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43FDB" w14:textId="77777777" w:rsidR="00E46204" w:rsidRDefault="00E46204" w:rsidP="00E46204">
      <w:pPr>
        <w:jc w:val="center"/>
        <w:rPr>
          <w:sz w:val="28"/>
          <w:lang w:val="en-US"/>
        </w:rPr>
      </w:pPr>
    </w:p>
    <w:p w14:paraId="3FB2894E" w14:textId="77777777" w:rsidR="00FC2605" w:rsidRPr="00564B56" w:rsidRDefault="00FC2605" w:rsidP="00E46204">
      <w:pPr>
        <w:jc w:val="center"/>
        <w:rPr>
          <w:sz w:val="28"/>
          <w:lang w:val="en-US"/>
        </w:rPr>
      </w:pPr>
    </w:p>
    <w:p w14:paraId="3F4A3985" w14:textId="77777777" w:rsidR="00E46204" w:rsidRPr="00564B56" w:rsidRDefault="00E46204" w:rsidP="00E46204">
      <w:pPr>
        <w:jc w:val="center"/>
        <w:rPr>
          <w:sz w:val="28"/>
          <w:lang w:val="en-US"/>
        </w:rPr>
      </w:pPr>
    </w:p>
    <w:p w14:paraId="1D8D8866" w14:textId="77777777" w:rsidR="00E46204" w:rsidRPr="00E46204" w:rsidRDefault="00E46204" w:rsidP="00E46204">
      <w:pPr>
        <w:pStyle w:val="Title"/>
        <w:rPr>
          <w:rFonts w:ascii="Calibri" w:hAnsi="Calibri" w:cs="Calibri"/>
          <w:sz w:val="36"/>
        </w:rPr>
      </w:pPr>
      <w:r w:rsidRPr="00E46204">
        <w:rPr>
          <w:rFonts w:ascii="Calibri" w:hAnsi="Calibri" w:cs="Calibri"/>
          <w:sz w:val="36"/>
        </w:rPr>
        <w:t>United Nations Development Programme</w:t>
      </w:r>
    </w:p>
    <w:p w14:paraId="59B665CE" w14:textId="77777777" w:rsidR="00E46204" w:rsidRPr="00E46204" w:rsidRDefault="00E46204" w:rsidP="00E46204">
      <w:pPr>
        <w:pStyle w:val="Title"/>
        <w:jc w:val="left"/>
        <w:rPr>
          <w:rFonts w:ascii="Calibri" w:hAnsi="Calibri" w:cs="Calibri"/>
          <w:sz w:val="36"/>
        </w:rPr>
      </w:pPr>
    </w:p>
    <w:p w14:paraId="456C64E1" w14:textId="77777777" w:rsidR="00E46204" w:rsidRPr="00E46204" w:rsidRDefault="00FC2605" w:rsidP="00E46204">
      <w:pPr>
        <w:pStyle w:val="Title"/>
        <w:rPr>
          <w:rFonts w:ascii="Calibri" w:hAnsi="Calibri" w:cs="Calibri"/>
          <w:sz w:val="36"/>
        </w:rPr>
      </w:pPr>
      <w:r>
        <w:rPr>
          <w:rFonts w:ascii="Calibri" w:hAnsi="Calibri" w:cs="Calibri"/>
          <w:sz w:val="36"/>
          <w:lang w:eastAsia="zh-CN"/>
        </w:rPr>
        <w:t>Ukraine</w:t>
      </w:r>
    </w:p>
    <w:p w14:paraId="6A66EBCB" w14:textId="77777777" w:rsidR="00E46204" w:rsidRPr="00E46204" w:rsidRDefault="00E46204" w:rsidP="00E46204">
      <w:pPr>
        <w:pStyle w:val="Title"/>
        <w:rPr>
          <w:rFonts w:ascii="Calibri" w:hAnsi="Calibri" w:cs="Calibri"/>
        </w:rPr>
      </w:pPr>
    </w:p>
    <w:p w14:paraId="0970C5B5" w14:textId="77777777" w:rsidR="00E46204" w:rsidRPr="00E46204" w:rsidRDefault="00E46204" w:rsidP="00E46204">
      <w:pPr>
        <w:pStyle w:val="Title"/>
        <w:rPr>
          <w:rFonts w:ascii="Calibri" w:hAnsi="Calibri" w:cs="Calibri"/>
        </w:rPr>
      </w:pPr>
    </w:p>
    <w:p w14:paraId="465D6700" w14:textId="77777777" w:rsidR="00E46204" w:rsidRDefault="00E46204" w:rsidP="00E46204">
      <w:pPr>
        <w:pStyle w:val="Title"/>
        <w:tabs>
          <w:tab w:val="left" w:pos="5910"/>
        </w:tabs>
        <w:jc w:val="left"/>
        <w:rPr>
          <w:rFonts w:ascii="Calibri" w:hAnsi="Calibri" w:cs="Calibri"/>
        </w:rPr>
      </w:pPr>
      <w:r w:rsidRPr="00E46204">
        <w:rPr>
          <w:rFonts w:ascii="Calibri" w:hAnsi="Calibri" w:cs="Calibri"/>
        </w:rPr>
        <w:tab/>
      </w:r>
    </w:p>
    <w:p w14:paraId="08455853" w14:textId="77777777" w:rsidR="00FC2605" w:rsidRPr="00E46204" w:rsidRDefault="00FC2605" w:rsidP="00E46204">
      <w:pPr>
        <w:pStyle w:val="Title"/>
        <w:tabs>
          <w:tab w:val="left" w:pos="5910"/>
        </w:tabs>
        <w:jc w:val="left"/>
        <w:rPr>
          <w:rFonts w:ascii="Calibri" w:hAnsi="Calibri" w:cs="Calibri"/>
        </w:rPr>
      </w:pPr>
    </w:p>
    <w:p w14:paraId="675A1C27" w14:textId="77777777" w:rsidR="00E46204" w:rsidRPr="00E46204" w:rsidRDefault="00E46204" w:rsidP="00E46204">
      <w:pPr>
        <w:pStyle w:val="Title"/>
        <w:rPr>
          <w:rFonts w:ascii="Calibri" w:hAnsi="Calibri" w:cs="Calibri"/>
        </w:rPr>
      </w:pPr>
    </w:p>
    <w:p w14:paraId="06F6E042" w14:textId="77777777" w:rsidR="00E46204" w:rsidRPr="00E46204" w:rsidRDefault="00E46204" w:rsidP="00E46204">
      <w:pPr>
        <w:pStyle w:val="Title"/>
        <w:rPr>
          <w:rFonts w:ascii="Calibri" w:hAnsi="Calibri" w:cs="Calibri"/>
        </w:rPr>
      </w:pPr>
    </w:p>
    <w:p w14:paraId="48060085" w14:textId="77777777" w:rsidR="00E46204" w:rsidRDefault="00E46204" w:rsidP="00E46204">
      <w:pPr>
        <w:pStyle w:val="Title"/>
        <w:rPr>
          <w:rFonts w:ascii="Calibri" w:hAnsi="Calibri" w:cs="Calibri"/>
          <w:sz w:val="40"/>
          <w:szCs w:val="40"/>
          <w:lang w:eastAsia="zh-CN"/>
        </w:rPr>
      </w:pPr>
      <w:r w:rsidRPr="00FC2605">
        <w:rPr>
          <w:rFonts w:ascii="Calibri" w:hAnsi="Calibri" w:cs="Calibri"/>
          <w:sz w:val="40"/>
          <w:szCs w:val="40"/>
        </w:rPr>
        <w:t xml:space="preserve">Review of </w:t>
      </w:r>
      <w:r w:rsidRPr="00FC2605">
        <w:rPr>
          <w:rFonts w:ascii="Calibri" w:hAnsi="Calibri" w:cs="Calibri"/>
          <w:sz w:val="40"/>
          <w:szCs w:val="40"/>
          <w:lang w:eastAsia="zh-CN"/>
        </w:rPr>
        <w:t xml:space="preserve">GEF Project: </w:t>
      </w:r>
    </w:p>
    <w:p w14:paraId="294EBF2A" w14:textId="77777777" w:rsidR="00FC2605" w:rsidRPr="00FC2605" w:rsidRDefault="00FC2605" w:rsidP="00E46204">
      <w:pPr>
        <w:pStyle w:val="Title"/>
        <w:rPr>
          <w:rFonts w:ascii="Calibri" w:hAnsi="Calibri" w:cs="Calibri"/>
          <w:sz w:val="40"/>
          <w:szCs w:val="40"/>
          <w:lang w:eastAsia="zh-CN"/>
        </w:rPr>
      </w:pPr>
    </w:p>
    <w:p w14:paraId="4D0887B9" w14:textId="77777777" w:rsidR="00E46204" w:rsidRPr="00FC2605" w:rsidRDefault="00FC2605" w:rsidP="00E46204">
      <w:pPr>
        <w:pStyle w:val="Title"/>
        <w:rPr>
          <w:rFonts w:ascii="Calibri" w:hAnsi="Calibri" w:cs="Calibri"/>
          <w:sz w:val="40"/>
          <w:szCs w:val="40"/>
        </w:rPr>
      </w:pPr>
      <w:r w:rsidRPr="00FC2605">
        <w:rPr>
          <w:rFonts w:ascii="Calibri" w:hAnsi="Calibri" w:cs="Calibri"/>
          <w:sz w:val="40"/>
          <w:szCs w:val="40"/>
        </w:rPr>
        <w:t>Development and Commercialization of Bioenergy Technologies in the Municipal Sector in Ukraine</w:t>
      </w:r>
    </w:p>
    <w:p w14:paraId="5B4B9966" w14:textId="77777777" w:rsidR="00E46204" w:rsidRPr="00FC2605" w:rsidRDefault="00E46204" w:rsidP="00E46204">
      <w:pPr>
        <w:pStyle w:val="Title"/>
        <w:rPr>
          <w:rFonts w:ascii="Calibri" w:hAnsi="Calibri" w:cs="Calibri"/>
          <w:b w:val="0"/>
          <w:bCs/>
          <w:sz w:val="32"/>
          <w:szCs w:val="40"/>
        </w:rPr>
      </w:pPr>
      <w:r w:rsidRPr="00FC2605">
        <w:rPr>
          <w:rFonts w:ascii="Calibri" w:hAnsi="Calibri" w:cs="Calibri"/>
          <w:b w:val="0"/>
          <w:bCs/>
          <w:sz w:val="32"/>
          <w:szCs w:val="40"/>
        </w:rPr>
        <w:t xml:space="preserve">(PIMS No: </w:t>
      </w:r>
      <w:r w:rsidR="00FC2605" w:rsidRPr="00FC2605">
        <w:rPr>
          <w:rFonts w:ascii="Calibri" w:hAnsi="Calibri" w:cs="Calibri"/>
          <w:b w:val="0"/>
          <w:bCs/>
          <w:sz w:val="32"/>
          <w:szCs w:val="40"/>
        </w:rPr>
        <w:t>2921</w:t>
      </w:r>
      <w:r w:rsidRPr="00FC2605">
        <w:rPr>
          <w:rFonts w:ascii="Calibri" w:hAnsi="Calibri" w:cs="Calibri"/>
          <w:b w:val="0"/>
          <w:bCs/>
          <w:sz w:val="32"/>
          <w:szCs w:val="40"/>
        </w:rPr>
        <w:t>)</w:t>
      </w:r>
    </w:p>
    <w:p w14:paraId="7E48CC0C" w14:textId="77777777" w:rsidR="00E46204" w:rsidRPr="00E46204" w:rsidRDefault="00E46204" w:rsidP="00E46204">
      <w:pPr>
        <w:pStyle w:val="TOC"/>
        <w:spacing w:after="0"/>
        <w:rPr>
          <w:rFonts w:ascii="Calibri" w:hAnsi="Calibri" w:cs="Calibri"/>
          <w:sz w:val="36"/>
        </w:rPr>
      </w:pPr>
    </w:p>
    <w:p w14:paraId="49C8DB13" w14:textId="77777777" w:rsidR="00E46204" w:rsidRPr="00E46204" w:rsidRDefault="00E46204" w:rsidP="00E46204">
      <w:pPr>
        <w:rPr>
          <w:rFonts w:ascii="Calibri" w:hAnsi="Calibri" w:cs="Calibri"/>
        </w:rPr>
      </w:pPr>
    </w:p>
    <w:p w14:paraId="39894557" w14:textId="77777777" w:rsidR="00E46204" w:rsidRPr="00E46204" w:rsidRDefault="00E46204" w:rsidP="00E46204">
      <w:pPr>
        <w:rPr>
          <w:rFonts w:ascii="Calibri" w:hAnsi="Calibri" w:cs="Calibri"/>
        </w:rPr>
      </w:pPr>
    </w:p>
    <w:p w14:paraId="6235E17C" w14:textId="77777777" w:rsidR="00E46204" w:rsidRPr="00E46204" w:rsidRDefault="00E46204" w:rsidP="00E46204">
      <w:pPr>
        <w:rPr>
          <w:rFonts w:ascii="Calibri" w:hAnsi="Calibri" w:cs="Calibri"/>
        </w:rPr>
      </w:pPr>
    </w:p>
    <w:p w14:paraId="48184BCE" w14:textId="77777777" w:rsidR="00E46204" w:rsidRPr="00E46204" w:rsidRDefault="00E46204" w:rsidP="00E46204">
      <w:pPr>
        <w:pStyle w:val="TOC"/>
        <w:spacing w:after="0"/>
        <w:rPr>
          <w:rFonts w:ascii="Calibri" w:hAnsi="Calibri" w:cs="Calibri"/>
          <w:sz w:val="36"/>
        </w:rPr>
      </w:pPr>
    </w:p>
    <w:p w14:paraId="6720FE0B" w14:textId="77777777" w:rsidR="00E46204" w:rsidRDefault="00E46204" w:rsidP="00E46204">
      <w:pPr>
        <w:pStyle w:val="TOC"/>
        <w:spacing w:after="0"/>
        <w:rPr>
          <w:rFonts w:ascii="Calibri" w:hAnsi="Calibri" w:cs="Calibri"/>
          <w:sz w:val="36"/>
        </w:rPr>
      </w:pPr>
      <w:r w:rsidRPr="00E46204">
        <w:rPr>
          <w:rFonts w:ascii="Calibri" w:hAnsi="Calibri" w:cs="Calibri"/>
          <w:sz w:val="36"/>
        </w:rPr>
        <w:t>Mid-Term Review Report</w:t>
      </w:r>
    </w:p>
    <w:p w14:paraId="77BECE86" w14:textId="3272BE56" w:rsidR="00FC2605" w:rsidRPr="00FC2605" w:rsidRDefault="00FC2605" w:rsidP="00FC2605">
      <w:pPr>
        <w:jc w:val="center"/>
        <w:rPr>
          <w:rFonts w:asciiTheme="minorHAnsi" w:hAnsiTheme="minorHAnsi" w:cstheme="minorHAnsi"/>
          <w:sz w:val="32"/>
          <w:szCs w:val="32"/>
          <w:lang w:val="en-US"/>
        </w:rPr>
      </w:pPr>
    </w:p>
    <w:p w14:paraId="6E05E569" w14:textId="77777777" w:rsidR="00E46204" w:rsidRDefault="00E46204" w:rsidP="00E46204">
      <w:pPr>
        <w:pStyle w:val="TOC"/>
        <w:spacing w:after="0"/>
        <w:rPr>
          <w:rFonts w:ascii="Calibri" w:hAnsi="Calibri" w:cs="Calibri"/>
          <w:sz w:val="36"/>
        </w:rPr>
      </w:pPr>
    </w:p>
    <w:p w14:paraId="733EDB5C" w14:textId="77777777" w:rsidR="00FC2605" w:rsidRDefault="00FC2605" w:rsidP="00FC2605">
      <w:pPr>
        <w:rPr>
          <w:lang w:val="en-US"/>
        </w:rPr>
      </w:pPr>
    </w:p>
    <w:p w14:paraId="4D72601E" w14:textId="77777777" w:rsidR="00FC2605" w:rsidRPr="00FC2605" w:rsidRDefault="00FC2605" w:rsidP="00FC2605">
      <w:pPr>
        <w:rPr>
          <w:lang w:val="en-US"/>
        </w:rPr>
      </w:pPr>
    </w:p>
    <w:p w14:paraId="37DE36F1" w14:textId="77777777" w:rsidR="00E46204" w:rsidRPr="00FC2605" w:rsidRDefault="00E46204" w:rsidP="00E46204">
      <w:pPr>
        <w:rPr>
          <w:rFonts w:ascii="Calibri" w:hAnsi="Calibri" w:cs="Calibri"/>
          <w:sz w:val="24"/>
          <w:szCs w:val="24"/>
        </w:rPr>
      </w:pPr>
    </w:p>
    <w:p w14:paraId="62EE7F6F" w14:textId="77777777" w:rsidR="00E46204" w:rsidRPr="00FC2605" w:rsidRDefault="00FC2605" w:rsidP="00E46204">
      <w:pPr>
        <w:rPr>
          <w:rFonts w:ascii="Calibri" w:hAnsi="Calibri" w:cs="Calibri"/>
          <w:b/>
          <w:bCs/>
          <w:i/>
          <w:iCs/>
          <w:sz w:val="28"/>
          <w:szCs w:val="24"/>
          <w:u w:val="single"/>
        </w:rPr>
      </w:pPr>
      <w:r w:rsidRPr="00FC2605">
        <w:rPr>
          <w:rFonts w:ascii="Calibri" w:hAnsi="Calibri" w:cs="Calibri"/>
          <w:b/>
          <w:bCs/>
          <w:i/>
          <w:iCs/>
          <w:sz w:val="28"/>
          <w:szCs w:val="24"/>
          <w:u w:val="single"/>
        </w:rPr>
        <w:t>Prepared by</w:t>
      </w:r>
      <w:r w:rsidR="00E46204" w:rsidRPr="00FC2605">
        <w:rPr>
          <w:rFonts w:ascii="Calibri" w:hAnsi="Calibri" w:cs="Calibri"/>
          <w:b/>
          <w:bCs/>
          <w:i/>
          <w:iCs/>
          <w:sz w:val="28"/>
          <w:szCs w:val="24"/>
          <w:u w:val="single"/>
        </w:rPr>
        <w:t>:</w:t>
      </w:r>
    </w:p>
    <w:p w14:paraId="729BB4E4" w14:textId="77777777" w:rsidR="00E46204" w:rsidRPr="00FC2605" w:rsidRDefault="00FC2605" w:rsidP="00E46204">
      <w:pPr>
        <w:pStyle w:val="Bullet2"/>
        <w:rPr>
          <w:rFonts w:ascii="Calibri" w:hAnsi="Calibri" w:cs="Calibri"/>
          <w:sz w:val="28"/>
          <w:szCs w:val="24"/>
        </w:rPr>
      </w:pPr>
      <w:r w:rsidRPr="00FC2605">
        <w:rPr>
          <w:rFonts w:ascii="Calibri" w:hAnsi="Calibri" w:cs="Calibri"/>
          <w:sz w:val="28"/>
          <w:szCs w:val="24"/>
        </w:rPr>
        <w:t>Paata Janelidze</w:t>
      </w:r>
      <w:r w:rsidR="00E46204" w:rsidRPr="00FC2605">
        <w:rPr>
          <w:rFonts w:ascii="Calibri" w:hAnsi="Calibri" w:cs="Calibri"/>
          <w:sz w:val="28"/>
          <w:szCs w:val="24"/>
        </w:rPr>
        <w:t>, International Consultant</w:t>
      </w:r>
    </w:p>
    <w:p w14:paraId="5A777A6D" w14:textId="77777777" w:rsidR="00E46204" w:rsidRPr="00E46204" w:rsidRDefault="00E46204" w:rsidP="00E46204">
      <w:pPr>
        <w:pStyle w:val="Bullet2"/>
        <w:rPr>
          <w:rFonts w:ascii="Calibri" w:hAnsi="Calibri" w:cs="Calibri"/>
        </w:rPr>
      </w:pPr>
    </w:p>
    <w:p w14:paraId="34A07B25" w14:textId="77777777" w:rsidR="00E46204" w:rsidRPr="00E46204" w:rsidRDefault="00E46204" w:rsidP="00E46204">
      <w:pPr>
        <w:pStyle w:val="Bullet2"/>
        <w:rPr>
          <w:rFonts w:ascii="Calibri" w:hAnsi="Calibri" w:cs="Calibri"/>
        </w:rPr>
      </w:pPr>
    </w:p>
    <w:p w14:paraId="0BA1023A" w14:textId="77777777" w:rsidR="00E46204" w:rsidRPr="00E46204" w:rsidRDefault="00E46204" w:rsidP="00E46204">
      <w:pPr>
        <w:pStyle w:val="Bullet2"/>
        <w:rPr>
          <w:rFonts w:ascii="Calibri" w:hAnsi="Calibri" w:cs="Calibri"/>
        </w:rPr>
      </w:pPr>
    </w:p>
    <w:p w14:paraId="3ADF1EFF" w14:textId="77777777" w:rsidR="00E46204" w:rsidRPr="00E46204" w:rsidRDefault="00E46204" w:rsidP="00E46204">
      <w:pPr>
        <w:pStyle w:val="Bullet2"/>
        <w:rPr>
          <w:rFonts w:ascii="Calibri" w:hAnsi="Calibri" w:cs="Calibri"/>
        </w:rPr>
      </w:pPr>
    </w:p>
    <w:p w14:paraId="1CB4F1C2" w14:textId="77777777" w:rsidR="00E46204" w:rsidRDefault="00E46204" w:rsidP="00E46204">
      <w:pPr>
        <w:pStyle w:val="Bullet2"/>
        <w:rPr>
          <w:rFonts w:ascii="Calibri" w:hAnsi="Calibri" w:cs="Calibri"/>
        </w:rPr>
      </w:pPr>
    </w:p>
    <w:p w14:paraId="64AB6023" w14:textId="77777777" w:rsidR="00FC2605" w:rsidRDefault="00FC2605" w:rsidP="00E46204">
      <w:pPr>
        <w:pStyle w:val="Bullet2"/>
        <w:rPr>
          <w:rFonts w:ascii="Calibri" w:hAnsi="Calibri" w:cs="Calibri"/>
        </w:rPr>
      </w:pPr>
    </w:p>
    <w:p w14:paraId="1D94158E" w14:textId="77777777" w:rsidR="00FC2605" w:rsidRPr="00E46204" w:rsidRDefault="00FC2605" w:rsidP="00E46204">
      <w:pPr>
        <w:pStyle w:val="Bullet2"/>
        <w:rPr>
          <w:rFonts w:ascii="Calibri" w:hAnsi="Calibri" w:cs="Calibri"/>
        </w:rPr>
      </w:pPr>
    </w:p>
    <w:p w14:paraId="550B9F35" w14:textId="77777777" w:rsidR="00E46204" w:rsidRPr="00E46204" w:rsidRDefault="00E46204" w:rsidP="00E46204">
      <w:pPr>
        <w:pStyle w:val="TOC"/>
        <w:spacing w:after="0"/>
        <w:rPr>
          <w:rFonts w:ascii="Calibri" w:hAnsi="Calibri" w:cs="Calibri"/>
          <w:sz w:val="36"/>
        </w:rPr>
      </w:pPr>
    </w:p>
    <w:p w14:paraId="39E79E0E" w14:textId="77777777" w:rsidR="00163860" w:rsidRDefault="008A2643" w:rsidP="00E46204">
      <w:pPr>
        <w:pStyle w:val="TOC"/>
        <w:spacing w:after="0"/>
        <w:rPr>
          <w:rFonts w:ascii="Calibri" w:hAnsi="Calibri" w:cs="Calibri"/>
          <w:sz w:val="28"/>
          <w:szCs w:val="28"/>
        </w:rPr>
      </w:pPr>
      <w:r>
        <w:rPr>
          <w:rFonts w:ascii="Calibri" w:hAnsi="Calibri" w:cs="Calibri"/>
          <w:sz w:val="28"/>
          <w:szCs w:val="28"/>
        </w:rPr>
        <w:t>March</w:t>
      </w:r>
      <w:r w:rsidR="00E46204" w:rsidRPr="00FC2605">
        <w:rPr>
          <w:rFonts w:ascii="Calibri" w:hAnsi="Calibri" w:cs="Calibri"/>
          <w:sz w:val="28"/>
          <w:szCs w:val="28"/>
        </w:rPr>
        <w:t xml:space="preserve"> 201</w:t>
      </w:r>
      <w:r w:rsidR="00FC2605" w:rsidRPr="00FC2605">
        <w:rPr>
          <w:rFonts w:ascii="Calibri" w:hAnsi="Calibri" w:cs="Calibri"/>
          <w:sz w:val="28"/>
          <w:szCs w:val="28"/>
        </w:rPr>
        <w:t>7</w:t>
      </w:r>
    </w:p>
    <w:p w14:paraId="05A744D9" w14:textId="77777777" w:rsidR="00163860" w:rsidRDefault="00163860" w:rsidP="00163860">
      <w:pPr>
        <w:rPr>
          <w:rFonts w:eastAsia="SimSun"/>
          <w:lang w:val="en-US"/>
        </w:rPr>
      </w:pPr>
      <w:r>
        <w:br w:type="page"/>
      </w:r>
    </w:p>
    <w:p w14:paraId="7D08F06D" w14:textId="77777777" w:rsidR="00163860" w:rsidRDefault="00163860" w:rsidP="00163860">
      <w:pPr>
        <w:pStyle w:val="Heading1"/>
        <w:rPr>
          <w:rFonts w:eastAsiaTheme="minorHAnsi"/>
          <w:sz w:val="24"/>
          <w:szCs w:val="24"/>
          <w:lang w:val="en-US"/>
        </w:rPr>
      </w:pPr>
      <w:bookmarkStart w:id="0" w:name="_Toc479836874"/>
      <w:r>
        <w:rPr>
          <w:rFonts w:eastAsiaTheme="minorHAnsi"/>
          <w:lang w:val="en-US"/>
        </w:rPr>
        <w:lastRenderedPageBreak/>
        <w:t>Acknowledgements</w:t>
      </w:r>
      <w:bookmarkEnd w:id="0"/>
      <w:r>
        <w:rPr>
          <w:rFonts w:eastAsiaTheme="minorHAnsi"/>
          <w:lang w:val="en-US"/>
        </w:rPr>
        <w:t xml:space="preserve"> </w:t>
      </w:r>
    </w:p>
    <w:p w14:paraId="5AFC7D42" w14:textId="77777777" w:rsidR="00350258" w:rsidRDefault="00350258" w:rsidP="00350258">
      <w:pPr>
        <w:spacing w:before="120" w:after="120" w:line="259" w:lineRule="auto"/>
        <w:jc w:val="both"/>
        <w:rPr>
          <w:rFonts w:asciiTheme="minorHAnsi" w:hAnsiTheme="minorHAnsi" w:cstheme="minorHAnsi"/>
          <w:sz w:val="22"/>
        </w:rPr>
      </w:pPr>
      <w:r w:rsidRPr="00350258">
        <w:rPr>
          <w:rFonts w:asciiTheme="minorHAnsi" w:hAnsiTheme="minorHAnsi" w:cstheme="minorHAnsi"/>
          <w:sz w:val="22"/>
          <w:lang w:val="en-GB"/>
        </w:rPr>
        <w:t>The Evaluator wish to acknowledge with gratitude the time and effort expended by all project participants and stakeholders during the course of midterm review</w:t>
      </w:r>
      <w:r>
        <w:rPr>
          <w:rFonts w:asciiTheme="minorHAnsi" w:hAnsiTheme="minorHAnsi" w:cstheme="minorHAnsi"/>
          <w:sz w:val="22"/>
          <w:lang w:val="en-GB"/>
        </w:rPr>
        <w:t xml:space="preserve"> in general and the evaluation missions in particular</w:t>
      </w:r>
      <w:r w:rsidRPr="00350258">
        <w:rPr>
          <w:rFonts w:asciiTheme="minorHAnsi" w:hAnsiTheme="minorHAnsi" w:cstheme="minorHAnsi"/>
          <w:sz w:val="22"/>
          <w:lang w:val="en-GB"/>
        </w:rPr>
        <w:t xml:space="preserve">. This provided valuable insights, candid perspectives, and made the evaluation process more enjoyable.  In particular, </w:t>
      </w:r>
      <w:r>
        <w:rPr>
          <w:rFonts w:asciiTheme="minorHAnsi" w:hAnsiTheme="minorHAnsi" w:cstheme="minorHAnsi"/>
          <w:sz w:val="22"/>
          <w:lang w:val="en-GB"/>
        </w:rPr>
        <w:t>I</w:t>
      </w:r>
      <w:r w:rsidRPr="00350258">
        <w:rPr>
          <w:rFonts w:asciiTheme="minorHAnsi" w:hAnsiTheme="minorHAnsi" w:cstheme="minorHAnsi"/>
          <w:sz w:val="22"/>
          <w:lang w:val="en-GB"/>
        </w:rPr>
        <w:t xml:space="preserve"> wish to thank the Project Team </w:t>
      </w:r>
      <w:r>
        <w:rPr>
          <w:rFonts w:asciiTheme="minorHAnsi" w:hAnsiTheme="minorHAnsi" w:cstheme="minorHAnsi"/>
          <w:sz w:val="22"/>
          <w:lang w:val="en-GB"/>
        </w:rPr>
        <w:t xml:space="preserve">headed by Mr. Volodymyr Lyashchenko, </w:t>
      </w:r>
      <w:r w:rsidRPr="00350258">
        <w:rPr>
          <w:rFonts w:asciiTheme="minorHAnsi" w:hAnsiTheme="minorHAnsi" w:cstheme="minorHAnsi"/>
          <w:sz w:val="22"/>
          <w:lang w:val="en-GB"/>
        </w:rPr>
        <w:t xml:space="preserve">UNDP CO </w:t>
      </w:r>
      <w:r>
        <w:rPr>
          <w:rFonts w:asciiTheme="minorHAnsi" w:hAnsiTheme="minorHAnsi" w:cstheme="minorHAnsi"/>
          <w:sz w:val="22"/>
          <w:lang w:val="en-GB"/>
        </w:rPr>
        <w:t>Ukraine, especially Ms. Blerta Cela and Mr. Sergei Volkov,</w:t>
      </w:r>
      <w:r w:rsidRPr="00350258">
        <w:rPr>
          <w:rFonts w:asciiTheme="minorHAnsi" w:hAnsiTheme="minorHAnsi" w:cstheme="minorHAnsi"/>
          <w:sz w:val="22"/>
          <w:lang w:val="en-GB"/>
        </w:rPr>
        <w:t xml:space="preserve"> </w:t>
      </w:r>
      <w:r>
        <w:rPr>
          <w:rFonts w:asciiTheme="minorHAnsi" w:hAnsiTheme="minorHAnsi" w:cstheme="minorHAnsi"/>
          <w:sz w:val="22"/>
          <w:lang w:val="en-GB"/>
        </w:rPr>
        <w:t xml:space="preserve">UNDP RTA Mr. John O’Brien, project CTA Ms. Marina Olshanskaya, </w:t>
      </w:r>
      <w:r w:rsidR="002225C1">
        <w:rPr>
          <w:rFonts w:asciiTheme="minorHAnsi" w:hAnsiTheme="minorHAnsi" w:cstheme="minorHAnsi"/>
          <w:sz w:val="22"/>
          <w:lang w:val="en-GB"/>
        </w:rPr>
        <w:t xml:space="preserve">representatives of the State Agency </w:t>
      </w:r>
      <w:r w:rsidR="002225C1">
        <w:rPr>
          <w:rFonts w:ascii="Calibri" w:hAnsi="Calibri" w:cs="Calibri"/>
          <w:color w:val="000000"/>
          <w:sz w:val="22"/>
          <w:szCs w:val="22"/>
        </w:rPr>
        <w:t xml:space="preserve">on Energy Efficiency and Energy Saving, Ministry for Regional Development, Construction, Housing and Communal Services, Ministry of Ecology and Natural Resources, Verkhovna Rada, </w:t>
      </w:r>
      <w:r w:rsidR="002225C1" w:rsidRPr="002225C1">
        <w:rPr>
          <w:rFonts w:ascii="Calibri" w:hAnsi="Calibri" w:cs="Calibri"/>
          <w:color w:val="000000"/>
          <w:sz w:val="22"/>
          <w:szCs w:val="22"/>
        </w:rPr>
        <w:t>for their hospitality, discussions on their experiences in implementing this Project</w:t>
      </w:r>
      <w:r w:rsidR="002225C1">
        <w:rPr>
          <w:rFonts w:ascii="Calibri" w:hAnsi="Calibri" w:cs="Calibri"/>
          <w:color w:val="000000"/>
          <w:sz w:val="22"/>
          <w:szCs w:val="22"/>
        </w:rPr>
        <w:t xml:space="preserve"> as well as on general matters related to the development of the sustainable energy in Ukraine</w:t>
      </w:r>
      <w:r w:rsidRPr="002225C1">
        <w:rPr>
          <w:rFonts w:ascii="Calibri" w:hAnsi="Calibri" w:cs="Calibri"/>
          <w:color w:val="000000"/>
          <w:sz w:val="22"/>
          <w:szCs w:val="22"/>
        </w:rPr>
        <w:t xml:space="preserve">. </w:t>
      </w:r>
      <w:r w:rsidR="002225C1">
        <w:rPr>
          <w:rFonts w:ascii="Calibri" w:hAnsi="Calibri" w:cs="Calibri"/>
          <w:color w:val="000000"/>
          <w:sz w:val="22"/>
          <w:szCs w:val="22"/>
        </w:rPr>
        <w:t>I</w:t>
      </w:r>
      <w:r w:rsidRPr="002225C1">
        <w:rPr>
          <w:rFonts w:ascii="Calibri" w:hAnsi="Calibri" w:cs="Calibri"/>
          <w:color w:val="000000"/>
          <w:sz w:val="22"/>
          <w:szCs w:val="22"/>
        </w:rPr>
        <w:t xml:space="preserve"> hope</w:t>
      </w:r>
      <w:r w:rsidRPr="00350258">
        <w:rPr>
          <w:rFonts w:asciiTheme="minorHAnsi" w:hAnsiTheme="minorHAnsi" w:cstheme="minorHAnsi"/>
          <w:sz w:val="22"/>
          <w:lang w:val="en-GB"/>
        </w:rPr>
        <w:t xml:space="preserve"> that this report will contribute to ongoing development of </w:t>
      </w:r>
      <w:r w:rsidR="002225C1">
        <w:rPr>
          <w:rFonts w:asciiTheme="minorHAnsi" w:hAnsiTheme="minorHAnsi" w:cstheme="minorHAnsi"/>
          <w:sz w:val="22"/>
          <w:lang w:val="en-GB"/>
        </w:rPr>
        <w:t xml:space="preserve">biomass energy technologies in municipal heating and hot water supply services </w:t>
      </w:r>
      <w:r w:rsidRPr="00350258">
        <w:rPr>
          <w:rFonts w:asciiTheme="minorHAnsi" w:hAnsiTheme="minorHAnsi" w:cstheme="minorHAnsi"/>
          <w:sz w:val="22"/>
          <w:lang w:val="en-GB"/>
        </w:rPr>
        <w:t xml:space="preserve">in </w:t>
      </w:r>
      <w:r w:rsidR="002225C1">
        <w:rPr>
          <w:rFonts w:asciiTheme="minorHAnsi" w:hAnsiTheme="minorHAnsi" w:cstheme="minorHAnsi"/>
          <w:sz w:val="22"/>
          <w:lang w:val="en-GB"/>
        </w:rPr>
        <w:t>Ukraine</w:t>
      </w:r>
      <w:r w:rsidRPr="00350258">
        <w:rPr>
          <w:rFonts w:asciiTheme="minorHAnsi" w:hAnsiTheme="minorHAnsi" w:cstheme="minorHAnsi"/>
          <w:sz w:val="22"/>
        </w:rPr>
        <w:t>.</w:t>
      </w:r>
    </w:p>
    <w:p w14:paraId="235E29F7" w14:textId="77777777" w:rsidR="00163860" w:rsidRDefault="00163860" w:rsidP="00350258">
      <w:pPr>
        <w:spacing w:before="120" w:after="120" w:line="259" w:lineRule="auto"/>
        <w:rPr>
          <w:rFonts w:ascii="Calibri" w:hAnsi="Calibri" w:cs="Calibri"/>
          <w:sz w:val="28"/>
          <w:szCs w:val="28"/>
        </w:rPr>
      </w:pPr>
      <w:r>
        <w:rPr>
          <w:rFonts w:ascii="Calibri" w:hAnsi="Calibri" w:cs="Calibri"/>
          <w:sz w:val="28"/>
          <w:szCs w:val="28"/>
        </w:rPr>
        <w:br w:type="page"/>
      </w:r>
    </w:p>
    <w:p w14:paraId="6E7CAC2A" w14:textId="77777777" w:rsidR="009650A1" w:rsidRDefault="00163860" w:rsidP="00163860">
      <w:pPr>
        <w:pStyle w:val="Heading1"/>
      </w:pPr>
      <w:bookmarkStart w:id="1" w:name="_Toc479836875"/>
      <w:r>
        <w:rPr>
          <w:rFonts w:eastAsiaTheme="minorHAnsi"/>
          <w:lang w:val="en-US"/>
        </w:rPr>
        <w:lastRenderedPageBreak/>
        <w:t>Acronyms and Abbreviations</w:t>
      </w:r>
      <w:bookmarkEnd w:id="1"/>
      <w:r>
        <w:t xml:space="preserve"> </w:t>
      </w:r>
    </w:p>
    <w:p w14:paraId="3FE5B361" w14:textId="77777777" w:rsidR="00EB1D87" w:rsidRDefault="00EB1D87" w:rsidP="00EB1D87"/>
    <w:p w14:paraId="6A1F6E45" w14:textId="77777777" w:rsidR="00EB1D87" w:rsidRPr="00EB1D87" w:rsidRDefault="00EB1D87" w:rsidP="00EB1D87"/>
    <w:tbl>
      <w:tblPr>
        <w:tblW w:w="9639" w:type="dxa"/>
        <w:tblLook w:val="04A0" w:firstRow="1" w:lastRow="0" w:firstColumn="1" w:lastColumn="0" w:noHBand="0" w:noVBand="1"/>
      </w:tblPr>
      <w:tblGrid>
        <w:gridCol w:w="960"/>
        <w:gridCol w:w="960"/>
        <w:gridCol w:w="7719"/>
      </w:tblGrid>
      <w:tr w:rsidR="00EB1D87" w14:paraId="075711B2" w14:textId="77777777" w:rsidTr="00350258">
        <w:tc>
          <w:tcPr>
            <w:tcW w:w="960" w:type="dxa"/>
            <w:tcBorders>
              <w:top w:val="nil"/>
              <w:left w:val="nil"/>
              <w:bottom w:val="nil"/>
              <w:right w:val="nil"/>
            </w:tcBorders>
            <w:shd w:val="clear" w:color="auto" w:fill="auto"/>
            <w:noWrap/>
            <w:vAlign w:val="center"/>
            <w:hideMark/>
          </w:tcPr>
          <w:p w14:paraId="52D64BB2" w14:textId="77777777" w:rsidR="00EB1D87" w:rsidRDefault="00EB1D87" w:rsidP="00350258">
            <w:pPr>
              <w:spacing w:after="120"/>
              <w:jc w:val="both"/>
              <w:rPr>
                <w:rFonts w:ascii="Calibri" w:hAnsi="Calibri" w:cs="Calibri"/>
                <w:color w:val="000000"/>
                <w:sz w:val="22"/>
                <w:szCs w:val="22"/>
                <w:lang w:val="en-US"/>
              </w:rPr>
            </w:pPr>
            <w:r>
              <w:rPr>
                <w:rFonts w:ascii="Calibri" w:hAnsi="Calibri" w:cs="Calibri"/>
                <w:color w:val="000000"/>
                <w:sz w:val="22"/>
              </w:rPr>
              <w:t xml:space="preserve">AWP </w:t>
            </w:r>
          </w:p>
        </w:tc>
        <w:tc>
          <w:tcPr>
            <w:tcW w:w="960" w:type="dxa"/>
            <w:tcBorders>
              <w:top w:val="nil"/>
              <w:left w:val="nil"/>
              <w:bottom w:val="nil"/>
              <w:right w:val="nil"/>
            </w:tcBorders>
            <w:shd w:val="clear" w:color="auto" w:fill="auto"/>
            <w:noWrap/>
            <w:vAlign w:val="center"/>
            <w:hideMark/>
          </w:tcPr>
          <w:p w14:paraId="0222C47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AD7795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Annual work plan </w:t>
            </w:r>
          </w:p>
        </w:tc>
      </w:tr>
      <w:tr w:rsidR="00EB1D87" w14:paraId="72AE9FE3" w14:textId="77777777" w:rsidTr="00350258">
        <w:tc>
          <w:tcPr>
            <w:tcW w:w="960" w:type="dxa"/>
            <w:tcBorders>
              <w:top w:val="nil"/>
              <w:left w:val="nil"/>
              <w:bottom w:val="nil"/>
              <w:right w:val="nil"/>
            </w:tcBorders>
            <w:shd w:val="clear" w:color="auto" w:fill="auto"/>
            <w:noWrap/>
            <w:vAlign w:val="center"/>
            <w:hideMark/>
          </w:tcPr>
          <w:p w14:paraId="324E934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18"/>
              </w:rPr>
              <w:t>BSU</w:t>
            </w:r>
          </w:p>
        </w:tc>
        <w:tc>
          <w:tcPr>
            <w:tcW w:w="960" w:type="dxa"/>
            <w:tcBorders>
              <w:top w:val="nil"/>
              <w:left w:val="nil"/>
              <w:bottom w:val="nil"/>
              <w:right w:val="nil"/>
            </w:tcBorders>
            <w:shd w:val="clear" w:color="auto" w:fill="auto"/>
            <w:noWrap/>
            <w:vAlign w:val="center"/>
            <w:hideMark/>
          </w:tcPr>
          <w:p w14:paraId="0B74C92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A560FF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Biomass Support Unit</w:t>
            </w:r>
          </w:p>
        </w:tc>
      </w:tr>
      <w:tr w:rsidR="00EB1D87" w14:paraId="48A013CD" w14:textId="77777777" w:rsidTr="00350258">
        <w:tc>
          <w:tcPr>
            <w:tcW w:w="960" w:type="dxa"/>
            <w:tcBorders>
              <w:top w:val="nil"/>
              <w:left w:val="nil"/>
              <w:bottom w:val="nil"/>
              <w:right w:val="nil"/>
            </w:tcBorders>
            <w:shd w:val="clear" w:color="auto" w:fill="auto"/>
            <w:noWrap/>
            <w:vAlign w:val="center"/>
            <w:hideMark/>
          </w:tcPr>
          <w:p w14:paraId="3038B3A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CDM</w:t>
            </w:r>
          </w:p>
        </w:tc>
        <w:tc>
          <w:tcPr>
            <w:tcW w:w="960" w:type="dxa"/>
            <w:tcBorders>
              <w:top w:val="nil"/>
              <w:left w:val="nil"/>
              <w:bottom w:val="nil"/>
              <w:right w:val="nil"/>
            </w:tcBorders>
            <w:shd w:val="clear" w:color="auto" w:fill="auto"/>
            <w:noWrap/>
            <w:vAlign w:val="center"/>
            <w:hideMark/>
          </w:tcPr>
          <w:p w14:paraId="0A513F5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9F7205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Clean Development Mechanism</w:t>
            </w:r>
          </w:p>
        </w:tc>
      </w:tr>
      <w:tr w:rsidR="00EB1D87" w14:paraId="435CF8F7" w14:textId="77777777" w:rsidTr="00350258">
        <w:tc>
          <w:tcPr>
            <w:tcW w:w="960" w:type="dxa"/>
            <w:tcBorders>
              <w:top w:val="nil"/>
              <w:left w:val="nil"/>
              <w:bottom w:val="nil"/>
              <w:right w:val="nil"/>
            </w:tcBorders>
            <w:shd w:val="clear" w:color="auto" w:fill="auto"/>
            <w:noWrap/>
            <w:vAlign w:val="center"/>
            <w:hideMark/>
          </w:tcPr>
          <w:p w14:paraId="40247EC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CEO</w:t>
            </w:r>
          </w:p>
        </w:tc>
        <w:tc>
          <w:tcPr>
            <w:tcW w:w="960" w:type="dxa"/>
            <w:tcBorders>
              <w:top w:val="nil"/>
              <w:left w:val="nil"/>
              <w:bottom w:val="nil"/>
              <w:right w:val="nil"/>
            </w:tcBorders>
            <w:shd w:val="clear" w:color="auto" w:fill="auto"/>
            <w:noWrap/>
            <w:vAlign w:val="center"/>
            <w:hideMark/>
          </w:tcPr>
          <w:p w14:paraId="53209A4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4CC0EB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Chief Executive Officer</w:t>
            </w:r>
          </w:p>
        </w:tc>
      </w:tr>
      <w:tr w:rsidR="00EB1D87" w14:paraId="3DD62081" w14:textId="77777777" w:rsidTr="00350258">
        <w:tc>
          <w:tcPr>
            <w:tcW w:w="960" w:type="dxa"/>
            <w:tcBorders>
              <w:top w:val="nil"/>
              <w:left w:val="nil"/>
              <w:bottom w:val="nil"/>
              <w:right w:val="nil"/>
            </w:tcBorders>
            <w:shd w:val="clear" w:color="auto" w:fill="auto"/>
            <w:noWrap/>
            <w:vAlign w:val="center"/>
            <w:hideMark/>
          </w:tcPr>
          <w:p w14:paraId="60C7F2F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lang w:val="en-GB"/>
              </w:rPr>
              <w:t>CO</w:t>
            </w:r>
          </w:p>
        </w:tc>
        <w:tc>
          <w:tcPr>
            <w:tcW w:w="960" w:type="dxa"/>
            <w:tcBorders>
              <w:top w:val="nil"/>
              <w:left w:val="nil"/>
              <w:bottom w:val="nil"/>
              <w:right w:val="nil"/>
            </w:tcBorders>
            <w:shd w:val="clear" w:color="auto" w:fill="auto"/>
            <w:noWrap/>
            <w:vAlign w:val="center"/>
            <w:hideMark/>
          </w:tcPr>
          <w:p w14:paraId="71C0183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16EAC5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Country Office </w:t>
            </w:r>
          </w:p>
        </w:tc>
      </w:tr>
      <w:tr w:rsidR="00EB1D87" w14:paraId="7788BB03" w14:textId="77777777" w:rsidTr="00350258">
        <w:tc>
          <w:tcPr>
            <w:tcW w:w="960" w:type="dxa"/>
            <w:tcBorders>
              <w:top w:val="nil"/>
              <w:left w:val="nil"/>
              <w:bottom w:val="nil"/>
              <w:right w:val="nil"/>
            </w:tcBorders>
            <w:shd w:val="clear" w:color="auto" w:fill="auto"/>
            <w:noWrap/>
            <w:vAlign w:val="center"/>
            <w:hideMark/>
          </w:tcPr>
          <w:p w14:paraId="5AA9D6C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CoM</w:t>
            </w:r>
          </w:p>
        </w:tc>
        <w:tc>
          <w:tcPr>
            <w:tcW w:w="960" w:type="dxa"/>
            <w:tcBorders>
              <w:top w:val="nil"/>
              <w:left w:val="nil"/>
              <w:bottom w:val="nil"/>
              <w:right w:val="nil"/>
            </w:tcBorders>
            <w:shd w:val="clear" w:color="auto" w:fill="auto"/>
            <w:noWrap/>
            <w:vAlign w:val="center"/>
            <w:hideMark/>
          </w:tcPr>
          <w:p w14:paraId="40A2131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4C3686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Covenant of Mayors </w:t>
            </w:r>
          </w:p>
        </w:tc>
      </w:tr>
      <w:tr w:rsidR="00EB1D87" w14:paraId="778B0BC1" w14:textId="77777777" w:rsidTr="00350258">
        <w:tc>
          <w:tcPr>
            <w:tcW w:w="960" w:type="dxa"/>
            <w:tcBorders>
              <w:top w:val="nil"/>
              <w:left w:val="nil"/>
              <w:bottom w:val="nil"/>
              <w:right w:val="nil"/>
            </w:tcBorders>
            <w:shd w:val="clear" w:color="auto" w:fill="auto"/>
            <w:noWrap/>
            <w:vAlign w:val="center"/>
            <w:hideMark/>
          </w:tcPr>
          <w:p w14:paraId="537B578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CPAP </w:t>
            </w:r>
          </w:p>
        </w:tc>
        <w:tc>
          <w:tcPr>
            <w:tcW w:w="960" w:type="dxa"/>
            <w:tcBorders>
              <w:top w:val="nil"/>
              <w:left w:val="nil"/>
              <w:bottom w:val="nil"/>
              <w:right w:val="nil"/>
            </w:tcBorders>
            <w:shd w:val="clear" w:color="auto" w:fill="auto"/>
            <w:noWrap/>
            <w:vAlign w:val="center"/>
            <w:hideMark/>
          </w:tcPr>
          <w:p w14:paraId="3DD8BB9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EA2686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Country Programme Action Plan</w:t>
            </w:r>
          </w:p>
        </w:tc>
      </w:tr>
      <w:tr w:rsidR="00EB1D87" w14:paraId="3127DDC9" w14:textId="77777777" w:rsidTr="00350258">
        <w:tc>
          <w:tcPr>
            <w:tcW w:w="960" w:type="dxa"/>
            <w:tcBorders>
              <w:top w:val="nil"/>
              <w:left w:val="nil"/>
              <w:bottom w:val="nil"/>
              <w:right w:val="nil"/>
            </w:tcBorders>
            <w:shd w:val="clear" w:color="auto" w:fill="auto"/>
            <w:noWrap/>
            <w:vAlign w:val="center"/>
            <w:hideMark/>
          </w:tcPr>
          <w:p w14:paraId="2C4EE5F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CTA</w:t>
            </w:r>
          </w:p>
        </w:tc>
        <w:tc>
          <w:tcPr>
            <w:tcW w:w="960" w:type="dxa"/>
            <w:tcBorders>
              <w:top w:val="nil"/>
              <w:left w:val="nil"/>
              <w:bottom w:val="nil"/>
              <w:right w:val="nil"/>
            </w:tcBorders>
            <w:shd w:val="clear" w:color="auto" w:fill="auto"/>
            <w:noWrap/>
            <w:vAlign w:val="center"/>
            <w:hideMark/>
          </w:tcPr>
          <w:p w14:paraId="69DA3D4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 </w:t>
            </w:r>
          </w:p>
        </w:tc>
        <w:tc>
          <w:tcPr>
            <w:tcW w:w="7719" w:type="dxa"/>
            <w:tcBorders>
              <w:top w:val="nil"/>
              <w:left w:val="nil"/>
              <w:bottom w:val="nil"/>
              <w:right w:val="nil"/>
            </w:tcBorders>
            <w:shd w:val="clear" w:color="auto" w:fill="auto"/>
            <w:noWrap/>
            <w:vAlign w:val="center"/>
            <w:hideMark/>
          </w:tcPr>
          <w:p w14:paraId="746DBE3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Chief Technical Adviser</w:t>
            </w:r>
          </w:p>
        </w:tc>
      </w:tr>
      <w:tr w:rsidR="00EB1D87" w14:paraId="2A7AD4B7" w14:textId="77777777" w:rsidTr="00350258">
        <w:tc>
          <w:tcPr>
            <w:tcW w:w="960" w:type="dxa"/>
            <w:tcBorders>
              <w:top w:val="nil"/>
              <w:left w:val="nil"/>
              <w:bottom w:val="nil"/>
              <w:right w:val="nil"/>
            </w:tcBorders>
            <w:shd w:val="clear" w:color="auto" w:fill="auto"/>
            <w:noWrap/>
            <w:vAlign w:val="center"/>
            <w:hideMark/>
          </w:tcPr>
          <w:p w14:paraId="617447B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DEG </w:t>
            </w:r>
          </w:p>
        </w:tc>
        <w:tc>
          <w:tcPr>
            <w:tcW w:w="960" w:type="dxa"/>
            <w:tcBorders>
              <w:top w:val="nil"/>
              <w:left w:val="nil"/>
              <w:bottom w:val="nil"/>
              <w:right w:val="nil"/>
            </w:tcBorders>
            <w:shd w:val="clear" w:color="auto" w:fill="auto"/>
            <w:noWrap/>
            <w:vAlign w:val="center"/>
            <w:hideMark/>
          </w:tcPr>
          <w:p w14:paraId="44EF9C8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753F21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German Climate and Development Society </w:t>
            </w:r>
          </w:p>
        </w:tc>
      </w:tr>
      <w:tr w:rsidR="00EB1D87" w14:paraId="41932874" w14:textId="77777777" w:rsidTr="00350258">
        <w:tc>
          <w:tcPr>
            <w:tcW w:w="960" w:type="dxa"/>
            <w:tcBorders>
              <w:top w:val="nil"/>
              <w:left w:val="nil"/>
              <w:bottom w:val="nil"/>
              <w:right w:val="nil"/>
            </w:tcBorders>
            <w:shd w:val="clear" w:color="auto" w:fill="auto"/>
            <w:noWrap/>
            <w:vAlign w:val="center"/>
            <w:hideMark/>
          </w:tcPr>
          <w:p w14:paraId="453F361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DIM </w:t>
            </w:r>
          </w:p>
        </w:tc>
        <w:tc>
          <w:tcPr>
            <w:tcW w:w="960" w:type="dxa"/>
            <w:tcBorders>
              <w:top w:val="nil"/>
              <w:left w:val="nil"/>
              <w:bottom w:val="nil"/>
              <w:right w:val="nil"/>
            </w:tcBorders>
            <w:shd w:val="clear" w:color="auto" w:fill="auto"/>
            <w:noWrap/>
            <w:vAlign w:val="center"/>
            <w:hideMark/>
          </w:tcPr>
          <w:p w14:paraId="250AE06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D4EC2C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Direct Implementation Modality</w:t>
            </w:r>
          </w:p>
        </w:tc>
      </w:tr>
      <w:tr w:rsidR="00EB1D87" w14:paraId="308832F8" w14:textId="77777777" w:rsidTr="00350258">
        <w:tc>
          <w:tcPr>
            <w:tcW w:w="960" w:type="dxa"/>
            <w:tcBorders>
              <w:top w:val="nil"/>
              <w:left w:val="nil"/>
              <w:bottom w:val="nil"/>
              <w:right w:val="nil"/>
            </w:tcBorders>
            <w:shd w:val="clear" w:color="auto" w:fill="auto"/>
            <w:noWrap/>
            <w:vAlign w:val="center"/>
            <w:hideMark/>
          </w:tcPr>
          <w:p w14:paraId="4583D40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DPM </w:t>
            </w:r>
          </w:p>
        </w:tc>
        <w:tc>
          <w:tcPr>
            <w:tcW w:w="960" w:type="dxa"/>
            <w:tcBorders>
              <w:top w:val="nil"/>
              <w:left w:val="nil"/>
              <w:bottom w:val="nil"/>
              <w:right w:val="nil"/>
            </w:tcBorders>
            <w:shd w:val="clear" w:color="auto" w:fill="auto"/>
            <w:noWrap/>
            <w:vAlign w:val="center"/>
            <w:hideMark/>
          </w:tcPr>
          <w:p w14:paraId="6D696A2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01B408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Deputy Project Manager</w:t>
            </w:r>
          </w:p>
        </w:tc>
      </w:tr>
      <w:tr w:rsidR="00EB1D87" w14:paraId="624765C9" w14:textId="77777777" w:rsidTr="00350258">
        <w:tc>
          <w:tcPr>
            <w:tcW w:w="960" w:type="dxa"/>
            <w:tcBorders>
              <w:top w:val="nil"/>
              <w:left w:val="nil"/>
              <w:bottom w:val="nil"/>
              <w:right w:val="nil"/>
            </w:tcBorders>
            <w:shd w:val="clear" w:color="auto" w:fill="auto"/>
            <w:noWrap/>
            <w:vAlign w:val="center"/>
            <w:hideMark/>
          </w:tcPr>
          <w:p w14:paraId="7418347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EBRD</w:t>
            </w:r>
          </w:p>
        </w:tc>
        <w:tc>
          <w:tcPr>
            <w:tcW w:w="960" w:type="dxa"/>
            <w:tcBorders>
              <w:top w:val="nil"/>
              <w:left w:val="nil"/>
              <w:bottom w:val="nil"/>
              <w:right w:val="nil"/>
            </w:tcBorders>
            <w:shd w:val="clear" w:color="auto" w:fill="auto"/>
            <w:noWrap/>
            <w:vAlign w:val="center"/>
            <w:hideMark/>
          </w:tcPr>
          <w:p w14:paraId="5FA11EA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320F442" w14:textId="77777777" w:rsidR="00EB1D87" w:rsidRDefault="00EB1D87" w:rsidP="00350258">
            <w:pPr>
              <w:spacing w:after="120"/>
              <w:jc w:val="both"/>
              <w:rPr>
                <w:rFonts w:ascii="Calibri" w:hAnsi="Calibri" w:cs="Calibri"/>
                <w:color w:val="000000"/>
                <w:sz w:val="22"/>
                <w:szCs w:val="22"/>
              </w:rPr>
            </w:pPr>
            <w:r>
              <w:rPr>
                <w:rFonts w:ascii="Calibri" w:hAnsi="Calibri" w:cs="Calibri"/>
                <w:bCs/>
                <w:color w:val="000000"/>
                <w:sz w:val="22"/>
                <w:szCs w:val="22"/>
              </w:rPr>
              <w:t>European Bank for Reconstruction and Development</w:t>
            </w:r>
          </w:p>
        </w:tc>
      </w:tr>
      <w:tr w:rsidR="00EB1D87" w14:paraId="2EE2D7E3" w14:textId="77777777" w:rsidTr="00350258">
        <w:tc>
          <w:tcPr>
            <w:tcW w:w="960" w:type="dxa"/>
            <w:tcBorders>
              <w:top w:val="nil"/>
              <w:left w:val="nil"/>
              <w:bottom w:val="nil"/>
              <w:right w:val="nil"/>
            </w:tcBorders>
            <w:shd w:val="clear" w:color="auto" w:fill="auto"/>
            <w:noWrap/>
            <w:vAlign w:val="center"/>
            <w:hideMark/>
          </w:tcPr>
          <w:p w14:paraId="6818B9B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EC</w:t>
            </w:r>
          </w:p>
        </w:tc>
        <w:tc>
          <w:tcPr>
            <w:tcW w:w="960" w:type="dxa"/>
            <w:tcBorders>
              <w:top w:val="nil"/>
              <w:left w:val="nil"/>
              <w:bottom w:val="nil"/>
              <w:right w:val="nil"/>
            </w:tcBorders>
            <w:shd w:val="clear" w:color="auto" w:fill="auto"/>
            <w:noWrap/>
            <w:vAlign w:val="center"/>
            <w:hideMark/>
          </w:tcPr>
          <w:p w14:paraId="179A932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00D076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European Commission</w:t>
            </w:r>
          </w:p>
        </w:tc>
      </w:tr>
      <w:tr w:rsidR="00EB1D87" w14:paraId="535C3426" w14:textId="77777777" w:rsidTr="00350258">
        <w:tc>
          <w:tcPr>
            <w:tcW w:w="960" w:type="dxa"/>
            <w:tcBorders>
              <w:top w:val="nil"/>
              <w:left w:val="nil"/>
              <w:bottom w:val="nil"/>
              <w:right w:val="nil"/>
            </w:tcBorders>
            <w:shd w:val="clear" w:color="auto" w:fill="auto"/>
            <w:noWrap/>
            <w:vAlign w:val="center"/>
            <w:hideMark/>
          </w:tcPr>
          <w:p w14:paraId="4F80D98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EE</w:t>
            </w:r>
          </w:p>
        </w:tc>
        <w:tc>
          <w:tcPr>
            <w:tcW w:w="960" w:type="dxa"/>
            <w:tcBorders>
              <w:top w:val="nil"/>
              <w:left w:val="nil"/>
              <w:bottom w:val="nil"/>
              <w:right w:val="nil"/>
            </w:tcBorders>
            <w:shd w:val="clear" w:color="auto" w:fill="auto"/>
            <w:noWrap/>
            <w:vAlign w:val="center"/>
            <w:hideMark/>
          </w:tcPr>
          <w:p w14:paraId="1D262DD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CB97F7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Energy Efficiency</w:t>
            </w:r>
          </w:p>
        </w:tc>
      </w:tr>
      <w:tr w:rsidR="00EB1D87" w14:paraId="7F7D4B68" w14:textId="77777777" w:rsidTr="00350258">
        <w:tc>
          <w:tcPr>
            <w:tcW w:w="960" w:type="dxa"/>
            <w:tcBorders>
              <w:top w:val="nil"/>
              <w:left w:val="nil"/>
              <w:bottom w:val="nil"/>
              <w:right w:val="nil"/>
            </w:tcBorders>
            <w:shd w:val="clear" w:color="auto" w:fill="auto"/>
            <w:noWrap/>
            <w:vAlign w:val="center"/>
            <w:hideMark/>
          </w:tcPr>
          <w:p w14:paraId="134984E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EFO</w:t>
            </w:r>
          </w:p>
        </w:tc>
        <w:tc>
          <w:tcPr>
            <w:tcW w:w="960" w:type="dxa"/>
            <w:tcBorders>
              <w:top w:val="nil"/>
              <w:left w:val="nil"/>
              <w:bottom w:val="nil"/>
              <w:right w:val="nil"/>
            </w:tcBorders>
            <w:shd w:val="clear" w:color="auto" w:fill="auto"/>
            <w:noWrap/>
            <w:vAlign w:val="center"/>
            <w:hideMark/>
          </w:tcPr>
          <w:p w14:paraId="067D39E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D227F6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Externally Financed Output </w:t>
            </w:r>
          </w:p>
        </w:tc>
      </w:tr>
      <w:tr w:rsidR="00EB1D87" w14:paraId="0B9480FF" w14:textId="77777777" w:rsidTr="00350258">
        <w:tc>
          <w:tcPr>
            <w:tcW w:w="960" w:type="dxa"/>
            <w:tcBorders>
              <w:top w:val="nil"/>
              <w:left w:val="nil"/>
              <w:bottom w:val="nil"/>
              <w:right w:val="nil"/>
            </w:tcBorders>
            <w:shd w:val="clear" w:color="auto" w:fill="auto"/>
            <w:noWrap/>
            <w:vAlign w:val="center"/>
            <w:hideMark/>
          </w:tcPr>
          <w:p w14:paraId="04C2C43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EIB </w:t>
            </w:r>
          </w:p>
        </w:tc>
        <w:tc>
          <w:tcPr>
            <w:tcW w:w="960" w:type="dxa"/>
            <w:tcBorders>
              <w:top w:val="nil"/>
              <w:left w:val="nil"/>
              <w:bottom w:val="nil"/>
              <w:right w:val="nil"/>
            </w:tcBorders>
            <w:shd w:val="clear" w:color="auto" w:fill="auto"/>
            <w:noWrap/>
            <w:vAlign w:val="center"/>
            <w:hideMark/>
          </w:tcPr>
          <w:p w14:paraId="3EEDB64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0760B1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European Investment Bank </w:t>
            </w:r>
          </w:p>
        </w:tc>
      </w:tr>
      <w:tr w:rsidR="00EB1D87" w14:paraId="0502DB76" w14:textId="77777777" w:rsidTr="00350258">
        <w:tc>
          <w:tcPr>
            <w:tcW w:w="960" w:type="dxa"/>
            <w:tcBorders>
              <w:top w:val="nil"/>
              <w:left w:val="nil"/>
              <w:bottom w:val="nil"/>
              <w:right w:val="nil"/>
            </w:tcBorders>
            <w:shd w:val="clear" w:color="auto" w:fill="auto"/>
            <w:noWrap/>
            <w:vAlign w:val="center"/>
            <w:hideMark/>
          </w:tcPr>
          <w:p w14:paraId="5B2571F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EnC </w:t>
            </w:r>
          </w:p>
        </w:tc>
        <w:tc>
          <w:tcPr>
            <w:tcW w:w="960" w:type="dxa"/>
            <w:tcBorders>
              <w:top w:val="nil"/>
              <w:left w:val="nil"/>
              <w:bottom w:val="nil"/>
              <w:right w:val="nil"/>
            </w:tcBorders>
            <w:shd w:val="clear" w:color="auto" w:fill="auto"/>
            <w:noWrap/>
            <w:vAlign w:val="center"/>
            <w:hideMark/>
          </w:tcPr>
          <w:p w14:paraId="46927EA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D10B52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Energy Community Treaty</w:t>
            </w:r>
          </w:p>
        </w:tc>
      </w:tr>
      <w:tr w:rsidR="00EB1D87" w14:paraId="5FFB11E9" w14:textId="77777777" w:rsidTr="00350258">
        <w:tc>
          <w:tcPr>
            <w:tcW w:w="960" w:type="dxa"/>
            <w:tcBorders>
              <w:top w:val="nil"/>
              <w:left w:val="nil"/>
              <w:bottom w:val="nil"/>
              <w:right w:val="nil"/>
            </w:tcBorders>
            <w:shd w:val="clear" w:color="auto" w:fill="auto"/>
            <w:noWrap/>
            <w:vAlign w:val="center"/>
            <w:hideMark/>
          </w:tcPr>
          <w:p w14:paraId="59A9F131"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ESCO</w:t>
            </w:r>
          </w:p>
        </w:tc>
        <w:tc>
          <w:tcPr>
            <w:tcW w:w="960" w:type="dxa"/>
            <w:tcBorders>
              <w:top w:val="nil"/>
              <w:left w:val="nil"/>
              <w:bottom w:val="nil"/>
              <w:right w:val="nil"/>
            </w:tcBorders>
            <w:shd w:val="clear" w:color="auto" w:fill="auto"/>
            <w:noWrap/>
            <w:vAlign w:val="center"/>
            <w:hideMark/>
          </w:tcPr>
          <w:p w14:paraId="6796CEE6"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F8C2F30"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 xml:space="preserve">Energy Service Company </w:t>
            </w:r>
          </w:p>
        </w:tc>
      </w:tr>
      <w:tr w:rsidR="00EB1D87" w14:paraId="543BC7DA" w14:textId="77777777" w:rsidTr="00350258">
        <w:tc>
          <w:tcPr>
            <w:tcW w:w="960" w:type="dxa"/>
            <w:tcBorders>
              <w:top w:val="nil"/>
              <w:left w:val="nil"/>
              <w:bottom w:val="nil"/>
              <w:right w:val="nil"/>
            </w:tcBorders>
            <w:shd w:val="clear" w:color="auto" w:fill="auto"/>
            <w:noWrap/>
            <w:vAlign w:val="center"/>
            <w:hideMark/>
          </w:tcPr>
          <w:p w14:paraId="3DEB10C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ETS</w:t>
            </w:r>
          </w:p>
        </w:tc>
        <w:tc>
          <w:tcPr>
            <w:tcW w:w="960" w:type="dxa"/>
            <w:tcBorders>
              <w:top w:val="nil"/>
              <w:left w:val="nil"/>
              <w:bottom w:val="nil"/>
              <w:right w:val="nil"/>
            </w:tcBorders>
            <w:shd w:val="clear" w:color="auto" w:fill="auto"/>
            <w:noWrap/>
            <w:vAlign w:val="center"/>
            <w:hideMark/>
          </w:tcPr>
          <w:p w14:paraId="7DF07DA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E11998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Emission Trading Scheme</w:t>
            </w:r>
          </w:p>
        </w:tc>
      </w:tr>
      <w:tr w:rsidR="00EB1D87" w14:paraId="1EF471CE" w14:textId="77777777" w:rsidTr="00350258">
        <w:tc>
          <w:tcPr>
            <w:tcW w:w="960" w:type="dxa"/>
            <w:tcBorders>
              <w:top w:val="nil"/>
              <w:left w:val="nil"/>
              <w:bottom w:val="nil"/>
              <w:right w:val="nil"/>
            </w:tcBorders>
            <w:shd w:val="clear" w:color="auto" w:fill="auto"/>
            <w:noWrap/>
            <w:vAlign w:val="center"/>
            <w:hideMark/>
          </w:tcPr>
          <w:p w14:paraId="146EE10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EU </w:t>
            </w:r>
          </w:p>
        </w:tc>
        <w:tc>
          <w:tcPr>
            <w:tcW w:w="960" w:type="dxa"/>
            <w:tcBorders>
              <w:top w:val="nil"/>
              <w:left w:val="nil"/>
              <w:bottom w:val="nil"/>
              <w:right w:val="nil"/>
            </w:tcBorders>
            <w:shd w:val="clear" w:color="auto" w:fill="auto"/>
            <w:noWrap/>
            <w:vAlign w:val="center"/>
            <w:hideMark/>
          </w:tcPr>
          <w:p w14:paraId="7CBC3D9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C936E1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European Union</w:t>
            </w:r>
          </w:p>
        </w:tc>
      </w:tr>
      <w:tr w:rsidR="00EB1D87" w14:paraId="3DA05AB0" w14:textId="77777777" w:rsidTr="00350258">
        <w:tc>
          <w:tcPr>
            <w:tcW w:w="960" w:type="dxa"/>
            <w:tcBorders>
              <w:top w:val="nil"/>
              <w:left w:val="nil"/>
              <w:bottom w:val="nil"/>
              <w:right w:val="nil"/>
            </w:tcBorders>
            <w:shd w:val="clear" w:color="auto" w:fill="auto"/>
            <w:noWrap/>
            <w:vAlign w:val="center"/>
            <w:hideMark/>
          </w:tcPr>
          <w:p w14:paraId="22BEBDC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FSM</w:t>
            </w:r>
          </w:p>
        </w:tc>
        <w:tc>
          <w:tcPr>
            <w:tcW w:w="960" w:type="dxa"/>
            <w:tcBorders>
              <w:top w:val="nil"/>
              <w:left w:val="nil"/>
              <w:bottom w:val="nil"/>
              <w:right w:val="nil"/>
            </w:tcBorders>
            <w:shd w:val="clear" w:color="auto" w:fill="auto"/>
            <w:noWrap/>
            <w:vAlign w:val="center"/>
            <w:hideMark/>
          </w:tcPr>
          <w:p w14:paraId="0A847D1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7C00C3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Financial Support Mechanism</w:t>
            </w:r>
          </w:p>
        </w:tc>
      </w:tr>
      <w:tr w:rsidR="00EB1D87" w14:paraId="54A8DAAC" w14:textId="77777777" w:rsidTr="00350258">
        <w:tc>
          <w:tcPr>
            <w:tcW w:w="960" w:type="dxa"/>
            <w:tcBorders>
              <w:top w:val="nil"/>
              <w:left w:val="nil"/>
              <w:bottom w:val="nil"/>
              <w:right w:val="nil"/>
            </w:tcBorders>
            <w:shd w:val="clear" w:color="auto" w:fill="auto"/>
            <w:noWrap/>
            <w:vAlign w:val="center"/>
            <w:hideMark/>
          </w:tcPr>
          <w:p w14:paraId="4BC3F63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Gcal</w:t>
            </w:r>
          </w:p>
        </w:tc>
        <w:tc>
          <w:tcPr>
            <w:tcW w:w="960" w:type="dxa"/>
            <w:tcBorders>
              <w:top w:val="nil"/>
              <w:left w:val="nil"/>
              <w:bottom w:val="nil"/>
              <w:right w:val="nil"/>
            </w:tcBorders>
            <w:shd w:val="clear" w:color="auto" w:fill="auto"/>
            <w:noWrap/>
            <w:vAlign w:val="center"/>
            <w:hideMark/>
          </w:tcPr>
          <w:p w14:paraId="37C890F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46F15E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Gigacalorie</w:t>
            </w:r>
          </w:p>
        </w:tc>
      </w:tr>
      <w:tr w:rsidR="00EB1D87" w14:paraId="0ACAB1FE" w14:textId="77777777" w:rsidTr="00350258">
        <w:tc>
          <w:tcPr>
            <w:tcW w:w="960" w:type="dxa"/>
            <w:tcBorders>
              <w:top w:val="nil"/>
              <w:left w:val="nil"/>
              <w:bottom w:val="nil"/>
              <w:right w:val="nil"/>
            </w:tcBorders>
            <w:shd w:val="clear" w:color="auto" w:fill="auto"/>
            <w:noWrap/>
            <w:vAlign w:val="center"/>
            <w:hideMark/>
          </w:tcPr>
          <w:p w14:paraId="6CD9CD7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GEF </w:t>
            </w:r>
          </w:p>
        </w:tc>
        <w:tc>
          <w:tcPr>
            <w:tcW w:w="960" w:type="dxa"/>
            <w:tcBorders>
              <w:top w:val="nil"/>
              <w:left w:val="nil"/>
              <w:bottom w:val="nil"/>
              <w:right w:val="nil"/>
            </w:tcBorders>
            <w:shd w:val="clear" w:color="auto" w:fill="auto"/>
            <w:noWrap/>
            <w:vAlign w:val="center"/>
            <w:hideMark/>
          </w:tcPr>
          <w:p w14:paraId="7AABB43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82E143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Global Environment Facility</w:t>
            </w:r>
          </w:p>
        </w:tc>
      </w:tr>
      <w:tr w:rsidR="00EB1D87" w14:paraId="34423D7D" w14:textId="77777777" w:rsidTr="00350258">
        <w:tc>
          <w:tcPr>
            <w:tcW w:w="960" w:type="dxa"/>
            <w:tcBorders>
              <w:top w:val="nil"/>
              <w:left w:val="nil"/>
              <w:bottom w:val="nil"/>
              <w:right w:val="nil"/>
            </w:tcBorders>
            <w:shd w:val="clear" w:color="auto" w:fill="auto"/>
            <w:noWrap/>
            <w:vAlign w:val="center"/>
            <w:hideMark/>
          </w:tcPr>
          <w:p w14:paraId="1D1B043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GGF </w:t>
            </w:r>
          </w:p>
        </w:tc>
        <w:tc>
          <w:tcPr>
            <w:tcW w:w="960" w:type="dxa"/>
            <w:tcBorders>
              <w:top w:val="nil"/>
              <w:left w:val="nil"/>
              <w:bottom w:val="nil"/>
              <w:right w:val="nil"/>
            </w:tcBorders>
            <w:shd w:val="clear" w:color="auto" w:fill="auto"/>
            <w:noWrap/>
            <w:vAlign w:val="center"/>
            <w:hideMark/>
          </w:tcPr>
          <w:p w14:paraId="307E5D0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AC35FE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Green for Growth Fund</w:t>
            </w:r>
          </w:p>
        </w:tc>
      </w:tr>
      <w:tr w:rsidR="00EB1D87" w14:paraId="43664F33" w14:textId="77777777" w:rsidTr="00350258">
        <w:tc>
          <w:tcPr>
            <w:tcW w:w="960" w:type="dxa"/>
            <w:tcBorders>
              <w:top w:val="nil"/>
              <w:left w:val="nil"/>
              <w:bottom w:val="nil"/>
              <w:right w:val="nil"/>
            </w:tcBorders>
            <w:shd w:val="clear" w:color="auto" w:fill="auto"/>
            <w:noWrap/>
            <w:vAlign w:val="center"/>
            <w:hideMark/>
          </w:tcPr>
          <w:p w14:paraId="6C3DBCE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GHG </w:t>
            </w:r>
          </w:p>
        </w:tc>
        <w:tc>
          <w:tcPr>
            <w:tcW w:w="960" w:type="dxa"/>
            <w:tcBorders>
              <w:top w:val="nil"/>
              <w:left w:val="nil"/>
              <w:bottom w:val="nil"/>
              <w:right w:val="nil"/>
            </w:tcBorders>
            <w:shd w:val="clear" w:color="auto" w:fill="auto"/>
            <w:noWrap/>
            <w:vAlign w:val="center"/>
            <w:hideMark/>
          </w:tcPr>
          <w:p w14:paraId="1784B14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890BB1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Greenhouse gases </w:t>
            </w:r>
          </w:p>
        </w:tc>
      </w:tr>
      <w:tr w:rsidR="00EB1D87" w14:paraId="619C600A" w14:textId="77777777" w:rsidTr="00350258">
        <w:tc>
          <w:tcPr>
            <w:tcW w:w="960" w:type="dxa"/>
            <w:tcBorders>
              <w:top w:val="nil"/>
              <w:left w:val="nil"/>
              <w:bottom w:val="nil"/>
              <w:right w:val="nil"/>
            </w:tcBorders>
            <w:shd w:val="clear" w:color="auto" w:fill="auto"/>
            <w:noWrap/>
            <w:vAlign w:val="center"/>
            <w:hideMark/>
          </w:tcPr>
          <w:p w14:paraId="46F93C4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GIS</w:t>
            </w:r>
          </w:p>
        </w:tc>
        <w:tc>
          <w:tcPr>
            <w:tcW w:w="960" w:type="dxa"/>
            <w:tcBorders>
              <w:top w:val="nil"/>
              <w:left w:val="nil"/>
              <w:bottom w:val="nil"/>
              <w:right w:val="nil"/>
            </w:tcBorders>
            <w:shd w:val="clear" w:color="auto" w:fill="auto"/>
            <w:noWrap/>
            <w:vAlign w:val="center"/>
            <w:hideMark/>
          </w:tcPr>
          <w:p w14:paraId="628B61F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83919B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Green Investment Scheme</w:t>
            </w:r>
          </w:p>
        </w:tc>
      </w:tr>
      <w:tr w:rsidR="00EB1D87" w14:paraId="1E8DDAE4" w14:textId="77777777" w:rsidTr="00350258">
        <w:tc>
          <w:tcPr>
            <w:tcW w:w="960" w:type="dxa"/>
            <w:tcBorders>
              <w:top w:val="nil"/>
              <w:left w:val="nil"/>
              <w:bottom w:val="nil"/>
              <w:right w:val="nil"/>
            </w:tcBorders>
            <w:shd w:val="clear" w:color="auto" w:fill="auto"/>
            <w:noWrap/>
            <w:vAlign w:val="center"/>
            <w:hideMark/>
          </w:tcPr>
          <w:p w14:paraId="471D425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GWh</w:t>
            </w:r>
          </w:p>
        </w:tc>
        <w:tc>
          <w:tcPr>
            <w:tcW w:w="960" w:type="dxa"/>
            <w:tcBorders>
              <w:top w:val="nil"/>
              <w:left w:val="nil"/>
              <w:bottom w:val="nil"/>
              <w:right w:val="nil"/>
            </w:tcBorders>
            <w:shd w:val="clear" w:color="auto" w:fill="auto"/>
            <w:noWrap/>
            <w:vAlign w:val="center"/>
            <w:hideMark/>
          </w:tcPr>
          <w:p w14:paraId="4885D95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1F0D0F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Gigawatt Hour</w:t>
            </w:r>
            <w:r>
              <w:rPr>
                <w:rFonts w:ascii="Arial" w:hAnsi="Arial" w:cs="Arial"/>
                <w:color w:val="545454"/>
              </w:rPr>
              <w:t xml:space="preserve"> </w:t>
            </w:r>
          </w:p>
        </w:tc>
      </w:tr>
      <w:tr w:rsidR="00EB1D87" w14:paraId="6ACBF041" w14:textId="77777777" w:rsidTr="00350258">
        <w:tc>
          <w:tcPr>
            <w:tcW w:w="960" w:type="dxa"/>
            <w:tcBorders>
              <w:top w:val="nil"/>
              <w:left w:val="nil"/>
              <w:bottom w:val="nil"/>
              <w:right w:val="nil"/>
            </w:tcBorders>
            <w:shd w:val="clear" w:color="auto" w:fill="auto"/>
            <w:noWrap/>
            <w:vAlign w:val="center"/>
            <w:hideMark/>
          </w:tcPr>
          <w:p w14:paraId="43132F0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GWP</w:t>
            </w:r>
          </w:p>
        </w:tc>
        <w:tc>
          <w:tcPr>
            <w:tcW w:w="960" w:type="dxa"/>
            <w:tcBorders>
              <w:top w:val="nil"/>
              <w:left w:val="nil"/>
              <w:bottom w:val="nil"/>
              <w:right w:val="nil"/>
            </w:tcBorders>
            <w:shd w:val="clear" w:color="auto" w:fill="auto"/>
            <w:noWrap/>
            <w:vAlign w:val="center"/>
            <w:hideMark/>
          </w:tcPr>
          <w:p w14:paraId="51FFDCF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FCD874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Global Warming Potential </w:t>
            </w:r>
          </w:p>
        </w:tc>
      </w:tr>
      <w:tr w:rsidR="00EB1D87" w14:paraId="06E9F22C" w14:textId="77777777" w:rsidTr="00350258">
        <w:tc>
          <w:tcPr>
            <w:tcW w:w="960" w:type="dxa"/>
            <w:tcBorders>
              <w:top w:val="nil"/>
              <w:left w:val="nil"/>
              <w:bottom w:val="nil"/>
              <w:right w:val="nil"/>
            </w:tcBorders>
            <w:shd w:val="clear" w:color="auto" w:fill="auto"/>
            <w:noWrap/>
            <w:vAlign w:val="center"/>
            <w:hideMark/>
          </w:tcPr>
          <w:p w14:paraId="2CCCEDA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GWP</w:t>
            </w:r>
          </w:p>
        </w:tc>
        <w:tc>
          <w:tcPr>
            <w:tcW w:w="960" w:type="dxa"/>
            <w:tcBorders>
              <w:top w:val="nil"/>
              <w:left w:val="nil"/>
              <w:bottom w:val="nil"/>
              <w:right w:val="nil"/>
            </w:tcBorders>
            <w:shd w:val="clear" w:color="auto" w:fill="auto"/>
            <w:noWrap/>
            <w:vAlign w:val="center"/>
            <w:hideMark/>
          </w:tcPr>
          <w:p w14:paraId="4CC67CE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5B39F0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Global Warming Potential</w:t>
            </w:r>
          </w:p>
        </w:tc>
      </w:tr>
      <w:tr w:rsidR="00EB1D87" w14:paraId="0DE4E511" w14:textId="77777777" w:rsidTr="00350258">
        <w:tc>
          <w:tcPr>
            <w:tcW w:w="960" w:type="dxa"/>
            <w:tcBorders>
              <w:top w:val="nil"/>
              <w:left w:val="nil"/>
              <w:bottom w:val="nil"/>
              <w:right w:val="nil"/>
            </w:tcBorders>
            <w:shd w:val="clear" w:color="auto" w:fill="auto"/>
            <w:noWrap/>
            <w:vAlign w:val="center"/>
            <w:hideMark/>
          </w:tcPr>
          <w:p w14:paraId="57FC2ED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IBRD</w:t>
            </w:r>
          </w:p>
        </w:tc>
        <w:tc>
          <w:tcPr>
            <w:tcW w:w="960" w:type="dxa"/>
            <w:tcBorders>
              <w:top w:val="nil"/>
              <w:left w:val="nil"/>
              <w:bottom w:val="nil"/>
              <w:right w:val="nil"/>
            </w:tcBorders>
            <w:shd w:val="clear" w:color="auto" w:fill="auto"/>
            <w:noWrap/>
            <w:vAlign w:val="center"/>
            <w:hideMark/>
          </w:tcPr>
          <w:p w14:paraId="009ECCE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7283E2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International Bank for Reconstruction and Development</w:t>
            </w:r>
          </w:p>
        </w:tc>
      </w:tr>
      <w:tr w:rsidR="00EB1D87" w14:paraId="32587807" w14:textId="77777777" w:rsidTr="00350258">
        <w:tc>
          <w:tcPr>
            <w:tcW w:w="960" w:type="dxa"/>
            <w:tcBorders>
              <w:top w:val="nil"/>
              <w:left w:val="nil"/>
              <w:bottom w:val="nil"/>
              <w:right w:val="nil"/>
            </w:tcBorders>
            <w:shd w:val="clear" w:color="auto" w:fill="auto"/>
            <w:noWrap/>
            <w:vAlign w:val="center"/>
            <w:hideMark/>
          </w:tcPr>
          <w:p w14:paraId="21347107"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18"/>
              </w:rPr>
              <w:t>IBWG</w:t>
            </w:r>
          </w:p>
        </w:tc>
        <w:tc>
          <w:tcPr>
            <w:tcW w:w="960" w:type="dxa"/>
            <w:tcBorders>
              <w:top w:val="nil"/>
              <w:left w:val="nil"/>
              <w:bottom w:val="nil"/>
              <w:right w:val="nil"/>
            </w:tcBorders>
            <w:shd w:val="clear" w:color="auto" w:fill="auto"/>
            <w:noWrap/>
            <w:vAlign w:val="center"/>
            <w:hideMark/>
          </w:tcPr>
          <w:p w14:paraId="73E0E7B1"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6255C73"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 xml:space="preserve">Interagency Biomass Support Working Group </w:t>
            </w:r>
          </w:p>
        </w:tc>
      </w:tr>
      <w:tr w:rsidR="00EB1D87" w14:paraId="59110375" w14:textId="77777777" w:rsidTr="00350258">
        <w:tc>
          <w:tcPr>
            <w:tcW w:w="960" w:type="dxa"/>
            <w:tcBorders>
              <w:top w:val="nil"/>
              <w:left w:val="nil"/>
              <w:bottom w:val="nil"/>
              <w:right w:val="nil"/>
            </w:tcBorders>
            <w:shd w:val="clear" w:color="auto" w:fill="auto"/>
            <w:noWrap/>
            <w:vAlign w:val="center"/>
            <w:hideMark/>
          </w:tcPr>
          <w:p w14:paraId="07016CA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IEA</w:t>
            </w:r>
          </w:p>
        </w:tc>
        <w:tc>
          <w:tcPr>
            <w:tcW w:w="960" w:type="dxa"/>
            <w:tcBorders>
              <w:top w:val="nil"/>
              <w:left w:val="nil"/>
              <w:bottom w:val="nil"/>
              <w:right w:val="nil"/>
            </w:tcBorders>
            <w:shd w:val="clear" w:color="auto" w:fill="auto"/>
            <w:noWrap/>
            <w:vAlign w:val="center"/>
            <w:hideMark/>
          </w:tcPr>
          <w:p w14:paraId="5CB105E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E3D19B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International Energy Association</w:t>
            </w:r>
          </w:p>
        </w:tc>
      </w:tr>
      <w:tr w:rsidR="00EB1D87" w14:paraId="488F928A" w14:textId="77777777" w:rsidTr="00350258">
        <w:tc>
          <w:tcPr>
            <w:tcW w:w="960" w:type="dxa"/>
            <w:tcBorders>
              <w:top w:val="nil"/>
              <w:left w:val="nil"/>
              <w:bottom w:val="nil"/>
              <w:right w:val="nil"/>
            </w:tcBorders>
            <w:shd w:val="clear" w:color="auto" w:fill="auto"/>
            <w:noWrap/>
            <w:vAlign w:val="center"/>
            <w:hideMark/>
          </w:tcPr>
          <w:p w14:paraId="7CBE884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lang w:val="en-GB"/>
              </w:rPr>
              <w:t xml:space="preserve">IFC </w:t>
            </w:r>
          </w:p>
        </w:tc>
        <w:tc>
          <w:tcPr>
            <w:tcW w:w="960" w:type="dxa"/>
            <w:tcBorders>
              <w:top w:val="nil"/>
              <w:left w:val="nil"/>
              <w:bottom w:val="nil"/>
              <w:right w:val="nil"/>
            </w:tcBorders>
            <w:shd w:val="clear" w:color="auto" w:fill="auto"/>
            <w:noWrap/>
            <w:vAlign w:val="center"/>
            <w:hideMark/>
          </w:tcPr>
          <w:p w14:paraId="347DFCE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05C1B4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International Finance Corporation</w:t>
            </w:r>
          </w:p>
        </w:tc>
      </w:tr>
      <w:tr w:rsidR="00EB1D87" w14:paraId="4297F83B" w14:textId="77777777" w:rsidTr="00350258">
        <w:tc>
          <w:tcPr>
            <w:tcW w:w="960" w:type="dxa"/>
            <w:tcBorders>
              <w:top w:val="nil"/>
              <w:left w:val="nil"/>
              <w:bottom w:val="nil"/>
              <w:right w:val="nil"/>
            </w:tcBorders>
            <w:shd w:val="clear" w:color="auto" w:fill="auto"/>
            <w:noWrap/>
            <w:vAlign w:val="center"/>
            <w:hideMark/>
          </w:tcPr>
          <w:p w14:paraId="46F59BD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IFI</w:t>
            </w:r>
          </w:p>
        </w:tc>
        <w:tc>
          <w:tcPr>
            <w:tcW w:w="960" w:type="dxa"/>
            <w:tcBorders>
              <w:top w:val="nil"/>
              <w:left w:val="nil"/>
              <w:bottom w:val="nil"/>
              <w:right w:val="nil"/>
            </w:tcBorders>
            <w:shd w:val="clear" w:color="auto" w:fill="auto"/>
            <w:noWrap/>
            <w:vAlign w:val="center"/>
            <w:hideMark/>
          </w:tcPr>
          <w:p w14:paraId="57693E0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B7E97F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International Financial Institution</w:t>
            </w:r>
          </w:p>
        </w:tc>
      </w:tr>
      <w:tr w:rsidR="00EB1D87" w14:paraId="05B627AF" w14:textId="77777777" w:rsidTr="00350258">
        <w:tc>
          <w:tcPr>
            <w:tcW w:w="960" w:type="dxa"/>
            <w:tcBorders>
              <w:top w:val="nil"/>
              <w:left w:val="nil"/>
              <w:bottom w:val="nil"/>
              <w:right w:val="nil"/>
            </w:tcBorders>
            <w:shd w:val="clear" w:color="auto" w:fill="auto"/>
            <w:noWrap/>
            <w:vAlign w:val="center"/>
            <w:hideMark/>
          </w:tcPr>
          <w:p w14:paraId="5B1AB6B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lastRenderedPageBreak/>
              <w:t xml:space="preserve">IFU </w:t>
            </w:r>
          </w:p>
        </w:tc>
        <w:tc>
          <w:tcPr>
            <w:tcW w:w="960" w:type="dxa"/>
            <w:tcBorders>
              <w:top w:val="nil"/>
              <w:left w:val="nil"/>
              <w:bottom w:val="nil"/>
              <w:right w:val="nil"/>
            </w:tcBorders>
            <w:shd w:val="clear" w:color="auto" w:fill="auto"/>
            <w:noWrap/>
            <w:vAlign w:val="center"/>
            <w:hideMark/>
          </w:tcPr>
          <w:p w14:paraId="2ADF742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978ADF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Investment Fund for Developing Countries </w:t>
            </w:r>
          </w:p>
        </w:tc>
      </w:tr>
      <w:tr w:rsidR="00EB1D87" w14:paraId="390FC538" w14:textId="77777777" w:rsidTr="00350258">
        <w:tc>
          <w:tcPr>
            <w:tcW w:w="960" w:type="dxa"/>
            <w:tcBorders>
              <w:top w:val="nil"/>
              <w:left w:val="nil"/>
              <w:bottom w:val="nil"/>
              <w:right w:val="nil"/>
            </w:tcBorders>
            <w:shd w:val="clear" w:color="auto" w:fill="auto"/>
            <w:noWrap/>
            <w:vAlign w:val="center"/>
            <w:hideMark/>
          </w:tcPr>
          <w:p w14:paraId="381D275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INDC</w:t>
            </w:r>
          </w:p>
        </w:tc>
        <w:tc>
          <w:tcPr>
            <w:tcW w:w="960" w:type="dxa"/>
            <w:tcBorders>
              <w:top w:val="nil"/>
              <w:left w:val="nil"/>
              <w:bottom w:val="nil"/>
              <w:right w:val="nil"/>
            </w:tcBorders>
            <w:shd w:val="clear" w:color="auto" w:fill="auto"/>
            <w:noWrap/>
            <w:vAlign w:val="center"/>
            <w:hideMark/>
          </w:tcPr>
          <w:p w14:paraId="517AE20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23D69C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Intended Nationally Determined Contributions</w:t>
            </w:r>
          </w:p>
        </w:tc>
      </w:tr>
      <w:tr w:rsidR="00EB1D87" w14:paraId="5ABCF5C9" w14:textId="77777777" w:rsidTr="00350258">
        <w:tc>
          <w:tcPr>
            <w:tcW w:w="960" w:type="dxa"/>
            <w:tcBorders>
              <w:top w:val="nil"/>
              <w:left w:val="nil"/>
              <w:bottom w:val="nil"/>
              <w:right w:val="nil"/>
            </w:tcBorders>
            <w:shd w:val="clear" w:color="auto" w:fill="auto"/>
            <w:noWrap/>
            <w:vAlign w:val="center"/>
            <w:hideMark/>
          </w:tcPr>
          <w:p w14:paraId="2D0DCB9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IRENA</w:t>
            </w:r>
          </w:p>
        </w:tc>
        <w:tc>
          <w:tcPr>
            <w:tcW w:w="960" w:type="dxa"/>
            <w:tcBorders>
              <w:top w:val="nil"/>
              <w:left w:val="nil"/>
              <w:bottom w:val="nil"/>
              <w:right w:val="nil"/>
            </w:tcBorders>
            <w:shd w:val="clear" w:color="auto" w:fill="auto"/>
            <w:noWrap/>
            <w:vAlign w:val="center"/>
            <w:hideMark/>
          </w:tcPr>
          <w:p w14:paraId="054815F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97F110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International Renewable Energy Agency</w:t>
            </w:r>
          </w:p>
        </w:tc>
      </w:tr>
      <w:tr w:rsidR="00EB1D87" w14:paraId="5A9140F3" w14:textId="77777777" w:rsidTr="00350258">
        <w:tc>
          <w:tcPr>
            <w:tcW w:w="960" w:type="dxa"/>
            <w:tcBorders>
              <w:top w:val="nil"/>
              <w:left w:val="nil"/>
              <w:bottom w:val="nil"/>
              <w:right w:val="nil"/>
            </w:tcBorders>
            <w:shd w:val="clear" w:color="auto" w:fill="auto"/>
            <w:noWrap/>
            <w:vAlign w:val="center"/>
            <w:hideMark/>
          </w:tcPr>
          <w:p w14:paraId="1E2DFB5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IRR</w:t>
            </w:r>
          </w:p>
        </w:tc>
        <w:tc>
          <w:tcPr>
            <w:tcW w:w="960" w:type="dxa"/>
            <w:tcBorders>
              <w:top w:val="nil"/>
              <w:left w:val="nil"/>
              <w:bottom w:val="nil"/>
              <w:right w:val="nil"/>
            </w:tcBorders>
            <w:shd w:val="clear" w:color="auto" w:fill="auto"/>
            <w:noWrap/>
            <w:vAlign w:val="center"/>
            <w:hideMark/>
          </w:tcPr>
          <w:p w14:paraId="6510BC0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E096C6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Internal Rate of Return</w:t>
            </w:r>
          </w:p>
        </w:tc>
      </w:tr>
      <w:tr w:rsidR="00EB1D87" w14:paraId="0B0A12EB" w14:textId="77777777" w:rsidTr="00350258">
        <w:tc>
          <w:tcPr>
            <w:tcW w:w="960" w:type="dxa"/>
            <w:tcBorders>
              <w:top w:val="nil"/>
              <w:left w:val="nil"/>
              <w:bottom w:val="nil"/>
              <w:right w:val="nil"/>
            </w:tcBorders>
            <w:shd w:val="clear" w:color="auto" w:fill="auto"/>
            <w:noWrap/>
            <w:vAlign w:val="center"/>
            <w:hideMark/>
          </w:tcPr>
          <w:p w14:paraId="1175A2B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JI</w:t>
            </w:r>
          </w:p>
        </w:tc>
        <w:tc>
          <w:tcPr>
            <w:tcW w:w="960" w:type="dxa"/>
            <w:tcBorders>
              <w:top w:val="nil"/>
              <w:left w:val="nil"/>
              <w:bottom w:val="nil"/>
              <w:right w:val="nil"/>
            </w:tcBorders>
            <w:shd w:val="clear" w:color="auto" w:fill="auto"/>
            <w:noWrap/>
            <w:vAlign w:val="center"/>
            <w:hideMark/>
          </w:tcPr>
          <w:p w14:paraId="68EF0FC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63E31D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Joint Implementation</w:t>
            </w:r>
          </w:p>
        </w:tc>
      </w:tr>
      <w:tr w:rsidR="00EB1D87" w14:paraId="0A54DE7F" w14:textId="77777777" w:rsidTr="00350258">
        <w:tc>
          <w:tcPr>
            <w:tcW w:w="960" w:type="dxa"/>
            <w:tcBorders>
              <w:top w:val="nil"/>
              <w:left w:val="nil"/>
              <w:bottom w:val="nil"/>
              <w:right w:val="nil"/>
            </w:tcBorders>
            <w:shd w:val="clear" w:color="auto" w:fill="auto"/>
            <w:noWrap/>
            <w:vAlign w:val="center"/>
            <w:hideMark/>
          </w:tcPr>
          <w:p w14:paraId="1C847BB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JISC</w:t>
            </w:r>
          </w:p>
        </w:tc>
        <w:tc>
          <w:tcPr>
            <w:tcW w:w="960" w:type="dxa"/>
            <w:tcBorders>
              <w:top w:val="nil"/>
              <w:left w:val="nil"/>
              <w:bottom w:val="nil"/>
              <w:right w:val="nil"/>
            </w:tcBorders>
            <w:shd w:val="clear" w:color="auto" w:fill="auto"/>
            <w:noWrap/>
            <w:vAlign w:val="center"/>
            <w:hideMark/>
          </w:tcPr>
          <w:p w14:paraId="218BEE9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04D8E3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Joint Implementation Supervisory Committee </w:t>
            </w:r>
          </w:p>
        </w:tc>
      </w:tr>
      <w:tr w:rsidR="00EB1D87" w14:paraId="38049EE0" w14:textId="77777777" w:rsidTr="00350258">
        <w:tc>
          <w:tcPr>
            <w:tcW w:w="960" w:type="dxa"/>
            <w:tcBorders>
              <w:top w:val="nil"/>
              <w:left w:val="nil"/>
              <w:bottom w:val="nil"/>
              <w:right w:val="nil"/>
            </w:tcBorders>
            <w:shd w:val="clear" w:color="auto" w:fill="auto"/>
            <w:noWrap/>
            <w:vAlign w:val="center"/>
            <w:hideMark/>
          </w:tcPr>
          <w:p w14:paraId="74E868C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KfW </w:t>
            </w:r>
          </w:p>
        </w:tc>
        <w:tc>
          <w:tcPr>
            <w:tcW w:w="960" w:type="dxa"/>
            <w:tcBorders>
              <w:top w:val="nil"/>
              <w:left w:val="nil"/>
              <w:bottom w:val="nil"/>
              <w:right w:val="nil"/>
            </w:tcBorders>
            <w:shd w:val="clear" w:color="auto" w:fill="auto"/>
            <w:noWrap/>
            <w:vAlign w:val="center"/>
            <w:hideMark/>
          </w:tcPr>
          <w:p w14:paraId="1309894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FE4CFC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German (government-owned) Development Bank</w:t>
            </w:r>
          </w:p>
        </w:tc>
      </w:tr>
      <w:tr w:rsidR="00EB1D87" w14:paraId="57E5A11F" w14:textId="77777777" w:rsidTr="00350258">
        <w:tc>
          <w:tcPr>
            <w:tcW w:w="960" w:type="dxa"/>
            <w:tcBorders>
              <w:top w:val="nil"/>
              <w:left w:val="nil"/>
              <w:bottom w:val="nil"/>
              <w:right w:val="nil"/>
            </w:tcBorders>
            <w:shd w:val="clear" w:color="auto" w:fill="auto"/>
            <w:noWrap/>
            <w:vAlign w:val="center"/>
            <w:hideMark/>
          </w:tcPr>
          <w:p w14:paraId="244FC23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KIF </w:t>
            </w:r>
          </w:p>
        </w:tc>
        <w:tc>
          <w:tcPr>
            <w:tcW w:w="960" w:type="dxa"/>
            <w:tcBorders>
              <w:top w:val="nil"/>
              <w:left w:val="nil"/>
              <w:bottom w:val="nil"/>
              <w:right w:val="nil"/>
            </w:tcBorders>
            <w:shd w:val="clear" w:color="auto" w:fill="auto"/>
            <w:noWrap/>
            <w:vAlign w:val="center"/>
            <w:hideMark/>
          </w:tcPr>
          <w:p w14:paraId="22DB168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9FBB1E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Danish Climate Investment Fund </w:t>
            </w:r>
          </w:p>
        </w:tc>
      </w:tr>
      <w:tr w:rsidR="00EB1D87" w14:paraId="3C4D374C" w14:textId="77777777" w:rsidTr="00350258">
        <w:tc>
          <w:tcPr>
            <w:tcW w:w="960" w:type="dxa"/>
            <w:tcBorders>
              <w:top w:val="nil"/>
              <w:left w:val="nil"/>
              <w:bottom w:val="nil"/>
              <w:right w:val="nil"/>
            </w:tcBorders>
            <w:shd w:val="clear" w:color="auto" w:fill="auto"/>
            <w:noWrap/>
            <w:vAlign w:val="center"/>
            <w:hideMark/>
          </w:tcPr>
          <w:p w14:paraId="1F62FBC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kW</w:t>
            </w:r>
          </w:p>
        </w:tc>
        <w:tc>
          <w:tcPr>
            <w:tcW w:w="960" w:type="dxa"/>
            <w:tcBorders>
              <w:top w:val="nil"/>
              <w:left w:val="nil"/>
              <w:bottom w:val="nil"/>
              <w:right w:val="nil"/>
            </w:tcBorders>
            <w:shd w:val="clear" w:color="auto" w:fill="auto"/>
            <w:noWrap/>
            <w:vAlign w:val="center"/>
            <w:hideMark/>
          </w:tcPr>
          <w:p w14:paraId="3362C3A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EF807B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Kilowatt</w:t>
            </w:r>
          </w:p>
        </w:tc>
      </w:tr>
      <w:tr w:rsidR="00EB1D87" w14:paraId="03A1EDAB" w14:textId="77777777" w:rsidTr="00350258">
        <w:tc>
          <w:tcPr>
            <w:tcW w:w="960" w:type="dxa"/>
            <w:tcBorders>
              <w:top w:val="nil"/>
              <w:left w:val="nil"/>
              <w:bottom w:val="nil"/>
              <w:right w:val="nil"/>
            </w:tcBorders>
            <w:shd w:val="clear" w:color="auto" w:fill="auto"/>
            <w:noWrap/>
            <w:vAlign w:val="center"/>
            <w:hideMark/>
          </w:tcPr>
          <w:p w14:paraId="794F387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LPAC </w:t>
            </w:r>
          </w:p>
        </w:tc>
        <w:tc>
          <w:tcPr>
            <w:tcW w:w="960" w:type="dxa"/>
            <w:tcBorders>
              <w:top w:val="nil"/>
              <w:left w:val="nil"/>
              <w:bottom w:val="nil"/>
              <w:right w:val="nil"/>
            </w:tcBorders>
            <w:shd w:val="clear" w:color="auto" w:fill="auto"/>
            <w:noWrap/>
            <w:vAlign w:val="center"/>
            <w:hideMark/>
          </w:tcPr>
          <w:p w14:paraId="6F35657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E81C65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Local Project Appraisal Committee</w:t>
            </w:r>
          </w:p>
        </w:tc>
      </w:tr>
      <w:tr w:rsidR="00EB1D87" w14:paraId="7F1AB8F6" w14:textId="77777777" w:rsidTr="00350258">
        <w:tc>
          <w:tcPr>
            <w:tcW w:w="960" w:type="dxa"/>
            <w:tcBorders>
              <w:top w:val="nil"/>
              <w:left w:val="nil"/>
              <w:bottom w:val="nil"/>
              <w:right w:val="nil"/>
            </w:tcBorders>
            <w:shd w:val="clear" w:color="auto" w:fill="auto"/>
            <w:noWrap/>
            <w:vAlign w:val="center"/>
            <w:hideMark/>
          </w:tcPr>
          <w:p w14:paraId="76275D4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LTA</w:t>
            </w:r>
          </w:p>
        </w:tc>
        <w:tc>
          <w:tcPr>
            <w:tcW w:w="960" w:type="dxa"/>
            <w:tcBorders>
              <w:top w:val="nil"/>
              <w:left w:val="nil"/>
              <w:bottom w:val="nil"/>
              <w:right w:val="nil"/>
            </w:tcBorders>
            <w:shd w:val="clear" w:color="auto" w:fill="auto"/>
            <w:noWrap/>
            <w:vAlign w:val="center"/>
            <w:hideMark/>
          </w:tcPr>
          <w:p w14:paraId="5F3395A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900647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Long-term Agreement</w:t>
            </w:r>
          </w:p>
        </w:tc>
      </w:tr>
      <w:tr w:rsidR="00EB1D87" w14:paraId="31C47059" w14:textId="77777777" w:rsidTr="00350258">
        <w:tc>
          <w:tcPr>
            <w:tcW w:w="960" w:type="dxa"/>
            <w:tcBorders>
              <w:top w:val="nil"/>
              <w:left w:val="nil"/>
              <w:bottom w:val="nil"/>
              <w:right w:val="nil"/>
            </w:tcBorders>
            <w:shd w:val="clear" w:color="auto" w:fill="auto"/>
            <w:noWrap/>
            <w:vAlign w:val="center"/>
            <w:hideMark/>
          </w:tcPr>
          <w:p w14:paraId="3F36BB1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 &amp; E</w:t>
            </w:r>
          </w:p>
        </w:tc>
        <w:tc>
          <w:tcPr>
            <w:tcW w:w="960" w:type="dxa"/>
            <w:tcBorders>
              <w:top w:val="nil"/>
              <w:left w:val="nil"/>
              <w:bottom w:val="nil"/>
              <w:right w:val="nil"/>
            </w:tcBorders>
            <w:shd w:val="clear" w:color="auto" w:fill="auto"/>
            <w:noWrap/>
            <w:vAlign w:val="center"/>
            <w:hideMark/>
          </w:tcPr>
          <w:p w14:paraId="31B52A3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E21624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Monitoring &amp; Evaluation </w:t>
            </w:r>
          </w:p>
        </w:tc>
      </w:tr>
      <w:tr w:rsidR="00EB1D87" w14:paraId="4411DCD9" w14:textId="77777777" w:rsidTr="00350258">
        <w:tc>
          <w:tcPr>
            <w:tcW w:w="960" w:type="dxa"/>
            <w:tcBorders>
              <w:top w:val="nil"/>
              <w:left w:val="nil"/>
              <w:bottom w:val="nil"/>
              <w:right w:val="nil"/>
            </w:tcBorders>
            <w:shd w:val="clear" w:color="auto" w:fill="auto"/>
            <w:noWrap/>
            <w:vAlign w:val="center"/>
            <w:hideMark/>
          </w:tcPr>
          <w:p w14:paraId="5816DA67"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 xml:space="preserve">MAPF </w:t>
            </w:r>
          </w:p>
        </w:tc>
        <w:tc>
          <w:tcPr>
            <w:tcW w:w="960" w:type="dxa"/>
            <w:tcBorders>
              <w:top w:val="nil"/>
              <w:left w:val="nil"/>
              <w:bottom w:val="nil"/>
              <w:right w:val="nil"/>
            </w:tcBorders>
            <w:shd w:val="clear" w:color="auto" w:fill="auto"/>
            <w:noWrap/>
            <w:vAlign w:val="center"/>
            <w:hideMark/>
          </w:tcPr>
          <w:p w14:paraId="7FC5739C"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4F131D7"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 xml:space="preserve">Ministry of Agrarian Policy and Food </w:t>
            </w:r>
          </w:p>
        </w:tc>
      </w:tr>
      <w:tr w:rsidR="00EB1D87" w14:paraId="314A01E2" w14:textId="77777777" w:rsidTr="00350258">
        <w:tc>
          <w:tcPr>
            <w:tcW w:w="960" w:type="dxa"/>
            <w:tcBorders>
              <w:top w:val="nil"/>
              <w:left w:val="nil"/>
              <w:bottom w:val="nil"/>
              <w:right w:val="nil"/>
            </w:tcBorders>
            <w:shd w:val="clear" w:color="auto" w:fill="auto"/>
            <w:noWrap/>
            <w:vAlign w:val="center"/>
            <w:hideMark/>
          </w:tcPr>
          <w:p w14:paraId="7C523F3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rPr>
              <w:t>MENR</w:t>
            </w:r>
          </w:p>
        </w:tc>
        <w:tc>
          <w:tcPr>
            <w:tcW w:w="960" w:type="dxa"/>
            <w:tcBorders>
              <w:top w:val="nil"/>
              <w:left w:val="nil"/>
              <w:bottom w:val="nil"/>
              <w:right w:val="nil"/>
            </w:tcBorders>
            <w:shd w:val="clear" w:color="auto" w:fill="auto"/>
            <w:noWrap/>
            <w:vAlign w:val="center"/>
            <w:hideMark/>
          </w:tcPr>
          <w:p w14:paraId="7A4FADF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DD0E0B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Ministry of Ecology and Natural Resources</w:t>
            </w:r>
          </w:p>
        </w:tc>
      </w:tr>
      <w:tr w:rsidR="00EB1D87" w14:paraId="026A6310" w14:textId="77777777" w:rsidTr="00350258">
        <w:tc>
          <w:tcPr>
            <w:tcW w:w="1920" w:type="dxa"/>
            <w:gridSpan w:val="2"/>
            <w:tcBorders>
              <w:top w:val="nil"/>
              <w:left w:val="nil"/>
              <w:bottom w:val="nil"/>
              <w:right w:val="nil"/>
            </w:tcBorders>
            <w:shd w:val="clear" w:color="auto" w:fill="auto"/>
            <w:noWrap/>
            <w:vAlign w:val="center"/>
            <w:hideMark/>
          </w:tcPr>
          <w:p w14:paraId="7F370B6C"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MRDCHCS    -</w:t>
            </w:r>
          </w:p>
        </w:tc>
        <w:tc>
          <w:tcPr>
            <w:tcW w:w="7719" w:type="dxa"/>
            <w:tcBorders>
              <w:top w:val="nil"/>
              <w:left w:val="nil"/>
              <w:bottom w:val="nil"/>
              <w:right w:val="nil"/>
            </w:tcBorders>
            <w:shd w:val="clear" w:color="auto" w:fill="auto"/>
            <w:noWrap/>
            <w:vAlign w:val="center"/>
            <w:hideMark/>
          </w:tcPr>
          <w:p w14:paraId="7DBE23A5" w14:textId="77777777" w:rsidR="00EB1D87" w:rsidRDefault="00EB1D87" w:rsidP="00350258">
            <w:pPr>
              <w:spacing w:after="120"/>
              <w:rPr>
                <w:rFonts w:ascii="Calibri" w:hAnsi="Calibri" w:cs="Calibri"/>
                <w:color w:val="000000"/>
                <w:sz w:val="22"/>
                <w:szCs w:val="22"/>
              </w:rPr>
            </w:pPr>
            <w:r>
              <w:rPr>
                <w:rFonts w:ascii="Calibri" w:hAnsi="Calibri" w:cs="Calibri"/>
                <w:color w:val="000000"/>
                <w:sz w:val="22"/>
                <w:szCs w:val="22"/>
              </w:rPr>
              <w:t>Ministry for Regional Development, Construction, Housing and Communal Services</w:t>
            </w:r>
          </w:p>
        </w:tc>
      </w:tr>
      <w:tr w:rsidR="00EB1D87" w14:paraId="44813009" w14:textId="77777777" w:rsidTr="00350258">
        <w:tc>
          <w:tcPr>
            <w:tcW w:w="960" w:type="dxa"/>
            <w:tcBorders>
              <w:top w:val="nil"/>
              <w:left w:val="nil"/>
              <w:bottom w:val="nil"/>
              <w:right w:val="nil"/>
            </w:tcBorders>
            <w:shd w:val="clear" w:color="auto" w:fill="auto"/>
            <w:noWrap/>
            <w:vAlign w:val="center"/>
            <w:hideMark/>
          </w:tcPr>
          <w:p w14:paraId="4667028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Mtoe</w:t>
            </w:r>
          </w:p>
        </w:tc>
        <w:tc>
          <w:tcPr>
            <w:tcW w:w="960" w:type="dxa"/>
            <w:tcBorders>
              <w:top w:val="nil"/>
              <w:left w:val="nil"/>
              <w:bottom w:val="nil"/>
              <w:right w:val="nil"/>
            </w:tcBorders>
            <w:shd w:val="clear" w:color="auto" w:fill="auto"/>
            <w:noWrap/>
            <w:vAlign w:val="center"/>
            <w:hideMark/>
          </w:tcPr>
          <w:p w14:paraId="78D7D05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A60F41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Million Tonnes of Oil Equivalent</w:t>
            </w:r>
          </w:p>
        </w:tc>
      </w:tr>
      <w:tr w:rsidR="00EB1D87" w14:paraId="4CC94BE8" w14:textId="77777777" w:rsidTr="00350258">
        <w:tc>
          <w:tcPr>
            <w:tcW w:w="960" w:type="dxa"/>
            <w:tcBorders>
              <w:top w:val="nil"/>
              <w:left w:val="nil"/>
              <w:bottom w:val="nil"/>
              <w:right w:val="nil"/>
            </w:tcBorders>
            <w:shd w:val="clear" w:color="auto" w:fill="auto"/>
            <w:noWrap/>
            <w:vAlign w:val="center"/>
            <w:hideMark/>
          </w:tcPr>
          <w:p w14:paraId="2B1C91A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MTR </w:t>
            </w:r>
          </w:p>
        </w:tc>
        <w:tc>
          <w:tcPr>
            <w:tcW w:w="960" w:type="dxa"/>
            <w:tcBorders>
              <w:top w:val="nil"/>
              <w:left w:val="nil"/>
              <w:bottom w:val="nil"/>
              <w:right w:val="nil"/>
            </w:tcBorders>
            <w:shd w:val="clear" w:color="auto" w:fill="auto"/>
            <w:noWrap/>
            <w:vAlign w:val="center"/>
            <w:hideMark/>
          </w:tcPr>
          <w:p w14:paraId="020C78F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389E95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Mid-Term Review</w:t>
            </w:r>
          </w:p>
        </w:tc>
      </w:tr>
      <w:tr w:rsidR="00EB1D87" w14:paraId="66DEFDDE" w14:textId="77777777" w:rsidTr="00350258">
        <w:tc>
          <w:tcPr>
            <w:tcW w:w="960" w:type="dxa"/>
            <w:tcBorders>
              <w:top w:val="nil"/>
              <w:left w:val="nil"/>
              <w:bottom w:val="nil"/>
              <w:right w:val="nil"/>
            </w:tcBorders>
            <w:shd w:val="clear" w:color="auto" w:fill="auto"/>
            <w:noWrap/>
            <w:vAlign w:val="center"/>
            <w:hideMark/>
          </w:tcPr>
          <w:p w14:paraId="6171CE9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MW</w:t>
            </w:r>
          </w:p>
        </w:tc>
        <w:tc>
          <w:tcPr>
            <w:tcW w:w="960" w:type="dxa"/>
            <w:tcBorders>
              <w:top w:val="nil"/>
              <w:left w:val="nil"/>
              <w:bottom w:val="nil"/>
              <w:right w:val="nil"/>
            </w:tcBorders>
            <w:shd w:val="clear" w:color="auto" w:fill="auto"/>
            <w:noWrap/>
            <w:vAlign w:val="center"/>
            <w:hideMark/>
          </w:tcPr>
          <w:p w14:paraId="660F190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C3FCE6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Megawatt</w:t>
            </w:r>
          </w:p>
        </w:tc>
      </w:tr>
      <w:tr w:rsidR="00EB1D87" w14:paraId="26BB7759" w14:textId="77777777" w:rsidTr="00350258">
        <w:tc>
          <w:tcPr>
            <w:tcW w:w="960" w:type="dxa"/>
            <w:tcBorders>
              <w:top w:val="nil"/>
              <w:left w:val="nil"/>
              <w:bottom w:val="nil"/>
              <w:right w:val="nil"/>
            </w:tcBorders>
            <w:shd w:val="clear" w:color="auto" w:fill="auto"/>
            <w:noWrap/>
            <w:vAlign w:val="center"/>
            <w:hideMark/>
          </w:tcPr>
          <w:p w14:paraId="13BE189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MWh</w:t>
            </w:r>
          </w:p>
        </w:tc>
        <w:tc>
          <w:tcPr>
            <w:tcW w:w="960" w:type="dxa"/>
            <w:tcBorders>
              <w:top w:val="nil"/>
              <w:left w:val="nil"/>
              <w:bottom w:val="nil"/>
              <w:right w:val="nil"/>
            </w:tcBorders>
            <w:shd w:val="clear" w:color="auto" w:fill="auto"/>
            <w:noWrap/>
            <w:vAlign w:val="center"/>
            <w:hideMark/>
          </w:tcPr>
          <w:p w14:paraId="7EC17A9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F89061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Megawatt Hour</w:t>
            </w:r>
          </w:p>
        </w:tc>
      </w:tr>
      <w:tr w:rsidR="00EB1D87" w14:paraId="40ED4309" w14:textId="77777777" w:rsidTr="00350258">
        <w:tc>
          <w:tcPr>
            <w:tcW w:w="960" w:type="dxa"/>
            <w:tcBorders>
              <w:top w:val="nil"/>
              <w:left w:val="nil"/>
              <w:bottom w:val="nil"/>
              <w:right w:val="nil"/>
            </w:tcBorders>
            <w:shd w:val="clear" w:color="auto" w:fill="auto"/>
            <w:noWrap/>
            <w:vAlign w:val="center"/>
            <w:hideMark/>
          </w:tcPr>
          <w:p w14:paraId="00DE66C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NAP RE</w:t>
            </w:r>
          </w:p>
        </w:tc>
        <w:tc>
          <w:tcPr>
            <w:tcW w:w="960" w:type="dxa"/>
            <w:tcBorders>
              <w:top w:val="nil"/>
              <w:left w:val="nil"/>
              <w:bottom w:val="nil"/>
              <w:right w:val="nil"/>
            </w:tcBorders>
            <w:shd w:val="clear" w:color="auto" w:fill="auto"/>
            <w:noWrap/>
            <w:vAlign w:val="center"/>
            <w:hideMark/>
          </w:tcPr>
          <w:p w14:paraId="6F18B04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12FC6E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National Action Plan for Renewable Energy for the period until 2020</w:t>
            </w:r>
          </w:p>
        </w:tc>
      </w:tr>
      <w:tr w:rsidR="00EB1D87" w14:paraId="61664060" w14:textId="77777777" w:rsidTr="00350258">
        <w:tc>
          <w:tcPr>
            <w:tcW w:w="960" w:type="dxa"/>
            <w:tcBorders>
              <w:top w:val="nil"/>
              <w:left w:val="nil"/>
              <w:bottom w:val="nil"/>
              <w:right w:val="nil"/>
            </w:tcBorders>
            <w:shd w:val="clear" w:color="auto" w:fill="auto"/>
            <w:noWrap/>
            <w:vAlign w:val="center"/>
            <w:hideMark/>
          </w:tcPr>
          <w:p w14:paraId="69318AE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lang w:val="en-GB"/>
              </w:rPr>
              <w:t xml:space="preserve">NGO </w:t>
            </w:r>
          </w:p>
        </w:tc>
        <w:tc>
          <w:tcPr>
            <w:tcW w:w="960" w:type="dxa"/>
            <w:tcBorders>
              <w:top w:val="nil"/>
              <w:left w:val="nil"/>
              <w:bottom w:val="nil"/>
              <w:right w:val="nil"/>
            </w:tcBorders>
            <w:shd w:val="clear" w:color="auto" w:fill="auto"/>
            <w:noWrap/>
            <w:vAlign w:val="center"/>
            <w:hideMark/>
          </w:tcPr>
          <w:p w14:paraId="2CABC46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49B35A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Non-governmental Organization</w:t>
            </w:r>
          </w:p>
        </w:tc>
      </w:tr>
      <w:tr w:rsidR="00EB1D87" w14:paraId="084B93DC" w14:textId="77777777" w:rsidTr="00350258">
        <w:tc>
          <w:tcPr>
            <w:tcW w:w="960" w:type="dxa"/>
            <w:tcBorders>
              <w:top w:val="nil"/>
              <w:left w:val="nil"/>
              <w:bottom w:val="nil"/>
              <w:right w:val="nil"/>
            </w:tcBorders>
            <w:shd w:val="clear" w:color="auto" w:fill="auto"/>
            <w:noWrap/>
            <w:vAlign w:val="center"/>
            <w:hideMark/>
          </w:tcPr>
          <w:p w14:paraId="2AC0949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NPV</w:t>
            </w:r>
          </w:p>
        </w:tc>
        <w:tc>
          <w:tcPr>
            <w:tcW w:w="960" w:type="dxa"/>
            <w:tcBorders>
              <w:top w:val="nil"/>
              <w:left w:val="nil"/>
              <w:bottom w:val="nil"/>
              <w:right w:val="nil"/>
            </w:tcBorders>
            <w:shd w:val="clear" w:color="auto" w:fill="auto"/>
            <w:noWrap/>
            <w:vAlign w:val="center"/>
            <w:hideMark/>
          </w:tcPr>
          <w:p w14:paraId="391240E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C5086A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Net Present Value</w:t>
            </w:r>
          </w:p>
        </w:tc>
      </w:tr>
      <w:tr w:rsidR="00EB1D87" w14:paraId="753F5BE2" w14:textId="77777777" w:rsidTr="00350258">
        <w:tc>
          <w:tcPr>
            <w:tcW w:w="960" w:type="dxa"/>
            <w:tcBorders>
              <w:top w:val="nil"/>
              <w:left w:val="nil"/>
              <w:bottom w:val="nil"/>
              <w:right w:val="nil"/>
            </w:tcBorders>
            <w:shd w:val="clear" w:color="auto" w:fill="auto"/>
            <w:noWrap/>
            <w:vAlign w:val="center"/>
            <w:hideMark/>
          </w:tcPr>
          <w:p w14:paraId="56741FC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O &amp; M </w:t>
            </w:r>
          </w:p>
        </w:tc>
        <w:tc>
          <w:tcPr>
            <w:tcW w:w="960" w:type="dxa"/>
            <w:tcBorders>
              <w:top w:val="nil"/>
              <w:left w:val="nil"/>
              <w:bottom w:val="nil"/>
              <w:right w:val="nil"/>
            </w:tcBorders>
            <w:shd w:val="clear" w:color="auto" w:fill="auto"/>
            <w:noWrap/>
            <w:vAlign w:val="center"/>
            <w:hideMark/>
          </w:tcPr>
          <w:p w14:paraId="3FF52D9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BE2576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Operation &amp; Maintenance</w:t>
            </w:r>
          </w:p>
        </w:tc>
      </w:tr>
      <w:tr w:rsidR="00EB1D87" w14:paraId="24A5E6CB" w14:textId="77777777" w:rsidTr="00350258">
        <w:tc>
          <w:tcPr>
            <w:tcW w:w="960" w:type="dxa"/>
            <w:tcBorders>
              <w:top w:val="nil"/>
              <w:left w:val="nil"/>
              <w:bottom w:val="nil"/>
              <w:right w:val="nil"/>
            </w:tcBorders>
            <w:shd w:val="clear" w:color="auto" w:fill="auto"/>
            <w:noWrap/>
            <w:vAlign w:val="center"/>
            <w:hideMark/>
          </w:tcPr>
          <w:p w14:paraId="1AB4F50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PA</w:t>
            </w:r>
          </w:p>
        </w:tc>
        <w:tc>
          <w:tcPr>
            <w:tcW w:w="960" w:type="dxa"/>
            <w:tcBorders>
              <w:top w:val="nil"/>
              <w:left w:val="nil"/>
              <w:bottom w:val="nil"/>
              <w:right w:val="nil"/>
            </w:tcBorders>
            <w:shd w:val="clear" w:color="auto" w:fill="auto"/>
            <w:noWrap/>
            <w:vAlign w:val="center"/>
            <w:hideMark/>
          </w:tcPr>
          <w:p w14:paraId="2B28ADD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2A1CF9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Project Assistant </w:t>
            </w:r>
          </w:p>
        </w:tc>
      </w:tr>
      <w:tr w:rsidR="00EB1D87" w14:paraId="2E7ACA32" w14:textId="77777777" w:rsidTr="00350258">
        <w:tc>
          <w:tcPr>
            <w:tcW w:w="960" w:type="dxa"/>
            <w:tcBorders>
              <w:top w:val="nil"/>
              <w:left w:val="nil"/>
              <w:bottom w:val="nil"/>
              <w:right w:val="nil"/>
            </w:tcBorders>
            <w:shd w:val="clear" w:color="auto" w:fill="auto"/>
            <w:noWrap/>
            <w:vAlign w:val="center"/>
            <w:hideMark/>
          </w:tcPr>
          <w:p w14:paraId="0B93B4C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PIF</w:t>
            </w:r>
          </w:p>
        </w:tc>
        <w:tc>
          <w:tcPr>
            <w:tcW w:w="960" w:type="dxa"/>
            <w:tcBorders>
              <w:top w:val="nil"/>
              <w:left w:val="nil"/>
              <w:bottom w:val="nil"/>
              <w:right w:val="nil"/>
            </w:tcBorders>
            <w:shd w:val="clear" w:color="auto" w:fill="auto"/>
            <w:noWrap/>
            <w:vAlign w:val="center"/>
            <w:hideMark/>
          </w:tcPr>
          <w:p w14:paraId="3C8B885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FF96A9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Project Identification Form</w:t>
            </w:r>
          </w:p>
        </w:tc>
      </w:tr>
      <w:tr w:rsidR="00EB1D87" w14:paraId="3A313351" w14:textId="77777777" w:rsidTr="00350258">
        <w:tc>
          <w:tcPr>
            <w:tcW w:w="960" w:type="dxa"/>
            <w:tcBorders>
              <w:top w:val="nil"/>
              <w:left w:val="nil"/>
              <w:bottom w:val="nil"/>
              <w:right w:val="nil"/>
            </w:tcBorders>
            <w:shd w:val="clear" w:color="auto" w:fill="auto"/>
            <w:noWrap/>
            <w:vAlign w:val="center"/>
            <w:hideMark/>
          </w:tcPr>
          <w:p w14:paraId="37ABA18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PIP</w:t>
            </w:r>
          </w:p>
        </w:tc>
        <w:tc>
          <w:tcPr>
            <w:tcW w:w="960" w:type="dxa"/>
            <w:tcBorders>
              <w:top w:val="nil"/>
              <w:left w:val="nil"/>
              <w:bottom w:val="nil"/>
              <w:right w:val="nil"/>
            </w:tcBorders>
            <w:shd w:val="clear" w:color="auto" w:fill="auto"/>
            <w:noWrap/>
            <w:vAlign w:val="center"/>
            <w:hideMark/>
          </w:tcPr>
          <w:p w14:paraId="4E5F945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3CA126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Project Implementation Plan</w:t>
            </w:r>
          </w:p>
        </w:tc>
      </w:tr>
      <w:tr w:rsidR="00EB1D87" w14:paraId="31E6DCA2" w14:textId="77777777" w:rsidTr="00350258">
        <w:tc>
          <w:tcPr>
            <w:tcW w:w="960" w:type="dxa"/>
            <w:tcBorders>
              <w:top w:val="nil"/>
              <w:left w:val="nil"/>
              <w:bottom w:val="nil"/>
              <w:right w:val="nil"/>
            </w:tcBorders>
            <w:shd w:val="clear" w:color="auto" w:fill="auto"/>
            <w:noWrap/>
            <w:vAlign w:val="center"/>
            <w:hideMark/>
          </w:tcPr>
          <w:p w14:paraId="0C8A76D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PIR</w:t>
            </w:r>
          </w:p>
        </w:tc>
        <w:tc>
          <w:tcPr>
            <w:tcW w:w="960" w:type="dxa"/>
            <w:tcBorders>
              <w:top w:val="nil"/>
              <w:left w:val="nil"/>
              <w:bottom w:val="nil"/>
              <w:right w:val="nil"/>
            </w:tcBorders>
            <w:shd w:val="clear" w:color="auto" w:fill="auto"/>
            <w:noWrap/>
            <w:vAlign w:val="center"/>
            <w:hideMark/>
          </w:tcPr>
          <w:p w14:paraId="36FE6D8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9BC8FD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Project Implementation Review </w:t>
            </w:r>
          </w:p>
        </w:tc>
      </w:tr>
      <w:tr w:rsidR="00EB1D87" w14:paraId="2A282537" w14:textId="77777777" w:rsidTr="00350258">
        <w:tc>
          <w:tcPr>
            <w:tcW w:w="960" w:type="dxa"/>
            <w:tcBorders>
              <w:top w:val="nil"/>
              <w:left w:val="nil"/>
              <w:bottom w:val="nil"/>
              <w:right w:val="nil"/>
            </w:tcBorders>
            <w:shd w:val="clear" w:color="auto" w:fill="auto"/>
            <w:noWrap/>
            <w:vAlign w:val="center"/>
            <w:hideMark/>
          </w:tcPr>
          <w:p w14:paraId="00AB0F2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PM</w:t>
            </w:r>
          </w:p>
        </w:tc>
        <w:tc>
          <w:tcPr>
            <w:tcW w:w="960" w:type="dxa"/>
            <w:tcBorders>
              <w:top w:val="nil"/>
              <w:left w:val="nil"/>
              <w:bottom w:val="nil"/>
              <w:right w:val="nil"/>
            </w:tcBorders>
            <w:shd w:val="clear" w:color="auto" w:fill="auto"/>
            <w:noWrap/>
            <w:vAlign w:val="center"/>
            <w:hideMark/>
          </w:tcPr>
          <w:p w14:paraId="3D718FB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8A2D73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Project Manager </w:t>
            </w:r>
          </w:p>
        </w:tc>
      </w:tr>
      <w:tr w:rsidR="00EB1D87" w14:paraId="0588D8D9" w14:textId="77777777" w:rsidTr="00350258">
        <w:tc>
          <w:tcPr>
            <w:tcW w:w="960" w:type="dxa"/>
            <w:tcBorders>
              <w:top w:val="nil"/>
              <w:left w:val="nil"/>
              <w:bottom w:val="nil"/>
              <w:right w:val="nil"/>
            </w:tcBorders>
            <w:shd w:val="clear" w:color="auto" w:fill="auto"/>
            <w:noWrap/>
            <w:vAlign w:val="center"/>
            <w:hideMark/>
          </w:tcPr>
          <w:p w14:paraId="6128719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ProDoc</w:t>
            </w:r>
          </w:p>
        </w:tc>
        <w:tc>
          <w:tcPr>
            <w:tcW w:w="960" w:type="dxa"/>
            <w:tcBorders>
              <w:top w:val="nil"/>
              <w:left w:val="nil"/>
              <w:bottom w:val="nil"/>
              <w:right w:val="nil"/>
            </w:tcBorders>
            <w:shd w:val="clear" w:color="auto" w:fill="auto"/>
            <w:noWrap/>
            <w:vAlign w:val="center"/>
            <w:hideMark/>
          </w:tcPr>
          <w:p w14:paraId="679A9A0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114C9A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Project Document </w:t>
            </w:r>
          </w:p>
        </w:tc>
      </w:tr>
      <w:tr w:rsidR="00EB1D87" w14:paraId="7A80CE78" w14:textId="77777777" w:rsidTr="00350258">
        <w:tc>
          <w:tcPr>
            <w:tcW w:w="960" w:type="dxa"/>
            <w:tcBorders>
              <w:top w:val="nil"/>
              <w:left w:val="nil"/>
              <w:bottom w:val="nil"/>
              <w:right w:val="nil"/>
            </w:tcBorders>
            <w:shd w:val="clear" w:color="auto" w:fill="auto"/>
            <w:noWrap/>
            <w:vAlign w:val="center"/>
            <w:hideMark/>
          </w:tcPr>
          <w:p w14:paraId="6DF3B3C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R &amp; D</w:t>
            </w:r>
          </w:p>
        </w:tc>
        <w:tc>
          <w:tcPr>
            <w:tcW w:w="960" w:type="dxa"/>
            <w:tcBorders>
              <w:top w:val="nil"/>
              <w:left w:val="nil"/>
              <w:bottom w:val="nil"/>
              <w:right w:val="nil"/>
            </w:tcBorders>
            <w:shd w:val="clear" w:color="auto" w:fill="auto"/>
            <w:noWrap/>
            <w:vAlign w:val="center"/>
            <w:hideMark/>
          </w:tcPr>
          <w:p w14:paraId="3943D26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9EC54D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Research &amp; Development</w:t>
            </w:r>
          </w:p>
        </w:tc>
      </w:tr>
      <w:tr w:rsidR="00EB1D87" w14:paraId="528621A5" w14:textId="77777777" w:rsidTr="00350258">
        <w:tc>
          <w:tcPr>
            <w:tcW w:w="960" w:type="dxa"/>
            <w:tcBorders>
              <w:top w:val="nil"/>
              <w:left w:val="nil"/>
              <w:bottom w:val="nil"/>
              <w:right w:val="nil"/>
            </w:tcBorders>
            <w:shd w:val="clear" w:color="auto" w:fill="auto"/>
            <w:noWrap/>
            <w:vAlign w:val="center"/>
            <w:hideMark/>
          </w:tcPr>
          <w:p w14:paraId="3A7DBB5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RES </w:t>
            </w:r>
          </w:p>
        </w:tc>
        <w:tc>
          <w:tcPr>
            <w:tcW w:w="960" w:type="dxa"/>
            <w:tcBorders>
              <w:top w:val="nil"/>
              <w:left w:val="nil"/>
              <w:bottom w:val="nil"/>
              <w:right w:val="nil"/>
            </w:tcBorders>
            <w:shd w:val="clear" w:color="auto" w:fill="auto"/>
            <w:noWrap/>
            <w:vAlign w:val="center"/>
            <w:hideMark/>
          </w:tcPr>
          <w:p w14:paraId="0487F7A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F34AAB7"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Renewable Energy Sources</w:t>
            </w:r>
          </w:p>
        </w:tc>
      </w:tr>
      <w:tr w:rsidR="00EB1D87" w14:paraId="1402C2A5" w14:textId="77777777" w:rsidTr="00350258">
        <w:tc>
          <w:tcPr>
            <w:tcW w:w="960" w:type="dxa"/>
            <w:tcBorders>
              <w:top w:val="nil"/>
              <w:left w:val="nil"/>
              <w:bottom w:val="nil"/>
              <w:right w:val="nil"/>
            </w:tcBorders>
            <w:shd w:val="clear" w:color="auto" w:fill="auto"/>
            <w:noWrap/>
            <w:vAlign w:val="center"/>
            <w:hideMark/>
          </w:tcPr>
          <w:p w14:paraId="7EC597D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RFP</w:t>
            </w:r>
          </w:p>
        </w:tc>
        <w:tc>
          <w:tcPr>
            <w:tcW w:w="960" w:type="dxa"/>
            <w:tcBorders>
              <w:top w:val="nil"/>
              <w:left w:val="nil"/>
              <w:bottom w:val="nil"/>
              <w:right w:val="nil"/>
            </w:tcBorders>
            <w:shd w:val="clear" w:color="auto" w:fill="auto"/>
            <w:noWrap/>
            <w:vAlign w:val="center"/>
            <w:hideMark/>
          </w:tcPr>
          <w:p w14:paraId="7D5E4E2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5E9C3A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Request for Proposal</w:t>
            </w:r>
          </w:p>
        </w:tc>
      </w:tr>
      <w:tr w:rsidR="00EB1D87" w14:paraId="3A351BF4" w14:textId="77777777" w:rsidTr="00350258">
        <w:tc>
          <w:tcPr>
            <w:tcW w:w="960" w:type="dxa"/>
            <w:tcBorders>
              <w:top w:val="nil"/>
              <w:left w:val="nil"/>
              <w:bottom w:val="nil"/>
              <w:right w:val="nil"/>
            </w:tcBorders>
            <w:shd w:val="clear" w:color="auto" w:fill="auto"/>
            <w:noWrap/>
            <w:vAlign w:val="center"/>
            <w:hideMark/>
          </w:tcPr>
          <w:p w14:paraId="48F1EE8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rPr>
              <w:t>RTA</w:t>
            </w:r>
          </w:p>
        </w:tc>
        <w:tc>
          <w:tcPr>
            <w:tcW w:w="960" w:type="dxa"/>
            <w:tcBorders>
              <w:top w:val="nil"/>
              <w:left w:val="nil"/>
              <w:bottom w:val="nil"/>
              <w:right w:val="nil"/>
            </w:tcBorders>
            <w:shd w:val="clear" w:color="auto" w:fill="auto"/>
            <w:noWrap/>
            <w:vAlign w:val="center"/>
            <w:hideMark/>
          </w:tcPr>
          <w:p w14:paraId="0458D94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F938A7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Regional Technical adviser</w:t>
            </w:r>
          </w:p>
        </w:tc>
      </w:tr>
      <w:tr w:rsidR="00EB1D87" w14:paraId="2F8359E1" w14:textId="77777777" w:rsidTr="00350258">
        <w:tc>
          <w:tcPr>
            <w:tcW w:w="960" w:type="dxa"/>
            <w:tcBorders>
              <w:top w:val="nil"/>
              <w:left w:val="nil"/>
              <w:bottom w:val="nil"/>
              <w:right w:val="nil"/>
            </w:tcBorders>
            <w:shd w:val="clear" w:color="auto" w:fill="auto"/>
            <w:noWrap/>
            <w:vAlign w:val="center"/>
            <w:hideMark/>
          </w:tcPr>
          <w:p w14:paraId="227E361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SAEE</w:t>
            </w:r>
          </w:p>
        </w:tc>
        <w:tc>
          <w:tcPr>
            <w:tcW w:w="960" w:type="dxa"/>
            <w:tcBorders>
              <w:top w:val="nil"/>
              <w:left w:val="nil"/>
              <w:bottom w:val="nil"/>
              <w:right w:val="nil"/>
            </w:tcBorders>
            <w:shd w:val="clear" w:color="auto" w:fill="auto"/>
            <w:noWrap/>
            <w:vAlign w:val="center"/>
            <w:hideMark/>
          </w:tcPr>
          <w:p w14:paraId="5EEE9B2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2C3E05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State Agency on Energy Efficiency and Energy Saving of Ukraine </w:t>
            </w:r>
          </w:p>
        </w:tc>
      </w:tr>
      <w:tr w:rsidR="00EB1D87" w14:paraId="1F377064" w14:textId="77777777" w:rsidTr="00350258">
        <w:tc>
          <w:tcPr>
            <w:tcW w:w="960" w:type="dxa"/>
            <w:tcBorders>
              <w:top w:val="nil"/>
              <w:left w:val="nil"/>
              <w:bottom w:val="nil"/>
              <w:right w:val="nil"/>
            </w:tcBorders>
            <w:shd w:val="clear" w:color="auto" w:fill="auto"/>
            <w:noWrap/>
            <w:vAlign w:val="center"/>
            <w:hideMark/>
          </w:tcPr>
          <w:p w14:paraId="5D1BDD8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SEAP </w:t>
            </w:r>
          </w:p>
        </w:tc>
        <w:tc>
          <w:tcPr>
            <w:tcW w:w="960" w:type="dxa"/>
            <w:tcBorders>
              <w:top w:val="nil"/>
              <w:left w:val="nil"/>
              <w:bottom w:val="nil"/>
              <w:right w:val="nil"/>
            </w:tcBorders>
            <w:shd w:val="clear" w:color="auto" w:fill="auto"/>
            <w:noWrap/>
            <w:vAlign w:val="center"/>
            <w:hideMark/>
          </w:tcPr>
          <w:p w14:paraId="110DD41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A8E469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Sustainable Energy Action Plan</w:t>
            </w:r>
          </w:p>
        </w:tc>
      </w:tr>
      <w:tr w:rsidR="00EB1D87" w14:paraId="36DB7745" w14:textId="77777777" w:rsidTr="00350258">
        <w:tc>
          <w:tcPr>
            <w:tcW w:w="960" w:type="dxa"/>
            <w:tcBorders>
              <w:top w:val="nil"/>
              <w:left w:val="nil"/>
              <w:bottom w:val="nil"/>
              <w:right w:val="nil"/>
            </w:tcBorders>
            <w:shd w:val="clear" w:color="auto" w:fill="auto"/>
            <w:noWrap/>
            <w:vAlign w:val="center"/>
            <w:hideMark/>
          </w:tcPr>
          <w:p w14:paraId="2CDF7C2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SGP</w:t>
            </w:r>
          </w:p>
        </w:tc>
        <w:tc>
          <w:tcPr>
            <w:tcW w:w="960" w:type="dxa"/>
            <w:tcBorders>
              <w:top w:val="nil"/>
              <w:left w:val="nil"/>
              <w:bottom w:val="nil"/>
              <w:right w:val="nil"/>
            </w:tcBorders>
            <w:shd w:val="clear" w:color="auto" w:fill="auto"/>
            <w:noWrap/>
            <w:vAlign w:val="center"/>
            <w:hideMark/>
          </w:tcPr>
          <w:p w14:paraId="14A9C2A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F9C364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Small Grants Programme</w:t>
            </w:r>
          </w:p>
        </w:tc>
      </w:tr>
      <w:tr w:rsidR="00EB1D87" w14:paraId="30F8F03D" w14:textId="77777777" w:rsidTr="00350258">
        <w:tc>
          <w:tcPr>
            <w:tcW w:w="960" w:type="dxa"/>
            <w:tcBorders>
              <w:top w:val="nil"/>
              <w:left w:val="nil"/>
              <w:bottom w:val="nil"/>
              <w:right w:val="nil"/>
            </w:tcBorders>
            <w:shd w:val="clear" w:color="auto" w:fill="auto"/>
            <w:noWrap/>
            <w:vAlign w:val="center"/>
            <w:hideMark/>
          </w:tcPr>
          <w:p w14:paraId="1C7B695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lastRenderedPageBreak/>
              <w:t xml:space="preserve">SIDA </w:t>
            </w:r>
          </w:p>
        </w:tc>
        <w:tc>
          <w:tcPr>
            <w:tcW w:w="960" w:type="dxa"/>
            <w:tcBorders>
              <w:top w:val="nil"/>
              <w:left w:val="nil"/>
              <w:bottom w:val="nil"/>
              <w:right w:val="nil"/>
            </w:tcBorders>
            <w:shd w:val="clear" w:color="auto" w:fill="auto"/>
            <w:noWrap/>
            <w:vAlign w:val="center"/>
            <w:hideMark/>
          </w:tcPr>
          <w:p w14:paraId="4585B95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6247DC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Swedish International Development Agency</w:t>
            </w:r>
          </w:p>
        </w:tc>
      </w:tr>
      <w:tr w:rsidR="00EB1D87" w14:paraId="6A47A80D" w14:textId="77777777" w:rsidTr="00350258">
        <w:tc>
          <w:tcPr>
            <w:tcW w:w="960" w:type="dxa"/>
            <w:tcBorders>
              <w:top w:val="nil"/>
              <w:left w:val="nil"/>
              <w:bottom w:val="nil"/>
              <w:right w:val="nil"/>
            </w:tcBorders>
            <w:shd w:val="clear" w:color="auto" w:fill="auto"/>
            <w:noWrap/>
            <w:vAlign w:val="center"/>
            <w:hideMark/>
          </w:tcPr>
          <w:p w14:paraId="5925248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TA</w:t>
            </w:r>
          </w:p>
        </w:tc>
        <w:tc>
          <w:tcPr>
            <w:tcW w:w="960" w:type="dxa"/>
            <w:tcBorders>
              <w:top w:val="nil"/>
              <w:left w:val="nil"/>
              <w:bottom w:val="nil"/>
              <w:right w:val="nil"/>
            </w:tcBorders>
            <w:shd w:val="clear" w:color="auto" w:fill="auto"/>
            <w:noWrap/>
            <w:vAlign w:val="center"/>
            <w:hideMark/>
          </w:tcPr>
          <w:p w14:paraId="00F857F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2538CA6"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Technical assistance</w:t>
            </w:r>
          </w:p>
        </w:tc>
      </w:tr>
      <w:tr w:rsidR="00EB1D87" w14:paraId="2A13C61F" w14:textId="77777777" w:rsidTr="00350258">
        <w:tc>
          <w:tcPr>
            <w:tcW w:w="960" w:type="dxa"/>
            <w:tcBorders>
              <w:top w:val="nil"/>
              <w:left w:val="nil"/>
              <w:bottom w:val="nil"/>
              <w:right w:val="nil"/>
            </w:tcBorders>
            <w:shd w:val="clear" w:color="auto" w:fill="auto"/>
            <w:noWrap/>
            <w:vAlign w:val="center"/>
            <w:hideMark/>
          </w:tcPr>
          <w:p w14:paraId="5A06E7A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ToR</w:t>
            </w:r>
          </w:p>
        </w:tc>
        <w:tc>
          <w:tcPr>
            <w:tcW w:w="960" w:type="dxa"/>
            <w:tcBorders>
              <w:top w:val="nil"/>
              <w:left w:val="nil"/>
              <w:bottom w:val="nil"/>
              <w:right w:val="nil"/>
            </w:tcBorders>
            <w:shd w:val="clear" w:color="auto" w:fill="auto"/>
            <w:noWrap/>
            <w:vAlign w:val="center"/>
            <w:hideMark/>
          </w:tcPr>
          <w:p w14:paraId="55F2690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FB33C0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Terms of Reference </w:t>
            </w:r>
          </w:p>
        </w:tc>
      </w:tr>
      <w:tr w:rsidR="00EB1D87" w14:paraId="74B54C9B" w14:textId="77777777" w:rsidTr="00350258">
        <w:tc>
          <w:tcPr>
            <w:tcW w:w="960" w:type="dxa"/>
            <w:tcBorders>
              <w:top w:val="nil"/>
              <w:left w:val="nil"/>
              <w:bottom w:val="nil"/>
              <w:right w:val="nil"/>
            </w:tcBorders>
            <w:shd w:val="clear" w:color="auto" w:fill="auto"/>
            <w:noWrap/>
            <w:vAlign w:val="center"/>
            <w:hideMark/>
          </w:tcPr>
          <w:p w14:paraId="53A44F5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TPES </w:t>
            </w:r>
          </w:p>
        </w:tc>
        <w:tc>
          <w:tcPr>
            <w:tcW w:w="960" w:type="dxa"/>
            <w:tcBorders>
              <w:top w:val="nil"/>
              <w:left w:val="nil"/>
              <w:bottom w:val="nil"/>
              <w:right w:val="nil"/>
            </w:tcBorders>
            <w:shd w:val="clear" w:color="auto" w:fill="auto"/>
            <w:noWrap/>
            <w:vAlign w:val="center"/>
            <w:hideMark/>
          </w:tcPr>
          <w:p w14:paraId="6185237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BAE31B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Total Primary Energy Supply</w:t>
            </w:r>
          </w:p>
        </w:tc>
      </w:tr>
      <w:tr w:rsidR="00EB1D87" w14:paraId="2055CFDA" w14:textId="77777777" w:rsidTr="00350258">
        <w:tc>
          <w:tcPr>
            <w:tcW w:w="960" w:type="dxa"/>
            <w:tcBorders>
              <w:top w:val="nil"/>
              <w:left w:val="nil"/>
              <w:bottom w:val="nil"/>
              <w:right w:val="nil"/>
            </w:tcBorders>
            <w:shd w:val="clear" w:color="auto" w:fill="auto"/>
            <w:noWrap/>
            <w:vAlign w:val="center"/>
            <w:hideMark/>
          </w:tcPr>
          <w:p w14:paraId="6A48D96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TT </w:t>
            </w:r>
          </w:p>
        </w:tc>
        <w:tc>
          <w:tcPr>
            <w:tcW w:w="960" w:type="dxa"/>
            <w:tcBorders>
              <w:top w:val="nil"/>
              <w:left w:val="nil"/>
              <w:bottom w:val="nil"/>
              <w:right w:val="nil"/>
            </w:tcBorders>
            <w:shd w:val="clear" w:color="auto" w:fill="auto"/>
            <w:noWrap/>
            <w:vAlign w:val="center"/>
            <w:hideMark/>
          </w:tcPr>
          <w:p w14:paraId="07CA4C5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6E0923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Tracking Tool </w:t>
            </w:r>
          </w:p>
        </w:tc>
      </w:tr>
      <w:tr w:rsidR="00EB1D87" w14:paraId="31755BAA" w14:textId="77777777" w:rsidTr="00350258">
        <w:tc>
          <w:tcPr>
            <w:tcW w:w="960" w:type="dxa"/>
            <w:tcBorders>
              <w:top w:val="nil"/>
              <w:left w:val="nil"/>
              <w:bottom w:val="nil"/>
              <w:right w:val="nil"/>
            </w:tcBorders>
            <w:shd w:val="clear" w:color="auto" w:fill="auto"/>
            <w:noWrap/>
            <w:vAlign w:val="center"/>
            <w:hideMark/>
          </w:tcPr>
          <w:p w14:paraId="1713948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UKEEP </w:t>
            </w:r>
          </w:p>
        </w:tc>
        <w:tc>
          <w:tcPr>
            <w:tcW w:w="960" w:type="dxa"/>
            <w:tcBorders>
              <w:top w:val="nil"/>
              <w:left w:val="nil"/>
              <w:bottom w:val="nil"/>
              <w:right w:val="nil"/>
            </w:tcBorders>
            <w:shd w:val="clear" w:color="auto" w:fill="auto"/>
            <w:noWrap/>
            <w:vAlign w:val="center"/>
            <w:hideMark/>
          </w:tcPr>
          <w:p w14:paraId="6535803D"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085A0C4"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Ukraine Energy Efficiency Programme</w:t>
            </w:r>
          </w:p>
        </w:tc>
      </w:tr>
      <w:tr w:rsidR="00EB1D87" w14:paraId="4ED2DF98" w14:textId="77777777" w:rsidTr="00350258">
        <w:tc>
          <w:tcPr>
            <w:tcW w:w="960" w:type="dxa"/>
            <w:tcBorders>
              <w:top w:val="nil"/>
              <w:left w:val="nil"/>
              <w:bottom w:val="nil"/>
              <w:right w:val="nil"/>
            </w:tcBorders>
            <w:shd w:val="clear" w:color="auto" w:fill="auto"/>
            <w:noWrap/>
            <w:vAlign w:val="center"/>
            <w:hideMark/>
          </w:tcPr>
          <w:p w14:paraId="7E4A6823"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UNDAF</w:t>
            </w:r>
          </w:p>
        </w:tc>
        <w:tc>
          <w:tcPr>
            <w:tcW w:w="960" w:type="dxa"/>
            <w:tcBorders>
              <w:top w:val="nil"/>
              <w:left w:val="nil"/>
              <w:bottom w:val="nil"/>
              <w:right w:val="nil"/>
            </w:tcBorders>
            <w:shd w:val="clear" w:color="auto" w:fill="auto"/>
            <w:noWrap/>
            <w:vAlign w:val="center"/>
            <w:hideMark/>
          </w:tcPr>
          <w:p w14:paraId="078A0FB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68887E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United Nations Development Assistance Framework</w:t>
            </w:r>
          </w:p>
        </w:tc>
      </w:tr>
      <w:tr w:rsidR="00EB1D87" w14:paraId="2A7F7745" w14:textId="77777777" w:rsidTr="00350258">
        <w:tc>
          <w:tcPr>
            <w:tcW w:w="960" w:type="dxa"/>
            <w:tcBorders>
              <w:top w:val="nil"/>
              <w:left w:val="nil"/>
              <w:bottom w:val="nil"/>
              <w:right w:val="nil"/>
            </w:tcBorders>
            <w:shd w:val="clear" w:color="auto" w:fill="auto"/>
            <w:noWrap/>
            <w:vAlign w:val="center"/>
            <w:hideMark/>
          </w:tcPr>
          <w:p w14:paraId="0AD89DE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UNDP</w:t>
            </w:r>
          </w:p>
        </w:tc>
        <w:tc>
          <w:tcPr>
            <w:tcW w:w="960" w:type="dxa"/>
            <w:tcBorders>
              <w:top w:val="nil"/>
              <w:left w:val="nil"/>
              <w:bottom w:val="nil"/>
              <w:right w:val="nil"/>
            </w:tcBorders>
            <w:shd w:val="clear" w:color="auto" w:fill="auto"/>
            <w:noWrap/>
            <w:vAlign w:val="center"/>
            <w:hideMark/>
          </w:tcPr>
          <w:p w14:paraId="332EEFB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AAF849E"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United Nations Development Programme</w:t>
            </w:r>
          </w:p>
        </w:tc>
      </w:tr>
      <w:tr w:rsidR="00EB1D87" w14:paraId="7BD0DFF0" w14:textId="77777777" w:rsidTr="00350258">
        <w:tc>
          <w:tcPr>
            <w:tcW w:w="960" w:type="dxa"/>
            <w:tcBorders>
              <w:top w:val="nil"/>
              <w:left w:val="nil"/>
              <w:bottom w:val="nil"/>
              <w:right w:val="nil"/>
            </w:tcBorders>
            <w:shd w:val="clear" w:color="auto" w:fill="auto"/>
            <w:noWrap/>
            <w:vAlign w:val="center"/>
            <w:hideMark/>
          </w:tcPr>
          <w:p w14:paraId="770F4BAF"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UNECE</w:t>
            </w:r>
          </w:p>
        </w:tc>
        <w:tc>
          <w:tcPr>
            <w:tcW w:w="960" w:type="dxa"/>
            <w:tcBorders>
              <w:top w:val="nil"/>
              <w:left w:val="nil"/>
              <w:bottom w:val="nil"/>
              <w:right w:val="nil"/>
            </w:tcBorders>
            <w:shd w:val="clear" w:color="auto" w:fill="auto"/>
            <w:noWrap/>
            <w:vAlign w:val="center"/>
            <w:hideMark/>
          </w:tcPr>
          <w:p w14:paraId="20D76C9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36CB10D" w14:textId="77777777" w:rsidR="00EB1D87" w:rsidRDefault="00EB1D87" w:rsidP="00350258">
            <w:pPr>
              <w:spacing w:after="120"/>
              <w:jc w:val="both"/>
              <w:rPr>
                <w:rFonts w:ascii="Calibri" w:hAnsi="Calibri" w:cs="Calibri"/>
                <w:color w:val="000000"/>
                <w:sz w:val="22"/>
                <w:szCs w:val="22"/>
              </w:rPr>
            </w:pPr>
            <w:r>
              <w:rPr>
                <w:rFonts w:ascii="Calibri" w:hAnsi="Calibri" w:cs="Calibri"/>
                <w:bCs/>
                <w:color w:val="000000"/>
                <w:sz w:val="22"/>
                <w:szCs w:val="22"/>
              </w:rPr>
              <w:t xml:space="preserve">United Nations Economic Commission for Europe </w:t>
            </w:r>
          </w:p>
        </w:tc>
      </w:tr>
      <w:tr w:rsidR="00EB1D87" w14:paraId="56729464" w14:textId="77777777" w:rsidTr="00350258">
        <w:tc>
          <w:tcPr>
            <w:tcW w:w="960" w:type="dxa"/>
            <w:tcBorders>
              <w:top w:val="nil"/>
              <w:left w:val="nil"/>
              <w:bottom w:val="nil"/>
              <w:right w:val="nil"/>
            </w:tcBorders>
            <w:shd w:val="clear" w:color="auto" w:fill="auto"/>
            <w:noWrap/>
            <w:vAlign w:val="center"/>
            <w:hideMark/>
          </w:tcPr>
          <w:p w14:paraId="172BFE70"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UNFCCC </w:t>
            </w:r>
          </w:p>
        </w:tc>
        <w:tc>
          <w:tcPr>
            <w:tcW w:w="960" w:type="dxa"/>
            <w:tcBorders>
              <w:top w:val="nil"/>
              <w:left w:val="nil"/>
              <w:bottom w:val="nil"/>
              <w:right w:val="nil"/>
            </w:tcBorders>
            <w:shd w:val="clear" w:color="auto" w:fill="auto"/>
            <w:noWrap/>
            <w:vAlign w:val="bottom"/>
            <w:hideMark/>
          </w:tcPr>
          <w:p w14:paraId="0DCCD918"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6B12F5C"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United Nations Framework Convention on Climate Change</w:t>
            </w:r>
          </w:p>
        </w:tc>
      </w:tr>
      <w:tr w:rsidR="00EB1D87" w14:paraId="5933CD9C" w14:textId="77777777" w:rsidTr="00350258">
        <w:tc>
          <w:tcPr>
            <w:tcW w:w="960" w:type="dxa"/>
            <w:tcBorders>
              <w:top w:val="nil"/>
              <w:left w:val="nil"/>
              <w:bottom w:val="nil"/>
              <w:right w:val="nil"/>
            </w:tcBorders>
            <w:shd w:val="clear" w:color="auto" w:fill="auto"/>
            <w:noWrap/>
            <w:vAlign w:val="center"/>
            <w:hideMark/>
          </w:tcPr>
          <w:p w14:paraId="04B3B47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USEFF </w:t>
            </w:r>
          </w:p>
        </w:tc>
        <w:tc>
          <w:tcPr>
            <w:tcW w:w="960" w:type="dxa"/>
            <w:tcBorders>
              <w:top w:val="nil"/>
              <w:left w:val="nil"/>
              <w:bottom w:val="nil"/>
              <w:right w:val="nil"/>
            </w:tcBorders>
            <w:shd w:val="clear" w:color="auto" w:fill="auto"/>
            <w:noWrap/>
            <w:vAlign w:val="center"/>
            <w:hideMark/>
          </w:tcPr>
          <w:p w14:paraId="7D1F27E5"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F4A874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Ukraine Sustainable Energy Financing Facility</w:t>
            </w:r>
          </w:p>
        </w:tc>
      </w:tr>
      <w:tr w:rsidR="00EB1D87" w14:paraId="0C3D2FF2" w14:textId="77777777" w:rsidTr="00350258">
        <w:tc>
          <w:tcPr>
            <w:tcW w:w="960" w:type="dxa"/>
            <w:tcBorders>
              <w:top w:val="nil"/>
              <w:left w:val="nil"/>
              <w:bottom w:val="nil"/>
              <w:right w:val="nil"/>
            </w:tcBorders>
            <w:shd w:val="clear" w:color="auto" w:fill="auto"/>
            <w:noWrap/>
            <w:vAlign w:val="center"/>
            <w:hideMark/>
          </w:tcPr>
          <w:p w14:paraId="3363C35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USELF</w:t>
            </w:r>
          </w:p>
        </w:tc>
        <w:tc>
          <w:tcPr>
            <w:tcW w:w="960" w:type="dxa"/>
            <w:tcBorders>
              <w:top w:val="nil"/>
              <w:left w:val="nil"/>
              <w:bottom w:val="nil"/>
              <w:right w:val="nil"/>
            </w:tcBorders>
            <w:shd w:val="clear" w:color="auto" w:fill="auto"/>
            <w:noWrap/>
            <w:vAlign w:val="center"/>
            <w:hideMark/>
          </w:tcPr>
          <w:p w14:paraId="1548FEFA"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C6A7CA9"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Ukraine Sustainable Energy Lending Facility </w:t>
            </w:r>
          </w:p>
        </w:tc>
      </w:tr>
      <w:tr w:rsidR="00EB1D87" w14:paraId="6FEEDAED" w14:textId="77777777" w:rsidTr="00350258">
        <w:tc>
          <w:tcPr>
            <w:tcW w:w="960" w:type="dxa"/>
            <w:tcBorders>
              <w:top w:val="nil"/>
              <w:left w:val="nil"/>
              <w:bottom w:val="nil"/>
              <w:right w:val="nil"/>
            </w:tcBorders>
            <w:shd w:val="clear" w:color="auto" w:fill="auto"/>
            <w:noWrap/>
            <w:vAlign w:val="center"/>
            <w:hideMark/>
          </w:tcPr>
          <w:p w14:paraId="22651482"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 xml:space="preserve">WGRE </w:t>
            </w:r>
          </w:p>
        </w:tc>
        <w:tc>
          <w:tcPr>
            <w:tcW w:w="960" w:type="dxa"/>
            <w:tcBorders>
              <w:top w:val="nil"/>
              <w:left w:val="nil"/>
              <w:bottom w:val="nil"/>
              <w:right w:val="nil"/>
            </w:tcBorders>
            <w:shd w:val="clear" w:color="auto" w:fill="auto"/>
            <w:noWrap/>
            <w:vAlign w:val="center"/>
            <w:hideMark/>
          </w:tcPr>
          <w:p w14:paraId="1AD07E8B"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B9360A1" w14:textId="77777777" w:rsidR="00EB1D87" w:rsidRDefault="00EB1D87" w:rsidP="00350258">
            <w:pPr>
              <w:spacing w:after="120"/>
              <w:jc w:val="both"/>
              <w:rPr>
                <w:rFonts w:ascii="Calibri" w:hAnsi="Calibri" w:cs="Calibri"/>
                <w:color w:val="000000"/>
                <w:sz w:val="22"/>
                <w:szCs w:val="22"/>
              </w:rPr>
            </w:pPr>
            <w:r>
              <w:rPr>
                <w:rFonts w:ascii="Calibri" w:hAnsi="Calibri" w:cs="Calibri"/>
                <w:color w:val="000000"/>
                <w:sz w:val="22"/>
                <w:szCs w:val="22"/>
              </w:rPr>
              <w:t>Working Group for Renewable Energy</w:t>
            </w:r>
          </w:p>
        </w:tc>
      </w:tr>
    </w:tbl>
    <w:p w14:paraId="39519927" w14:textId="77777777" w:rsidR="009650A1" w:rsidRDefault="009650A1" w:rsidP="00163860">
      <w:pPr>
        <w:pStyle w:val="Heading1"/>
      </w:pPr>
    </w:p>
    <w:p w14:paraId="0A6D4C1B" w14:textId="77777777" w:rsidR="00163860" w:rsidRPr="009650A1" w:rsidRDefault="00163860" w:rsidP="009650A1">
      <w:r w:rsidRPr="009650A1">
        <w:br w:type="page"/>
      </w:r>
    </w:p>
    <w:sdt>
      <w:sdtPr>
        <w:rPr>
          <w:rFonts w:ascii="Times New Roman" w:eastAsia="Times New Roman" w:hAnsi="Times New Roman" w:cs="Times New Roman"/>
          <w:b w:val="0"/>
          <w:bCs w:val="0"/>
          <w:color w:val="auto"/>
          <w:sz w:val="20"/>
          <w:szCs w:val="20"/>
          <w:lang w:val="en-AU"/>
        </w:rPr>
        <w:id w:val="346546788"/>
        <w:docPartObj>
          <w:docPartGallery w:val="Table of Contents"/>
          <w:docPartUnique/>
        </w:docPartObj>
      </w:sdtPr>
      <w:sdtEndPr>
        <w:rPr>
          <w:rFonts w:asciiTheme="minorHAnsi" w:hAnsiTheme="minorHAnsi" w:cstheme="minorHAnsi"/>
          <w:sz w:val="22"/>
          <w:szCs w:val="22"/>
        </w:rPr>
      </w:sdtEndPr>
      <w:sdtContent>
        <w:p w14:paraId="1E0D609B" w14:textId="77777777" w:rsidR="00163860" w:rsidRDefault="00163860">
          <w:pPr>
            <w:pStyle w:val="TOCHeading"/>
          </w:pPr>
          <w:r>
            <w:t>Conten</w:t>
          </w:r>
          <w:bookmarkStart w:id="2" w:name="_GoBack"/>
          <w:bookmarkEnd w:id="2"/>
          <w:r>
            <w:t>ts</w:t>
          </w:r>
        </w:p>
        <w:p w14:paraId="03C4380E" w14:textId="77777777" w:rsidR="00E0079C" w:rsidRDefault="004B72BD">
          <w:pPr>
            <w:pStyle w:val="TOC1"/>
            <w:tabs>
              <w:tab w:val="right" w:leader="dot" w:pos="9061"/>
            </w:tabs>
            <w:rPr>
              <w:rFonts w:asciiTheme="minorHAnsi" w:eastAsiaTheme="minorEastAsia" w:hAnsiTheme="minorHAnsi" w:cstheme="minorBidi"/>
              <w:noProof/>
              <w:sz w:val="22"/>
              <w:szCs w:val="22"/>
              <w:lang w:val="en-US"/>
            </w:rPr>
          </w:pPr>
          <w:r w:rsidRPr="00E76EBB">
            <w:rPr>
              <w:rFonts w:asciiTheme="minorHAnsi" w:hAnsiTheme="minorHAnsi" w:cstheme="minorHAnsi"/>
              <w:sz w:val="22"/>
              <w:szCs w:val="22"/>
            </w:rPr>
            <w:fldChar w:fldCharType="begin"/>
          </w:r>
          <w:r w:rsidR="00163860" w:rsidRPr="00E76EBB">
            <w:rPr>
              <w:rFonts w:asciiTheme="minorHAnsi" w:hAnsiTheme="minorHAnsi" w:cstheme="minorHAnsi"/>
              <w:sz w:val="22"/>
              <w:szCs w:val="22"/>
            </w:rPr>
            <w:instrText xml:space="preserve"> TOC \o "1-3" \h \z \u </w:instrText>
          </w:r>
          <w:r w:rsidRPr="00E76EBB">
            <w:rPr>
              <w:rFonts w:asciiTheme="minorHAnsi" w:hAnsiTheme="minorHAnsi" w:cstheme="minorHAnsi"/>
              <w:sz w:val="22"/>
              <w:szCs w:val="22"/>
            </w:rPr>
            <w:fldChar w:fldCharType="separate"/>
          </w:r>
          <w:hyperlink w:anchor="_Toc479836874" w:history="1">
            <w:r w:rsidR="00E0079C" w:rsidRPr="004C497B">
              <w:rPr>
                <w:rStyle w:val="Hyperlink"/>
                <w:rFonts w:eastAsiaTheme="minorHAnsi"/>
                <w:noProof/>
                <w:lang w:val="en-US"/>
              </w:rPr>
              <w:t>Acknowledgements</w:t>
            </w:r>
            <w:r w:rsidR="00E0079C">
              <w:rPr>
                <w:noProof/>
                <w:webHidden/>
              </w:rPr>
              <w:tab/>
            </w:r>
            <w:r w:rsidR="00E0079C">
              <w:rPr>
                <w:noProof/>
                <w:webHidden/>
              </w:rPr>
              <w:fldChar w:fldCharType="begin"/>
            </w:r>
            <w:r w:rsidR="00E0079C">
              <w:rPr>
                <w:noProof/>
                <w:webHidden/>
              </w:rPr>
              <w:instrText xml:space="preserve"> PAGEREF _Toc479836874 \h </w:instrText>
            </w:r>
            <w:r w:rsidR="00E0079C">
              <w:rPr>
                <w:noProof/>
                <w:webHidden/>
              </w:rPr>
            </w:r>
            <w:r w:rsidR="00E0079C">
              <w:rPr>
                <w:noProof/>
                <w:webHidden/>
              </w:rPr>
              <w:fldChar w:fldCharType="separate"/>
            </w:r>
            <w:r w:rsidR="00E0079C">
              <w:rPr>
                <w:noProof/>
                <w:webHidden/>
              </w:rPr>
              <w:t>2</w:t>
            </w:r>
            <w:r w:rsidR="00E0079C">
              <w:rPr>
                <w:noProof/>
                <w:webHidden/>
              </w:rPr>
              <w:fldChar w:fldCharType="end"/>
            </w:r>
          </w:hyperlink>
        </w:p>
        <w:p w14:paraId="19A712F5" w14:textId="77777777" w:rsidR="00E0079C" w:rsidRDefault="00E0079C">
          <w:pPr>
            <w:pStyle w:val="TOC1"/>
            <w:tabs>
              <w:tab w:val="right" w:leader="dot" w:pos="9061"/>
            </w:tabs>
            <w:rPr>
              <w:rFonts w:asciiTheme="minorHAnsi" w:eastAsiaTheme="minorEastAsia" w:hAnsiTheme="minorHAnsi" w:cstheme="minorBidi"/>
              <w:noProof/>
              <w:sz w:val="22"/>
              <w:szCs w:val="22"/>
              <w:lang w:val="en-US"/>
            </w:rPr>
          </w:pPr>
          <w:hyperlink w:anchor="_Toc479836875" w:history="1">
            <w:r w:rsidRPr="004C497B">
              <w:rPr>
                <w:rStyle w:val="Hyperlink"/>
                <w:rFonts w:eastAsiaTheme="minorHAnsi"/>
                <w:noProof/>
                <w:lang w:val="en-US"/>
              </w:rPr>
              <w:t>Acronyms and Abbreviations</w:t>
            </w:r>
            <w:r>
              <w:rPr>
                <w:noProof/>
                <w:webHidden/>
              </w:rPr>
              <w:tab/>
            </w:r>
            <w:r>
              <w:rPr>
                <w:noProof/>
                <w:webHidden/>
              </w:rPr>
              <w:fldChar w:fldCharType="begin"/>
            </w:r>
            <w:r>
              <w:rPr>
                <w:noProof/>
                <w:webHidden/>
              </w:rPr>
              <w:instrText xml:space="preserve"> PAGEREF _Toc479836875 \h </w:instrText>
            </w:r>
            <w:r>
              <w:rPr>
                <w:noProof/>
                <w:webHidden/>
              </w:rPr>
            </w:r>
            <w:r>
              <w:rPr>
                <w:noProof/>
                <w:webHidden/>
              </w:rPr>
              <w:fldChar w:fldCharType="separate"/>
            </w:r>
            <w:r>
              <w:rPr>
                <w:noProof/>
                <w:webHidden/>
              </w:rPr>
              <w:t>3</w:t>
            </w:r>
            <w:r>
              <w:rPr>
                <w:noProof/>
                <w:webHidden/>
              </w:rPr>
              <w:fldChar w:fldCharType="end"/>
            </w:r>
          </w:hyperlink>
        </w:p>
        <w:p w14:paraId="398EF860" w14:textId="77777777" w:rsidR="00E0079C" w:rsidRDefault="00E0079C">
          <w:pPr>
            <w:pStyle w:val="TOC1"/>
            <w:tabs>
              <w:tab w:val="left" w:pos="400"/>
              <w:tab w:val="right" w:leader="dot" w:pos="9061"/>
            </w:tabs>
            <w:rPr>
              <w:rFonts w:asciiTheme="minorHAnsi" w:eastAsiaTheme="minorEastAsia" w:hAnsiTheme="minorHAnsi" w:cstheme="minorBidi"/>
              <w:noProof/>
              <w:sz w:val="22"/>
              <w:szCs w:val="22"/>
              <w:lang w:val="en-US"/>
            </w:rPr>
          </w:pPr>
          <w:hyperlink w:anchor="_Toc479836876" w:history="1">
            <w:r w:rsidRPr="004C497B">
              <w:rPr>
                <w:rStyle w:val="Hyperlink"/>
                <w:rFonts w:eastAsiaTheme="majorEastAsia"/>
                <w:noProof/>
              </w:rPr>
              <w:t>1.</w:t>
            </w:r>
            <w:r>
              <w:rPr>
                <w:rFonts w:asciiTheme="minorHAnsi" w:eastAsiaTheme="minorEastAsia" w:hAnsiTheme="minorHAnsi" w:cstheme="minorBidi"/>
                <w:noProof/>
                <w:sz w:val="22"/>
                <w:szCs w:val="22"/>
                <w:lang w:val="en-US"/>
              </w:rPr>
              <w:tab/>
            </w:r>
            <w:r w:rsidRPr="004C497B">
              <w:rPr>
                <w:rStyle w:val="Hyperlink"/>
                <w:rFonts w:eastAsiaTheme="majorEastAsia"/>
                <w:noProof/>
              </w:rPr>
              <w:t>Executive Summary</w:t>
            </w:r>
            <w:r>
              <w:rPr>
                <w:noProof/>
                <w:webHidden/>
              </w:rPr>
              <w:tab/>
            </w:r>
            <w:r>
              <w:rPr>
                <w:noProof/>
                <w:webHidden/>
              </w:rPr>
              <w:fldChar w:fldCharType="begin"/>
            </w:r>
            <w:r>
              <w:rPr>
                <w:noProof/>
                <w:webHidden/>
              </w:rPr>
              <w:instrText xml:space="preserve"> PAGEREF _Toc479836876 \h </w:instrText>
            </w:r>
            <w:r>
              <w:rPr>
                <w:noProof/>
                <w:webHidden/>
              </w:rPr>
            </w:r>
            <w:r>
              <w:rPr>
                <w:noProof/>
                <w:webHidden/>
              </w:rPr>
              <w:fldChar w:fldCharType="separate"/>
            </w:r>
            <w:r>
              <w:rPr>
                <w:noProof/>
                <w:webHidden/>
              </w:rPr>
              <w:t>8</w:t>
            </w:r>
            <w:r>
              <w:rPr>
                <w:noProof/>
                <w:webHidden/>
              </w:rPr>
              <w:fldChar w:fldCharType="end"/>
            </w:r>
          </w:hyperlink>
        </w:p>
        <w:p w14:paraId="3CDB5DA2"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77" w:history="1">
            <w:r w:rsidRPr="004C497B">
              <w:rPr>
                <w:rStyle w:val="Hyperlink"/>
                <w:rFonts w:eastAsiaTheme="minorHAnsi"/>
                <w:noProof/>
                <w:lang w:val="en-US"/>
              </w:rPr>
              <w:t>1.1.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Information Table</w:t>
            </w:r>
            <w:r>
              <w:rPr>
                <w:noProof/>
                <w:webHidden/>
              </w:rPr>
              <w:tab/>
            </w:r>
            <w:r>
              <w:rPr>
                <w:noProof/>
                <w:webHidden/>
              </w:rPr>
              <w:fldChar w:fldCharType="begin"/>
            </w:r>
            <w:r>
              <w:rPr>
                <w:noProof/>
                <w:webHidden/>
              </w:rPr>
              <w:instrText xml:space="preserve"> PAGEREF _Toc479836877 \h </w:instrText>
            </w:r>
            <w:r>
              <w:rPr>
                <w:noProof/>
                <w:webHidden/>
              </w:rPr>
            </w:r>
            <w:r>
              <w:rPr>
                <w:noProof/>
                <w:webHidden/>
              </w:rPr>
              <w:fldChar w:fldCharType="separate"/>
            </w:r>
            <w:r>
              <w:rPr>
                <w:noProof/>
                <w:webHidden/>
              </w:rPr>
              <w:t>8</w:t>
            </w:r>
            <w:r>
              <w:rPr>
                <w:noProof/>
                <w:webHidden/>
              </w:rPr>
              <w:fldChar w:fldCharType="end"/>
            </w:r>
          </w:hyperlink>
        </w:p>
        <w:p w14:paraId="46A3D2C3"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78" w:history="1">
            <w:r w:rsidRPr="004C497B">
              <w:rPr>
                <w:rStyle w:val="Hyperlink"/>
                <w:rFonts w:eastAsiaTheme="minorHAnsi"/>
                <w:noProof/>
                <w:lang w:val="en-US"/>
              </w:rPr>
              <w:t>1.2.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Description</w:t>
            </w:r>
            <w:r>
              <w:rPr>
                <w:noProof/>
                <w:webHidden/>
              </w:rPr>
              <w:tab/>
            </w:r>
            <w:r>
              <w:rPr>
                <w:noProof/>
                <w:webHidden/>
              </w:rPr>
              <w:fldChar w:fldCharType="begin"/>
            </w:r>
            <w:r>
              <w:rPr>
                <w:noProof/>
                <w:webHidden/>
              </w:rPr>
              <w:instrText xml:space="preserve"> PAGEREF _Toc479836878 \h </w:instrText>
            </w:r>
            <w:r>
              <w:rPr>
                <w:noProof/>
                <w:webHidden/>
              </w:rPr>
            </w:r>
            <w:r>
              <w:rPr>
                <w:noProof/>
                <w:webHidden/>
              </w:rPr>
              <w:fldChar w:fldCharType="separate"/>
            </w:r>
            <w:r>
              <w:rPr>
                <w:noProof/>
                <w:webHidden/>
              </w:rPr>
              <w:t>8</w:t>
            </w:r>
            <w:r>
              <w:rPr>
                <w:noProof/>
                <w:webHidden/>
              </w:rPr>
              <w:fldChar w:fldCharType="end"/>
            </w:r>
          </w:hyperlink>
        </w:p>
        <w:p w14:paraId="15D9648D"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79" w:history="1">
            <w:r w:rsidRPr="004C497B">
              <w:rPr>
                <w:rStyle w:val="Hyperlink"/>
                <w:rFonts w:eastAsiaTheme="minorHAnsi"/>
                <w:noProof/>
                <w:lang w:val="en-US"/>
              </w:rPr>
              <w:t>1.3.</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Progress Summary</w:t>
            </w:r>
            <w:r>
              <w:rPr>
                <w:noProof/>
                <w:webHidden/>
              </w:rPr>
              <w:tab/>
            </w:r>
            <w:r>
              <w:rPr>
                <w:noProof/>
                <w:webHidden/>
              </w:rPr>
              <w:fldChar w:fldCharType="begin"/>
            </w:r>
            <w:r>
              <w:rPr>
                <w:noProof/>
                <w:webHidden/>
              </w:rPr>
              <w:instrText xml:space="preserve"> PAGEREF _Toc479836879 \h </w:instrText>
            </w:r>
            <w:r>
              <w:rPr>
                <w:noProof/>
                <w:webHidden/>
              </w:rPr>
            </w:r>
            <w:r>
              <w:rPr>
                <w:noProof/>
                <w:webHidden/>
              </w:rPr>
              <w:fldChar w:fldCharType="separate"/>
            </w:r>
            <w:r>
              <w:rPr>
                <w:noProof/>
                <w:webHidden/>
              </w:rPr>
              <w:t>9</w:t>
            </w:r>
            <w:r>
              <w:rPr>
                <w:noProof/>
                <w:webHidden/>
              </w:rPr>
              <w:fldChar w:fldCharType="end"/>
            </w:r>
          </w:hyperlink>
        </w:p>
        <w:p w14:paraId="4FF3234E"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0" w:history="1">
            <w:r w:rsidRPr="004C497B">
              <w:rPr>
                <w:rStyle w:val="Hyperlink"/>
                <w:rFonts w:eastAsiaTheme="minorHAnsi"/>
                <w:noProof/>
                <w:lang w:val="en-US"/>
              </w:rPr>
              <w:t>1.4.</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MTR Ratings &amp; Achievement Summary Table</w:t>
            </w:r>
            <w:r>
              <w:rPr>
                <w:noProof/>
                <w:webHidden/>
              </w:rPr>
              <w:tab/>
            </w:r>
            <w:r>
              <w:rPr>
                <w:noProof/>
                <w:webHidden/>
              </w:rPr>
              <w:fldChar w:fldCharType="begin"/>
            </w:r>
            <w:r>
              <w:rPr>
                <w:noProof/>
                <w:webHidden/>
              </w:rPr>
              <w:instrText xml:space="preserve"> PAGEREF _Toc479836880 \h </w:instrText>
            </w:r>
            <w:r>
              <w:rPr>
                <w:noProof/>
                <w:webHidden/>
              </w:rPr>
            </w:r>
            <w:r>
              <w:rPr>
                <w:noProof/>
                <w:webHidden/>
              </w:rPr>
              <w:fldChar w:fldCharType="separate"/>
            </w:r>
            <w:r>
              <w:rPr>
                <w:noProof/>
                <w:webHidden/>
              </w:rPr>
              <w:t>10</w:t>
            </w:r>
            <w:r>
              <w:rPr>
                <w:noProof/>
                <w:webHidden/>
              </w:rPr>
              <w:fldChar w:fldCharType="end"/>
            </w:r>
          </w:hyperlink>
        </w:p>
        <w:p w14:paraId="3D9E3603"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1" w:history="1">
            <w:r w:rsidRPr="004C497B">
              <w:rPr>
                <w:rStyle w:val="Hyperlink"/>
                <w:rFonts w:eastAsiaTheme="minorHAnsi"/>
                <w:noProof/>
                <w:lang w:val="en-US"/>
              </w:rPr>
              <w:t>1.5.</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Concise summary of conclusions</w:t>
            </w:r>
            <w:r>
              <w:rPr>
                <w:noProof/>
                <w:webHidden/>
              </w:rPr>
              <w:tab/>
            </w:r>
            <w:r>
              <w:rPr>
                <w:noProof/>
                <w:webHidden/>
              </w:rPr>
              <w:fldChar w:fldCharType="begin"/>
            </w:r>
            <w:r>
              <w:rPr>
                <w:noProof/>
                <w:webHidden/>
              </w:rPr>
              <w:instrText xml:space="preserve"> PAGEREF _Toc479836881 \h </w:instrText>
            </w:r>
            <w:r>
              <w:rPr>
                <w:noProof/>
                <w:webHidden/>
              </w:rPr>
            </w:r>
            <w:r>
              <w:rPr>
                <w:noProof/>
                <w:webHidden/>
              </w:rPr>
              <w:fldChar w:fldCharType="separate"/>
            </w:r>
            <w:r>
              <w:rPr>
                <w:noProof/>
                <w:webHidden/>
              </w:rPr>
              <w:t>11</w:t>
            </w:r>
            <w:r>
              <w:rPr>
                <w:noProof/>
                <w:webHidden/>
              </w:rPr>
              <w:fldChar w:fldCharType="end"/>
            </w:r>
          </w:hyperlink>
        </w:p>
        <w:p w14:paraId="798AE049"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2" w:history="1">
            <w:r w:rsidRPr="004C497B">
              <w:rPr>
                <w:rStyle w:val="Hyperlink"/>
                <w:rFonts w:eastAsiaTheme="minorHAnsi"/>
                <w:noProof/>
                <w:lang w:val="en-US"/>
              </w:rPr>
              <w:t>1.6.</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Recommendation Summary Table</w:t>
            </w:r>
            <w:r>
              <w:rPr>
                <w:noProof/>
                <w:webHidden/>
              </w:rPr>
              <w:tab/>
            </w:r>
            <w:r>
              <w:rPr>
                <w:noProof/>
                <w:webHidden/>
              </w:rPr>
              <w:fldChar w:fldCharType="begin"/>
            </w:r>
            <w:r>
              <w:rPr>
                <w:noProof/>
                <w:webHidden/>
              </w:rPr>
              <w:instrText xml:space="preserve"> PAGEREF _Toc479836882 \h </w:instrText>
            </w:r>
            <w:r>
              <w:rPr>
                <w:noProof/>
                <w:webHidden/>
              </w:rPr>
            </w:r>
            <w:r>
              <w:rPr>
                <w:noProof/>
                <w:webHidden/>
              </w:rPr>
              <w:fldChar w:fldCharType="separate"/>
            </w:r>
            <w:r>
              <w:rPr>
                <w:noProof/>
                <w:webHidden/>
              </w:rPr>
              <w:t>12</w:t>
            </w:r>
            <w:r>
              <w:rPr>
                <w:noProof/>
                <w:webHidden/>
              </w:rPr>
              <w:fldChar w:fldCharType="end"/>
            </w:r>
          </w:hyperlink>
        </w:p>
        <w:p w14:paraId="5FCB507F" w14:textId="77777777" w:rsidR="00E0079C" w:rsidRDefault="00E0079C">
          <w:pPr>
            <w:pStyle w:val="TOC1"/>
            <w:tabs>
              <w:tab w:val="left" w:pos="400"/>
              <w:tab w:val="right" w:leader="dot" w:pos="9061"/>
            </w:tabs>
            <w:rPr>
              <w:rFonts w:asciiTheme="minorHAnsi" w:eastAsiaTheme="minorEastAsia" w:hAnsiTheme="minorHAnsi" w:cstheme="minorBidi"/>
              <w:noProof/>
              <w:sz w:val="22"/>
              <w:szCs w:val="22"/>
              <w:lang w:val="en-US"/>
            </w:rPr>
          </w:pPr>
          <w:hyperlink w:anchor="_Toc479836883" w:history="1">
            <w:r w:rsidRPr="004C497B">
              <w:rPr>
                <w:rStyle w:val="Hyperlink"/>
                <w:rFonts w:eastAsiaTheme="majorEastAsia"/>
                <w:iCs/>
                <w:noProof/>
                <w:lang w:val="en-US"/>
              </w:rPr>
              <w:t>2.</w:t>
            </w:r>
            <w:r>
              <w:rPr>
                <w:rFonts w:asciiTheme="minorHAnsi" w:eastAsiaTheme="minorEastAsia" w:hAnsiTheme="minorHAnsi" w:cstheme="minorBidi"/>
                <w:noProof/>
                <w:sz w:val="22"/>
                <w:szCs w:val="22"/>
                <w:lang w:val="en-US"/>
              </w:rPr>
              <w:tab/>
            </w:r>
            <w:r w:rsidRPr="004C497B">
              <w:rPr>
                <w:rStyle w:val="Hyperlink"/>
                <w:rFonts w:eastAsiaTheme="majorEastAsia"/>
                <w:noProof/>
              </w:rPr>
              <w:t>Introduction</w:t>
            </w:r>
            <w:r>
              <w:rPr>
                <w:noProof/>
                <w:webHidden/>
              </w:rPr>
              <w:tab/>
            </w:r>
            <w:r>
              <w:rPr>
                <w:noProof/>
                <w:webHidden/>
              </w:rPr>
              <w:fldChar w:fldCharType="begin"/>
            </w:r>
            <w:r>
              <w:rPr>
                <w:noProof/>
                <w:webHidden/>
              </w:rPr>
              <w:instrText xml:space="preserve"> PAGEREF _Toc479836883 \h </w:instrText>
            </w:r>
            <w:r>
              <w:rPr>
                <w:noProof/>
                <w:webHidden/>
              </w:rPr>
            </w:r>
            <w:r>
              <w:rPr>
                <w:noProof/>
                <w:webHidden/>
              </w:rPr>
              <w:fldChar w:fldCharType="separate"/>
            </w:r>
            <w:r>
              <w:rPr>
                <w:noProof/>
                <w:webHidden/>
              </w:rPr>
              <w:t>15</w:t>
            </w:r>
            <w:r>
              <w:rPr>
                <w:noProof/>
                <w:webHidden/>
              </w:rPr>
              <w:fldChar w:fldCharType="end"/>
            </w:r>
          </w:hyperlink>
        </w:p>
        <w:p w14:paraId="15DBFB45"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4" w:history="1">
            <w:r w:rsidRPr="004C497B">
              <w:rPr>
                <w:rStyle w:val="Hyperlink"/>
                <w:rFonts w:eastAsiaTheme="minorHAnsi" w:cs="Calibri"/>
                <w:noProof/>
                <w:lang w:val="en-US"/>
              </w:rPr>
              <w:t>2.1.</w:t>
            </w:r>
            <w:r>
              <w:rPr>
                <w:rFonts w:asciiTheme="minorHAnsi" w:eastAsiaTheme="minorEastAsia" w:hAnsiTheme="minorHAnsi" w:cstheme="minorBidi"/>
                <w:noProof/>
                <w:sz w:val="22"/>
                <w:szCs w:val="22"/>
                <w:lang w:val="en-US"/>
              </w:rPr>
              <w:tab/>
            </w:r>
            <w:r w:rsidRPr="004C497B">
              <w:rPr>
                <w:rStyle w:val="Hyperlink"/>
                <w:rFonts w:eastAsiaTheme="minorHAnsi" w:cs="Calibri"/>
                <w:noProof/>
                <w:lang w:val="en-US"/>
              </w:rPr>
              <w:t xml:space="preserve">Purpose of the </w:t>
            </w:r>
            <w:r w:rsidRPr="004C497B">
              <w:rPr>
                <w:rStyle w:val="Hyperlink"/>
                <w:rFonts w:eastAsiaTheme="minorHAnsi"/>
                <w:noProof/>
                <w:lang w:val="en-US"/>
              </w:rPr>
              <w:t>MT</w:t>
            </w:r>
            <w:r w:rsidRPr="004C497B">
              <w:rPr>
                <w:rStyle w:val="Hyperlink"/>
                <w:rFonts w:eastAsiaTheme="minorHAnsi" w:cs="Calibri"/>
                <w:noProof/>
                <w:lang w:val="en-US"/>
              </w:rPr>
              <w:t>R and objectives</w:t>
            </w:r>
            <w:r>
              <w:rPr>
                <w:noProof/>
                <w:webHidden/>
              </w:rPr>
              <w:tab/>
            </w:r>
            <w:r>
              <w:rPr>
                <w:noProof/>
                <w:webHidden/>
              </w:rPr>
              <w:fldChar w:fldCharType="begin"/>
            </w:r>
            <w:r>
              <w:rPr>
                <w:noProof/>
                <w:webHidden/>
              </w:rPr>
              <w:instrText xml:space="preserve"> PAGEREF _Toc479836884 \h </w:instrText>
            </w:r>
            <w:r>
              <w:rPr>
                <w:noProof/>
                <w:webHidden/>
              </w:rPr>
            </w:r>
            <w:r>
              <w:rPr>
                <w:noProof/>
                <w:webHidden/>
              </w:rPr>
              <w:fldChar w:fldCharType="separate"/>
            </w:r>
            <w:r>
              <w:rPr>
                <w:noProof/>
                <w:webHidden/>
              </w:rPr>
              <w:t>15</w:t>
            </w:r>
            <w:r>
              <w:rPr>
                <w:noProof/>
                <w:webHidden/>
              </w:rPr>
              <w:fldChar w:fldCharType="end"/>
            </w:r>
          </w:hyperlink>
        </w:p>
        <w:p w14:paraId="33434575"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5" w:history="1">
            <w:r w:rsidRPr="004C497B">
              <w:rPr>
                <w:rStyle w:val="Hyperlink"/>
                <w:rFonts w:eastAsiaTheme="minorHAnsi"/>
                <w:noProof/>
                <w:lang w:val="en-US"/>
              </w:rPr>
              <w:t>2.2.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Scope &amp; Methodology: principles of design and execution of the MTR, MTR approach and data collection methods, limitations to the MTR</w:t>
            </w:r>
            <w:r>
              <w:rPr>
                <w:noProof/>
                <w:webHidden/>
              </w:rPr>
              <w:tab/>
            </w:r>
            <w:r>
              <w:rPr>
                <w:noProof/>
                <w:webHidden/>
              </w:rPr>
              <w:fldChar w:fldCharType="begin"/>
            </w:r>
            <w:r>
              <w:rPr>
                <w:noProof/>
                <w:webHidden/>
              </w:rPr>
              <w:instrText xml:space="preserve"> PAGEREF _Toc479836885 \h </w:instrText>
            </w:r>
            <w:r>
              <w:rPr>
                <w:noProof/>
                <w:webHidden/>
              </w:rPr>
            </w:r>
            <w:r>
              <w:rPr>
                <w:noProof/>
                <w:webHidden/>
              </w:rPr>
              <w:fldChar w:fldCharType="separate"/>
            </w:r>
            <w:r>
              <w:rPr>
                <w:noProof/>
                <w:webHidden/>
              </w:rPr>
              <w:t>15</w:t>
            </w:r>
            <w:r>
              <w:rPr>
                <w:noProof/>
                <w:webHidden/>
              </w:rPr>
              <w:fldChar w:fldCharType="end"/>
            </w:r>
          </w:hyperlink>
        </w:p>
        <w:p w14:paraId="36CC669B"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6" w:history="1">
            <w:r w:rsidRPr="004C497B">
              <w:rPr>
                <w:rStyle w:val="Hyperlink"/>
                <w:rFonts w:ascii="Calibri" w:eastAsiaTheme="minorHAnsi" w:hAnsi="Calibri" w:cs="Calibri"/>
                <w:noProof/>
                <w:lang w:val="en-US"/>
              </w:rPr>
              <w:t>2.3.</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Structure of the MTR report</w:t>
            </w:r>
            <w:r>
              <w:rPr>
                <w:noProof/>
                <w:webHidden/>
              </w:rPr>
              <w:tab/>
            </w:r>
            <w:r>
              <w:rPr>
                <w:noProof/>
                <w:webHidden/>
              </w:rPr>
              <w:fldChar w:fldCharType="begin"/>
            </w:r>
            <w:r>
              <w:rPr>
                <w:noProof/>
                <w:webHidden/>
              </w:rPr>
              <w:instrText xml:space="preserve"> PAGEREF _Toc479836886 \h </w:instrText>
            </w:r>
            <w:r>
              <w:rPr>
                <w:noProof/>
                <w:webHidden/>
              </w:rPr>
            </w:r>
            <w:r>
              <w:rPr>
                <w:noProof/>
                <w:webHidden/>
              </w:rPr>
              <w:fldChar w:fldCharType="separate"/>
            </w:r>
            <w:r>
              <w:rPr>
                <w:noProof/>
                <w:webHidden/>
              </w:rPr>
              <w:t>17</w:t>
            </w:r>
            <w:r>
              <w:rPr>
                <w:noProof/>
                <w:webHidden/>
              </w:rPr>
              <w:fldChar w:fldCharType="end"/>
            </w:r>
          </w:hyperlink>
        </w:p>
        <w:p w14:paraId="5A891EA0" w14:textId="77777777" w:rsidR="00E0079C" w:rsidRDefault="00E0079C">
          <w:pPr>
            <w:pStyle w:val="TOC1"/>
            <w:tabs>
              <w:tab w:val="left" w:pos="400"/>
              <w:tab w:val="right" w:leader="dot" w:pos="9061"/>
            </w:tabs>
            <w:rPr>
              <w:rFonts w:asciiTheme="minorHAnsi" w:eastAsiaTheme="minorEastAsia" w:hAnsiTheme="minorHAnsi" w:cstheme="minorBidi"/>
              <w:noProof/>
              <w:sz w:val="22"/>
              <w:szCs w:val="22"/>
              <w:lang w:val="en-US"/>
            </w:rPr>
          </w:pPr>
          <w:hyperlink w:anchor="_Toc479836887" w:history="1">
            <w:r w:rsidRPr="004C497B">
              <w:rPr>
                <w:rStyle w:val="Hyperlink"/>
                <w:rFonts w:eastAsiaTheme="majorEastAsia"/>
                <w:noProof/>
                <w:lang w:val="en-US"/>
              </w:rPr>
              <w:t>3.</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Description and Background Context</w:t>
            </w:r>
            <w:r>
              <w:rPr>
                <w:noProof/>
                <w:webHidden/>
              </w:rPr>
              <w:tab/>
            </w:r>
            <w:r>
              <w:rPr>
                <w:noProof/>
                <w:webHidden/>
              </w:rPr>
              <w:fldChar w:fldCharType="begin"/>
            </w:r>
            <w:r>
              <w:rPr>
                <w:noProof/>
                <w:webHidden/>
              </w:rPr>
              <w:instrText xml:space="preserve"> PAGEREF _Toc479836887 \h </w:instrText>
            </w:r>
            <w:r>
              <w:rPr>
                <w:noProof/>
                <w:webHidden/>
              </w:rPr>
            </w:r>
            <w:r>
              <w:rPr>
                <w:noProof/>
                <w:webHidden/>
              </w:rPr>
              <w:fldChar w:fldCharType="separate"/>
            </w:r>
            <w:r>
              <w:rPr>
                <w:noProof/>
                <w:webHidden/>
              </w:rPr>
              <w:t>18</w:t>
            </w:r>
            <w:r>
              <w:rPr>
                <w:noProof/>
                <w:webHidden/>
              </w:rPr>
              <w:fldChar w:fldCharType="end"/>
            </w:r>
          </w:hyperlink>
        </w:p>
        <w:p w14:paraId="5968C38E"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8" w:history="1">
            <w:r w:rsidRPr="004C497B">
              <w:rPr>
                <w:rStyle w:val="Hyperlink"/>
                <w:rFonts w:eastAsiaTheme="minorHAnsi" w:cstheme="minorHAnsi"/>
                <w:noProof/>
                <w:lang w:val="en-US"/>
              </w:rPr>
              <w:t>3.1.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Development context: environmental, socio-economic, institutional, and policy factors relevant to the project objective and scope</w:t>
            </w:r>
            <w:r>
              <w:rPr>
                <w:noProof/>
                <w:webHidden/>
              </w:rPr>
              <w:tab/>
            </w:r>
            <w:r>
              <w:rPr>
                <w:noProof/>
                <w:webHidden/>
              </w:rPr>
              <w:fldChar w:fldCharType="begin"/>
            </w:r>
            <w:r>
              <w:rPr>
                <w:noProof/>
                <w:webHidden/>
              </w:rPr>
              <w:instrText xml:space="preserve"> PAGEREF _Toc479836888 \h </w:instrText>
            </w:r>
            <w:r>
              <w:rPr>
                <w:noProof/>
                <w:webHidden/>
              </w:rPr>
            </w:r>
            <w:r>
              <w:rPr>
                <w:noProof/>
                <w:webHidden/>
              </w:rPr>
              <w:fldChar w:fldCharType="separate"/>
            </w:r>
            <w:r>
              <w:rPr>
                <w:noProof/>
                <w:webHidden/>
              </w:rPr>
              <w:t>18</w:t>
            </w:r>
            <w:r>
              <w:rPr>
                <w:noProof/>
                <w:webHidden/>
              </w:rPr>
              <w:fldChar w:fldCharType="end"/>
            </w:r>
          </w:hyperlink>
        </w:p>
        <w:p w14:paraId="2322F9DA"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89" w:history="1">
            <w:r w:rsidRPr="004C497B">
              <w:rPr>
                <w:rStyle w:val="Hyperlink"/>
                <w:rFonts w:eastAsiaTheme="minorHAnsi"/>
                <w:noProof/>
                <w:lang w:val="en-US"/>
              </w:rPr>
              <w:t>3.2.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Problems that the project sought to address: threats and barriers targeted</w:t>
            </w:r>
            <w:r>
              <w:rPr>
                <w:noProof/>
                <w:webHidden/>
              </w:rPr>
              <w:tab/>
            </w:r>
            <w:r>
              <w:rPr>
                <w:noProof/>
                <w:webHidden/>
              </w:rPr>
              <w:fldChar w:fldCharType="begin"/>
            </w:r>
            <w:r>
              <w:rPr>
                <w:noProof/>
                <w:webHidden/>
              </w:rPr>
              <w:instrText xml:space="preserve"> PAGEREF _Toc479836889 \h </w:instrText>
            </w:r>
            <w:r>
              <w:rPr>
                <w:noProof/>
                <w:webHidden/>
              </w:rPr>
            </w:r>
            <w:r>
              <w:rPr>
                <w:noProof/>
                <w:webHidden/>
              </w:rPr>
              <w:fldChar w:fldCharType="separate"/>
            </w:r>
            <w:r>
              <w:rPr>
                <w:noProof/>
                <w:webHidden/>
              </w:rPr>
              <w:t>19</w:t>
            </w:r>
            <w:r>
              <w:rPr>
                <w:noProof/>
                <w:webHidden/>
              </w:rPr>
              <w:fldChar w:fldCharType="end"/>
            </w:r>
          </w:hyperlink>
        </w:p>
        <w:p w14:paraId="0FD7DCD1"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90" w:history="1">
            <w:r w:rsidRPr="004C497B">
              <w:rPr>
                <w:rStyle w:val="Hyperlink"/>
                <w:rFonts w:eastAsiaTheme="minorHAnsi"/>
                <w:noProof/>
                <w:lang w:val="en-US"/>
              </w:rPr>
              <w:t>3.3.</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Description and Strategy: objective, outcomes and expected results</w:t>
            </w:r>
            <w:r>
              <w:rPr>
                <w:noProof/>
                <w:webHidden/>
              </w:rPr>
              <w:tab/>
            </w:r>
            <w:r>
              <w:rPr>
                <w:noProof/>
                <w:webHidden/>
              </w:rPr>
              <w:fldChar w:fldCharType="begin"/>
            </w:r>
            <w:r>
              <w:rPr>
                <w:noProof/>
                <w:webHidden/>
              </w:rPr>
              <w:instrText xml:space="preserve"> PAGEREF _Toc479836890 \h </w:instrText>
            </w:r>
            <w:r>
              <w:rPr>
                <w:noProof/>
                <w:webHidden/>
              </w:rPr>
            </w:r>
            <w:r>
              <w:rPr>
                <w:noProof/>
                <w:webHidden/>
              </w:rPr>
              <w:fldChar w:fldCharType="separate"/>
            </w:r>
            <w:r>
              <w:rPr>
                <w:noProof/>
                <w:webHidden/>
              </w:rPr>
              <w:t>19</w:t>
            </w:r>
            <w:r>
              <w:rPr>
                <w:noProof/>
                <w:webHidden/>
              </w:rPr>
              <w:fldChar w:fldCharType="end"/>
            </w:r>
          </w:hyperlink>
        </w:p>
        <w:p w14:paraId="673EEF60"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91" w:history="1">
            <w:r w:rsidRPr="004C497B">
              <w:rPr>
                <w:rStyle w:val="Hyperlink"/>
                <w:rFonts w:eastAsiaTheme="minorHAnsi"/>
                <w:noProof/>
                <w:lang w:val="en-US"/>
              </w:rPr>
              <w:t>3.4.</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Implementation Arrangements: short description of the Project Board, key implementing partner arrangements, etc.</w:t>
            </w:r>
            <w:r>
              <w:rPr>
                <w:noProof/>
                <w:webHidden/>
              </w:rPr>
              <w:tab/>
            </w:r>
            <w:r>
              <w:rPr>
                <w:noProof/>
                <w:webHidden/>
              </w:rPr>
              <w:fldChar w:fldCharType="begin"/>
            </w:r>
            <w:r>
              <w:rPr>
                <w:noProof/>
                <w:webHidden/>
              </w:rPr>
              <w:instrText xml:space="preserve"> PAGEREF _Toc479836891 \h </w:instrText>
            </w:r>
            <w:r>
              <w:rPr>
                <w:noProof/>
                <w:webHidden/>
              </w:rPr>
            </w:r>
            <w:r>
              <w:rPr>
                <w:noProof/>
                <w:webHidden/>
              </w:rPr>
              <w:fldChar w:fldCharType="separate"/>
            </w:r>
            <w:r>
              <w:rPr>
                <w:noProof/>
                <w:webHidden/>
              </w:rPr>
              <w:t>20</w:t>
            </w:r>
            <w:r>
              <w:rPr>
                <w:noProof/>
                <w:webHidden/>
              </w:rPr>
              <w:fldChar w:fldCharType="end"/>
            </w:r>
          </w:hyperlink>
        </w:p>
        <w:p w14:paraId="74723194"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92" w:history="1">
            <w:r w:rsidRPr="004C497B">
              <w:rPr>
                <w:rStyle w:val="Hyperlink"/>
                <w:rFonts w:eastAsiaTheme="minorHAnsi"/>
                <w:noProof/>
                <w:lang w:val="en-US"/>
              </w:rPr>
              <w:t>3.5.</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timing and milestones</w:t>
            </w:r>
            <w:r>
              <w:rPr>
                <w:noProof/>
                <w:webHidden/>
              </w:rPr>
              <w:tab/>
            </w:r>
            <w:r>
              <w:rPr>
                <w:noProof/>
                <w:webHidden/>
              </w:rPr>
              <w:fldChar w:fldCharType="begin"/>
            </w:r>
            <w:r>
              <w:rPr>
                <w:noProof/>
                <w:webHidden/>
              </w:rPr>
              <w:instrText xml:space="preserve"> PAGEREF _Toc479836892 \h </w:instrText>
            </w:r>
            <w:r>
              <w:rPr>
                <w:noProof/>
                <w:webHidden/>
              </w:rPr>
            </w:r>
            <w:r>
              <w:rPr>
                <w:noProof/>
                <w:webHidden/>
              </w:rPr>
              <w:fldChar w:fldCharType="separate"/>
            </w:r>
            <w:r>
              <w:rPr>
                <w:noProof/>
                <w:webHidden/>
              </w:rPr>
              <w:t>21</w:t>
            </w:r>
            <w:r>
              <w:rPr>
                <w:noProof/>
                <w:webHidden/>
              </w:rPr>
              <w:fldChar w:fldCharType="end"/>
            </w:r>
          </w:hyperlink>
        </w:p>
        <w:p w14:paraId="5BE4F6B2"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93" w:history="1">
            <w:r w:rsidRPr="004C497B">
              <w:rPr>
                <w:rStyle w:val="Hyperlink"/>
                <w:rFonts w:eastAsiaTheme="minorHAnsi"/>
                <w:noProof/>
                <w:lang w:val="en-US"/>
              </w:rPr>
              <w:t>3.6.</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Main stakeholders: summary list</w:t>
            </w:r>
            <w:r>
              <w:rPr>
                <w:noProof/>
                <w:webHidden/>
              </w:rPr>
              <w:tab/>
            </w:r>
            <w:r>
              <w:rPr>
                <w:noProof/>
                <w:webHidden/>
              </w:rPr>
              <w:fldChar w:fldCharType="begin"/>
            </w:r>
            <w:r>
              <w:rPr>
                <w:noProof/>
                <w:webHidden/>
              </w:rPr>
              <w:instrText xml:space="preserve"> PAGEREF _Toc479836893 \h </w:instrText>
            </w:r>
            <w:r>
              <w:rPr>
                <w:noProof/>
                <w:webHidden/>
              </w:rPr>
            </w:r>
            <w:r>
              <w:rPr>
                <w:noProof/>
                <w:webHidden/>
              </w:rPr>
              <w:fldChar w:fldCharType="separate"/>
            </w:r>
            <w:r>
              <w:rPr>
                <w:noProof/>
                <w:webHidden/>
              </w:rPr>
              <w:t>25</w:t>
            </w:r>
            <w:r>
              <w:rPr>
                <w:noProof/>
                <w:webHidden/>
              </w:rPr>
              <w:fldChar w:fldCharType="end"/>
            </w:r>
          </w:hyperlink>
        </w:p>
        <w:p w14:paraId="79D8F549" w14:textId="77777777" w:rsidR="00E0079C" w:rsidRDefault="00E0079C">
          <w:pPr>
            <w:pStyle w:val="TOC1"/>
            <w:tabs>
              <w:tab w:val="left" w:pos="400"/>
              <w:tab w:val="right" w:leader="dot" w:pos="9061"/>
            </w:tabs>
            <w:rPr>
              <w:rFonts w:asciiTheme="minorHAnsi" w:eastAsiaTheme="minorEastAsia" w:hAnsiTheme="minorHAnsi" w:cstheme="minorBidi"/>
              <w:noProof/>
              <w:sz w:val="22"/>
              <w:szCs w:val="22"/>
              <w:lang w:val="en-US"/>
            </w:rPr>
          </w:pPr>
          <w:hyperlink w:anchor="_Toc479836894" w:history="1">
            <w:r w:rsidRPr="004C497B">
              <w:rPr>
                <w:rStyle w:val="Hyperlink"/>
                <w:rFonts w:eastAsiaTheme="majorEastAsia"/>
                <w:noProof/>
                <w:lang w:val="en-US"/>
              </w:rPr>
              <w:t>4.</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Findings</w:t>
            </w:r>
            <w:r>
              <w:rPr>
                <w:noProof/>
                <w:webHidden/>
              </w:rPr>
              <w:tab/>
            </w:r>
            <w:r>
              <w:rPr>
                <w:noProof/>
                <w:webHidden/>
              </w:rPr>
              <w:fldChar w:fldCharType="begin"/>
            </w:r>
            <w:r>
              <w:rPr>
                <w:noProof/>
                <w:webHidden/>
              </w:rPr>
              <w:instrText xml:space="preserve"> PAGEREF _Toc479836894 \h </w:instrText>
            </w:r>
            <w:r>
              <w:rPr>
                <w:noProof/>
                <w:webHidden/>
              </w:rPr>
            </w:r>
            <w:r>
              <w:rPr>
                <w:noProof/>
                <w:webHidden/>
              </w:rPr>
              <w:fldChar w:fldCharType="separate"/>
            </w:r>
            <w:r>
              <w:rPr>
                <w:noProof/>
                <w:webHidden/>
              </w:rPr>
              <w:t>27</w:t>
            </w:r>
            <w:r>
              <w:rPr>
                <w:noProof/>
                <w:webHidden/>
              </w:rPr>
              <w:fldChar w:fldCharType="end"/>
            </w:r>
          </w:hyperlink>
        </w:p>
        <w:p w14:paraId="1346DD92"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95" w:history="1">
            <w:r w:rsidRPr="004C497B">
              <w:rPr>
                <w:rStyle w:val="Hyperlink"/>
                <w:rFonts w:eastAsiaTheme="minorHAnsi"/>
                <w:noProof/>
                <w:lang w:val="en-US"/>
              </w:rPr>
              <w:t>4.1.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Strategy</w:t>
            </w:r>
            <w:r>
              <w:rPr>
                <w:noProof/>
                <w:webHidden/>
              </w:rPr>
              <w:tab/>
            </w:r>
            <w:r>
              <w:rPr>
                <w:noProof/>
                <w:webHidden/>
              </w:rPr>
              <w:fldChar w:fldCharType="begin"/>
            </w:r>
            <w:r>
              <w:rPr>
                <w:noProof/>
                <w:webHidden/>
              </w:rPr>
              <w:instrText xml:space="preserve"> PAGEREF _Toc479836895 \h </w:instrText>
            </w:r>
            <w:r>
              <w:rPr>
                <w:noProof/>
                <w:webHidden/>
              </w:rPr>
            </w:r>
            <w:r>
              <w:rPr>
                <w:noProof/>
                <w:webHidden/>
              </w:rPr>
              <w:fldChar w:fldCharType="separate"/>
            </w:r>
            <w:r>
              <w:rPr>
                <w:noProof/>
                <w:webHidden/>
              </w:rPr>
              <w:t>27</w:t>
            </w:r>
            <w:r>
              <w:rPr>
                <w:noProof/>
                <w:webHidden/>
              </w:rPr>
              <w:fldChar w:fldCharType="end"/>
            </w:r>
          </w:hyperlink>
        </w:p>
        <w:p w14:paraId="20AEDAD2"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896" w:history="1">
            <w:r w:rsidRPr="004C497B">
              <w:rPr>
                <w:rStyle w:val="Hyperlink"/>
                <w:rFonts w:eastAsiaTheme="minorHAnsi"/>
                <w:noProof/>
                <w:lang w:val="en-US"/>
              </w:rPr>
              <w:t>4.1.1.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Design</w:t>
            </w:r>
            <w:r>
              <w:rPr>
                <w:noProof/>
                <w:webHidden/>
              </w:rPr>
              <w:tab/>
            </w:r>
            <w:r>
              <w:rPr>
                <w:noProof/>
                <w:webHidden/>
              </w:rPr>
              <w:fldChar w:fldCharType="begin"/>
            </w:r>
            <w:r>
              <w:rPr>
                <w:noProof/>
                <w:webHidden/>
              </w:rPr>
              <w:instrText xml:space="preserve"> PAGEREF _Toc479836896 \h </w:instrText>
            </w:r>
            <w:r>
              <w:rPr>
                <w:noProof/>
                <w:webHidden/>
              </w:rPr>
            </w:r>
            <w:r>
              <w:rPr>
                <w:noProof/>
                <w:webHidden/>
              </w:rPr>
              <w:fldChar w:fldCharType="separate"/>
            </w:r>
            <w:r>
              <w:rPr>
                <w:noProof/>
                <w:webHidden/>
              </w:rPr>
              <w:t>27</w:t>
            </w:r>
            <w:r>
              <w:rPr>
                <w:noProof/>
                <w:webHidden/>
              </w:rPr>
              <w:fldChar w:fldCharType="end"/>
            </w:r>
          </w:hyperlink>
        </w:p>
        <w:p w14:paraId="6F0D6747"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897" w:history="1">
            <w:r w:rsidRPr="004C497B">
              <w:rPr>
                <w:rStyle w:val="Hyperlink"/>
                <w:rFonts w:eastAsiaTheme="minorHAnsi"/>
                <w:noProof/>
                <w:lang w:val="en-US"/>
              </w:rPr>
              <w:t>4.1.2.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Results Framework</w:t>
            </w:r>
            <w:r>
              <w:rPr>
                <w:noProof/>
                <w:webHidden/>
              </w:rPr>
              <w:tab/>
            </w:r>
            <w:r>
              <w:rPr>
                <w:noProof/>
                <w:webHidden/>
              </w:rPr>
              <w:fldChar w:fldCharType="begin"/>
            </w:r>
            <w:r>
              <w:rPr>
                <w:noProof/>
                <w:webHidden/>
              </w:rPr>
              <w:instrText xml:space="preserve"> PAGEREF _Toc479836897 \h </w:instrText>
            </w:r>
            <w:r>
              <w:rPr>
                <w:noProof/>
                <w:webHidden/>
              </w:rPr>
            </w:r>
            <w:r>
              <w:rPr>
                <w:noProof/>
                <w:webHidden/>
              </w:rPr>
              <w:fldChar w:fldCharType="separate"/>
            </w:r>
            <w:r>
              <w:rPr>
                <w:noProof/>
                <w:webHidden/>
              </w:rPr>
              <w:t>29</w:t>
            </w:r>
            <w:r>
              <w:rPr>
                <w:noProof/>
                <w:webHidden/>
              </w:rPr>
              <w:fldChar w:fldCharType="end"/>
            </w:r>
          </w:hyperlink>
        </w:p>
        <w:p w14:paraId="70400973"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898" w:history="1">
            <w:r w:rsidRPr="004C497B">
              <w:rPr>
                <w:rStyle w:val="Hyperlink"/>
                <w:rFonts w:eastAsiaTheme="minorHAnsi"/>
                <w:noProof/>
                <w:lang w:val="en-US"/>
              </w:rPr>
              <w:t>4.2.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Progress towards Results</w:t>
            </w:r>
            <w:r>
              <w:rPr>
                <w:noProof/>
                <w:webHidden/>
              </w:rPr>
              <w:tab/>
            </w:r>
            <w:r>
              <w:rPr>
                <w:noProof/>
                <w:webHidden/>
              </w:rPr>
              <w:fldChar w:fldCharType="begin"/>
            </w:r>
            <w:r>
              <w:rPr>
                <w:noProof/>
                <w:webHidden/>
              </w:rPr>
              <w:instrText xml:space="preserve"> PAGEREF _Toc479836898 \h </w:instrText>
            </w:r>
            <w:r>
              <w:rPr>
                <w:noProof/>
                <w:webHidden/>
              </w:rPr>
            </w:r>
            <w:r>
              <w:rPr>
                <w:noProof/>
                <w:webHidden/>
              </w:rPr>
              <w:fldChar w:fldCharType="separate"/>
            </w:r>
            <w:r>
              <w:rPr>
                <w:noProof/>
                <w:webHidden/>
              </w:rPr>
              <w:t>31</w:t>
            </w:r>
            <w:r>
              <w:rPr>
                <w:noProof/>
                <w:webHidden/>
              </w:rPr>
              <w:fldChar w:fldCharType="end"/>
            </w:r>
          </w:hyperlink>
        </w:p>
        <w:p w14:paraId="63B767F4"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899" w:history="1">
            <w:r w:rsidRPr="004C497B">
              <w:rPr>
                <w:rStyle w:val="Hyperlink"/>
                <w:rFonts w:eastAsiaTheme="minorHAnsi"/>
                <w:noProof/>
                <w:lang w:val="en-US"/>
              </w:rPr>
              <w:t>4.2.1.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Progress towards outcomes analysis</w:t>
            </w:r>
            <w:r>
              <w:rPr>
                <w:noProof/>
                <w:webHidden/>
              </w:rPr>
              <w:tab/>
            </w:r>
            <w:r>
              <w:rPr>
                <w:noProof/>
                <w:webHidden/>
              </w:rPr>
              <w:fldChar w:fldCharType="begin"/>
            </w:r>
            <w:r>
              <w:rPr>
                <w:noProof/>
                <w:webHidden/>
              </w:rPr>
              <w:instrText xml:space="preserve"> PAGEREF _Toc479836899 \h </w:instrText>
            </w:r>
            <w:r>
              <w:rPr>
                <w:noProof/>
                <w:webHidden/>
              </w:rPr>
            </w:r>
            <w:r>
              <w:rPr>
                <w:noProof/>
                <w:webHidden/>
              </w:rPr>
              <w:fldChar w:fldCharType="separate"/>
            </w:r>
            <w:r>
              <w:rPr>
                <w:noProof/>
                <w:webHidden/>
              </w:rPr>
              <w:t>31</w:t>
            </w:r>
            <w:r>
              <w:rPr>
                <w:noProof/>
                <w:webHidden/>
              </w:rPr>
              <w:fldChar w:fldCharType="end"/>
            </w:r>
          </w:hyperlink>
        </w:p>
        <w:p w14:paraId="0E1BDA21"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0" w:history="1">
            <w:r w:rsidRPr="004C497B">
              <w:rPr>
                <w:rStyle w:val="Hyperlink"/>
                <w:rFonts w:eastAsiaTheme="minorHAnsi"/>
                <w:noProof/>
                <w:lang w:val="en-US"/>
              </w:rPr>
              <w:t>4.2.2.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Remaining barriers to achieving the project objective</w:t>
            </w:r>
            <w:r>
              <w:rPr>
                <w:noProof/>
                <w:webHidden/>
              </w:rPr>
              <w:tab/>
            </w:r>
            <w:r>
              <w:rPr>
                <w:noProof/>
                <w:webHidden/>
              </w:rPr>
              <w:fldChar w:fldCharType="begin"/>
            </w:r>
            <w:r>
              <w:rPr>
                <w:noProof/>
                <w:webHidden/>
              </w:rPr>
              <w:instrText xml:space="preserve"> PAGEREF _Toc479836900 \h </w:instrText>
            </w:r>
            <w:r>
              <w:rPr>
                <w:noProof/>
                <w:webHidden/>
              </w:rPr>
            </w:r>
            <w:r>
              <w:rPr>
                <w:noProof/>
                <w:webHidden/>
              </w:rPr>
              <w:fldChar w:fldCharType="separate"/>
            </w:r>
            <w:r>
              <w:rPr>
                <w:noProof/>
                <w:webHidden/>
              </w:rPr>
              <w:t>32</w:t>
            </w:r>
            <w:r>
              <w:rPr>
                <w:noProof/>
                <w:webHidden/>
              </w:rPr>
              <w:fldChar w:fldCharType="end"/>
            </w:r>
          </w:hyperlink>
        </w:p>
        <w:p w14:paraId="5D8BD956"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901" w:history="1">
            <w:r w:rsidRPr="004C497B">
              <w:rPr>
                <w:rStyle w:val="Hyperlink"/>
                <w:rFonts w:eastAsiaTheme="minorHAnsi"/>
                <w:noProof/>
                <w:lang w:val="en-US"/>
              </w:rPr>
              <w:t>4.3.</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 Implementation and Adaptive Management</w:t>
            </w:r>
            <w:r>
              <w:rPr>
                <w:noProof/>
                <w:webHidden/>
              </w:rPr>
              <w:tab/>
            </w:r>
            <w:r>
              <w:rPr>
                <w:noProof/>
                <w:webHidden/>
              </w:rPr>
              <w:fldChar w:fldCharType="begin"/>
            </w:r>
            <w:r>
              <w:rPr>
                <w:noProof/>
                <w:webHidden/>
              </w:rPr>
              <w:instrText xml:space="preserve"> PAGEREF _Toc479836901 \h </w:instrText>
            </w:r>
            <w:r>
              <w:rPr>
                <w:noProof/>
                <w:webHidden/>
              </w:rPr>
            </w:r>
            <w:r>
              <w:rPr>
                <w:noProof/>
                <w:webHidden/>
              </w:rPr>
              <w:fldChar w:fldCharType="separate"/>
            </w:r>
            <w:r>
              <w:rPr>
                <w:noProof/>
                <w:webHidden/>
              </w:rPr>
              <w:t>49</w:t>
            </w:r>
            <w:r>
              <w:rPr>
                <w:noProof/>
                <w:webHidden/>
              </w:rPr>
              <w:fldChar w:fldCharType="end"/>
            </w:r>
          </w:hyperlink>
        </w:p>
        <w:p w14:paraId="591D9EAB"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2" w:history="1">
            <w:r w:rsidRPr="004C497B">
              <w:rPr>
                <w:rStyle w:val="Hyperlink"/>
                <w:rFonts w:eastAsiaTheme="minorHAnsi"/>
                <w:noProof/>
                <w:lang w:val="en-US"/>
              </w:rPr>
              <w:t>4.3.1.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Management Arrangements</w:t>
            </w:r>
            <w:r>
              <w:rPr>
                <w:noProof/>
                <w:webHidden/>
              </w:rPr>
              <w:tab/>
            </w:r>
            <w:r>
              <w:rPr>
                <w:noProof/>
                <w:webHidden/>
              </w:rPr>
              <w:fldChar w:fldCharType="begin"/>
            </w:r>
            <w:r>
              <w:rPr>
                <w:noProof/>
                <w:webHidden/>
              </w:rPr>
              <w:instrText xml:space="preserve"> PAGEREF _Toc479836902 \h </w:instrText>
            </w:r>
            <w:r>
              <w:rPr>
                <w:noProof/>
                <w:webHidden/>
              </w:rPr>
            </w:r>
            <w:r>
              <w:rPr>
                <w:noProof/>
                <w:webHidden/>
              </w:rPr>
              <w:fldChar w:fldCharType="separate"/>
            </w:r>
            <w:r>
              <w:rPr>
                <w:noProof/>
                <w:webHidden/>
              </w:rPr>
              <w:t>49</w:t>
            </w:r>
            <w:r>
              <w:rPr>
                <w:noProof/>
                <w:webHidden/>
              </w:rPr>
              <w:fldChar w:fldCharType="end"/>
            </w:r>
          </w:hyperlink>
        </w:p>
        <w:p w14:paraId="605CEB93"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3" w:history="1">
            <w:r w:rsidRPr="004C497B">
              <w:rPr>
                <w:rStyle w:val="Hyperlink"/>
                <w:rFonts w:eastAsiaTheme="minorHAnsi"/>
                <w:noProof/>
                <w:lang w:val="en-US"/>
              </w:rPr>
              <w:t>4.3.2.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Work planning</w:t>
            </w:r>
            <w:r>
              <w:rPr>
                <w:noProof/>
                <w:webHidden/>
              </w:rPr>
              <w:tab/>
            </w:r>
            <w:r>
              <w:rPr>
                <w:noProof/>
                <w:webHidden/>
              </w:rPr>
              <w:fldChar w:fldCharType="begin"/>
            </w:r>
            <w:r>
              <w:rPr>
                <w:noProof/>
                <w:webHidden/>
              </w:rPr>
              <w:instrText xml:space="preserve"> PAGEREF _Toc479836903 \h </w:instrText>
            </w:r>
            <w:r>
              <w:rPr>
                <w:noProof/>
                <w:webHidden/>
              </w:rPr>
            </w:r>
            <w:r>
              <w:rPr>
                <w:noProof/>
                <w:webHidden/>
              </w:rPr>
              <w:fldChar w:fldCharType="separate"/>
            </w:r>
            <w:r>
              <w:rPr>
                <w:noProof/>
                <w:webHidden/>
              </w:rPr>
              <w:t>55</w:t>
            </w:r>
            <w:r>
              <w:rPr>
                <w:noProof/>
                <w:webHidden/>
              </w:rPr>
              <w:fldChar w:fldCharType="end"/>
            </w:r>
          </w:hyperlink>
        </w:p>
        <w:p w14:paraId="67C63DFE"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4" w:history="1">
            <w:r w:rsidRPr="004C497B">
              <w:rPr>
                <w:rStyle w:val="Hyperlink"/>
                <w:rFonts w:eastAsiaTheme="minorHAnsi"/>
                <w:noProof/>
                <w:lang w:val="en-US"/>
              </w:rPr>
              <w:t>4.3.3.</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Finance and co-finance</w:t>
            </w:r>
            <w:r>
              <w:rPr>
                <w:noProof/>
                <w:webHidden/>
              </w:rPr>
              <w:tab/>
            </w:r>
            <w:r>
              <w:rPr>
                <w:noProof/>
                <w:webHidden/>
              </w:rPr>
              <w:fldChar w:fldCharType="begin"/>
            </w:r>
            <w:r>
              <w:rPr>
                <w:noProof/>
                <w:webHidden/>
              </w:rPr>
              <w:instrText xml:space="preserve"> PAGEREF _Toc479836904 \h </w:instrText>
            </w:r>
            <w:r>
              <w:rPr>
                <w:noProof/>
                <w:webHidden/>
              </w:rPr>
            </w:r>
            <w:r>
              <w:rPr>
                <w:noProof/>
                <w:webHidden/>
              </w:rPr>
              <w:fldChar w:fldCharType="separate"/>
            </w:r>
            <w:r>
              <w:rPr>
                <w:noProof/>
                <w:webHidden/>
              </w:rPr>
              <w:t>56</w:t>
            </w:r>
            <w:r>
              <w:rPr>
                <w:noProof/>
                <w:webHidden/>
              </w:rPr>
              <w:fldChar w:fldCharType="end"/>
            </w:r>
          </w:hyperlink>
        </w:p>
        <w:p w14:paraId="3B452013"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5" w:history="1">
            <w:r w:rsidRPr="004C497B">
              <w:rPr>
                <w:rStyle w:val="Hyperlink"/>
                <w:rFonts w:eastAsiaTheme="minorHAnsi"/>
                <w:noProof/>
                <w:lang w:val="en-US"/>
              </w:rPr>
              <w:t>4.3.4.</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Project-level monitoring and evaluation systems</w:t>
            </w:r>
            <w:r>
              <w:rPr>
                <w:noProof/>
                <w:webHidden/>
              </w:rPr>
              <w:tab/>
            </w:r>
            <w:r>
              <w:rPr>
                <w:noProof/>
                <w:webHidden/>
              </w:rPr>
              <w:fldChar w:fldCharType="begin"/>
            </w:r>
            <w:r>
              <w:rPr>
                <w:noProof/>
                <w:webHidden/>
              </w:rPr>
              <w:instrText xml:space="preserve"> PAGEREF _Toc479836905 \h </w:instrText>
            </w:r>
            <w:r>
              <w:rPr>
                <w:noProof/>
                <w:webHidden/>
              </w:rPr>
            </w:r>
            <w:r>
              <w:rPr>
                <w:noProof/>
                <w:webHidden/>
              </w:rPr>
              <w:fldChar w:fldCharType="separate"/>
            </w:r>
            <w:r>
              <w:rPr>
                <w:noProof/>
                <w:webHidden/>
              </w:rPr>
              <w:t>56</w:t>
            </w:r>
            <w:r>
              <w:rPr>
                <w:noProof/>
                <w:webHidden/>
              </w:rPr>
              <w:fldChar w:fldCharType="end"/>
            </w:r>
          </w:hyperlink>
        </w:p>
        <w:p w14:paraId="65EC5AD5"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6" w:history="1">
            <w:r w:rsidRPr="004C497B">
              <w:rPr>
                <w:rStyle w:val="Hyperlink"/>
                <w:rFonts w:eastAsiaTheme="minorHAnsi"/>
                <w:noProof/>
                <w:lang w:val="en-US"/>
              </w:rPr>
              <w:t>4.3.5.</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Stakeholder engagement</w:t>
            </w:r>
            <w:r>
              <w:rPr>
                <w:noProof/>
                <w:webHidden/>
              </w:rPr>
              <w:tab/>
            </w:r>
            <w:r>
              <w:rPr>
                <w:noProof/>
                <w:webHidden/>
              </w:rPr>
              <w:fldChar w:fldCharType="begin"/>
            </w:r>
            <w:r>
              <w:rPr>
                <w:noProof/>
                <w:webHidden/>
              </w:rPr>
              <w:instrText xml:space="preserve"> PAGEREF _Toc479836906 \h </w:instrText>
            </w:r>
            <w:r>
              <w:rPr>
                <w:noProof/>
                <w:webHidden/>
              </w:rPr>
            </w:r>
            <w:r>
              <w:rPr>
                <w:noProof/>
                <w:webHidden/>
              </w:rPr>
              <w:fldChar w:fldCharType="separate"/>
            </w:r>
            <w:r>
              <w:rPr>
                <w:noProof/>
                <w:webHidden/>
              </w:rPr>
              <w:t>56</w:t>
            </w:r>
            <w:r>
              <w:rPr>
                <w:noProof/>
                <w:webHidden/>
              </w:rPr>
              <w:fldChar w:fldCharType="end"/>
            </w:r>
          </w:hyperlink>
        </w:p>
        <w:p w14:paraId="376586BB"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7" w:history="1">
            <w:r w:rsidRPr="004C497B">
              <w:rPr>
                <w:rStyle w:val="Hyperlink"/>
                <w:rFonts w:eastAsiaTheme="minorHAnsi"/>
                <w:noProof/>
                <w:lang w:val="en-US"/>
              </w:rPr>
              <w:t>4.3.6.</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Reporting</w:t>
            </w:r>
            <w:r>
              <w:rPr>
                <w:noProof/>
                <w:webHidden/>
              </w:rPr>
              <w:tab/>
            </w:r>
            <w:r>
              <w:rPr>
                <w:noProof/>
                <w:webHidden/>
              </w:rPr>
              <w:fldChar w:fldCharType="begin"/>
            </w:r>
            <w:r>
              <w:rPr>
                <w:noProof/>
                <w:webHidden/>
              </w:rPr>
              <w:instrText xml:space="preserve"> PAGEREF _Toc479836907 \h </w:instrText>
            </w:r>
            <w:r>
              <w:rPr>
                <w:noProof/>
                <w:webHidden/>
              </w:rPr>
            </w:r>
            <w:r>
              <w:rPr>
                <w:noProof/>
                <w:webHidden/>
              </w:rPr>
              <w:fldChar w:fldCharType="separate"/>
            </w:r>
            <w:r>
              <w:rPr>
                <w:noProof/>
                <w:webHidden/>
              </w:rPr>
              <w:t>57</w:t>
            </w:r>
            <w:r>
              <w:rPr>
                <w:noProof/>
                <w:webHidden/>
              </w:rPr>
              <w:fldChar w:fldCharType="end"/>
            </w:r>
          </w:hyperlink>
        </w:p>
        <w:p w14:paraId="4CEE763F"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08" w:history="1">
            <w:r w:rsidRPr="004C497B">
              <w:rPr>
                <w:rStyle w:val="Hyperlink"/>
                <w:rFonts w:eastAsiaTheme="minorHAnsi"/>
                <w:noProof/>
                <w:lang w:val="en-US"/>
              </w:rPr>
              <w:t>4.3.7.</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Communications</w:t>
            </w:r>
            <w:r>
              <w:rPr>
                <w:noProof/>
                <w:webHidden/>
              </w:rPr>
              <w:tab/>
            </w:r>
            <w:r>
              <w:rPr>
                <w:noProof/>
                <w:webHidden/>
              </w:rPr>
              <w:fldChar w:fldCharType="begin"/>
            </w:r>
            <w:r>
              <w:rPr>
                <w:noProof/>
                <w:webHidden/>
              </w:rPr>
              <w:instrText xml:space="preserve"> PAGEREF _Toc479836908 \h </w:instrText>
            </w:r>
            <w:r>
              <w:rPr>
                <w:noProof/>
                <w:webHidden/>
              </w:rPr>
            </w:r>
            <w:r>
              <w:rPr>
                <w:noProof/>
                <w:webHidden/>
              </w:rPr>
              <w:fldChar w:fldCharType="separate"/>
            </w:r>
            <w:r>
              <w:rPr>
                <w:noProof/>
                <w:webHidden/>
              </w:rPr>
              <w:t>57</w:t>
            </w:r>
            <w:r>
              <w:rPr>
                <w:noProof/>
                <w:webHidden/>
              </w:rPr>
              <w:fldChar w:fldCharType="end"/>
            </w:r>
          </w:hyperlink>
        </w:p>
        <w:p w14:paraId="733B1F35"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909" w:history="1">
            <w:r w:rsidRPr="004C497B">
              <w:rPr>
                <w:rStyle w:val="Hyperlink"/>
                <w:rFonts w:eastAsiaTheme="minorHAnsi"/>
                <w:noProof/>
                <w:lang w:val="en-US"/>
              </w:rPr>
              <w:t>4.4.</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Sustainability</w:t>
            </w:r>
            <w:r>
              <w:rPr>
                <w:noProof/>
                <w:webHidden/>
              </w:rPr>
              <w:tab/>
            </w:r>
            <w:r>
              <w:rPr>
                <w:noProof/>
                <w:webHidden/>
              </w:rPr>
              <w:fldChar w:fldCharType="begin"/>
            </w:r>
            <w:r>
              <w:rPr>
                <w:noProof/>
                <w:webHidden/>
              </w:rPr>
              <w:instrText xml:space="preserve"> PAGEREF _Toc479836909 \h </w:instrText>
            </w:r>
            <w:r>
              <w:rPr>
                <w:noProof/>
                <w:webHidden/>
              </w:rPr>
            </w:r>
            <w:r>
              <w:rPr>
                <w:noProof/>
                <w:webHidden/>
              </w:rPr>
              <w:fldChar w:fldCharType="separate"/>
            </w:r>
            <w:r>
              <w:rPr>
                <w:noProof/>
                <w:webHidden/>
              </w:rPr>
              <w:t>58</w:t>
            </w:r>
            <w:r>
              <w:rPr>
                <w:noProof/>
                <w:webHidden/>
              </w:rPr>
              <w:fldChar w:fldCharType="end"/>
            </w:r>
          </w:hyperlink>
        </w:p>
        <w:p w14:paraId="3E2929AB"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10" w:history="1">
            <w:r w:rsidRPr="004C497B">
              <w:rPr>
                <w:rStyle w:val="Hyperlink"/>
                <w:rFonts w:eastAsiaTheme="minorHAnsi"/>
                <w:noProof/>
                <w:lang w:val="en-US"/>
              </w:rPr>
              <w:t>4.4.1.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Financial risks to sustainability</w:t>
            </w:r>
            <w:r>
              <w:rPr>
                <w:noProof/>
                <w:webHidden/>
              </w:rPr>
              <w:tab/>
            </w:r>
            <w:r>
              <w:rPr>
                <w:noProof/>
                <w:webHidden/>
              </w:rPr>
              <w:fldChar w:fldCharType="begin"/>
            </w:r>
            <w:r>
              <w:rPr>
                <w:noProof/>
                <w:webHidden/>
              </w:rPr>
              <w:instrText xml:space="preserve"> PAGEREF _Toc479836910 \h </w:instrText>
            </w:r>
            <w:r>
              <w:rPr>
                <w:noProof/>
                <w:webHidden/>
              </w:rPr>
            </w:r>
            <w:r>
              <w:rPr>
                <w:noProof/>
                <w:webHidden/>
              </w:rPr>
              <w:fldChar w:fldCharType="separate"/>
            </w:r>
            <w:r>
              <w:rPr>
                <w:noProof/>
                <w:webHidden/>
              </w:rPr>
              <w:t>58</w:t>
            </w:r>
            <w:r>
              <w:rPr>
                <w:noProof/>
                <w:webHidden/>
              </w:rPr>
              <w:fldChar w:fldCharType="end"/>
            </w:r>
          </w:hyperlink>
        </w:p>
        <w:p w14:paraId="4C3050E0"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11" w:history="1">
            <w:r w:rsidRPr="004C497B">
              <w:rPr>
                <w:rStyle w:val="Hyperlink"/>
                <w:rFonts w:eastAsiaTheme="minorHAnsi"/>
                <w:noProof/>
                <w:lang w:val="en-US"/>
              </w:rPr>
              <w:t>4.4.2.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Socio-economic to sustainability</w:t>
            </w:r>
            <w:r>
              <w:rPr>
                <w:noProof/>
                <w:webHidden/>
              </w:rPr>
              <w:tab/>
            </w:r>
            <w:r>
              <w:rPr>
                <w:noProof/>
                <w:webHidden/>
              </w:rPr>
              <w:fldChar w:fldCharType="begin"/>
            </w:r>
            <w:r>
              <w:rPr>
                <w:noProof/>
                <w:webHidden/>
              </w:rPr>
              <w:instrText xml:space="preserve"> PAGEREF _Toc479836911 \h </w:instrText>
            </w:r>
            <w:r>
              <w:rPr>
                <w:noProof/>
                <w:webHidden/>
              </w:rPr>
            </w:r>
            <w:r>
              <w:rPr>
                <w:noProof/>
                <w:webHidden/>
              </w:rPr>
              <w:fldChar w:fldCharType="separate"/>
            </w:r>
            <w:r>
              <w:rPr>
                <w:noProof/>
                <w:webHidden/>
              </w:rPr>
              <w:t>59</w:t>
            </w:r>
            <w:r>
              <w:rPr>
                <w:noProof/>
                <w:webHidden/>
              </w:rPr>
              <w:fldChar w:fldCharType="end"/>
            </w:r>
          </w:hyperlink>
        </w:p>
        <w:p w14:paraId="749B6D59"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12" w:history="1">
            <w:r w:rsidRPr="004C497B">
              <w:rPr>
                <w:rStyle w:val="Hyperlink"/>
                <w:rFonts w:eastAsiaTheme="minorHAnsi"/>
                <w:noProof/>
                <w:lang w:val="en-US"/>
              </w:rPr>
              <w:t>4.4.3.</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Institutional framework and governance risks to sustainability</w:t>
            </w:r>
            <w:r>
              <w:rPr>
                <w:noProof/>
                <w:webHidden/>
              </w:rPr>
              <w:tab/>
            </w:r>
            <w:r>
              <w:rPr>
                <w:noProof/>
                <w:webHidden/>
              </w:rPr>
              <w:fldChar w:fldCharType="begin"/>
            </w:r>
            <w:r>
              <w:rPr>
                <w:noProof/>
                <w:webHidden/>
              </w:rPr>
              <w:instrText xml:space="preserve"> PAGEREF _Toc479836912 \h </w:instrText>
            </w:r>
            <w:r>
              <w:rPr>
                <w:noProof/>
                <w:webHidden/>
              </w:rPr>
            </w:r>
            <w:r>
              <w:rPr>
                <w:noProof/>
                <w:webHidden/>
              </w:rPr>
              <w:fldChar w:fldCharType="separate"/>
            </w:r>
            <w:r>
              <w:rPr>
                <w:noProof/>
                <w:webHidden/>
              </w:rPr>
              <w:t>59</w:t>
            </w:r>
            <w:r>
              <w:rPr>
                <w:noProof/>
                <w:webHidden/>
              </w:rPr>
              <w:fldChar w:fldCharType="end"/>
            </w:r>
          </w:hyperlink>
        </w:p>
        <w:p w14:paraId="09BEF695" w14:textId="77777777" w:rsidR="00E0079C" w:rsidRDefault="00E0079C">
          <w:pPr>
            <w:pStyle w:val="TOC3"/>
            <w:tabs>
              <w:tab w:val="left" w:pos="1100"/>
              <w:tab w:val="right" w:leader="dot" w:pos="9061"/>
            </w:tabs>
            <w:rPr>
              <w:rFonts w:asciiTheme="minorHAnsi" w:eastAsiaTheme="minorEastAsia" w:hAnsiTheme="minorHAnsi" w:cstheme="minorBidi"/>
              <w:noProof/>
              <w:sz w:val="22"/>
              <w:szCs w:val="22"/>
              <w:lang w:val="en-US"/>
            </w:rPr>
          </w:pPr>
          <w:hyperlink w:anchor="_Toc479836913" w:history="1">
            <w:r w:rsidRPr="004C497B">
              <w:rPr>
                <w:rStyle w:val="Hyperlink"/>
                <w:rFonts w:eastAsiaTheme="minorHAnsi"/>
                <w:noProof/>
                <w:lang w:val="en-US"/>
              </w:rPr>
              <w:t>4.4.4.</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Environmental risks to sustainability</w:t>
            </w:r>
            <w:r>
              <w:rPr>
                <w:noProof/>
                <w:webHidden/>
              </w:rPr>
              <w:tab/>
            </w:r>
            <w:r>
              <w:rPr>
                <w:noProof/>
                <w:webHidden/>
              </w:rPr>
              <w:fldChar w:fldCharType="begin"/>
            </w:r>
            <w:r>
              <w:rPr>
                <w:noProof/>
                <w:webHidden/>
              </w:rPr>
              <w:instrText xml:space="preserve"> PAGEREF _Toc479836913 \h </w:instrText>
            </w:r>
            <w:r>
              <w:rPr>
                <w:noProof/>
                <w:webHidden/>
              </w:rPr>
            </w:r>
            <w:r>
              <w:rPr>
                <w:noProof/>
                <w:webHidden/>
              </w:rPr>
              <w:fldChar w:fldCharType="separate"/>
            </w:r>
            <w:r>
              <w:rPr>
                <w:noProof/>
                <w:webHidden/>
              </w:rPr>
              <w:t>60</w:t>
            </w:r>
            <w:r>
              <w:rPr>
                <w:noProof/>
                <w:webHidden/>
              </w:rPr>
              <w:fldChar w:fldCharType="end"/>
            </w:r>
          </w:hyperlink>
        </w:p>
        <w:p w14:paraId="7E06605B" w14:textId="77777777" w:rsidR="00E0079C" w:rsidRDefault="00E0079C">
          <w:pPr>
            <w:pStyle w:val="TOC1"/>
            <w:tabs>
              <w:tab w:val="left" w:pos="400"/>
              <w:tab w:val="right" w:leader="dot" w:pos="9061"/>
            </w:tabs>
            <w:rPr>
              <w:rFonts w:asciiTheme="minorHAnsi" w:eastAsiaTheme="minorEastAsia" w:hAnsiTheme="minorHAnsi" w:cstheme="minorBidi"/>
              <w:noProof/>
              <w:sz w:val="22"/>
              <w:szCs w:val="22"/>
              <w:lang w:val="en-US"/>
            </w:rPr>
          </w:pPr>
          <w:hyperlink w:anchor="_Toc479836914" w:history="1">
            <w:r w:rsidRPr="004C497B">
              <w:rPr>
                <w:rStyle w:val="Hyperlink"/>
                <w:rFonts w:eastAsiaTheme="majorEastAsia"/>
                <w:noProof/>
                <w:lang w:val="en-US"/>
              </w:rPr>
              <w:t>5.</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Conclusions and Recommendations</w:t>
            </w:r>
            <w:r>
              <w:rPr>
                <w:noProof/>
                <w:webHidden/>
              </w:rPr>
              <w:tab/>
            </w:r>
            <w:r>
              <w:rPr>
                <w:noProof/>
                <w:webHidden/>
              </w:rPr>
              <w:fldChar w:fldCharType="begin"/>
            </w:r>
            <w:r>
              <w:rPr>
                <w:noProof/>
                <w:webHidden/>
              </w:rPr>
              <w:instrText xml:space="preserve"> PAGEREF _Toc479836914 \h </w:instrText>
            </w:r>
            <w:r>
              <w:rPr>
                <w:noProof/>
                <w:webHidden/>
              </w:rPr>
            </w:r>
            <w:r>
              <w:rPr>
                <w:noProof/>
                <w:webHidden/>
              </w:rPr>
              <w:fldChar w:fldCharType="separate"/>
            </w:r>
            <w:r>
              <w:rPr>
                <w:noProof/>
                <w:webHidden/>
              </w:rPr>
              <w:t>61</w:t>
            </w:r>
            <w:r>
              <w:rPr>
                <w:noProof/>
                <w:webHidden/>
              </w:rPr>
              <w:fldChar w:fldCharType="end"/>
            </w:r>
          </w:hyperlink>
        </w:p>
        <w:p w14:paraId="55AB8608"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915" w:history="1">
            <w:r w:rsidRPr="004C497B">
              <w:rPr>
                <w:rStyle w:val="Hyperlink"/>
                <w:rFonts w:eastAsiaTheme="minorHAnsi"/>
                <w:noProof/>
                <w:lang w:val="en-US"/>
              </w:rPr>
              <w:t>5.1.</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Conclusions</w:t>
            </w:r>
            <w:r>
              <w:rPr>
                <w:noProof/>
                <w:webHidden/>
              </w:rPr>
              <w:tab/>
            </w:r>
            <w:r>
              <w:rPr>
                <w:noProof/>
                <w:webHidden/>
              </w:rPr>
              <w:fldChar w:fldCharType="begin"/>
            </w:r>
            <w:r>
              <w:rPr>
                <w:noProof/>
                <w:webHidden/>
              </w:rPr>
              <w:instrText xml:space="preserve"> PAGEREF _Toc479836915 \h </w:instrText>
            </w:r>
            <w:r>
              <w:rPr>
                <w:noProof/>
                <w:webHidden/>
              </w:rPr>
            </w:r>
            <w:r>
              <w:rPr>
                <w:noProof/>
                <w:webHidden/>
              </w:rPr>
              <w:fldChar w:fldCharType="separate"/>
            </w:r>
            <w:r>
              <w:rPr>
                <w:noProof/>
                <w:webHidden/>
              </w:rPr>
              <w:t>61</w:t>
            </w:r>
            <w:r>
              <w:rPr>
                <w:noProof/>
                <w:webHidden/>
              </w:rPr>
              <w:fldChar w:fldCharType="end"/>
            </w:r>
          </w:hyperlink>
        </w:p>
        <w:p w14:paraId="3041CE3A" w14:textId="77777777" w:rsidR="00E0079C" w:rsidRDefault="00E0079C">
          <w:pPr>
            <w:pStyle w:val="TOC2"/>
            <w:tabs>
              <w:tab w:val="left" w:pos="880"/>
              <w:tab w:val="right" w:leader="dot" w:pos="9061"/>
            </w:tabs>
            <w:rPr>
              <w:rFonts w:asciiTheme="minorHAnsi" w:eastAsiaTheme="minorEastAsia" w:hAnsiTheme="minorHAnsi" w:cstheme="minorBidi"/>
              <w:noProof/>
              <w:sz w:val="22"/>
              <w:szCs w:val="22"/>
              <w:lang w:val="en-US"/>
            </w:rPr>
          </w:pPr>
          <w:hyperlink w:anchor="_Toc479836916" w:history="1">
            <w:r w:rsidRPr="004C497B">
              <w:rPr>
                <w:rStyle w:val="Hyperlink"/>
                <w:rFonts w:eastAsiaTheme="minorHAnsi"/>
                <w:noProof/>
                <w:lang w:val="en-US"/>
              </w:rPr>
              <w:t>5.2.</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Recommendations</w:t>
            </w:r>
            <w:r>
              <w:rPr>
                <w:noProof/>
                <w:webHidden/>
              </w:rPr>
              <w:tab/>
            </w:r>
            <w:r>
              <w:rPr>
                <w:noProof/>
                <w:webHidden/>
              </w:rPr>
              <w:fldChar w:fldCharType="begin"/>
            </w:r>
            <w:r>
              <w:rPr>
                <w:noProof/>
                <w:webHidden/>
              </w:rPr>
              <w:instrText xml:space="preserve"> PAGEREF _Toc479836916 \h </w:instrText>
            </w:r>
            <w:r>
              <w:rPr>
                <w:noProof/>
                <w:webHidden/>
              </w:rPr>
            </w:r>
            <w:r>
              <w:rPr>
                <w:noProof/>
                <w:webHidden/>
              </w:rPr>
              <w:fldChar w:fldCharType="separate"/>
            </w:r>
            <w:r>
              <w:rPr>
                <w:noProof/>
                <w:webHidden/>
              </w:rPr>
              <w:t>61</w:t>
            </w:r>
            <w:r>
              <w:rPr>
                <w:noProof/>
                <w:webHidden/>
              </w:rPr>
              <w:fldChar w:fldCharType="end"/>
            </w:r>
          </w:hyperlink>
        </w:p>
        <w:p w14:paraId="6791616F" w14:textId="77777777" w:rsidR="00E0079C" w:rsidRDefault="00E0079C">
          <w:pPr>
            <w:pStyle w:val="TOC1"/>
            <w:tabs>
              <w:tab w:val="left" w:pos="400"/>
              <w:tab w:val="right" w:leader="dot" w:pos="9061"/>
            </w:tabs>
            <w:rPr>
              <w:rFonts w:asciiTheme="minorHAnsi" w:eastAsiaTheme="minorEastAsia" w:hAnsiTheme="minorHAnsi" w:cstheme="minorBidi"/>
              <w:noProof/>
              <w:sz w:val="22"/>
              <w:szCs w:val="22"/>
              <w:lang w:val="en-US"/>
            </w:rPr>
          </w:pPr>
          <w:hyperlink w:anchor="_Toc479836917" w:history="1">
            <w:r w:rsidRPr="004C497B">
              <w:rPr>
                <w:rStyle w:val="Hyperlink"/>
                <w:rFonts w:eastAsiaTheme="majorEastAsia"/>
                <w:noProof/>
                <w:lang w:val="en-US"/>
              </w:rPr>
              <w:t>6.</w:t>
            </w:r>
            <w:r>
              <w:rPr>
                <w:rFonts w:asciiTheme="minorHAnsi" w:eastAsiaTheme="minorEastAsia" w:hAnsiTheme="minorHAnsi" w:cstheme="minorBidi"/>
                <w:noProof/>
                <w:sz w:val="22"/>
                <w:szCs w:val="22"/>
                <w:lang w:val="en-US"/>
              </w:rPr>
              <w:tab/>
            </w:r>
            <w:r w:rsidRPr="004C497B">
              <w:rPr>
                <w:rStyle w:val="Hyperlink"/>
                <w:rFonts w:eastAsiaTheme="minorHAnsi"/>
                <w:noProof/>
                <w:lang w:val="en-US"/>
              </w:rPr>
              <w:t>Annexes</w:t>
            </w:r>
            <w:r>
              <w:rPr>
                <w:noProof/>
                <w:webHidden/>
              </w:rPr>
              <w:tab/>
            </w:r>
            <w:r>
              <w:rPr>
                <w:noProof/>
                <w:webHidden/>
              </w:rPr>
              <w:fldChar w:fldCharType="begin"/>
            </w:r>
            <w:r>
              <w:rPr>
                <w:noProof/>
                <w:webHidden/>
              </w:rPr>
              <w:instrText xml:space="preserve"> PAGEREF _Toc479836917 \h </w:instrText>
            </w:r>
            <w:r>
              <w:rPr>
                <w:noProof/>
                <w:webHidden/>
              </w:rPr>
            </w:r>
            <w:r>
              <w:rPr>
                <w:noProof/>
                <w:webHidden/>
              </w:rPr>
              <w:fldChar w:fldCharType="separate"/>
            </w:r>
            <w:r>
              <w:rPr>
                <w:noProof/>
                <w:webHidden/>
              </w:rPr>
              <w:t>69</w:t>
            </w:r>
            <w:r>
              <w:rPr>
                <w:noProof/>
                <w:webHidden/>
              </w:rPr>
              <w:fldChar w:fldCharType="end"/>
            </w:r>
          </w:hyperlink>
        </w:p>
        <w:p w14:paraId="4F53BB69"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18" w:history="1">
            <w:r w:rsidRPr="004C497B">
              <w:rPr>
                <w:rStyle w:val="Hyperlink"/>
                <w:rFonts w:eastAsiaTheme="minorHAnsi"/>
                <w:noProof/>
                <w:lang w:val="en-US"/>
              </w:rPr>
              <w:t xml:space="preserve">Annex 1: </w:t>
            </w:r>
            <w:r w:rsidRPr="004C497B">
              <w:rPr>
                <w:rStyle w:val="Hyperlink"/>
                <w:rFonts w:eastAsiaTheme="minorHAnsi" w:cs="Calibri"/>
                <w:noProof/>
                <w:lang w:val="en-US"/>
              </w:rPr>
              <w:t>MTR ToR (excluding ToR annexes)</w:t>
            </w:r>
            <w:r>
              <w:rPr>
                <w:noProof/>
                <w:webHidden/>
              </w:rPr>
              <w:tab/>
            </w:r>
            <w:r>
              <w:rPr>
                <w:noProof/>
                <w:webHidden/>
              </w:rPr>
              <w:fldChar w:fldCharType="begin"/>
            </w:r>
            <w:r>
              <w:rPr>
                <w:noProof/>
                <w:webHidden/>
              </w:rPr>
              <w:instrText xml:space="preserve"> PAGEREF _Toc479836918 \h </w:instrText>
            </w:r>
            <w:r>
              <w:rPr>
                <w:noProof/>
                <w:webHidden/>
              </w:rPr>
            </w:r>
            <w:r>
              <w:rPr>
                <w:noProof/>
                <w:webHidden/>
              </w:rPr>
              <w:fldChar w:fldCharType="separate"/>
            </w:r>
            <w:r>
              <w:rPr>
                <w:noProof/>
                <w:webHidden/>
              </w:rPr>
              <w:t>69</w:t>
            </w:r>
            <w:r>
              <w:rPr>
                <w:noProof/>
                <w:webHidden/>
              </w:rPr>
              <w:fldChar w:fldCharType="end"/>
            </w:r>
          </w:hyperlink>
        </w:p>
        <w:p w14:paraId="5A498E0C"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19" w:history="1">
            <w:r w:rsidRPr="004C497B">
              <w:rPr>
                <w:rStyle w:val="Hyperlink"/>
                <w:rFonts w:eastAsiaTheme="minorHAnsi"/>
                <w:noProof/>
                <w:lang w:val="en-US"/>
              </w:rPr>
              <w:t>Annex 2: MTR evaluative matrix (evaluation criteria with key questions, indicators, sources of data, and methodology)</w:t>
            </w:r>
            <w:r>
              <w:rPr>
                <w:noProof/>
                <w:webHidden/>
              </w:rPr>
              <w:tab/>
            </w:r>
            <w:r>
              <w:rPr>
                <w:noProof/>
                <w:webHidden/>
              </w:rPr>
              <w:fldChar w:fldCharType="begin"/>
            </w:r>
            <w:r>
              <w:rPr>
                <w:noProof/>
                <w:webHidden/>
              </w:rPr>
              <w:instrText xml:space="preserve"> PAGEREF _Toc479836919 \h </w:instrText>
            </w:r>
            <w:r>
              <w:rPr>
                <w:noProof/>
                <w:webHidden/>
              </w:rPr>
            </w:r>
            <w:r>
              <w:rPr>
                <w:noProof/>
                <w:webHidden/>
              </w:rPr>
              <w:fldChar w:fldCharType="separate"/>
            </w:r>
            <w:r>
              <w:rPr>
                <w:noProof/>
                <w:webHidden/>
              </w:rPr>
              <w:t>80</w:t>
            </w:r>
            <w:r>
              <w:rPr>
                <w:noProof/>
                <w:webHidden/>
              </w:rPr>
              <w:fldChar w:fldCharType="end"/>
            </w:r>
          </w:hyperlink>
        </w:p>
        <w:p w14:paraId="52DB5992"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0" w:history="1">
            <w:r w:rsidRPr="004C497B">
              <w:rPr>
                <w:rStyle w:val="Hyperlink"/>
                <w:rFonts w:eastAsiaTheme="minorHAnsi"/>
                <w:noProof/>
                <w:lang w:val="en-US"/>
              </w:rPr>
              <w:t>Annex 3: Example Questionnaire or Interview Guide used for data collection</w:t>
            </w:r>
            <w:r>
              <w:rPr>
                <w:noProof/>
                <w:webHidden/>
              </w:rPr>
              <w:tab/>
            </w:r>
            <w:r>
              <w:rPr>
                <w:noProof/>
                <w:webHidden/>
              </w:rPr>
              <w:fldChar w:fldCharType="begin"/>
            </w:r>
            <w:r>
              <w:rPr>
                <w:noProof/>
                <w:webHidden/>
              </w:rPr>
              <w:instrText xml:space="preserve"> PAGEREF _Toc479836920 \h </w:instrText>
            </w:r>
            <w:r>
              <w:rPr>
                <w:noProof/>
                <w:webHidden/>
              </w:rPr>
            </w:r>
            <w:r>
              <w:rPr>
                <w:noProof/>
                <w:webHidden/>
              </w:rPr>
              <w:fldChar w:fldCharType="separate"/>
            </w:r>
            <w:r>
              <w:rPr>
                <w:noProof/>
                <w:webHidden/>
              </w:rPr>
              <w:t>84</w:t>
            </w:r>
            <w:r>
              <w:rPr>
                <w:noProof/>
                <w:webHidden/>
              </w:rPr>
              <w:fldChar w:fldCharType="end"/>
            </w:r>
          </w:hyperlink>
        </w:p>
        <w:p w14:paraId="44080F81"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1" w:history="1">
            <w:r w:rsidRPr="004C497B">
              <w:rPr>
                <w:rStyle w:val="Hyperlink"/>
                <w:rFonts w:eastAsiaTheme="minorHAnsi"/>
                <w:noProof/>
                <w:lang w:val="en-US"/>
              </w:rPr>
              <w:t>Annex 4: Ratings Scales</w:t>
            </w:r>
            <w:r>
              <w:rPr>
                <w:noProof/>
                <w:webHidden/>
              </w:rPr>
              <w:tab/>
            </w:r>
            <w:r>
              <w:rPr>
                <w:noProof/>
                <w:webHidden/>
              </w:rPr>
              <w:fldChar w:fldCharType="begin"/>
            </w:r>
            <w:r>
              <w:rPr>
                <w:noProof/>
                <w:webHidden/>
              </w:rPr>
              <w:instrText xml:space="preserve"> PAGEREF _Toc479836921 \h </w:instrText>
            </w:r>
            <w:r>
              <w:rPr>
                <w:noProof/>
                <w:webHidden/>
              </w:rPr>
            </w:r>
            <w:r>
              <w:rPr>
                <w:noProof/>
                <w:webHidden/>
              </w:rPr>
              <w:fldChar w:fldCharType="separate"/>
            </w:r>
            <w:r>
              <w:rPr>
                <w:noProof/>
                <w:webHidden/>
              </w:rPr>
              <w:t>85</w:t>
            </w:r>
            <w:r>
              <w:rPr>
                <w:noProof/>
                <w:webHidden/>
              </w:rPr>
              <w:fldChar w:fldCharType="end"/>
            </w:r>
          </w:hyperlink>
        </w:p>
        <w:p w14:paraId="04479D10"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2" w:history="1">
            <w:r w:rsidRPr="004C497B">
              <w:rPr>
                <w:rStyle w:val="Hyperlink"/>
                <w:rFonts w:eastAsiaTheme="minorHAnsi"/>
                <w:noProof/>
                <w:lang w:val="en-US"/>
              </w:rPr>
              <w:t>Annex 5: MTR mission itinerary</w:t>
            </w:r>
            <w:r>
              <w:rPr>
                <w:noProof/>
                <w:webHidden/>
              </w:rPr>
              <w:tab/>
            </w:r>
            <w:r>
              <w:rPr>
                <w:noProof/>
                <w:webHidden/>
              </w:rPr>
              <w:fldChar w:fldCharType="begin"/>
            </w:r>
            <w:r>
              <w:rPr>
                <w:noProof/>
                <w:webHidden/>
              </w:rPr>
              <w:instrText xml:space="preserve"> PAGEREF _Toc479836922 \h </w:instrText>
            </w:r>
            <w:r>
              <w:rPr>
                <w:noProof/>
                <w:webHidden/>
              </w:rPr>
            </w:r>
            <w:r>
              <w:rPr>
                <w:noProof/>
                <w:webHidden/>
              </w:rPr>
              <w:fldChar w:fldCharType="separate"/>
            </w:r>
            <w:r>
              <w:rPr>
                <w:noProof/>
                <w:webHidden/>
              </w:rPr>
              <w:t>86</w:t>
            </w:r>
            <w:r>
              <w:rPr>
                <w:noProof/>
                <w:webHidden/>
              </w:rPr>
              <w:fldChar w:fldCharType="end"/>
            </w:r>
          </w:hyperlink>
        </w:p>
        <w:p w14:paraId="4A611015"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3" w:history="1">
            <w:r w:rsidRPr="004C497B">
              <w:rPr>
                <w:rStyle w:val="Hyperlink"/>
                <w:rFonts w:eastAsiaTheme="minorHAnsi"/>
                <w:noProof/>
                <w:lang w:val="en-US"/>
              </w:rPr>
              <w:t>Annex 6: List of persons interviewed</w:t>
            </w:r>
            <w:r>
              <w:rPr>
                <w:noProof/>
                <w:webHidden/>
              </w:rPr>
              <w:tab/>
            </w:r>
            <w:r>
              <w:rPr>
                <w:noProof/>
                <w:webHidden/>
              </w:rPr>
              <w:fldChar w:fldCharType="begin"/>
            </w:r>
            <w:r>
              <w:rPr>
                <w:noProof/>
                <w:webHidden/>
              </w:rPr>
              <w:instrText xml:space="preserve"> PAGEREF _Toc479836923 \h </w:instrText>
            </w:r>
            <w:r>
              <w:rPr>
                <w:noProof/>
                <w:webHidden/>
              </w:rPr>
            </w:r>
            <w:r>
              <w:rPr>
                <w:noProof/>
                <w:webHidden/>
              </w:rPr>
              <w:fldChar w:fldCharType="separate"/>
            </w:r>
            <w:r>
              <w:rPr>
                <w:noProof/>
                <w:webHidden/>
              </w:rPr>
              <w:t>89</w:t>
            </w:r>
            <w:r>
              <w:rPr>
                <w:noProof/>
                <w:webHidden/>
              </w:rPr>
              <w:fldChar w:fldCharType="end"/>
            </w:r>
          </w:hyperlink>
        </w:p>
        <w:p w14:paraId="08B2C1FC"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4" w:history="1">
            <w:r w:rsidRPr="004C497B">
              <w:rPr>
                <w:rStyle w:val="Hyperlink"/>
                <w:rFonts w:eastAsiaTheme="minorHAnsi"/>
                <w:noProof/>
                <w:lang w:val="en-US"/>
              </w:rPr>
              <w:t>Annex 7: List of documents reviewed</w:t>
            </w:r>
            <w:r>
              <w:rPr>
                <w:noProof/>
                <w:webHidden/>
              </w:rPr>
              <w:tab/>
            </w:r>
            <w:r>
              <w:rPr>
                <w:noProof/>
                <w:webHidden/>
              </w:rPr>
              <w:fldChar w:fldCharType="begin"/>
            </w:r>
            <w:r>
              <w:rPr>
                <w:noProof/>
                <w:webHidden/>
              </w:rPr>
              <w:instrText xml:space="preserve"> PAGEREF _Toc479836924 \h </w:instrText>
            </w:r>
            <w:r>
              <w:rPr>
                <w:noProof/>
                <w:webHidden/>
              </w:rPr>
            </w:r>
            <w:r>
              <w:rPr>
                <w:noProof/>
                <w:webHidden/>
              </w:rPr>
              <w:fldChar w:fldCharType="separate"/>
            </w:r>
            <w:r>
              <w:rPr>
                <w:noProof/>
                <w:webHidden/>
              </w:rPr>
              <w:t>92</w:t>
            </w:r>
            <w:r>
              <w:rPr>
                <w:noProof/>
                <w:webHidden/>
              </w:rPr>
              <w:fldChar w:fldCharType="end"/>
            </w:r>
          </w:hyperlink>
        </w:p>
        <w:p w14:paraId="4CC8978B"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5" w:history="1">
            <w:r w:rsidRPr="004C497B">
              <w:rPr>
                <w:rStyle w:val="Hyperlink"/>
                <w:rFonts w:eastAsiaTheme="minorHAnsi"/>
                <w:noProof/>
                <w:lang w:val="en-US"/>
              </w:rPr>
              <w:t>Annex 8: Co-financing table</w:t>
            </w:r>
            <w:r>
              <w:rPr>
                <w:noProof/>
                <w:webHidden/>
              </w:rPr>
              <w:tab/>
            </w:r>
            <w:r>
              <w:rPr>
                <w:noProof/>
                <w:webHidden/>
              </w:rPr>
              <w:fldChar w:fldCharType="begin"/>
            </w:r>
            <w:r>
              <w:rPr>
                <w:noProof/>
                <w:webHidden/>
              </w:rPr>
              <w:instrText xml:space="preserve"> PAGEREF _Toc479836925 \h </w:instrText>
            </w:r>
            <w:r>
              <w:rPr>
                <w:noProof/>
                <w:webHidden/>
              </w:rPr>
            </w:r>
            <w:r>
              <w:rPr>
                <w:noProof/>
                <w:webHidden/>
              </w:rPr>
              <w:fldChar w:fldCharType="separate"/>
            </w:r>
            <w:r>
              <w:rPr>
                <w:noProof/>
                <w:webHidden/>
              </w:rPr>
              <w:t>94</w:t>
            </w:r>
            <w:r>
              <w:rPr>
                <w:noProof/>
                <w:webHidden/>
              </w:rPr>
              <w:fldChar w:fldCharType="end"/>
            </w:r>
          </w:hyperlink>
        </w:p>
        <w:p w14:paraId="466A95C6"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6" w:history="1">
            <w:r w:rsidRPr="004C497B">
              <w:rPr>
                <w:rStyle w:val="Hyperlink"/>
                <w:rFonts w:eastAsiaTheme="minorHAnsi"/>
                <w:noProof/>
                <w:lang w:val="en-US"/>
              </w:rPr>
              <w:t>Annex 9: Project Results Framework (proposed revision by the Project Team)</w:t>
            </w:r>
            <w:r>
              <w:rPr>
                <w:noProof/>
                <w:webHidden/>
              </w:rPr>
              <w:tab/>
            </w:r>
            <w:r>
              <w:rPr>
                <w:noProof/>
                <w:webHidden/>
              </w:rPr>
              <w:fldChar w:fldCharType="begin"/>
            </w:r>
            <w:r>
              <w:rPr>
                <w:noProof/>
                <w:webHidden/>
              </w:rPr>
              <w:instrText xml:space="preserve"> PAGEREF _Toc479836926 \h </w:instrText>
            </w:r>
            <w:r>
              <w:rPr>
                <w:noProof/>
                <w:webHidden/>
              </w:rPr>
            </w:r>
            <w:r>
              <w:rPr>
                <w:noProof/>
                <w:webHidden/>
              </w:rPr>
              <w:fldChar w:fldCharType="separate"/>
            </w:r>
            <w:r>
              <w:rPr>
                <w:noProof/>
                <w:webHidden/>
              </w:rPr>
              <w:t>95</w:t>
            </w:r>
            <w:r>
              <w:rPr>
                <w:noProof/>
                <w:webHidden/>
              </w:rPr>
              <w:fldChar w:fldCharType="end"/>
            </w:r>
          </w:hyperlink>
        </w:p>
        <w:p w14:paraId="0200A473"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7" w:history="1">
            <w:r w:rsidRPr="004C497B">
              <w:rPr>
                <w:rStyle w:val="Hyperlink"/>
                <w:rFonts w:eastAsiaTheme="minorHAnsi"/>
                <w:noProof/>
                <w:lang w:val="en-US"/>
              </w:rPr>
              <w:t xml:space="preserve">Annex 10: </w:t>
            </w:r>
            <w:r w:rsidRPr="004C497B">
              <w:rPr>
                <w:rStyle w:val="Hyperlink"/>
                <w:rFonts w:eastAsiaTheme="majorEastAsia"/>
                <w:noProof/>
              </w:rPr>
              <w:t>Updated Risk Log</w:t>
            </w:r>
            <w:r>
              <w:rPr>
                <w:noProof/>
                <w:webHidden/>
              </w:rPr>
              <w:tab/>
            </w:r>
            <w:r>
              <w:rPr>
                <w:noProof/>
                <w:webHidden/>
              </w:rPr>
              <w:fldChar w:fldCharType="begin"/>
            </w:r>
            <w:r>
              <w:rPr>
                <w:noProof/>
                <w:webHidden/>
              </w:rPr>
              <w:instrText xml:space="preserve"> PAGEREF _Toc479836927 \h </w:instrText>
            </w:r>
            <w:r>
              <w:rPr>
                <w:noProof/>
                <w:webHidden/>
              </w:rPr>
            </w:r>
            <w:r>
              <w:rPr>
                <w:noProof/>
                <w:webHidden/>
              </w:rPr>
              <w:fldChar w:fldCharType="separate"/>
            </w:r>
            <w:r>
              <w:rPr>
                <w:noProof/>
                <w:webHidden/>
              </w:rPr>
              <w:t>103</w:t>
            </w:r>
            <w:r>
              <w:rPr>
                <w:noProof/>
                <w:webHidden/>
              </w:rPr>
              <w:fldChar w:fldCharType="end"/>
            </w:r>
          </w:hyperlink>
        </w:p>
        <w:p w14:paraId="6DB1893F"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8" w:history="1">
            <w:r w:rsidRPr="004C497B">
              <w:rPr>
                <w:rStyle w:val="Hyperlink"/>
                <w:rFonts w:eastAsiaTheme="minorHAnsi"/>
                <w:noProof/>
                <w:lang w:val="en-US"/>
              </w:rPr>
              <w:t>Annex 11: Signed UNEG Code of Conduct form</w:t>
            </w:r>
            <w:r>
              <w:rPr>
                <w:noProof/>
                <w:webHidden/>
              </w:rPr>
              <w:tab/>
            </w:r>
            <w:r>
              <w:rPr>
                <w:noProof/>
                <w:webHidden/>
              </w:rPr>
              <w:fldChar w:fldCharType="begin"/>
            </w:r>
            <w:r>
              <w:rPr>
                <w:noProof/>
                <w:webHidden/>
              </w:rPr>
              <w:instrText xml:space="preserve"> PAGEREF _Toc479836928 \h </w:instrText>
            </w:r>
            <w:r>
              <w:rPr>
                <w:noProof/>
                <w:webHidden/>
              </w:rPr>
            </w:r>
            <w:r>
              <w:rPr>
                <w:noProof/>
                <w:webHidden/>
              </w:rPr>
              <w:fldChar w:fldCharType="separate"/>
            </w:r>
            <w:r>
              <w:rPr>
                <w:noProof/>
                <w:webHidden/>
              </w:rPr>
              <w:t>109</w:t>
            </w:r>
            <w:r>
              <w:rPr>
                <w:noProof/>
                <w:webHidden/>
              </w:rPr>
              <w:fldChar w:fldCharType="end"/>
            </w:r>
          </w:hyperlink>
        </w:p>
        <w:p w14:paraId="4EEB1BF1" w14:textId="77777777" w:rsidR="00E0079C" w:rsidRDefault="00E0079C">
          <w:pPr>
            <w:pStyle w:val="TOC2"/>
            <w:tabs>
              <w:tab w:val="right" w:leader="dot" w:pos="9061"/>
            </w:tabs>
            <w:rPr>
              <w:rFonts w:asciiTheme="minorHAnsi" w:eastAsiaTheme="minorEastAsia" w:hAnsiTheme="minorHAnsi" w:cstheme="minorBidi"/>
              <w:noProof/>
              <w:sz w:val="22"/>
              <w:szCs w:val="22"/>
              <w:lang w:val="en-US"/>
            </w:rPr>
          </w:pPr>
          <w:hyperlink w:anchor="_Toc479836929" w:history="1">
            <w:r w:rsidRPr="004C497B">
              <w:rPr>
                <w:rStyle w:val="Hyperlink"/>
                <w:rFonts w:eastAsiaTheme="minorHAnsi"/>
                <w:noProof/>
                <w:lang w:val="en-US"/>
              </w:rPr>
              <w:t>Annex 12: Signed MTR final report clearance form</w:t>
            </w:r>
            <w:r>
              <w:rPr>
                <w:noProof/>
                <w:webHidden/>
              </w:rPr>
              <w:tab/>
            </w:r>
            <w:r>
              <w:rPr>
                <w:noProof/>
                <w:webHidden/>
              </w:rPr>
              <w:fldChar w:fldCharType="begin"/>
            </w:r>
            <w:r>
              <w:rPr>
                <w:noProof/>
                <w:webHidden/>
              </w:rPr>
              <w:instrText xml:space="preserve"> PAGEREF _Toc479836929 \h </w:instrText>
            </w:r>
            <w:r>
              <w:rPr>
                <w:noProof/>
                <w:webHidden/>
              </w:rPr>
            </w:r>
            <w:r>
              <w:rPr>
                <w:noProof/>
                <w:webHidden/>
              </w:rPr>
              <w:fldChar w:fldCharType="separate"/>
            </w:r>
            <w:r>
              <w:rPr>
                <w:noProof/>
                <w:webHidden/>
              </w:rPr>
              <w:t>110</w:t>
            </w:r>
            <w:r>
              <w:rPr>
                <w:noProof/>
                <w:webHidden/>
              </w:rPr>
              <w:fldChar w:fldCharType="end"/>
            </w:r>
          </w:hyperlink>
        </w:p>
        <w:p w14:paraId="522A4072" w14:textId="77777777" w:rsidR="003F4FC4" w:rsidRDefault="004B72BD">
          <w:pPr>
            <w:rPr>
              <w:rFonts w:asciiTheme="minorHAnsi" w:hAnsiTheme="minorHAnsi" w:cstheme="minorHAnsi"/>
              <w:sz w:val="22"/>
              <w:szCs w:val="22"/>
            </w:rPr>
          </w:pPr>
          <w:r w:rsidRPr="00E76EBB">
            <w:rPr>
              <w:rFonts w:asciiTheme="minorHAnsi" w:hAnsiTheme="minorHAnsi" w:cstheme="minorHAnsi"/>
              <w:sz w:val="22"/>
              <w:szCs w:val="22"/>
            </w:rPr>
            <w:fldChar w:fldCharType="end"/>
          </w:r>
        </w:p>
      </w:sdtContent>
    </w:sdt>
    <w:p w14:paraId="39F72A29" w14:textId="77777777" w:rsidR="003F4FC4" w:rsidRDefault="003F4FC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5A192B14" w14:textId="77777777" w:rsidR="00E46204" w:rsidRPr="00E76EBB" w:rsidRDefault="00163860" w:rsidP="008A7925">
      <w:pPr>
        <w:pStyle w:val="Heading1"/>
        <w:numPr>
          <w:ilvl w:val="0"/>
          <w:numId w:val="1"/>
        </w:numPr>
      </w:pPr>
      <w:bookmarkStart w:id="3" w:name="_Toc412552040"/>
      <w:bookmarkStart w:id="4" w:name="_Toc479836876"/>
      <w:r w:rsidRPr="00E76EBB">
        <w:lastRenderedPageBreak/>
        <w:t>Executive Summary</w:t>
      </w:r>
      <w:bookmarkEnd w:id="3"/>
      <w:bookmarkEnd w:id="4"/>
    </w:p>
    <w:p w14:paraId="12968359" w14:textId="77777777" w:rsidR="00E76EBB" w:rsidRDefault="00163860" w:rsidP="008A7925">
      <w:pPr>
        <w:pStyle w:val="Heading2"/>
        <w:numPr>
          <w:ilvl w:val="1"/>
          <w:numId w:val="1"/>
        </w:numPr>
        <w:rPr>
          <w:rFonts w:eastAsiaTheme="minorHAnsi"/>
          <w:lang w:val="en-US"/>
        </w:rPr>
      </w:pPr>
      <w:bookmarkStart w:id="5" w:name="_Toc479836877"/>
      <w:r w:rsidRPr="00163860">
        <w:rPr>
          <w:rFonts w:eastAsiaTheme="minorHAnsi"/>
          <w:lang w:val="en-US"/>
        </w:rPr>
        <w:t>Project Information Table</w:t>
      </w:r>
      <w:bookmarkEnd w:id="5"/>
    </w:p>
    <w:p w14:paraId="3339A215" w14:textId="77777777" w:rsidR="00085C13" w:rsidRPr="004A7135" w:rsidRDefault="00085C13" w:rsidP="00085C13">
      <w:pPr>
        <w:pStyle w:val="BodyText"/>
        <w:ind w:left="360"/>
        <w:rPr>
          <w:rFonts w:ascii="Arial" w:hAnsi="Arial" w:cs="Arial"/>
          <w:b/>
          <w:i/>
          <w:color w:val="FF0000"/>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5671"/>
      </w:tblGrid>
      <w:tr w:rsidR="00085C13" w:rsidRPr="0081417E" w14:paraId="529D6B17" w14:textId="77777777" w:rsidTr="00412F82">
        <w:trPr>
          <w:trHeight w:val="359"/>
        </w:trPr>
        <w:tc>
          <w:tcPr>
            <w:tcW w:w="1846" w:type="pct"/>
            <w:shd w:val="clear" w:color="auto" w:fill="auto"/>
            <w:vAlign w:val="center"/>
          </w:tcPr>
          <w:p w14:paraId="450BD4AC" w14:textId="77777777" w:rsidR="00085C13" w:rsidRPr="00085C13" w:rsidRDefault="00085C13" w:rsidP="00121255">
            <w:pPr>
              <w:rPr>
                <w:rFonts w:asciiTheme="minorHAnsi" w:hAnsiTheme="minorHAnsi" w:cstheme="minorHAnsi"/>
                <w:bCs/>
                <w:color w:val="FFFFFF"/>
                <w:sz w:val="22"/>
                <w:szCs w:val="22"/>
              </w:rPr>
            </w:pPr>
            <w:r w:rsidRPr="00412F82">
              <w:rPr>
                <w:rFonts w:asciiTheme="minorHAnsi" w:hAnsiTheme="minorHAnsi" w:cstheme="minorHAnsi"/>
                <w:color w:val="000000"/>
                <w:sz w:val="22"/>
                <w:szCs w:val="22"/>
              </w:rPr>
              <w:t>Project Title:</w:t>
            </w:r>
            <w:r w:rsidRPr="00085C13">
              <w:rPr>
                <w:rFonts w:asciiTheme="minorHAnsi" w:hAnsiTheme="minorHAnsi" w:cstheme="minorHAnsi"/>
                <w:bCs/>
                <w:color w:val="FFFFFF"/>
                <w:sz w:val="22"/>
                <w:szCs w:val="22"/>
              </w:rPr>
              <w:t xml:space="preserve"> </w:t>
            </w:r>
          </w:p>
        </w:tc>
        <w:tc>
          <w:tcPr>
            <w:tcW w:w="3154" w:type="pct"/>
            <w:shd w:val="clear" w:color="auto" w:fill="FFFFFF"/>
            <w:vAlign w:val="center"/>
          </w:tcPr>
          <w:p w14:paraId="71EAAA8A" w14:textId="77777777" w:rsidR="00085C13" w:rsidRPr="00085C13" w:rsidRDefault="00085C13" w:rsidP="00121255">
            <w:pPr>
              <w:contextualSpacing/>
              <w:rPr>
                <w:rFonts w:asciiTheme="minorHAnsi" w:hAnsiTheme="minorHAnsi" w:cstheme="minorHAnsi"/>
                <w:bCs/>
                <w:sz w:val="22"/>
                <w:szCs w:val="22"/>
              </w:rPr>
            </w:pPr>
            <w:r w:rsidRPr="00085C13">
              <w:rPr>
                <w:rFonts w:ascii="Calibri" w:hAnsi="Calibri" w:cs="Calibri"/>
                <w:sz w:val="22"/>
                <w:szCs w:val="40"/>
              </w:rPr>
              <w:t>Development and Commercialization of Bioenergy Technologies in the Municipal Sector in Ukraine</w:t>
            </w:r>
          </w:p>
        </w:tc>
      </w:tr>
      <w:tr w:rsidR="004371EF" w:rsidRPr="0081417E" w14:paraId="194E18FB" w14:textId="77777777" w:rsidTr="004371EF">
        <w:trPr>
          <w:trHeight w:val="553"/>
        </w:trPr>
        <w:tc>
          <w:tcPr>
            <w:tcW w:w="1846" w:type="pct"/>
            <w:vAlign w:val="center"/>
          </w:tcPr>
          <w:p w14:paraId="7C222E0A" w14:textId="77777777" w:rsidR="004371EF" w:rsidRPr="00AC12CF" w:rsidRDefault="004371EF" w:rsidP="00121255">
            <w:pPr>
              <w:rPr>
                <w:rFonts w:asciiTheme="minorHAnsi" w:hAnsiTheme="minorHAnsi" w:cstheme="minorHAnsi"/>
                <w:color w:val="000000"/>
                <w:sz w:val="22"/>
                <w:szCs w:val="22"/>
                <w:lang w:val="en-US"/>
              </w:rPr>
            </w:pPr>
            <w:r w:rsidRPr="00085C13">
              <w:rPr>
                <w:rFonts w:asciiTheme="minorHAnsi" w:hAnsiTheme="minorHAnsi" w:cstheme="minorHAnsi"/>
                <w:color w:val="000000"/>
                <w:sz w:val="22"/>
                <w:szCs w:val="22"/>
              </w:rPr>
              <w:t>GEF Project ID:</w:t>
            </w:r>
          </w:p>
        </w:tc>
        <w:tc>
          <w:tcPr>
            <w:tcW w:w="3154" w:type="pct"/>
            <w:vAlign w:val="center"/>
          </w:tcPr>
          <w:p w14:paraId="464D29EC" w14:textId="77777777" w:rsidR="004371EF" w:rsidRPr="00085C13" w:rsidRDefault="004371EF" w:rsidP="00121255">
            <w:pPr>
              <w:tabs>
                <w:tab w:val="right" w:pos="0"/>
              </w:tabs>
              <w:rPr>
                <w:rFonts w:asciiTheme="minorHAnsi" w:hAnsiTheme="minorHAnsi" w:cstheme="minorHAnsi"/>
                <w:sz w:val="22"/>
                <w:szCs w:val="22"/>
              </w:rPr>
            </w:pPr>
            <w:r w:rsidRPr="00085C13">
              <w:rPr>
                <w:rFonts w:asciiTheme="minorHAnsi" w:hAnsiTheme="minorHAnsi" w:cstheme="minorHAnsi"/>
                <w:sz w:val="22"/>
                <w:szCs w:val="22"/>
              </w:rPr>
              <w:t>4</w:t>
            </w:r>
            <w:r>
              <w:rPr>
                <w:rFonts w:asciiTheme="minorHAnsi" w:hAnsiTheme="minorHAnsi" w:cstheme="minorHAnsi"/>
                <w:sz w:val="22"/>
                <w:szCs w:val="22"/>
              </w:rPr>
              <w:t>377</w:t>
            </w:r>
          </w:p>
        </w:tc>
      </w:tr>
      <w:tr w:rsidR="004371EF" w:rsidRPr="0081417E" w14:paraId="2DE098BD" w14:textId="77777777" w:rsidTr="004371EF">
        <w:trPr>
          <w:trHeight w:val="278"/>
        </w:trPr>
        <w:tc>
          <w:tcPr>
            <w:tcW w:w="1846" w:type="pct"/>
            <w:vAlign w:val="center"/>
          </w:tcPr>
          <w:p w14:paraId="64210B48" w14:textId="77777777" w:rsidR="004371EF" w:rsidRPr="00085C13" w:rsidRDefault="004371EF" w:rsidP="00121255">
            <w:pPr>
              <w:rPr>
                <w:rFonts w:asciiTheme="minorHAnsi" w:hAnsiTheme="minorHAnsi" w:cstheme="minorHAnsi"/>
                <w:color w:val="000000"/>
                <w:sz w:val="22"/>
                <w:szCs w:val="22"/>
              </w:rPr>
            </w:pPr>
            <w:r w:rsidRPr="00085C13">
              <w:rPr>
                <w:rFonts w:asciiTheme="minorHAnsi" w:hAnsiTheme="minorHAnsi" w:cstheme="minorHAnsi"/>
                <w:color w:val="000000"/>
                <w:sz w:val="22"/>
                <w:szCs w:val="22"/>
              </w:rPr>
              <w:t>UNDP Project ID:</w:t>
            </w:r>
          </w:p>
        </w:tc>
        <w:tc>
          <w:tcPr>
            <w:tcW w:w="3154" w:type="pct"/>
            <w:vAlign w:val="center"/>
          </w:tcPr>
          <w:p w14:paraId="62BAA88A" w14:textId="77777777" w:rsidR="004371EF" w:rsidRPr="00085C13" w:rsidRDefault="004371EF" w:rsidP="00121255">
            <w:pPr>
              <w:tabs>
                <w:tab w:val="right" w:pos="0"/>
              </w:tabs>
              <w:rPr>
                <w:rFonts w:asciiTheme="minorHAnsi" w:hAnsiTheme="minorHAnsi" w:cstheme="minorHAnsi"/>
                <w:bCs/>
                <w:color w:val="000000"/>
                <w:sz w:val="22"/>
                <w:szCs w:val="22"/>
              </w:rPr>
            </w:pPr>
            <w:r>
              <w:rPr>
                <w:rFonts w:asciiTheme="minorHAnsi" w:hAnsiTheme="minorHAnsi" w:cstheme="minorHAnsi"/>
                <w:bCs/>
                <w:color w:val="000000"/>
                <w:sz w:val="22"/>
                <w:szCs w:val="22"/>
              </w:rPr>
              <w:t>2921</w:t>
            </w:r>
          </w:p>
        </w:tc>
      </w:tr>
      <w:tr w:rsidR="004371EF" w:rsidRPr="0081417E" w14:paraId="04263B31" w14:textId="77777777" w:rsidTr="004371EF">
        <w:trPr>
          <w:trHeight w:val="269"/>
        </w:trPr>
        <w:tc>
          <w:tcPr>
            <w:tcW w:w="1846" w:type="pct"/>
          </w:tcPr>
          <w:p w14:paraId="1C506600" w14:textId="77777777" w:rsidR="004371EF" w:rsidRPr="00F27F1B" w:rsidRDefault="004371EF" w:rsidP="00F27F1B">
            <w:pPr>
              <w:rPr>
                <w:rFonts w:asciiTheme="minorHAnsi" w:hAnsiTheme="minorHAnsi" w:cstheme="minorHAnsi"/>
                <w:color w:val="000000"/>
                <w:sz w:val="22"/>
                <w:szCs w:val="22"/>
              </w:rPr>
            </w:pPr>
            <w:r w:rsidRPr="00F27F1B">
              <w:rPr>
                <w:rFonts w:asciiTheme="minorHAnsi" w:hAnsiTheme="minorHAnsi" w:cstheme="minorHAnsi"/>
                <w:sz w:val="22"/>
                <w:szCs w:val="22"/>
              </w:rPr>
              <w:t>Region and countries included in the project</w:t>
            </w:r>
            <w:r w:rsidRPr="00F27F1B">
              <w:rPr>
                <w:rFonts w:asciiTheme="minorHAnsi" w:hAnsiTheme="minorHAnsi" w:cstheme="minorHAnsi"/>
                <w:color w:val="000000"/>
                <w:sz w:val="22"/>
                <w:szCs w:val="22"/>
              </w:rPr>
              <w:t>:</w:t>
            </w:r>
          </w:p>
        </w:tc>
        <w:tc>
          <w:tcPr>
            <w:tcW w:w="3154" w:type="pct"/>
            <w:vAlign w:val="center"/>
          </w:tcPr>
          <w:p w14:paraId="5365D196" w14:textId="77777777" w:rsidR="004371EF" w:rsidRPr="00085C13" w:rsidRDefault="004371EF" w:rsidP="00121255">
            <w:pPr>
              <w:tabs>
                <w:tab w:val="right" w:pos="0"/>
              </w:tabs>
              <w:rPr>
                <w:rFonts w:asciiTheme="minorHAnsi" w:hAnsiTheme="minorHAnsi" w:cstheme="minorHAnsi"/>
                <w:color w:val="000000"/>
                <w:sz w:val="22"/>
                <w:szCs w:val="22"/>
              </w:rPr>
            </w:pPr>
            <w:r>
              <w:rPr>
                <w:rFonts w:asciiTheme="minorHAnsi" w:hAnsiTheme="minorHAnsi" w:cstheme="minorHAnsi"/>
                <w:sz w:val="22"/>
                <w:szCs w:val="22"/>
              </w:rPr>
              <w:t xml:space="preserve">Europe and </w:t>
            </w:r>
            <w:r w:rsidRPr="00085C13">
              <w:rPr>
                <w:rFonts w:asciiTheme="minorHAnsi" w:hAnsiTheme="minorHAnsi" w:cstheme="minorHAnsi"/>
                <w:sz w:val="22"/>
                <w:szCs w:val="22"/>
              </w:rPr>
              <w:t>Central Asia</w:t>
            </w:r>
            <w:r>
              <w:rPr>
                <w:rFonts w:asciiTheme="minorHAnsi" w:hAnsiTheme="minorHAnsi" w:cstheme="minorHAnsi"/>
                <w:sz w:val="22"/>
                <w:szCs w:val="22"/>
              </w:rPr>
              <w:t xml:space="preserve">, </w:t>
            </w:r>
            <w:r w:rsidRPr="00085C13">
              <w:rPr>
                <w:rFonts w:asciiTheme="minorHAnsi" w:hAnsiTheme="minorHAnsi" w:cstheme="minorHAnsi"/>
                <w:sz w:val="22"/>
                <w:szCs w:val="22"/>
              </w:rPr>
              <w:t xml:space="preserve"> </w:t>
            </w:r>
            <w:r>
              <w:rPr>
                <w:rFonts w:asciiTheme="minorHAnsi" w:hAnsiTheme="minorHAnsi" w:cstheme="minorHAnsi"/>
                <w:sz w:val="22"/>
                <w:szCs w:val="22"/>
              </w:rPr>
              <w:t>Ukraine</w:t>
            </w:r>
          </w:p>
        </w:tc>
      </w:tr>
      <w:tr w:rsidR="004371EF" w:rsidRPr="0081417E" w14:paraId="149439A3" w14:textId="77777777" w:rsidTr="004371EF">
        <w:trPr>
          <w:trHeight w:val="296"/>
        </w:trPr>
        <w:tc>
          <w:tcPr>
            <w:tcW w:w="1846" w:type="pct"/>
          </w:tcPr>
          <w:p w14:paraId="49B97628" w14:textId="77777777" w:rsidR="004371EF" w:rsidRPr="00085C13" w:rsidRDefault="004371EF" w:rsidP="00F27F1B">
            <w:pPr>
              <w:rPr>
                <w:rFonts w:asciiTheme="minorHAnsi" w:hAnsiTheme="minorHAnsi" w:cstheme="minorHAnsi"/>
                <w:color w:val="000000"/>
                <w:sz w:val="22"/>
                <w:szCs w:val="22"/>
              </w:rPr>
            </w:pPr>
            <w:r w:rsidRPr="00F27F1B">
              <w:rPr>
                <w:rFonts w:asciiTheme="minorHAnsi" w:hAnsiTheme="minorHAnsi" w:cstheme="minorHAnsi"/>
                <w:sz w:val="22"/>
                <w:szCs w:val="22"/>
              </w:rPr>
              <w:t>GEF Operational Focal Area/Strategic Program:</w:t>
            </w:r>
          </w:p>
        </w:tc>
        <w:tc>
          <w:tcPr>
            <w:tcW w:w="3154" w:type="pct"/>
            <w:vAlign w:val="center"/>
          </w:tcPr>
          <w:p w14:paraId="6AF6AE93" w14:textId="77777777" w:rsidR="004371EF" w:rsidRPr="00085C13" w:rsidRDefault="004371EF" w:rsidP="004371EF">
            <w:pPr>
              <w:autoSpaceDE w:val="0"/>
              <w:autoSpaceDN w:val="0"/>
              <w:adjustRightInd w:val="0"/>
              <w:rPr>
                <w:rFonts w:asciiTheme="minorHAnsi" w:hAnsiTheme="minorHAnsi" w:cstheme="minorHAnsi"/>
                <w:sz w:val="22"/>
                <w:szCs w:val="22"/>
                <w:lang w:val="en-CA"/>
              </w:rPr>
            </w:pPr>
            <w:r w:rsidRPr="004371EF">
              <w:rPr>
                <w:rFonts w:asciiTheme="minorHAnsi" w:hAnsiTheme="minorHAnsi" w:cstheme="minorHAnsi"/>
                <w:sz w:val="22"/>
                <w:szCs w:val="22"/>
              </w:rPr>
              <w:t>Climate Change/ Objective 3: "Promote Investment in Renewable Energy Technologies"</w:t>
            </w:r>
            <w:r>
              <w:rPr>
                <w:rFonts w:ascii="BPG Rioni Vera Condensed Light" w:eastAsiaTheme="minorHAnsi" w:hAnsi="BPG Rioni Vera Condensed Light" w:cs="BPG Rioni Vera Condensed Light"/>
                <w:color w:val="E36D13"/>
                <w:sz w:val="24"/>
                <w:szCs w:val="24"/>
                <w:lang w:val="en-US"/>
              </w:rPr>
              <w:t xml:space="preserve"> </w:t>
            </w:r>
          </w:p>
        </w:tc>
      </w:tr>
      <w:tr w:rsidR="004371EF" w:rsidRPr="0081417E" w14:paraId="45B4C0AA" w14:textId="77777777" w:rsidTr="004371EF">
        <w:trPr>
          <w:trHeight w:val="314"/>
        </w:trPr>
        <w:tc>
          <w:tcPr>
            <w:tcW w:w="1846" w:type="pct"/>
            <w:vAlign w:val="center"/>
          </w:tcPr>
          <w:p w14:paraId="1573DBFD" w14:textId="77777777" w:rsidR="004371EF" w:rsidRPr="00085C13" w:rsidRDefault="004371EF" w:rsidP="00121255">
            <w:pPr>
              <w:rPr>
                <w:rFonts w:asciiTheme="minorHAnsi" w:hAnsiTheme="minorHAnsi" w:cstheme="minorHAnsi"/>
                <w:color w:val="000000"/>
                <w:sz w:val="22"/>
                <w:szCs w:val="22"/>
              </w:rPr>
            </w:pPr>
            <w:r w:rsidRPr="004371EF">
              <w:rPr>
                <w:rFonts w:asciiTheme="minorHAnsi" w:hAnsiTheme="minorHAnsi" w:cstheme="minorHAnsi"/>
                <w:sz w:val="22"/>
                <w:szCs w:val="22"/>
              </w:rPr>
              <w:t>Executing Agency/Implementing Partner and other project partners</w:t>
            </w:r>
          </w:p>
        </w:tc>
        <w:tc>
          <w:tcPr>
            <w:tcW w:w="3154" w:type="pct"/>
            <w:vAlign w:val="center"/>
          </w:tcPr>
          <w:p w14:paraId="18CB2E1D" w14:textId="77777777" w:rsidR="004371EF" w:rsidRPr="00085C13" w:rsidRDefault="004371EF" w:rsidP="00121255">
            <w:pPr>
              <w:tabs>
                <w:tab w:val="right" w:pos="0"/>
              </w:tabs>
              <w:rPr>
                <w:rFonts w:asciiTheme="minorHAnsi" w:hAnsiTheme="minorHAnsi" w:cstheme="minorHAnsi"/>
                <w:sz w:val="22"/>
                <w:szCs w:val="22"/>
              </w:rPr>
            </w:pPr>
            <w:r w:rsidRPr="00085C13">
              <w:rPr>
                <w:rFonts w:asciiTheme="minorHAnsi" w:hAnsiTheme="minorHAnsi" w:cstheme="minorHAnsi"/>
                <w:sz w:val="22"/>
                <w:szCs w:val="22"/>
              </w:rPr>
              <w:t>UNDP</w:t>
            </w:r>
            <w:r>
              <w:rPr>
                <w:rFonts w:asciiTheme="minorHAnsi" w:hAnsiTheme="minorHAnsi" w:cstheme="minorHAnsi"/>
                <w:sz w:val="22"/>
                <w:szCs w:val="22"/>
              </w:rPr>
              <w:t>/</w:t>
            </w:r>
            <w:r w:rsidRPr="004371EF">
              <w:rPr>
                <w:rFonts w:asciiTheme="minorHAnsi" w:hAnsiTheme="minorHAnsi" w:cstheme="minorHAnsi"/>
                <w:sz w:val="22"/>
                <w:szCs w:val="22"/>
              </w:rPr>
              <w:t xml:space="preserve"> State Agency on Energy Efficiency &amp; Energy Saving of Ukraine</w:t>
            </w:r>
          </w:p>
        </w:tc>
      </w:tr>
      <w:tr w:rsidR="004371EF" w:rsidRPr="004371EF" w14:paraId="3B62BA02" w14:textId="77777777" w:rsidTr="004371EF">
        <w:tc>
          <w:tcPr>
            <w:tcW w:w="1846" w:type="pct"/>
          </w:tcPr>
          <w:p w14:paraId="42500117" w14:textId="77777777" w:rsidR="00085C13" w:rsidRPr="00085C13" w:rsidRDefault="004371EF" w:rsidP="00121255">
            <w:pPr>
              <w:spacing w:line="276" w:lineRule="auto"/>
              <w:rPr>
                <w:rFonts w:ascii="Arial" w:hAnsi="Arial" w:cs="Arial"/>
                <w:szCs w:val="36"/>
                <w:lang w:val="en-US"/>
              </w:rPr>
            </w:pPr>
            <w:r w:rsidRPr="00085C13">
              <w:rPr>
                <w:rFonts w:ascii="Calibri" w:hAnsi="Calibri" w:cs="Helvetica"/>
                <w:kern w:val="24"/>
                <w:sz w:val="22"/>
                <w:szCs w:val="40"/>
                <w:lang w:val="en-US"/>
              </w:rPr>
              <w:t xml:space="preserve">Project Start Date </w:t>
            </w:r>
          </w:p>
        </w:tc>
        <w:tc>
          <w:tcPr>
            <w:tcW w:w="3154" w:type="pct"/>
          </w:tcPr>
          <w:p w14:paraId="1246A633" w14:textId="77777777" w:rsidR="00085C13" w:rsidRPr="00085C13" w:rsidRDefault="004371EF" w:rsidP="00121255">
            <w:pPr>
              <w:spacing w:line="276" w:lineRule="auto"/>
              <w:jc w:val="both"/>
              <w:rPr>
                <w:rFonts w:ascii="Arial" w:hAnsi="Arial" w:cs="Arial"/>
                <w:szCs w:val="36"/>
                <w:lang w:val="en-US"/>
              </w:rPr>
            </w:pPr>
            <w:r w:rsidRPr="00085C13">
              <w:rPr>
                <w:rFonts w:ascii="Calibri" w:hAnsi="Calibri" w:cs="Helvetica"/>
                <w:kern w:val="24"/>
                <w:sz w:val="22"/>
                <w:szCs w:val="40"/>
                <w:lang w:val="en-US"/>
              </w:rPr>
              <w:t>24 June 2014</w:t>
            </w:r>
          </w:p>
        </w:tc>
      </w:tr>
      <w:tr w:rsidR="004371EF" w:rsidRPr="004371EF" w14:paraId="6035E7C2" w14:textId="77777777" w:rsidTr="004371EF">
        <w:tc>
          <w:tcPr>
            <w:tcW w:w="1846" w:type="pct"/>
          </w:tcPr>
          <w:p w14:paraId="5586C381" w14:textId="77777777" w:rsidR="00085C13" w:rsidRPr="00085C13" w:rsidRDefault="004371EF" w:rsidP="00121255">
            <w:pPr>
              <w:spacing w:line="276" w:lineRule="auto"/>
              <w:rPr>
                <w:rFonts w:ascii="Arial" w:hAnsi="Arial" w:cs="Arial"/>
                <w:szCs w:val="36"/>
                <w:lang w:val="en-US"/>
              </w:rPr>
            </w:pPr>
            <w:r w:rsidRPr="00085C13">
              <w:rPr>
                <w:rFonts w:ascii="Calibri" w:hAnsi="Calibri" w:cs="Helvetica"/>
                <w:kern w:val="24"/>
                <w:sz w:val="22"/>
                <w:szCs w:val="40"/>
                <w:lang w:val="en-US"/>
              </w:rPr>
              <w:t>Project End Date</w:t>
            </w:r>
          </w:p>
        </w:tc>
        <w:tc>
          <w:tcPr>
            <w:tcW w:w="3154" w:type="pct"/>
          </w:tcPr>
          <w:p w14:paraId="2E071178" w14:textId="77777777" w:rsidR="00085C13" w:rsidRPr="00085C13" w:rsidRDefault="004371EF" w:rsidP="00121255">
            <w:pPr>
              <w:spacing w:line="276" w:lineRule="auto"/>
              <w:jc w:val="both"/>
              <w:rPr>
                <w:rFonts w:ascii="Arial" w:hAnsi="Arial" w:cs="Arial"/>
                <w:szCs w:val="36"/>
                <w:lang w:val="en-US"/>
              </w:rPr>
            </w:pPr>
            <w:r w:rsidRPr="00085C13">
              <w:rPr>
                <w:rFonts w:ascii="Calibri" w:hAnsi="Calibri" w:cs="Helvetica"/>
                <w:kern w:val="24"/>
                <w:sz w:val="22"/>
                <w:szCs w:val="40"/>
                <w:lang w:val="en-US"/>
              </w:rPr>
              <w:t>31 March 2018</w:t>
            </w:r>
          </w:p>
        </w:tc>
      </w:tr>
      <w:tr w:rsidR="00412F82" w:rsidRPr="004371EF" w14:paraId="087F7796" w14:textId="77777777" w:rsidTr="004371EF">
        <w:tc>
          <w:tcPr>
            <w:tcW w:w="1846" w:type="pct"/>
          </w:tcPr>
          <w:p w14:paraId="0F08DC0A" w14:textId="77777777" w:rsidR="00085C13" w:rsidRPr="00085C13" w:rsidRDefault="00412F82" w:rsidP="00121255">
            <w:pPr>
              <w:spacing w:line="276" w:lineRule="auto"/>
              <w:rPr>
                <w:rFonts w:ascii="Arial" w:hAnsi="Arial" w:cs="Arial"/>
                <w:szCs w:val="36"/>
                <w:lang w:val="en-US"/>
              </w:rPr>
            </w:pPr>
            <w:r w:rsidRPr="00085C13">
              <w:rPr>
                <w:rFonts w:ascii="Calibri" w:hAnsi="Calibri" w:cs="Helvetica"/>
                <w:kern w:val="24"/>
                <w:sz w:val="22"/>
                <w:szCs w:val="40"/>
                <w:lang w:val="en-US"/>
              </w:rPr>
              <w:t xml:space="preserve">GEF grant </w:t>
            </w:r>
          </w:p>
        </w:tc>
        <w:tc>
          <w:tcPr>
            <w:tcW w:w="3154" w:type="pct"/>
          </w:tcPr>
          <w:p w14:paraId="61EE27F3" w14:textId="77777777" w:rsidR="00085C13" w:rsidRPr="00085C13" w:rsidRDefault="00412F82" w:rsidP="00121255">
            <w:pPr>
              <w:spacing w:line="276" w:lineRule="auto"/>
              <w:rPr>
                <w:rFonts w:ascii="Arial" w:hAnsi="Arial" w:cs="Arial"/>
                <w:szCs w:val="36"/>
                <w:lang w:val="en-US"/>
              </w:rPr>
            </w:pPr>
            <w:r w:rsidRPr="00085C13">
              <w:rPr>
                <w:rFonts w:ascii="Calibri" w:hAnsi="Calibri" w:cs="Helvetica"/>
                <w:kern w:val="24"/>
                <w:sz w:val="22"/>
                <w:szCs w:val="40"/>
                <w:lang w:val="en-US"/>
              </w:rPr>
              <w:t xml:space="preserve">USD 4,700,000 </w:t>
            </w:r>
          </w:p>
        </w:tc>
      </w:tr>
      <w:tr w:rsidR="00412F82" w:rsidRPr="004371EF" w14:paraId="01E33E1A" w14:textId="77777777" w:rsidTr="004371EF">
        <w:trPr>
          <w:trHeight w:val="476"/>
        </w:trPr>
        <w:tc>
          <w:tcPr>
            <w:tcW w:w="1846" w:type="pct"/>
            <w:shd w:val="clear" w:color="auto" w:fill="E9EDF4"/>
            <w:vAlign w:val="center"/>
          </w:tcPr>
          <w:p w14:paraId="1D1B74F5" w14:textId="77777777" w:rsidR="00085C13" w:rsidRPr="00085C13" w:rsidRDefault="00412F82" w:rsidP="004371EF">
            <w:pPr>
              <w:spacing w:line="276" w:lineRule="auto"/>
              <w:rPr>
                <w:rFonts w:ascii="Arial" w:hAnsi="Arial" w:cs="Arial"/>
                <w:szCs w:val="36"/>
                <w:lang w:val="en-US"/>
              </w:rPr>
            </w:pPr>
            <w:r w:rsidRPr="00085C13">
              <w:rPr>
                <w:rFonts w:ascii="Calibri" w:hAnsi="Calibri" w:cs="Helvetica"/>
                <w:kern w:val="24"/>
                <w:sz w:val="22"/>
                <w:szCs w:val="40"/>
                <w:lang w:val="en-US"/>
              </w:rPr>
              <w:t xml:space="preserve">Co-financing </w:t>
            </w:r>
          </w:p>
        </w:tc>
        <w:tc>
          <w:tcPr>
            <w:tcW w:w="3154" w:type="pct"/>
            <w:shd w:val="clear" w:color="auto" w:fill="E9EDF4"/>
            <w:vAlign w:val="center"/>
          </w:tcPr>
          <w:p w14:paraId="4162AF13" w14:textId="77777777" w:rsidR="00085C13" w:rsidRPr="00085C13" w:rsidRDefault="00412F82" w:rsidP="004371EF">
            <w:pPr>
              <w:spacing w:line="276" w:lineRule="auto"/>
              <w:rPr>
                <w:rFonts w:ascii="Arial" w:hAnsi="Arial" w:cs="Arial"/>
                <w:szCs w:val="36"/>
                <w:lang w:val="en-US"/>
              </w:rPr>
            </w:pPr>
            <w:r w:rsidRPr="00085C13">
              <w:rPr>
                <w:rFonts w:ascii="Calibri" w:hAnsi="Calibri" w:cs="Helvetica"/>
                <w:kern w:val="24"/>
                <w:sz w:val="22"/>
                <w:szCs w:val="40"/>
                <w:lang w:val="en-US"/>
              </w:rPr>
              <w:t xml:space="preserve">USD 30,057,500 </w:t>
            </w:r>
          </w:p>
        </w:tc>
      </w:tr>
    </w:tbl>
    <w:p w14:paraId="05D228E4" w14:textId="77777777" w:rsidR="00E76EBB" w:rsidRDefault="00163860" w:rsidP="008A7925">
      <w:pPr>
        <w:pStyle w:val="Heading2"/>
        <w:numPr>
          <w:ilvl w:val="1"/>
          <w:numId w:val="1"/>
        </w:numPr>
        <w:rPr>
          <w:rFonts w:eastAsiaTheme="minorHAnsi"/>
          <w:lang w:val="en-US"/>
        </w:rPr>
      </w:pPr>
      <w:bookmarkStart w:id="6" w:name="_Toc479836878"/>
      <w:r w:rsidRPr="00E76EBB">
        <w:rPr>
          <w:rFonts w:eastAsiaTheme="minorHAnsi"/>
          <w:lang w:val="en-US"/>
        </w:rPr>
        <w:t>Project Description</w:t>
      </w:r>
      <w:bookmarkEnd w:id="6"/>
      <w:r w:rsidRPr="00E76EBB">
        <w:rPr>
          <w:rFonts w:eastAsiaTheme="minorHAnsi"/>
          <w:lang w:val="en-US"/>
        </w:rPr>
        <w:t xml:space="preserve"> </w:t>
      </w:r>
    </w:p>
    <w:p w14:paraId="6A776435" w14:textId="77777777" w:rsidR="00EB1613" w:rsidRPr="00EB1613" w:rsidRDefault="00EB1613" w:rsidP="00EB1613">
      <w:pPr>
        <w:tabs>
          <w:tab w:val="left" w:pos="-720"/>
        </w:tabs>
        <w:spacing w:before="120" w:after="120" w:line="259" w:lineRule="auto"/>
        <w:jc w:val="both"/>
        <w:rPr>
          <w:rFonts w:asciiTheme="minorHAnsi" w:hAnsiTheme="minorHAnsi" w:cstheme="minorHAnsi"/>
          <w:sz w:val="22"/>
        </w:rPr>
      </w:pPr>
      <w:r w:rsidRPr="00EB1613">
        <w:rPr>
          <w:rFonts w:asciiTheme="minorHAnsi" w:hAnsiTheme="minorHAnsi" w:cstheme="minorHAnsi"/>
          <w:sz w:val="22"/>
        </w:rPr>
        <w:t xml:space="preserve">The “Development and Commercialization of Bioenergy Technologies in the Municipal Sector in Ukraine” Project aims to increase biomass-based energy generation and supply in municipal heat and hot water services in a sustainable way that among others will lead to the direct reduction of the greenhouse gases (GHG) emissions. This objective is in line with the main strategic objective of the energy policy of Ukraine - obtaining energy independence at the sufficient level of energy security. One of the main priorities in this direction is the development of the Renewable Energy Sources (RES) including biomass. </w:t>
      </w:r>
      <w:r w:rsidRPr="00EB1613">
        <w:rPr>
          <w:rFonts w:asciiTheme="minorHAnsi" w:eastAsia="Calibri" w:hAnsiTheme="minorHAnsi" w:cstheme="minorHAnsi"/>
          <w:sz w:val="22"/>
        </w:rPr>
        <w:t xml:space="preserve">Development of RES and improvement of Energy Efficiency (EE) contributes also to the fulfilment of the Ukraine’s international commitments. </w:t>
      </w:r>
      <w:r w:rsidRPr="00EB1613">
        <w:rPr>
          <w:rFonts w:asciiTheme="minorHAnsi" w:eastAsiaTheme="minorHAnsi" w:hAnsiTheme="minorHAnsi" w:cstheme="minorHAnsi"/>
          <w:sz w:val="22"/>
          <w:lang w:val="en-US"/>
        </w:rPr>
        <w:t xml:space="preserve">The </w:t>
      </w:r>
      <w:r w:rsidRPr="00EB1613">
        <w:rPr>
          <w:rFonts w:asciiTheme="minorHAnsi" w:hAnsiTheme="minorHAnsi" w:cstheme="minorHAnsi"/>
          <w:spacing w:val="-1"/>
          <w:sz w:val="22"/>
          <w:szCs w:val="22"/>
        </w:rPr>
        <w:t>development context for this proje</w:t>
      </w:r>
      <w:r w:rsidR="002A7B5F">
        <w:rPr>
          <w:rFonts w:asciiTheme="minorHAnsi" w:hAnsiTheme="minorHAnsi" w:cstheme="minorHAnsi"/>
          <w:spacing w:val="-1"/>
          <w:sz w:val="22"/>
          <w:szCs w:val="22"/>
        </w:rPr>
        <w:t xml:space="preserve">ct is also consistent with the </w:t>
      </w:r>
      <w:r w:rsidRPr="00EB1613">
        <w:rPr>
          <w:rFonts w:asciiTheme="minorHAnsi" w:hAnsiTheme="minorHAnsi" w:cstheme="minorHAnsi"/>
          <w:spacing w:val="-1"/>
          <w:sz w:val="22"/>
          <w:szCs w:val="22"/>
        </w:rPr>
        <w:t xml:space="preserve">UNDP and GEF priorities globally and in Ukraine as well. However, </w:t>
      </w:r>
      <w:r w:rsidRPr="00EB1613">
        <w:rPr>
          <w:rFonts w:asciiTheme="minorHAnsi" w:eastAsiaTheme="minorHAnsi" w:hAnsiTheme="minorHAnsi" w:cstheme="minorHAnsi"/>
          <w:sz w:val="22"/>
          <w:lang w:val="en-US"/>
        </w:rPr>
        <w:t xml:space="preserve">before this Project </w:t>
      </w:r>
      <w:r w:rsidRPr="00EB1613">
        <w:rPr>
          <w:rFonts w:ascii="Calibri" w:eastAsia="Calibri" w:hAnsi="Calibri" w:cs="Calibri"/>
          <w:sz w:val="22"/>
          <w:lang w:val="en-US"/>
        </w:rPr>
        <w:t xml:space="preserve">there was no national programme aimed at developing municipal biomass energy projects; due to the legal and regulatory, institutional, capacity and financial barriers biomass-based energy production accounted to only about 0.5% of the total primary energy supply. </w:t>
      </w:r>
      <w:r w:rsidRPr="00EB1613">
        <w:rPr>
          <w:rFonts w:asciiTheme="minorHAnsi" w:eastAsiaTheme="minorHAnsi" w:hAnsiTheme="minorHAnsi" w:cstheme="minorHAnsi"/>
          <w:sz w:val="22"/>
        </w:rPr>
        <w:t xml:space="preserve">The Project have to contribute to the acceleration of sustainable agricultural biomass utilization for municipal heat and hot water services in Ukraine and thereby increase the share of </w:t>
      </w:r>
      <w:r w:rsidRPr="00EB1613">
        <w:rPr>
          <w:rFonts w:asciiTheme="minorHAnsi" w:hAnsiTheme="minorHAnsi" w:cstheme="minorHAnsi"/>
          <w:sz w:val="22"/>
        </w:rPr>
        <w:t>biomass energy up to 7% in overall energy supply. This, in turn, will generate reduction of 63,577 tons of CO</w:t>
      </w:r>
      <w:r w:rsidRPr="00EB1613">
        <w:rPr>
          <w:rFonts w:asciiTheme="minorHAnsi" w:hAnsiTheme="minorHAnsi" w:cstheme="minorHAnsi"/>
          <w:sz w:val="22"/>
          <w:vertAlign w:val="subscript"/>
        </w:rPr>
        <w:t>2</w:t>
      </w:r>
      <w:r w:rsidRPr="00EB1613">
        <w:rPr>
          <w:rFonts w:asciiTheme="minorHAnsi" w:hAnsiTheme="minorHAnsi" w:cstheme="minorHAnsi"/>
          <w:sz w:val="22"/>
        </w:rPr>
        <w:t xml:space="preserve"> equivalent during the Project life-time and annually 19,143 tons CO</w:t>
      </w:r>
      <w:r w:rsidRPr="00EB1613">
        <w:rPr>
          <w:rFonts w:asciiTheme="minorHAnsi" w:hAnsiTheme="minorHAnsi" w:cstheme="minorHAnsi"/>
          <w:sz w:val="22"/>
          <w:vertAlign w:val="subscript"/>
        </w:rPr>
        <w:t>2</w:t>
      </w:r>
      <w:r w:rsidRPr="00EB1613">
        <w:rPr>
          <w:rFonts w:asciiTheme="minorHAnsi" w:hAnsiTheme="minorHAnsi" w:cstheme="minorHAnsi"/>
          <w:sz w:val="22"/>
        </w:rPr>
        <w:t xml:space="preserve"> afterwards. </w:t>
      </w:r>
    </w:p>
    <w:p w14:paraId="014C2AA0" w14:textId="77777777" w:rsidR="00EB1613" w:rsidRPr="00EB1613" w:rsidRDefault="00EB1613" w:rsidP="00EB1613">
      <w:pPr>
        <w:jc w:val="both"/>
        <w:rPr>
          <w:rFonts w:eastAsiaTheme="minorHAnsi"/>
          <w:lang w:val="en-US"/>
        </w:rPr>
      </w:pPr>
      <w:r w:rsidRPr="00EB1613">
        <w:rPr>
          <w:rFonts w:asciiTheme="minorHAnsi" w:hAnsiTheme="minorHAnsi" w:cstheme="minorHAnsi"/>
          <w:sz w:val="22"/>
        </w:rPr>
        <w:t>The Project aims to achieve this target by introducing a favourable legal and regulatory framework and by offering of financing opportunities (establishing a financial support mechanism) in parallel with the intensive Technical assistance (TA) to the private sector and central and municipal governmental organisations for utilization of agricultural biomass and production of energy crops to supply municipal heat and hot water services. The Project consists of four components: (i) To formulate and introduce a streamlined and comprehensive market-oriented policy and legal/regulatory framework; (ii) To develop capacity to support development and implementation of a municipal biomass programme; (iii) To promote investment in municipal biomass through the establishment/strengthening of a Financial Support Mechanism (FSM) within financial institutions; and (iv) To formulate an outreach programme and document/disseminate project experience/best practices/lessons learned for replication within the country (and in the region).</w:t>
      </w:r>
    </w:p>
    <w:p w14:paraId="620BFD76" w14:textId="77777777" w:rsidR="00875F1D" w:rsidRPr="00875F1D" w:rsidRDefault="00875F1D" w:rsidP="00875F1D">
      <w:pPr>
        <w:rPr>
          <w:rFonts w:eastAsiaTheme="minorHAnsi"/>
          <w:lang w:val="en-US"/>
        </w:rPr>
      </w:pPr>
    </w:p>
    <w:p w14:paraId="010780B2" w14:textId="77777777" w:rsidR="00E76EBB" w:rsidRDefault="00163860" w:rsidP="008A7925">
      <w:pPr>
        <w:pStyle w:val="Heading2"/>
        <w:numPr>
          <w:ilvl w:val="1"/>
          <w:numId w:val="1"/>
        </w:numPr>
        <w:rPr>
          <w:rFonts w:eastAsiaTheme="minorHAnsi"/>
          <w:lang w:val="en-US"/>
        </w:rPr>
      </w:pPr>
      <w:bookmarkStart w:id="7" w:name="_Toc479836879"/>
      <w:r w:rsidRPr="00E76EBB">
        <w:rPr>
          <w:rFonts w:eastAsiaTheme="minorHAnsi"/>
          <w:lang w:val="en-US"/>
        </w:rPr>
        <w:t>Project Progress Summary</w:t>
      </w:r>
      <w:bookmarkEnd w:id="7"/>
      <w:r w:rsidRPr="00E76EBB">
        <w:rPr>
          <w:rFonts w:eastAsiaTheme="minorHAnsi"/>
          <w:lang w:val="en-US"/>
        </w:rPr>
        <w:t xml:space="preserve"> </w:t>
      </w:r>
    </w:p>
    <w:p w14:paraId="17E0F007" w14:textId="77777777" w:rsidR="00733EC9" w:rsidRPr="00733EC9" w:rsidRDefault="00733EC9" w:rsidP="00733EC9">
      <w:pPr>
        <w:spacing w:before="120" w:after="120"/>
        <w:jc w:val="both"/>
        <w:rPr>
          <w:rFonts w:asciiTheme="minorHAnsi" w:hAnsiTheme="minorHAnsi" w:cstheme="minorHAnsi"/>
          <w:sz w:val="22"/>
          <w:szCs w:val="18"/>
        </w:rPr>
      </w:pPr>
      <w:r w:rsidRPr="00733EC9">
        <w:rPr>
          <w:rFonts w:asciiTheme="minorHAnsi" w:hAnsiTheme="minorHAnsi" w:cstheme="minorHAnsi"/>
          <w:sz w:val="22"/>
          <w:szCs w:val="18"/>
        </w:rPr>
        <w:t xml:space="preserve">In spite of a significant difference between the actual situation existing at the date of the Project start and that one described in the Project document, due to the broad application of the adaptive management either the tangible results have already been achieved or the clear strategy for their achievement is being implemented. The main achievement are as follows: </w:t>
      </w:r>
    </w:p>
    <w:p w14:paraId="2B64FB56" w14:textId="77777777" w:rsidR="00733EC9" w:rsidRPr="00733EC9" w:rsidRDefault="00733EC9" w:rsidP="00733EC9">
      <w:pPr>
        <w:pStyle w:val="ListParagraph"/>
        <w:numPr>
          <w:ilvl w:val="0"/>
          <w:numId w:val="59"/>
        </w:numPr>
        <w:spacing w:after="120"/>
        <w:jc w:val="both"/>
        <w:rPr>
          <w:rFonts w:asciiTheme="minorHAnsi" w:hAnsiTheme="minorHAnsi" w:cstheme="minorHAnsi"/>
          <w:color w:val="000000" w:themeColor="text1"/>
          <w:sz w:val="22"/>
          <w:szCs w:val="18"/>
          <w:shd w:val="clear" w:color="auto" w:fill="FFFFFF"/>
        </w:rPr>
      </w:pPr>
      <w:r w:rsidRPr="00733EC9">
        <w:rPr>
          <w:rFonts w:asciiTheme="minorHAnsi" w:hAnsiTheme="minorHAnsi" w:cstheme="minorHAnsi"/>
          <w:sz w:val="22"/>
          <w:szCs w:val="18"/>
        </w:rPr>
        <w:t>The Project has conducted the review of the existing legal/regulatory framework related to the development of the biomass energy technologies aimed at: (i) identification of gaps; (ii) study of coherence with the EU Directives. As a result, number of legal changes/amendments prepared,</w:t>
      </w:r>
      <w:r w:rsidRPr="00733EC9">
        <w:rPr>
          <w:rFonts w:asciiTheme="minorHAnsi" w:hAnsiTheme="minorHAnsi" w:cstheme="minorHAnsi"/>
          <w:color w:val="000000" w:themeColor="text1"/>
          <w:sz w:val="22"/>
          <w:szCs w:val="18"/>
          <w:shd w:val="clear" w:color="auto" w:fill="FFFFFF"/>
        </w:rPr>
        <w:t xml:space="preserve"> which were discussed with all the key stakeholders. In march-May 2016 four Draft Laws (#4334</w:t>
      </w:r>
      <w:r w:rsidR="00217396">
        <w:rPr>
          <w:rStyle w:val="FootnoteReference"/>
          <w:rFonts w:asciiTheme="minorHAnsi" w:hAnsiTheme="minorHAnsi" w:cstheme="minorHAnsi"/>
          <w:color w:val="000000" w:themeColor="text1"/>
          <w:sz w:val="22"/>
          <w:szCs w:val="18"/>
          <w:shd w:val="clear" w:color="auto" w:fill="FFFFFF"/>
        </w:rPr>
        <w:footnoteReference w:id="1"/>
      </w:r>
      <w:r w:rsidRPr="00733EC9">
        <w:rPr>
          <w:rFonts w:asciiTheme="minorHAnsi" w:hAnsiTheme="minorHAnsi" w:cstheme="minorHAnsi"/>
          <w:color w:val="000000" w:themeColor="text1"/>
          <w:sz w:val="22"/>
          <w:szCs w:val="18"/>
          <w:shd w:val="clear" w:color="auto" w:fill="FFFFFF"/>
        </w:rPr>
        <w:t xml:space="preserve"> to stimulate the production of heat energy from alternative energy sources; #4580 on the transfer of authority to set tariffs and licensing; #4581 on signing long-term contracts for the supply of heat energy; and #4643 on improvement of relationships in the heating sector) were registered in the Parliament of Ukraine</w:t>
      </w:r>
    </w:p>
    <w:p w14:paraId="5C0AD976" w14:textId="77777777" w:rsidR="00733EC9" w:rsidRPr="00733EC9" w:rsidRDefault="00733EC9" w:rsidP="00733EC9">
      <w:pPr>
        <w:pStyle w:val="ListParagraph"/>
        <w:numPr>
          <w:ilvl w:val="0"/>
          <w:numId w:val="59"/>
        </w:numPr>
        <w:spacing w:after="120"/>
        <w:jc w:val="both"/>
        <w:rPr>
          <w:rFonts w:asciiTheme="minorHAnsi" w:hAnsiTheme="minorHAnsi" w:cstheme="minorHAnsi"/>
          <w:color w:val="000000" w:themeColor="text1"/>
          <w:sz w:val="22"/>
          <w:szCs w:val="18"/>
          <w:shd w:val="clear" w:color="auto" w:fill="FFFFFF"/>
        </w:rPr>
      </w:pPr>
      <w:r w:rsidRPr="00733EC9">
        <w:rPr>
          <w:rFonts w:asciiTheme="minorHAnsi" w:hAnsiTheme="minorHAnsi" w:cstheme="minorHAnsi"/>
          <w:sz w:val="22"/>
          <w:szCs w:val="18"/>
        </w:rPr>
        <w:t>Selection criteria for the pilot projects have been developed and 12 biomass-fired boilers with 200 kW thermal capacities are already installed and started operations</w:t>
      </w:r>
    </w:p>
    <w:p w14:paraId="27456371" w14:textId="77777777" w:rsidR="00733EC9" w:rsidRPr="00733EC9" w:rsidRDefault="00733EC9" w:rsidP="00733EC9">
      <w:pPr>
        <w:pStyle w:val="ListParagraph"/>
        <w:numPr>
          <w:ilvl w:val="0"/>
          <w:numId w:val="59"/>
        </w:numPr>
        <w:spacing w:after="120"/>
        <w:jc w:val="both"/>
        <w:rPr>
          <w:rFonts w:asciiTheme="minorHAnsi" w:hAnsiTheme="minorHAnsi" w:cstheme="minorHAnsi"/>
          <w:color w:val="000000" w:themeColor="text1"/>
          <w:sz w:val="22"/>
          <w:szCs w:val="18"/>
          <w:shd w:val="clear" w:color="auto" w:fill="FFFFFF"/>
        </w:rPr>
      </w:pPr>
      <w:r w:rsidRPr="00733EC9">
        <w:rPr>
          <w:rFonts w:ascii="Calibri" w:hAnsi="Calibri" w:cs="Calibri"/>
          <w:sz w:val="22"/>
          <w:szCs w:val="18"/>
        </w:rPr>
        <w:t>Municipal Biomass Programmes have been deve</w:t>
      </w:r>
      <w:r w:rsidRPr="00733EC9">
        <w:rPr>
          <w:rFonts w:ascii="Calibri" w:hAnsi="Calibri" w:cs="Calibri"/>
          <w:sz w:val="22"/>
          <w:szCs w:val="18"/>
        </w:rPr>
        <w:softHyphen/>
        <w:t>loped for 7 pilot oblasts (Poltava, Ivano-Frankivsk, Zakarpattia, Volyn’, Dnipropetrovsk, Zhytomyr and Cherkassy)</w:t>
      </w:r>
    </w:p>
    <w:p w14:paraId="2C04A07F" w14:textId="77777777" w:rsidR="00733EC9" w:rsidRPr="00733EC9" w:rsidRDefault="00733EC9" w:rsidP="00733EC9">
      <w:pPr>
        <w:pStyle w:val="ListParagraph"/>
        <w:numPr>
          <w:ilvl w:val="0"/>
          <w:numId w:val="59"/>
        </w:numPr>
        <w:spacing w:after="120"/>
        <w:jc w:val="both"/>
        <w:rPr>
          <w:rFonts w:asciiTheme="minorHAnsi" w:hAnsiTheme="minorHAnsi" w:cstheme="minorHAnsi"/>
          <w:color w:val="000000" w:themeColor="text1"/>
          <w:sz w:val="22"/>
          <w:szCs w:val="18"/>
          <w:shd w:val="clear" w:color="auto" w:fill="FFFFFF"/>
        </w:rPr>
      </w:pPr>
      <w:r w:rsidRPr="00733EC9">
        <w:rPr>
          <w:rFonts w:asciiTheme="minorHAnsi" w:hAnsiTheme="minorHAnsi" w:cstheme="minorHAnsi"/>
          <w:sz w:val="22"/>
          <w:szCs w:val="18"/>
        </w:rPr>
        <w:t>Methodology for economic and financial evaluation of municipal projects on biomass utilization for budgetary support has been developed</w:t>
      </w:r>
    </w:p>
    <w:p w14:paraId="488DF5B0" w14:textId="77777777" w:rsidR="00733EC9" w:rsidRPr="00733EC9" w:rsidRDefault="00733EC9" w:rsidP="00733EC9">
      <w:pPr>
        <w:pStyle w:val="ListParagraph"/>
        <w:numPr>
          <w:ilvl w:val="0"/>
          <w:numId w:val="59"/>
        </w:numPr>
        <w:spacing w:after="120"/>
        <w:jc w:val="both"/>
        <w:rPr>
          <w:rFonts w:asciiTheme="minorHAnsi" w:hAnsiTheme="minorHAnsi" w:cstheme="minorHAnsi"/>
          <w:color w:val="000000" w:themeColor="text1"/>
          <w:sz w:val="22"/>
          <w:szCs w:val="18"/>
          <w:shd w:val="clear" w:color="auto" w:fill="FFFFFF"/>
        </w:rPr>
      </w:pPr>
      <w:r w:rsidRPr="00733EC9">
        <w:rPr>
          <w:rFonts w:asciiTheme="minorHAnsi" w:hAnsiTheme="minorHAnsi" w:cstheme="minorHAnsi"/>
          <w:sz w:val="22"/>
          <w:szCs w:val="18"/>
        </w:rPr>
        <w:t>Model business plans for biomass utilization for heat and hot water supply; Municipal Biomass Guide also have been developed</w:t>
      </w:r>
    </w:p>
    <w:p w14:paraId="09173AB5" w14:textId="77777777" w:rsidR="00733EC9" w:rsidRPr="00733EC9" w:rsidRDefault="00733EC9" w:rsidP="00733EC9">
      <w:pPr>
        <w:pStyle w:val="ListParagraph"/>
        <w:numPr>
          <w:ilvl w:val="0"/>
          <w:numId w:val="59"/>
        </w:numPr>
        <w:spacing w:after="120"/>
        <w:jc w:val="both"/>
        <w:rPr>
          <w:rFonts w:asciiTheme="minorHAnsi" w:hAnsiTheme="minorHAnsi" w:cstheme="minorHAnsi"/>
          <w:sz w:val="22"/>
          <w:szCs w:val="18"/>
        </w:rPr>
      </w:pPr>
      <w:r w:rsidRPr="00733EC9">
        <w:rPr>
          <w:rFonts w:ascii="Calibri" w:hAnsi="Calibri" w:cs="Calibri"/>
          <w:sz w:val="22"/>
          <w:szCs w:val="18"/>
        </w:rPr>
        <w:t xml:space="preserve">Study tour to Sweden was organized in 2015 for high-level authorities (Central and local government officials, members of the Parliament) and bioenergy professionals - best practices of biomass utilization in the municipal services were have been. One of the important output: decision made on piloting energy willow nurseries  </w:t>
      </w:r>
    </w:p>
    <w:p w14:paraId="5B33D618" w14:textId="77777777" w:rsidR="00733EC9" w:rsidRPr="00733EC9" w:rsidRDefault="00733EC9" w:rsidP="00733EC9">
      <w:pPr>
        <w:pStyle w:val="ListParagraph"/>
        <w:numPr>
          <w:ilvl w:val="0"/>
          <w:numId w:val="59"/>
        </w:numPr>
        <w:spacing w:after="120"/>
        <w:jc w:val="both"/>
        <w:rPr>
          <w:rFonts w:asciiTheme="minorHAnsi" w:hAnsiTheme="minorHAnsi" w:cstheme="minorHAnsi"/>
          <w:color w:val="000000" w:themeColor="text1"/>
          <w:sz w:val="22"/>
          <w:szCs w:val="18"/>
          <w:shd w:val="clear" w:color="auto" w:fill="FFFFFF"/>
        </w:rPr>
      </w:pPr>
      <w:r w:rsidRPr="00733EC9">
        <w:rPr>
          <w:rFonts w:ascii="Calibri" w:hAnsi="Calibri" w:cs="Calibri"/>
          <w:sz w:val="22"/>
          <w:szCs w:val="18"/>
        </w:rPr>
        <w:t xml:space="preserve">A large number of capacity building materials have been prepared and delivered to SAEE, key ministries, Regional and Municipal authorities, responsible for the </w:t>
      </w:r>
      <w:r w:rsidRPr="00733EC9">
        <w:rPr>
          <w:rFonts w:asciiTheme="minorHAnsi" w:hAnsiTheme="minorHAnsi" w:cstheme="minorHAnsi"/>
          <w:sz w:val="22"/>
          <w:szCs w:val="18"/>
        </w:rPr>
        <w:t>development and implemen</w:t>
      </w:r>
      <w:r w:rsidRPr="00733EC9">
        <w:rPr>
          <w:rFonts w:asciiTheme="minorHAnsi" w:hAnsiTheme="minorHAnsi" w:cstheme="minorHAnsi"/>
          <w:sz w:val="22"/>
          <w:szCs w:val="18"/>
        </w:rPr>
        <w:softHyphen/>
        <w:t>tation of a</w:t>
      </w:r>
      <w:r w:rsidRPr="00733EC9">
        <w:rPr>
          <w:rFonts w:asciiTheme="minorHAnsi" w:hAnsiTheme="minorHAnsi" w:cstheme="minorHAnsi"/>
          <w:color w:val="000000"/>
          <w:sz w:val="22"/>
          <w:szCs w:val="18"/>
        </w:rPr>
        <w:t xml:space="preserve"> </w:t>
      </w:r>
      <w:r w:rsidRPr="00733EC9">
        <w:rPr>
          <w:rFonts w:asciiTheme="minorHAnsi" w:hAnsiTheme="minorHAnsi" w:cstheme="minorHAnsi"/>
          <w:color w:val="000000"/>
          <w:spacing w:val="-4"/>
          <w:sz w:val="22"/>
          <w:szCs w:val="18"/>
        </w:rPr>
        <w:t>m</w:t>
      </w:r>
      <w:r w:rsidRPr="00733EC9">
        <w:rPr>
          <w:rFonts w:asciiTheme="minorHAnsi" w:hAnsiTheme="minorHAnsi" w:cstheme="minorHAnsi"/>
          <w:color w:val="000000"/>
          <w:sz w:val="22"/>
          <w:szCs w:val="18"/>
        </w:rPr>
        <w:t>un</w:t>
      </w:r>
      <w:r w:rsidRPr="00733EC9">
        <w:rPr>
          <w:rFonts w:asciiTheme="minorHAnsi" w:hAnsiTheme="minorHAnsi" w:cstheme="minorHAnsi"/>
          <w:color w:val="000000"/>
          <w:spacing w:val="1"/>
          <w:sz w:val="22"/>
          <w:szCs w:val="18"/>
        </w:rPr>
        <w:t>i</w:t>
      </w:r>
      <w:r w:rsidRPr="00733EC9">
        <w:rPr>
          <w:rFonts w:asciiTheme="minorHAnsi" w:hAnsiTheme="minorHAnsi" w:cstheme="minorHAnsi"/>
          <w:color w:val="000000"/>
          <w:sz w:val="22"/>
          <w:szCs w:val="18"/>
        </w:rPr>
        <w:t>c</w:t>
      </w:r>
      <w:r w:rsidRPr="00733EC9">
        <w:rPr>
          <w:rFonts w:asciiTheme="minorHAnsi" w:hAnsiTheme="minorHAnsi" w:cstheme="minorHAnsi"/>
          <w:color w:val="000000"/>
          <w:spacing w:val="-1"/>
          <w:sz w:val="22"/>
          <w:szCs w:val="18"/>
        </w:rPr>
        <w:t>i</w:t>
      </w:r>
      <w:r w:rsidRPr="00733EC9">
        <w:rPr>
          <w:rFonts w:asciiTheme="minorHAnsi" w:hAnsiTheme="minorHAnsi" w:cstheme="minorHAnsi"/>
          <w:color w:val="000000"/>
          <w:sz w:val="22"/>
          <w:szCs w:val="18"/>
        </w:rPr>
        <w:t>pal b</w:t>
      </w:r>
      <w:r w:rsidRPr="00733EC9">
        <w:rPr>
          <w:rFonts w:asciiTheme="minorHAnsi" w:hAnsiTheme="minorHAnsi" w:cstheme="minorHAnsi"/>
          <w:color w:val="000000"/>
          <w:spacing w:val="1"/>
          <w:sz w:val="22"/>
          <w:szCs w:val="18"/>
        </w:rPr>
        <w:t>i</w:t>
      </w:r>
      <w:r w:rsidRPr="00733EC9">
        <w:rPr>
          <w:rFonts w:asciiTheme="minorHAnsi" w:hAnsiTheme="minorHAnsi" w:cstheme="minorHAnsi"/>
          <w:color w:val="000000"/>
          <w:sz w:val="22"/>
          <w:szCs w:val="18"/>
        </w:rPr>
        <w:t>o</w:t>
      </w:r>
      <w:r w:rsidRPr="00733EC9">
        <w:rPr>
          <w:rFonts w:asciiTheme="minorHAnsi" w:hAnsiTheme="minorHAnsi" w:cstheme="minorHAnsi"/>
          <w:color w:val="000000"/>
          <w:spacing w:val="-4"/>
          <w:sz w:val="22"/>
          <w:szCs w:val="18"/>
        </w:rPr>
        <w:t>m</w:t>
      </w:r>
      <w:r w:rsidRPr="00733EC9">
        <w:rPr>
          <w:rFonts w:asciiTheme="minorHAnsi" w:hAnsiTheme="minorHAnsi" w:cstheme="minorHAnsi"/>
          <w:color w:val="000000"/>
          <w:sz w:val="22"/>
          <w:szCs w:val="18"/>
        </w:rPr>
        <w:t>ass</w:t>
      </w:r>
      <w:r w:rsidRPr="00733EC9">
        <w:rPr>
          <w:rFonts w:asciiTheme="minorHAnsi" w:hAnsiTheme="minorHAnsi" w:cstheme="minorHAnsi"/>
          <w:color w:val="000000"/>
          <w:spacing w:val="1"/>
          <w:sz w:val="22"/>
          <w:szCs w:val="18"/>
        </w:rPr>
        <w:t xml:space="preserve"> </w:t>
      </w:r>
      <w:r w:rsidRPr="00733EC9">
        <w:rPr>
          <w:rFonts w:asciiTheme="minorHAnsi" w:hAnsiTheme="minorHAnsi" w:cstheme="minorHAnsi"/>
          <w:color w:val="000000"/>
          <w:sz w:val="22"/>
          <w:szCs w:val="18"/>
        </w:rPr>
        <w:t>p</w:t>
      </w:r>
      <w:r w:rsidRPr="00733EC9">
        <w:rPr>
          <w:rFonts w:asciiTheme="minorHAnsi" w:hAnsiTheme="minorHAnsi" w:cstheme="minorHAnsi"/>
          <w:color w:val="000000"/>
          <w:spacing w:val="1"/>
          <w:sz w:val="22"/>
          <w:szCs w:val="18"/>
        </w:rPr>
        <w:t>r</w:t>
      </w:r>
      <w:r w:rsidRPr="00733EC9">
        <w:rPr>
          <w:rFonts w:asciiTheme="minorHAnsi" w:hAnsiTheme="minorHAnsi" w:cstheme="minorHAnsi"/>
          <w:color w:val="000000"/>
          <w:sz w:val="22"/>
          <w:szCs w:val="18"/>
        </w:rPr>
        <w:t>o</w:t>
      </w:r>
      <w:r w:rsidRPr="00733EC9">
        <w:rPr>
          <w:rFonts w:asciiTheme="minorHAnsi" w:hAnsiTheme="minorHAnsi" w:cstheme="minorHAnsi"/>
          <w:color w:val="000000"/>
          <w:spacing w:val="-2"/>
          <w:sz w:val="22"/>
          <w:szCs w:val="18"/>
        </w:rPr>
        <w:t>g</w:t>
      </w:r>
      <w:r w:rsidRPr="00733EC9">
        <w:rPr>
          <w:rFonts w:asciiTheme="minorHAnsi" w:hAnsiTheme="minorHAnsi" w:cstheme="minorHAnsi"/>
          <w:color w:val="000000"/>
          <w:spacing w:val="1"/>
          <w:sz w:val="22"/>
          <w:szCs w:val="18"/>
        </w:rPr>
        <w:t>r</w:t>
      </w:r>
      <w:r w:rsidRPr="00733EC9">
        <w:rPr>
          <w:rFonts w:asciiTheme="minorHAnsi" w:hAnsiTheme="minorHAnsi" w:cstheme="minorHAnsi"/>
          <w:color w:val="000000"/>
          <w:sz w:val="22"/>
          <w:szCs w:val="18"/>
        </w:rPr>
        <w:t>a</w:t>
      </w:r>
      <w:r w:rsidRPr="00733EC9">
        <w:rPr>
          <w:rFonts w:asciiTheme="minorHAnsi" w:hAnsiTheme="minorHAnsi" w:cstheme="minorHAnsi"/>
          <w:color w:val="000000"/>
          <w:spacing w:val="-4"/>
          <w:sz w:val="22"/>
          <w:szCs w:val="18"/>
        </w:rPr>
        <w:t>mm</w:t>
      </w:r>
      <w:r w:rsidRPr="00733EC9">
        <w:rPr>
          <w:rFonts w:asciiTheme="minorHAnsi" w:hAnsiTheme="minorHAnsi" w:cstheme="minorHAnsi"/>
          <w:color w:val="000000"/>
          <w:sz w:val="22"/>
          <w:szCs w:val="18"/>
        </w:rPr>
        <w:t>es</w:t>
      </w:r>
    </w:p>
    <w:p w14:paraId="6EA9343A" w14:textId="77777777" w:rsidR="00733EC9" w:rsidRPr="00733EC9" w:rsidRDefault="00733EC9" w:rsidP="00733EC9">
      <w:pPr>
        <w:pStyle w:val="ListParagraph"/>
        <w:numPr>
          <w:ilvl w:val="0"/>
          <w:numId w:val="59"/>
        </w:numPr>
        <w:spacing w:after="120"/>
        <w:jc w:val="both"/>
        <w:rPr>
          <w:rFonts w:asciiTheme="minorHAnsi" w:hAnsiTheme="minorHAnsi" w:cstheme="minorHAnsi"/>
          <w:color w:val="000000" w:themeColor="text1"/>
          <w:sz w:val="22"/>
          <w:szCs w:val="18"/>
          <w:shd w:val="clear" w:color="auto" w:fill="FFFFFF"/>
        </w:rPr>
      </w:pPr>
      <w:r w:rsidRPr="00733EC9">
        <w:rPr>
          <w:rFonts w:asciiTheme="minorHAnsi" w:hAnsiTheme="minorHAnsi" w:cstheme="minorHAnsi"/>
          <w:sz w:val="22"/>
          <w:szCs w:val="18"/>
        </w:rPr>
        <w:t>The Financial Support Mechanism (FSM)</w:t>
      </w:r>
      <w:r w:rsidR="00217396">
        <w:rPr>
          <w:rFonts w:asciiTheme="minorHAnsi" w:hAnsiTheme="minorHAnsi" w:cstheme="minorHAnsi"/>
          <w:sz w:val="22"/>
          <w:szCs w:val="18"/>
        </w:rPr>
        <w:t>, in partnership with the IFC,</w:t>
      </w:r>
      <w:r w:rsidR="00217396" w:rsidRPr="00733EC9">
        <w:rPr>
          <w:rFonts w:asciiTheme="minorHAnsi" w:hAnsiTheme="minorHAnsi" w:cstheme="minorHAnsi"/>
          <w:sz w:val="22"/>
          <w:szCs w:val="18"/>
        </w:rPr>
        <w:t xml:space="preserve"> </w:t>
      </w:r>
      <w:r w:rsidRPr="00733EC9">
        <w:rPr>
          <w:rFonts w:asciiTheme="minorHAnsi" w:hAnsiTheme="minorHAnsi" w:cstheme="minorHAnsi"/>
          <w:sz w:val="22"/>
          <w:szCs w:val="18"/>
        </w:rPr>
        <w:t>will be created likely within the 6-mont</w:t>
      </w:r>
      <w:r w:rsidR="00217396">
        <w:rPr>
          <w:rFonts w:asciiTheme="minorHAnsi" w:hAnsiTheme="minorHAnsi" w:cstheme="minorHAnsi"/>
          <w:sz w:val="22"/>
          <w:szCs w:val="18"/>
        </w:rPr>
        <w:t>h</w:t>
      </w:r>
      <w:r w:rsidRPr="00733EC9">
        <w:rPr>
          <w:rFonts w:asciiTheme="minorHAnsi" w:hAnsiTheme="minorHAnsi" w:cstheme="minorHAnsi"/>
          <w:sz w:val="22"/>
          <w:szCs w:val="18"/>
        </w:rPr>
        <w:t>s period. Financing of bioenergy projects is expecting since 2018 latest. Oschadbank, participating in the FSM, doesn’t have limitations in funds. Therefore, as many projects prove their bankability (will be checked either by Oschadbank or independent auditor – procedures will be agreed) as many will get financed.</w:t>
      </w:r>
    </w:p>
    <w:p w14:paraId="6C458948" w14:textId="77777777" w:rsidR="00733EC9" w:rsidRPr="00733EC9" w:rsidRDefault="00733EC9" w:rsidP="00733EC9">
      <w:pPr>
        <w:spacing w:after="120"/>
        <w:jc w:val="both"/>
        <w:rPr>
          <w:rFonts w:asciiTheme="minorHAnsi" w:hAnsiTheme="minorHAnsi" w:cstheme="minorHAnsi"/>
          <w:sz w:val="22"/>
          <w:szCs w:val="18"/>
        </w:rPr>
      </w:pPr>
      <w:r w:rsidRPr="00733EC9">
        <w:rPr>
          <w:rFonts w:asciiTheme="minorHAnsi" w:hAnsiTheme="minorHAnsi" w:cstheme="minorHAnsi"/>
          <w:sz w:val="22"/>
          <w:szCs w:val="18"/>
        </w:rPr>
        <w:t>At the same time a number of targets haven’t been achieved mostly due to the objective reasons (beyond the Project control) and among them:</w:t>
      </w:r>
    </w:p>
    <w:p w14:paraId="42B084DE" w14:textId="77777777" w:rsidR="00733EC9" w:rsidRPr="00733EC9" w:rsidRDefault="00733EC9" w:rsidP="00733EC9">
      <w:pPr>
        <w:pStyle w:val="ListParagraph"/>
        <w:numPr>
          <w:ilvl w:val="0"/>
          <w:numId w:val="60"/>
        </w:numPr>
        <w:spacing w:after="120"/>
        <w:jc w:val="both"/>
        <w:rPr>
          <w:rFonts w:asciiTheme="minorHAnsi" w:hAnsiTheme="minorHAnsi" w:cstheme="minorHAnsi"/>
          <w:sz w:val="22"/>
          <w:szCs w:val="18"/>
        </w:rPr>
      </w:pPr>
      <w:r w:rsidRPr="00733EC9">
        <w:rPr>
          <w:rFonts w:asciiTheme="minorHAnsi" w:hAnsiTheme="minorHAnsi" w:cstheme="minorHAnsi"/>
          <w:sz w:val="22"/>
          <w:szCs w:val="18"/>
        </w:rPr>
        <w:t>Creation of the favourable legal/regulatory framework is not finalized yet (should be completed within 1.5 years)</w:t>
      </w:r>
    </w:p>
    <w:p w14:paraId="08E62047" w14:textId="77777777" w:rsidR="00733EC9" w:rsidRPr="00733EC9" w:rsidRDefault="00733EC9" w:rsidP="00733EC9">
      <w:pPr>
        <w:pStyle w:val="ListParagraph"/>
        <w:numPr>
          <w:ilvl w:val="0"/>
          <w:numId w:val="60"/>
        </w:numPr>
        <w:spacing w:after="120"/>
        <w:jc w:val="both"/>
        <w:rPr>
          <w:rFonts w:asciiTheme="minorHAnsi" w:hAnsiTheme="minorHAnsi" w:cstheme="minorHAnsi"/>
          <w:sz w:val="22"/>
          <w:szCs w:val="18"/>
        </w:rPr>
      </w:pPr>
      <w:r w:rsidRPr="00733EC9">
        <w:rPr>
          <w:rFonts w:ascii="Calibri" w:hAnsi="Calibri" w:cs="Calibri"/>
          <w:sz w:val="22"/>
          <w:szCs w:val="18"/>
        </w:rPr>
        <w:t xml:space="preserve">Biomass Support Unit (BSU) will unlikely be established at all. Instead the Interagency Biomass Support Working Group (IBWG) will be established. </w:t>
      </w:r>
      <w:r w:rsidR="00217396" w:rsidRPr="004676AB">
        <w:rPr>
          <w:rFonts w:ascii="Calibri" w:hAnsi="Calibri" w:cs="Calibri"/>
          <w:sz w:val="22"/>
          <w:szCs w:val="18"/>
        </w:rPr>
        <w:t>At the current political and governmental situation in Ukraine, this seems to be the best possible solution. Nevertheless</w:t>
      </w:r>
      <w:r w:rsidRPr="004676AB">
        <w:rPr>
          <w:rFonts w:ascii="Calibri" w:hAnsi="Calibri" w:cs="Calibri"/>
          <w:sz w:val="22"/>
          <w:szCs w:val="18"/>
        </w:rPr>
        <w:t>,</w:t>
      </w:r>
      <w:r w:rsidRPr="00733EC9">
        <w:rPr>
          <w:rFonts w:ascii="Calibri" w:hAnsi="Calibri" w:cs="Calibri"/>
          <w:sz w:val="22"/>
          <w:szCs w:val="18"/>
        </w:rPr>
        <w:t xml:space="preserve"> the scope and corresponding impact of IBWG on development and implementation of biomass municipal programmes will be modest compared with BSU</w:t>
      </w:r>
    </w:p>
    <w:p w14:paraId="7F70FF48" w14:textId="77777777" w:rsidR="00733EC9" w:rsidRPr="00733EC9" w:rsidRDefault="00733EC9" w:rsidP="00733EC9">
      <w:pPr>
        <w:rPr>
          <w:rFonts w:eastAsiaTheme="minorHAnsi"/>
        </w:rPr>
      </w:pPr>
    </w:p>
    <w:p w14:paraId="2CFE75E7" w14:textId="77777777" w:rsidR="00EB1613" w:rsidRDefault="00EB1613" w:rsidP="00EB1613">
      <w:pPr>
        <w:rPr>
          <w:rFonts w:eastAsiaTheme="minorHAnsi"/>
          <w:lang w:val="en-US"/>
        </w:rPr>
      </w:pPr>
    </w:p>
    <w:p w14:paraId="38FDE56D" w14:textId="77777777" w:rsidR="00792AF6" w:rsidRDefault="00792AF6" w:rsidP="00EB1613">
      <w:pPr>
        <w:rPr>
          <w:rFonts w:eastAsiaTheme="minorHAnsi"/>
          <w:lang w:val="en-US"/>
        </w:rPr>
      </w:pPr>
    </w:p>
    <w:p w14:paraId="7F575D83" w14:textId="77777777" w:rsidR="00792AF6" w:rsidRDefault="00792AF6" w:rsidP="00EB1613">
      <w:pPr>
        <w:rPr>
          <w:rFonts w:eastAsiaTheme="minorHAnsi"/>
          <w:lang w:val="en-US"/>
        </w:rPr>
      </w:pPr>
    </w:p>
    <w:p w14:paraId="55AB5F67" w14:textId="77777777" w:rsidR="00792AF6" w:rsidRPr="00EB1613" w:rsidRDefault="00792AF6" w:rsidP="00EB1613">
      <w:pPr>
        <w:rPr>
          <w:rFonts w:eastAsiaTheme="minorHAnsi"/>
          <w:lang w:val="en-US"/>
        </w:rPr>
      </w:pPr>
    </w:p>
    <w:p w14:paraId="2A77D327" w14:textId="77777777" w:rsidR="00E76EBB" w:rsidRDefault="00163860" w:rsidP="008A7925">
      <w:pPr>
        <w:pStyle w:val="Heading2"/>
        <w:numPr>
          <w:ilvl w:val="1"/>
          <w:numId w:val="1"/>
        </w:numPr>
        <w:rPr>
          <w:rFonts w:eastAsiaTheme="minorHAnsi"/>
          <w:lang w:val="en-US"/>
        </w:rPr>
      </w:pPr>
      <w:bookmarkStart w:id="8" w:name="_Toc479836880"/>
      <w:r w:rsidRPr="00E76EBB">
        <w:rPr>
          <w:rFonts w:eastAsiaTheme="minorHAnsi"/>
          <w:lang w:val="en-US"/>
        </w:rPr>
        <w:lastRenderedPageBreak/>
        <w:t>MTR Ratings &amp; Achievement Summary Table</w:t>
      </w:r>
      <w:bookmarkEnd w:id="8"/>
    </w:p>
    <w:p w14:paraId="51EC45C0" w14:textId="77777777" w:rsidR="00367BFE" w:rsidRPr="00792AF6" w:rsidRDefault="00367BFE" w:rsidP="00792AF6">
      <w:pPr>
        <w:spacing w:before="120"/>
        <w:rPr>
          <w:rFonts w:asciiTheme="minorHAnsi" w:hAnsiTheme="minorHAnsi" w:cstheme="minorHAnsi"/>
          <w:sz w:val="22"/>
          <w:szCs w:val="22"/>
        </w:rPr>
      </w:pPr>
      <w:r w:rsidRPr="00792AF6">
        <w:rPr>
          <w:rFonts w:asciiTheme="minorHAnsi" w:hAnsiTheme="minorHAnsi" w:cstheme="minorHAnsi"/>
          <w:sz w:val="22"/>
          <w:szCs w:val="22"/>
        </w:rPr>
        <w:t>Table 1:  Progress Towards Results Matrix (Achievement of outcomes against End-of-project Targets)</w:t>
      </w:r>
    </w:p>
    <w:p w14:paraId="703CB4A2" w14:textId="77777777" w:rsidR="00367BFE" w:rsidRDefault="00367BFE" w:rsidP="00792AF6">
      <w:pPr>
        <w:pStyle w:val="ListParagraph"/>
        <w:ind w:left="360"/>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3"/>
        <w:gridCol w:w="1134"/>
        <w:gridCol w:w="1134"/>
      </w:tblGrid>
      <w:tr w:rsidR="00367BFE" w:rsidRPr="0058601C" w14:paraId="193AA8E7" w14:textId="77777777" w:rsidTr="00350258">
        <w:trPr>
          <w:trHeight w:val="629"/>
          <w:tblHeader/>
        </w:trPr>
        <w:tc>
          <w:tcPr>
            <w:tcW w:w="6803" w:type="dxa"/>
            <w:shd w:val="clear" w:color="auto" w:fill="C6D9F1" w:themeFill="text2" w:themeFillTint="33"/>
            <w:tcMar>
              <w:left w:w="28" w:type="dxa"/>
              <w:right w:w="28" w:type="dxa"/>
            </w:tcMar>
          </w:tcPr>
          <w:p w14:paraId="63EA9B8B" w14:textId="77777777" w:rsidR="00367BFE" w:rsidRPr="0058601C" w:rsidRDefault="00367BFE" w:rsidP="00350258">
            <w:pPr>
              <w:jc w:val="center"/>
              <w:rPr>
                <w:rFonts w:asciiTheme="minorHAnsi" w:hAnsiTheme="minorHAnsi" w:cstheme="minorHAnsi"/>
                <w:b/>
                <w:szCs w:val="22"/>
              </w:rPr>
            </w:pPr>
            <w:r w:rsidRPr="0058601C">
              <w:rPr>
                <w:rFonts w:asciiTheme="minorHAnsi" w:hAnsiTheme="minorHAnsi" w:cstheme="minorHAnsi"/>
                <w:b/>
                <w:szCs w:val="22"/>
              </w:rPr>
              <w:t>Project Strategy</w:t>
            </w:r>
          </w:p>
        </w:tc>
        <w:tc>
          <w:tcPr>
            <w:tcW w:w="1134" w:type="dxa"/>
            <w:shd w:val="clear" w:color="auto" w:fill="C6D9F1" w:themeFill="text2" w:themeFillTint="33"/>
            <w:tcMar>
              <w:left w:w="28" w:type="dxa"/>
              <w:right w:w="28" w:type="dxa"/>
            </w:tcMar>
          </w:tcPr>
          <w:p w14:paraId="3A5E0487" w14:textId="77777777" w:rsidR="00367BFE" w:rsidRPr="0058601C" w:rsidRDefault="00367BFE" w:rsidP="00350258">
            <w:pPr>
              <w:jc w:val="center"/>
              <w:rPr>
                <w:rFonts w:asciiTheme="minorHAnsi" w:hAnsiTheme="minorHAnsi" w:cstheme="minorHAnsi"/>
                <w:b/>
                <w:szCs w:val="22"/>
              </w:rPr>
            </w:pPr>
            <w:r w:rsidRPr="0058601C">
              <w:rPr>
                <w:rFonts w:asciiTheme="minorHAnsi" w:hAnsiTheme="minorHAnsi" w:cstheme="minorHAnsi"/>
                <w:b/>
                <w:szCs w:val="22"/>
              </w:rPr>
              <w:t>Midterm Level &amp; Assess</w:t>
            </w:r>
            <w:r w:rsidRPr="0058601C">
              <w:rPr>
                <w:rFonts w:asciiTheme="minorHAnsi" w:hAnsiTheme="minorHAnsi" w:cstheme="minorHAnsi"/>
                <w:b/>
                <w:szCs w:val="22"/>
              </w:rPr>
              <w:softHyphen/>
              <w:t>ment</w:t>
            </w:r>
          </w:p>
        </w:tc>
        <w:tc>
          <w:tcPr>
            <w:tcW w:w="1134" w:type="dxa"/>
            <w:tcBorders>
              <w:bottom w:val="single" w:sz="4" w:space="0" w:color="auto"/>
            </w:tcBorders>
            <w:shd w:val="clear" w:color="auto" w:fill="C6D9F1" w:themeFill="text2" w:themeFillTint="33"/>
            <w:tcMar>
              <w:left w:w="28" w:type="dxa"/>
              <w:right w:w="28" w:type="dxa"/>
            </w:tcMar>
          </w:tcPr>
          <w:p w14:paraId="43E09180" w14:textId="77777777" w:rsidR="00367BFE" w:rsidRPr="0058601C" w:rsidRDefault="00367BFE" w:rsidP="00350258">
            <w:pPr>
              <w:jc w:val="center"/>
              <w:rPr>
                <w:rFonts w:asciiTheme="minorHAnsi" w:hAnsiTheme="minorHAnsi" w:cstheme="minorHAnsi"/>
                <w:b/>
                <w:szCs w:val="22"/>
              </w:rPr>
            </w:pPr>
            <w:r w:rsidRPr="0058601C">
              <w:rPr>
                <w:rFonts w:asciiTheme="minorHAnsi" w:hAnsiTheme="minorHAnsi" w:cstheme="minorHAnsi"/>
                <w:b/>
                <w:szCs w:val="22"/>
              </w:rPr>
              <w:t>Achieve</w:t>
            </w:r>
            <w:r w:rsidRPr="0058601C">
              <w:rPr>
                <w:rFonts w:asciiTheme="minorHAnsi" w:hAnsiTheme="minorHAnsi" w:cstheme="minorHAnsi"/>
                <w:b/>
                <w:szCs w:val="22"/>
              </w:rPr>
              <w:softHyphen/>
              <w:t>ment Rating</w:t>
            </w:r>
          </w:p>
        </w:tc>
      </w:tr>
      <w:tr w:rsidR="00367BFE" w:rsidRPr="005736AF" w14:paraId="29FDA1D7" w14:textId="77777777" w:rsidTr="00350258">
        <w:trPr>
          <w:trHeight w:val="269"/>
        </w:trPr>
        <w:tc>
          <w:tcPr>
            <w:tcW w:w="6803" w:type="dxa"/>
            <w:tcMar>
              <w:left w:w="28" w:type="dxa"/>
              <w:right w:w="28" w:type="dxa"/>
            </w:tcMar>
          </w:tcPr>
          <w:p w14:paraId="7A6E71BE" w14:textId="77777777" w:rsidR="00367BFE" w:rsidRPr="005736AF" w:rsidRDefault="00367BFE" w:rsidP="00350258">
            <w:pPr>
              <w:autoSpaceDE w:val="0"/>
              <w:autoSpaceDN w:val="0"/>
              <w:adjustRightInd w:val="0"/>
              <w:spacing w:before="120" w:after="120"/>
              <w:rPr>
                <w:rFonts w:asciiTheme="minorHAnsi" w:hAnsiTheme="minorHAnsi" w:cstheme="minorHAnsi"/>
                <w:b/>
                <w:sz w:val="18"/>
                <w:szCs w:val="18"/>
              </w:rPr>
            </w:pPr>
            <w:r w:rsidRPr="00703C04">
              <w:rPr>
                <w:rFonts w:asciiTheme="minorHAnsi" w:hAnsiTheme="minorHAnsi" w:cstheme="minorHAnsi"/>
                <w:b/>
                <w:sz w:val="18"/>
                <w:szCs w:val="18"/>
                <w:u w:val="single"/>
              </w:rPr>
              <w:t>OBJECTIVE</w:t>
            </w:r>
            <w:r w:rsidRPr="005736AF">
              <w:rPr>
                <w:rFonts w:asciiTheme="minorHAnsi" w:hAnsiTheme="minorHAnsi" w:cstheme="minorHAnsi"/>
                <w:b/>
                <w:sz w:val="18"/>
                <w:szCs w:val="18"/>
              </w:rPr>
              <w:t>:</w:t>
            </w:r>
          </w:p>
          <w:p w14:paraId="7A0E7F54" w14:textId="77777777" w:rsidR="00367BFE" w:rsidRPr="005736AF" w:rsidRDefault="00367BFE" w:rsidP="00350258">
            <w:pPr>
              <w:autoSpaceDE w:val="0"/>
              <w:autoSpaceDN w:val="0"/>
              <w:adjustRightInd w:val="0"/>
              <w:spacing w:after="120"/>
              <w:rPr>
                <w:rFonts w:asciiTheme="minorHAnsi" w:hAnsiTheme="minorHAnsi" w:cstheme="minorHAnsi"/>
                <w:sz w:val="18"/>
                <w:szCs w:val="18"/>
              </w:rPr>
            </w:pPr>
            <w:r w:rsidRPr="005736AF">
              <w:rPr>
                <w:rFonts w:asciiTheme="minorHAnsi" w:hAnsiTheme="minorHAnsi" w:cstheme="minorHAnsi"/>
                <w:sz w:val="18"/>
                <w:szCs w:val="18"/>
              </w:rPr>
              <w:t>To significantly increase the use of biomass energy as a fuel source for heating and hot water services in the municipal sector in Ukraine by at least 20% over the baseline scenario in order to reduce direct GHG by 63,577 tons of CO2 over the 4-year life of the project and, subsequently, 19,143 tons of CO2 during each year of the remaining 16-year life of the boiler equipment. When one looks at the 20 year lifetime of the boilers earmarked for development during the project period, the boilers will have generated 1,618,834 MWh</w:t>
            </w:r>
            <w:r w:rsidRPr="005F63A0">
              <w:rPr>
                <w:rFonts w:asciiTheme="minorHAnsi" w:hAnsiTheme="minorHAnsi" w:cstheme="minorHAnsi"/>
                <w:sz w:val="18"/>
                <w:szCs w:val="18"/>
                <w:vertAlign w:val="subscript"/>
              </w:rPr>
              <w:t>TH</w:t>
            </w:r>
            <w:r w:rsidRPr="005736AF">
              <w:rPr>
                <w:rFonts w:asciiTheme="minorHAnsi" w:hAnsiTheme="minorHAnsi" w:cstheme="minorHAnsi"/>
                <w:sz w:val="18"/>
                <w:szCs w:val="18"/>
              </w:rPr>
              <w:t>, with a combined amount of CO2 reduced of 361,000 tons, equivale</w:t>
            </w:r>
            <w:r>
              <w:rPr>
                <w:rFonts w:asciiTheme="minorHAnsi" w:hAnsiTheme="minorHAnsi" w:cstheme="minorHAnsi"/>
                <w:sz w:val="18"/>
                <w:szCs w:val="18"/>
              </w:rPr>
              <w:t>nt to $13 of GEF funds per tCO2</w:t>
            </w:r>
          </w:p>
        </w:tc>
        <w:tc>
          <w:tcPr>
            <w:tcW w:w="1134" w:type="dxa"/>
            <w:shd w:val="clear" w:color="auto" w:fill="FFFF00"/>
            <w:tcMar>
              <w:left w:w="28" w:type="dxa"/>
              <w:right w:w="28" w:type="dxa"/>
            </w:tcMar>
          </w:tcPr>
          <w:p w14:paraId="1937BCB8" w14:textId="77777777" w:rsidR="00367BFE" w:rsidRPr="005736AF"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shd w:val="clear" w:color="auto" w:fill="auto"/>
            <w:tcMar>
              <w:left w:w="28" w:type="dxa"/>
              <w:right w:w="28" w:type="dxa"/>
            </w:tcMar>
          </w:tcPr>
          <w:p w14:paraId="0A4F946C" w14:textId="77777777" w:rsidR="00367BFE" w:rsidRPr="00F22F42" w:rsidRDefault="00367BFE" w:rsidP="00350258">
            <w:pPr>
              <w:autoSpaceDE w:val="0"/>
              <w:autoSpaceDN w:val="0"/>
              <w:adjustRightInd w:val="0"/>
              <w:spacing w:after="120"/>
              <w:jc w:val="center"/>
              <w:rPr>
                <w:rFonts w:asciiTheme="minorHAnsi" w:hAnsiTheme="minorHAnsi" w:cstheme="minorHAnsi"/>
                <w:b/>
                <w:sz w:val="18"/>
                <w:szCs w:val="18"/>
              </w:rPr>
            </w:pPr>
            <w:r w:rsidRPr="00F22F42">
              <w:rPr>
                <w:rFonts w:asciiTheme="minorHAnsi" w:hAnsiTheme="minorHAnsi" w:cstheme="minorHAnsi"/>
                <w:b/>
                <w:sz w:val="18"/>
                <w:szCs w:val="18"/>
              </w:rPr>
              <w:t>MS</w:t>
            </w:r>
          </w:p>
        </w:tc>
      </w:tr>
      <w:tr w:rsidR="00367BFE" w:rsidRPr="00601AD9" w14:paraId="78E451B0" w14:textId="77777777" w:rsidTr="00350258">
        <w:trPr>
          <w:trHeight w:val="269"/>
        </w:trPr>
        <w:tc>
          <w:tcPr>
            <w:tcW w:w="6803" w:type="dxa"/>
            <w:tcMar>
              <w:left w:w="28" w:type="dxa"/>
              <w:right w:w="28" w:type="dxa"/>
            </w:tcMar>
          </w:tcPr>
          <w:p w14:paraId="02368E33" w14:textId="77777777" w:rsidR="00367BFE" w:rsidRPr="00703C04" w:rsidRDefault="00367BFE" w:rsidP="00350258">
            <w:pPr>
              <w:autoSpaceDE w:val="0"/>
              <w:autoSpaceDN w:val="0"/>
              <w:adjustRightInd w:val="0"/>
              <w:spacing w:before="120" w:after="120"/>
              <w:rPr>
                <w:rFonts w:asciiTheme="minorHAnsi" w:hAnsiTheme="minorHAnsi" w:cstheme="minorHAnsi"/>
                <w:b/>
              </w:rPr>
            </w:pPr>
            <w:r w:rsidRPr="00703C04">
              <w:rPr>
                <w:rFonts w:asciiTheme="minorHAnsi" w:hAnsiTheme="minorHAnsi" w:cstheme="minorHAnsi"/>
                <w:b/>
                <w:u w:val="single"/>
              </w:rPr>
              <w:t>OUTCOME 1</w:t>
            </w:r>
            <w:r w:rsidRPr="00703C04">
              <w:rPr>
                <w:rFonts w:asciiTheme="minorHAnsi" w:hAnsiTheme="minorHAnsi" w:cstheme="minorHAnsi"/>
                <w:b/>
              </w:rPr>
              <w:t xml:space="preserve">: </w:t>
            </w:r>
          </w:p>
          <w:p w14:paraId="01F9ECE2" w14:textId="77777777" w:rsidR="00367BFE" w:rsidRPr="00703C04" w:rsidRDefault="00367BFE" w:rsidP="00350258">
            <w:pPr>
              <w:autoSpaceDE w:val="0"/>
              <w:autoSpaceDN w:val="0"/>
              <w:adjustRightInd w:val="0"/>
              <w:spacing w:after="120"/>
              <w:rPr>
                <w:rFonts w:asciiTheme="minorHAnsi" w:hAnsiTheme="minorHAnsi" w:cstheme="minorHAnsi"/>
              </w:rPr>
            </w:pPr>
            <w:r w:rsidRPr="00703C04">
              <w:rPr>
                <w:rFonts w:asciiTheme="minorHAnsi" w:hAnsiTheme="minorHAnsi" w:cstheme="minorHAnsi"/>
              </w:rPr>
              <w:t>A: Streamlined and com</w:t>
            </w:r>
            <w:r w:rsidRPr="00703C04">
              <w:rPr>
                <w:rFonts w:asciiTheme="minorHAnsi" w:hAnsiTheme="minorHAnsi" w:cstheme="minorHAnsi"/>
              </w:rPr>
              <w:softHyphen/>
              <w:t>prehensive market-orien</w:t>
            </w:r>
            <w:r w:rsidRPr="00703C04">
              <w:rPr>
                <w:rFonts w:asciiTheme="minorHAnsi" w:hAnsiTheme="minorHAnsi" w:cstheme="minorHAnsi"/>
              </w:rPr>
              <w:softHyphen/>
              <w:t>ted policy and legal/regu</w:t>
            </w:r>
            <w:r w:rsidRPr="00703C04">
              <w:rPr>
                <w:rFonts w:asciiTheme="minorHAnsi" w:hAnsiTheme="minorHAnsi" w:cstheme="minorHAnsi"/>
              </w:rPr>
              <w:softHyphen/>
              <w:t>latory framework to pro</w:t>
            </w:r>
            <w:r w:rsidRPr="00703C04">
              <w:rPr>
                <w:rFonts w:asciiTheme="minorHAnsi" w:hAnsiTheme="minorHAnsi" w:cstheme="minorHAnsi"/>
              </w:rPr>
              <w:softHyphen/>
              <w:t>mote municipal biomass for heat and hot water services</w:t>
            </w:r>
          </w:p>
          <w:p w14:paraId="6C014FFA" w14:textId="77777777" w:rsidR="00367BFE" w:rsidRPr="006F5F7C" w:rsidRDefault="00367BFE" w:rsidP="00350258">
            <w:pPr>
              <w:autoSpaceDE w:val="0"/>
              <w:autoSpaceDN w:val="0"/>
              <w:adjustRightInd w:val="0"/>
              <w:spacing w:after="120"/>
              <w:rPr>
                <w:rFonts w:asciiTheme="minorHAnsi" w:hAnsiTheme="minorHAnsi" w:cstheme="minorHAnsi"/>
                <w:b/>
              </w:rPr>
            </w:pPr>
            <w:r w:rsidRPr="00703C04">
              <w:rPr>
                <w:rFonts w:asciiTheme="minorHAnsi" w:hAnsiTheme="minorHAnsi" w:cstheme="minorHAnsi"/>
              </w:rPr>
              <w:t xml:space="preserve">B: </w:t>
            </w:r>
            <w:r w:rsidRPr="00703C04">
              <w:rPr>
                <w:rFonts w:ascii="Calibri" w:hAnsi="Calibri" w:cs="Calibri"/>
              </w:rPr>
              <w:t>Municipal Targets for Biomass Energy for heating are agreed and established</w:t>
            </w:r>
          </w:p>
        </w:tc>
        <w:tc>
          <w:tcPr>
            <w:tcW w:w="1134" w:type="dxa"/>
            <w:shd w:val="clear" w:color="auto" w:fill="FFFF00"/>
            <w:tcMar>
              <w:left w:w="28" w:type="dxa"/>
              <w:right w:w="28" w:type="dxa"/>
            </w:tcMar>
          </w:tcPr>
          <w:p w14:paraId="09660B4D" w14:textId="77777777" w:rsidR="00367BFE" w:rsidRPr="00D94A28" w:rsidRDefault="00367BFE" w:rsidP="00350258">
            <w:pPr>
              <w:autoSpaceDE w:val="0"/>
              <w:autoSpaceDN w:val="0"/>
              <w:adjustRightInd w:val="0"/>
              <w:spacing w:after="120"/>
              <w:jc w:val="center"/>
              <w:rPr>
                <w:rFonts w:asciiTheme="minorHAnsi" w:hAnsiTheme="minorHAnsi" w:cstheme="minorHAnsi"/>
                <w:highlight w:val="yellow"/>
              </w:rPr>
            </w:pPr>
          </w:p>
        </w:tc>
        <w:tc>
          <w:tcPr>
            <w:tcW w:w="1134" w:type="dxa"/>
            <w:tcMar>
              <w:left w:w="28" w:type="dxa"/>
              <w:right w:w="28" w:type="dxa"/>
            </w:tcMar>
          </w:tcPr>
          <w:p w14:paraId="2ACC40F2" w14:textId="77777777" w:rsidR="00367BFE" w:rsidRPr="00F22F42" w:rsidRDefault="00367BFE" w:rsidP="00350258">
            <w:pPr>
              <w:autoSpaceDE w:val="0"/>
              <w:autoSpaceDN w:val="0"/>
              <w:adjustRightInd w:val="0"/>
              <w:spacing w:after="120"/>
              <w:jc w:val="center"/>
              <w:rPr>
                <w:rFonts w:asciiTheme="minorHAnsi" w:hAnsiTheme="minorHAnsi" w:cstheme="minorHAnsi"/>
                <w:b/>
              </w:rPr>
            </w:pPr>
            <w:r w:rsidRPr="00F22F42">
              <w:rPr>
                <w:rFonts w:asciiTheme="minorHAnsi" w:hAnsiTheme="minorHAnsi" w:cstheme="minorHAnsi"/>
                <w:b/>
                <w:sz w:val="18"/>
                <w:szCs w:val="18"/>
              </w:rPr>
              <w:t>MS</w:t>
            </w:r>
          </w:p>
        </w:tc>
      </w:tr>
      <w:tr w:rsidR="00367BFE" w:rsidRPr="00F22F42" w14:paraId="283C77C0" w14:textId="77777777" w:rsidTr="00350258">
        <w:trPr>
          <w:trHeight w:val="269"/>
        </w:trPr>
        <w:tc>
          <w:tcPr>
            <w:tcW w:w="6803" w:type="dxa"/>
            <w:tcMar>
              <w:left w:w="28" w:type="dxa"/>
              <w:right w:w="28" w:type="dxa"/>
            </w:tcMar>
          </w:tcPr>
          <w:p w14:paraId="6A1EBB9B" w14:textId="77777777" w:rsidR="00367BFE" w:rsidRPr="00F22F42" w:rsidRDefault="00367BFE" w:rsidP="00350258">
            <w:pPr>
              <w:autoSpaceDE w:val="0"/>
              <w:autoSpaceDN w:val="0"/>
              <w:adjustRightInd w:val="0"/>
              <w:spacing w:after="120"/>
              <w:rPr>
                <w:rFonts w:asciiTheme="minorHAnsi" w:hAnsiTheme="minorHAnsi" w:cstheme="minorHAnsi"/>
                <w:b/>
                <w:sz w:val="18"/>
                <w:szCs w:val="18"/>
              </w:rPr>
            </w:pPr>
            <w:r w:rsidRPr="00F22F42">
              <w:rPr>
                <w:rFonts w:asciiTheme="minorHAnsi" w:hAnsiTheme="minorHAnsi" w:cstheme="minorHAnsi"/>
                <w:b/>
                <w:sz w:val="18"/>
                <w:szCs w:val="18"/>
              </w:rPr>
              <w:t xml:space="preserve">Output 1A.1: </w:t>
            </w:r>
            <w:r w:rsidRPr="00F22F42">
              <w:rPr>
                <w:rFonts w:asciiTheme="minorHAnsi" w:hAnsiTheme="minorHAnsi" w:cstheme="minorHAnsi"/>
                <w:sz w:val="18"/>
                <w:szCs w:val="18"/>
              </w:rPr>
              <w:t>Report streamlining a market-oriented policy and legal/</w:t>
            </w:r>
            <w:r>
              <w:rPr>
                <w:rFonts w:asciiTheme="minorHAnsi" w:hAnsiTheme="minorHAnsi" w:cstheme="minorHAnsi"/>
                <w:sz w:val="18"/>
                <w:szCs w:val="18"/>
              </w:rPr>
              <w:t xml:space="preserve"> </w:t>
            </w:r>
            <w:r w:rsidRPr="00F22F42">
              <w:rPr>
                <w:rFonts w:asciiTheme="minorHAnsi" w:hAnsiTheme="minorHAnsi" w:cstheme="minorHAnsi"/>
                <w:sz w:val="18"/>
                <w:szCs w:val="18"/>
              </w:rPr>
              <w:t>regulatory framework to regulate municipal biomass for heat and hot water services</w:t>
            </w:r>
          </w:p>
        </w:tc>
        <w:tc>
          <w:tcPr>
            <w:tcW w:w="1134" w:type="dxa"/>
            <w:shd w:val="clear" w:color="auto" w:fill="FFFF00"/>
            <w:tcMar>
              <w:left w:w="28" w:type="dxa"/>
              <w:right w:w="28" w:type="dxa"/>
            </w:tcMar>
          </w:tcPr>
          <w:p w14:paraId="38100E17" w14:textId="77777777" w:rsidR="00367BFE" w:rsidRPr="00F22F42"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5AF94798" w14:textId="77777777" w:rsidR="00367BFE" w:rsidRPr="00F22F42" w:rsidRDefault="00367BFE" w:rsidP="00350258">
            <w:pPr>
              <w:autoSpaceDE w:val="0"/>
              <w:autoSpaceDN w:val="0"/>
              <w:adjustRightInd w:val="0"/>
              <w:spacing w:after="120"/>
              <w:jc w:val="center"/>
              <w:rPr>
                <w:rFonts w:asciiTheme="minorHAnsi" w:hAnsiTheme="minorHAnsi" w:cstheme="minorHAnsi"/>
                <w:b/>
                <w:sz w:val="18"/>
                <w:szCs w:val="18"/>
              </w:rPr>
            </w:pPr>
            <w:r w:rsidRPr="00F22F42">
              <w:rPr>
                <w:rFonts w:asciiTheme="minorHAnsi" w:hAnsiTheme="minorHAnsi" w:cstheme="minorHAnsi"/>
                <w:b/>
                <w:sz w:val="18"/>
                <w:szCs w:val="18"/>
              </w:rPr>
              <w:t>MS</w:t>
            </w:r>
          </w:p>
        </w:tc>
      </w:tr>
      <w:tr w:rsidR="00367BFE" w:rsidRPr="003662AA" w14:paraId="4485CD82" w14:textId="77777777" w:rsidTr="00350258">
        <w:trPr>
          <w:trHeight w:val="269"/>
        </w:trPr>
        <w:tc>
          <w:tcPr>
            <w:tcW w:w="6803" w:type="dxa"/>
            <w:tcMar>
              <w:left w:w="28" w:type="dxa"/>
              <w:right w:w="28" w:type="dxa"/>
            </w:tcMar>
          </w:tcPr>
          <w:p w14:paraId="32CAB8F3" w14:textId="77777777" w:rsidR="00367BFE" w:rsidRPr="003662AA" w:rsidRDefault="00367BFE" w:rsidP="00350258">
            <w:pPr>
              <w:autoSpaceDE w:val="0"/>
              <w:autoSpaceDN w:val="0"/>
              <w:adjustRightInd w:val="0"/>
              <w:spacing w:after="120"/>
              <w:rPr>
                <w:rFonts w:asciiTheme="minorHAnsi" w:hAnsiTheme="minorHAnsi" w:cstheme="minorHAnsi"/>
                <w:b/>
                <w:sz w:val="18"/>
                <w:szCs w:val="18"/>
              </w:rPr>
            </w:pPr>
            <w:r w:rsidRPr="003662AA">
              <w:rPr>
                <w:rFonts w:asciiTheme="minorHAnsi" w:hAnsiTheme="minorHAnsi" w:cstheme="minorHAnsi"/>
                <w:b/>
                <w:spacing w:val="1"/>
                <w:sz w:val="18"/>
                <w:szCs w:val="18"/>
              </w:rPr>
              <w:t>O</w:t>
            </w:r>
            <w:r w:rsidRPr="003662AA">
              <w:rPr>
                <w:rFonts w:asciiTheme="minorHAnsi" w:hAnsiTheme="minorHAnsi" w:cstheme="minorHAnsi"/>
                <w:b/>
                <w:sz w:val="18"/>
                <w:szCs w:val="18"/>
              </w:rPr>
              <w:t>u</w:t>
            </w:r>
            <w:r w:rsidRPr="003662AA">
              <w:rPr>
                <w:rFonts w:asciiTheme="minorHAnsi" w:hAnsiTheme="minorHAnsi" w:cstheme="minorHAnsi"/>
                <w:b/>
                <w:spacing w:val="1"/>
                <w:sz w:val="18"/>
                <w:szCs w:val="18"/>
              </w:rPr>
              <w:t>t</w:t>
            </w:r>
            <w:r w:rsidRPr="003662AA">
              <w:rPr>
                <w:rFonts w:asciiTheme="minorHAnsi" w:hAnsiTheme="minorHAnsi" w:cstheme="minorHAnsi"/>
                <w:b/>
                <w:sz w:val="18"/>
                <w:szCs w:val="18"/>
              </w:rPr>
              <w:t>p</w:t>
            </w:r>
            <w:r w:rsidRPr="003662AA">
              <w:rPr>
                <w:rFonts w:asciiTheme="minorHAnsi" w:hAnsiTheme="minorHAnsi" w:cstheme="minorHAnsi"/>
                <w:b/>
                <w:spacing w:val="-3"/>
                <w:sz w:val="18"/>
                <w:szCs w:val="18"/>
              </w:rPr>
              <w:t>u</w:t>
            </w:r>
            <w:r w:rsidRPr="003662AA">
              <w:rPr>
                <w:rFonts w:asciiTheme="minorHAnsi" w:hAnsiTheme="minorHAnsi" w:cstheme="minorHAnsi"/>
                <w:b/>
                <w:sz w:val="18"/>
                <w:szCs w:val="18"/>
              </w:rPr>
              <w:t>t</w:t>
            </w:r>
            <w:r w:rsidRPr="003662AA">
              <w:rPr>
                <w:rFonts w:asciiTheme="minorHAnsi" w:hAnsiTheme="minorHAnsi" w:cstheme="minorHAnsi"/>
                <w:b/>
                <w:spacing w:val="1"/>
                <w:sz w:val="18"/>
                <w:szCs w:val="18"/>
              </w:rPr>
              <w:t xml:space="preserve"> </w:t>
            </w:r>
            <w:r w:rsidRPr="003662AA">
              <w:rPr>
                <w:rFonts w:asciiTheme="minorHAnsi" w:hAnsiTheme="minorHAnsi" w:cstheme="minorHAnsi"/>
                <w:b/>
                <w:sz w:val="18"/>
                <w:szCs w:val="18"/>
              </w:rPr>
              <w:t>1</w:t>
            </w:r>
            <w:r w:rsidRPr="003662AA">
              <w:rPr>
                <w:rFonts w:asciiTheme="minorHAnsi" w:hAnsiTheme="minorHAnsi" w:cstheme="minorHAnsi"/>
                <w:b/>
                <w:spacing w:val="-1"/>
                <w:sz w:val="18"/>
                <w:szCs w:val="18"/>
              </w:rPr>
              <w:t>A</w:t>
            </w:r>
            <w:r w:rsidRPr="003662AA">
              <w:rPr>
                <w:rFonts w:asciiTheme="minorHAnsi" w:hAnsiTheme="minorHAnsi" w:cstheme="minorHAnsi"/>
                <w:b/>
                <w:sz w:val="18"/>
                <w:szCs w:val="18"/>
              </w:rPr>
              <w:t>.2:</w:t>
            </w:r>
            <w:r w:rsidRPr="003662AA">
              <w:rPr>
                <w:rFonts w:asciiTheme="minorHAnsi" w:hAnsiTheme="minorHAnsi" w:cstheme="minorHAnsi"/>
                <w:b/>
                <w:spacing w:val="-1"/>
                <w:sz w:val="18"/>
                <w:szCs w:val="18"/>
              </w:rPr>
              <w:t xml:space="preserve"> </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a</w:t>
            </w:r>
            <w:r w:rsidRPr="003662AA">
              <w:rPr>
                <w:rFonts w:asciiTheme="minorHAnsi" w:hAnsiTheme="minorHAnsi" w:cstheme="minorHAnsi"/>
                <w:spacing w:val="-1"/>
                <w:sz w:val="18"/>
                <w:szCs w:val="18"/>
              </w:rPr>
              <w:t>t</w:t>
            </w:r>
            <w:r w:rsidRPr="003662AA">
              <w:rPr>
                <w:rFonts w:asciiTheme="minorHAnsi" w:hAnsiTheme="minorHAnsi" w:cstheme="minorHAnsi"/>
                <w:sz w:val="18"/>
                <w:szCs w:val="18"/>
              </w:rPr>
              <w:t>e</w:t>
            </w:r>
            <w:r w:rsidRPr="003662AA">
              <w:rPr>
                <w:rFonts w:asciiTheme="minorHAnsi" w:hAnsiTheme="minorHAnsi" w:cstheme="minorHAnsi"/>
                <w:spacing w:val="-2"/>
                <w:sz w:val="18"/>
                <w:szCs w:val="18"/>
              </w:rPr>
              <w:t>g</w:t>
            </w:r>
            <w:r w:rsidRPr="003662AA">
              <w:rPr>
                <w:rFonts w:asciiTheme="minorHAnsi" w:hAnsiTheme="minorHAnsi" w:cstheme="minorHAnsi"/>
                <w:sz w:val="18"/>
                <w:szCs w:val="18"/>
              </w:rPr>
              <w:t>y</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docu</w:t>
            </w:r>
            <w:r w:rsidRPr="003662AA">
              <w:rPr>
                <w:rFonts w:asciiTheme="minorHAnsi" w:hAnsiTheme="minorHAnsi" w:cstheme="minorHAnsi"/>
                <w:sz w:val="18"/>
                <w:szCs w:val="18"/>
              </w:rPr>
              <w:softHyphen/>
            </w:r>
            <w:r w:rsidRPr="003662AA">
              <w:rPr>
                <w:rFonts w:asciiTheme="minorHAnsi" w:hAnsiTheme="minorHAnsi" w:cstheme="minorHAnsi"/>
                <w:spacing w:val="-4"/>
                <w:sz w:val="18"/>
                <w:szCs w:val="18"/>
              </w:rPr>
              <w:t>m</w:t>
            </w:r>
            <w:r w:rsidRPr="003662AA">
              <w:rPr>
                <w:rFonts w:asciiTheme="minorHAnsi" w:hAnsiTheme="minorHAnsi" w:cstheme="minorHAnsi"/>
                <w:sz w:val="18"/>
                <w:szCs w:val="18"/>
              </w:rPr>
              <w:t>en</w:t>
            </w:r>
            <w:r w:rsidRPr="003662AA">
              <w:rPr>
                <w:rFonts w:asciiTheme="minorHAnsi" w:hAnsiTheme="minorHAnsi" w:cstheme="minorHAnsi"/>
                <w:spacing w:val="1"/>
                <w:sz w:val="18"/>
                <w:szCs w:val="18"/>
              </w:rPr>
              <w:t>t</w:t>
            </w:r>
            <w:r w:rsidRPr="003662AA">
              <w:rPr>
                <w:rFonts w:asciiTheme="minorHAnsi" w:hAnsiTheme="minorHAnsi" w:cstheme="minorHAnsi"/>
                <w:color w:val="FF0000"/>
                <w:spacing w:val="1"/>
                <w:sz w:val="18"/>
                <w:szCs w:val="18"/>
              </w:rPr>
              <w:t xml:space="preserve"> </w:t>
            </w:r>
            <w:r w:rsidRPr="003662AA">
              <w:rPr>
                <w:rFonts w:asciiTheme="minorHAnsi" w:hAnsiTheme="minorHAnsi" w:cstheme="minorHAnsi"/>
                <w:color w:val="000000"/>
                <w:sz w:val="18"/>
                <w:szCs w:val="18"/>
              </w:rPr>
              <w:t>a</w:t>
            </w:r>
            <w:r w:rsidRPr="003662AA">
              <w:rPr>
                <w:rFonts w:asciiTheme="minorHAnsi" w:hAnsiTheme="minorHAnsi" w:cstheme="minorHAnsi"/>
                <w:color w:val="000000"/>
                <w:spacing w:val="1"/>
                <w:sz w:val="18"/>
                <w:szCs w:val="18"/>
              </w:rPr>
              <w:t>i</w:t>
            </w:r>
            <w:r w:rsidRPr="003662AA">
              <w:rPr>
                <w:rFonts w:asciiTheme="minorHAnsi" w:hAnsiTheme="minorHAnsi" w:cstheme="minorHAnsi"/>
                <w:color w:val="000000"/>
                <w:spacing w:val="-4"/>
                <w:sz w:val="18"/>
                <w:szCs w:val="18"/>
              </w:rPr>
              <w:t>m</w:t>
            </w:r>
            <w:r w:rsidRPr="003662AA">
              <w:rPr>
                <w:rFonts w:asciiTheme="minorHAnsi" w:hAnsiTheme="minorHAnsi" w:cstheme="minorHAnsi"/>
                <w:color w:val="000000"/>
                <w:sz w:val="18"/>
                <w:szCs w:val="18"/>
              </w:rPr>
              <w:t>ed at sha</w:t>
            </w:r>
            <w:r w:rsidRPr="003662AA">
              <w:rPr>
                <w:rFonts w:asciiTheme="minorHAnsi" w:hAnsiTheme="minorHAnsi" w:cstheme="minorHAnsi"/>
                <w:color w:val="000000"/>
                <w:spacing w:val="1"/>
                <w:sz w:val="18"/>
                <w:szCs w:val="18"/>
              </w:rPr>
              <w:t>r</w:t>
            </w:r>
            <w:r w:rsidRPr="003662AA">
              <w:rPr>
                <w:rFonts w:asciiTheme="minorHAnsi" w:hAnsiTheme="minorHAnsi" w:cstheme="minorHAnsi"/>
                <w:color w:val="000000"/>
                <w:spacing w:val="-2"/>
                <w:sz w:val="18"/>
                <w:szCs w:val="18"/>
              </w:rPr>
              <w:t>p</w:t>
            </w:r>
            <w:r w:rsidRPr="003662AA">
              <w:rPr>
                <w:rFonts w:asciiTheme="minorHAnsi" w:hAnsiTheme="minorHAnsi" w:cstheme="minorHAnsi"/>
                <w:color w:val="000000"/>
                <w:sz w:val="18"/>
                <w:szCs w:val="18"/>
              </w:rPr>
              <w:t>en</w:t>
            </w:r>
            <w:r w:rsidRPr="003662AA">
              <w:rPr>
                <w:rFonts w:asciiTheme="minorHAnsi" w:hAnsiTheme="minorHAnsi" w:cstheme="minorHAnsi"/>
                <w:color w:val="000000"/>
                <w:spacing w:val="-1"/>
                <w:sz w:val="18"/>
                <w:szCs w:val="18"/>
              </w:rPr>
              <w:t>i</w:t>
            </w:r>
            <w:r w:rsidRPr="003662AA">
              <w:rPr>
                <w:rFonts w:asciiTheme="minorHAnsi" w:hAnsiTheme="minorHAnsi" w:cstheme="minorHAnsi"/>
                <w:color w:val="000000"/>
                <w:sz w:val="18"/>
                <w:szCs w:val="18"/>
              </w:rPr>
              <w:t>ng</w:t>
            </w:r>
            <w:r w:rsidRPr="003662AA">
              <w:rPr>
                <w:rFonts w:asciiTheme="minorHAnsi" w:hAnsiTheme="minorHAnsi" w:cstheme="minorHAnsi"/>
                <w:color w:val="000000"/>
                <w:spacing w:val="-2"/>
                <w:sz w:val="18"/>
                <w:szCs w:val="18"/>
              </w:rPr>
              <w:t xml:space="preserve"> </w:t>
            </w:r>
            <w:r w:rsidRPr="003662AA">
              <w:rPr>
                <w:rFonts w:asciiTheme="minorHAnsi" w:hAnsiTheme="minorHAnsi" w:cstheme="minorHAnsi"/>
                <w:color w:val="000000"/>
                <w:spacing w:val="1"/>
                <w:sz w:val="18"/>
                <w:szCs w:val="18"/>
              </w:rPr>
              <w:t>t</w:t>
            </w:r>
            <w:r w:rsidRPr="003662AA">
              <w:rPr>
                <w:rFonts w:asciiTheme="minorHAnsi" w:hAnsiTheme="minorHAnsi" w:cstheme="minorHAnsi"/>
                <w:color w:val="000000"/>
                <w:sz w:val="18"/>
                <w:szCs w:val="18"/>
              </w:rPr>
              <w:t xml:space="preserve">he </w:t>
            </w:r>
            <w:r w:rsidRPr="003662AA">
              <w:rPr>
                <w:rFonts w:asciiTheme="minorHAnsi" w:hAnsiTheme="minorHAnsi" w:cstheme="minorHAnsi"/>
                <w:color w:val="000000"/>
                <w:spacing w:val="-1"/>
                <w:sz w:val="18"/>
                <w:szCs w:val="18"/>
              </w:rPr>
              <w:t>f</w:t>
            </w:r>
            <w:r w:rsidRPr="003662AA">
              <w:rPr>
                <w:rFonts w:asciiTheme="minorHAnsi" w:hAnsiTheme="minorHAnsi" w:cstheme="minorHAnsi"/>
                <w:color w:val="000000"/>
                <w:sz w:val="18"/>
                <w:szCs w:val="18"/>
              </w:rPr>
              <w:t>ocus</w:t>
            </w:r>
            <w:r w:rsidRPr="003662AA">
              <w:rPr>
                <w:rFonts w:asciiTheme="minorHAnsi" w:hAnsiTheme="minorHAnsi" w:cstheme="minorHAnsi"/>
                <w:color w:val="000000"/>
                <w:spacing w:val="-2"/>
                <w:sz w:val="18"/>
                <w:szCs w:val="18"/>
              </w:rPr>
              <w:t xml:space="preserve"> </w:t>
            </w:r>
            <w:r w:rsidRPr="003662AA">
              <w:rPr>
                <w:rFonts w:asciiTheme="minorHAnsi" w:hAnsiTheme="minorHAnsi" w:cstheme="minorHAnsi"/>
                <w:color w:val="000000"/>
                <w:sz w:val="18"/>
                <w:szCs w:val="18"/>
              </w:rPr>
              <w:t>of</w:t>
            </w:r>
            <w:r w:rsidRPr="003662AA">
              <w:rPr>
                <w:rFonts w:asciiTheme="minorHAnsi" w:hAnsiTheme="minorHAnsi" w:cstheme="minorHAnsi"/>
                <w:color w:val="000000"/>
                <w:spacing w:val="-1"/>
                <w:sz w:val="18"/>
                <w:szCs w:val="18"/>
              </w:rPr>
              <w:t xml:space="preserve"> </w:t>
            </w:r>
            <w:r w:rsidRPr="003662AA">
              <w:rPr>
                <w:rFonts w:asciiTheme="minorHAnsi" w:hAnsiTheme="minorHAnsi" w:cstheme="minorHAnsi"/>
                <w:color w:val="000000"/>
                <w:spacing w:val="1"/>
                <w:sz w:val="18"/>
                <w:szCs w:val="18"/>
              </w:rPr>
              <w:t>t</w:t>
            </w:r>
            <w:r w:rsidRPr="003662AA">
              <w:rPr>
                <w:rFonts w:asciiTheme="minorHAnsi" w:hAnsiTheme="minorHAnsi" w:cstheme="minorHAnsi"/>
                <w:color w:val="000000"/>
                <w:sz w:val="18"/>
                <w:szCs w:val="18"/>
              </w:rPr>
              <w:t xml:space="preserve">he </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p</w:t>
            </w:r>
            <w:r w:rsidRPr="003662AA">
              <w:rPr>
                <w:rFonts w:asciiTheme="minorHAnsi" w:hAnsiTheme="minorHAnsi" w:cstheme="minorHAnsi"/>
                <w:sz w:val="18"/>
                <w:szCs w:val="18"/>
              </w:rPr>
              <w:t>ec</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i</w:t>
            </w:r>
            <w:r w:rsidRPr="003662AA">
              <w:rPr>
                <w:rFonts w:asciiTheme="minorHAnsi" w:hAnsiTheme="minorHAnsi" w:cstheme="minorHAnsi"/>
                <w:spacing w:val="-2"/>
                <w:sz w:val="18"/>
                <w:szCs w:val="18"/>
              </w:rPr>
              <w:t>v</w:t>
            </w:r>
            <w:r w:rsidRPr="003662AA">
              <w:rPr>
                <w:rFonts w:asciiTheme="minorHAnsi" w:hAnsiTheme="minorHAnsi" w:cstheme="minorHAnsi"/>
                <w:sz w:val="18"/>
                <w:szCs w:val="18"/>
              </w:rPr>
              <w:t xml:space="preserve">e </w:t>
            </w:r>
            <w:r w:rsidRPr="003662AA">
              <w:rPr>
                <w:rFonts w:asciiTheme="minorHAnsi" w:hAnsiTheme="minorHAnsi" w:cstheme="minorHAnsi"/>
                <w:spacing w:val="1"/>
                <w:sz w:val="18"/>
                <w:szCs w:val="18"/>
              </w:rPr>
              <w:t>r</w:t>
            </w:r>
            <w:r w:rsidRPr="003662AA">
              <w:rPr>
                <w:rFonts w:asciiTheme="minorHAnsi" w:hAnsiTheme="minorHAnsi" w:cstheme="minorHAnsi"/>
                <w:spacing w:val="-2"/>
                <w:sz w:val="18"/>
                <w:szCs w:val="18"/>
              </w:rPr>
              <w:t>o</w:t>
            </w:r>
            <w:r w:rsidRPr="003662AA">
              <w:rPr>
                <w:rFonts w:asciiTheme="minorHAnsi" w:hAnsiTheme="minorHAnsi" w:cstheme="minorHAnsi"/>
                <w:spacing w:val="1"/>
                <w:sz w:val="18"/>
                <w:szCs w:val="18"/>
              </w:rPr>
              <w:t>l</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and</w:t>
            </w:r>
            <w:r w:rsidRPr="003662AA">
              <w:rPr>
                <w:rFonts w:asciiTheme="minorHAnsi" w:hAnsiTheme="minorHAnsi" w:cstheme="minorHAnsi"/>
                <w:spacing w:val="-2"/>
                <w:sz w:val="18"/>
                <w:szCs w:val="18"/>
              </w:rPr>
              <w:t xml:space="preserve"> </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p</w:t>
            </w:r>
            <w:r w:rsidRPr="003662AA">
              <w:rPr>
                <w:rFonts w:asciiTheme="minorHAnsi" w:hAnsiTheme="minorHAnsi" w:cstheme="minorHAnsi"/>
                <w:sz w:val="18"/>
                <w:szCs w:val="18"/>
              </w:rPr>
              <w:t>o</w:t>
            </w:r>
            <w:r w:rsidRPr="003662AA">
              <w:rPr>
                <w:rFonts w:asciiTheme="minorHAnsi" w:hAnsiTheme="minorHAnsi" w:cstheme="minorHAnsi"/>
                <w:spacing w:val="-2"/>
                <w:sz w:val="18"/>
                <w:szCs w:val="18"/>
              </w:rPr>
              <w:t>n</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i</w:t>
            </w:r>
            <w:r w:rsidRPr="003662AA">
              <w:rPr>
                <w:rFonts w:asciiTheme="minorHAnsi" w:hAnsiTheme="minorHAnsi" w:cstheme="minorHAnsi"/>
                <w:spacing w:val="-2"/>
                <w:sz w:val="18"/>
                <w:szCs w:val="18"/>
              </w:rPr>
              <w:t>b</w:t>
            </w:r>
            <w:r w:rsidRPr="003662AA">
              <w:rPr>
                <w:rFonts w:asciiTheme="minorHAnsi" w:hAnsiTheme="minorHAnsi" w:cstheme="minorHAnsi"/>
                <w:spacing w:val="1"/>
                <w:sz w:val="18"/>
                <w:szCs w:val="18"/>
              </w:rPr>
              <w:t>i</w:t>
            </w:r>
            <w:r w:rsidRPr="003662AA">
              <w:rPr>
                <w:rFonts w:asciiTheme="minorHAnsi" w:hAnsiTheme="minorHAnsi" w:cstheme="minorHAnsi"/>
                <w:spacing w:val="-1"/>
                <w:sz w:val="18"/>
                <w:szCs w:val="18"/>
              </w:rPr>
              <w:t>l</w:t>
            </w:r>
            <w:r w:rsidRPr="003662AA">
              <w:rPr>
                <w:rFonts w:asciiTheme="minorHAnsi" w:hAnsiTheme="minorHAnsi" w:cstheme="minorHAnsi"/>
                <w:spacing w:val="1"/>
                <w:sz w:val="18"/>
                <w:szCs w:val="18"/>
              </w:rPr>
              <w:t>i</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es of</w:t>
            </w:r>
            <w:r w:rsidRPr="003662AA">
              <w:rPr>
                <w:rFonts w:asciiTheme="minorHAnsi" w:hAnsiTheme="minorHAnsi" w:cstheme="minorHAnsi"/>
                <w:spacing w:val="1"/>
                <w:sz w:val="18"/>
                <w:szCs w:val="18"/>
              </w:rPr>
              <w:t xml:space="preserve"> </w:t>
            </w:r>
            <w:r w:rsidRPr="003662AA">
              <w:rPr>
                <w:rFonts w:asciiTheme="minorHAnsi" w:hAnsiTheme="minorHAnsi" w:cstheme="minorHAnsi"/>
                <w:spacing w:val="-2"/>
                <w:sz w:val="18"/>
                <w:szCs w:val="18"/>
              </w:rPr>
              <w:t>M</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n</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y</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of</w:t>
            </w:r>
            <w:r w:rsidRPr="003662AA">
              <w:rPr>
                <w:rFonts w:asciiTheme="minorHAnsi" w:hAnsiTheme="minorHAnsi" w:cstheme="minorHAnsi"/>
                <w:spacing w:val="1"/>
                <w:sz w:val="18"/>
                <w:szCs w:val="18"/>
              </w:rPr>
              <w:t xml:space="preserve"> </w:t>
            </w:r>
            <w:r w:rsidRPr="003662AA">
              <w:rPr>
                <w:rFonts w:asciiTheme="minorHAnsi" w:hAnsiTheme="minorHAnsi" w:cstheme="minorHAnsi"/>
                <w:spacing w:val="-1"/>
                <w:sz w:val="18"/>
                <w:szCs w:val="18"/>
              </w:rPr>
              <w:t>A</w:t>
            </w:r>
            <w:r w:rsidRPr="003662AA">
              <w:rPr>
                <w:rFonts w:asciiTheme="minorHAnsi" w:hAnsiTheme="minorHAnsi" w:cstheme="minorHAnsi"/>
                <w:spacing w:val="-2"/>
                <w:sz w:val="18"/>
                <w:szCs w:val="18"/>
              </w:rPr>
              <w:t>g</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a</w:t>
            </w:r>
            <w:r w:rsidRPr="003662AA">
              <w:rPr>
                <w:rFonts w:asciiTheme="minorHAnsi" w:hAnsiTheme="minorHAnsi" w:cstheme="minorHAnsi"/>
                <w:spacing w:val="1"/>
                <w:sz w:val="18"/>
                <w:szCs w:val="18"/>
              </w:rPr>
              <w:t>r</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an P</w:t>
            </w:r>
            <w:r w:rsidRPr="003662AA">
              <w:rPr>
                <w:rFonts w:asciiTheme="minorHAnsi" w:hAnsiTheme="minorHAnsi" w:cstheme="minorHAnsi"/>
                <w:spacing w:val="-2"/>
                <w:sz w:val="18"/>
                <w:szCs w:val="18"/>
              </w:rPr>
              <w:t>o</w:t>
            </w:r>
            <w:r w:rsidRPr="003662AA">
              <w:rPr>
                <w:rFonts w:asciiTheme="minorHAnsi" w:hAnsiTheme="minorHAnsi" w:cstheme="minorHAnsi"/>
                <w:spacing w:val="-1"/>
                <w:sz w:val="18"/>
                <w:szCs w:val="18"/>
              </w:rPr>
              <w:t>l</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cy</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and Food (M</w:t>
            </w:r>
            <w:r w:rsidRPr="003662AA">
              <w:rPr>
                <w:rFonts w:asciiTheme="minorHAnsi" w:hAnsiTheme="minorHAnsi" w:cstheme="minorHAnsi"/>
                <w:spacing w:val="-1"/>
                <w:sz w:val="18"/>
                <w:szCs w:val="18"/>
              </w:rPr>
              <w:t>A</w:t>
            </w:r>
            <w:r w:rsidRPr="003662AA">
              <w:rPr>
                <w:rFonts w:asciiTheme="minorHAnsi" w:hAnsiTheme="minorHAnsi" w:cstheme="minorHAnsi"/>
                <w:sz w:val="18"/>
                <w:szCs w:val="18"/>
              </w:rPr>
              <w:t>PF) a</w:t>
            </w:r>
            <w:r w:rsidRPr="003662AA">
              <w:rPr>
                <w:rFonts w:asciiTheme="minorHAnsi" w:hAnsiTheme="minorHAnsi" w:cstheme="minorHAnsi"/>
                <w:spacing w:val="-2"/>
                <w:sz w:val="18"/>
                <w:szCs w:val="18"/>
              </w:rPr>
              <w:t>n</w:t>
            </w:r>
            <w:r w:rsidRPr="003662AA">
              <w:rPr>
                <w:rFonts w:asciiTheme="minorHAnsi" w:hAnsiTheme="minorHAnsi" w:cstheme="minorHAnsi"/>
                <w:sz w:val="18"/>
                <w:szCs w:val="18"/>
              </w:rPr>
              <w:t xml:space="preserve">d </w:t>
            </w:r>
            <w:r w:rsidRPr="003662AA">
              <w:rPr>
                <w:rFonts w:asciiTheme="minorHAnsi" w:hAnsiTheme="minorHAnsi" w:cstheme="minorHAnsi"/>
                <w:spacing w:val="-2"/>
                <w:sz w:val="18"/>
                <w:szCs w:val="18"/>
              </w:rPr>
              <w:t>M</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n</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y</w:t>
            </w:r>
            <w:r w:rsidRPr="003662AA">
              <w:rPr>
                <w:rFonts w:asciiTheme="minorHAnsi" w:hAnsiTheme="minorHAnsi" w:cstheme="minorHAnsi"/>
                <w:spacing w:val="-2"/>
                <w:sz w:val="18"/>
                <w:szCs w:val="18"/>
              </w:rPr>
              <w:t xml:space="preserve"> </w:t>
            </w:r>
            <w:r w:rsidRPr="003662AA">
              <w:rPr>
                <w:rFonts w:asciiTheme="minorHAnsi" w:hAnsiTheme="minorHAnsi" w:cstheme="minorHAnsi"/>
                <w:spacing w:val="1"/>
                <w:sz w:val="18"/>
                <w:szCs w:val="18"/>
              </w:rPr>
              <w:t>f</w:t>
            </w:r>
            <w:r w:rsidRPr="003662AA">
              <w:rPr>
                <w:rFonts w:asciiTheme="minorHAnsi" w:hAnsiTheme="minorHAnsi" w:cstheme="minorHAnsi"/>
                <w:sz w:val="18"/>
                <w:szCs w:val="18"/>
              </w:rPr>
              <w:t xml:space="preserve">or </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e</w:t>
            </w:r>
            <w:r w:rsidRPr="003662AA">
              <w:rPr>
                <w:rFonts w:asciiTheme="minorHAnsi" w:hAnsiTheme="minorHAnsi" w:cstheme="minorHAnsi"/>
                <w:spacing w:val="-2"/>
                <w:sz w:val="18"/>
                <w:szCs w:val="18"/>
              </w:rPr>
              <w:t>g</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onal</w:t>
            </w:r>
            <w:r w:rsidRPr="003662AA">
              <w:rPr>
                <w:rFonts w:asciiTheme="minorHAnsi" w:hAnsiTheme="minorHAnsi" w:cstheme="minorHAnsi"/>
                <w:spacing w:val="1"/>
                <w:sz w:val="18"/>
                <w:szCs w:val="18"/>
              </w:rPr>
              <w:t xml:space="preserve"> </w:t>
            </w:r>
            <w:r w:rsidRPr="003662AA">
              <w:rPr>
                <w:rFonts w:asciiTheme="minorHAnsi" w:hAnsiTheme="minorHAnsi" w:cstheme="minorHAnsi"/>
                <w:spacing w:val="-1"/>
                <w:sz w:val="18"/>
                <w:szCs w:val="18"/>
              </w:rPr>
              <w:t>D</w:t>
            </w:r>
            <w:r w:rsidRPr="003662AA">
              <w:rPr>
                <w:rFonts w:asciiTheme="minorHAnsi" w:hAnsiTheme="minorHAnsi" w:cstheme="minorHAnsi"/>
                <w:sz w:val="18"/>
                <w:szCs w:val="18"/>
              </w:rPr>
              <w:t>e</w:t>
            </w:r>
            <w:r w:rsidRPr="003662AA">
              <w:rPr>
                <w:rFonts w:asciiTheme="minorHAnsi" w:hAnsiTheme="minorHAnsi" w:cstheme="minorHAnsi"/>
                <w:spacing w:val="-2"/>
                <w:sz w:val="18"/>
                <w:szCs w:val="18"/>
              </w:rPr>
              <w:t>v</w:t>
            </w:r>
            <w:r w:rsidRPr="003662AA">
              <w:rPr>
                <w:rFonts w:asciiTheme="minorHAnsi" w:hAnsiTheme="minorHAnsi" w:cstheme="minorHAnsi"/>
                <w:sz w:val="18"/>
                <w:szCs w:val="18"/>
              </w:rPr>
              <w:t>e</w:t>
            </w:r>
            <w:r w:rsidRPr="003662AA">
              <w:rPr>
                <w:rFonts w:asciiTheme="minorHAnsi" w:hAnsiTheme="minorHAnsi" w:cstheme="minorHAnsi"/>
                <w:spacing w:val="1"/>
                <w:sz w:val="18"/>
                <w:szCs w:val="18"/>
              </w:rPr>
              <w:t>l</w:t>
            </w:r>
            <w:r w:rsidRPr="003662AA">
              <w:rPr>
                <w:rFonts w:asciiTheme="minorHAnsi" w:hAnsiTheme="minorHAnsi" w:cstheme="minorHAnsi"/>
                <w:spacing w:val="-2"/>
                <w:sz w:val="18"/>
                <w:szCs w:val="18"/>
              </w:rPr>
              <w:t>o</w:t>
            </w:r>
            <w:r w:rsidRPr="003662AA">
              <w:rPr>
                <w:rFonts w:asciiTheme="minorHAnsi" w:hAnsiTheme="minorHAnsi" w:cstheme="minorHAnsi"/>
                <w:sz w:val="18"/>
                <w:szCs w:val="18"/>
              </w:rPr>
              <w:t>p</w:t>
            </w:r>
            <w:r w:rsidRPr="003662AA">
              <w:rPr>
                <w:rFonts w:asciiTheme="minorHAnsi" w:hAnsiTheme="minorHAnsi" w:cstheme="minorHAnsi"/>
                <w:spacing w:val="-4"/>
                <w:sz w:val="18"/>
                <w:szCs w:val="18"/>
              </w:rPr>
              <w:t>m</w:t>
            </w:r>
            <w:r w:rsidRPr="003662AA">
              <w:rPr>
                <w:rFonts w:asciiTheme="minorHAnsi" w:hAnsiTheme="minorHAnsi" w:cstheme="minorHAnsi"/>
                <w:sz w:val="18"/>
                <w:szCs w:val="18"/>
              </w:rPr>
              <w:t>en</w:t>
            </w:r>
            <w:r w:rsidRPr="003662AA">
              <w:rPr>
                <w:rFonts w:asciiTheme="minorHAnsi" w:hAnsiTheme="minorHAnsi" w:cstheme="minorHAnsi"/>
                <w:spacing w:val="1"/>
                <w:sz w:val="18"/>
                <w:szCs w:val="18"/>
              </w:rPr>
              <w:t>t</w:t>
            </w:r>
            <w:r w:rsidRPr="003662AA">
              <w:rPr>
                <w:rFonts w:asciiTheme="minorHAnsi" w:hAnsiTheme="minorHAnsi" w:cstheme="minorHAnsi"/>
                <w:sz w:val="18"/>
                <w:szCs w:val="18"/>
              </w:rPr>
              <w:t xml:space="preserve">, </w:t>
            </w:r>
            <w:r w:rsidRPr="003662AA">
              <w:rPr>
                <w:rFonts w:asciiTheme="minorHAnsi" w:hAnsiTheme="minorHAnsi" w:cstheme="minorHAnsi"/>
                <w:spacing w:val="-1"/>
                <w:sz w:val="18"/>
                <w:szCs w:val="18"/>
              </w:rPr>
              <w:t>C</w:t>
            </w:r>
            <w:r w:rsidRPr="003662AA">
              <w:rPr>
                <w:rFonts w:asciiTheme="minorHAnsi" w:hAnsiTheme="minorHAnsi" w:cstheme="minorHAnsi"/>
                <w:sz w:val="18"/>
                <w:szCs w:val="18"/>
              </w:rPr>
              <w:t>ons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u</w:t>
            </w:r>
            <w:r w:rsidRPr="003662AA">
              <w:rPr>
                <w:rFonts w:asciiTheme="minorHAnsi" w:hAnsiTheme="minorHAnsi" w:cstheme="minorHAnsi"/>
                <w:spacing w:val="-2"/>
                <w:sz w:val="18"/>
                <w:szCs w:val="18"/>
              </w:rPr>
              <w:t>c</w:t>
            </w:r>
            <w:r w:rsidRPr="003662AA">
              <w:rPr>
                <w:rFonts w:asciiTheme="minorHAnsi" w:hAnsiTheme="minorHAnsi" w:cstheme="minorHAnsi"/>
                <w:spacing w:val="1"/>
                <w:sz w:val="18"/>
                <w:szCs w:val="18"/>
              </w:rPr>
              <w:t>ti</w:t>
            </w:r>
            <w:r w:rsidRPr="003662AA">
              <w:rPr>
                <w:rFonts w:asciiTheme="minorHAnsi" w:hAnsiTheme="minorHAnsi" w:cstheme="minorHAnsi"/>
                <w:sz w:val="18"/>
                <w:szCs w:val="18"/>
              </w:rPr>
              <w:t>on,</w:t>
            </w:r>
            <w:r w:rsidRPr="003662AA">
              <w:rPr>
                <w:rFonts w:asciiTheme="minorHAnsi" w:hAnsiTheme="minorHAnsi" w:cstheme="minorHAnsi"/>
                <w:spacing w:val="-2"/>
                <w:sz w:val="18"/>
                <w:szCs w:val="18"/>
              </w:rPr>
              <w:t xml:space="preserve"> </w:t>
            </w:r>
            <w:r w:rsidRPr="003662AA">
              <w:rPr>
                <w:rFonts w:asciiTheme="minorHAnsi" w:hAnsiTheme="minorHAnsi" w:cstheme="minorHAnsi"/>
                <w:spacing w:val="-1"/>
                <w:sz w:val="18"/>
                <w:szCs w:val="18"/>
              </w:rPr>
              <w:t>H</w:t>
            </w:r>
            <w:r w:rsidRPr="003662AA">
              <w:rPr>
                <w:rFonts w:asciiTheme="minorHAnsi" w:hAnsiTheme="minorHAnsi" w:cstheme="minorHAnsi"/>
                <w:sz w:val="18"/>
                <w:szCs w:val="18"/>
              </w:rPr>
              <w:t>ou</w:t>
            </w:r>
            <w:r w:rsidRPr="003662AA">
              <w:rPr>
                <w:rFonts w:asciiTheme="minorHAnsi" w:hAnsiTheme="minorHAnsi" w:cstheme="minorHAnsi"/>
                <w:spacing w:val="-2"/>
                <w:sz w:val="18"/>
                <w:szCs w:val="18"/>
              </w:rPr>
              <w:t>s</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ng</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 xml:space="preserve">and </w:t>
            </w:r>
            <w:r w:rsidRPr="003662AA">
              <w:rPr>
                <w:rFonts w:asciiTheme="minorHAnsi" w:hAnsiTheme="minorHAnsi" w:cstheme="minorHAnsi"/>
                <w:spacing w:val="-1"/>
                <w:sz w:val="18"/>
                <w:szCs w:val="18"/>
              </w:rPr>
              <w:t>C</w:t>
            </w:r>
            <w:r w:rsidRPr="003662AA">
              <w:rPr>
                <w:rFonts w:asciiTheme="minorHAnsi" w:hAnsiTheme="minorHAnsi" w:cstheme="minorHAnsi"/>
                <w:sz w:val="18"/>
                <w:szCs w:val="18"/>
              </w:rPr>
              <w:t>o</w:t>
            </w:r>
            <w:r w:rsidRPr="003662AA">
              <w:rPr>
                <w:rFonts w:asciiTheme="minorHAnsi" w:hAnsiTheme="minorHAnsi" w:cstheme="minorHAnsi"/>
                <w:spacing w:val="-1"/>
                <w:sz w:val="18"/>
                <w:szCs w:val="18"/>
              </w:rPr>
              <w:t>m</w:t>
            </w:r>
            <w:r w:rsidRPr="003662AA">
              <w:rPr>
                <w:rFonts w:asciiTheme="minorHAnsi" w:hAnsiTheme="minorHAnsi" w:cstheme="minorHAnsi"/>
                <w:spacing w:val="-4"/>
                <w:sz w:val="18"/>
                <w:szCs w:val="18"/>
              </w:rPr>
              <w:t>m</w:t>
            </w:r>
            <w:r w:rsidRPr="003662AA">
              <w:rPr>
                <w:rFonts w:asciiTheme="minorHAnsi" w:hAnsiTheme="minorHAnsi" w:cstheme="minorHAnsi"/>
                <w:sz w:val="18"/>
                <w:szCs w:val="18"/>
              </w:rPr>
              <w:t>unal</w:t>
            </w:r>
            <w:r w:rsidRPr="003662AA">
              <w:rPr>
                <w:rFonts w:asciiTheme="minorHAnsi" w:hAnsiTheme="minorHAnsi" w:cstheme="minorHAnsi"/>
                <w:spacing w:val="1"/>
                <w:sz w:val="18"/>
                <w:szCs w:val="18"/>
              </w:rPr>
              <w:t xml:space="preserve"> </w:t>
            </w:r>
            <w:r w:rsidRPr="003662AA">
              <w:rPr>
                <w:rFonts w:asciiTheme="minorHAnsi" w:hAnsiTheme="minorHAnsi" w:cstheme="minorHAnsi"/>
                <w:sz w:val="18"/>
                <w:szCs w:val="18"/>
              </w:rPr>
              <w:t>Se</w:t>
            </w:r>
            <w:r w:rsidRPr="003662AA">
              <w:rPr>
                <w:rFonts w:asciiTheme="minorHAnsi" w:hAnsiTheme="minorHAnsi" w:cstheme="minorHAnsi"/>
                <w:spacing w:val="1"/>
                <w:sz w:val="18"/>
                <w:szCs w:val="18"/>
              </w:rPr>
              <w:t>r</w:t>
            </w:r>
            <w:r w:rsidRPr="003662AA">
              <w:rPr>
                <w:rFonts w:asciiTheme="minorHAnsi" w:hAnsiTheme="minorHAnsi" w:cstheme="minorHAnsi"/>
                <w:spacing w:val="-2"/>
                <w:sz w:val="18"/>
                <w:szCs w:val="18"/>
              </w:rPr>
              <w:t>v</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ces (M</w:t>
            </w:r>
            <w:r w:rsidRPr="003662AA">
              <w:rPr>
                <w:rFonts w:asciiTheme="minorHAnsi" w:hAnsiTheme="minorHAnsi" w:cstheme="minorHAnsi"/>
                <w:spacing w:val="-1"/>
                <w:sz w:val="18"/>
                <w:szCs w:val="18"/>
              </w:rPr>
              <w:t>RDCHC</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 xml:space="preserve">) </w:t>
            </w:r>
          </w:p>
        </w:tc>
        <w:tc>
          <w:tcPr>
            <w:tcW w:w="1134" w:type="dxa"/>
            <w:shd w:val="clear" w:color="auto" w:fill="00FF00"/>
            <w:tcMar>
              <w:left w:w="28" w:type="dxa"/>
              <w:right w:w="28" w:type="dxa"/>
            </w:tcMar>
          </w:tcPr>
          <w:p w14:paraId="2625FE99" w14:textId="77777777" w:rsidR="00367BFE" w:rsidRPr="003662AA"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1AA4EF87" w14:textId="77777777" w:rsidR="00367BFE" w:rsidRPr="003662AA" w:rsidRDefault="00367BFE" w:rsidP="00350258">
            <w:pPr>
              <w:autoSpaceDE w:val="0"/>
              <w:autoSpaceDN w:val="0"/>
              <w:adjustRightInd w:val="0"/>
              <w:spacing w:after="120"/>
              <w:jc w:val="center"/>
              <w:rPr>
                <w:rFonts w:asciiTheme="minorHAnsi" w:hAnsiTheme="minorHAnsi" w:cstheme="minorHAnsi"/>
                <w:b/>
                <w:sz w:val="18"/>
                <w:szCs w:val="18"/>
              </w:rPr>
            </w:pPr>
            <w:r w:rsidRPr="003662AA">
              <w:rPr>
                <w:rFonts w:asciiTheme="minorHAnsi" w:hAnsiTheme="minorHAnsi" w:cstheme="minorHAnsi"/>
                <w:b/>
                <w:sz w:val="18"/>
                <w:szCs w:val="18"/>
              </w:rPr>
              <w:t>S</w:t>
            </w:r>
          </w:p>
        </w:tc>
      </w:tr>
      <w:tr w:rsidR="00367BFE" w:rsidRPr="003662AA" w14:paraId="720A6A51" w14:textId="77777777" w:rsidTr="00350258">
        <w:trPr>
          <w:trHeight w:val="269"/>
        </w:trPr>
        <w:tc>
          <w:tcPr>
            <w:tcW w:w="6803" w:type="dxa"/>
            <w:tcMar>
              <w:left w:w="28" w:type="dxa"/>
              <w:right w:w="28" w:type="dxa"/>
            </w:tcMar>
          </w:tcPr>
          <w:p w14:paraId="5C29C84B" w14:textId="77777777" w:rsidR="00367BFE" w:rsidRPr="003662AA" w:rsidRDefault="00367BFE" w:rsidP="00350258">
            <w:pPr>
              <w:autoSpaceDE w:val="0"/>
              <w:autoSpaceDN w:val="0"/>
              <w:adjustRightInd w:val="0"/>
              <w:spacing w:after="120"/>
              <w:rPr>
                <w:rFonts w:asciiTheme="minorHAnsi" w:hAnsiTheme="minorHAnsi" w:cstheme="minorHAnsi"/>
                <w:b/>
                <w:sz w:val="18"/>
                <w:szCs w:val="18"/>
              </w:rPr>
            </w:pPr>
            <w:r w:rsidRPr="003662AA">
              <w:rPr>
                <w:rFonts w:asciiTheme="minorHAnsi" w:hAnsiTheme="minorHAnsi" w:cstheme="minorHAnsi"/>
                <w:b/>
                <w:sz w:val="18"/>
                <w:szCs w:val="18"/>
              </w:rPr>
              <w:t xml:space="preserve">Output 1A.3: </w:t>
            </w:r>
            <w:r w:rsidRPr="003662AA">
              <w:rPr>
                <w:rFonts w:asciiTheme="minorHAnsi" w:hAnsiTheme="minorHAnsi" w:cstheme="minorHAnsi"/>
                <w:sz w:val="18"/>
                <w:szCs w:val="18"/>
              </w:rPr>
              <w:t>Criteria and procedures for the introduc</w:t>
            </w:r>
            <w:r w:rsidRPr="003662AA">
              <w:rPr>
                <w:rFonts w:asciiTheme="minorHAnsi" w:hAnsiTheme="minorHAnsi" w:cstheme="minorHAnsi"/>
                <w:sz w:val="18"/>
                <w:szCs w:val="18"/>
              </w:rPr>
              <w:softHyphen/>
              <w:t>tion of a transparent process in the selection/award of municipal biomass projects for development</w:t>
            </w:r>
          </w:p>
        </w:tc>
        <w:tc>
          <w:tcPr>
            <w:tcW w:w="1134" w:type="dxa"/>
            <w:shd w:val="clear" w:color="auto" w:fill="00FF00"/>
            <w:tcMar>
              <w:left w:w="28" w:type="dxa"/>
              <w:right w:w="28" w:type="dxa"/>
            </w:tcMar>
          </w:tcPr>
          <w:p w14:paraId="49F5DDCE" w14:textId="77777777" w:rsidR="00367BFE" w:rsidRPr="003662AA"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784B0BA3" w14:textId="77777777" w:rsidR="00367BFE" w:rsidRPr="003662AA" w:rsidRDefault="00367BFE" w:rsidP="00350258">
            <w:pPr>
              <w:autoSpaceDE w:val="0"/>
              <w:autoSpaceDN w:val="0"/>
              <w:adjustRightInd w:val="0"/>
              <w:spacing w:after="120"/>
              <w:jc w:val="center"/>
              <w:rPr>
                <w:rFonts w:asciiTheme="minorHAnsi" w:hAnsiTheme="minorHAnsi" w:cstheme="minorHAnsi"/>
                <w:b/>
                <w:sz w:val="18"/>
                <w:szCs w:val="18"/>
              </w:rPr>
            </w:pPr>
            <w:r w:rsidRPr="003662AA">
              <w:rPr>
                <w:rFonts w:asciiTheme="minorHAnsi" w:hAnsiTheme="minorHAnsi" w:cstheme="minorHAnsi"/>
                <w:b/>
                <w:sz w:val="18"/>
                <w:szCs w:val="18"/>
              </w:rPr>
              <w:t>S</w:t>
            </w:r>
          </w:p>
        </w:tc>
      </w:tr>
      <w:tr w:rsidR="00367BFE" w:rsidRPr="00547889" w14:paraId="6F510AF6" w14:textId="77777777" w:rsidTr="00350258">
        <w:trPr>
          <w:trHeight w:val="269"/>
        </w:trPr>
        <w:tc>
          <w:tcPr>
            <w:tcW w:w="6803" w:type="dxa"/>
            <w:tcMar>
              <w:left w:w="28" w:type="dxa"/>
              <w:right w:w="28" w:type="dxa"/>
            </w:tcMar>
          </w:tcPr>
          <w:p w14:paraId="149D9A3E" w14:textId="77777777" w:rsidR="00367BFE" w:rsidRPr="00547889" w:rsidRDefault="00367BFE" w:rsidP="00350258">
            <w:pPr>
              <w:autoSpaceDE w:val="0"/>
              <w:autoSpaceDN w:val="0"/>
              <w:adjustRightInd w:val="0"/>
              <w:spacing w:after="120"/>
              <w:rPr>
                <w:rFonts w:asciiTheme="minorHAnsi" w:hAnsiTheme="minorHAnsi" w:cstheme="minorHAnsi"/>
                <w:b/>
                <w:sz w:val="18"/>
                <w:szCs w:val="18"/>
              </w:rPr>
            </w:pPr>
            <w:r w:rsidRPr="00547889">
              <w:rPr>
                <w:rFonts w:asciiTheme="minorHAnsi" w:hAnsiTheme="minorHAnsi" w:cstheme="minorHAnsi"/>
                <w:b/>
                <w:sz w:val="18"/>
                <w:szCs w:val="18"/>
              </w:rPr>
              <w:t xml:space="preserve">Output 1B.1: </w:t>
            </w:r>
            <w:r w:rsidRPr="00547889">
              <w:rPr>
                <w:rFonts w:asciiTheme="minorHAnsi" w:hAnsiTheme="minorHAnsi" w:cstheme="minorHAnsi"/>
                <w:sz w:val="18"/>
                <w:szCs w:val="18"/>
              </w:rPr>
              <w:t>National Targets for Biomass Energy in heating until 2020 are agreed and adopted</w:t>
            </w:r>
          </w:p>
        </w:tc>
        <w:tc>
          <w:tcPr>
            <w:tcW w:w="1134" w:type="dxa"/>
            <w:shd w:val="clear" w:color="auto" w:fill="FFFF00"/>
            <w:tcMar>
              <w:left w:w="28" w:type="dxa"/>
              <w:right w:w="28" w:type="dxa"/>
            </w:tcMar>
          </w:tcPr>
          <w:p w14:paraId="7D32F6E4" w14:textId="77777777" w:rsidR="00367BFE" w:rsidRPr="00547889"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273675C7" w14:textId="77777777" w:rsidR="00367BFE" w:rsidRPr="00547889" w:rsidRDefault="00367BFE" w:rsidP="00350258">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MS</w:t>
            </w:r>
          </w:p>
        </w:tc>
      </w:tr>
      <w:tr w:rsidR="00367BFE" w:rsidRPr="00547889" w14:paraId="1E1008FA" w14:textId="77777777" w:rsidTr="00350258">
        <w:trPr>
          <w:trHeight w:val="269"/>
        </w:trPr>
        <w:tc>
          <w:tcPr>
            <w:tcW w:w="6803" w:type="dxa"/>
            <w:tcMar>
              <w:left w:w="28" w:type="dxa"/>
              <w:right w:w="28" w:type="dxa"/>
            </w:tcMar>
          </w:tcPr>
          <w:p w14:paraId="131E7E00" w14:textId="680C2EE3" w:rsidR="00367BFE" w:rsidRPr="00547889" w:rsidRDefault="00367BFE" w:rsidP="00350258">
            <w:pPr>
              <w:rPr>
                <w:rFonts w:asciiTheme="minorHAnsi" w:hAnsiTheme="minorHAnsi" w:cstheme="minorHAnsi"/>
                <w:b/>
                <w:sz w:val="18"/>
                <w:szCs w:val="18"/>
              </w:rPr>
            </w:pPr>
            <w:r w:rsidRPr="00547889">
              <w:rPr>
                <w:rFonts w:asciiTheme="minorHAnsi" w:hAnsiTheme="minorHAnsi" w:cstheme="minorHAnsi"/>
                <w:b/>
                <w:sz w:val="18"/>
                <w:szCs w:val="18"/>
              </w:rPr>
              <w:t xml:space="preserve">Output 1B.2: </w:t>
            </w:r>
            <w:r w:rsidRPr="00547889">
              <w:rPr>
                <w:rFonts w:asciiTheme="minorHAnsi" w:hAnsiTheme="minorHAnsi" w:cstheme="minorHAnsi"/>
                <w:sz w:val="18"/>
                <w:szCs w:val="18"/>
              </w:rPr>
              <w:t>Municipal Targets for Biomass Energy in heating (for at least 5 Oblasts including</w:t>
            </w:r>
            <w:r w:rsidR="005F63A0">
              <w:rPr>
                <w:rFonts w:asciiTheme="minorHAnsi" w:hAnsiTheme="minorHAnsi" w:cstheme="minorHAnsi"/>
                <w:sz w:val="18"/>
                <w:szCs w:val="18"/>
              </w:rPr>
              <w:t xml:space="preserve"> Ivano-Frankivsk and Cherkasy) </w:t>
            </w:r>
            <w:r w:rsidRPr="00547889">
              <w:rPr>
                <w:rFonts w:asciiTheme="minorHAnsi" w:hAnsiTheme="minorHAnsi" w:cstheme="minorHAnsi"/>
                <w:sz w:val="18"/>
                <w:szCs w:val="18"/>
              </w:rPr>
              <w:t>are agreed and adopted.</w:t>
            </w:r>
            <w:r w:rsidRPr="00547889">
              <w:rPr>
                <w:rFonts w:asciiTheme="minorHAnsi" w:hAnsiTheme="minorHAnsi" w:cstheme="minorHAnsi"/>
                <w:b/>
                <w:sz w:val="18"/>
                <w:szCs w:val="18"/>
              </w:rPr>
              <w:t xml:space="preserve">        </w:t>
            </w:r>
          </w:p>
        </w:tc>
        <w:tc>
          <w:tcPr>
            <w:tcW w:w="1134" w:type="dxa"/>
            <w:shd w:val="clear" w:color="auto" w:fill="00FF00"/>
            <w:tcMar>
              <w:left w:w="28" w:type="dxa"/>
              <w:right w:w="28" w:type="dxa"/>
            </w:tcMar>
          </w:tcPr>
          <w:p w14:paraId="13D47894" w14:textId="77777777" w:rsidR="00367BFE" w:rsidRPr="00547889"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5922908B" w14:textId="77777777" w:rsidR="00367BFE" w:rsidRPr="00547889" w:rsidRDefault="00367BFE" w:rsidP="00350258">
            <w:pPr>
              <w:autoSpaceDE w:val="0"/>
              <w:autoSpaceDN w:val="0"/>
              <w:adjustRightInd w:val="0"/>
              <w:spacing w:after="120"/>
              <w:jc w:val="center"/>
              <w:rPr>
                <w:rFonts w:asciiTheme="minorHAnsi" w:hAnsiTheme="minorHAnsi" w:cstheme="minorHAnsi"/>
                <w:sz w:val="18"/>
                <w:szCs w:val="18"/>
              </w:rPr>
            </w:pPr>
            <w:r w:rsidRPr="00547889">
              <w:rPr>
                <w:rFonts w:asciiTheme="minorHAnsi" w:hAnsiTheme="minorHAnsi" w:cstheme="minorHAnsi"/>
                <w:b/>
                <w:sz w:val="18"/>
                <w:szCs w:val="18"/>
              </w:rPr>
              <w:t>S</w:t>
            </w:r>
          </w:p>
        </w:tc>
      </w:tr>
      <w:tr w:rsidR="00367BFE" w:rsidRPr="00547889" w14:paraId="4E1EAF56" w14:textId="77777777" w:rsidTr="00350258">
        <w:trPr>
          <w:trHeight w:val="269"/>
        </w:trPr>
        <w:tc>
          <w:tcPr>
            <w:tcW w:w="6803" w:type="dxa"/>
            <w:tcMar>
              <w:left w:w="28" w:type="dxa"/>
              <w:right w:w="28" w:type="dxa"/>
            </w:tcMar>
          </w:tcPr>
          <w:p w14:paraId="6835288C" w14:textId="77777777" w:rsidR="00367BFE" w:rsidRDefault="00367BFE" w:rsidP="00350258">
            <w:pPr>
              <w:autoSpaceDE w:val="0"/>
              <w:autoSpaceDN w:val="0"/>
              <w:adjustRightInd w:val="0"/>
              <w:spacing w:before="120" w:after="120"/>
              <w:rPr>
                <w:rFonts w:asciiTheme="minorHAnsi" w:hAnsiTheme="minorHAnsi" w:cstheme="minorHAnsi"/>
                <w:b/>
                <w:color w:val="000000"/>
                <w:sz w:val="18"/>
                <w:szCs w:val="18"/>
              </w:rPr>
            </w:pPr>
            <w:r w:rsidRPr="00703C04">
              <w:rPr>
                <w:rFonts w:asciiTheme="minorHAnsi" w:hAnsiTheme="minorHAnsi" w:cstheme="minorHAnsi"/>
                <w:b/>
                <w:color w:val="000000"/>
                <w:sz w:val="18"/>
                <w:szCs w:val="18"/>
                <w:u w:val="single"/>
              </w:rPr>
              <w:t>OUTCOME 2:</w:t>
            </w:r>
            <w:r w:rsidRPr="00547889">
              <w:rPr>
                <w:rFonts w:asciiTheme="minorHAnsi" w:hAnsiTheme="minorHAnsi" w:cstheme="minorHAnsi"/>
                <w:b/>
                <w:color w:val="000000"/>
                <w:sz w:val="18"/>
                <w:szCs w:val="18"/>
              </w:rPr>
              <w:t xml:space="preserve"> </w:t>
            </w:r>
          </w:p>
          <w:p w14:paraId="5A6178DF" w14:textId="77777777" w:rsidR="00367BFE" w:rsidRPr="00547889" w:rsidRDefault="00367BFE" w:rsidP="00350258">
            <w:pPr>
              <w:autoSpaceDE w:val="0"/>
              <w:autoSpaceDN w:val="0"/>
              <w:adjustRightInd w:val="0"/>
              <w:spacing w:after="120"/>
              <w:rPr>
                <w:rFonts w:asciiTheme="minorHAnsi" w:hAnsiTheme="minorHAnsi" w:cstheme="minorHAnsi"/>
                <w:b/>
                <w:sz w:val="18"/>
                <w:szCs w:val="18"/>
              </w:rPr>
            </w:pPr>
            <w:r w:rsidRPr="00547889">
              <w:rPr>
                <w:rFonts w:asciiTheme="minorHAnsi" w:hAnsiTheme="minorHAnsi" w:cstheme="minorHAnsi"/>
                <w:spacing w:val="-3"/>
                <w:sz w:val="18"/>
                <w:szCs w:val="18"/>
              </w:rPr>
              <w:t>C</w:t>
            </w:r>
            <w:r w:rsidRPr="00547889">
              <w:rPr>
                <w:rFonts w:asciiTheme="minorHAnsi" w:hAnsiTheme="minorHAnsi" w:cstheme="minorHAnsi"/>
                <w:sz w:val="18"/>
                <w:szCs w:val="18"/>
              </w:rPr>
              <w:t>apa</w:t>
            </w:r>
            <w:r w:rsidRPr="00547889">
              <w:rPr>
                <w:rFonts w:asciiTheme="minorHAnsi" w:hAnsiTheme="minorHAnsi" w:cstheme="minorHAnsi"/>
                <w:spacing w:val="-2"/>
                <w:sz w:val="18"/>
                <w:szCs w:val="18"/>
              </w:rPr>
              <w:t>c</w:t>
            </w:r>
            <w:r w:rsidRPr="00547889">
              <w:rPr>
                <w:rFonts w:asciiTheme="minorHAnsi" w:hAnsiTheme="minorHAnsi" w:cstheme="minorHAnsi"/>
                <w:spacing w:val="1"/>
                <w:sz w:val="18"/>
                <w:szCs w:val="18"/>
              </w:rPr>
              <w:t>it</w:t>
            </w:r>
            <w:r w:rsidRPr="00547889">
              <w:rPr>
                <w:rFonts w:asciiTheme="minorHAnsi" w:hAnsiTheme="minorHAnsi" w:cstheme="minorHAnsi"/>
                <w:sz w:val="18"/>
                <w:szCs w:val="18"/>
              </w:rPr>
              <w:t>y</w:t>
            </w:r>
            <w:r w:rsidRPr="00547889">
              <w:rPr>
                <w:rFonts w:asciiTheme="minorHAnsi" w:hAnsiTheme="minorHAnsi" w:cstheme="minorHAnsi"/>
                <w:spacing w:val="-2"/>
                <w:sz w:val="18"/>
                <w:szCs w:val="18"/>
              </w:rPr>
              <w:t xml:space="preserve"> </w:t>
            </w:r>
            <w:r w:rsidRPr="00547889">
              <w:rPr>
                <w:rFonts w:asciiTheme="minorHAnsi" w:hAnsiTheme="minorHAnsi" w:cstheme="minorHAnsi"/>
                <w:sz w:val="18"/>
                <w:szCs w:val="18"/>
              </w:rPr>
              <w:t>a</w:t>
            </w:r>
            <w:r w:rsidRPr="00547889">
              <w:rPr>
                <w:rFonts w:asciiTheme="minorHAnsi" w:hAnsiTheme="minorHAnsi" w:cstheme="minorHAnsi"/>
                <w:spacing w:val="-2"/>
                <w:sz w:val="18"/>
                <w:szCs w:val="18"/>
              </w:rPr>
              <w:t>v</w:t>
            </w:r>
            <w:r w:rsidRPr="00547889">
              <w:rPr>
                <w:rFonts w:asciiTheme="minorHAnsi" w:hAnsiTheme="minorHAnsi" w:cstheme="minorHAnsi"/>
                <w:sz w:val="18"/>
                <w:szCs w:val="18"/>
              </w:rPr>
              <w:t>a</w:t>
            </w:r>
            <w:r w:rsidRPr="00547889">
              <w:rPr>
                <w:rFonts w:asciiTheme="minorHAnsi" w:hAnsiTheme="minorHAnsi" w:cstheme="minorHAnsi"/>
                <w:spacing w:val="1"/>
                <w:sz w:val="18"/>
                <w:szCs w:val="18"/>
              </w:rPr>
              <w:t>i</w:t>
            </w:r>
            <w:r w:rsidRPr="00547889">
              <w:rPr>
                <w:rFonts w:asciiTheme="minorHAnsi" w:hAnsiTheme="minorHAnsi" w:cstheme="minorHAnsi"/>
                <w:spacing w:val="-1"/>
                <w:sz w:val="18"/>
                <w:szCs w:val="18"/>
              </w:rPr>
              <w:t>l</w:t>
            </w:r>
            <w:r w:rsidRPr="00547889">
              <w:rPr>
                <w:rFonts w:asciiTheme="minorHAnsi" w:hAnsiTheme="minorHAnsi" w:cstheme="minorHAnsi"/>
                <w:sz w:val="18"/>
                <w:szCs w:val="18"/>
              </w:rPr>
              <w:t>ab</w:t>
            </w:r>
            <w:r w:rsidRPr="00547889">
              <w:rPr>
                <w:rFonts w:asciiTheme="minorHAnsi" w:hAnsiTheme="minorHAnsi" w:cstheme="minorHAnsi"/>
                <w:sz w:val="18"/>
                <w:szCs w:val="18"/>
              </w:rPr>
              <w:softHyphen/>
            </w:r>
            <w:r w:rsidRPr="00547889">
              <w:rPr>
                <w:rFonts w:asciiTheme="minorHAnsi" w:hAnsiTheme="minorHAnsi" w:cstheme="minorHAnsi"/>
                <w:spacing w:val="1"/>
                <w:sz w:val="18"/>
                <w:szCs w:val="18"/>
              </w:rPr>
              <w:t>l</w:t>
            </w:r>
            <w:r w:rsidRPr="00547889">
              <w:rPr>
                <w:rFonts w:asciiTheme="minorHAnsi" w:hAnsiTheme="minorHAnsi" w:cstheme="minorHAnsi"/>
                <w:sz w:val="18"/>
                <w:szCs w:val="18"/>
              </w:rPr>
              <w:t xml:space="preserve">e </w:t>
            </w:r>
            <w:r w:rsidRPr="00547889">
              <w:rPr>
                <w:rFonts w:asciiTheme="minorHAnsi" w:hAnsiTheme="minorHAnsi" w:cstheme="minorHAnsi"/>
                <w:spacing w:val="-1"/>
                <w:sz w:val="18"/>
                <w:szCs w:val="18"/>
              </w:rPr>
              <w:t>w</w:t>
            </w:r>
            <w:r w:rsidRPr="00547889">
              <w:rPr>
                <w:rFonts w:asciiTheme="minorHAnsi" w:hAnsiTheme="minorHAnsi" w:cstheme="minorHAnsi"/>
                <w:spacing w:val="1"/>
                <w:sz w:val="18"/>
                <w:szCs w:val="18"/>
              </w:rPr>
              <w:t>it</w:t>
            </w:r>
            <w:r w:rsidRPr="00547889">
              <w:rPr>
                <w:rFonts w:asciiTheme="minorHAnsi" w:hAnsiTheme="minorHAnsi" w:cstheme="minorHAnsi"/>
                <w:spacing w:val="-2"/>
                <w:sz w:val="18"/>
                <w:szCs w:val="18"/>
              </w:rPr>
              <w:t>h</w:t>
            </w:r>
            <w:r w:rsidRPr="00547889">
              <w:rPr>
                <w:rFonts w:asciiTheme="minorHAnsi" w:hAnsiTheme="minorHAnsi" w:cstheme="minorHAnsi"/>
                <w:spacing w:val="1"/>
                <w:sz w:val="18"/>
                <w:szCs w:val="18"/>
              </w:rPr>
              <w:t>i</w:t>
            </w:r>
            <w:r w:rsidRPr="00547889">
              <w:rPr>
                <w:rFonts w:asciiTheme="minorHAnsi" w:hAnsiTheme="minorHAnsi" w:cstheme="minorHAnsi"/>
                <w:sz w:val="18"/>
                <w:szCs w:val="18"/>
              </w:rPr>
              <w:t>n MAPF to sup</w:t>
            </w:r>
            <w:r w:rsidRPr="00547889">
              <w:rPr>
                <w:rFonts w:asciiTheme="minorHAnsi" w:hAnsiTheme="minorHAnsi" w:cstheme="minorHAnsi"/>
                <w:sz w:val="18"/>
                <w:szCs w:val="18"/>
              </w:rPr>
              <w:softHyphen/>
              <w:t>port development and implemen</w:t>
            </w:r>
            <w:r w:rsidRPr="00547889">
              <w:rPr>
                <w:rFonts w:asciiTheme="minorHAnsi" w:hAnsiTheme="minorHAnsi" w:cstheme="minorHAnsi"/>
                <w:sz w:val="18"/>
                <w:szCs w:val="18"/>
              </w:rPr>
              <w:softHyphen/>
              <w:t>tation of a</w:t>
            </w:r>
            <w:r w:rsidRPr="00547889">
              <w:rPr>
                <w:rFonts w:asciiTheme="minorHAnsi" w:hAnsiTheme="minorHAnsi" w:cstheme="minorHAnsi"/>
                <w:color w:val="000000"/>
                <w:sz w:val="18"/>
                <w:szCs w:val="18"/>
              </w:rPr>
              <w:t xml:space="preserve"> </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un</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c</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pal b</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ass</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z w:val="18"/>
                <w:szCs w:val="18"/>
              </w:rPr>
              <w:t>p</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2"/>
                <w:sz w:val="18"/>
                <w:szCs w:val="18"/>
              </w:rPr>
              <w:t>g</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a</w:t>
            </w:r>
            <w:r w:rsidRPr="00547889">
              <w:rPr>
                <w:rFonts w:asciiTheme="minorHAnsi" w:hAnsiTheme="minorHAnsi" w:cstheme="minorHAnsi"/>
                <w:color w:val="000000"/>
                <w:spacing w:val="-4"/>
                <w:sz w:val="18"/>
                <w:szCs w:val="18"/>
              </w:rPr>
              <w:t>mm</w:t>
            </w:r>
            <w:r w:rsidRPr="00547889">
              <w:rPr>
                <w:rFonts w:asciiTheme="minorHAnsi" w:hAnsiTheme="minorHAnsi" w:cstheme="minorHAnsi"/>
                <w:color w:val="000000"/>
                <w:sz w:val="18"/>
                <w:szCs w:val="18"/>
              </w:rPr>
              <w:t xml:space="preserve">e </w:t>
            </w:r>
            <w:r w:rsidRPr="00547889">
              <w:rPr>
                <w:rFonts w:asciiTheme="minorHAnsi" w:hAnsiTheme="minorHAnsi" w:cstheme="minorHAnsi"/>
                <w:color w:val="000000"/>
                <w:spacing w:val="1"/>
                <w:sz w:val="18"/>
                <w:szCs w:val="18"/>
              </w:rPr>
              <w:t>t</w:t>
            </w:r>
            <w:r w:rsidRPr="00547889">
              <w:rPr>
                <w:rFonts w:asciiTheme="minorHAnsi" w:hAnsiTheme="minorHAnsi" w:cstheme="minorHAnsi"/>
                <w:color w:val="000000"/>
                <w:sz w:val="18"/>
                <w:szCs w:val="18"/>
              </w:rPr>
              <w:t>h</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ou</w:t>
            </w:r>
            <w:r w:rsidRPr="00547889">
              <w:rPr>
                <w:rFonts w:asciiTheme="minorHAnsi" w:hAnsiTheme="minorHAnsi" w:cstheme="minorHAnsi"/>
                <w:color w:val="000000"/>
                <w:spacing w:val="-2"/>
                <w:sz w:val="18"/>
                <w:szCs w:val="18"/>
              </w:rPr>
              <w:t>g</w:t>
            </w:r>
            <w:r w:rsidRPr="00547889">
              <w:rPr>
                <w:rFonts w:asciiTheme="minorHAnsi" w:hAnsiTheme="minorHAnsi" w:cstheme="minorHAnsi"/>
                <w:color w:val="000000"/>
                <w:sz w:val="18"/>
                <w:szCs w:val="18"/>
              </w:rPr>
              <w:t xml:space="preserve">h </w:t>
            </w:r>
            <w:r w:rsidRPr="00547889">
              <w:rPr>
                <w:rFonts w:asciiTheme="minorHAnsi" w:hAnsiTheme="minorHAnsi" w:cstheme="minorHAnsi"/>
                <w:color w:val="000000"/>
                <w:spacing w:val="1"/>
                <w:sz w:val="18"/>
                <w:szCs w:val="18"/>
              </w:rPr>
              <w:t>t</w:t>
            </w:r>
            <w:r w:rsidRPr="00547889">
              <w:rPr>
                <w:rFonts w:asciiTheme="minorHAnsi" w:hAnsiTheme="minorHAnsi" w:cstheme="minorHAnsi"/>
                <w:color w:val="000000"/>
                <w:sz w:val="18"/>
                <w:szCs w:val="18"/>
              </w:rPr>
              <w:t>he es</w:t>
            </w:r>
            <w:r w:rsidRPr="00547889">
              <w:rPr>
                <w:rFonts w:asciiTheme="minorHAnsi" w:hAnsiTheme="minorHAnsi" w:cstheme="minorHAnsi"/>
                <w:color w:val="000000"/>
                <w:spacing w:val="1"/>
                <w:sz w:val="18"/>
                <w:szCs w:val="18"/>
              </w:rPr>
              <w:t>t</w:t>
            </w:r>
            <w:r w:rsidRPr="00547889">
              <w:rPr>
                <w:rFonts w:asciiTheme="minorHAnsi" w:hAnsiTheme="minorHAnsi" w:cstheme="minorHAnsi"/>
                <w:color w:val="000000"/>
                <w:spacing w:val="-2"/>
                <w:sz w:val="18"/>
                <w:szCs w:val="18"/>
              </w:rPr>
              <w:t>a</w:t>
            </w:r>
            <w:r w:rsidRPr="00547889">
              <w:rPr>
                <w:rFonts w:asciiTheme="minorHAnsi" w:hAnsiTheme="minorHAnsi" w:cstheme="minorHAnsi"/>
                <w:color w:val="000000"/>
                <w:sz w:val="18"/>
                <w:szCs w:val="18"/>
              </w:rPr>
              <w:t>b</w:t>
            </w:r>
            <w:r w:rsidRPr="00547889">
              <w:rPr>
                <w:rFonts w:asciiTheme="minorHAnsi" w:hAnsiTheme="minorHAnsi" w:cstheme="minorHAnsi"/>
                <w:color w:val="000000"/>
                <w:spacing w:val="-1"/>
                <w:sz w:val="18"/>
                <w:szCs w:val="18"/>
              </w:rPr>
              <w:t>l</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sh</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ent</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pacing w:val="-2"/>
                <w:sz w:val="18"/>
                <w:szCs w:val="18"/>
              </w:rPr>
              <w:t>o</w:t>
            </w:r>
            <w:r w:rsidRPr="00547889">
              <w:rPr>
                <w:rFonts w:asciiTheme="minorHAnsi" w:hAnsiTheme="minorHAnsi" w:cstheme="minorHAnsi"/>
                <w:color w:val="000000"/>
                <w:sz w:val="18"/>
                <w:szCs w:val="18"/>
              </w:rPr>
              <w:t>f</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z w:val="18"/>
                <w:szCs w:val="18"/>
              </w:rPr>
              <w:t xml:space="preserve">a </w:t>
            </w:r>
            <w:r w:rsidRPr="00547889">
              <w:rPr>
                <w:rFonts w:asciiTheme="minorHAnsi" w:hAnsiTheme="minorHAnsi" w:cstheme="minorHAnsi"/>
                <w:color w:val="000000"/>
                <w:spacing w:val="-1"/>
                <w:sz w:val="18"/>
                <w:szCs w:val="18"/>
              </w:rPr>
              <w:t>Bi</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ass</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z w:val="18"/>
                <w:szCs w:val="18"/>
              </w:rPr>
              <w:t>Suppo</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 xml:space="preserve">t </w:t>
            </w:r>
            <w:r w:rsidRPr="00547889">
              <w:rPr>
                <w:rFonts w:asciiTheme="minorHAnsi" w:hAnsiTheme="minorHAnsi" w:cstheme="minorHAnsi"/>
                <w:color w:val="000000"/>
                <w:spacing w:val="-1"/>
                <w:sz w:val="18"/>
                <w:szCs w:val="18"/>
              </w:rPr>
              <w:t>U</w:t>
            </w:r>
            <w:r w:rsidRPr="00547889">
              <w:rPr>
                <w:rFonts w:asciiTheme="minorHAnsi" w:hAnsiTheme="minorHAnsi" w:cstheme="minorHAnsi"/>
                <w:color w:val="000000"/>
                <w:sz w:val="18"/>
                <w:szCs w:val="18"/>
              </w:rPr>
              <w:t>n</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t</w:t>
            </w:r>
          </w:p>
        </w:tc>
        <w:tc>
          <w:tcPr>
            <w:tcW w:w="1134" w:type="dxa"/>
            <w:shd w:val="clear" w:color="auto" w:fill="FFFF00"/>
            <w:tcMar>
              <w:left w:w="28" w:type="dxa"/>
              <w:right w:w="28" w:type="dxa"/>
            </w:tcMar>
          </w:tcPr>
          <w:p w14:paraId="6866E012" w14:textId="77777777" w:rsidR="00367BFE" w:rsidRPr="00547889"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4DAF034E" w14:textId="77777777" w:rsidR="00367BFE" w:rsidRPr="00547889" w:rsidRDefault="00367BFE" w:rsidP="00350258">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MS</w:t>
            </w:r>
          </w:p>
        </w:tc>
      </w:tr>
      <w:tr w:rsidR="00367BFE" w:rsidRPr="00547889" w14:paraId="130E002E" w14:textId="77777777" w:rsidTr="00350258">
        <w:trPr>
          <w:trHeight w:val="269"/>
        </w:trPr>
        <w:tc>
          <w:tcPr>
            <w:tcW w:w="6803" w:type="dxa"/>
            <w:tcMar>
              <w:left w:w="28" w:type="dxa"/>
              <w:right w:w="28" w:type="dxa"/>
            </w:tcMar>
          </w:tcPr>
          <w:p w14:paraId="0A395495" w14:textId="77777777" w:rsidR="00367BFE" w:rsidRPr="00547889" w:rsidRDefault="00367BFE" w:rsidP="00350258">
            <w:pPr>
              <w:ind w:right="97"/>
              <w:rPr>
                <w:rFonts w:asciiTheme="minorHAnsi" w:hAnsiTheme="minorHAnsi" w:cstheme="minorHAnsi"/>
                <w:color w:val="000000"/>
                <w:sz w:val="18"/>
                <w:szCs w:val="18"/>
              </w:rPr>
            </w:pPr>
            <w:r w:rsidRPr="00547889">
              <w:rPr>
                <w:rFonts w:asciiTheme="minorHAnsi" w:hAnsiTheme="minorHAnsi" w:cstheme="minorHAnsi"/>
                <w:b/>
                <w:color w:val="000000"/>
                <w:sz w:val="18"/>
                <w:szCs w:val="18"/>
              </w:rPr>
              <w:t>Output 2.1:</w:t>
            </w:r>
            <w:r w:rsidRPr="00547889">
              <w:rPr>
                <w:rFonts w:asciiTheme="minorHAnsi" w:hAnsiTheme="minorHAnsi" w:cstheme="minorHAnsi"/>
                <w:color w:val="000000"/>
                <w:sz w:val="18"/>
                <w:szCs w:val="18"/>
              </w:rPr>
              <w:t xml:space="preserve"> </w:t>
            </w:r>
            <w:r w:rsidRPr="00547889">
              <w:rPr>
                <w:rFonts w:asciiTheme="minorHAnsi" w:hAnsiTheme="minorHAnsi" w:cstheme="minorHAnsi"/>
                <w:color w:val="000000"/>
                <w:spacing w:val="1"/>
                <w:sz w:val="18"/>
                <w:szCs w:val="18"/>
              </w:rPr>
              <w:t>A sustainable Biomass Support Unit (BSU) established within MAPF to support the municipal bio</w:t>
            </w:r>
            <w:r w:rsidRPr="00547889">
              <w:rPr>
                <w:rFonts w:asciiTheme="minorHAnsi" w:hAnsiTheme="minorHAnsi" w:cstheme="minorHAnsi"/>
                <w:color w:val="000000"/>
                <w:spacing w:val="1"/>
                <w:sz w:val="18"/>
                <w:szCs w:val="18"/>
              </w:rPr>
              <w:softHyphen/>
              <w:t>mass programmme during the project lifetime and beyond.</w:t>
            </w:r>
          </w:p>
        </w:tc>
        <w:tc>
          <w:tcPr>
            <w:tcW w:w="1134" w:type="dxa"/>
            <w:shd w:val="clear" w:color="auto" w:fill="FF0000"/>
            <w:tcMar>
              <w:left w:w="28" w:type="dxa"/>
              <w:right w:w="28" w:type="dxa"/>
            </w:tcMar>
          </w:tcPr>
          <w:p w14:paraId="546E7F8A" w14:textId="77777777" w:rsidR="00367BFE" w:rsidRPr="00547889"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2E1FBFCE" w14:textId="77777777" w:rsidR="00367BFE" w:rsidRPr="00547889" w:rsidRDefault="00367BFE" w:rsidP="00350258">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MU</w:t>
            </w:r>
          </w:p>
        </w:tc>
      </w:tr>
      <w:tr w:rsidR="00367BFE" w:rsidRPr="00547889" w14:paraId="4FBAB580" w14:textId="77777777" w:rsidTr="00350258">
        <w:trPr>
          <w:trHeight w:val="269"/>
        </w:trPr>
        <w:tc>
          <w:tcPr>
            <w:tcW w:w="6803" w:type="dxa"/>
            <w:tcMar>
              <w:left w:w="28" w:type="dxa"/>
              <w:right w:w="28" w:type="dxa"/>
            </w:tcMar>
          </w:tcPr>
          <w:p w14:paraId="1B299CFC" w14:textId="77777777" w:rsidR="00367BFE" w:rsidRPr="00547889" w:rsidRDefault="00367BFE" w:rsidP="00350258">
            <w:pPr>
              <w:spacing w:after="120"/>
              <w:rPr>
                <w:rFonts w:asciiTheme="minorHAnsi" w:hAnsiTheme="minorHAnsi" w:cstheme="minorHAnsi"/>
                <w:sz w:val="18"/>
                <w:szCs w:val="18"/>
              </w:rPr>
            </w:pPr>
            <w:r w:rsidRPr="00547889">
              <w:rPr>
                <w:rFonts w:asciiTheme="minorHAnsi" w:hAnsiTheme="minorHAnsi" w:cstheme="minorHAnsi"/>
                <w:b/>
                <w:color w:val="000000"/>
                <w:sz w:val="18"/>
                <w:szCs w:val="18"/>
              </w:rPr>
              <w:t xml:space="preserve">Output 2.2: </w:t>
            </w:r>
            <w:r w:rsidRPr="00547889">
              <w:rPr>
                <w:rFonts w:asciiTheme="minorHAnsi" w:hAnsiTheme="minorHAnsi" w:cstheme="minorHAnsi"/>
                <w:sz w:val="18"/>
                <w:szCs w:val="18"/>
              </w:rPr>
              <w:t>Suitable metho</w:t>
            </w:r>
            <w:r w:rsidRPr="00547889">
              <w:rPr>
                <w:rFonts w:asciiTheme="minorHAnsi" w:hAnsiTheme="minorHAnsi" w:cstheme="minorHAnsi"/>
                <w:sz w:val="18"/>
                <w:szCs w:val="18"/>
              </w:rPr>
              <w:softHyphen/>
              <w:t>do</w:t>
            </w:r>
            <w:r w:rsidRPr="00547889">
              <w:rPr>
                <w:rFonts w:asciiTheme="minorHAnsi" w:hAnsiTheme="minorHAnsi" w:cstheme="minorHAnsi"/>
                <w:sz w:val="18"/>
                <w:szCs w:val="18"/>
              </w:rPr>
              <w:softHyphen/>
              <w:t>logy for the economic/ financial evaluation of municipal biomass systems.</w:t>
            </w:r>
          </w:p>
          <w:p w14:paraId="267832D6" w14:textId="77777777" w:rsidR="00367BFE" w:rsidRPr="00547889" w:rsidRDefault="00367BFE" w:rsidP="00350258">
            <w:pPr>
              <w:autoSpaceDE w:val="0"/>
              <w:autoSpaceDN w:val="0"/>
              <w:adjustRightInd w:val="0"/>
              <w:spacing w:after="120"/>
              <w:rPr>
                <w:rFonts w:asciiTheme="minorHAnsi" w:hAnsiTheme="minorHAnsi" w:cstheme="minorHAnsi"/>
                <w:b/>
                <w:sz w:val="18"/>
                <w:szCs w:val="18"/>
              </w:rPr>
            </w:pPr>
            <w:r w:rsidRPr="00547889">
              <w:rPr>
                <w:rFonts w:asciiTheme="minorHAnsi" w:hAnsiTheme="minorHAnsi" w:cstheme="minorHAnsi"/>
                <w:sz w:val="18"/>
                <w:szCs w:val="18"/>
              </w:rPr>
              <w:t>Appropriate incentives to attract project developers</w:t>
            </w:r>
          </w:p>
        </w:tc>
        <w:tc>
          <w:tcPr>
            <w:tcW w:w="1134" w:type="dxa"/>
            <w:shd w:val="clear" w:color="auto" w:fill="00FF00"/>
            <w:tcMar>
              <w:left w:w="28" w:type="dxa"/>
              <w:right w:w="28" w:type="dxa"/>
            </w:tcMar>
          </w:tcPr>
          <w:p w14:paraId="6C42F390" w14:textId="77777777" w:rsidR="00367BFE" w:rsidRPr="00547889"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5F86C183" w14:textId="77777777" w:rsidR="00367BFE" w:rsidRPr="008170D9" w:rsidRDefault="00367BFE" w:rsidP="00350258">
            <w:pPr>
              <w:autoSpaceDE w:val="0"/>
              <w:autoSpaceDN w:val="0"/>
              <w:adjustRightInd w:val="0"/>
              <w:spacing w:after="120"/>
              <w:jc w:val="center"/>
              <w:rPr>
                <w:rFonts w:asciiTheme="minorHAnsi" w:hAnsiTheme="minorHAnsi" w:cstheme="minorHAnsi"/>
                <w:b/>
                <w:sz w:val="18"/>
                <w:szCs w:val="18"/>
              </w:rPr>
            </w:pPr>
            <w:r w:rsidRPr="008170D9">
              <w:rPr>
                <w:rFonts w:asciiTheme="minorHAnsi" w:hAnsiTheme="minorHAnsi" w:cstheme="minorHAnsi"/>
                <w:b/>
                <w:sz w:val="18"/>
                <w:szCs w:val="18"/>
              </w:rPr>
              <w:t>S</w:t>
            </w:r>
          </w:p>
        </w:tc>
      </w:tr>
      <w:tr w:rsidR="00367BFE" w:rsidRPr="00547889" w14:paraId="78CD429D" w14:textId="77777777" w:rsidTr="00350258">
        <w:trPr>
          <w:trHeight w:val="269"/>
        </w:trPr>
        <w:tc>
          <w:tcPr>
            <w:tcW w:w="6803" w:type="dxa"/>
            <w:tcMar>
              <w:left w:w="28" w:type="dxa"/>
              <w:right w:w="28" w:type="dxa"/>
            </w:tcMar>
          </w:tcPr>
          <w:p w14:paraId="48D1D374" w14:textId="77777777" w:rsidR="00367BFE" w:rsidRPr="002E5BB1" w:rsidRDefault="00367BFE" w:rsidP="00350258">
            <w:pPr>
              <w:rPr>
                <w:rFonts w:asciiTheme="minorHAnsi" w:hAnsiTheme="minorHAnsi" w:cstheme="minorHAnsi"/>
                <w:color w:val="000000"/>
                <w:sz w:val="18"/>
                <w:szCs w:val="18"/>
              </w:rPr>
            </w:pPr>
            <w:r w:rsidRPr="00AF52F9">
              <w:rPr>
                <w:rFonts w:asciiTheme="minorHAnsi" w:hAnsiTheme="minorHAnsi" w:cstheme="minorHAnsi"/>
                <w:b/>
                <w:color w:val="000000"/>
                <w:sz w:val="18"/>
                <w:szCs w:val="18"/>
              </w:rPr>
              <w:t>Output 2.3:</w:t>
            </w:r>
            <w:r w:rsidRPr="008B4EE3">
              <w:rPr>
                <w:rFonts w:asciiTheme="minorHAnsi" w:hAnsiTheme="minorHAnsi" w:cstheme="minorHAnsi"/>
                <w:color w:val="000000"/>
                <w:sz w:val="18"/>
                <w:szCs w:val="18"/>
              </w:rPr>
              <w:t xml:space="preserve"> </w:t>
            </w:r>
            <w:r w:rsidRPr="002E5BB1">
              <w:rPr>
                <w:rFonts w:asciiTheme="minorHAnsi" w:hAnsiTheme="minorHAnsi" w:cstheme="minorHAnsi"/>
                <w:color w:val="000000"/>
                <w:sz w:val="18"/>
                <w:szCs w:val="18"/>
              </w:rPr>
              <w:t>Technology trans</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fer opportunities and delivery models,</w:t>
            </w:r>
            <w:r w:rsidRPr="008B4EE3">
              <w:rPr>
                <w:rFonts w:asciiTheme="minorHAnsi" w:hAnsiTheme="minorHAnsi" w:cstheme="minorHAnsi"/>
                <w:color w:val="000000"/>
                <w:sz w:val="18"/>
                <w:szCs w:val="18"/>
              </w:rPr>
              <w:t xml:space="preserve"> including</w:t>
            </w:r>
            <w:r>
              <w:rPr>
                <w:rFonts w:asciiTheme="minorHAnsi" w:hAnsiTheme="minorHAnsi" w:cstheme="minorHAnsi"/>
                <w:color w:val="000000"/>
                <w:sz w:val="18"/>
                <w:szCs w:val="18"/>
              </w:rPr>
              <w:t xml:space="preserve"> </w:t>
            </w:r>
            <w:r w:rsidRPr="008B4EE3">
              <w:rPr>
                <w:rFonts w:asciiTheme="minorHAnsi" w:hAnsiTheme="minorHAnsi" w:cstheme="minorHAnsi"/>
                <w:color w:val="000000"/>
                <w:sz w:val="18"/>
                <w:szCs w:val="18"/>
              </w:rPr>
              <w:t>develop</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ment   o</w:t>
            </w:r>
            <w:r w:rsidRPr="002E5BB1">
              <w:rPr>
                <w:rFonts w:asciiTheme="minorHAnsi" w:hAnsiTheme="minorHAnsi" w:cstheme="minorHAnsi"/>
                <w:color w:val="000000"/>
                <w:sz w:val="18"/>
                <w:szCs w:val="18"/>
              </w:rPr>
              <w:t>f b</w:t>
            </w:r>
            <w:r w:rsidRPr="008B4EE3">
              <w:rPr>
                <w:rFonts w:asciiTheme="minorHAnsi" w:hAnsiTheme="minorHAnsi" w:cstheme="minorHAnsi"/>
                <w:color w:val="000000"/>
                <w:sz w:val="18"/>
                <w:szCs w:val="18"/>
              </w:rPr>
              <w:t>oile</w:t>
            </w:r>
            <w:r w:rsidRPr="002E5BB1">
              <w:rPr>
                <w:rFonts w:asciiTheme="minorHAnsi" w:hAnsiTheme="minorHAnsi" w:cstheme="minorHAnsi"/>
                <w:color w:val="000000"/>
                <w:sz w:val="18"/>
                <w:szCs w:val="18"/>
              </w:rPr>
              <w:t>r cons</w:t>
            </w:r>
            <w:r w:rsidRPr="008B4EE3">
              <w:rPr>
                <w:rFonts w:asciiTheme="minorHAnsi" w:hAnsiTheme="minorHAnsi" w:cstheme="minorHAnsi"/>
                <w:color w:val="000000"/>
                <w:sz w:val="18"/>
                <w:szCs w:val="18"/>
              </w:rPr>
              <w:t>tr</w:t>
            </w:r>
            <w:r w:rsidRPr="002E5BB1">
              <w:rPr>
                <w:rFonts w:asciiTheme="minorHAnsi" w:hAnsiTheme="minorHAnsi" w:cstheme="minorHAnsi"/>
                <w:color w:val="000000"/>
                <w:sz w:val="18"/>
                <w:szCs w:val="18"/>
              </w:rPr>
              <w:t>u</w:t>
            </w:r>
            <w:r w:rsidRPr="008B4EE3">
              <w:rPr>
                <w:rFonts w:asciiTheme="minorHAnsi" w:hAnsiTheme="minorHAnsi" w:cstheme="minorHAnsi"/>
                <w:color w:val="000000"/>
                <w:sz w:val="18"/>
                <w:szCs w:val="18"/>
              </w:rPr>
              <w:t>cti</w:t>
            </w:r>
            <w:r w:rsidRPr="002E5BB1">
              <w:rPr>
                <w:rFonts w:asciiTheme="minorHAnsi" w:hAnsiTheme="minorHAnsi" w:cstheme="minorHAnsi"/>
                <w:color w:val="000000"/>
                <w:sz w:val="18"/>
                <w:szCs w:val="18"/>
              </w:rPr>
              <w:t>on a</w:t>
            </w:r>
            <w:r w:rsidRPr="008B4EE3">
              <w:rPr>
                <w:rFonts w:asciiTheme="minorHAnsi" w:hAnsiTheme="minorHAnsi" w:cstheme="minorHAnsi"/>
                <w:color w:val="000000"/>
                <w:sz w:val="18"/>
                <w:szCs w:val="18"/>
              </w:rPr>
              <w:t>n</w:t>
            </w:r>
            <w:r w:rsidRPr="002E5BB1">
              <w:rPr>
                <w:rFonts w:asciiTheme="minorHAnsi" w:hAnsiTheme="minorHAnsi" w:cstheme="minorHAnsi"/>
                <w:color w:val="000000"/>
                <w:sz w:val="18"/>
                <w:szCs w:val="18"/>
              </w:rPr>
              <w:t xml:space="preserve">d </w:t>
            </w:r>
            <w:r w:rsidRPr="008B4EE3">
              <w:rPr>
                <w:rFonts w:asciiTheme="minorHAnsi" w:hAnsiTheme="minorHAnsi" w:cstheme="minorHAnsi"/>
                <w:color w:val="000000"/>
                <w:sz w:val="18"/>
                <w:szCs w:val="18"/>
              </w:rPr>
              <w:t>in</w:t>
            </w:r>
            <w:r w:rsidRPr="002E5BB1">
              <w:rPr>
                <w:rFonts w:asciiTheme="minorHAnsi" w:hAnsiTheme="minorHAnsi" w:cstheme="minorHAnsi"/>
                <w:color w:val="000000"/>
                <w:sz w:val="18"/>
                <w:szCs w:val="18"/>
              </w:rPr>
              <w:t>s</w:t>
            </w:r>
            <w:r w:rsidRPr="008B4EE3">
              <w:rPr>
                <w:rFonts w:asciiTheme="minorHAnsi" w:hAnsiTheme="minorHAnsi" w:cstheme="minorHAnsi"/>
                <w:color w:val="000000"/>
                <w:sz w:val="18"/>
                <w:szCs w:val="18"/>
              </w:rPr>
              <w:t>tall</w:t>
            </w:r>
            <w:r w:rsidRPr="002E5BB1">
              <w:rPr>
                <w:rFonts w:asciiTheme="minorHAnsi" w:hAnsiTheme="minorHAnsi" w:cstheme="minorHAnsi"/>
                <w:color w:val="000000"/>
                <w:sz w:val="18"/>
                <w:szCs w:val="18"/>
              </w:rPr>
              <w:t>a</w:t>
            </w:r>
            <w:r w:rsidRPr="008B4EE3">
              <w:rPr>
                <w:rFonts w:asciiTheme="minorHAnsi" w:hAnsiTheme="minorHAnsi" w:cstheme="minorHAnsi"/>
                <w:color w:val="000000"/>
                <w:sz w:val="18"/>
                <w:szCs w:val="18"/>
              </w:rPr>
              <w:t>tio</w:t>
            </w:r>
            <w:r w:rsidRPr="002E5BB1">
              <w:rPr>
                <w:rFonts w:asciiTheme="minorHAnsi" w:hAnsiTheme="minorHAnsi" w:cstheme="minorHAnsi"/>
                <w:color w:val="000000"/>
                <w:sz w:val="18"/>
                <w:szCs w:val="18"/>
              </w:rPr>
              <w:t xml:space="preserve">n </w:t>
            </w:r>
            <w:r w:rsidRPr="008B4EE3">
              <w:rPr>
                <w:rFonts w:asciiTheme="minorHAnsi" w:hAnsiTheme="minorHAnsi" w:cstheme="minorHAnsi"/>
                <w:color w:val="000000"/>
                <w:sz w:val="18"/>
                <w:szCs w:val="18"/>
              </w:rPr>
              <w:t xml:space="preserve"> standards, formulated and operationa</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li</w:t>
            </w:r>
            <w:r>
              <w:rPr>
                <w:rFonts w:asciiTheme="minorHAnsi" w:hAnsiTheme="minorHAnsi" w:cstheme="minorHAnsi"/>
                <w:color w:val="000000"/>
                <w:sz w:val="18"/>
                <w:szCs w:val="18"/>
              </w:rPr>
              <w:t>s</w:t>
            </w:r>
            <w:r w:rsidRPr="008B4EE3">
              <w:rPr>
                <w:rFonts w:asciiTheme="minorHAnsi" w:hAnsiTheme="minorHAnsi" w:cstheme="minorHAnsi"/>
                <w:color w:val="000000"/>
                <w:sz w:val="18"/>
                <w:szCs w:val="18"/>
              </w:rPr>
              <w:t>ed</w:t>
            </w:r>
          </w:p>
        </w:tc>
        <w:tc>
          <w:tcPr>
            <w:tcW w:w="1134" w:type="dxa"/>
            <w:shd w:val="clear" w:color="auto" w:fill="FFFF00"/>
            <w:tcMar>
              <w:left w:w="28" w:type="dxa"/>
              <w:right w:w="28" w:type="dxa"/>
            </w:tcMar>
          </w:tcPr>
          <w:p w14:paraId="34A9EED2"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763BB46B" w14:textId="77777777" w:rsidR="00367BFE" w:rsidRDefault="00367BFE" w:rsidP="00350258">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MS</w:t>
            </w:r>
          </w:p>
          <w:p w14:paraId="6B856DAC" w14:textId="77777777" w:rsidR="00367BFE" w:rsidRPr="00964843" w:rsidRDefault="00367BFE" w:rsidP="00350258">
            <w:pPr>
              <w:jc w:val="center"/>
              <w:rPr>
                <w:rFonts w:asciiTheme="minorHAnsi" w:hAnsiTheme="minorHAnsi" w:cstheme="minorHAnsi"/>
                <w:sz w:val="18"/>
              </w:rPr>
            </w:pPr>
          </w:p>
        </w:tc>
      </w:tr>
      <w:tr w:rsidR="00367BFE" w:rsidRPr="00547889" w14:paraId="154E6C2F" w14:textId="77777777" w:rsidTr="00350258">
        <w:trPr>
          <w:trHeight w:val="269"/>
        </w:trPr>
        <w:tc>
          <w:tcPr>
            <w:tcW w:w="6803" w:type="dxa"/>
            <w:tcMar>
              <w:left w:w="28" w:type="dxa"/>
              <w:right w:w="28" w:type="dxa"/>
            </w:tcMar>
          </w:tcPr>
          <w:p w14:paraId="758166DC" w14:textId="77777777" w:rsidR="00367BFE" w:rsidRPr="002E5BB1" w:rsidRDefault="00367BFE" w:rsidP="00350258">
            <w:pPr>
              <w:rPr>
                <w:rFonts w:asciiTheme="minorHAnsi" w:hAnsiTheme="minorHAnsi" w:cstheme="minorHAnsi"/>
                <w:b/>
                <w:color w:val="000000"/>
                <w:sz w:val="18"/>
                <w:szCs w:val="18"/>
              </w:rPr>
            </w:pPr>
            <w:r w:rsidRPr="002E5BB1">
              <w:rPr>
                <w:rFonts w:asciiTheme="minorHAnsi" w:hAnsiTheme="minorHAnsi" w:cstheme="minorHAnsi"/>
                <w:b/>
                <w:color w:val="000000"/>
                <w:sz w:val="18"/>
                <w:szCs w:val="18"/>
              </w:rPr>
              <w:t xml:space="preserve">Output 2.4: </w:t>
            </w:r>
            <w:r w:rsidRPr="00B85D01">
              <w:rPr>
                <w:rFonts w:asciiTheme="minorHAnsi" w:hAnsiTheme="minorHAnsi" w:cstheme="minorHAnsi"/>
                <w:color w:val="000000"/>
                <w:sz w:val="18"/>
                <w:szCs w:val="18"/>
              </w:rPr>
              <w:t>One-stop shop within BSU t</w:t>
            </w:r>
            <w:r w:rsidRPr="002E5BB1">
              <w:rPr>
                <w:rFonts w:asciiTheme="minorHAnsi" w:hAnsiTheme="minorHAnsi" w:cstheme="minorHAnsi"/>
                <w:color w:val="000000"/>
                <w:sz w:val="18"/>
                <w:szCs w:val="18"/>
              </w:rPr>
              <w:t>o p</w:t>
            </w:r>
            <w:r w:rsidRPr="00B85D01">
              <w:rPr>
                <w:rFonts w:asciiTheme="minorHAnsi" w:hAnsiTheme="minorHAnsi" w:cstheme="minorHAnsi"/>
                <w:color w:val="000000"/>
                <w:sz w:val="18"/>
                <w:szCs w:val="18"/>
              </w:rPr>
              <w:t>r</w:t>
            </w:r>
            <w:r w:rsidRPr="002E5BB1">
              <w:rPr>
                <w:rFonts w:asciiTheme="minorHAnsi" w:hAnsiTheme="minorHAnsi" w:cstheme="minorHAnsi"/>
                <w:color w:val="000000"/>
                <w:sz w:val="18"/>
                <w:szCs w:val="18"/>
              </w:rPr>
              <w:t>o</w:t>
            </w:r>
            <w:r w:rsidRPr="00B85D01">
              <w:rPr>
                <w:rFonts w:asciiTheme="minorHAnsi" w:hAnsiTheme="minorHAnsi" w:cstheme="minorHAnsi"/>
                <w:color w:val="000000"/>
                <w:sz w:val="18"/>
                <w:szCs w:val="18"/>
              </w:rPr>
              <w:t>vi</w:t>
            </w:r>
            <w:r w:rsidRPr="002E5BB1">
              <w:rPr>
                <w:rFonts w:asciiTheme="minorHAnsi" w:hAnsiTheme="minorHAnsi" w:cstheme="minorHAnsi"/>
                <w:color w:val="000000"/>
                <w:sz w:val="18"/>
                <w:szCs w:val="18"/>
              </w:rPr>
              <w:t>de</w:t>
            </w:r>
            <w:r w:rsidRPr="00B85D01">
              <w:rPr>
                <w:rFonts w:asciiTheme="minorHAnsi" w:hAnsiTheme="minorHAnsi" w:cstheme="minorHAnsi"/>
                <w:color w:val="000000"/>
                <w:sz w:val="18"/>
                <w:szCs w:val="18"/>
              </w:rPr>
              <w:t xml:space="preserve"> inf</w:t>
            </w:r>
            <w:r w:rsidRPr="002E5BB1">
              <w:rPr>
                <w:rFonts w:asciiTheme="minorHAnsi" w:hAnsiTheme="minorHAnsi" w:cstheme="minorHAnsi"/>
                <w:color w:val="000000"/>
                <w:sz w:val="18"/>
                <w:szCs w:val="18"/>
              </w:rPr>
              <w:t>o</w:t>
            </w:r>
            <w:r w:rsidRPr="00B85D01">
              <w:rPr>
                <w:rFonts w:asciiTheme="minorHAnsi" w:hAnsiTheme="minorHAnsi" w:cstheme="minorHAnsi"/>
                <w:color w:val="000000"/>
                <w:sz w:val="18"/>
                <w:szCs w:val="18"/>
              </w:rPr>
              <w:t>r</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m</w:t>
            </w:r>
            <w:r w:rsidRPr="002E5BB1">
              <w:rPr>
                <w:rFonts w:asciiTheme="minorHAnsi" w:hAnsiTheme="minorHAnsi" w:cstheme="minorHAnsi"/>
                <w:color w:val="000000"/>
                <w:sz w:val="18"/>
                <w:szCs w:val="18"/>
              </w:rPr>
              <w:t>a</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tio</w:t>
            </w:r>
            <w:r w:rsidRPr="002E5BB1">
              <w:rPr>
                <w:rFonts w:asciiTheme="minorHAnsi" w:hAnsiTheme="minorHAnsi" w:cstheme="minorHAnsi"/>
                <w:color w:val="000000"/>
                <w:sz w:val="18"/>
                <w:szCs w:val="18"/>
              </w:rPr>
              <w:t xml:space="preserve">n and </w:t>
            </w:r>
            <w:r w:rsidRPr="00B85D01">
              <w:rPr>
                <w:rFonts w:asciiTheme="minorHAnsi" w:hAnsiTheme="minorHAnsi" w:cstheme="minorHAnsi"/>
                <w:color w:val="000000"/>
                <w:sz w:val="18"/>
                <w:szCs w:val="18"/>
              </w:rPr>
              <w:t xml:space="preserve">guidelines on construction licenses and </w:t>
            </w:r>
            <w:r w:rsidRPr="002E5BB1">
              <w:rPr>
                <w:rFonts w:asciiTheme="minorHAnsi" w:hAnsiTheme="minorHAnsi" w:cstheme="minorHAnsi"/>
                <w:color w:val="000000"/>
                <w:sz w:val="18"/>
                <w:szCs w:val="18"/>
              </w:rPr>
              <w:t>p</w:t>
            </w:r>
            <w:r w:rsidRPr="00B85D01">
              <w:rPr>
                <w:rFonts w:asciiTheme="minorHAnsi" w:hAnsiTheme="minorHAnsi" w:cstheme="minorHAnsi"/>
                <w:color w:val="000000"/>
                <w:sz w:val="18"/>
                <w:szCs w:val="18"/>
              </w:rPr>
              <w:t>ermit</w:t>
            </w:r>
            <w:r w:rsidRPr="002E5BB1">
              <w:rPr>
                <w:rFonts w:asciiTheme="minorHAnsi" w:hAnsiTheme="minorHAnsi" w:cstheme="minorHAnsi"/>
                <w:color w:val="000000"/>
                <w:sz w:val="18"/>
                <w:szCs w:val="18"/>
              </w:rPr>
              <w:t>s</w:t>
            </w:r>
            <w:r w:rsidRPr="00B85D01">
              <w:rPr>
                <w:rFonts w:asciiTheme="minorHAnsi" w:hAnsiTheme="minorHAnsi" w:cstheme="minorHAnsi"/>
                <w:color w:val="000000"/>
                <w:sz w:val="18"/>
                <w:szCs w:val="18"/>
              </w:rPr>
              <w:t xml:space="preserve"> to developers</w:t>
            </w:r>
          </w:p>
        </w:tc>
        <w:tc>
          <w:tcPr>
            <w:tcW w:w="1134" w:type="dxa"/>
            <w:shd w:val="clear" w:color="auto" w:fill="FF0000"/>
            <w:tcMar>
              <w:left w:w="28" w:type="dxa"/>
              <w:right w:w="28" w:type="dxa"/>
            </w:tcMar>
          </w:tcPr>
          <w:p w14:paraId="0054006F"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31A15534" w14:textId="77777777" w:rsidR="00367BFE" w:rsidRPr="00964843" w:rsidRDefault="00367BFE" w:rsidP="00350258">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MU</w:t>
            </w:r>
          </w:p>
        </w:tc>
      </w:tr>
      <w:tr w:rsidR="00367BFE" w:rsidRPr="00547889" w14:paraId="29C77EE1" w14:textId="77777777" w:rsidTr="00350258">
        <w:trPr>
          <w:trHeight w:val="269"/>
        </w:trPr>
        <w:tc>
          <w:tcPr>
            <w:tcW w:w="6803" w:type="dxa"/>
            <w:tcMar>
              <w:left w:w="28" w:type="dxa"/>
              <w:right w:w="28" w:type="dxa"/>
            </w:tcMar>
          </w:tcPr>
          <w:p w14:paraId="7C990317" w14:textId="77777777" w:rsidR="00367BFE" w:rsidRPr="00B85D01" w:rsidRDefault="00367BFE" w:rsidP="00350258">
            <w:pPr>
              <w:rPr>
                <w:rFonts w:asciiTheme="minorHAnsi" w:hAnsiTheme="minorHAnsi" w:cstheme="minorHAnsi"/>
                <w:sz w:val="18"/>
                <w:szCs w:val="18"/>
              </w:rPr>
            </w:pPr>
            <w:r w:rsidRPr="002E5BB1">
              <w:rPr>
                <w:rFonts w:asciiTheme="minorHAnsi" w:hAnsiTheme="minorHAnsi" w:cstheme="minorHAnsi"/>
                <w:b/>
                <w:color w:val="000000"/>
                <w:sz w:val="18"/>
                <w:szCs w:val="18"/>
              </w:rPr>
              <w:t>Output 2.5:</w:t>
            </w:r>
            <w:r w:rsidRPr="002E5BB1">
              <w:rPr>
                <w:rFonts w:asciiTheme="minorHAnsi" w:hAnsiTheme="minorHAnsi" w:cstheme="minorHAnsi"/>
                <w:b/>
                <w:sz w:val="18"/>
                <w:szCs w:val="18"/>
              </w:rPr>
              <w:t xml:space="preserve"> </w:t>
            </w:r>
            <w:r w:rsidRPr="002E5BB1">
              <w:rPr>
                <w:rFonts w:asciiTheme="minorHAnsi" w:hAnsiTheme="minorHAnsi" w:cstheme="minorHAnsi"/>
                <w:color w:val="0000FF"/>
                <w:spacing w:val="-54"/>
                <w:sz w:val="18"/>
                <w:szCs w:val="18"/>
              </w:rPr>
              <w:t xml:space="preserve"> </w:t>
            </w:r>
            <w:r w:rsidRPr="00B85D01">
              <w:rPr>
                <w:rFonts w:asciiTheme="minorHAnsi" w:hAnsiTheme="minorHAnsi" w:cstheme="minorHAnsi"/>
                <w:sz w:val="18"/>
                <w:szCs w:val="18"/>
              </w:rPr>
              <w:t>Capacity of BSU</w:t>
            </w:r>
            <w:r w:rsidRPr="002E5BB1">
              <w:rPr>
                <w:rFonts w:asciiTheme="minorHAnsi" w:hAnsiTheme="minorHAnsi" w:cstheme="minorHAnsi"/>
                <w:sz w:val="18"/>
                <w:szCs w:val="18"/>
              </w:rPr>
              <w:t xml:space="preserve"> </w:t>
            </w:r>
            <w:r w:rsidRPr="00B85D01">
              <w:rPr>
                <w:rFonts w:asciiTheme="minorHAnsi" w:hAnsiTheme="minorHAnsi" w:cstheme="minorHAnsi"/>
                <w:sz w:val="18"/>
                <w:szCs w:val="18"/>
              </w:rPr>
              <w:t>developed to monitor and document</w:t>
            </w:r>
            <w:r w:rsidRPr="002E5BB1">
              <w:rPr>
                <w:rFonts w:asciiTheme="minorHAnsi" w:hAnsiTheme="minorHAnsi" w:cstheme="minorHAnsi"/>
                <w:sz w:val="18"/>
                <w:szCs w:val="18"/>
              </w:rPr>
              <w:t xml:space="preserve"> </w:t>
            </w:r>
            <w:r w:rsidRPr="00B85D01">
              <w:rPr>
                <w:rFonts w:asciiTheme="minorHAnsi" w:hAnsiTheme="minorHAnsi" w:cstheme="minorHAnsi"/>
                <w:sz w:val="18"/>
                <w:szCs w:val="18"/>
              </w:rPr>
              <w:t xml:space="preserve">project experience </w:t>
            </w:r>
          </w:p>
          <w:p w14:paraId="15187627" w14:textId="77777777" w:rsidR="00367BFE" w:rsidRPr="002E5BB1" w:rsidRDefault="00367BFE" w:rsidP="00350258">
            <w:pPr>
              <w:rPr>
                <w:rFonts w:asciiTheme="minorHAnsi" w:hAnsiTheme="minorHAnsi" w:cstheme="minorHAnsi"/>
                <w:b/>
                <w:color w:val="000000"/>
                <w:sz w:val="18"/>
                <w:szCs w:val="18"/>
              </w:rPr>
            </w:pPr>
          </w:p>
        </w:tc>
        <w:tc>
          <w:tcPr>
            <w:tcW w:w="1134" w:type="dxa"/>
            <w:shd w:val="clear" w:color="auto" w:fill="FFFF00"/>
            <w:tcMar>
              <w:left w:w="28" w:type="dxa"/>
              <w:right w:w="28" w:type="dxa"/>
            </w:tcMar>
          </w:tcPr>
          <w:p w14:paraId="6679861D"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5F1AFF78" w14:textId="77777777" w:rsidR="00367BFE" w:rsidRPr="00964843" w:rsidRDefault="00367BFE" w:rsidP="00350258">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MS</w:t>
            </w:r>
          </w:p>
        </w:tc>
      </w:tr>
      <w:tr w:rsidR="00367BFE" w:rsidRPr="00547889" w14:paraId="644A3176" w14:textId="77777777" w:rsidTr="00350258">
        <w:trPr>
          <w:trHeight w:val="269"/>
        </w:trPr>
        <w:tc>
          <w:tcPr>
            <w:tcW w:w="6803" w:type="dxa"/>
            <w:tcMar>
              <w:left w:w="28" w:type="dxa"/>
              <w:right w:w="28" w:type="dxa"/>
            </w:tcMar>
          </w:tcPr>
          <w:p w14:paraId="655B40DF" w14:textId="77777777" w:rsidR="00367BFE" w:rsidRPr="00703C04" w:rsidRDefault="00367BFE" w:rsidP="00350258">
            <w:pPr>
              <w:autoSpaceDE w:val="0"/>
              <w:autoSpaceDN w:val="0"/>
              <w:adjustRightInd w:val="0"/>
              <w:spacing w:before="120" w:after="120"/>
              <w:rPr>
                <w:rFonts w:asciiTheme="minorHAnsi" w:hAnsiTheme="minorHAnsi" w:cstheme="minorHAnsi"/>
                <w:sz w:val="18"/>
                <w:szCs w:val="18"/>
                <w:u w:val="single"/>
              </w:rPr>
            </w:pPr>
            <w:r w:rsidRPr="00703C04">
              <w:rPr>
                <w:rFonts w:asciiTheme="minorHAnsi" w:hAnsiTheme="minorHAnsi" w:cstheme="minorHAnsi"/>
                <w:b/>
                <w:color w:val="000000"/>
                <w:sz w:val="18"/>
                <w:szCs w:val="18"/>
                <w:u w:val="single"/>
              </w:rPr>
              <w:t xml:space="preserve">OUTCOME 3: </w:t>
            </w:r>
            <w:r w:rsidRPr="00703C04">
              <w:rPr>
                <w:rFonts w:asciiTheme="minorHAnsi" w:hAnsiTheme="minorHAnsi" w:cstheme="minorHAnsi"/>
                <w:sz w:val="18"/>
                <w:szCs w:val="18"/>
                <w:u w:val="single"/>
              </w:rPr>
              <w:t xml:space="preserve"> </w:t>
            </w:r>
          </w:p>
          <w:p w14:paraId="78D4A19F" w14:textId="77777777" w:rsidR="00367BFE" w:rsidRPr="00547889" w:rsidRDefault="00367BFE" w:rsidP="00350258">
            <w:pPr>
              <w:autoSpaceDE w:val="0"/>
              <w:autoSpaceDN w:val="0"/>
              <w:adjustRightInd w:val="0"/>
              <w:spacing w:after="120"/>
              <w:rPr>
                <w:rFonts w:asciiTheme="minorHAnsi" w:hAnsiTheme="minorHAnsi" w:cstheme="minorHAnsi"/>
                <w:b/>
                <w:sz w:val="18"/>
              </w:rPr>
            </w:pPr>
            <w:r w:rsidRPr="002E5BB1">
              <w:rPr>
                <w:rFonts w:asciiTheme="minorHAnsi" w:hAnsiTheme="minorHAnsi" w:cstheme="minorHAnsi"/>
                <w:sz w:val="18"/>
                <w:szCs w:val="18"/>
              </w:rPr>
              <w:t>Investment promotion in municipal use of biomass through establishment/</w:t>
            </w:r>
            <w:r>
              <w:rPr>
                <w:rFonts w:asciiTheme="minorHAnsi" w:hAnsiTheme="minorHAnsi" w:cstheme="minorHAnsi"/>
                <w:sz w:val="18"/>
                <w:szCs w:val="18"/>
              </w:rPr>
              <w:t xml:space="preserve"> </w:t>
            </w:r>
            <w:r w:rsidRPr="002E5BB1">
              <w:rPr>
                <w:rFonts w:asciiTheme="minorHAnsi" w:hAnsiTheme="minorHAnsi" w:cstheme="minorHAnsi"/>
                <w:sz w:val="18"/>
                <w:szCs w:val="18"/>
              </w:rPr>
              <w:t>strengthening of Financial Support Mechanism</w:t>
            </w:r>
          </w:p>
        </w:tc>
        <w:tc>
          <w:tcPr>
            <w:tcW w:w="1134" w:type="dxa"/>
            <w:shd w:val="clear" w:color="auto" w:fill="FFFF00"/>
            <w:tcMar>
              <w:left w:w="28" w:type="dxa"/>
              <w:right w:w="28" w:type="dxa"/>
            </w:tcMar>
          </w:tcPr>
          <w:p w14:paraId="10493F36"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650AA433" w14:textId="77777777" w:rsidR="00367BFE" w:rsidRPr="00785B31" w:rsidRDefault="00367BFE" w:rsidP="00350258">
            <w:pPr>
              <w:autoSpaceDE w:val="0"/>
              <w:autoSpaceDN w:val="0"/>
              <w:adjustRightInd w:val="0"/>
              <w:spacing w:after="120"/>
              <w:jc w:val="center"/>
              <w:rPr>
                <w:rFonts w:asciiTheme="minorHAnsi" w:hAnsiTheme="minorHAnsi" w:cstheme="minorHAnsi"/>
                <w:b/>
                <w:sz w:val="18"/>
              </w:rPr>
            </w:pPr>
            <w:r w:rsidRPr="00785B31">
              <w:rPr>
                <w:rFonts w:asciiTheme="minorHAnsi" w:hAnsiTheme="minorHAnsi" w:cstheme="minorHAnsi"/>
                <w:b/>
                <w:sz w:val="18"/>
              </w:rPr>
              <w:t>MS</w:t>
            </w:r>
          </w:p>
        </w:tc>
      </w:tr>
      <w:tr w:rsidR="00367BFE" w:rsidRPr="00547889" w14:paraId="57AE4192" w14:textId="77777777" w:rsidTr="00350258">
        <w:trPr>
          <w:trHeight w:val="269"/>
        </w:trPr>
        <w:tc>
          <w:tcPr>
            <w:tcW w:w="6803" w:type="dxa"/>
            <w:tcMar>
              <w:left w:w="28" w:type="dxa"/>
              <w:right w:w="28" w:type="dxa"/>
            </w:tcMar>
          </w:tcPr>
          <w:p w14:paraId="0D585C27" w14:textId="77777777" w:rsidR="00367BFE" w:rsidRPr="002E5BB1" w:rsidRDefault="00367BFE" w:rsidP="00350258">
            <w:pPr>
              <w:widowControl w:val="0"/>
              <w:tabs>
                <w:tab w:val="left" w:pos="355"/>
              </w:tabs>
              <w:autoSpaceDE w:val="0"/>
              <w:autoSpaceDN w:val="0"/>
              <w:adjustRightInd w:val="0"/>
              <w:ind w:right="57"/>
              <w:rPr>
                <w:rFonts w:asciiTheme="minorHAnsi" w:hAnsiTheme="minorHAnsi" w:cstheme="minorHAnsi"/>
                <w:color w:val="000000"/>
                <w:sz w:val="18"/>
              </w:rPr>
            </w:pPr>
            <w:r w:rsidRPr="002E5BB1">
              <w:rPr>
                <w:rFonts w:asciiTheme="minorHAnsi" w:hAnsiTheme="minorHAnsi" w:cstheme="minorHAnsi"/>
                <w:b/>
                <w:color w:val="000000"/>
                <w:sz w:val="18"/>
              </w:rPr>
              <w:t xml:space="preserve">Output 3.1: </w:t>
            </w:r>
            <w:r w:rsidRPr="002E5BB1">
              <w:rPr>
                <w:rFonts w:asciiTheme="minorHAnsi" w:hAnsiTheme="minorHAnsi" w:cstheme="minorHAnsi"/>
                <w:color w:val="000000"/>
                <w:sz w:val="18"/>
              </w:rPr>
              <w:t>Financial Sup</w:t>
            </w:r>
            <w:r>
              <w:rPr>
                <w:rFonts w:asciiTheme="minorHAnsi" w:hAnsiTheme="minorHAnsi" w:cstheme="minorHAnsi"/>
                <w:color w:val="000000"/>
                <w:sz w:val="18"/>
              </w:rPr>
              <w:softHyphen/>
            </w:r>
            <w:r w:rsidRPr="002E5BB1">
              <w:rPr>
                <w:rFonts w:asciiTheme="minorHAnsi" w:hAnsiTheme="minorHAnsi" w:cstheme="minorHAnsi"/>
                <w:color w:val="000000"/>
                <w:sz w:val="18"/>
              </w:rPr>
              <w:t>port Mechanism (FSM) esta</w:t>
            </w:r>
            <w:r>
              <w:rPr>
                <w:rFonts w:asciiTheme="minorHAnsi" w:hAnsiTheme="minorHAnsi" w:cstheme="minorHAnsi"/>
                <w:color w:val="000000"/>
                <w:sz w:val="18"/>
              </w:rPr>
              <w:softHyphen/>
            </w:r>
            <w:r w:rsidRPr="002E5BB1">
              <w:rPr>
                <w:rFonts w:asciiTheme="minorHAnsi" w:hAnsiTheme="minorHAnsi" w:cstheme="minorHAnsi"/>
                <w:color w:val="000000"/>
                <w:sz w:val="18"/>
              </w:rPr>
              <w:t>b</w:t>
            </w:r>
            <w:r>
              <w:rPr>
                <w:rFonts w:asciiTheme="minorHAnsi" w:hAnsiTheme="minorHAnsi" w:cstheme="minorHAnsi"/>
                <w:color w:val="000000"/>
                <w:sz w:val="18"/>
              </w:rPr>
              <w:softHyphen/>
            </w:r>
            <w:r w:rsidRPr="002E5BB1">
              <w:rPr>
                <w:rFonts w:asciiTheme="minorHAnsi" w:hAnsiTheme="minorHAnsi" w:cstheme="minorHAnsi"/>
                <w:color w:val="000000"/>
                <w:sz w:val="18"/>
              </w:rPr>
              <w:t xml:space="preserve">lished </w:t>
            </w:r>
            <w:r w:rsidRPr="00703C04">
              <w:rPr>
                <w:rFonts w:asciiTheme="minorHAnsi" w:hAnsiTheme="minorHAnsi" w:cstheme="minorHAnsi"/>
                <w:color w:val="000000"/>
                <w:sz w:val="18"/>
              </w:rPr>
              <w:t>within DerzhZem</w:t>
            </w:r>
            <w:r>
              <w:rPr>
                <w:rFonts w:asciiTheme="minorHAnsi" w:hAnsiTheme="minorHAnsi" w:cstheme="minorHAnsi"/>
                <w:color w:val="000000"/>
                <w:sz w:val="18"/>
              </w:rPr>
              <w:t xml:space="preserve"> </w:t>
            </w:r>
            <w:r w:rsidRPr="00703C04">
              <w:rPr>
                <w:rFonts w:asciiTheme="minorHAnsi" w:hAnsiTheme="minorHAnsi" w:cstheme="minorHAnsi"/>
                <w:color w:val="000000"/>
                <w:sz w:val="18"/>
              </w:rPr>
              <w:t>Bank of MAPF</w:t>
            </w:r>
            <w:r w:rsidRPr="002E5BB1">
              <w:rPr>
                <w:rFonts w:asciiTheme="minorHAnsi" w:hAnsiTheme="minorHAnsi" w:cstheme="minorHAnsi"/>
                <w:color w:val="000000"/>
                <w:sz w:val="18"/>
              </w:rPr>
              <w:t xml:space="preserve"> and continues to </w:t>
            </w:r>
            <w:r>
              <w:rPr>
                <w:rFonts w:asciiTheme="minorHAnsi" w:hAnsiTheme="minorHAnsi" w:cstheme="minorHAnsi"/>
                <w:color w:val="000000"/>
                <w:sz w:val="18"/>
              </w:rPr>
              <w:t>operate beyond project lifetime</w:t>
            </w:r>
          </w:p>
        </w:tc>
        <w:tc>
          <w:tcPr>
            <w:tcW w:w="1134" w:type="dxa"/>
            <w:shd w:val="clear" w:color="auto" w:fill="FFFF00"/>
            <w:tcMar>
              <w:left w:w="28" w:type="dxa"/>
              <w:right w:w="28" w:type="dxa"/>
            </w:tcMar>
          </w:tcPr>
          <w:p w14:paraId="11D4074F"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0E290B96"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r w:rsidRPr="00785B31">
              <w:rPr>
                <w:rFonts w:asciiTheme="minorHAnsi" w:hAnsiTheme="minorHAnsi" w:cstheme="minorHAnsi"/>
                <w:b/>
                <w:sz w:val="18"/>
              </w:rPr>
              <w:t>MS</w:t>
            </w:r>
          </w:p>
        </w:tc>
      </w:tr>
      <w:tr w:rsidR="00367BFE" w:rsidRPr="00547889" w14:paraId="436627A4" w14:textId="77777777" w:rsidTr="00350258">
        <w:trPr>
          <w:trHeight w:val="269"/>
        </w:trPr>
        <w:tc>
          <w:tcPr>
            <w:tcW w:w="6803" w:type="dxa"/>
            <w:tcMar>
              <w:left w:w="28" w:type="dxa"/>
              <w:right w:w="28" w:type="dxa"/>
            </w:tcMar>
          </w:tcPr>
          <w:p w14:paraId="53167433" w14:textId="77777777" w:rsidR="00367BFE" w:rsidRPr="002E5BB1" w:rsidRDefault="00367BFE" w:rsidP="00350258">
            <w:pPr>
              <w:widowControl w:val="0"/>
              <w:tabs>
                <w:tab w:val="left" w:pos="355"/>
              </w:tabs>
              <w:autoSpaceDE w:val="0"/>
              <w:autoSpaceDN w:val="0"/>
              <w:adjustRightInd w:val="0"/>
              <w:rPr>
                <w:rFonts w:asciiTheme="minorHAnsi" w:hAnsiTheme="minorHAnsi" w:cstheme="minorHAnsi"/>
                <w:color w:val="000000"/>
                <w:sz w:val="18"/>
              </w:rPr>
            </w:pPr>
            <w:r w:rsidRPr="002E5BB1">
              <w:rPr>
                <w:rFonts w:asciiTheme="minorHAnsi" w:hAnsiTheme="minorHAnsi" w:cstheme="minorHAnsi"/>
                <w:b/>
                <w:color w:val="000000"/>
                <w:sz w:val="18"/>
              </w:rPr>
              <w:lastRenderedPageBreak/>
              <w:t>Output 3.2:</w:t>
            </w:r>
            <w:r w:rsidRPr="002E5BB1">
              <w:rPr>
                <w:rFonts w:asciiTheme="minorHAnsi" w:hAnsiTheme="minorHAnsi" w:cstheme="minorHAnsi"/>
                <w:color w:val="000000"/>
                <w:sz w:val="18"/>
              </w:rPr>
              <w:t xml:space="preserve"> Capacity deve</w:t>
            </w:r>
            <w:r>
              <w:rPr>
                <w:rFonts w:asciiTheme="minorHAnsi" w:hAnsiTheme="minorHAnsi" w:cstheme="minorHAnsi"/>
                <w:color w:val="000000"/>
                <w:sz w:val="18"/>
              </w:rPr>
              <w:softHyphen/>
            </w:r>
            <w:r w:rsidRPr="002E5BB1">
              <w:rPr>
                <w:rFonts w:asciiTheme="minorHAnsi" w:hAnsiTheme="minorHAnsi" w:cstheme="minorHAnsi"/>
                <w:color w:val="000000"/>
                <w:sz w:val="18"/>
              </w:rPr>
              <w:t>loped within</w:t>
            </w:r>
            <w:r w:rsidRPr="002E5BB1">
              <w:rPr>
                <w:rFonts w:asciiTheme="minorHAnsi" w:hAnsiTheme="minorHAnsi" w:cstheme="minorHAnsi"/>
                <w:color w:val="0000FF"/>
                <w:spacing w:val="-1"/>
                <w:sz w:val="18"/>
              </w:rPr>
              <w:t xml:space="preserve"> </w:t>
            </w:r>
            <w:r w:rsidRPr="002E5BB1">
              <w:rPr>
                <w:rFonts w:asciiTheme="minorHAnsi" w:hAnsiTheme="minorHAnsi" w:cstheme="minorHAnsi"/>
                <w:color w:val="000000"/>
                <w:sz w:val="18"/>
              </w:rPr>
              <w:t>FSM to appraise projects in munic</w:t>
            </w:r>
            <w:r>
              <w:rPr>
                <w:rFonts w:asciiTheme="minorHAnsi" w:hAnsiTheme="minorHAnsi" w:cstheme="minorHAnsi"/>
                <w:color w:val="000000"/>
                <w:sz w:val="18"/>
              </w:rPr>
              <w:t>ipal use of biomass for lending</w:t>
            </w:r>
          </w:p>
        </w:tc>
        <w:tc>
          <w:tcPr>
            <w:tcW w:w="1134" w:type="dxa"/>
            <w:shd w:val="clear" w:color="auto" w:fill="FF0000"/>
            <w:tcMar>
              <w:left w:w="28" w:type="dxa"/>
              <w:right w:w="28" w:type="dxa"/>
            </w:tcMar>
          </w:tcPr>
          <w:p w14:paraId="1F74B387"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5B180434" w14:textId="77777777" w:rsidR="00367BFE" w:rsidRPr="00964843" w:rsidRDefault="00367BFE" w:rsidP="00350258">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MU</w:t>
            </w:r>
          </w:p>
        </w:tc>
      </w:tr>
      <w:tr w:rsidR="00367BFE" w:rsidRPr="0000316A" w14:paraId="5E8926DF" w14:textId="77777777" w:rsidTr="00350258">
        <w:trPr>
          <w:trHeight w:val="269"/>
        </w:trPr>
        <w:tc>
          <w:tcPr>
            <w:tcW w:w="6803" w:type="dxa"/>
            <w:tcMar>
              <w:left w:w="28" w:type="dxa"/>
              <w:right w:w="28" w:type="dxa"/>
            </w:tcMar>
          </w:tcPr>
          <w:p w14:paraId="410B95DF" w14:textId="77777777" w:rsidR="00367BFE" w:rsidRPr="0000316A" w:rsidRDefault="00367BFE" w:rsidP="00350258">
            <w:pPr>
              <w:widowControl w:val="0"/>
              <w:tabs>
                <w:tab w:val="left" w:pos="355"/>
              </w:tabs>
              <w:autoSpaceDE w:val="0"/>
              <w:autoSpaceDN w:val="0"/>
              <w:adjustRightInd w:val="0"/>
              <w:rPr>
                <w:rFonts w:asciiTheme="minorHAnsi" w:hAnsiTheme="minorHAnsi" w:cstheme="minorHAnsi"/>
                <w:color w:val="000000"/>
                <w:sz w:val="18"/>
                <w:szCs w:val="18"/>
              </w:rPr>
            </w:pPr>
            <w:r w:rsidRPr="0000316A">
              <w:rPr>
                <w:rFonts w:asciiTheme="minorHAnsi" w:hAnsiTheme="minorHAnsi" w:cstheme="minorHAnsi"/>
                <w:b/>
                <w:color w:val="000000"/>
                <w:sz w:val="18"/>
                <w:szCs w:val="18"/>
              </w:rPr>
              <w:t xml:space="preserve">Output 3.3: </w:t>
            </w:r>
            <w:r w:rsidRPr="0000316A">
              <w:rPr>
                <w:rFonts w:asciiTheme="minorHAnsi" w:hAnsiTheme="minorHAnsi" w:cstheme="minorHAnsi"/>
                <w:color w:val="000000"/>
                <w:sz w:val="18"/>
                <w:szCs w:val="18"/>
              </w:rPr>
              <w:t>Feasibility studies and business plans for muni</w:t>
            </w:r>
            <w:r w:rsidRPr="0000316A">
              <w:rPr>
                <w:rFonts w:asciiTheme="minorHAnsi" w:hAnsiTheme="minorHAnsi" w:cstheme="minorHAnsi"/>
                <w:color w:val="000000"/>
                <w:sz w:val="18"/>
                <w:szCs w:val="18"/>
              </w:rPr>
              <w:softHyphen/>
              <w:t>cipal biomass heat and hot water systems</w:t>
            </w:r>
          </w:p>
        </w:tc>
        <w:tc>
          <w:tcPr>
            <w:tcW w:w="1134" w:type="dxa"/>
            <w:shd w:val="clear" w:color="auto" w:fill="00FF00"/>
            <w:tcMar>
              <w:left w:w="28" w:type="dxa"/>
              <w:right w:w="28" w:type="dxa"/>
            </w:tcMar>
          </w:tcPr>
          <w:p w14:paraId="748156F0" w14:textId="77777777" w:rsidR="00367BFE" w:rsidRPr="0000316A" w:rsidRDefault="00367BFE" w:rsidP="00350258">
            <w:pPr>
              <w:autoSpaceDE w:val="0"/>
              <w:autoSpaceDN w:val="0"/>
              <w:adjustRightInd w:val="0"/>
              <w:spacing w:after="120"/>
              <w:jc w:val="center"/>
              <w:rPr>
                <w:rFonts w:asciiTheme="minorHAnsi" w:hAnsiTheme="minorHAnsi" w:cstheme="minorHAnsi"/>
                <w:sz w:val="18"/>
                <w:szCs w:val="18"/>
              </w:rPr>
            </w:pPr>
          </w:p>
        </w:tc>
        <w:tc>
          <w:tcPr>
            <w:tcW w:w="1134" w:type="dxa"/>
            <w:tcMar>
              <w:left w:w="28" w:type="dxa"/>
              <w:right w:w="28" w:type="dxa"/>
            </w:tcMar>
          </w:tcPr>
          <w:p w14:paraId="20F1279B" w14:textId="77777777" w:rsidR="00367BFE" w:rsidRPr="0000316A" w:rsidRDefault="00367BFE" w:rsidP="00350258">
            <w:pPr>
              <w:autoSpaceDE w:val="0"/>
              <w:autoSpaceDN w:val="0"/>
              <w:adjustRightInd w:val="0"/>
              <w:spacing w:after="120"/>
              <w:jc w:val="center"/>
              <w:rPr>
                <w:rFonts w:asciiTheme="minorHAnsi" w:hAnsiTheme="minorHAnsi" w:cstheme="minorHAnsi"/>
                <w:b/>
                <w:sz w:val="18"/>
                <w:szCs w:val="18"/>
              </w:rPr>
            </w:pPr>
            <w:r w:rsidRPr="0000316A">
              <w:rPr>
                <w:rFonts w:asciiTheme="minorHAnsi" w:hAnsiTheme="minorHAnsi" w:cstheme="minorHAnsi"/>
                <w:b/>
                <w:sz w:val="18"/>
                <w:szCs w:val="18"/>
              </w:rPr>
              <w:t>S</w:t>
            </w:r>
          </w:p>
        </w:tc>
      </w:tr>
      <w:tr w:rsidR="00367BFE" w:rsidRPr="00547889" w14:paraId="2AF8932B" w14:textId="77777777" w:rsidTr="00350258">
        <w:trPr>
          <w:trHeight w:val="269"/>
        </w:trPr>
        <w:tc>
          <w:tcPr>
            <w:tcW w:w="6803" w:type="dxa"/>
            <w:tcMar>
              <w:left w:w="28" w:type="dxa"/>
              <w:right w:w="28" w:type="dxa"/>
            </w:tcMar>
          </w:tcPr>
          <w:p w14:paraId="4EA51061" w14:textId="77777777" w:rsidR="00367BFE" w:rsidRPr="002E5BB1" w:rsidRDefault="00367BFE" w:rsidP="00350258">
            <w:pPr>
              <w:widowControl w:val="0"/>
              <w:tabs>
                <w:tab w:val="left" w:pos="355"/>
              </w:tabs>
              <w:autoSpaceDE w:val="0"/>
              <w:autoSpaceDN w:val="0"/>
              <w:adjustRightInd w:val="0"/>
              <w:rPr>
                <w:rFonts w:asciiTheme="minorHAnsi" w:hAnsiTheme="minorHAnsi" w:cstheme="minorHAnsi"/>
                <w:color w:val="000000"/>
                <w:sz w:val="18"/>
              </w:rPr>
            </w:pPr>
            <w:r w:rsidRPr="002E5BB1">
              <w:rPr>
                <w:rFonts w:asciiTheme="minorHAnsi" w:hAnsiTheme="minorHAnsi" w:cstheme="minorHAnsi"/>
                <w:b/>
                <w:color w:val="000000"/>
                <w:sz w:val="18"/>
              </w:rPr>
              <w:t>Output 3.</w:t>
            </w:r>
            <w:r>
              <w:rPr>
                <w:rFonts w:asciiTheme="minorHAnsi" w:hAnsiTheme="minorHAnsi" w:cstheme="minorHAnsi"/>
                <w:b/>
                <w:color w:val="000000"/>
                <w:sz w:val="18"/>
              </w:rPr>
              <w:t>4</w:t>
            </w:r>
            <w:r w:rsidRPr="002E5BB1">
              <w:rPr>
                <w:rFonts w:asciiTheme="minorHAnsi" w:hAnsiTheme="minorHAnsi" w:cstheme="minorHAnsi"/>
                <w:b/>
                <w:color w:val="000000"/>
                <w:sz w:val="18"/>
              </w:rPr>
              <w:t xml:space="preserve">: </w:t>
            </w:r>
            <w:r w:rsidRPr="002E5BB1">
              <w:rPr>
                <w:rFonts w:asciiTheme="minorHAnsi" w:hAnsiTheme="minorHAnsi" w:cstheme="minorHAnsi"/>
                <w:color w:val="000000"/>
                <w:sz w:val="18"/>
              </w:rPr>
              <w:t>Reports on financial closure with project developers and completion reports for one project each in Cherkas</w:t>
            </w:r>
            <w:r>
              <w:rPr>
                <w:rFonts w:asciiTheme="minorHAnsi" w:hAnsiTheme="minorHAnsi" w:cstheme="minorHAnsi"/>
                <w:color w:val="000000"/>
                <w:sz w:val="18"/>
              </w:rPr>
              <w:t>s</w:t>
            </w:r>
            <w:r w:rsidRPr="002E5BB1">
              <w:rPr>
                <w:rFonts w:asciiTheme="minorHAnsi" w:hAnsiTheme="minorHAnsi" w:cstheme="minorHAnsi"/>
                <w:color w:val="000000"/>
                <w:sz w:val="18"/>
              </w:rPr>
              <w:t>y and Ivano-Fran</w:t>
            </w:r>
            <w:r>
              <w:rPr>
                <w:rFonts w:asciiTheme="minorHAnsi" w:hAnsiTheme="minorHAnsi" w:cstheme="minorHAnsi"/>
                <w:color w:val="000000"/>
                <w:sz w:val="18"/>
              </w:rPr>
              <w:softHyphen/>
            </w:r>
            <w:r w:rsidRPr="002E5BB1">
              <w:rPr>
                <w:rFonts w:asciiTheme="minorHAnsi" w:hAnsiTheme="minorHAnsi" w:cstheme="minorHAnsi"/>
                <w:color w:val="000000"/>
                <w:sz w:val="18"/>
              </w:rPr>
              <w:t>kivsk Oblasts and 4 additional projects in other Oblasts</w:t>
            </w:r>
          </w:p>
        </w:tc>
        <w:tc>
          <w:tcPr>
            <w:tcW w:w="1134" w:type="dxa"/>
            <w:shd w:val="clear" w:color="auto" w:fill="00FF00"/>
            <w:tcMar>
              <w:left w:w="28" w:type="dxa"/>
              <w:right w:w="28" w:type="dxa"/>
            </w:tcMar>
          </w:tcPr>
          <w:p w14:paraId="2D722B23"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0FEDA5A6"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r w:rsidRPr="0000316A">
              <w:rPr>
                <w:rFonts w:asciiTheme="minorHAnsi" w:hAnsiTheme="minorHAnsi" w:cstheme="minorHAnsi"/>
                <w:b/>
                <w:sz w:val="18"/>
                <w:szCs w:val="18"/>
              </w:rPr>
              <w:t>S</w:t>
            </w:r>
          </w:p>
        </w:tc>
      </w:tr>
      <w:tr w:rsidR="00367BFE" w:rsidRPr="00547889" w14:paraId="6846B4D3" w14:textId="77777777" w:rsidTr="00350258">
        <w:trPr>
          <w:trHeight w:val="269"/>
        </w:trPr>
        <w:tc>
          <w:tcPr>
            <w:tcW w:w="6803" w:type="dxa"/>
            <w:tcMar>
              <w:left w:w="28" w:type="dxa"/>
              <w:right w:w="28" w:type="dxa"/>
            </w:tcMar>
          </w:tcPr>
          <w:p w14:paraId="1D32A580" w14:textId="77777777" w:rsidR="00367BFE" w:rsidRPr="002E5BB1" w:rsidRDefault="00367BFE" w:rsidP="00350258">
            <w:pPr>
              <w:rPr>
                <w:rFonts w:asciiTheme="minorHAnsi" w:hAnsiTheme="minorHAnsi" w:cstheme="minorHAnsi"/>
                <w:color w:val="000000"/>
                <w:sz w:val="18"/>
                <w:szCs w:val="18"/>
              </w:rPr>
            </w:pPr>
            <w:r w:rsidRPr="002E5BB1">
              <w:rPr>
                <w:rFonts w:asciiTheme="minorHAnsi" w:hAnsiTheme="minorHAnsi" w:cstheme="minorHAnsi"/>
                <w:b/>
                <w:color w:val="000000"/>
                <w:sz w:val="18"/>
                <w:szCs w:val="18"/>
              </w:rPr>
              <w:t xml:space="preserve">Output </w:t>
            </w:r>
            <w:r>
              <w:rPr>
                <w:rFonts w:asciiTheme="minorHAnsi" w:hAnsiTheme="minorHAnsi" w:cstheme="minorHAnsi"/>
                <w:b/>
                <w:color w:val="000000"/>
                <w:sz w:val="18"/>
                <w:szCs w:val="18"/>
              </w:rPr>
              <w:t>3.5</w:t>
            </w:r>
            <w:r w:rsidRPr="002E5BB1">
              <w:rPr>
                <w:rFonts w:asciiTheme="minorHAnsi" w:hAnsiTheme="minorHAnsi" w:cstheme="minorHAnsi"/>
                <w:b/>
                <w:color w:val="000000"/>
                <w:sz w:val="18"/>
                <w:szCs w:val="18"/>
              </w:rPr>
              <w:t>:</w:t>
            </w:r>
            <w:r w:rsidRPr="002E5BB1">
              <w:rPr>
                <w:rFonts w:asciiTheme="minorHAnsi" w:hAnsiTheme="minorHAnsi" w:cstheme="minorHAnsi"/>
                <w:b/>
                <w:color w:val="000000"/>
                <w:spacing w:val="1"/>
                <w:sz w:val="18"/>
                <w:szCs w:val="18"/>
              </w:rPr>
              <w:t xml:space="preserve"> </w:t>
            </w:r>
            <w:r w:rsidRPr="00B33173">
              <w:rPr>
                <w:rFonts w:asciiTheme="minorHAnsi" w:hAnsiTheme="minorHAnsi" w:cstheme="minorHAnsi"/>
                <w:color w:val="000000"/>
                <w:sz w:val="18"/>
                <w:szCs w:val="18"/>
              </w:rPr>
              <w:t>Report on comple</w:t>
            </w:r>
            <w:r>
              <w:rPr>
                <w:rFonts w:asciiTheme="minorHAnsi" w:hAnsiTheme="minorHAnsi" w:cstheme="minorHAnsi"/>
                <w:color w:val="000000"/>
                <w:sz w:val="18"/>
                <w:szCs w:val="18"/>
              </w:rPr>
              <w:softHyphen/>
            </w:r>
            <w:r w:rsidRPr="00B33173">
              <w:rPr>
                <w:rFonts w:asciiTheme="minorHAnsi" w:hAnsiTheme="minorHAnsi" w:cstheme="minorHAnsi"/>
                <w:color w:val="000000"/>
                <w:sz w:val="18"/>
                <w:szCs w:val="18"/>
              </w:rPr>
              <w:t>tion</w:t>
            </w:r>
            <w:r>
              <w:rPr>
                <w:rFonts w:asciiTheme="minorHAnsi" w:hAnsiTheme="minorHAnsi" w:cstheme="minorHAnsi"/>
                <w:color w:val="000000"/>
                <w:sz w:val="18"/>
                <w:szCs w:val="18"/>
              </w:rPr>
              <w:t xml:space="preserve"> </w:t>
            </w:r>
            <w:r w:rsidRPr="00B33173">
              <w:rPr>
                <w:rFonts w:asciiTheme="minorHAnsi" w:hAnsiTheme="minorHAnsi" w:cstheme="minorHAnsi"/>
                <w:color w:val="000000"/>
                <w:sz w:val="18"/>
                <w:szCs w:val="18"/>
              </w:rPr>
              <w:t xml:space="preserve">of a total of 18 municipal </w:t>
            </w:r>
            <w:r w:rsidRPr="002E5BB1">
              <w:rPr>
                <w:rFonts w:asciiTheme="minorHAnsi" w:hAnsiTheme="minorHAnsi" w:cstheme="minorHAnsi"/>
                <w:color w:val="000000"/>
                <w:sz w:val="18"/>
                <w:szCs w:val="18"/>
              </w:rPr>
              <w:t>b</w:t>
            </w:r>
            <w:r w:rsidRPr="00B33173">
              <w:rPr>
                <w:rFonts w:asciiTheme="minorHAnsi" w:hAnsiTheme="minorHAnsi" w:cstheme="minorHAnsi"/>
                <w:color w:val="000000"/>
                <w:sz w:val="18"/>
                <w:szCs w:val="18"/>
              </w:rPr>
              <w:t>i</w:t>
            </w:r>
            <w:r w:rsidRPr="002E5BB1">
              <w:rPr>
                <w:rFonts w:asciiTheme="minorHAnsi" w:hAnsiTheme="minorHAnsi" w:cstheme="minorHAnsi"/>
                <w:color w:val="000000"/>
                <w:sz w:val="18"/>
                <w:szCs w:val="18"/>
              </w:rPr>
              <w:t>o</w:t>
            </w:r>
            <w:r w:rsidRPr="00B33173">
              <w:rPr>
                <w:rFonts w:asciiTheme="minorHAnsi" w:hAnsiTheme="minorHAnsi" w:cstheme="minorHAnsi"/>
                <w:color w:val="000000"/>
                <w:sz w:val="18"/>
                <w:szCs w:val="18"/>
              </w:rPr>
              <w:t>m</w:t>
            </w:r>
            <w:r w:rsidRPr="002E5BB1">
              <w:rPr>
                <w:rFonts w:asciiTheme="minorHAnsi" w:hAnsiTheme="minorHAnsi" w:cstheme="minorHAnsi"/>
                <w:color w:val="000000"/>
                <w:sz w:val="18"/>
                <w:szCs w:val="18"/>
              </w:rPr>
              <w:t>ass</w:t>
            </w:r>
            <w:r w:rsidRPr="00B33173">
              <w:rPr>
                <w:rFonts w:asciiTheme="minorHAnsi" w:hAnsiTheme="minorHAnsi" w:cstheme="minorHAnsi"/>
                <w:color w:val="000000"/>
                <w:sz w:val="18"/>
                <w:szCs w:val="18"/>
              </w:rPr>
              <w:t xml:space="preserve"> h</w:t>
            </w:r>
            <w:r w:rsidRPr="002E5BB1">
              <w:rPr>
                <w:rFonts w:asciiTheme="minorHAnsi" w:hAnsiTheme="minorHAnsi" w:cstheme="minorHAnsi"/>
                <w:color w:val="000000"/>
                <w:sz w:val="18"/>
                <w:szCs w:val="18"/>
              </w:rPr>
              <w:t>eat</w:t>
            </w:r>
            <w:r w:rsidRPr="00B33173">
              <w:rPr>
                <w:rFonts w:asciiTheme="minorHAnsi" w:hAnsiTheme="minorHAnsi" w:cstheme="minorHAnsi"/>
                <w:color w:val="000000"/>
                <w:sz w:val="18"/>
                <w:szCs w:val="18"/>
              </w:rPr>
              <w:t xml:space="preserve"> </w:t>
            </w:r>
            <w:r w:rsidRPr="002E5BB1">
              <w:rPr>
                <w:rFonts w:asciiTheme="minorHAnsi" w:hAnsiTheme="minorHAnsi" w:cstheme="minorHAnsi"/>
                <w:color w:val="000000"/>
                <w:sz w:val="18"/>
                <w:szCs w:val="18"/>
              </w:rPr>
              <w:t>and h</w:t>
            </w:r>
            <w:r w:rsidRPr="00B33173">
              <w:rPr>
                <w:rFonts w:asciiTheme="minorHAnsi" w:hAnsiTheme="minorHAnsi" w:cstheme="minorHAnsi"/>
                <w:color w:val="000000"/>
                <w:sz w:val="18"/>
                <w:szCs w:val="18"/>
              </w:rPr>
              <w:t>o</w:t>
            </w:r>
            <w:r w:rsidRPr="002E5BB1">
              <w:rPr>
                <w:rFonts w:asciiTheme="minorHAnsi" w:hAnsiTheme="minorHAnsi" w:cstheme="minorHAnsi"/>
                <w:color w:val="000000"/>
                <w:sz w:val="18"/>
                <w:szCs w:val="18"/>
              </w:rPr>
              <w:t>t</w:t>
            </w:r>
            <w:r>
              <w:rPr>
                <w:rFonts w:asciiTheme="minorHAnsi" w:hAnsiTheme="minorHAnsi" w:cstheme="minorHAnsi"/>
                <w:color w:val="000000"/>
                <w:sz w:val="18"/>
                <w:szCs w:val="18"/>
              </w:rPr>
              <w:t xml:space="preserve"> </w:t>
            </w:r>
            <w:r w:rsidRPr="00B33173">
              <w:rPr>
                <w:rFonts w:asciiTheme="minorHAnsi" w:hAnsiTheme="minorHAnsi" w:cstheme="minorHAnsi"/>
                <w:color w:val="000000"/>
                <w:sz w:val="18"/>
                <w:szCs w:val="18"/>
              </w:rPr>
              <w:t xml:space="preserve">water systems </w:t>
            </w:r>
            <w:r w:rsidRPr="002E5BB1">
              <w:rPr>
                <w:rFonts w:asciiTheme="minorHAnsi" w:hAnsiTheme="minorHAnsi" w:cstheme="minorHAnsi"/>
                <w:color w:val="000000"/>
                <w:sz w:val="18"/>
                <w:szCs w:val="18"/>
              </w:rPr>
              <w:t>by</w:t>
            </w:r>
            <w:r w:rsidRPr="00B33173">
              <w:rPr>
                <w:rFonts w:asciiTheme="minorHAnsi" w:hAnsiTheme="minorHAnsi" w:cstheme="minorHAnsi"/>
                <w:color w:val="000000"/>
                <w:sz w:val="18"/>
                <w:szCs w:val="18"/>
              </w:rPr>
              <w:t xml:space="preserve"> project end</w:t>
            </w:r>
          </w:p>
        </w:tc>
        <w:tc>
          <w:tcPr>
            <w:tcW w:w="1134" w:type="dxa"/>
            <w:shd w:val="clear" w:color="auto" w:fill="FFFF00"/>
            <w:tcMar>
              <w:left w:w="28" w:type="dxa"/>
              <w:right w:w="28" w:type="dxa"/>
            </w:tcMar>
          </w:tcPr>
          <w:p w14:paraId="3B03E0EA"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1ED83A71" w14:textId="77777777" w:rsidR="00367BFE" w:rsidRPr="007F5A0C" w:rsidRDefault="00367BFE" w:rsidP="00350258">
            <w:pPr>
              <w:autoSpaceDE w:val="0"/>
              <w:autoSpaceDN w:val="0"/>
              <w:adjustRightInd w:val="0"/>
              <w:spacing w:after="120"/>
              <w:jc w:val="center"/>
              <w:rPr>
                <w:rFonts w:asciiTheme="minorHAnsi" w:hAnsiTheme="minorHAnsi" w:cstheme="minorHAnsi"/>
                <w:b/>
                <w:sz w:val="18"/>
              </w:rPr>
            </w:pPr>
            <w:r w:rsidRPr="007F5A0C">
              <w:rPr>
                <w:rFonts w:asciiTheme="minorHAnsi" w:hAnsiTheme="minorHAnsi" w:cstheme="minorHAnsi"/>
                <w:b/>
                <w:sz w:val="18"/>
              </w:rPr>
              <w:t>S</w:t>
            </w:r>
          </w:p>
        </w:tc>
      </w:tr>
      <w:tr w:rsidR="00367BFE" w:rsidRPr="00547889" w14:paraId="5E088F5F" w14:textId="77777777" w:rsidTr="00350258">
        <w:trPr>
          <w:trHeight w:val="269"/>
        </w:trPr>
        <w:tc>
          <w:tcPr>
            <w:tcW w:w="6803" w:type="dxa"/>
            <w:tcMar>
              <w:left w:w="28" w:type="dxa"/>
              <w:right w:w="28" w:type="dxa"/>
            </w:tcMar>
          </w:tcPr>
          <w:p w14:paraId="7B93F032" w14:textId="77777777" w:rsidR="00367BFE" w:rsidRDefault="00367BFE" w:rsidP="00350258">
            <w:pPr>
              <w:spacing w:before="120" w:after="120"/>
              <w:rPr>
                <w:rFonts w:asciiTheme="minorHAnsi" w:hAnsiTheme="minorHAnsi" w:cstheme="minorHAnsi"/>
                <w:b/>
                <w:color w:val="000000"/>
                <w:sz w:val="18"/>
                <w:szCs w:val="18"/>
              </w:rPr>
            </w:pPr>
            <w:r w:rsidRPr="00B33173">
              <w:rPr>
                <w:rFonts w:asciiTheme="minorHAnsi" w:hAnsiTheme="minorHAnsi" w:cstheme="minorHAnsi"/>
                <w:b/>
                <w:color w:val="000000"/>
                <w:sz w:val="18"/>
                <w:szCs w:val="18"/>
                <w:u w:val="single"/>
              </w:rPr>
              <w:t>OUTCOME 4</w:t>
            </w:r>
            <w:r w:rsidRPr="002E5BB1">
              <w:rPr>
                <w:rFonts w:asciiTheme="minorHAnsi" w:hAnsiTheme="minorHAnsi" w:cstheme="minorHAnsi"/>
                <w:b/>
                <w:color w:val="000000"/>
                <w:sz w:val="18"/>
                <w:szCs w:val="18"/>
              </w:rPr>
              <w:t xml:space="preserve">: </w:t>
            </w:r>
          </w:p>
          <w:p w14:paraId="75729D6E" w14:textId="77777777" w:rsidR="00367BFE" w:rsidRPr="002E5BB1" w:rsidRDefault="00367BFE" w:rsidP="00350258">
            <w:pPr>
              <w:rPr>
                <w:rFonts w:asciiTheme="minorHAnsi" w:hAnsiTheme="minorHAnsi" w:cstheme="minorHAnsi"/>
                <w:b/>
                <w:color w:val="FF0000"/>
                <w:sz w:val="18"/>
                <w:szCs w:val="18"/>
              </w:rPr>
            </w:pPr>
            <w:r w:rsidRPr="002E5BB1">
              <w:rPr>
                <w:rFonts w:asciiTheme="minorHAnsi" w:hAnsiTheme="minorHAnsi" w:cstheme="minorHAnsi"/>
                <w:sz w:val="18"/>
                <w:szCs w:val="18"/>
              </w:rPr>
              <w:t>Outreach programme and dissemination of project experience/ best practices/</w:t>
            </w:r>
            <w:r>
              <w:rPr>
                <w:rFonts w:asciiTheme="minorHAnsi" w:hAnsiTheme="minorHAnsi" w:cstheme="minorHAnsi"/>
                <w:sz w:val="18"/>
                <w:szCs w:val="18"/>
              </w:rPr>
              <w:t xml:space="preserve"> </w:t>
            </w:r>
            <w:r w:rsidRPr="002E5BB1">
              <w:rPr>
                <w:rFonts w:asciiTheme="minorHAnsi" w:hAnsiTheme="minorHAnsi" w:cstheme="minorHAnsi"/>
                <w:sz w:val="18"/>
                <w:szCs w:val="18"/>
              </w:rPr>
              <w:t>lessons learned for replica</w:t>
            </w:r>
            <w:r>
              <w:rPr>
                <w:rFonts w:asciiTheme="minorHAnsi" w:hAnsiTheme="minorHAnsi" w:cstheme="minorHAnsi"/>
                <w:sz w:val="18"/>
                <w:szCs w:val="18"/>
              </w:rPr>
              <w:softHyphen/>
            </w:r>
            <w:r w:rsidRPr="002E5BB1">
              <w:rPr>
                <w:rFonts w:asciiTheme="minorHAnsi" w:hAnsiTheme="minorHAnsi" w:cstheme="minorHAnsi"/>
                <w:sz w:val="18"/>
                <w:szCs w:val="18"/>
              </w:rPr>
              <w:t xml:space="preserve">tion throughout the country </w:t>
            </w:r>
          </w:p>
        </w:tc>
        <w:tc>
          <w:tcPr>
            <w:tcW w:w="1134" w:type="dxa"/>
            <w:shd w:val="clear" w:color="auto" w:fill="FFFF00"/>
            <w:tcMar>
              <w:left w:w="28" w:type="dxa"/>
              <w:right w:w="28" w:type="dxa"/>
            </w:tcMar>
          </w:tcPr>
          <w:p w14:paraId="490E7B1F"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4B963F55" w14:textId="77777777" w:rsidR="00367BFE" w:rsidRPr="00F83738" w:rsidRDefault="00367BFE" w:rsidP="0035025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r>
      <w:tr w:rsidR="00367BFE" w:rsidRPr="00547889" w14:paraId="1CCBD78F" w14:textId="77777777" w:rsidTr="003F78C4">
        <w:trPr>
          <w:trHeight w:val="269"/>
        </w:trPr>
        <w:tc>
          <w:tcPr>
            <w:tcW w:w="6803" w:type="dxa"/>
            <w:tcMar>
              <w:left w:w="28" w:type="dxa"/>
              <w:right w:w="28" w:type="dxa"/>
            </w:tcMar>
          </w:tcPr>
          <w:p w14:paraId="09711425" w14:textId="77777777" w:rsidR="00367BFE" w:rsidRPr="002E5BB1" w:rsidRDefault="00367BFE" w:rsidP="00350258">
            <w:pPr>
              <w:rPr>
                <w:rFonts w:asciiTheme="minorHAnsi" w:hAnsiTheme="minorHAnsi" w:cstheme="minorHAnsi"/>
                <w:sz w:val="18"/>
                <w:szCs w:val="18"/>
              </w:rPr>
            </w:pPr>
            <w:r w:rsidRPr="002E5BB1">
              <w:rPr>
                <w:rFonts w:asciiTheme="minorHAnsi" w:hAnsiTheme="minorHAnsi" w:cstheme="minorHAnsi"/>
                <w:b/>
                <w:sz w:val="18"/>
                <w:szCs w:val="18"/>
              </w:rPr>
              <w:t>Output 4.1:</w:t>
            </w:r>
            <w:r w:rsidRPr="002E5BB1">
              <w:rPr>
                <w:rFonts w:asciiTheme="minorHAnsi" w:hAnsiTheme="minorHAnsi" w:cstheme="minorHAnsi"/>
                <w:sz w:val="18"/>
                <w:szCs w:val="18"/>
              </w:rPr>
              <w:t xml:space="preserve"> </w:t>
            </w:r>
            <w:r w:rsidRPr="002E5BB1">
              <w:rPr>
                <w:rFonts w:asciiTheme="minorHAnsi" w:hAnsiTheme="minorHAnsi" w:cstheme="minorHAnsi"/>
                <w:color w:val="0000FF"/>
                <w:spacing w:val="-54"/>
                <w:sz w:val="18"/>
                <w:szCs w:val="18"/>
              </w:rPr>
              <w:t xml:space="preserve"> </w:t>
            </w:r>
            <w:r w:rsidRPr="00AF52F9">
              <w:rPr>
                <w:rFonts w:asciiTheme="minorHAnsi" w:hAnsiTheme="minorHAnsi" w:cstheme="minorHAnsi"/>
                <w:sz w:val="18"/>
                <w:szCs w:val="18"/>
              </w:rPr>
              <w:t xml:space="preserve">National plan </w:t>
            </w:r>
            <w:r w:rsidRPr="002E5BB1">
              <w:rPr>
                <w:rFonts w:asciiTheme="minorHAnsi" w:hAnsiTheme="minorHAnsi" w:cstheme="minorHAnsi"/>
                <w:sz w:val="18"/>
                <w:szCs w:val="18"/>
              </w:rPr>
              <w:t>to imple</w:t>
            </w:r>
            <w:r w:rsidRPr="002E5BB1">
              <w:rPr>
                <w:rFonts w:asciiTheme="minorHAnsi" w:hAnsiTheme="minorHAnsi" w:cstheme="minorHAnsi"/>
                <w:sz w:val="18"/>
                <w:szCs w:val="18"/>
              </w:rPr>
              <w:softHyphen/>
              <w:t>ment outreach/promo</w:t>
            </w:r>
            <w:r>
              <w:rPr>
                <w:rFonts w:asciiTheme="minorHAnsi" w:hAnsiTheme="minorHAnsi" w:cstheme="minorHAnsi"/>
                <w:sz w:val="18"/>
                <w:szCs w:val="18"/>
              </w:rPr>
              <w:softHyphen/>
            </w:r>
            <w:r w:rsidRPr="002E5BB1">
              <w:rPr>
                <w:rFonts w:asciiTheme="minorHAnsi" w:hAnsiTheme="minorHAnsi" w:cstheme="minorHAnsi"/>
                <w:sz w:val="18"/>
                <w:szCs w:val="18"/>
              </w:rPr>
              <w:t>tional activities to support biomass projects targeting domestic (and international) investors</w:t>
            </w:r>
          </w:p>
        </w:tc>
        <w:tc>
          <w:tcPr>
            <w:tcW w:w="1134" w:type="dxa"/>
            <w:shd w:val="clear" w:color="auto" w:fill="00FF00"/>
            <w:tcMar>
              <w:left w:w="28" w:type="dxa"/>
              <w:right w:w="28" w:type="dxa"/>
            </w:tcMar>
          </w:tcPr>
          <w:p w14:paraId="521E80BE"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773DE6CA" w14:textId="77777777" w:rsidR="00367BFE" w:rsidRPr="00F83738" w:rsidRDefault="00367BFE" w:rsidP="0035025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r>
      <w:tr w:rsidR="00367BFE" w:rsidRPr="00547889" w14:paraId="51E9FCB7" w14:textId="77777777" w:rsidTr="00350258">
        <w:trPr>
          <w:trHeight w:val="269"/>
        </w:trPr>
        <w:tc>
          <w:tcPr>
            <w:tcW w:w="6803" w:type="dxa"/>
            <w:tcMar>
              <w:left w:w="28" w:type="dxa"/>
              <w:right w:w="28" w:type="dxa"/>
            </w:tcMar>
          </w:tcPr>
          <w:p w14:paraId="53194C4F" w14:textId="77777777" w:rsidR="00367BFE" w:rsidRPr="002E5BB1" w:rsidRDefault="00367BFE" w:rsidP="00350258">
            <w:pPr>
              <w:rPr>
                <w:rFonts w:asciiTheme="minorHAnsi" w:hAnsiTheme="minorHAnsi" w:cstheme="minorHAnsi"/>
                <w:b/>
                <w:color w:val="000000"/>
                <w:sz w:val="18"/>
                <w:szCs w:val="18"/>
              </w:rPr>
            </w:pPr>
            <w:r w:rsidRPr="002E5BB1">
              <w:rPr>
                <w:rFonts w:asciiTheme="minorHAnsi" w:hAnsiTheme="minorHAnsi" w:cstheme="minorHAnsi"/>
                <w:b/>
                <w:sz w:val="18"/>
                <w:szCs w:val="18"/>
              </w:rPr>
              <w:t>Output 4.2:</w:t>
            </w:r>
            <w:r w:rsidRPr="002E5BB1">
              <w:rPr>
                <w:rFonts w:asciiTheme="minorHAnsi" w:hAnsiTheme="minorHAnsi" w:cstheme="minorHAnsi"/>
                <w:sz w:val="18"/>
                <w:szCs w:val="18"/>
              </w:rPr>
              <w:t xml:space="preserve"> Comprehensive and reliable data compiled and available for future initiatives</w:t>
            </w:r>
          </w:p>
        </w:tc>
        <w:tc>
          <w:tcPr>
            <w:tcW w:w="1134" w:type="dxa"/>
            <w:shd w:val="clear" w:color="auto" w:fill="FFFF00"/>
            <w:tcMar>
              <w:left w:w="28" w:type="dxa"/>
              <w:right w:w="28" w:type="dxa"/>
            </w:tcMar>
          </w:tcPr>
          <w:p w14:paraId="0C9157DB"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3EE42847" w14:textId="77777777" w:rsidR="00367BFE" w:rsidRPr="00F83738" w:rsidRDefault="00367BFE" w:rsidP="0035025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r>
      <w:tr w:rsidR="00367BFE" w:rsidRPr="00547889" w14:paraId="4922F90B" w14:textId="77777777" w:rsidTr="00350258">
        <w:trPr>
          <w:trHeight w:val="269"/>
        </w:trPr>
        <w:tc>
          <w:tcPr>
            <w:tcW w:w="6803" w:type="dxa"/>
            <w:tcMar>
              <w:left w:w="28" w:type="dxa"/>
              <w:right w:w="28" w:type="dxa"/>
            </w:tcMar>
          </w:tcPr>
          <w:p w14:paraId="1890D8EA" w14:textId="77777777" w:rsidR="00367BFE" w:rsidRPr="002E5BB1" w:rsidRDefault="00367BFE" w:rsidP="00350258">
            <w:pPr>
              <w:rPr>
                <w:rFonts w:asciiTheme="minorHAnsi" w:hAnsiTheme="minorHAnsi" w:cstheme="minorHAnsi"/>
                <w:b/>
                <w:sz w:val="18"/>
                <w:szCs w:val="18"/>
              </w:rPr>
            </w:pPr>
            <w:r w:rsidRPr="002E5BB1">
              <w:rPr>
                <w:rFonts w:asciiTheme="minorHAnsi" w:hAnsiTheme="minorHAnsi" w:cstheme="minorHAnsi"/>
                <w:b/>
                <w:sz w:val="18"/>
                <w:szCs w:val="18"/>
              </w:rPr>
              <w:t xml:space="preserve">Output 4.3: </w:t>
            </w:r>
            <w:r w:rsidRPr="002E5BB1">
              <w:rPr>
                <w:rFonts w:asciiTheme="minorHAnsi" w:hAnsiTheme="minorHAnsi" w:cstheme="minorHAnsi"/>
                <w:sz w:val="18"/>
                <w:szCs w:val="18"/>
              </w:rPr>
              <w:t>Published Muni</w:t>
            </w:r>
            <w:r>
              <w:rPr>
                <w:rFonts w:asciiTheme="minorHAnsi" w:hAnsiTheme="minorHAnsi" w:cstheme="minorHAnsi"/>
                <w:sz w:val="18"/>
                <w:szCs w:val="18"/>
              </w:rPr>
              <w:softHyphen/>
            </w:r>
            <w:r w:rsidRPr="002E5BB1">
              <w:rPr>
                <w:rFonts w:asciiTheme="minorHAnsi" w:hAnsiTheme="minorHAnsi" w:cstheme="minorHAnsi"/>
                <w:sz w:val="18"/>
                <w:szCs w:val="18"/>
              </w:rPr>
              <w:t>cipal Biomass Guide detailing a step-by-step approach for implementing municipal biomass programmes</w:t>
            </w:r>
          </w:p>
        </w:tc>
        <w:tc>
          <w:tcPr>
            <w:tcW w:w="1134" w:type="dxa"/>
            <w:shd w:val="clear" w:color="auto" w:fill="00FF00"/>
            <w:tcMar>
              <w:left w:w="28" w:type="dxa"/>
              <w:right w:w="28" w:type="dxa"/>
            </w:tcMar>
          </w:tcPr>
          <w:p w14:paraId="07DE5A15"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78329FA2" w14:textId="77777777" w:rsidR="00367BFE" w:rsidRPr="00F83738" w:rsidRDefault="00367BFE" w:rsidP="0035025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r>
      <w:tr w:rsidR="00367BFE" w:rsidRPr="00547889" w14:paraId="7F053833" w14:textId="77777777" w:rsidTr="00350258">
        <w:trPr>
          <w:trHeight w:val="269"/>
        </w:trPr>
        <w:tc>
          <w:tcPr>
            <w:tcW w:w="6803" w:type="dxa"/>
            <w:tcMar>
              <w:left w:w="28" w:type="dxa"/>
              <w:right w:w="28" w:type="dxa"/>
            </w:tcMar>
          </w:tcPr>
          <w:p w14:paraId="1EC5E2B0" w14:textId="366F9701" w:rsidR="00367BFE" w:rsidRPr="005F63A0" w:rsidRDefault="00367BFE" w:rsidP="00350258">
            <w:pPr>
              <w:rPr>
                <w:rFonts w:asciiTheme="minorHAnsi" w:hAnsiTheme="minorHAnsi" w:cstheme="minorHAnsi"/>
                <w:sz w:val="18"/>
                <w:szCs w:val="18"/>
              </w:rPr>
            </w:pPr>
            <w:r w:rsidRPr="002E5BB1">
              <w:rPr>
                <w:rFonts w:asciiTheme="minorHAnsi" w:hAnsiTheme="minorHAnsi" w:cstheme="minorHAnsi"/>
                <w:b/>
                <w:sz w:val="18"/>
                <w:szCs w:val="18"/>
              </w:rPr>
              <w:t>Output 4.4:</w:t>
            </w:r>
            <w:r w:rsidRPr="002E5BB1">
              <w:rPr>
                <w:rFonts w:asciiTheme="minorHAnsi" w:hAnsiTheme="minorHAnsi" w:cstheme="minorHAnsi"/>
                <w:sz w:val="18"/>
                <w:szCs w:val="18"/>
              </w:rPr>
              <w:t xml:space="preserve"> Published mate</w:t>
            </w:r>
            <w:r>
              <w:rPr>
                <w:rFonts w:asciiTheme="minorHAnsi" w:hAnsiTheme="minorHAnsi" w:cstheme="minorHAnsi"/>
                <w:sz w:val="18"/>
                <w:szCs w:val="18"/>
              </w:rPr>
              <w:softHyphen/>
            </w:r>
            <w:r w:rsidRPr="002E5BB1">
              <w:rPr>
                <w:rFonts w:asciiTheme="minorHAnsi" w:hAnsiTheme="minorHAnsi" w:cstheme="minorHAnsi"/>
                <w:sz w:val="18"/>
                <w:szCs w:val="18"/>
              </w:rPr>
              <w:t>rials (inclu</w:t>
            </w:r>
            <w:r w:rsidRPr="002E5BB1">
              <w:rPr>
                <w:rFonts w:asciiTheme="minorHAnsi" w:hAnsiTheme="minorHAnsi" w:cstheme="minorHAnsi"/>
                <w:sz w:val="18"/>
                <w:szCs w:val="18"/>
              </w:rPr>
              <w:softHyphen/>
              <w:t>ding video) on pro</w:t>
            </w:r>
            <w:r>
              <w:rPr>
                <w:rFonts w:asciiTheme="minorHAnsi" w:hAnsiTheme="minorHAnsi" w:cstheme="minorHAnsi"/>
                <w:sz w:val="18"/>
                <w:szCs w:val="18"/>
              </w:rPr>
              <w:softHyphen/>
            </w:r>
            <w:r w:rsidRPr="002E5BB1">
              <w:rPr>
                <w:rFonts w:asciiTheme="minorHAnsi" w:hAnsiTheme="minorHAnsi" w:cstheme="minorHAnsi"/>
                <w:sz w:val="18"/>
                <w:szCs w:val="18"/>
              </w:rPr>
              <w:t>ject experience/best practi</w:t>
            </w:r>
            <w:r>
              <w:rPr>
                <w:rFonts w:asciiTheme="minorHAnsi" w:hAnsiTheme="minorHAnsi" w:cstheme="minorHAnsi"/>
                <w:sz w:val="18"/>
                <w:szCs w:val="18"/>
              </w:rPr>
              <w:softHyphen/>
            </w:r>
            <w:r w:rsidRPr="002E5BB1">
              <w:rPr>
                <w:rFonts w:asciiTheme="minorHAnsi" w:hAnsiTheme="minorHAnsi" w:cstheme="minorHAnsi"/>
                <w:sz w:val="18"/>
                <w:szCs w:val="18"/>
              </w:rPr>
              <w:t>ces and lessons learned</w:t>
            </w:r>
          </w:p>
        </w:tc>
        <w:tc>
          <w:tcPr>
            <w:tcW w:w="1134" w:type="dxa"/>
            <w:shd w:val="clear" w:color="auto" w:fill="FFFF00"/>
            <w:tcMar>
              <w:left w:w="28" w:type="dxa"/>
              <w:right w:w="28" w:type="dxa"/>
            </w:tcMar>
          </w:tcPr>
          <w:p w14:paraId="28963FD9"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tcMar>
              <w:left w:w="28" w:type="dxa"/>
              <w:right w:w="28" w:type="dxa"/>
            </w:tcMar>
          </w:tcPr>
          <w:p w14:paraId="271C2D5E" w14:textId="77777777" w:rsidR="00367BFE" w:rsidRPr="00F83738" w:rsidRDefault="00367BFE" w:rsidP="0035025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r>
      <w:tr w:rsidR="00367BFE" w:rsidRPr="00547889" w14:paraId="59F31160" w14:textId="77777777" w:rsidTr="00367BFE">
        <w:trPr>
          <w:trHeight w:val="269"/>
        </w:trPr>
        <w:tc>
          <w:tcPr>
            <w:tcW w:w="6803" w:type="dxa"/>
            <w:shd w:val="clear" w:color="auto" w:fill="DBE5F1" w:themeFill="accent1" w:themeFillTint="33"/>
            <w:tcMar>
              <w:left w:w="28" w:type="dxa"/>
              <w:right w:w="28" w:type="dxa"/>
            </w:tcMar>
          </w:tcPr>
          <w:p w14:paraId="064A008E" w14:textId="77777777" w:rsidR="00367BFE" w:rsidRPr="002E5BB1" w:rsidRDefault="00367BFE" w:rsidP="00350258">
            <w:pPr>
              <w:rPr>
                <w:rFonts w:asciiTheme="minorHAnsi" w:hAnsiTheme="minorHAnsi" w:cstheme="minorHAnsi"/>
                <w:b/>
                <w:sz w:val="18"/>
                <w:szCs w:val="18"/>
              </w:rPr>
            </w:pPr>
            <w:r>
              <w:rPr>
                <w:rFonts w:asciiTheme="minorHAnsi" w:hAnsiTheme="minorHAnsi" w:cstheme="minorHAnsi"/>
                <w:b/>
                <w:sz w:val="18"/>
                <w:szCs w:val="18"/>
              </w:rPr>
              <w:t>OVERAL RATING</w:t>
            </w:r>
          </w:p>
        </w:tc>
        <w:tc>
          <w:tcPr>
            <w:tcW w:w="1134" w:type="dxa"/>
            <w:shd w:val="clear" w:color="auto" w:fill="DBE5F1" w:themeFill="accent1" w:themeFillTint="33"/>
            <w:tcMar>
              <w:left w:w="28" w:type="dxa"/>
              <w:right w:w="28" w:type="dxa"/>
            </w:tcMar>
          </w:tcPr>
          <w:p w14:paraId="6003FD28" w14:textId="77777777" w:rsidR="00367BFE" w:rsidRPr="00547889" w:rsidRDefault="00367BFE" w:rsidP="00350258">
            <w:pPr>
              <w:autoSpaceDE w:val="0"/>
              <w:autoSpaceDN w:val="0"/>
              <w:adjustRightInd w:val="0"/>
              <w:spacing w:after="120"/>
              <w:jc w:val="center"/>
              <w:rPr>
                <w:rFonts w:asciiTheme="minorHAnsi" w:hAnsiTheme="minorHAnsi" w:cstheme="minorHAnsi"/>
                <w:sz w:val="18"/>
              </w:rPr>
            </w:pPr>
          </w:p>
        </w:tc>
        <w:tc>
          <w:tcPr>
            <w:tcW w:w="1134" w:type="dxa"/>
            <w:shd w:val="clear" w:color="auto" w:fill="DBE5F1" w:themeFill="accent1" w:themeFillTint="33"/>
            <w:tcMar>
              <w:left w:w="28" w:type="dxa"/>
              <w:right w:w="28" w:type="dxa"/>
            </w:tcMar>
          </w:tcPr>
          <w:p w14:paraId="1413E2DE" w14:textId="77777777" w:rsidR="00367BFE" w:rsidRPr="00F83738" w:rsidRDefault="00367BFE" w:rsidP="00350258">
            <w:pPr>
              <w:autoSpaceDE w:val="0"/>
              <w:autoSpaceDN w:val="0"/>
              <w:adjustRightInd w:val="0"/>
              <w:spacing w:after="120"/>
              <w:jc w:val="center"/>
              <w:rPr>
                <w:rFonts w:asciiTheme="minorHAnsi" w:hAnsiTheme="minorHAnsi" w:cstheme="minorHAnsi"/>
                <w:b/>
                <w:sz w:val="18"/>
              </w:rPr>
            </w:pPr>
            <w:r>
              <w:rPr>
                <w:rFonts w:asciiTheme="minorHAnsi" w:hAnsiTheme="minorHAnsi" w:cstheme="minorHAnsi"/>
                <w:b/>
                <w:sz w:val="18"/>
              </w:rPr>
              <w:t>MS</w:t>
            </w:r>
          </w:p>
        </w:tc>
      </w:tr>
    </w:tbl>
    <w:p w14:paraId="5CEE6897" w14:textId="77777777" w:rsidR="00367BFE" w:rsidRPr="00367BFE" w:rsidRDefault="00367BFE" w:rsidP="00367BFE">
      <w:pPr>
        <w:pStyle w:val="ListParagraph"/>
        <w:spacing w:line="276" w:lineRule="auto"/>
        <w:ind w:left="360"/>
        <w:rPr>
          <w:rFonts w:eastAsiaTheme="minorHAnsi"/>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1134"/>
        <w:gridCol w:w="1984"/>
        <w:gridCol w:w="2268"/>
      </w:tblGrid>
      <w:tr w:rsidR="00367BFE" w:rsidRPr="00352BF7" w14:paraId="0F1A4BD4" w14:textId="77777777" w:rsidTr="00367BFE">
        <w:tc>
          <w:tcPr>
            <w:tcW w:w="2697" w:type="dxa"/>
            <w:tcBorders>
              <w:top w:val="nil"/>
              <w:left w:val="nil"/>
              <w:bottom w:val="nil"/>
              <w:right w:val="single" w:sz="4" w:space="0" w:color="auto"/>
            </w:tcBorders>
            <w:shd w:val="clear" w:color="auto" w:fill="auto"/>
          </w:tcPr>
          <w:p w14:paraId="412F4518" w14:textId="77777777" w:rsidR="00367BFE" w:rsidRPr="00352BF7" w:rsidRDefault="00367BFE" w:rsidP="00350258">
            <w:pPr>
              <w:pStyle w:val="ListParagraph"/>
              <w:ind w:left="360" w:hanging="326"/>
              <w:rPr>
                <w:rFonts w:asciiTheme="minorHAnsi" w:hAnsiTheme="minorHAnsi" w:cstheme="minorHAnsi"/>
                <w:sz w:val="22"/>
                <w:szCs w:val="22"/>
                <w:u w:val="single"/>
              </w:rPr>
            </w:pPr>
            <w:r w:rsidRPr="00352BF7">
              <w:rPr>
                <w:rFonts w:asciiTheme="minorHAnsi" w:hAnsiTheme="minorHAnsi" w:cstheme="minorHAnsi"/>
                <w:sz w:val="22"/>
                <w:szCs w:val="22"/>
                <w:u w:val="single"/>
              </w:rPr>
              <w:t xml:space="preserve">Indicator Assessment Key </w:t>
            </w:r>
          </w:p>
        </w:tc>
        <w:tc>
          <w:tcPr>
            <w:tcW w:w="1134" w:type="dxa"/>
            <w:tcBorders>
              <w:left w:val="single" w:sz="4" w:space="0" w:color="auto"/>
            </w:tcBorders>
            <w:shd w:val="clear" w:color="auto" w:fill="00B050"/>
          </w:tcPr>
          <w:p w14:paraId="4D7A7432" w14:textId="77777777" w:rsidR="00367BFE" w:rsidRPr="00352BF7" w:rsidRDefault="00367BFE" w:rsidP="00350258">
            <w:pPr>
              <w:rPr>
                <w:rFonts w:asciiTheme="minorHAnsi" w:hAnsiTheme="minorHAnsi" w:cstheme="minorHAnsi"/>
                <w:sz w:val="22"/>
                <w:szCs w:val="22"/>
              </w:rPr>
            </w:pPr>
            <w:r w:rsidRPr="00352BF7">
              <w:rPr>
                <w:rFonts w:asciiTheme="minorHAnsi" w:hAnsiTheme="minorHAnsi" w:cstheme="minorHAnsi"/>
                <w:sz w:val="22"/>
                <w:szCs w:val="22"/>
              </w:rPr>
              <w:t>Green= Achieved</w:t>
            </w:r>
          </w:p>
        </w:tc>
        <w:tc>
          <w:tcPr>
            <w:tcW w:w="1984" w:type="dxa"/>
            <w:shd w:val="clear" w:color="auto" w:fill="FFFF00"/>
          </w:tcPr>
          <w:p w14:paraId="6DC89121" w14:textId="77777777" w:rsidR="00367BFE" w:rsidRPr="00352BF7" w:rsidRDefault="00367BFE" w:rsidP="00350258">
            <w:pPr>
              <w:rPr>
                <w:rFonts w:asciiTheme="minorHAnsi" w:hAnsiTheme="minorHAnsi" w:cstheme="minorHAnsi"/>
                <w:sz w:val="22"/>
                <w:szCs w:val="22"/>
              </w:rPr>
            </w:pPr>
            <w:r w:rsidRPr="00352BF7">
              <w:rPr>
                <w:rFonts w:asciiTheme="minorHAnsi" w:hAnsiTheme="minorHAnsi" w:cstheme="minorHAnsi"/>
                <w:sz w:val="22"/>
                <w:szCs w:val="22"/>
              </w:rPr>
              <w:t>Yellow= On target to be achieved</w:t>
            </w:r>
          </w:p>
        </w:tc>
        <w:tc>
          <w:tcPr>
            <w:tcW w:w="2268" w:type="dxa"/>
            <w:shd w:val="clear" w:color="auto" w:fill="FF0000"/>
          </w:tcPr>
          <w:p w14:paraId="42749F91" w14:textId="77777777" w:rsidR="00367BFE" w:rsidRPr="00352BF7" w:rsidRDefault="00367BFE" w:rsidP="00350258">
            <w:pPr>
              <w:rPr>
                <w:rFonts w:asciiTheme="minorHAnsi" w:hAnsiTheme="minorHAnsi" w:cstheme="minorHAnsi"/>
                <w:sz w:val="22"/>
                <w:szCs w:val="22"/>
              </w:rPr>
            </w:pPr>
            <w:r w:rsidRPr="00352BF7">
              <w:rPr>
                <w:rFonts w:asciiTheme="minorHAnsi" w:hAnsiTheme="minorHAnsi" w:cstheme="minorHAnsi"/>
                <w:sz w:val="22"/>
                <w:szCs w:val="22"/>
              </w:rPr>
              <w:t>Red= Not on target to be achieved</w:t>
            </w:r>
          </w:p>
        </w:tc>
      </w:tr>
    </w:tbl>
    <w:p w14:paraId="7EDBC8CC" w14:textId="77777777" w:rsidR="00367BFE" w:rsidRDefault="00367BFE" w:rsidP="00367BFE">
      <w:pPr>
        <w:spacing w:before="120"/>
        <w:rPr>
          <w:rFonts w:asciiTheme="minorHAnsi" w:hAnsiTheme="minorHAnsi" w:cstheme="minorHAnsi"/>
          <w:sz w:val="22"/>
          <w:szCs w:val="22"/>
        </w:rPr>
      </w:pPr>
      <w:r w:rsidRPr="00367BFE">
        <w:rPr>
          <w:rFonts w:asciiTheme="minorHAnsi" w:hAnsiTheme="minorHAnsi" w:cstheme="minorHAnsi"/>
        </w:rPr>
        <w:t xml:space="preserve">S - </w:t>
      </w:r>
      <w:r w:rsidRPr="00367BFE">
        <w:rPr>
          <w:rFonts w:asciiTheme="minorHAnsi" w:hAnsiTheme="minorHAnsi" w:cstheme="minorHAnsi"/>
          <w:sz w:val="22"/>
          <w:szCs w:val="22"/>
        </w:rPr>
        <w:t xml:space="preserve">Satisfactory; </w:t>
      </w:r>
      <w:r w:rsidRPr="00367BFE">
        <w:rPr>
          <w:rFonts w:asciiTheme="minorHAnsi" w:hAnsiTheme="minorHAnsi" w:cstheme="minorHAnsi"/>
          <w:sz w:val="22"/>
          <w:szCs w:val="22"/>
        </w:rPr>
        <w:tab/>
        <w:t>MS - Moderately Satisfactory; MU - Moderately Unsatisfactory</w:t>
      </w:r>
    </w:p>
    <w:p w14:paraId="50B33092" w14:textId="77777777" w:rsidR="003C499D" w:rsidRPr="00367BFE" w:rsidRDefault="003C499D" w:rsidP="00367BFE">
      <w:pPr>
        <w:spacing w:before="120"/>
        <w:rPr>
          <w:rFonts w:asciiTheme="minorHAnsi" w:hAnsiTheme="minorHAnsi" w:cstheme="minorHAnsi"/>
        </w:rPr>
      </w:pPr>
    </w:p>
    <w:p w14:paraId="055B31A0" w14:textId="77777777" w:rsidR="00E76EBB" w:rsidRDefault="00163860" w:rsidP="008A7925">
      <w:pPr>
        <w:pStyle w:val="Heading2"/>
        <w:numPr>
          <w:ilvl w:val="1"/>
          <w:numId w:val="1"/>
        </w:numPr>
        <w:rPr>
          <w:rFonts w:eastAsiaTheme="minorHAnsi"/>
          <w:lang w:val="en-US"/>
        </w:rPr>
      </w:pPr>
      <w:bookmarkStart w:id="9" w:name="_Toc479836881"/>
      <w:r w:rsidRPr="00E76EBB">
        <w:rPr>
          <w:rFonts w:eastAsiaTheme="minorHAnsi"/>
          <w:lang w:val="en-US"/>
        </w:rPr>
        <w:t>Concise summary of conclusions</w:t>
      </w:r>
      <w:bookmarkEnd w:id="9"/>
      <w:r w:rsidRPr="00E76EBB">
        <w:rPr>
          <w:rFonts w:eastAsiaTheme="minorHAnsi"/>
          <w:lang w:val="en-US"/>
        </w:rPr>
        <w:t xml:space="preserve"> </w:t>
      </w:r>
    </w:p>
    <w:p w14:paraId="168B7FC6" w14:textId="77777777" w:rsidR="00792AF6" w:rsidRDefault="00792AF6" w:rsidP="00792AF6">
      <w:pPr>
        <w:pStyle w:val="ListParagraph"/>
        <w:numPr>
          <w:ilvl w:val="0"/>
          <w:numId w:val="61"/>
        </w:numPr>
        <w:spacing w:before="120" w:after="120" w:line="259" w:lineRule="auto"/>
        <w:contextualSpacing w:val="0"/>
        <w:jc w:val="both"/>
        <w:rPr>
          <w:rFonts w:asciiTheme="minorHAnsi" w:eastAsiaTheme="minorHAnsi" w:hAnsiTheme="minorHAnsi" w:cstheme="minorHAnsi"/>
          <w:sz w:val="22"/>
          <w:lang w:val="en-US"/>
        </w:rPr>
      </w:pPr>
      <w:r w:rsidRPr="007D0923">
        <w:rPr>
          <w:rFonts w:asciiTheme="minorHAnsi" w:eastAsiaTheme="minorHAnsi" w:hAnsiTheme="minorHAnsi" w:cstheme="minorHAnsi"/>
          <w:sz w:val="22"/>
          <w:lang w:val="en-US"/>
        </w:rPr>
        <w:t xml:space="preserve">The Project has made </w:t>
      </w:r>
      <w:r>
        <w:rPr>
          <w:rFonts w:asciiTheme="minorHAnsi" w:eastAsiaTheme="minorHAnsi" w:hAnsiTheme="minorHAnsi" w:cstheme="minorHAnsi"/>
          <w:sz w:val="22"/>
          <w:lang w:val="en-US"/>
        </w:rPr>
        <w:t>a</w:t>
      </w:r>
      <w:r w:rsidRPr="007D0923">
        <w:rPr>
          <w:rFonts w:asciiTheme="minorHAnsi" w:eastAsiaTheme="minorHAnsi" w:hAnsiTheme="minorHAnsi" w:cstheme="minorHAnsi"/>
          <w:sz w:val="22"/>
          <w:lang w:val="en-US"/>
        </w:rPr>
        <w:t xml:space="preserve">ll stakeholders </w:t>
      </w:r>
      <w:r>
        <w:rPr>
          <w:rFonts w:asciiTheme="minorHAnsi" w:eastAsiaTheme="minorHAnsi" w:hAnsiTheme="minorHAnsi" w:cstheme="minorHAnsi"/>
          <w:sz w:val="22"/>
          <w:lang w:val="en-US"/>
        </w:rPr>
        <w:t xml:space="preserve">engaged in the process aimed at the achievement of the planned outcomes and outputs   </w:t>
      </w:r>
    </w:p>
    <w:p w14:paraId="00B18EB3" w14:textId="77777777" w:rsidR="00792AF6" w:rsidRDefault="00792AF6" w:rsidP="00792AF6">
      <w:pPr>
        <w:pStyle w:val="ListParagraph"/>
        <w:numPr>
          <w:ilvl w:val="0"/>
          <w:numId w:val="61"/>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Project has widely applied programmatic approach and widened the area of Project influence from municipal to the Regional levels</w:t>
      </w:r>
    </w:p>
    <w:p w14:paraId="36BC0C3F" w14:textId="77777777" w:rsidR="00792AF6" w:rsidRDefault="003D20E0" w:rsidP="00792AF6">
      <w:pPr>
        <w:pStyle w:val="ListParagraph"/>
        <w:numPr>
          <w:ilvl w:val="0"/>
          <w:numId w:val="61"/>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A strong and innovative aspect of the project is the financial support mechanism which is being developed with IFC. </w:t>
      </w:r>
      <w:r w:rsidR="00792AF6">
        <w:rPr>
          <w:rFonts w:asciiTheme="minorHAnsi" w:eastAsiaTheme="minorHAnsi" w:hAnsiTheme="minorHAnsi" w:cstheme="minorHAnsi"/>
          <w:sz w:val="22"/>
          <w:lang w:val="en-US"/>
        </w:rPr>
        <w:t xml:space="preserve">IFIs, local banks are interested in financing municipal biomass energy projects and are ready to cooperate with the UNDP in establishing of FSM. </w:t>
      </w:r>
      <w:r w:rsidR="00417585">
        <w:rPr>
          <w:rFonts w:asciiTheme="minorHAnsi" w:eastAsiaTheme="minorHAnsi" w:hAnsiTheme="minorHAnsi" w:cstheme="minorHAnsi"/>
          <w:sz w:val="22"/>
          <w:lang w:val="en-US"/>
        </w:rPr>
        <w:t>However,</w:t>
      </w:r>
      <w:r w:rsidR="00792AF6">
        <w:rPr>
          <w:rFonts w:asciiTheme="minorHAnsi" w:eastAsiaTheme="minorHAnsi" w:hAnsiTheme="minorHAnsi" w:cstheme="minorHAnsi"/>
          <w:sz w:val="22"/>
          <w:lang w:val="en-US"/>
        </w:rPr>
        <w:t xml:space="preserve"> the Project has to further </w:t>
      </w:r>
      <w:r w:rsidR="00417585">
        <w:rPr>
          <w:rFonts w:asciiTheme="minorHAnsi" w:eastAsiaTheme="minorHAnsi" w:hAnsiTheme="minorHAnsi" w:cstheme="minorHAnsi"/>
          <w:sz w:val="22"/>
          <w:lang w:val="en-US"/>
        </w:rPr>
        <w:t>provide TA</w:t>
      </w:r>
    </w:p>
    <w:p w14:paraId="672E8E99" w14:textId="77777777" w:rsidR="00792AF6" w:rsidRDefault="00792AF6" w:rsidP="00792AF6">
      <w:pPr>
        <w:pStyle w:val="ListParagraph"/>
        <w:numPr>
          <w:ilvl w:val="0"/>
          <w:numId w:val="61"/>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Project has prepared a number of outreach material; some of them are published and found by stakeholders very useful</w:t>
      </w:r>
    </w:p>
    <w:p w14:paraId="0021745A" w14:textId="77777777" w:rsidR="0059721F" w:rsidRPr="00893FDE" w:rsidRDefault="0059721F" w:rsidP="00792AF6">
      <w:pPr>
        <w:pStyle w:val="ListParagraph"/>
        <w:numPr>
          <w:ilvl w:val="0"/>
          <w:numId w:val="61"/>
        </w:numPr>
        <w:spacing w:before="120" w:after="120" w:line="259" w:lineRule="auto"/>
        <w:contextualSpacing w:val="0"/>
        <w:jc w:val="both"/>
        <w:rPr>
          <w:rFonts w:asciiTheme="minorHAnsi" w:eastAsiaTheme="minorHAnsi" w:hAnsiTheme="minorHAnsi" w:cstheme="minorHAnsi"/>
          <w:sz w:val="22"/>
          <w:lang w:val="en-US"/>
        </w:rPr>
      </w:pPr>
      <w:r w:rsidRPr="007F4CB3">
        <w:rPr>
          <w:rFonts w:asciiTheme="minorHAnsi" w:eastAsiaTheme="minorHAnsi" w:hAnsiTheme="minorHAnsi" w:cstheme="minorHAnsi"/>
          <w:sz w:val="22"/>
          <w:szCs w:val="22"/>
          <w:lang w:val="en-US"/>
        </w:rPr>
        <w:t xml:space="preserve">The Project objective and outcomes are </w:t>
      </w:r>
      <w:r w:rsidRPr="007F4CB3">
        <w:rPr>
          <w:rFonts w:asciiTheme="minorHAnsi" w:hAnsiTheme="minorHAnsi" w:cstheme="minorHAnsi"/>
          <w:sz w:val="22"/>
          <w:szCs w:val="22"/>
        </w:rPr>
        <w:t xml:space="preserve">on target to be achieved. However, in order to </w:t>
      </w:r>
      <w:r w:rsidRPr="007F4CB3">
        <w:rPr>
          <w:rFonts w:asciiTheme="minorHAnsi" w:eastAsiaTheme="minorHAnsi" w:hAnsiTheme="minorHAnsi" w:cstheme="minorHAnsi"/>
          <w:sz w:val="22"/>
          <w:szCs w:val="22"/>
          <w:lang w:val="en-US"/>
        </w:rPr>
        <w:t xml:space="preserve">achieve the end-of-project targets without significant </w:t>
      </w:r>
      <w:r w:rsidRPr="007F4CB3">
        <w:rPr>
          <w:rFonts w:asciiTheme="minorHAnsi" w:eastAsiaTheme="minorHAnsi" w:hAnsiTheme="minorHAnsi" w:cstheme="minorHAnsi"/>
          <w:sz w:val="22"/>
          <w:lang w:val="en-US"/>
        </w:rPr>
        <w:t xml:space="preserve">shortcomings the efforts, </w:t>
      </w:r>
      <w:r>
        <w:rPr>
          <w:rFonts w:asciiTheme="minorHAnsi" w:eastAsiaTheme="minorHAnsi" w:hAnsiTheme="minorHAnsi" w:cstheme="minorHAnsi"/>
          <w:sz w:val="22"/>
          <w:lang w:val="en-US"/>
        </w:rPr>
        <w:t>it is recommended to implement the following recommendations:</w:t>
      </w:r>
    </w:p>
    <w:p w14:paraId="1E796256" w14:textId="77777777" w:rsidR="00747C53" w:rsidRDefault="00747C53" w:rsidP="00747C53">
      <w:pPr>
        <w:rPr>
          <w:rFonts w:eastAsiaTheme="minorHAnsi"/>
          <w:lang w:val="en-US"/>
        </w:rPr>
      </w:pPr>
    </w:p>
    <w:p w14:paraId="31BE3537" w14:textId="77777777" w:rsidR="003C499D" w:rsidRDefault="003C499D" w:rsidP="00747C53">
      <w:pPr>
        <w:rPr>
          <w:rFonts w:eastAsiaTheme="minorHAnsi"/>
          <w:lang w:val="en-US"/>
        </w:rPr>
      </w:pPr>
    </w:p>
    <w:p w14:paraId="690C5B24" w14:textId="77777777" w:rsidR="003C499D" w:rsidRDefault="003C499D" w:rsidP="00747C53">
      <w:pPr>
        <w:rPr>
          <w:rFonts w:eastAsiaTheme="minorHAnsi"/>
          <w:lang w:val="en-US"/>
        </w:rPr>
      </w:pPr>
    </w:p>
    <w:p w14:paraId="1A115DF4" w14:textId="77777777" w:rsidR="003C499D" w:rsidRDefault="003C499D" w:rsidP="00747C53">
      <w:pPr>
        <w:rPr>
          <w:rFonts w:eastAsiaTheme="minorHAnsi"/>
          <w:lang w:val="en-US"/>
        </w:rPr>
      </w:pPr>
    </w:p>
    <w:p w14:paraId="274E265E" w14:textId="77777777" w:rsidR="003C499D" w:rsidRPr="00747C53" w:rsidRDefault="003C499D" w:rsidP="00747C53">
      <w:pPr>
        <w:rPr>
          <w:rFonts w:eastAsiaTheme="minorHAnsi"/>
          <w:lang w:val="en-US"/>
        </w:rPr>
      </w:pPr>
    </w:p>
    <w:p w14:paraId="7C22BDFC" w14:textId="77777777" w:rsidR="00163860" w:rsidRPr="00E76EBB" w:rsidRDefault="00163860" w:rsidP="00417585">
      <w:pPr>
        <w:pStyle w:val="Heading2"/>
        <w:numPr>
          <w:ilvl w:val="1"/>
          <w:numId w:val="1"/>
        </w:numPr>
        <w:spacing w:before="120" w:after="120"/>
        <w:rPr>
          <w:rFonts w:eastAsiaTheme="minorHAnsi"/>
          <w:lang w:val="en-US"/>
        </w:rPr>
      </w:pPr>
      <w:bookmarkStart w:id="10" w:name="_Toc479836882"/>
      <w:r w:rsidRPr="00E76EBB">
        <w:rPr>
          <w:rFonts w:eastAsiaTheme="minorHAnsi"/>
          <w:lang w:val="en-US"/>
        </w:rPr>
        <w:lastRenderedPageBreak/>
        <w:t>Recommendation Summary Table</w:t>
      </w:r>
      <w:bookmarkEnd w:id="10"/>
      <w:r w:rsidRPr="00E76EBB">
        <w:rPr>
          <w:rFonts w:eastAsiaTheme="minorHAnsi"/>
          <w:lang w:val="en-US"/>
        </w:rPr>
        <w:t xml:space="preserve"> </w:t>
      </w:r>
    </w:p>
    <w:tbl>
      <w:tblPr>
        <w:tblStyle w:val="TableGrid"/>
        <w:tblW w:w="0" w:type="auto"/>
        <w:tblLook w:val="04A0" w:firstRow="1" w:lastRow="0" w:firstColumn="1" w:lastColumn="0" w:noHBand="0" w:noVBand="1"/>
      </w:tblPr>
      <w:tblGrid>
        <w:gridCol w:w="940"/>
        <w:gridCol w:w="6710"/>
        <w:gridCol w:w="1411"/>
      </w:tblGrid>
      <w:tr w:rsidR="00D3618A" w14:paraId="45CF0908" w14:textId="77777777" w:rsidTr="00E601BD">
        <w:tc>
          <w:tcPr>
            <w:tcW w:w="940" w:type="dxa"/>
            <w:shd w:val="clear" w:color="auto" w:fill="C6D9F1" w:themeFill="text2" w:themeFillTint="33"/>
          </w:tcPr>
          <w:p w14:paraId="5BDF6495"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Rec #</w:t>
            </w:r>
          </w:p>
        </w:tc>
        <w:tc>
          <w:tcPr>
            <w:tcW w:w="6710" w:type="dxa"/>
            <w:shd w:val="clear" w:color="auto" w:fill="C6D9F1" w:themeFill="text2" w:themeFillTint="33"/>
          </w:tcPr>
          <w:p w14:paraId="242281AC"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Recommendation</w:t>
            </w:r>
          </w:p>
        </w:tc>
        <w:tc>
          <w:tcPr>
            <w:tcW w:w="1411" w:type="dxa"/>
            <w:shd w:val="clear" w:color="auto" w:fill="C6D9F1" w:themeFill="text2" w:themeFillTint="33"/>
          </w:tcPr>
          <w:p w14:paraId="5AD55948"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Entity Responsible</w:t>
            </w:r>
          </w:p>
        </w:tc>
      </w:tr>
      <w:tr w:rsidR="00D3618A" w:rsidRPr="00E71FE8" w14:paraId="765038D8" w14:textId="77777777" w:rsidTr="00E601BD">
        <w:tc>
          <w:tcPr>
            <w:tcW w:w="940" w:type="dxa"/>
          </w:tcPr>
          <w:p w14:paraId="329A44A2"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A</w:t>
            </w:r>
          </w:p>
        </w:tc>
        <w:tc>
          <w:tcPr>
            <w:tcW w:w="6710" w:type="dxa"/>
          </w:tcPr>
          <w:p w14:paraId="6347D4B0"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Outcome 1:</w:t>
            </w:r>
          </w:p>
        </w:tc>
        <w:tc>
          <w:tcPr>
            <w:tcW w:w="1411" w:type="dxa"/>
          </w:tcPr>
          <w:p w14:paraId="55B75BF9" w14:textId="77777777" w:rsidR="00D3618A" w:rsidRPr="00E71FE8" w:rsidRDefault="00D3618A" w:rsidP="000C1B37">
            <w:pPr>
              <w:rPr>
                <w:rFonts w:asciiTheme="minorHAnsi" w:eastAsiaTheme="minorHAnsi" w:hAnsiTheme="minorHAnsi" w:cstheme="minorHAnsi"/>
                <w:b/>
                <w:sz w:val="22"/>
                <w:lang w:val="en-US"/>
              </w:rPr>
            </w:pPr>
          </w:p>
        </w:tc>
      </w:tr>
      <w:tr w:rsidR="00D3618A" w14:paraId="469E7D67" w14:textId="77777777" w:rsidTr="00E601BD">
        <w:tc>
          <w:tcPr>
            <w:tcW w:w="940" w:type="dxa"/>
          </w:tcPr>
          <w:p w14:paraId="7EA1AB0E"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A.1</w:t>
            </w:r>
          </w:p>
        </w:tc>
        <w:tc>
          <w:tcPr>
            <w:tcW w:w="6710" w:type="dxa"/>
          </w:tcPr>
          <w:p w14:paraId="1B2C2A34" w14:textId="77777777" w:rsidR="00D3618A" w:rsidRPr="005826C0" w:rsidRDefault="005826C0" w:rsidP="000C1B37">
            <w:pPr>
              <w:rPr>
                <w:rFonts w:asciiTheme="minorHAnsi" w:eastAsiaTheme="minorHAnsi" w:hAnsiTheme="minorHAnsi" w:cstheme="minorHAnsi"/>
                <w:sz w:val="22"/>
                <w:lang w:val="en-US"/>
              </w:rPr>
            </w:pPr>
            <w:r w:rsidRPr="00417585">
              <w:rPr>
                <w:rFonts w:asciiTheme="minorHAnsi" w:eastAsia="Calibri" w:hAnsiTheme="minorHAnsi" w:cstheme="minorHAnsi"/>
                <w:sz w:val="22"/>
                <w:szCs w:val="22"/>
                <w:u w:val="single"/>
                <w:lang w:val="en-US"/>
              </w:rPr>
              <w:t>Recommendation 2</w:t>
            </w:r>
            <w:r>
              <w:rPr>
                <w:rStyle w:val="FootnoteReference"/>
                <w:rFonts w:asciiTheme="minorHAnsi" w:eastAsia="Calibri" w:hAnsiTheme="minorHAnsi" w:cstheme="minorHAnsi"/>
                <w:sz w:val="22"/>
                <w:szCs w:val="22"/>
                <w:lang w:val="en-US"/>
              </w:rPr>
              <w:footnoteReference w:id="2"/>
            </w:r>
            <w:r w:rsidRPr="005826C0">
              <w:rPr>
                <w:rFonts w:asciiTheme="minorHAnsi" w:eastAsia="Calibri" w:hAnsiTheme="minorHAnsi" w:cstheme="minorHAnsi"/>
                <w:sz w:val="22"/>
                <w:szCs w:val="22"/>
                <w:lang w:val="en-US"/>
              </w:rPr>
              <w:t>: Provide Technical Assistance in the development of the National Programme / Action Plan on use of biomass energy in municipal services</w:t>
            </w:r>
          </w:p>
        </w:tc>
        <w:tc>
          <w:tcPr>
            <w:tcW w:w="1411" w:type="dxa"/>
          </w:tcPr>
          <w:p w14:paraId="085BD8F2" w14:textId="77777777" w:rsidR="00D3618A" w:rsidRDefault="005826C0"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w:t>
            </w:r>
          </w:p>
        </w:tc>
      </w:tr>
      <w:tr w:rsidR="00D3618A" w14:paraId="5C7BCD57" w14:textId="77777777" w:rsidTr="00E601BD">
        <w:tc>
          <w:tcPr>
            <w:tcW w:w="940" w:type="dxa"/>
          </w:tcPr>
          <w:p w14:paraId="493DA8D1"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A.2</w:t>
            </w:r>
          </w:p>
        </w:tc>
        <w:tc>
          <w:tcPr>
            <w:tcW w:w="6710" w:type="dxa"/>
          </w:tcPr>
          <w:p w14:paraId="5D822FF1" w14:textId="77777777" w:rsidR="00D3618A" w:rsidRPr="00417585" w:rsidRDefault="00417585" w:rsidP="00417585">
            <w:pPr>
              <w:tabs>
                <w:tab w:val="left" w:pos="-1701"/>
              </w:tabs>
              <w:spacing w:line="259" w:lineRule="auto"/>
              <w:jc w:val="both"/>
              <w:rPr>
                <w:rFonts w:asciiTheme="minorHAnsi" w:eastAsia="Calibri" w:hAnsiTheme="minorHAnsi" w:cstheme="minorHAnsi"/>
                <w:sz w:val="22"/>
                <w:szCs w:val="22"/>
                <w:lang w:val="en-US"/>
              </w:rPr>
            </w:pPr>
            <w:r w:rsidRPr="00417585">
              <w:rPr>
                <w:rFonts w:asciiTheme="minorHAnsi" w:eastAsia="Calibri" w:hAnsiTheme="minorHAnsi" w:cstheme="minorHAnsi"/>
                <w:sz w:val="22"/>
                <w:szCs w:val="22"/>
                <w:u w:val="single"/>
                <w:lang w:val="en-US"/>
              </w:rPr>
              <w:t>Recommendation 9</w:t>
            </w:r>
            <w:r w:rsidRPr="00DF588B">
              <w:rPr>
                <w:rFonts w:asciiTheme="minorHAnsi" w:eastAsia="Calibri" w:hAnsiTheme="minorHAnsi" w:cstheme="minorHAnsi"/>
                <w:sz w:val="22"/>
                <w:szCs w:val="22"/>
                <w:lang w:val="en-US"/>
              </w:rPr>
              <w:t xml:space="preserve">: Intensify cooperation with the stakeholders (Verkhovna Rada, Bioenergy Association of Ukraine, Ukrainian Pellet Union,  all-Ukrainian association of local self-governments "Association of Ukrainian Cities" </w:t>
            </w:r>
          </w:p>
        </w:tc>
        <w:tc>
          <w:tcPr>
            <w:tcW w:w="1411" w:type="dxa"/>
          </w:tcPr>
          <w:p w14:paraId="66761E78" w14:textId="77777777" w:rsidR="00D3618A" w:rsidRDefault="00417585"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w:t>
            </w:r>
          </w:p>
        </w:tc>
      </w:tr>
      <w:tr w:rsidR="00D3618A" w:rsidRPr="00E71FE8" w14:paraId="274B0E83" w14:textId="77777777" w:rsidTr="00E601BD">
        <w:tc>
          <w:tcPr>
            <w:tcW w:w="940" w:type="dxa"/>
          </w:tcPr>
          <w:p w14:paraId="14816417"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B</w:t>
            </w:r>
          </w:p>
        </w:tc>
        <w:tc>
          <w:tcPr>
            <w:tcW w:w="6710" w:type="dxa"/>
          </w:tcPr>
          <w:p w14:paraId="42E985E5"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Outcome 2:</w:t>
            </w:r>
          </w:p>
        </w:tc>
        <w:tc>
          <w:tcPr>
            <w:tcW w:w="1411" w:type="dxa"/>
          </w:tcPr>
          <w:p w14:paraId="13C27D3B" w14:textId="77777777" w:rsidR="00D3618A" w:rsidRPr="00E71FE8" w:rsidRDefault="00D3618A" w:rsidP="000C1B37">
            <w:pPr>
              <w:rPr>
                <w:rFonts w:asciiTheme="minorHAnsi" w:eastAsiaTheme="minorHAnsi" w:hAnsiTheme="minorHAnsi" w:cstheme="minorHAnsi"/>
                <w:b/>
                <w:sz w:val="22"/>
                <w:lang w:val="en-US"/>
              </w:rPr>
            </w:pPr>
          </w:p>
        </w:tc>
      </w:tr>
      <w:tr w:rsidR="00417585" w14:paraId="5752D6FD" w14:textId="77777777" w:rsidTr="00E601BD">
        <w:tc>
          <w:tcPr>
            <w:tcW w:w="940" w:type="dxa"/>
          </w:tcPr>
          <w:p w14:paraId="05787569"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B.1</w:t>
            </w:r>
          </w:p>
        </w:tc>
        <w:tc>
          <w:tcPr>
            <w:tcW w:w="6710" w:type="dxa"/>
          </w:tcPr>
          <w:p w14:paraId="793CEAFF" w14:textId="77777777" w:rsidR="00417585" w:rsidRDefault="00417585" w:rsidP="00417585">
            <w:pPr>
              <w:rPr>
                <w:rFonts w:asciiTheme="minorHAnsi" w:eastAsiaTheme="minorHAnsi" w:hAnsiTheme="minorHAnsi" w:cstheme="minorHAnsi"/>
                <w:sz w:val="22"/>
                <w:lang w:val="en-US"/>
              </w:rPr>
            </w:pPr>
            <w:r w:rsidRPr="00417585">
              <w:rPr>
                <w:rFonts w:asciiTheme="minorHAnsi" w:eastAsia="Calibri" w:hAnsiTheme="minorHAnsi" w:cstheme="minorHAnsi"/>
                <w:sz w:val="22"/>
                <w:szCs w:val="22"/>
                <w:u w:val="single"/>
                <w:lang w:val="en-US"/>
              </w:rPr>
              <w:t>Recommendation 7</w:t>
            </w:r>
            <w:r w:rsidRPr="00DF588B">
              <w:rPr>
                <w:rFonts w:asciiTheme="minorHAnsi" w:eastAsia="Calibri" w:hAnsiTheme="minorHAnsi" w:cstheme="minorHAnsi"/>
                <w:sz w:val="22"/>
                <w:szCs w:val="22"/>
                <w:lang w:val="en-US"/>
              </w:rPr>
              <w:t>: Provide assistance to the municipalities – signatories of Covenant of Mayors</w:t>
            </w:r>
          </w:p>
        </w:tc>
        <w:tc>
          <w:tcPr>
            <w:tcW w:w="1411" w:type="dxa"/>
          </w:tcPr>
          <w:p w14:paraId="31103F22"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 Board</w:t>
            </w:r>
          </w:p>
        </w:tc>
      </w:tr>
      <w:tr w:rsidR="00417585" w:rsidRPr="00E71FE8" w14:paraId="346F438F" w14:textId="77777777" w:rsidTr="00E601BD">
        <w:tc>
          <w:tcPr>
            <w:tcW w:w="940" w:type="dxa"/>
          </w:tcPr>
          <w:p w14:paraId="200E875F" w14:textId="77777777" w:rsidR="00417585" w:rsidRPr="00E71FE8" w:rsidRDefault="00417585" w:rsidP="00417585">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C</w:t>
            </w:r>
          </w:p>
        </w:tc>
        <w:tc>
          <w:tcPr>
            <w:tcW w:w="6710" w:type="dxa"/>
          </w:tcPr>
          <w:p w14:paraId="686C0AB8" w14:textId="77777777" w:rsidR="00417585" w:rsidRPr="00E71FE8" w:rsidRDefault="00417585" w:rsidP="00417585">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Outcome 3:</w:t>
            </w:r>
          </w:p>
        </w:tc>
        <w:tc>
          <w:tcPr>
            <w:tcW w:w="1411" w:type="dxa"/>
          </w:tcPr>
          <w:p w14:paraId="13E4326D" w14:textId="77777777" w:rsidR="00417585" w:rsidRPr="00E71FE8" w:rsidRDefault="00417585" w:rsidP="00417585">
            <w:pPr>
              <w:rPr>
                <w:rFonts w:asciiTheme="minorHAnsi" w:eastAsiaTheme="minorHAnsi" w:hAnsiTheme="minorHAnsi" w:cstheme="minorHAnsi"/>
                <w:b/>
                <w:sz w:val="22"/>
                <w:lang w:val="en-US"/>
              </w:rPr>
            </w:pPr>
          </w:p>
        </w:tc>
      </w:tr>
      <w:tr w:rsidR="00417585" w14:paraId="12C2BB64" w14:textId="77777777" w:rsidTr="00E601BD">
        <w:tc>
          <w:tcPr>
            <w:tcW w:w="940" w:type="dxa"/>
          </w:tcPr>
          <w:p w14:paraId="2B7F9520"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C.1</w:t>
            </w:r>
          </w:p>
        </w:tc>
        <w:tc>
          <w:tcPr>
            <w:tcW w:w="6710" w:type="dxa"/>
          </w:tcPr>
          <w:p w14:paraId="5888ADBD" w14:textId="77777777" w:rsidR="00417585" w:rsidRPr="00417585" w:rsidRDefault="00417585" w:rsidP="00417585">
            <w:pPr>
              <w:spacing w:after="120" w:line="259" w:lineRule="auto"/>
              <w:rPr>
                <w:rFonts w:asciiTheme="minorHAnsi" w:eastAsia="Calibri" w:hAnsiTheme="minorHAnsi" w:cstheme="minorHAnsi"/>
                <w:sz w:val="22"/>
                <w:szCs w:val="22"/>
                <w:lang w:val="en-US"/>
              </w:rPr>
            </w:pPr>
            <w:r w:rsidRPr="00417585">
              <w:rPr>
                <w:rFonts w:asciiTheme="minorHAnsi" w:eastAsia="Calibri" w:hAnsiTheme="minorHAnsi" w:cstheme="minorHAnsi"/>
                <w:sz w:val="22"/>
                <w:szCs w:val="22"/>
                <w:u w:val="single"/>
                <w:lang w:val="en-US"/>
              </w:rPr>
              <w:t>Recommendation 1</w:t>
            </w:r>
            <w:r w:rsidRPr="005826C0">
              <w:rPr>
                <w:rFonts w:asciiTheme="minorHAnsi" w:eastAsia="Calibri" w:hAnsiTheme="minorHAnsi" w:cstheme="minorHAnsi"/>
                <w:sz w:val="22"/>
                <w:szCs w:val="22"/>
                <w:lang w:val="en-US"/>
              </w:rPr>
              <w:t>: Provide further assistance to the Financial Support Mechanism</w:t>
            </w:r>
            <w:r>
              <w:rPr>
                <w:rFonts w:asciiTheme="minorHAnsi" w:eastAsia="Calibri" w:hAnsiTheme="minorHAnsi" w:cstheme="minorHAnsi"/>
                <w:sz w:val="22"/>
                <w:szCs w:val="22"/>
                <w:lang w:val="en-US"/>
              </w:rPr>
              <w:t xml:space="preserve"> </w:t>
            </w:r>
          </w:p>
        </w:tc>
        <w:tc>
          <w:tcPr>
            <w:tcW w:w="1411" w:type="dxa"/>
          </w:tcPr>
          <w:p w14:paraId="0E7DFF95"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 Board, FSM</w:t>
            </w:r>
          </w:p>
        </w:tc>
      </w:tr>
      <w:tr w:rsidR="00417585" w14:paraId="398266E6" w14:textId="77777777" w:rsidTr="00E601BD">
        <w:tc>
          <w:tcPr>
            <w:tcW w:w="940" w:type="dxa"/>
          </w:tcPr>
          <w:p w14:paraId="539BB103"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C.2 </w:t>
            </w:r>
          </w:p>
        </w:tc>
        <w:tc>
          <w:tcPr>
            <w:tcW w:w="6710" w:type="dxa"/>
          </w:tcPr>
          <w:p w14:paraId="16E29716" w14:textId="77777777" w:rsidR="00417585" w:rsidRPr="00417585" w:rsidRDefault="00417585" w:rsidP="00417585">
            <w:pPr>
              <w:spacing w:after="120" w:line="259" w:lineRule="auto"/>
              <w:rPr>
                <w:rFonts w:asciiTheme="minorHAnsi" w:hAnsiTheme="minorHAnsi" w:cstheme="minorHAnsi"/>
                <w:sz w:val="22"/>
                <w:szCs w:val="22"/>
              </w:rPr>
            </w:pPr>
            <w:r w:rsidRPr="00417585">
              <w:rPr>
                <w:rFonts w:asciiTheme="minorHAnsi" w:hAnsiTheme="minorHAnsi" w:cstheme="minorHAnsi"/>
                <w:sz w:val="22"/>
                <w:szCs w:val="22"/>
                <w:u w:val="single"/>
                <w:lang w:val="en-US"/>
              </w:rPr>
              <w:t>Recommendation 3</w:t>
            </w:r>
            <w:r w:rsidRPr="005826C0">
              <w:rPr>
                <w:rFonts w:asciiTheme="minorHAnsi" w:hAnsiTheme="minorHAnsi" w:cstheme="minorHAnsi"/>
                <w:sz w:val="22"/>
                <w:szCs w:val="22"/>
                <w:lang w:val="en-US"/>
              </w:rPr>
              <w:t>: Conduct Monitoring &amp; Evaluation of the operation of pilot projects</w:t>
            </w:r>
          </w:p>
        </w:tc>
        <w:tc>
          <w:tcPr>
            <w:tcW w:w="1411" w:type="dxa"/>
          </w:tcPr>
          <w:p w14:paraId="0DCAD60D"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 FSM</w:t>
            </w:r>
          </w:p>
        </w:tc>
      </w:tr>
      <w:tr w:rsidR="00417585" w:rsidRPr="00E71FE8" w14:paraId="6096EA9E" w14:textId="77777777" w:rsidTr="00E601BD">
        <w:tc>
          <w:tcPr>
            <w:tcW w:w="940" w:type="dxa"/>
          </w:tcPr>
          <w:p w14:paraId="5AB2458B" w14:textId="77777777" w:rsidR="00417585" w:rsidRPr="00E71FE8" w:rsidRDefault="00417585" w:rsidP="00417585">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D</w:t>
            </w:r>
          </w:p>
        </w:tc>
        <w:tc>
          <w:tcPr>
            <w:tcW w:w="6710" w:type="dxa"/>
          </w:tcPr>
          <w:p w14:paraId="0422C3FC" w14:textId="77777777" w:rsidR="00417585" w:rsidRPr="00E71FE8" w:rsidRDefault="00417585" w:rsidP="00417585">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 xml:space="preserve">Outcome </w:t>
            </w:r>
            <w:r>
              <w:rPr>
                <w:rFonts w:asciiTheme="minorHAnsi" w:eastAsiaTheme="minorHAnsi" w:hAnsiTheme="minorHAnsi" w:cstheme="minorHAnsi"/>
                <w:b/>
                <w:sz w:val="22"/>
                <w:lang w:val="en-US"/>
              </w:rPr>
              <w:t>4</w:t>
            </w:r>
            <w:r w:rsidRPr="00E71FE8">
              <w:rPr>
                <w:rFonts w:asciiTheme="minorHAnsi" w:eastAsiaTheme="minorHAnsi" w:hAnsiTheme="minorHAnsi" w:cstheme="minorHAnsi"/>
                <w:b/>
                <w:sz w:val="22"/>
                <w:lang w:val="en-US"/>
              </w:rPr>
              <w:t>:</w:t>
            </w:r>
          </w:p>
        </w:tc>
        <w:tc>
          <w:tcPr>
            <w:tcW w:w="1411" w:type="dxa"/>
          </w:tcPr>
          <w:p w14:paraId="44C54FE5" w14:textId="77777777" w:rsidR="00417585" w:rsidRPr="00E71FE8" w:rsidRDefault="00417585" w:rsidP="00417585">
            <w:pPr>
              <w:rPr>
                <w:rFonts w:asciiTheme="minorHAnsi" w:eastAsiaTheme="minorHAnsi" w:hAnsiTheme="minorHAnsi" w:cstheme="minorHAnsi"/>
                <w:b/>
                <w:sz w:val="22"/>
                <w:lang w:val="en-US"/>
              </w:rPr>
            </w:pPr>
          </w:p>
        </w:tc>
      </w:tr>
      <w:tr w:rsidR="00417585" w14:paraId="0D622139" w14:textId="77777777" w:rsidTr="00E601BD">
        <w:tc>
          <w:tcPr>
            <w:tcW w:w="940" w:type="dxa"/>
          </w:tcPr>
          <w:p w14:paraId="18B394DB"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D.1</w:t>
            </w:r>
          </w:p>
        </w:tc>
        <w:tc>
          <w:tcPr>
            <w:tcW w:w="6710" w:type="dxa"/>
          </w:tcPr>
          <w:p w14:paraId="3C6246C9" w14:textId="77777777" w:rsidR="00417585" w:rsidRDefault="00417585" w:rsidP="005F63A0">
            <w:pPr>
              <w:spacing w:after="120"/>
              <w:rPr>
                <w:rFonts w:asciiTheme="minorHAnsi" w:eastAsiaTheme="minorHAnsi" w:hAnsiTheme="minorHAnsi" w:cstheme="minorHAnsi"/>
                <w:sz w:val="22"/>
                <w:lang w:val="en-US"/>
              </w:rPr>
            </w:pPr>
            <w:r w:rsidRPr="00DF588B">
              <w:rPr>
                <w:rFonts w:asciiTheme="minorHAnsi" w:eastAsia="Calibri" w:hAnsiTheme="minorHAnsi" w:cstheme="minorHAnsi"/>
                <w:sz w:val="22"/>
                <w:szCs w:val="22"/>
                <w:lang w:val="en-US"/>
              </w:rPr>
              <w:t>Recommendation 4: Intensify Outreach programme and dissemination of project experience/ best practices/lessons learned</w:t>
            </w:r>
          </w:p>
        </w:tc>
        <w:tc>
          <w:tcPr>
            <w:tcW w:w="1411" w:type="dxa"/>
          </w:tcPr>
          <w:p w14:paraId="214273D3"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 FSM</w:t>
            </w:r>
          </w:p>
        </w:tc>
      </w:tr>
      <w:tr w:rsidR="00417585" w:rsidRPr="00E71FE8" w14:paraId="1E01F57E" w14:textId="77777777" w:rsidTr="00E601BD">
        <w:tc>
          <w:tcPr>
            <w:tcW w:w="940" w:type="dxa"/>
          </w:tcPr>
          <w:p w14:paraId="08A14AB2" w14:textId="77777777" w:rsidR="00417585" w:rsidRPr="00E71FE8" w:rsidRDefault="00417585" w:rsidP="00417585">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E</w:t>
            </w:r>
          </w:p>
        </w:tc>
        <w:tc>
          <w:tcPr>
            <w:tcW w:w="6710" w:type="dxa"/>
          </w:tcPr>
          <w:p w14:paraId="2EBB50FA" w14:textId="77777777" w:rsidR="00417585" w:rsidRPr="00E71FE8" w:rsidRDefault="00417585" w:rsidP="00417585">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Project Implementation &amp; Adaptive Management</w:t>
            </w:r>
          </w:p>
        </w:tc>
        <w:tc>
          <w:tcPr>
            <w:tcW w:w="1411" w:type="dxa"/>
          </w:tcPr>
          <w:p w14:paraId="631E5724" w14:textId="77777777" w:rsidR="00417585" w:rsidRPr="00E71FE8" w:rsidRDefault="00417585" w:rsidP="00417585">
            <w:pPr>
              <w:rPr>
                <w:rFonts w:asciiTheme="minorHAnsi" w:eastAsiaTheme="minorHAnsi" w:hAnsiTheme="minorHAnsi" w:cstheme="minorHAnsi"/>
                <w:b/>
                <w:sz w:val="22"/>
                <w:lang w:val="en-US"/>
              </w:rPr>
            </w:pPr>
          </w:p>
        </w:tc>
      </w:tr>
      <w:tr w:rsidR="00417585" w14:paraId="209A5C59" w14:textId="77777777" w:rsidTr="00E601BD">
        <w:tc>
          <w:tcPr>
            <w:tcW w:w="940" w:type="dxa"/>
          </w:tcPr>
          <w:p w14:paraId="4C33AE73"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E.1</w:t>
            </w:r>
          </w:p>
        </w:tc>
        <w:tc>
          <w:tcPr>
            <w:tcW w:w="6710" w:type="dxa"/>
          </w:tcPr>
          <w:p w14:paraId="75B85D26" w14:textId="77777777" w:rsidR="00417585" w:rsidRDefault="00417585" w:rsidP="005F63A0">
            <w:pPr>
              <w:spacing w:after="120"/>
              <w:rPr>
                <w:rFonts w:asciiTheme="minorHAnsi" w:eastAsiaTheme="minorHAnsi" w:hAnsiTheme="minorHAnsi" w:cstheme="minorHAnsi"/>
                <w:sz w:val="22"/>
                <w:lang w:val="en-US"/>
              </w:rPr>
            </w:pPr>
            <w:r w:rsidRPr="00417585">
              <w:rPr>
                <w:rFonts w:asciiTheme="minorHAnsi" w:eastAsia="Calibri" w:hAnsiTheme="minorHAnsi" w:cstheme="minorHAnsi"/>
                <w:sz w:val="22"/>
                <w:szCs w:val="22"/>
                <w:u w:val="single"/>
                <w:lang w:val="en-US"/>
              </w:rPr>
              <w:t>Recommendation 5</w:t>
            </w:r>
            <w:r w:rsidRPr="00DF588B">
              <w:rPr>
                <w:rFonts w:asciiTheme="minorHAnsi" w:eastAsia="Calibri" w:hAnsiTheme="minorHAnsi" w:cstheme="minorHAnsi"/>
                <w:sz w:val="22"/>
                <w:szCs w:val="22"/>
                <w:lang w:val="en-US"/>
              </w:rPr>
              <w:t>: Re-allocate the remaining funds for the hard components of the pilot projects to the TA</w:t>
            </w:r>
          </w:p>
        </w:tc>
        <w:tc>
          <w:tcPr>
            <w:tcW w:w="1411" w:type="dxa"/>
          </w:tcPr>
          <w:p w14:paraId="3CDA5FCF"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 Board, CO</w:t>
            </w:r>
          </w:p>
        </w:tc>
      </w:tr>
      <w:tr w:rsidR="00417585" w14:paraId="1A506ED2" w14:textId="77777777" w:rsidTr="00E601BD">
        <w:tc>
          <w:tcPr>
            <w:tcW w:w="940" w:type="dxa"/>
          </w:tcPr>
          <w:p w14:paraId="5CD57522"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E.3</w:t>
            </w:r>
          </w:p>
        </w:tc>
        <w:tc>
          <w:tcPr>
            <w:tcW w:w="6710" w:type="dxa"/>
          </w:tcPr>
          <w:p w14:paraId="03FB790A" w14:textId="77777777" w:rsidR="00417585" w:rsidRDefault="00417585" w:rsidP="005F63A0">
            <w:pPr>
              <w:spacing w:after="120"/>
              <w:rPr>
                <w:rFonts w:asciiTheme="minorHAnsi" w:eastAsiaTheme="minorHAnsi" w:hAnsiTheme="minorHAnsi" w:cstheme="minorHAnsi"/>
                <w:sz w:val="22"/>
                <w:lang w:val="en-US"/>
              </w:rPr>
            </w:pPr>
            <w:r w:rsidRPr="00417585">
              <w:rPr>
                <w:rFonts w:asciiTheme="minorHAnsi" w:eastAsia="Calibri" w:hAnsiTheme="minorHAnsi" w:cstheme="minorHAnsi"/>
                <w:sz w:val="22"/>
                <w:szCs w:val="22"/>
                <w:u w:val="single"/>
                <w:lang w:val="en-US"/>
              </w:rPr>
              <w:t>Recommendation 8</w:t>
            </w:r>
            <w:r w:rsidRPr="00DF588B">
              <w:rPr>
                <w:rFonts w:asciiTheme="minorHAnsi" w:eastAsia="Calibri" w:hAnsiTheme="minorHAnsi" w:cstheme="minorHAnsi"/>
                <w:sz w:val="22"/>
                <w:szCs w:val="22"/>
                <w:lang w:val="en-US"/>
              </w:rPr>
              <w:t>: Consider Baseline methane emissions in the GHG reduction calculation</w:t>
            </w:r>
          </w:p>
        </w:tc>
        <w:tc>
          <w:tcPr>
            <w:tcW w:w="1411" w:type="dxa"/>
          </w:tcPr>
          <w:p w14:paraId="615F2662"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w:t>
            </w:r>
          </w:p>
        </w:tc>
      </w:tr>
      <w:tr w:rsidR="00417585" w:rsidRPr="00E71FE8" w14:paraId="41C0A414" w14:textId="77777777" w:rsidTr="00E601BD">
        <w:tc>
          <w:tcPr>
            <w:tcW w:w="940" w:type="dxa"/>
          </w:tcPr>
          <w:p w14:paraId="1AB83360" w14:textId="77777777" w:rsidR="00417585" w:rsidRPr="00E71FE8" w:rsidRDefault="00417585" w:rsidP="00417585">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F</w:t>
            </w:r>
          </w:p>
        </w:tc>
        <w:tc>
          <w:tcPr>
            <w:tcW w:w="6710" w:type="dxa"/>
          </w:tcPr>
          <w:p w14:paraId="2797AF7C" w14:textId="77777777" w:rsidR="00417585" w:rsidRPr="00E71FE8" w:rsidRDefault="00417585" w:rsidP="00417585">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Sustainability</w:t>
            </w:r>
          </w:p>
        </w:tc>
        <w:tc>
          <w:tcPr>
            <w:tcW w:w="1411" w:type="dxa"/>
          </w:tcPr>
          <w:p w14:paraId="0133F813" w14:textId="77777777" w:rsidR="00417585" w:rsidRPr="00E71FE8" w:rsidRDefault="00417585" w:rsidP="00417585">
            <w:pPr>
              <w:rPr>
                <w:rFonts w:asciiTheme="minorHAnsi" w:eastAsiaTheme="minorHAnsi" w:hAnsiTheme="minorHAnsi" w:cstheme="minorHAnsi"/>
                <w:b/>
                <w:sz w:val="22"/>
                <w:lang w:val="en-US"/>
              </w:rPr>
            </w:pPr>
          </w:p>
        </w:tc>
      </w:tr>
      <w:tr w:rsidR="00417585" w14:paraId="72EF74C2" w14:textId="77777777" w:rsidTr="00E601BD">
        <w:tc>
          <w:tcPr>
            <w:tcW w:w="940" w:type="dxa"/>
          </w:tcPr>
          <w:p w14:paraId="16636F6E"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F.1</w:t>
            </w:r>
          </w:p>
        </w:tc>
        <w:tc>
          <w:tcPr>
            <w:tcW w:w="6710" w:type="dxa"/>
          </w:tcPr>
          <w:p w14:paraId="7FB69DEF" w14:textId="4E8A2B82" w:rsidR="00417585" w:rsidRPr="005F63A0" w:rsidRDefault="005F63A0" w:rsidP="005F63A0">
            <w:pPr>
              <w:spacing w:after="120"/>
              <w:rPr>
                <w:rFonts w:asciiTheme="minorHAnsi" w:eastAsiaTheme="minorHAnsi" w:hAnsiTheme="minorHAnsi" w:cstheme="minorHAnsi"/>
                <w:sz w:val="22"/>
                <w:lang w:val="en-US"/>
              </w:rPr>
            </w:pPr>
            <w:r w:rsidRPr="005F63A0">
              <w:rPr>
                <w:rFonts w:asciiTheme="minorHAnsi" w:hAnsiTheme="minorHAnsi" w:cstheme="minorHAnsi"/>
                <w:sz w:val="22"/>
                <w:szCs w:val="22"/>
                <w:u w:val="single"/>
                <w:lang w:val="en-US"/>
              </w:rPr>
              <w:t>Recommendation 10: Revise the Project Results Framework and the Exit Strategy</w:t>
            </w:r>
            <w:r w:rsidRPr="005F63A0">
              <w:rPr>
                <w:rFonts w:asciiTheme="minorHAnsi" w:eastAsia="Calibri" w:hAnsiTheme="minorHAnsi" w:cstheme="minorHAnsi"/>
                <w:sz w:val="22"/>
                <w:szCs w:val="22"/>
                <w:u w:val="single"/>
                <w:lang w:val="en-US"/>
              </w:rPr>
              <w:t xml:space="preserve"> </w:t>
            </w:r>
          </w:p>
        </w:tc>
        <w:tc>
          <w:tcPr>
            <w:tcW w:w="1411" w:type="dxa"/>
          </w:tcPr>
          <w:p w14:paraId="1BD5C4E6" w14:textId="77777777" w:rsidR="00417585" w:rsidRDefault="00417585"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 Board, CO</w:t>
            </w:r>
          </w:p>
        </w:tc>
      </w:tr>
      <w:tr w:rsidR="005F63A0" w14:paraId="546F1415" w14:textId="77777777" w:rsidTr="00E601BD">
        <w:tc>
          <w:tcPr>
            <w:tcW w:w="940" w:type="dxa"/>
          </w:tcPr>
          <w:p w14:paraId="3C38694B" w14:textId="79B3F309" w:rsidR="005F63A0" w:rsidRDefault="005F63A0" w:rsidP="005F63A0">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F.2</w:t>
            </w:r>
          </w:p>
        </w:tc>
        <w:tc>
          <w:tcPr>
            <w:tcW w:w="6710" w:type="dxa"/>
          </w:tcPr>
          <w:p w14:paraId="5B2C3963" w14:textId="25B3FF28" w:rsidR="005F63A0" w:rsidRPr="005F63A0" w:rsidRDefault="005F63A0" w:rsidP="005F63A0">
            <w:pPr>
              <w:spacing w:after="120" w:line="259" w:lineRule="auto"/>
              <w:rPr>
                <w:rFonts w:asciiTheme="minorHAnsi" w:hAnsiTheme="minorHAnsi" w:cstheme="minorHAnsi"/>
                <w:b/>
                <w:sz w:val="22"/>
                <w:szCs w:val="22"/>
                <w:u w:val="single"/>
              </w:rPr>
            </w:pPr>
            <w:r w:rsidRPr="00417585">
              <w:rPr>
                <w:rFonts w:asciiTheme="minorHAnsi" w:eastAsia="Calibri" w:hAnsiTheme="minorHAnsi" w:cstheme="minorHAnsi"/>
                <w:sz w:val="22"/>
                <w:szCs w:val="22"/>
                <w:u w:val="single"/>
                <w:lang w:val="en-US"/>
              </w:rPr>
              <w:t>Recommendation 6</w:t>
            </w:r>
            <w:r w:rsidRPr="00DF588B">
              <w:rPr>
                <w:rFonts w:asciiTheme="minorHAnsi" w:eastAsia="Calibri" w:hAnsiTheme="minorHAnsi" w:cstheme="minorHAnsi"/>
                <w:sz w:val="22"/>
                <w:szCs w:val="22"/>
                <w:lang w:val="en-US"/>
              </w:rPr>
              <w:t xml:space="preserve">: Extend the duration of the Project </w:t>
            </w:r>
            <w:r>
              <w:rPr>
                <w:rFonts w:asciiTheme="minorHAnsi" w:eastAsia="Calibri" w:hAnsiTheme="minorHAnsi" w:cstheme="minorHAnsi"/>
                <w:sz w:val="22"/>
                <w:szCs w:val="22"/>
                <w:lang w:val="en-US"/>
              </w:rPr>
              <w:t xml:space="preserve">by 21 months </w:t>
            </w:r>
            <w:r w:rsidRPr="00DF588B">
              <w:rPr>
                <w:rFonts w:asciiTheme="minorHAnsi" w:eastAsia="Calibri" w:hAnsiTheme="minorHAnsi" w:cstheme="minorHAnsi"/>
                <w:sz w:val="22"/>
                <w:szCs w:val="22"/>
                <w:lang w:val="en-US"/>
              </w:rPr>
              <w:t>until the end of 2019</w:t>
            </w:r>
          </w:p>
        </w:tc>
        <w:tc>
          <w:tcPr>
            <w:tcW w:w="1411" w:type="dxa"/>
          </w:tcPr>
          <w:p w14:paraId="4AA26E52" w14:textId="62324DFE" w:rsidR="005F63A0" w:rsidRDefault="005F63A0" w:rsidP="005F63A0">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Team, Board, CO</w:t>
            </w:r>
          </w:p>
        </w:tc>
      </w:tr>
    </w:tbl>
    <w:p w14:paraId="68701BCB" w14:textId="77777777" w:rsidR="001C54FC" w:rsidRDefault="001C54FC" w:rsidP="001C54FC">
      <w:pPr>
        <w:spacing w:after="120" w:line="259" w:lineRule="auto"/>
        <w:rPr>
          <w:rFonts w:asciiTheme="minorHAnsi" w:eastAsia="Calibri" w:hAnsiTheme="minorHAnsi" w:cstheme="minorHAnsi"/>
          <w:b/>
          <w:sz w:val="22"/>
          <w:szCs w:val="22"/>
          <w:u w:val="single"/>
          <w:lang w:val="en-US"/>
        </w:rPr>
      </w:pPr>
    </w:p>
    <w:p w14:paraId="3EA90B3F" w14:textId="77777777" w:rsidR="001C54FC" w:rsidRPr="007421A4" w:rsidRDefault="001C54FC" w:rsidP="001C54FC">
      <w:pPr>
        <w:spacing w:after="120" w:line="259" w:lineRule="auto"/>
        <w:rPr>
          <w:rFonts w:asciiTheme="minorHAnsi" w:eastAsia="Calibri" w:hAnsiTheme="minorHAnsi" w:cstheme="minorHAnsi"/>
          <w:sz w:val="22"/>
          <w:szCs w:val="22"/>
          <w:u w:val="single"/>
          <w:lang w:val="en-US"/>
        </w:rPr>
      </w:pPr>
      <w:r w:rsidRPr="007421A4">
        <w:rPr>
          <w:rFonts w:asciiTheme="minorHAnsi" w:eastAsia="Calibri" w:hAnsiTheme="minorHAnsi" w:cstheme="minorHAnsi"/>
          <w:sz w:val="22"/>
          <w:szCs w:val="22"/>
          <w:u w:val="single"/>
          <w:lang w:val="en-US"/>
        </w:rPr>
        <w:t>Recommendation 1: Provide further assistance to the Financial Support Mechanism</w:t>
      </w:r>
      <w:r w:rsidRPr="007421A4">
        <w:rPr>
          <w:rFonts w:asciiTheme="minorHAnsi" w:eastAsia="Calibri" w:hAnsiTheme="minorHAnsi" w:cstheme="minorHAnsi"/>
          <w:sz w:val="22"/>
          <w:szCs w:val="22"/>
          <w:lang w:val="en-US"/>
        </w:rPr>
        <w:t xml:space="preserve">  </w:t>
      </w:r>
    </w:p>
    <w:p w14:paraId="76214B25" w14:textId="6C1FBE08" w:rsidR="001C54FC" w:rsidRDefault="00E65174" w:rsidP="001C54FC">
      <w:pPr>
        <w:tabs>
          <w:tab w:val="left" w:pos="-1701"/>
        </w:tabs>
        <w:spacing w:before="120" w:after="120" w:line="259" w:lineRule="auto"/>
        <w:jc w:val="both"/>
        <w:rPr>
          <w:rFonts w:ascii="Calibri" w:eastAsia="Calibri" w:hAnsi="Calibri" w:cs="Calibri"/>
          <w:sz w:val="22"/>
          <w:szCs w:val="22"/>
          <w:lang w:val="en-US"/>
        </w:rPr>
      </w:pPr>
      <w:r>
        <w:rPr>
          <w:rFonts w:asciiTheme="minorHAnsi" w:eastAsia="Calibri" w:hAnsiTheme="minorHAnsi" w:cstheme="minorHAnsi"/>
          <w:sz w:val="22"/>
          <w:szCs w:val="22"/>
          <w:lang w:val="en-US"/>
        </w:rPr>
        <w:t xml:space="preserve">It is expected that </w:t>
      </w:r>
      <w:r w:rsidR="001C54FC">
        <w:rPr>
          <w:rFonts w:ascii="Calibri" w:eastAsia="Calibri" w:hAnsi="Calibri" w:cs="Calibri"/>
          <w:sz w:val="22"/>
          <w:szCs w:val="22"/>
          <w:lang w:val="en-US"/>
        </w:rPr>
        <w:t xml:space="preserve">the FSM </w:t>
      </w:r>
      <w:r>
        <w:rPr>
          <w:rFonts w:ascii="Calibri" w:eastAsia="Calibri" w:hAnsi="Calibri" w:cs="Calibri"/>
          <w:sz w:val="22"/>
          <w:szCs w:val="22"/>
          <w:lang w:val="en-US"/>
        </w:rPr>
        <w:t xml:space="preserve">will </w:t>
      </w:r>
      <w:r w:rsidR="001C54FC">
        <w:rPr>
          <w:rFonts w:ascii="Calibri" w:eastAsia="Calibri" w:hAnsi="Calibri" w:cs="Calibri"/>
          <w:sz w:val="22"/>
          <w:szCs w:val="22"/>
          <w:lang w:val="en-US"/>
        </w:rPr>
        <w:t>be established within the 6-month period</w:t>
      </w:r>
      <w:r>
        <w:rPr>
          <w:rFonts w:ascii="Calibri" w:eastAsia="Calibri" w:hAnsi="Calibri" w:cs="Calibri"/>
          <w:sz w:val="22"/>
          <w:szCs w:val="22"/>
          <w:lang w:val="en-US"/>
        </w:rPr>
        <w:t xml:space="preserve"> and </w:t>
      </w:r>
      <w:r w:rsidR="001C54FC">
        <w:rPr>
          <w:rFonts w:ascii="Calibri" w:eastAsia="Calibri" w:hAnsi="Calibri" w:cs="Calibri"/>
          <w:sz w:val="22"/>
          <w:szCs w:val="22"/>
          <w:lang w:val="en-US"/>
        </w:rPr>
        <w:t xml:space="preserve">IBRD/IFC will provide necessary TA for that. However, </w:t>
      </w:r>
      <w:r>
        <w:rPr>
          <w:rFonts w:ascii="Calibri" w:eastAsia="Calibri" w:hAnsi="Calibri" w:cs="Calibri"/>
          <w:sz w:val="22"/>
          <w:szCs w:val="22"/>
          <w:lang w:val="en-US"/>
        </w:rPr>
        <w:t xml:space="preserve">it </w:t>
      </w:r>
      <w:r w:rsidR="001C54FC">
        <w:rPr>
          <w:rFonts w:ascii="Calibri" w:eastAsia="Calibri" w:hAnsi="Calibri" w:cs="Calibri"/>
          <w:sz w:val="22"/>
          <w:szCs w:val="22"/>
          <w:lang w:val="en-US"/>
        </w:rPr>
        <w:t xml:space="preserve">will be mostly focused on institutional settings, procedures and modalities of the FSM but </w:t>
      </w:r>
      <w:r>
        <w:rPr>
          <w:rFonts w:ascii="Calibri" w:eastAsia="Calibri" w:hAnsi="Calibri" w:cs="Calibri"/>
          <w:sz w:val="22"/>
          <w:szCs w:val="22"/>
          <w:lang w:val="en-US"/>
        </w:rPr>
        <w:t>not on creation of capacity of</w:t>
      </w:r>
      <w:r w:rsidR="001C54FC">
        <w:rPr>
          <w:rFonts w:ascii="Calibri" w:eastAsia="Calibri" w:hAnsi="Calibri" w:cs="Calibri"/>
          <w:sz w:val="22"/>
          <w:szCs w:val="22"/>
          <w:lang w:val="en-US"/>
        </w:rPr>
        <w:t xml:space="preserve"> the participating banks to </w:t>
      </w:r>
      <w:r w:rsidR="001C54FC" w:rsidRPr="0073449A">
        <w:rPr>
          <w:rFonts w:ascii="Calibri" w:eastAsia="Calibri" w:hAnsi="Calibri" w:cs="Calibri"/>
          <w:sz w:val="22"/>
          <w:szCs w:val="22"/>
          <w:lang w:val="en-US"/>
        </w:rPr>
        <w:t>appraise projects</w:t>
      </w:r>
      <w:r>
        <w:rPr>
          <w:rFonts w:ascii="Calibri" w:eastAsia="Calibri" w:hAnsi="Calibri" w:cs="Calibri"/>
          <w:sz w:val="22"/>
          <w:szCs w:val="22"/>
          <w:lang w:val="en-US"/>
        </w:rPr>
        <w:t>, loan applicants</w:t>
      </w:r>
      <w:r w:rsidR="001C54FC">
        <w:rPr>
          <w:rFonts w:ascii="Calibri" w:eastAsia="Calibri" w:hAnsi="Calibri" w:cs="Calibri"/>
          <w:sz w:val="22"/>
          <w:szCs w:val="22"/>
          <w:lang w:val="en-US"/>
        </w:rPr>
        <w:t xml:space="preserve">. This might be achieved through the capacity building activities focused on key technical elements of feasibility studies and business plans, results of Monitoring &amp; Evaluation of already implemented projects, advanced international practices, etc.  </w:t>
      </w:r>
    </w:p>
    <w:p w14:paraId="764CD3C8" w14:textId="0B4B3F43" w:rsidR="001C54FC" w:rsidRDefault="001C54FC" w:rsidP="001C54FC">
      <w:pPr>
        <w:tabs>
          <w:tab w:val="left" w:pos="-1701"/>
        </w:tabs>
        <w:spacing w:before="120" w:after="120" w:line="259" w:lineRule="auto"/>
        <w:jc w:val="both"/>
        <w:rPr>
          <w:rFonts w:ascii="Calibri" w:eastAsia="Calibri" w:hAnsi="Calibri" w:cs="Calibri"/>
          <w:sz w:val="22"/>
          <w:szCs w:val="22"/>
          <w:lang w:val="en-US"/>
        </w:rPr>
      </w:pPr>
      <w:r w:rsidRPr="000423C7">
        <w:rPr>
          <w:rFonts w:asciiTheme="minorHAnsi" w:eastAsia="Calibri" w:hAnsiTheme="minorHAnsi" w:cstheme="minorHAnsi"/>
          <w:sz w:val="22"/>
        </w:rPr>
        <w:t xml:space="preserve">TA should </w:t>
      </w:r>
      <w:r w:rsidR="00D02B7C">
        <w:rPr>
          <w:rFonts w:asciiTheme="minorHAnsi" w:eastAsia="Calibri" w:hAnsiTheme="minorHAnsi" w:cstheme="minorHAnsi"/>
          <w:sz w:val="22"/>
        </w:rPr>
        <w:t>also</w:t>
      </w:r>
      <w:r w:rsidR="00D02B7C" w:rsidRPr="000423C7">
        <w:rPr>
          <w:rFonts w:asciiTheme="minorHAnsi" w:eastAsia="Calibri" w:hAnsiTheme="minorHAnsi" w:cstheme="minorHAnsi"/>
          <w:sz w:val="22"/>
        </w:rPr>
        <w:t xml:space="preserve"> </w:t>
      </w:r>
      <w:r w:rsidRPr="000423C7">
        <w:rPr>
          <w:rFonts w:asciiTheme="minorHAnsi" w:eastAsia="Calibri" w:hAnsiTheme="minorHAnsi" w:cstheme="minorHAnsi"/>
          <w:sz w:val="22"/>
        </w:rPr>
        <w:t xml:space="preserve">include </w:t>
      </w:r>
      <w:r w:rsidR="00E65174">
        <w:rPr>
          <w:rFonts w:asciiTheme="minorHAnsi" w:eastAsia="Calibri" w:hAnsiTheme="minorHAnsi" w:cstheme="minorHAnsi"/>
          <w:sz w:val="22"/>
        </w:rPr>
        <w:t>assistance in</w:t>
      </w:r>
      <w:r w:rsidRPr="000423C7">
        <w:rPr>
          <w:rFonts w:asciiTheme="minorHAnsi" w:eastAsia="Calibri" w:hAnsiTheme="minorHAnsi" w:cstheme="minorHAnsi"/>
          <w:sz w:val="22"/>
        </w:rPr>
        <w:t xml:space="preserve"> developing standard financial products</w:t>
      </w:r>
      <w:r w:rsidR="00E65174">
        <w:rPr>
          <w:rFonts w:asciiTheme="minorHAnsi" w:eastAsia="Calibri" w:hAnsiTheme="minorHAnsi" w:cstheme="minorHAnsi"/>
          <w:sz w:val="22"/>
        </w:rPr>
        <w:t xml:space="preserve"> and</w:t>
      </w:r>
      <w:r w:rsidRPr="000423C7">
        <w:rPr>
          <w:rFonts w:asciiTheme="minorHAnsi" w:eastAsia="Calibri" w:hAnsiTheme="minorHAnsi" w:cstheme="minorHAnsi"/>
          <w:sz w:val="22"/>
        </w:rPr>
        <w:t xml:space="preserve"> </w:t>
      </w:r>
      <w:r w:rsidR="00E65174">
        <w:rPr>
          <w:rFonts w:asciiTheme="minorHAnsi" w:eastAsia="Calibri" w:hAnsiTheme="minorHAnsi" w:cstheme="minorHAnsi"/>
          <w:sz w:val="22"/>
        </w:rPr>
        <w:t xml:space="preserve">origination of </w:t>
      </w:r>
      <w:r w:rsidRPr="000423C7">
        <w:rPr>
          <w:rFonts w:asciiTheme="minorHAnsi" w:eastAsia="Calibri" w:hAnsiTheme="minorHAnsi" w:cstheme="minorHAnsi"/>
          <w:sz w:val="22"/>
        </w:rPr>
        <w:t>biomass project</w:t>
      </w:r>
      <w:r w:rsidR="00E65174">
        <w:rPr>
          <w:rFonts w:asciiTheme="minorHAnsi" w:eastAsia="Calibri" w:hAnsiTheme="minorHAnsi" w:cstheme="minorHAnsi"/>
          <w:sz w:val="22"/>
        </w:rPr>
        <w:t>s</w:t>
      </w:r>
      <w:r w:rsidRPr="000423C7">
        <w:rPr>
          <w:rFonts w:asciiTheme="minorHAnsi" w:eastAsia="Calibri" w:hAnsiTheme="minorHAnsi" w:cstheme="minorHAnsi"/>
          <w:sz w:val="22"/>
        </w:rPr>
        <w:t>.</w:t>
      </w:r>
    </w:p>
    <w:p w14:paraId="53EA5F63" w14:textId="39C7AE89" w:rsidR="001C54FC" w:rsidRDefault="00D02B7C" w:rsidP="001C54FC">
      <w:pPr>
        <w:tabs>
          <w:tab w:val="left" w:pos="-1701"/>
        </w:tabs>
        <w:spacing w:before="120" w:after="120" w:line="259" w:lineRule="auto"/>
        <w:jc w:val="both"/>
        <w:rPr>
          <w:rFonts w:asciiTheme="minorHAnsi" w:hAnsiTheme="minorHAnsi" w:cstheme="minorHAnsi"/>
          <w:sz w:val="22"/>
        </w:rPr>
      </w:pPr>
      <w:r>
        <w:rPr>
          <w:rFonts w:asciiTheme="minorHAnsi" w:hAnsiTheme="minorHAnsi" w:cstheme="minorHAnsi"/>
          <w:sz w:val="22"/>
        </w:rPr>
        <w:lastRenderedPageBreak/>
        <w:t xml:space="preserve">For the addressing of this recommendation Project among others </w:t>
      </w:r>
      <w:r w:rsidR="001C54FC">
        <w:rPr>
          <w:rFonts w:asciiTheme="minorHAnsi" w:hAnsiTheme="minorHAnsi" w:cstheme="minorHAnsi"/>
          <w:sz w:val="22"/>
        </w:rPr>
        <w:t>should:</w:t>
      </w:r>
    </w:p>
    <w:p w14:paraId="615A2FCE" w14:textId="77777777" w:rsidR="001C54FC" w:rsidRPr="007F1E2D" w:rsidRDefault="001C54FC" w:rsidP="001C54FC">
      <w:pPr>
        <w:pStyle w:val="ListParagraph"/>
        <w:numPr>
          <w:ilvl w:val="0"/>
          <w:numId w:val="55"/>
        </w:num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Additional involvement of the </w:t>
      </w:r>
      <w:r w:rsidRPr="00DA7D82">
        <w:rPr>
          <w:rFonts w:asciiTheme="minorHAnsi" w:hAnsiTheme="minorHAnsi" w:cstheme="minorHAnsi"/>
          <w:sz w:val="22"/>
          <w:szCs w:val="22"/>
        </w:rPr>
        <w:t>Project International Lead Expert on FSM Development and Implementation</w:t>
      </w:r>
    </w:p>
    <w:p w14:paraId="5BE8DFAE" w14:textId="77777777" w:rsidR="001C54FC" w:rsidRPr="0043635D" w:rsidRDefault="001C54FC" w:rsidP="001C54FC">
      <w:pPr>
        <w:pStyle w:val="ListParagraph"/>
        <w:numPr>
          <w:ilvl w:val="0"/>
          <w:numId w:val="55"/>
        </w:num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hAnsiTheme="minorHAnsi" w:cstheme="minorHAnsi"/>
          <w:sz w:val="22"/>
          <w:szCs w:val="22"/>
        </w:rPr>
        <w:t>Support from the international CTA in providing guidance and support to the FSM Development</w:t>
      </w:r>
    </w:p>
    <w:p w14:paraId="0FD9FAFE" w14:textId="77777777" w:rsidR="001C54FC" w:rsidRPr="0043635D" w:rsidRDefault="001C54FC" w:rsidP="001C54FC">
      <w:pPr>
        <w:pStyle w:val="ListParagraph"/>
        <w:numPr>
          <w:ilvl w:val="0"/>
          <w:numId w:val="55"/>
        </w:num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hAnsiTheme="minorHAnsi" w:cstheme="minorHAnsi"/>
          <w:sz w:val="22"/>
          <w:szCs w:val="22"/>
        </w:rPr>
        <w:t>Hiring of the bioenergy project origination expert</w:t>
      </w:r>
    </w:p>
    <w:p w14:paraId="387EA184" w14:textId="77777777" w:rsidR="001C54FC" w:rsidRPr="00043AC8" w:rsidRDefault="001C54FC" w:rsidP="001C54FC">
      <w:pPr>
        <w:pStyle w:val="ListParagraph"/>
        <w:numPr>
          <w:ilvl w:val="0"/>
          <w:numId w:val="55"/>
        </w:numPr>
        <w:tabs>
          <w:tab w:val="left" w:pos="-1701"/>
        </w:tabs>
        <w:spacing w:before="120" w:after="240" w:line="259" w:lineRule="auto"/>
        <w:jc w:val="both"/>
        <w:rPr>
          <w:rFonts w:asciiTheme="minorHAnsi" w:eastAsia="Calibri" w:hAnsiTheme="minorHAnsi" w:cstheme="minorHAnsi"/>
          <w:sz w:val="22"/>
          <w:szCs w:val="22"/>
          <w:lang w:val="en-US"/>
        </w:rPr>
      </w:pPr>
      <w:r w:rsidRPr="0043635D">
        <w:rPr>
          <w:rFonts w:asciiTheme="minorHAnsi" w:hAnsiTheme="minorHAnsi" w:cstheme="minorHAnsi"/>
          <w:sz w:val="22"/>
          <w:szCs w:val="22"/>
        </w:rPr>
        <w:t>Hiring of the research expert (</w:t>
      </w:r>
      <w:r>
        <w:rPr>
          <w:rFonts w:asciiTheme="minorHAnsi" w:hAnsiTheme="minorHAnsi" w:cstheme="minorHAnsi"/>
          <w:sz w:val="22"/>
          <w:szCs w:val="22"/>
        </w:rPr>
        <w:t>technologies, fuel types, evaluation of results, etc.)</w:t>
      </w:r>
    </w:p>
    <w:p w14:paraId="6D07041E" w14:textId="77777777" w:rsidR="001C54FC" w:rsidRPr="007421A4" w:rsidRDefault="001C54FC" w:rsidP="001C54FC">
      <w:pPr>
        <w:spacing w:before="120" w:after="120" w:line="259" w:lineRule="auto"/>
        <w:rPr>
          <w:rFonts w:asciiTheme="minorHAnsi" w:eastAsia="Calibri" w:hAnsiTheme="minorHAnsi" w:cstheme="minorHAnsi"/>
          <w:sz w:val="22"/>
          <w:szCs w:val="22"/>
          <w:u w:val="single"/>
          <w:lang w:val="en-US"/>
        </w:rPr>
      </w:pPr>
      <w:r w:rsidRPr="007421A4">
        <w:rPr>
          <w:rFonts w:asciiTheme="minorHAnsi" w:eastAsia="Calibri" w:hAnsiTheme="minorHAnsi" w:cstheme="minorHAnsi"/>
          <w:sz w:val="22"/>
          <w:szCs w:val="22"/>
          <w:u w:val="single"/>
          <w:lang w:val="en-US"/>
        </w:rPr>
        <w:t>Recommendation 2: Provide Technical Assistance in the development of the National Programme / Action Plan on use of biomass energy in municipal services</w:t>
      </w:r>
    </w:p>
    <w:p w14:paraId="6C4973D8" w14:textId="0CE95042" w:rsidR="001C54FC" w:rsidRDefault="001C54FC" w:rsidP="001C54FC">
      <w:pPr>
        <w:spacing w:after="120" w:line="259" w:lineRule="auto"/>
        <w:jc w:val="both"/>
        <w:rPr>
          <w:rFonts w:asciiTheme="minorHAnsi" w:hAnsiTheme="minorHAnsi" w:cstheme="minorHAnsi"/>
          <w:sz w:val="22"/>
          <w:szCs w:val="22"/>
          <w:lang w:val="en-US"/>
        </w:rPr>
      </w:pPr>
      <w:r>
        <w:rPr>
          <w:rFonts w:asciiTheme="minorHAnsi" w:hAnsiTheme="minorHAnsi" w:cstheme="minorHAnsi"/>
          <w:sz w:val="22"/>
          <w:szCs w:val="22"/>
        </w:rPr>
        <w:t>The Project outcomes and outputs among others include establishment of M</w:t>
      </w:r>
      <w:r w:rsidRPr="00D55907">
        <w:rPr>
          <w:rFonts w:asciiTheme="minorHAnsi" w:hAnsiTheme="minorHAnsi" w:cstheme="minorHAnsi"/>
          <w:sz w:val="22"/>
          <w:szCs w:val="22"/>
        </w:rPr>
        <w:t>unicipal Targets for Biomass Energy in heating for at least 5 Oblasts</w:t>
      </w:r>
      <w:r>
        <w:rPr>
          <w:rFonts w:asciiTheme="minorHAnsi" w:hAnsiTheme="minorHAnsi" w:cstheme="minorHAnsi"/>
          <w:sz w:val="22"/>
          <w:szCs w:val="22"/>
        </w:rPr>
        <w:t xml:space="preserve"> (Output 1B.2) and building of capacity to </w:t>
      </w:r>
      <w:r w:rsidRPr="00D55907">
        <w:rPr>
          <w:rFonts w:asciiTheme="minorHAnsi" w:hAnsiTheme="minorHAnsi" w:cstheme="minorHAnsi"/>
          <w:sz w:val="22"/>
          <w:szCs w:val="22"/>
        </w:rPr>
        <w:t>sup</w:t>
      </w:r>
      <w:r w:rsidRPr="00D55907">
        <w:rPr>
          <w:rFonts w:asciiTheme="minorHAnsi" w:hAnsiTheme="minorHAnsi" w:cstheme="minorHAnsi"/>
          <w:sz w:val="22"/>
          <w:szCs w:val="22"/>
        </w:rPr>
        <w:softHyphen/>
        <w:t>port development and implementation of a municipal biomass programme through the establishment of a Biomass Support Unit (Outcome 2).</w:t>
      </w:r>
      <w:r>
        <w:rPr>
          <w:rFonts w:asciiTheme="minorHAnsi" w:hAnsiTheme="minorHAnsi" w:cstheme="minorHAnsi"/>
          <w:sz w:val="22"/>
          <w:szCs w:val="22"/>
        </w:rPr>
        <w:t xml:space="preserve"> </w:t>
      </w:r>
      <w:r w:rsidR="00D02B7C">
        <w:rPr>
          <w:rFonts w:asciiTheme="minorHAnsi" w:hAnsiTheme="minorHAnsi" w:cstheme="minorHAnsi"/>
          <w:sz w:val="22"/>
          <w:szCs w:val="22"/>
        </w:rPr>
        <w:t xml:space="preserve">These outputs </w:t>
      </w:r>
      <w:r>
        <w:rPr>
          <w:rFonts w:asciiTheme="minorHAnsi" w:hAnsiTheme="minorHAnsi" w:cstheme="minorHAnsi"/>
          <w:sz w:val="22"/>
          <w:szCs w:val="22"/>
          <w:lang w:val="en-US"/>
        </w:rPr>
        <w:t xml:space="preserve">can be either integrated in the National RE Programme, or separate National Biomass Energy Programme can be developed. One </w:t>
      </w:r>
      <w:r w:rsidR="00D02B7C">
        <w:rPr>
          <w:rFonts w:asciiTheme="minorHAnsi" w:hAnsiTheme="minorHAnsi" w:cstheme="minorHAnsi"/>
          <w:sz w:val="22"/>
          <w:szCs w:val="22"/>
          <w:lang w:val="en-US"/>
        </w:rPr>
        <w:t xml:space="preserve">of the </w:t>
      </w:r>
      <w:r>
        <w:rPr>
          <w:rFonts w:asciiTheme="minorHAnsi" w:hAnsiTheme="minorHAnsi" w:cstheme="minorHAnsi"/>
          <w:sz w:val="22"/>
          <w:szCs w:val="22"/>
          <w:lang w:val="en-US"/>
        </w:rPr>
        <w:t>benefit</w:t>
      </w:r>
      <w:r w:rsidR="00D02B7C">
        <w:rPr>
          <w:rFonts w:asciiTheme="minorHAnsi" w:hAnsiTheme="minorHAnsi" w:cstheme="minorHAnsi"/>
          <w:sz w:val="22"/>
          <w:szCs w:val="22"/>
          <w:lang w:val="en-US"/>
        </w:rPr>
        <w:t>s</w:t>
      </w:r>
      <w:r>
        <w:rPr>
          <w:rFonts w:asciiTheme="minorHAnsi" w:hAnsiTheme="minorHAnsi" w:cstheme="minorHAnsi"/>
          <w:sz w:val="22"/>
          <w:szCs w:val="22"/>
          <w:lang w:val="en-US"/>
        </w:rPr>
        <w:t xml:space="preserve"> of the development of the National Programme/</w:t>
      </w:r>
      <w:r w:rsidRPr="007D55C6">
        <w:rPr>
          <w:rFonts w:asciiTheme="minorHAnsi" w:hAnsiTheme="minorHAnsi" w:cstheme="minorHAnsi"/>
          <w:sz w:val="22"/>
          <w:szCs w:val="22"/>
          <w:lang w:val="en-US"/>
        </w:rPr>
        <w:t>Action Plan on use of biomass energy in municipal services</w:t>
      </w:r>
      <w:r>
        <w:rPr>
          <w:rFonts w:asciiTheme="minorHAnsi" w:hAnsiTheme="minorHAnsi" w:cstheme="minorHAnsi"/>
          <w:sz w:val="22"/>
          <w:szCs w:val="22"/>
          <w:lang w:val="en-US"/>
        </w:rPr>
        <w:t xml:space="preserve">, will be the reconsideration of the establishment of NSU. </w:t>
      </w:r>
    </w:p>
    <w:p w14:paraId="426771D2" w14:textId="77777777" w:rsidR="001C54FC" w:rsidRPr="007421A4" w:rsidRDefault="001C54FC" w:rsidP="001C54FC">
      <w:pPr>
        <w:spacing w:after="120" w:line="259" w:lineRule="auto"/>
        <w:rPr>
          <w:rFonts w:asciiTheme="minorHAnsi" w:hAnsiTheme="minorHAnsi" w:cstheme="minorHAnsi"/>
          <w:sz w:val="22"/>
          <w:szCs w:val="22"/>
          <w:u w:val="single"/>
        </w:rPr>
      </w:pPr>
      <w:r w:rsidRPr="007421A4">
        <w:rPr>
          <w:rFonts w:asciiTheme="minorHAnsi" w:hAnsiTheme="minorHAnsi" w:cstheme="minorHAnsi"/>
          <w:sz w:val="22"/>
          <w:szCs w:val="22"/>
          <w:u w:val="single"/>
          <w:lang w:val="en-US"/>
        </w:rPr>
        <w:t>Recommendation 3: Conduct Monitoring &amp; Evaluation of the operation of pilot projects</w:t>
      </w:r>
    </w:p>
    <w:p w14:paraId="15866640" w14:textId="203723DC" w:rsidR="001C54FC" w:rsidRDefault="001C54FC" w:rsidP="001C54FC">
      <w:pPr>
        <w:spacing w:after="120" w:line="259" w:lineRule="auto"/>
        <w:jc w:val="both"/>
        <w:rPr>
          <w:rFonts w:asciiTheme="minorHAnsi" w:hAnsiTheme="minorHAnsi" w:cstheme="minorHAnsi"/>
          <w:sz w:val="22"/>
          <w:szCs w:val="22"/>
          <w:lang w:val="en-US"/>
        </w:rPr>
      </w:pPr>
      <w:r>
        <w:rPr>
          <w:rFonts w:asciiTheme="minorHAnsi" w:eastAsia="Calibri" w:hAnsiTheme="minorHAnsi" w:cstheme="minorHAnsi"/>
          <w:sz w:val="22"/>
          <w:szCs w:val="22"/>
          <w:lang w:val="en-US"/>
        </w:rPr>
        <w:t xml:space="preserve">The use of bioenergy technologies in the municipal services is not a common practice in Ukraine and therefore, their feasibility is not actually proven (meaning that results of their long-term operation aren’t obtained and thus analyzed in details). </w:t>
      </w:r>
      <w:r w:rsidR="00D02B7C">
        <w:rPr>
          <w:rFonts w:asciiTheme="minorHAnsi" w:eastAsia="Calibri" w:hAnsiTheme="minorHAnsi" w:cstheme="minorHAnsi"/>
          <w:sz w:val="22"/>
          <w:szCs w:val="22"/>
          <w:lang w:val="en-US"/>
        </w:rPr>
        <w:t xml:space="preserve">For this purpose Monitoring &amp; Evaluation has to be implemented. </w:t>
      </w:r>
      <w:r>
        <w:rPr>
          <w:rFonts w:asciiTheme="minorHAnsi" w:eastAsia="Calibri" w:hAnsiTheme="minorHAnsi" w:cstheme="minorHAnsi"/>
          <w:sz w:val="22"/>
          <w:szCs w:val="22"/>
          <w:lang w:val="en-US"/>
        </w:rPr>
        <w:t xml:space="preserve">GHG reductions </w:t>
      </w:r>
      <w:r w:rsidR="00D02B7C">
        <w:rPr>
          <w:rFonts w:asciiTheme="minorHAnsi" w:eastAsia="Calibri" w:hAnsiTheme="minorHAnsi" w:cstheme="minorHAnsi"/>
          <w:sz w:val="22"/>
          <w:szCs w:val="22"/>
          <w:lang w:val="en-US"/>
        </w:rPr>
        <w:t xml:space="preserve">also </w:t>
      </w:r>
      <w:r>
        <w:rPr>
          <w:rFonts w:asciiTheme="minorHAnsi" w:eastAsia="Calibri" w:hAnsiTheme="minorHAnsi" w:cstheme="minorHAnsi"/>
          <w:sz w:val="22"/>
          <w:szCs w:val="22"/>
          <w:lang w:val="en-US"/>
        </w:rPr>
        <w:t xml:space="preserve">cannot be calculated without monitoring </w:t>
      </w:r>
      <w:r w:rsidRPr="0054268E">
        <w:rPr>
          <w:rFonts w:asciiTheme="minorHAnsi" w:eastAsia="Calibri" w:hAnsiTheme="minorHAnsi" w:cstheme="minorHAnsi"/>
          <w:sz w:val="22"/>
          <w:szCs w:val="22"/>
          <w:lang w:val="en-US"/>
        </w:rPr>
        <w:t xml:space="preserve">of certain parameters. Therefore, the monitoring and evaluation of the </w:t>
      </w:r>
      <w:r w:rsidRPr="0054268E">
        <w:rPr>
          <w:rFonts w:asciiTheme="minorHAnsi" w:hAnsiTheme="minorHAnsi" w:cstheme="minorHAnsi"/>
          <w:sz w:val="22"/>
          <w:szCs w:val="22"/>
          <w:lang w:val="en-US"/>
        </w:rPr>
        <w:t>operation of pilot projects</w:t>
      </w:r>
      <w:r>
        <w:rPr>
          <w:rFonts w:asciiTheme="minorHAnsi" w:hAnsiTheme="minorHAnsi" w:cstheme="minorHAnsi"/>
          <w:sz w:val="22"/>
          <w:szCs w:val="22"/>
          <w:lang w:val="en-US"/>
        </w:rPr>
        <w:t xml:space="preserve"> is recommended. </w:t>
      </w:r>
    </w:p>
    <w:p w14:paraId="7B50E665" w14:textId="77777777" w:rsidR="001C54FC" w:rsidRPr="007421A4" w:rsidRDefault="001C54FC" w:rsidP="001C54FC">
      <w:pPr>
        <w:spacing w:after="120" w:line="259" w:lineRule="auto"/>
        <w:rPr>
          <w:rFonts w:asciiTheme="minorHAnsi" w:eastAsia="Calibri" w:hAnsiTheme="minorHAnsi" w:cstheme="minorHAnsi"/>
          <w:sz w:val="22"/>
          <w:szCs w:val="22"/>
          <w:u w:val="single"/>
          <w:lang w:val="en-US"/>
        </w:rPr>
      </w:pPr>
      <w:r w:rsidRPr="007421A4">
        <w:rPr>
          <w:rFonts w:asciiTheme="minorHAnsi" w:eastAsia="Calibri" w:hAnsiTheme="minorHAnsi" w:cstheme="minorHAnsi"/>
          <w:sz w:val="22"/>
          <w:szCs w:val="22"/>
          <w:u w:val="single"/>
          <w:lang w:val="en-US"/>
        </w:rPr>
        <w:t>Recommendation 4: Intensify Outreach programme and dissemination of project experience/ best practices/lessons learned</w:t>
      </w:r>
    </w:p>
    <w:p w14:paraId="6001F689" w14:textId="7CE19DDE" w:rsidR="001C54FC" w:rsidRDefault="001C54FC" w:rsidP="007421A4">
      <w:pPr>
        <w:spacing w:after="120" w:line="259" w:lineRule="auto"/>
        <w:jc w:val="both"/>
        <w:rPr>
          <w:rFonts w:asciiTheme="minorHAnsi" w:eastAsia="Calibri" w:hAnsiTheme="minorHAnsi" w:cstheme="minorHAnsi"/>
          <w:sz w:val="22"/>
          <w:szCs w:val="22"/>
          <w:lang w:val="en-US"/>
        </w:rPr>
      </w:pPr>
      <w:r w:rsidRPr="00457563">
        <w:rPr>
          <w:rFonts w:asciiTheme="minorHAnsi" w:eastAsia="Calibri" w:hAnsiTheme="minorHAnsi" w:cstheme="minorHAnsi"/>
          <w:sz w:val="22"/>
          <w:szCs w:val="22"/>
          <w:lang w:val="en-US"/>
        </w:rPr>
        <w:t>Outreach programme should be strengthened by awareness raising campaign to inform potential FSM’s clients about existing financing opportunities conducted</w:t>
      </w:r>
      <w:r>
        <w:rPr>
          <w:rFonts w:asciiTheme="minorHAnsi" w:eastAsia="Calibri" w:hAnsiTheme="minorHAnsi" w:cstheme="minorHAnsi"/>
          <w:sz w:val="22"/>
          <w:szCs w:val="22"/>
          <w:lang w:val="en-US"/>
        </w:rPr>
        <w:t>. Project WEB (</w:t>
      </w:r>
      <w:hyperlink r:id="rId8" w:history="1">
        <w:r w:rsidRPr="001255BA">
          <w:rPr>
            <w:rStyle w:val="Hyperlink"/>
            <w:rFonts w:asciiTheme="minorHAnsi" w:eastAsia="Calibri" w:hAnsiTheme="minorHAnsi" w:cstheme="minorHAnsi"/>
            <w:sz w:val="22"/>
            <w:szCs w:val="22"/>
            <w:lang w:val="en-US"/>
          </w:rPr>
          <w:t>http://</w:t>
        </w:r>
        <w:r w:rsidRPr="00BB1A67">
          <w:rPr>
            <w:rStyle w:val="Hyperlink"/>
            <w:rFonts w:asciiTheme="minorHAnsi" w:eastAsia="Calibri" w:hAnsiTheme="minorHAnsi" w:cstheme="minorHAnsi"/>
            <w:sz w:val="22"/>
            <w:szCs w:val="22"/>
            <w:lang w:val="en-US"/>
          </w:rPr>
          <w:t>bioenergy.in.ua</w:t>
        </w:r>
      </w:hyperlink>
      <w:r>
        <w:rPr>
          <w:rFonts w:asciiTheme="minorHAnsi" w:eastAsia="Calibri" w:hAnsiTheme="minorHAnsi" w:cstheme="minorHAnsi"/>
          <w:sz w:val="22"/>
          <w:szCs w:val="22"/>
          <w:lang w:val="en-US"/>
        </w:rPr>
        <w:t xml:space="preserve">) may play very important role in this. Among others it can initiate public discussions, offer WEB calculator for estimation of: design capacity of the biomass-fired boilers, financial indicators (IRR, NPV) for standard conditions (average costs for boilers and other equipment, biomass, O &amp; M, engineering), GHG reduction, etc.  </w:t>
      </w:r>
      <w:r w:rsidR="00D02B7C">
        <w:rPr>
          <w:rFonts w:asciiTheme="minorHAnsi" w:eastAsia="Calibri" w:hAnsiTheme="minorHAnsi" w:cstheme="minorHAnsi"/>
          <w:sz w:val="22"/>
          <w:szCs w:val="22"/>
          <w:lang w:val="en-US"/>
        </w:rPr>
        <w:t>I</w:t>
      </w:r>
      <w:r>
        <w:rPr>
          <w:rFonts w:asciiTheme="minorHAnsi" w:eastAsia="Calibri" w:hAnsiTheme="minorHAnsi" w:cstheme="minorHAnsi"/>
          <w:sz w:val="22"/>
          <w:szCs w:val="22"/>
          <w:lang w:val="en-US"/>
        </w:rPr>
        <w:t xml:space="preserve">t is highly recommended to the Project to document in details all critical steps undertaken, especially barrier removal process, demonstrated flexibility (adaptive management), etc. </w:t>
      </w:r>
      <w:r w:rsidR="007421A4">
        <w:rPr>
          <w:rFonts w:asciiTheme="minorHAnsi" w:eastAsia="Calibri" w:hAnsiTheme="minorHAnsi" w:cstheme="minorHAnsi"/>
          <w:sz w:val="22"/>
          <w:szCs w:val="22"/>
          <w:lang w:val="en-US"/>
        </w:rPr>
        <w:t>I</w:t>
      </w:r>
      <w:r w:rsidR="007421A4">
        <w:rPr>
          <w:rFonts w:asciiTheme="minorHAnsi" w:eastAsia="Calibri" w:hAnsiTheme="minorHAnsi" w:cstheme="minorHAnsi"/>
          <w:sz w:val="22"/>
          <w:szCs w:val="22"/>
          <w:lang w:val="en-US"/>
        </w:rPr>
        <w:t xml:space="preserve">t is </w:t>
      </w:r>
      <w:r w:rsidR="007421A4">
        <w:rPr>
          <w:rFonts w:asciiTheme="minorHAnsi" w:eastAsia="Calibri" w:hAnsiTheme="minorHAnsi" w:cstheme="minorHAnsi"/>
          <w:sz w:val="22"/>
          <w:szCs w:val="22"/>
          <w:lang w:val="en-US"/>
        </w:rPr>
        <w:t xml:space="preserve">also </w:t>
      </w:r>
      <w:r w:rsidR="007421A4">
        <w:rPr>
          <w:rFonts w:asciiTheme="minorHAnsi" w:eastAsia="Calibri" w:hAnsiTheme="minorHAnsi" w:cstheme="minorHAnsi"/>
          <w:sz w:val="22"/>
          <w:szCs w:val="22"/>
          <w:lang w:val="en-US"/>
        </w:rPr>
        <w:t xml:space="preserve">recommended to translate </w:t>
      </w:r>
      <w:r w:rsidR="007421A4">
        <w:rPr>
          <w:rFonts w:asciiTheme="minorHAnsi" w:eastAsia="Calibri" w:hAnsiTheme="minorHAnsi" w:cstheme="minorHAnsi"/>
          <w:sz w:val="22"/>
          <w:szCs w:val="22"/>
          <w:lang w:val="en-US"/>
        </w:rPr>
        <w:t xml:space="preserve">some publications of the Project </w:t>
      </w:r>
      <w:r w:rsidR="007421A4">
        <w:rPr>
          <w:rFonts w:asciiTheme="minorHAnsi" w:eastAsia="Calibri" w:hAnsiTheme="minorHAnsi" w:cstheme="minorHAnsi"/>
          <w:sz w:val="22"/>
          <w:szCs w:val="22"/>
          <w:lang w:val="en-US"/>
        </w:rPr>
        <w:t>in English.</w:t>
      </w:r>
    </w:p>
    <w:p w14:paraId="7A638E56" w14:textId="77777777" w:rsidR="001C54FC" w:rsidRPr="007421A4" w:rsidRDefault="001C54FC" w:rsidP="001C54FC">
      <w:pPr>
        <w:spacing w:after="120" w:line="259" w:lineRule="auto"/>
        <w:rPr>
          <w:rFonts w:asciiTheme="minorHAnsi" w:eastAsia="Calibri" w:hAnsiTheme="minorHAnsi" w:cstheme="minorHAnsi"/>
          <w:sz w:val="22"/>
          <w:szCs w:val="22"/>
          <w:u w:val="single"/>
          <w:lang w:val="en-US"/>
        </w:rPr>
      </w:pPr>
      <w:r w:rsidRPr="007421A4">
        <w:rPr>
          <w:rFonts w:asciiTheme="minorHAnsi" w:eastAsia="Calibri" w:hAnsiTheme="minorHAnsi" w:cstheme="minorHAnsi"/>
          <w:sz w:val="22"/>
          <w:szCs w:val="22"/>
          <w:u w:val="single"/>
          <w:lang w:val="en-US"/>
        </w:rPr>
        <w:t xml:space="preserve">Recommendation 5: Re-allocate the remaining funds for the hard components of the pilot projects to the TA </w:t>
      </w:r>
    </w:p>
    <w:p w14:paraId="585883DC" w14:textId="0B029382" w:rsidR="001C54FC" w:rsidRDefault="001C54FC" w:rsidP="001C54FC">
      <w:pPr>
        <w:spacing w:after="240" w:line="259" w:lineRule="auto"/>
        <w:jc w:val="both"/>
        <w:rPr>
          <w:rFonts w:asciiTheme="minorHAnsi" w:eastAsia="Calibri" w:hAnsiTheme="minorHAnsi" w:cstheme="minorHAnsi"/>
          <w:sz w:val="22"/>
          <w:szCs w:val="22"/>
          <w:lang w:val="en-US"/>
        </w:rPr>
      </w:pPr>
      <w:r w:rsidRPr="0043635D">
        <w:rPr>
          <w:rFonts w:asciiTheme="minorHAnsi" w:eastAsia="Calibri" w:hAnsiTheme="minorHAnsi" w:cstheme="minorHAnsi"/>
          <w:sz w:val="22"/>
          <w:szCs w:val="22"/>
          <w:lang w:val="en-US"/>
        </w:rPr>
        <w:t xml:space="preserve">Implementation of 12 pilot projects </w:t>
      </w:r>
      <w:r>
        <w:rPr>
          <w:rFonts w:asciiTheme="minorHAnsi" w:eastAsia="Calibri" w:hAnsiTheme="minorHAnsi" w:cstheme="minorHAnsi"/>
          <w:sz w:val="22"/>
          <w:szCs w:val="22"/>
          <w:lang w:val="en-US"/>
        </w:rPr>
        <w:t>has achieved a goal of piloting</w:t>
      </w:r>
      <w:r w:rsidR="007421A4">
        <w:rPr>
          <w:rFonts w:asciiTheme="minorHAnsi" w:eastAsia="Calibri" w:hAnsiTheme="minorHAnsi" w:cstheme="minorHAnsi"/>
          <w:sz w:val="22"/>
          <w:szCs w:val="22"/>
          <w:lang w:val="en-US"/>
        </w:rPr>
        <w:t xml:space="preserve"> and thus </w:t>
      </w:r>
      <w:r>
        <w:rPr>
          <w:rFonts w:asciiTheme="minorHAnsi" w:eastAsia="Calibri" w:hAnsiTheme="minorHAnsi" w:cstheme="minorHAnsi"/>
          <w:sz w:val="22"/>
          <w:szCs w:val="22"/>
          <w:lang w:val="en-US"/>
        </w:rPr>
        <w:t xml:space="preserve">no more pilots are necessary. The remaining funds can be used for TA purposes. </w:t>
      </w:r>
      <w:r w:rsidR="007421A4">
        <w:rPr>
          <w:rFonts w:asciiTheme="minorHAnsi" w:eastAsia="Calibri" w:hAnsiTheme="minorHAnsi" w:cstheme="minorHAnsi"/>
          <w:sz w:val="22"/>
          <w:szCs w:val="22"/>
          <w:lang w:val="en-US"/>
        </w:rPr>
        <w:t>A</w:t>
      </w:r>
      <w:r>
        <w:rPr>
          <w:rFonts w:asciiTheme="minorHAnsi" w:eastAsia="Calibri" w:hAnsiTheme="minorHAnsi" w:cstheme="minorHAnsi"/>
          <w:sz w:val="22"/>
          <w:szCs w:val="22"/>
          <w:lang w:val="en-US"/>
        </w:rPr>
        <w:t xml:space="preserve">dditional argument against the subsidizing </w:t>
      </w:r>
      <w:r w:rsidR="007421A4">
        <w:rPr>
          <w:rFonts w:asciiTheme="minorHAnsi" w:eastAsia="Calibri" w:hAnsiTheme="minorHAnsi" w:cstheme="minorHAnsi"/>
          <w:sz w:val="22"/>
          <w:szCs w:val="22"/>
          <w:lang w:val="en-US"/>
        </w:rPr>
        <w:t>(</w:t>
      </w:r>
      <w:r w:rsidR="007421A4">
        <w:rPr>
          <w:rFonts w:asciiTheme="minorHAnsi" w:eastAsia="Calibri" w:hAnsiTheme="minorHAnsi" w:cstheme="minorHAnsi"/>
          <w:sz w:val="22"/>
          <w:szCs w:val="22"/>
          <w:lang w:val="en-US"/>
        </w:rPr>
        <w:t>according to the ProDoc the Project should cover part of investment costs of the pilot projects)</w:t>
      </w:r>
      <w:r w:rsidR="007421A4">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 xml:space="preserve">bioenergy projects by the Project is that Partner Banks unlikely would like involvement of any subsidy in financing. </w:t>
      </w:r>
    </w:p>
    <w:p w14:paraId="56C76A42" w14:textId="77777777" w:rsidR="001C54FC" w:rsidRPr="00D27B8C" w:rsidRDefault="001C54FC" w:rsidP="001C54FC">
      <w:pPr>
        <w:spacing w:after="120" w:line="259" w:lineRule="auto"/>
        <w:rPr>
          <w:rFonts w:asciiTheme="minorHAnsi" w:eastAsia="Calibri" w:hAnsiTheme="minorHAnsi" w:cstheme="minorHAnsi"/>
          <w:sz w:val="22"/>
          <w:szCs w:val="22"/>
          <w:lang w:val="en-US"/>
        </w:rPr>
      </w:pPr>
      <w:r>
        <w:rPr>
          <w:rFonts w:asciiTheme="minorHAnsi" w:eastAsia="Calibri" w:hAnsiTheme="minorHAnsi" w:cstheme="minorHAnsi"/>
          <w:b/>
          <w:sz w:val="22"/>
          <w:szCs w:val="22"/>
          <w:u w:val="single"/>
          <w:lang w:val="en-US"/>
        </w:rPr>
        <w:t>Recommendation 6: Extend the duration of the Project by 21 months until the end of 2019</w:t>
      </w:r>
      <w:r w:rsidRPr="00D27B8C">
        <w:rPr>
          <w:rFonts w:asciiTheme="minorHAnsi" w:eastAsia="Calibri" w:hAnsiTheme="minorHAnsi" w:cstheme="minorHAnsi"/>
          <w:sz w:val="22"/>
          <w:szCs w:val="22"/>
          <w:lang w:val="en-US"/>
        </w:rPr>
        <w:t xml:space="preserve"> </w:t>
      </w:r>
    </w:p>
    <w:p w14:paraId="3B444FED" w14:textId="2D226707" w:rsidR="001C54FC" w:rsidRDefault="001C54FC" w:rsidP="001C54FC">
      <w:pPr>
        <w:spacing w:after="120" w:line="259" w:lineRule="auto"/>
        <w:jc w:val="both"/>
        <w:rPr>
          <w:rFonts w:asciiTheme="minorHAnsi" w:hAnsiTheme="minorHAnsi" w:cstheme="minorHAnsi"/>
          <w:sz w:val="22"/>
        </w:rPr>
      </w:pPr>
      <w:r w:rsidRPr="00FB01D2">
        <w:rPr>
          <w:rFonts w:asciiTheme="minorHAnsi" w:eastAsiaTheme="minorHAnsi" w:hAnsiTheme="minorHAnsi" w:cstheme="minorHAnsi"/>
          <w:sz w:val="22"/>
          <w:lang w:val="en-US"/>
        </w:rPr>
        <w:t xml:space="preserve">Proposed activities include finalization of the streamlined and market-oriented policy and legal/regulatory framework, determining the roles and responsibilities of MAPF and MRDCHCS and </w:t>
      </w:r>
      <w:r w:rsidRPr="00FB01D2">
        <w:rPr>
          <w:rFonts w:asciiTheme="minorHAnsi" w:eastAsiaTheme="minorHAnsi" w:hAnsiTheme="minorHAnsi" w:cstheme="minorHAnsi"/>
          <w:sz w:val="22"/>
          <w:lang w:val="en-US"/>
        </w:rPr>
        <w:lastRenderedPageBreak/>
        <w:t xml:space="preserve">development of criteria for selection of municipal projects, which would be supported by the Project. </w:t>
      </w:r>
      <w:r w:rsidR="007421A4">
        <w:rPr>
          <w:rFonts w:asciiTheme="minorHAnsi" w:eastAsiaTheme="minorHAnsi" w:hAnsiTheme="minorHAnsi" w:cstheme="minorHAnsi"/>
          <w:sz w:val="22"/>
          <w:lang w:val="en-US"/>
        </w:rPr>
        <w:t>I</w:t>
      </w:r>
      <w:r w:rsidRPr="00FB01D2">
        <w:rPr>
          <w:rFonts w:asciiTheme="minorHAnsi" w:eastAsiaTheme="minorHAnsi" w:hAnsiTheme="minorHAnsi" w:cstheme="minorHAnsi"/>
          <w:sz w:val="22"/>
          <w:lang w:val="en-US"/>
        </w:rPr>
        <w:t xml:space="preserve">t is Consultant’s opinion that </w:t>
      </w:r>
      <w:r w:rsidR="007421A4">
        <w:rPr>
          <w:rFonts w:asciiTheme="minorHAnsi" w:eastAsiaTheme="minorHAnsi" w:hAnsiTheme="minorHAnsi" w:cstheme="minorHAnsi"/>
          <w:sz w:val="22"/>
          <w:lang w:val="en-US"/>
        </w:rPr>
        <w:t xml:space="preserve">achievement of </w:t>
      </w:r>
      <w:r w:rsidRPr="00FB01D2">
        <w:rPr>
          <w:rFonts w:asciiTheme="minorHAnsi" w:eastAsiaTheme="minorHAnsi" w:hAnsiTheme="minorHAnsi" w:cstheme="minorHAnsi"/>
          <w:sz w:val="22"/>
          <w:lang w:val="en-US"/>
        </w:rPr>
        <w:t xml:space="preserve">this target </w:t>
      </w:r>
      <w:r w:rsidR="007421A4">
        <w:rPr>
          <w:rFonts w:asciiTheme="minorHAnsi" w:hAnsiTheme="minorHAnsi" w:cstheme="minorHAnsi"/>
          <w:sz w:val="22"/>
        </w:rPr>
        <w:t>will take much longer than planned in ProDoc</w:t>
      </w:r>
      <w:r>
        <w:rPr>
          <w:rFonts w:asciiTheme="minorHAnsi" w:hAnsiTheme="minorHAnsi" w:cstheme="minorHAnsi"/>
          <w:sz w:val="22"/>
        </w:rPr>
        <w:t>.</w:t>
      </w:r>
    </w:p>
    <w:p w14:paraId="46BB0ACB" w14:textId="626D50A5" w:rsidR="001C54FC" w:rsidRDefault="001C54FC" w:rsidP="001C54FC">
      <w:pPr>
        <w:spacing w:after="120" w:line="259" w:lineRule="auto"/>
        <w:jc w:val="both"/>
        <w:rPr>
          <w:rFonts w:asciiTheme="minorHAnsi" w:hAnsiTheme="minorHAnsi" w:cstheme="minorHAnsi"/>
          <w:sz w:val="22"/>
        </w:rPr>
      </w:pPr>
      <w:r>
        <w:rPr>
          <w:rFonts w:asciiTheme="minorHAnsi" w:hAnsiTheme="minorHAnsi" w:cstheme="minorHAnsi"/>
          <w:sz w:val="22"/>
        </w:rPr>
        <w:t xml:space="preserve">Recommendation 3 above considers implementation of monitoring &amp; evaluation of the pilot projects. </w:t>
      </w:r>
      <w:r w:rsidR="007421A4">
        <w:rPr>
          <w:rFonts w:asciiTheme="minorHAnsi" w:hAnsiTheme="minorHAnsi" w:cstheme="minorHAnsi"/>
          <w:sz w:val="22"/>
        </w:rPr>
        <w:t xml:space="preserve">Considering </w:t>
      </w:r>
      <w:r>
        <w:rPr>
          <w:rFonts w:asciiTheme="minorHAnsi" w:hAnsiTheme="minorHAnsi" w:cstheme="minorHAnsi"/>
          <w:sz w:val="22"/>
        </w:rPr>
        <w:t xml:space="preserve">2-year monitoring of </w:t>
      </w:r>
      <w:r w:rsidR="007421A4">
        <w:rPr>
          <w:rFonts w:asciiTheme="minorHAnsi" w:hAnsiTheme="minorHAnsi" w:cstheme="minorHAnsi"/>
          <w:sz w:val="22"/>
        </w:rPr>
        <w:t xml:space="preserve">already implemented </w:t>
      </w:r>
      <w:r>
        <w:rPr>
          <w:rFonts w:asciiTheme="minorHAnsi" w:hAnsiTheme="minorHAnsi" w:cstheme="minorHAnsi"/>
          <w:sz w:val="22"/>
        </w:rPr>
        <w:t xml:space="preserve">pilot projects </w:t>
      </w:r>
      <w:r w:rsidR="007421A4">
        <w:rPr>
          <w:rFonts w:asciiTheme="minorHAnsi" w:hAnsiTheme="minorHAnsi" w:cstheme="minorHAnsi"/>
          <w:sz w:val="22"/>
        </w:rPr>
        <w:t>and</w:t>
      </w:r>
      <w:r>
        <w:rPr>
          <w:rFonts w:asciiTheme="minorHAnsi" w:hAnsiTheme="minorHAnsi" w:cstheme="minorHAnsi"/>
          <w:sz w:val="22"/>
        </w:rPr>
        <w:t xml:space="preserve"> 1-year monitoring </w:t>
      </w:r>
      <w:r w:rsidR="007421A4">
        <w:rPr>
          <w:rFonts w:asciiTheme="minorHAnsi" w:hAnsiTheme="minorHAnsi" w:cstheme="minorHAnsi"/>
          <w:sz w:val="22"/>
        </w:rPr>
        <w:t>of projects financed under the FSM</w:t>
      </w:r>
      <w:r>
        <w:rPr>
          <w:rFonts w:asciiTheme="minorHAnsi" w:hAnsiTheme="minorHAnsi" w:cstheme="minorHAnsi"/>
          <w:sz w:val="22"/>
        </w:rPr>
        <w:t>, Evaluation of the Project results could</w:t>
      </w:r>
      <w:r w:rsidR="007421A4">
        <w:rPr>
          <w:rFonts w:asciiTheme="minorHAnsi" w:hAnsiTheme="minorHAnsi" w:cstheme="minorHAnsi"/>
          <w:sz w:val="22"/>
        </w:rPr>
        <w:t>n’t</w:t>
      </w:r>
      <w:r>
        <w:rPr>
          <w:rFonts w:asciiTheme="minorHAnsi" w:hAnsiTheme="minorHAnsi" w:cstheme="minorHAnsi"/>
          <w:sz w:val="22"/>
        </w:rPr>
        <w:t xml:space="preserve"> be performed before June 2019. Then Terminal Evaluation shall be conducted, which usually is done 6 months before the project end date. </w:t>
      </w:r>
    </w:p>
    <w:p w14:paraId="7AB81E46" w14:textId="77777777" w:rsidR="001C54FC" w:rsidRPr="001E5C04" w:rsidRDefault="001C54FC" w:rsidP="001C54FC">
      <w:pPr>
        <w:spacing w:after="120" w:line="259" w:lineRule="auto"/>
        <w:jc w:val="both"/>
        <w:rPr>
          <w:rFonts w:asciiTheme="minorHAnsi" w:eastAsiaTheme="minorHAnsi" w:hAnsiTheme="minorHAnsi" w:cstheme="minorHAnsi"/>
          <w:sz w:val="22"/>
          <w:u w:val="single"/>
          <w:lang w:val="en-US"/>
        </w:rPr>
      </w:pPr>
      <w:r w:rsidRPr="001E5C04">
        <w:rPr>
          <w:rFonts w:asciiTheme="minorHAnsi" w:eastAsia="Calibri" w:hAnsiTheme="minorHAnsi" w:cstheme="minorHAnsi"/>
          <w:sz w:val="22"/>
          <w:szCs w:val="22"/>
          <w:u w:val="single"/>
          <w:lang w:val="en-US"/>
        </w:rPr>
        <w:t xml:space="preserve">Recommendation 7: Provide assistance to the municipalities – signatories of Covenant of Mayors  </w:t>
      </w:r>
    </w:p>
    <w:p w14:paraId="1958B688" w14:textId="3301794B" w:rsidR="001C54FC" w:rsidRDefault="001C54FC" w:rsidP="001E5C04">
      <w:pPr>
        <w:tabs>
          <w:tab w:val="left" w:pos="-1701"/>
        </w:tabs>
        <w:spacing w:before="120" w:after="120" w:line="259" w:lineRule="auto"/>
        <w:jc w:val="both"/>
        <w:rPr>
          <w:rFonts w:asciiTheme="minorHAnsi" w:eastAsia="Calibri" w:hAnsiTheme="minorHAnsi" w:cstheme="minorHAnsi"/>
          <w:sz w:val="22"/>
          <w:szCs w:val="22"/>
          <w:lang w:val="en-US"/>
        </w:rPr>
      </w:pPr>
      <w:r w:rsidRPr="00B33C4B">
        <w:rPr>
          <w:rFonts w:asciiTheme="minorHAnsi" w:eastAsia="Calibri" w:hAnsiTheme="minorHAnsi" w:cstheme="minorHAnsi"/>
          <w:sz w:val="22"/>
          <w:szCs w:val="22"/>
          <w:lang w:val="en-US"/>
        </w:rPr>
        <w:t>At present</w:t>
      </w:r>
      <w:r w:rsidRPr="001E5C04">
        <w:rPr>
          <w:rFonts w:asciiTheme="minorHAnsi" w:eastAsia="Calibri" w:hAnsiTheme="minorHAnsi" w:cstheme="minorHAnsi"/>
          <w:sz w:val="22"/>
          <w:szCs w:val="22"/>
          <w:lang w:val="en-US"/>
        </w:rPr>
        <w:t xml:space="preserve"> 102 municipalities of Ukraine are signatories of the Covenant of Mayors (CoM)</w:t>
      </w:r>
      <w:r w:rsidR="001E5C04" w:rsidRPr="001E5C04">
        <w:rPr>
          <w:rFonts w:asciiTheme="minorHAnsi" w:eastAsiaTheme="minorHAnsi" w:hAnsiTheme="minorHAnsi" w:cstheme="minorHAnsi"/>
          <w:sz w:val="22"/>
          <w:szCs w:val="22"/>
          <w:lang w:val="en-US"/>
        </w:rPr>
        <w:t xml:space="preserve">; many of them have </w:t>
      </w:r>
      <w:r>
        <w:rPr>
          <w:rFonts w:asciiTheme="minorHAnsi" w:eastAsia="Calibri" w:hAnsiTheme="minorHAnsi" w:cstheme="minorHAnsi"/>
          <w:sz w:val="22"/>
          <w:szCs w:val="22"/>
          <w:lang w:val="en-US"/>
        </w:rPr>
        <w:t xml:space="preserve">developed </w:t>
      </w:r>
      <w:r w:rsidRPr="00B33C4B">
        <w:rPr>
          <w:rFonts w:asciiTheme="minorHAnsi" w:eastAsia="Calibri" w:hAnsiTheme="minorHAnsi" w:cstheme="minorHAnsi"/>
          <w:sz w:val="22"/>
          <w:szCs w:val="22"/>
          <w:lang w:val="en-US"/>
        </w:rPr>
        <w:t>Sustainable Energy Action Plan</w:t>
      </w:r>
      <w:r w:rsidR="001E5C04">
        <w:rPr>
          <w:rFonts w:asciiTheme="minorHAnsi" w:eastAsia="Calibri" w:hAnsiTheme="minorHAnsi" w:cstheme="minorHAnsi"/>
          <w:sz w:val="22"/>
          <w:szCs w:val="22"/>
          <w:lang w:val="en-US"/>
        </w:rPr>
        <w:t>s</w:t>
      </w:r>
      <w:r>
        <w:rPr>
          <w:rFonts w:asciiTheme="minorHAnsi" w:eastAsia="Calibri" w:hAnsiTheme="minorHAnsi" w:cstheme="minorHAnsi"/>
          <w:sz w:val="22"/>
          <w:szCs w:val="22"/>
          <w:lang w:val="en-US"/>
        </w:rPr>
        <w:t xml:space="preserve"> (SEAP</w:t>
      </w:r>
      <w:r w:rsidR="001E5C04">
        <w:rPr>
          <w:rFonts w:asciiTheme="minorHAnsi" w:eastAsia="Calibri" w:hAnsiTheme="minorHAnsi" w:cstheme="minorHAnsi"/>
          <w:sz w:val="22"/>
          <w:szCs w:val="22"/>
          <w:lang w:val="en-US"/>
        </w:rPr>
        <w:t>s</w:t>
      </w:r>
      <w:r w:rsidRPr="00B33C4B">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w:t>
      </w:r>
      <w:r w:rsidR="001E5C04">
        <w:rPr>
          <w:rFonts w:asciiTheme="minorHAnsi" w:eastAsia="Calibri" w:hAnsiTheme="minorHAnsi" w:cstheme="minorHAnsi"/>
          <w:sz w:val="22"/>
          <w:szCs w:val="22"/>
          <w:lang w:val="en-US"/>
        </w:rPr>
        <w:t>The goals of SEAPs can</w:t>
      </w:r>
      <w:r>
        <w:rPr>
          <w:rFonts w:asciiTheme="minorHAnsi" w:eastAsia="Calibri" w:hAnsiTheme="minorHAnsi" w:cstheme="minorHAnsi"/>
          <w:sz w:val="22"/>
          <w:szCs w:val="22"/>
          <w:lang w:val="en-US"/>
        </w:rPr>
        <w:t xml:space="preserve"> </w:t>
      </w:r>
      <w:r w:rsidR="001E5C04">
        <w:rPr>
          <w:rFonts w:asciiTheme="minorHAnsi" w:eastAsia="Calibri" w:hAnsiTheme="minorHAnsi" w:cstheme="minorHAnsi"/>
          <w:sz w:val="22"/>
          <w:szCs w:val="22"/>
          <w:lang w:val="en-US"/>
        </w:rPr>
        <w:t xml:space="preserve">be </w:t>
      </w:r>
      <w:r>
        <w:rPr>
          <w:rFonts w:asciiTheme="minorHAnsi" w:eastAsia="Calibri" w:hAnsiTheme="minorHAnsi" w:cstheme="minorHAnsi"/>
          <w:sz w:val="22"/>
          <w:szCs w:val="22"/>
          <w:lang w:val="en-US"/>
        </w:rPr>
        <w:t>achieve</w:t>
      </w:r>
      <w:r w:rsidR="001E5C04">
        <w:rPr>
          <w:rFonts w:asciiTheme="minorHAnsi" w:eastAsia="Calibri" w:hAnsiTheme="minorHAnsi" w:cstheme="minorHAnsi"/>
          <w:sz w:val="22"/>
          <w:szCs w:val="22"/>
          <w:lang w:val="en-US"/>
        </w:rPr>
        <w:t>d</w:t>
      </w:r>
      <w:r>
        <w:rPr>
          <w:rFonts w:asciiTheme="minorHAnsi" w:eastAsia="Calibri" w:hAnsiTheme="minorHAnsi" w:cstheme="minorHAnsi"/>
          <w:sz w:val="22"/>
          <w:szCs w:val="22"/>
          <w:lang w:val="en-US"/>
        </w:rPr>
        <w:t xml:space="preserve"> among others through the implementation of measures in the heating and hot water supply services. It has also to be noted that the IFC, the Project partner in establishing FSM is interested in working with CoM signatory municipalities</w:t>
      </w:r>
      <w:r>
        <w:rPr>
          <w:rFonts w:asciiTheme="minorHAnsi" w:eastAsiaTheme="minorHAnsi" w:hAnsiTheme="minorHAnsi" w:cstheme="minorHAnsi"/>
          <w:sz w:val="22"/>
          <w:lang w:val="en-US"/>
        </w:rPr>
        <w:t>, because they have developed SEAPs. C</w:t>
      </w:r>
      <w:r w:rsidRPr="00B33C4B">
        <w:rPr>
          <w:rFonts w:asciiTheme="minorHAnsi" w:eastAsia="Calibri" w:hAnsiTheme="minorHAnsi" w:cstheme="minorHAnsi"/>
          <w:sz w:val="22"/>
          <w:szCs w:val="22"/>
          <w:lang w:val="en-US"/>
        </w:rPr>
        <w:t xml:space="preserve">onsideration of CoM factor would </w:t>
      </w:r>
      <w:r>
        <w:rPr>
          <w:rFonts w:asciiTheme="minorHAnsi" w:eastAsia="Calibri" w:hAnsiTheme="minorHAnsi" w:cstheme="minorHAnsi"/>
          <w:sz w:val="22"/>
          <w:szCs w:val="22"/>
          <w:lang w:val="en-US"/>
        </w:rPr>
        <w:t xml:space="preserve">allow the implementation of </w:t>
      </w:r>
      <w:r w:rsidRPr="00B33C4B">
        <w:rPr>
          <w:rFonts w:asciiTheme="minorHAnsi" w:eastAsia="Calibri" w:hAnsiTheme="minorHAnsi" w:cstheme="minorHAnsi"/>
          <w:sz w:val="22"/>
          <w:szCs w:val="22"/>
          <w:lang w:val="en-US"/>
        </w:rPr>
        <w:t xml:space="preserve">Component 1, especially of activities aimed at Outcome 1B (Municipal targets for biomass energy for heating are agreed and established) </w:t>
      </w:r>
      <w:r>
        <w:rPr>
          <w:rFonts w:asciiTheme="minorHAnsi" w:eastAsia="Calibri" w:hAnsiTheme="minorHAnsi" w:cstheme="minorHAnsi"/>
          <w:sz w:val="22"/>
          <w:szCs w:val="22"/>
          <w:lang w:val="en-US"/>
        </w:rPr>
        <w:t xml:space="preserve">in a </w:t>
      </w:r>
      <w:r w:rsidRPr="00B33C4B">
        <w:rPr>
          <w:rFonts w:asciiTheme="minorHAnsi" w:eastAsia="Calibri" w:hAnsiTheme="minorHAnsi" w:cstheme="minorHAnsi"/>
          <w:sz w:val="22"/>
          <w:szCs w:val="22"/>
          <w:lang w:val="en-US"/>
        </w:rPr>
        <w:t>more effective way.</w:t>
      </w:r>
      <w:r>
        <w:rPr>
          <w:rFonts w:asciiTheme="minorHAnsi" w:eastAsia="Calibri" w:hAnsiTheme="minorHAnsi" w:cstheme="minorHAnsi"/>
          <w:sz w:val="22"/>
          <w:szCs w:val="22"/>
          <w:lang w:val="en-US"/>
        </w:rPr>
        <w:t xml:space="preserve"> </w:t>
      </w:r>
    </w:p>
    <w:p w14:paraId="7B5F349A" w14:textId="77777777" w:rsidR="001C54FC" w:rsidRPr="001E5C04" w:rsidRDefault="001C54FC" w:rsidP="001C54FC">
      <w:pPr>
        <w:spacing w:after="120" w:line="259" w:lineRule="auto"/>
        <w:rPr>
          <w:rFonts w:asciiTheme="minorHAnsi" w:eastAsiaTheme="minorHAnsi" w:hAnsiTheme="minorHAnsi" w:cstheme="minorHAnsi"/>
          <w:sz w:val="22"/>
          <w:u w:val="single"/>
          <w:lang w:val="en-US"/>
        </w:rPr>
      </w:pPr>
      <w:r w:rsidRPr="001E5C04">
        <w:rPr>
          <w:rFonts w:asciiTheme="minorHAnsi" w:eastAsia="Calibri" w:hAnsiTheme="minorHAnsi" w:cstheme="minorHAnsi"/>
          <w:sz w:val="22"/>
          <w:szCs w:val="22"/>
          <w:u w:val="single"/>
          <w:lang w:val="en-US"/>
        </w:rPr>
        <w:t xml:space="preserve">Recommendation 8: Consider Baseline methane emissions in the GHG reduction calculation  </w:t>
      </w:r>
    </w:p>
    <w:p w14:paraId="0E71F6CD" w14:textId="5A970F88" w:rsidR="001C54FC" w:rsidRPr="00306E8E" w:rsidRDefault="001C54FC" w:rsidP="001C54FC">
      <w:p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When the biomass-fired boilers use </w:t>
      </w:r>
      <w:r>
        <w:rPr>
          <w:rFonts w:asciiTheme="minorHAnsi" w:hAnsiTheme="minorHAnsi" w:cstheme="minorHAnsi"/>
          <w:sz w:val="22"/>
        </w:rPr>
        <w:t>either pellets produced from straw or straw itself, methane (CH</w:t>
      </w:r>
      <w:r w:rsidRPr="00E035D9">
        <w:rPr>
          <w:rFonts w:asciiTheme="minorHAnsi" w:hAnsiTheme="minorHAnsi" w:cstheme="minorHAnsi"/>
          <w:sz w:val="22"/>
          <w:vertAlign w:val="subscript"/>
        </w:rPr>
        <w:t>4</w:t>
      </w:r>
      <w:r>
        <w:rPr>
          <w:rFonts w:asciiTheme="minorHAnsi" w:hAnsiTheme="minorHAnsi" w:cstheme="minorHAnsi"/>
          <w:sz w:val="22"/>
        </w:rPr>
        <w:t xml:space="preserve">) emissions may occur if in the baseline scenario straw is not combusted but either left in the field, or stored without any use. Taking methane baseline emissions into account will increase the summary GHG reductions (due to the replacement of natural gas + avoidance of methane emissions).   </w:t>
      </w:r>
    </w:p>
    <w:p w14:paraId="1529EA02" w14:textId="77777777" w:rsidR="001C54FC" w:rsidRPr="001E5C04" w:rsidRDefault="001C54FC" w:rsidP="001C54FC">
      <w:pPr>
        <w:tabs>
          <w:tab w:val="left" w:pos="-1701"/>
        </w:tabs>
        <w:spacing w:before="120" w:after="120" w:line="259" w:lineRule="auto"/>
        <w:jc w:val="both"/>
        <w:rPr>
          <w:rFonts w:asciiTheme="minorHAnsi" w:eastAsia="Calibri" w:hAnsiTheme="minorHAnsi" w:cstheme="minorHAnsi"/>
          <w:sz w:val="22"/>
          <w:szCs w:val="22"/>
          <w:u w:val="single"/>
          <w:lang w:val="en-US"/>
        </w:rPr>
      </w:pPr>
      <w:r w:rsidRPr="001E5C04">
        <w:rPr>
          <w:rFonts w:asciiTheme="minorHAnsi" w:eastAsia="Calibri" w:hAnsiTheme="minorHAnsi" w:cstheme="minorHAnsi"/>
          <w:sz w:val="22"/>
          <w:szCs w:val="22"/>
          <w:u w:val="single"/>
          <w:lang w:val="en-US"/>
        </w:rPr>
        <w:t>Recommendation 9: Intensify cooperation with the stakeholders (Verkhovna Rada, Bioenergy Association of Ukraine, Ukrainian Pellet Union, all-Ukrainian association of local self-governments "Association of Ukrainian Cities"</w:t>
      </w:r>
      <w:r w:rsidRPr="001E5C04">
        <w:rPr>
          <w:rFonts w:asciiTheme="minorHAnsi" w:eastAsia="Calibri" w:hAnsiTheme="minorHAnsi" w:cstheme="minorHAnsi"/>
          <w:sz w:val="22"/>
          <w:szCs w:val="22"/>
          <w:lang w:val="en-US"/>
        </w:rPr>
        <w:t xml:space="preserve"> </w:t>
      </w:r>
    </w:p>
    <w:p w14:paraId="04031430" w14:textId="77777777" w:rsidR="001C54FC" w:rsidRDefault="001C54FC" w:rsidP="001C54FC">
      <w:pPr>
        <w:spacing w:after="120" w:line="259" w:lineRule="auto"/>
        <w:jc w:val="both"/>
        <w:rPr>
          <w:rFonts w:asciiTheme="minorHAnsi" w:hAnsiTheme="minorHAnsi" w:cstheme="minorHAnsi"/>
          <w:sz w:val="22"/>
          <w:szCs w:val="22"/>
          <w:lang w:val="en-US"/>
        </w:rPr>
      </w:pPr>
      <w:r w:rsidRPr="00457563">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role of Verkhovna Rada will remain crucial even after approval of already submitted Legal Documents. Indeed, for the operationalization of FSM approval of additional legal/regulatory provisions might be required. Corresponding Drafts could be developed under the assistance by the Project but they have to be </w:t>
      </w:r>
      <w:r w:rsidRPr="00341961">
        <w:rPr>
          <w:rFonts w:asciiTheme="minorHAnsi" w:hAnsiTheme="minorHAnsi" w:cstheme="minorHAnsi"/>
          <w:sz w:val="22"/>
          <w:szCs w:val="22"/>
          <w:lang w:val="en-US"/>
        </w:rPr>
        <w:t>submitted either by the Government or by group of Deputies</w:t>
      </w:r>
      <w:r>
        <w:rPr>
          <w:rFonts w:asciiTheme="minorHAnsi" w:hAnsiTheme="minorHAnsi" w:cstheme="minorHAnsi"/>
          <w:sz w:val="22"/>
          <w:szCs w:val="22"/>
          <w:lang w:val="en-US"/>
        </w:rPr>
        <w:t xml:space="preserve">. In case of the second option the intensive cooperation with the members of Verkhovna Rada will be necessary. </w:t>
      </w:r>
    </w:p>
    <w:p w14:paraId="052A3787" w14:textId="77777777" w:rsidR="001C54FC" w:rsidRPr="00457563" w:rsidRDefault="001C54FC" w:rsidP="001C54FC">
      <w:pPr>
        <w:spacing w:after="24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Associations may be involved in biomass programme development and/or development of project pipelines.  </w:t>
      </w:r>
    </w:p>
    <w:p w14:paraId="3FA0F176" w14:textId="77777777" w:rsidR="001C54FC" w:rsidRPr="001E5C04" w:rsidRDefault="001C54FC" w:rsidP="001C54FC">
      <w:pPr>
        <w:spacing w:after="120" w:line="259" w:lineRule="auto"/>
        <w:rPr>
          <w:rFonts w:asciiTheme="minorHAnsi" w:hAnsiTheme="minorHAnsi" w:cstheme="minorHAnsi"/>
          <w:sz w:val="22"/>
          <w:szCs w:val="22"/>
          <w:u w:val="single"/>
        </w:rPr>
      </w:pPr>
      <w:r w:rsidRPr="001E5C04">
        <w:rPr>
          <w:rFonts w:asciiTheme="minorHAnsi" w:hAnsiTheme="minorHAnsi" w:cstheme="minorHAnsi"/>
          <w:sz w:val="22"/>
          <w:szCs w:val="22"/>
          <w:u w:val="single"/>
          <w:lang w:val="en-US"/>
        </w:rPr>
        <w:t>Recommendation 10: Revise the Project Results Framework and the Exit Strategy</w:t>
      </w:r>
    </w:p>
    <w:p w14:paraId="0BA41881" w14:textId="77777777" w:rsidR="001C54FC" w:rsidRDefault="001C54FC" w:rsidP="001C54FC">
      <w:pPr>
        <w:spacing w:after="120" w:line="259" w:lineRule="auto"/>
        <w:jc w:val="both"/>
        <w:rPr>
          <w:rFonts w:asciiTheme="minorHAnsi" w:hAnsiTheme="minorHAnsi" w:cstheme="minorHAnsi"/>
          <w:lang w:val="en-US"/>
        </w:rPr>
      </w:pPr>
      <w:r>
        <w:rPr>
          <w:rFonts w:asciiTheme="minorHAnsi" w:hAnsiTheme="minorHAnsi" w:cstheme="minorHAnsi"/>
          <w:sz w:val="22"/>
        </w:rPr>
        <w:t>If the above proposed recommendations are accepted the Project Results Framework has to be revised accordingly. In addition, t</w:t>
      </w:r>
      <w:r w:rsidRPr="00457563">
        <w:rPr>
          <w:rFonts w:asciiTheme="minorHAnsi" w:hAnsiTheme="minorHAnsi" w:cstheme="minorHAnsi"/>
          <w:sz w:val="22"/>
        </w:rPr>
        <w:t>he Project has actually implemented 3 pilot projects on establishing energy willow nurseries. This could be considered as a separate output in the Results Framework.</w:t>
      </w:r>
      <w:r w:rsidRPr="00457563">
        <w:rPr>
          <w:rFonts w:asciiTheme="minorHAnsi" w:hAnsiTheme="minorHAnsi" w:cstheme="minorHAnsi"/>
          <w:lang w:val="en-US"/>
        </w:rPr>
        <w:t xml:space="preserve"> </w:t>
      </w:r>
    </w:p>
    <w:p w14:paraId="675F2212" w14:textId="2A2B9981" w:rsidR="003C499D" w:rsidRPr="001C54FC" w:rsidRDefault="001C54FC" w:rsidP="001C54FC">
      <w:pPr>
        <w:spacing w:after="120" w:line="259" w:lineRule="auto"/>
        <w:jc w:val="both"/>
        <w:rPr>
          <w:rFonts w:asciiTheme="minorHAnsi" w:hAnsiTheme="minorHAnsi" w:cstheme="minorHAnsi"/>
          <w:sz w:val="22"/>
        </w:rPr>
      </w:pPr>
      <w:r w:rsidRPr="001C54FC">
        <w:rPr>
          <w:rFonts w:asciiTheme="minorHAnsi" w:hAnsiTheme="minorHAnsi" w:cstheme="minorHAnsi"/>
          <w:bCs/>
          <w:sz w:val="22"/>
        </w:rPr>
        <w:t>It is very challenging to plan how to ensure the continuation of key activities/achievements of the Project without the need of additional (long-term) donor financing. Therefore, to facilitate and ensure sustainability and hand over the project to the country, beyond the project cycle, the revision of the exit strategy is recommended.</w:t>
      </w:r>
    </w:p>
    <w:p w14:paraId="47AB0672" w14:textId="77777777" w:rsidR="003C499D" w:rsidRPr="001C54FC" w:rsidRDefault="003C499D">
      <w:pPr>
        <w:spacing w:after="200" w:line="276" w:lineRule="auto"/>
        <w:rPr>
          <w:rFonts w:asciiTheme="majorHAnsi" w:eastAsiaTheme="minorHAnsi" w:hAnsiTheme="majorHAnsi" w:cstheme="majorBidi"/>
          <w:bCs/>
          <w:iCs/>
          <w:color w:val="365F91" w:themeColor="accent1" w:themeShade="BF"/>
          <w:sz w:val="28"/>
          <w:szCs w:val="28"/>
          <w:lang w:val="en-US"/>
        </w:rPr>
      </w:pPr>
      <w:r w:rsidRPr="001C54FC">
        <w:rPr>
          <w:rFonts w:eastAsiaTheme="minorHAnsi"/>
          <w:iCs/>
          <w:lang w:val="en-US"/>
        </w:rPr>
        <w:br w:type="page"/>
      </w:r>
    </w:p>
    <w:p w14:paraId="07233190" w14:textId="77777777" w:rsidR="00163860" w:rsidRPr="00DB71E4" w:rsidRDefault="00163860" w:rsidP="008A7925">
      <w:pPr>
        <w:pStyle w:val="Heading1"/>
        <w:numPr>
          <w:ilvl w:val="0"/>
          <w:numId w:val="1"/>
        </w:numPr>
        <w:rPr>
          <w:rFonts w:eastAsiaTheme="minorHAnsi"/>
          <w:iCs/>
          <w:lang w:val="en-US"/>
        </w:rPr>
      </w:pPr>
      <w:bookmarkStart w:id="11" w:name="_Toc479836883"/>
      <w:r w:rsidRPr="00DB71E4">
        <w:lastRenderedPageBreak/>
        <w:t>Introduction</w:t>
      </w:r>
      <w:bookmarkEnd w:id="11"/>
      <w:r w:rsidRPr="00DB71E4">
        <w:rPr>
          <w:rFonts w:eastAsiaTheme="minorHAnsi"/>
          <w:lang w:val="en-US"/>
        </w:rPr>
        <w:t xml:space="preserve"> </w:t>
      </w:r>
    </w:p>
    <w:p w14:paraId="6C31153C" w14:textId="77777777" w:rsidR="00AC12CF" w:rsidRPr="00AC12CF" w:rsidRDefault="00275BF5" w:rsidP="00DB71E4">
      <w:pPr>
        <w:autoSpaceDE w:val="0"/>
        <w:autoSpaceDN w:val="0"/>
        <w:adjustRightInd w:val="0"/>
        <w:spacing w:before="120" w:after="120" w:line="259" w:lineRule="auto"/>
        <w:jc w:val="both"/>
        <w:rPr>
          <w:rFonts w:ascii="Calibri" w:eastAsiaTheme="minorHAnsi" w:hAnsi="Calibri" w:cs="Calibri"/>
          <w:color w:val="000000"/>
          <w:sz w:val="22"/>
          <w:szCs w:val="22"/>
          <w:lang w:val="en-US"/>
        </w:rPr>
      </w:pPr>
      <w:r w:rsidRPr="00337670">
        <w:rPr>
          <w:rFonts w:asciiTheme="minorHAnsi" w:hAnsiTheme="minorHAnsi" w:cstheme="minorHAnsi"/>
          <w:sz w:val="22"/>
        </w:rPr>
        <w:t xml:space="preserve">This Mid-Term Review </w:t>
      </w:r>
      <w:r>
        <w:rPr>
          <w:rFonts w:asciiTheme="minorHAnsi" w:hAnsiTheme="minorHAnsi" w:cstheme="minorHAnsi"/>
          <w:sz w:val="22"/>
        </w:rPr>
        <w:t>(MTR) r</w:t>
      </w:r>
      <w:r w:rsidRPr="00337670">
        <w:rPr>
          <w:rFonts w:asciiTheme="minorHAnsi" w:hAnsiTheme="minorHAnsi" w:cstheme="minorHAnsi"/>
          <w:sz w:val="22"/>
        </w:rPr>
        <w:t xml:space="preserve">eport </w:t>
      </w:r>
      <w:r w:rsidRPr="00337670">
        <w:rPr>
          <w:rFonts w:asciiTheme="minorHAnsi" w:hAnsiTheme="minorHAnsi" w:cstheme="minorHAnsi"/>
          <w:sz w:val="22"/>
          <w:lang w:val="en-US"/>
        </w:rPr>
        <w:t xml:space="preserve">is </w:t>
      </w:r>
      <w:r w:rsidRPr="00337670">
        <w:rPr>
          <w:rFonts w:asciiTheme="minorHAnsi" w:hAnsiTheme="minorHAnsi" w:cstheme="minorHAnsi"/>
          <w:sz w:val="22"/>
        </w:rPr>
        <w:t xml:space="preserve">prepared in accordance with the contract </w:t>
      </w:r>
      <w:r w:rsidRPr="00337670">
        <w:rPr>
          <w:rFonts w:asciiTheme="minorHAnsi" w:hAnsiTheme="minorHAnsi" w:cstheme="minorHAnsi"/>
          <w:sz w:val="22"/>
          <w:lang w:val="en-US"/>
        </w:rPr>
        <w:t>No.</w:t>
      </w:r>
      <w:r w:rsidRPr="00337670">
        <w:rPr>
          <w:rFonts w:asciiTheme="minorHAnsi" w:hAnsiTheme="minorHAnsi" w:cstheme="minorHAnsi"/>
          <w:sz w:val="22"/>
        </w:rPr>
        <w:t xml:space="preserve"> </w:t>
      </w:r>
      <w:r>
        <w:rPr>
          <w:rFonts w:asciiTheme="minorHAnsi" w:hAnsiTheme="minorHAnsi" w:cstheme="minorHAnsi"/>
          <w:sz w:val="22"/>
        </w:rPr>
        <w:t>IC</w:t>
      </w:r>
      <w:r w:rsidRPr="00337670">
        <w:rPr>
          <w:rFonts w:asciiTheme="minorHAnsi" w:hAnsiTheme="minorHAnsi" w:cstheme="minorHAnsi"/>
          <w:sz w:val="22"/>
        </w:rPr>
        <w:t>/</w:t>
      </w:r>
      <w:r>
        <w:rPr>
          <w:rFonts w:asciiTheme="minorHAnsi" w:hAnsiTheme="minorHAnsi" w:cstheme="minorHAnsi"/>
          <w:sz w:val="22"/>
        </w:rPr>
        <w:t>2016/214</w:t>
      </w:r>
      <w:r w:rsidRPr="00337670">
        <w:rPr>
          <w:rFonts w:asciiTheme="minorHAnsi" w:hAnsiTheme="minorHAnsi" w:cstheme="minorHAnsi"/>
          <w:sz w:val="22"/>
        </w:rPr>
        <w:t xml:space="preserve">, signed between the </w:t>
      </w:r>
      <w:r>
        <w:rPr>
          <w:rFonts w:asciiTheme="minorHAnsi" w:hAnsiTheme="minorHAnsi" w:cstheme="minorHAnsi"/>
          <w:sz w:val="22"/>
        </w:rPr>
        <w:t xml:space="preserve">United Nations Development Programme (UNDP) </w:t>
      </w:r>
      <w:r w:rsidRPr="00337670">
        <w:rPr>
          <w:rFonts w:asciiTheme="minorHAnsi" w:hAnsiTheme="minorHAnsi" w:cstheme="minorHAnsi"/>
          <w:sz w:val="22"/>
        </w:rPr>
        <w:t xml:space="preserve">and international </w:t>
      </w:r>
      <w:r>
        <w:rPr>
          <w:rFonts w:asciiTheme="minorHAnsi" w:hAnsiTheme="minorHAnsi" w:cstheme="minorHAnsi"/>
          <w:sz w:val="22"/>
        </w:rPr>
        <w:t xml:space="preserve">consultant </w:t>
      </w:r>
      <w:r w:rsidRPr="00337670">
        <w:rPr>
          <w:rFonts w:asciiTheme="minorHAnsi" w:hAnsiTheme="minorHAnsi" w:cstheme="minorHAnsi"/>
          <w:sz w:val="22"/>
        </w:rPr>
        <w:t>on Bioenergy Mid-Term Review</w:t>
      </w:r>
      <w:r>
        <w:rPr>
          <w:rFonts w:asciiTheme="minorHAnsi" w:hAnsiTheme="minorHAnsi" w:cstheme="minorHAnsi"/>
          <w:sz w:val="22"/>
        </w:rPr>
        <w:t xml:space="preserve"> </w:t>
      </w:r>
      <w:r w:rsidRPr="00337670">
        <w:rPr>
          <w:rFonts w:asciiTheme="minorHAnsi" w:hAnsiTheme="minorHAnsi" w:cstheme="minorHAnsi"/>
          <w:sz w:val="22"/>
        </w:rPr>
        <w:t>(</w:t>
      </w:r>
      <w:r w:rsidRPr="00AC12CF">
        <w:rPr>
          <w:rFonts w:ascii="Calibri" w:eastAsiaTheme="minorHAnsi" w:hAnsi="Calibri" w:cs="Calibri"/>
          <w:color w:val="000000"/>
          <w:sz w:val="22"/>
          <w:szCs w:val="22"/>
          <w:lang w:val="en-US"/>
        </w:rPr>
        <w:t xml:space="preserve">herein referred to as </w:t>
      </w:r>
      <w:r w:rsidRPr="00337670">
        <w:rPr>
          <w:rFonts w:asciiTheme="minorHAnsi" w:hAnsiTheme="minorHAnsi" w:cstheme="minorHAnsi"/>
          <w:sz w:val="22"/>
        </w:rPr>
        <w:t>the "Consultant").</w:t>
      </w:r>
      <w:r>
        <w:rPr>
          <w:rFonts w:asciiTheme="minorHAnsi" w:hAnsiTheme="minorHAnsi" w:cstheme="minorHAnsi"/>
          <w:sz w:val="22"/>
        </w:rPr>
        <w:t xml:space="preserve"> </w:t>
      </w:r>
      <w:r w:rsidR="00AC12CF" w:rsidRPr="00AC12CF">
        <w:rPr>
          <w:rFonts w:ascii="Calibri" w:eastAsiaTheme="minorHAnsi" w:hAnsi="Calibri" w:cs="Calibri"/>
          <w:color w:val="000000"/>
          <w:sz w:val="22"/>
          <w:szCs w:val="22"/>
          <w:lang w:val="en-US"/>
        </w:rPr>
        <w:t>Th</w:t>
      </w:r>
      <w:r>
        <w:rPr>
          <w:rFonts w:ascii="Calibri" w:eastAsiaTheme="minorHAnsi" w:hAnsi="Calibri" w:cs="Calibri"/>
          <w:color w:val="000000"/>
          <w:sz w:val="22"/>
          <w:szCs w:val="22"/>
          <w:lang w:val="en-US"/>
        </w:rPr>
        <w:t>e</w:t>
      </w:r>
      <w:r w:rsidR="00AC12CF" w:rsidRPr="00AC12CF">
        <w:rPr>
          <w:rFonts w:ascii="Calibri" w:eastAsiaTheme="minorHAnsi" w:hAnsi="Calibri" w:cs="Calibri"/>
          <w:color w:val="000000"/>
          <w:sz w:val="22"/>
          <w:szCs w:val="22"/>
          <w:lang w:val="en-US"/>
        </w:rPr>
        <w:t xml:space="preserve"> report summarizes the findings of the MTR for the UNDP-GEF </w:t>
      </w:r>
      <w:r w:rsidR="00AC12CF">
        <w:rPr>
          <w:rFonts w:ascii="Calibri" w:eastAsiaTheme="minorHAnsi" w:hAnsi="Calibri" w:cs="Calibri"/>
          <w:color w:val="000000"/>
          <w:sz w:val="22"/>
          <w:szCs w:val="22"/>
          <w:lang w:val="en-US"/>
        </w:rPr>
        <w:t xml:space="preserve">full-sized </w:t>
      </w:r>
      <w:r w:rsidR="00AC12CF" w:rsidRPr="00AC12CF">
        <w:rPr>
          <w:rFonts w:ascii="Calibri" w:eastAsiaTheme="minorHAnsi" w:hAnsi="Calibri" w:cs="Calibri"/>
          <w:color w:val="000000"/>
          <w:sz w:val="22"/>
          <w:szCs w:val="22"/>
          <w:lang w:val="en-US"/>
        </w:rPr>
        <w:t>project entitled “</w:t>
      </w:r>
      <w:r w:rsidR="00AC12CF">
        <w:rPr>
          <w:rFonts w:ascii="Calibri" w:eastAsiaTheme="minorHAnsi" w:hAnsi="Calibri" w:cs="Calibri"/>
          <w:color w:val="000000"/>
          <w:sz w:val="22"/>
          <w:szCs w:val="22"/>
          <w:lang w:val="en-US"/>
        </w:rPr>
        <w:t>Project “Development and Commercialization of Bioenergy Technologies in the Municipal Sector of Ukraine”</w:t>
      </w:r>
      <w:r w:rsidR="00AC12CF" w:rsidRPr="00AC12CF">
        <w:rPr>
          <w:rFonts w:ascii="Calibri" w:eastAsiaTheme="minorHAnsi" w:hAnsi="Calibri" w:cs="Calibri"/>
          <w:color w:val="000000"/>
          <w:sz w:val="22"/>
          <w:szCs w:val="22"/>
          <w:lang w:val="en-US"/>
        </w:rPr>
        <w:t xml:space="preserve"> (herein referred to as the “Project”) implemented by the UNDP with financing support provided by the Global Environment Facility (GEF).  </w:t>
      </w:r>
    </w:p>
    <w:p w14:paraId="32089A48" w14:textId="77777777" w:rsidR="00E76EBB" w:rsidRDefault="00163860" w:rsidP="008A7925">
      <w:pPr>
        <w:pStyle w:val="Heading2"/>
        <w:numPr>
          <w:ilvl w:val="1"/>
          <w:numId w:val="1"/>
        </w:numPr>
        <w:rPr>
          <w:rFonts w:eastAsiaTheme="minorHAnsi" w:cs="Calibri"/>
          <w:lang w:val="en-US"/>
        </w:rPr>
      </w:pPr>
      <w:bookmarkStart w:id="12" w:name="_Toc479836884"/>
      <w:r w:rsidRPr="002C7CDF">
        <w:rPr>
          <w:rFonts w:eastAsiaTheme="minorHAnsi" w:cs="Calibri"/>
          <w:lang w:val="en-US"/>
        </w:rPr>
        <w:t xml:space="preserve">Purpose of the </w:t>
      </w:r>
      <w:r w:rsidRPr="00425AD3">
        <w:rPr>
          <w:rFonts w:eastAsiaTheme="minorHAnsi"/>
          <w:lang w:val="en-US"/>
        </w:rPr>
        <w:t>MT</w:t>
      </w:r>
      <w:r w:rsidRPr="002C7CDF">
        <w:rPr>
          <w:rFonts w:eastAsiaTheme="minorHAnsi" w:cs="Calibri"/>
          <w:lang w:val="en-US"/>
        </w:rPr>
        <w:t>R and objectives</w:t>
      </w:r>
      <w:bookmarkEnd w:id="12"/>
    </w:p>
    <w:p w14:paraId="0F137CD3" w14:textId="77777777" w:rsidR="000014DB" w:rsidRPr="00EE0AAD" w:rsidRDefault="00085C13" w:rsidP="000014DB">
      <w:pPr>
        <w:spacing w:before="120" w:after="120" w:line="259" w:lineRule="auto"/>
        <w:jc w:val="both"/>
        <w:rPr>
          <w:rFonts w:asciiTheme="minorHAnsi" w:eastAsiaTheme="minorHAnsi" w:hAnsiTheme="minorHAnsi" w:cstheme="minorHAnsi"/>
          <w:color w:val="000000"/>
          <w:sz w:val="22"/>
          <w:szCs w:val="22"/>
          <w:lang w:val="en-US"/>
        </w:rPr>
      </w:pPr>
      <w:r w:rsidRPr="00EE0AAD">
        <w:rPr>
          <w:rFonts w:asciiTheme="minorHAnsi" w:hAnsiTheme="minorHAnsi" w:cstheme="minorHAnsi"/>
          <w:sz w:val="22"/>
          <w:szCs w:val="22"/>
        </w:rPr>
        <w:t xml:space="preserve">The purpose of the MTR </w:t>
      </w:r>
      <w:r w:rsidR="00451D72" w:rsidRPr="00EE0AAD">
        <w:rPr>
          <w:rFonts w:asciiTheme="minorHAnsi" w:hAnsiTheme="minorHAnsi" w:cstheme="minorHAnsi"/>
          <w:sz w:val="22"/>
          <w:szCs w:val="22"/>
        </w:rPr>
        <w:t xml:space="preserve">of this Project </w:t>
      </w:r>
      <w:r w:rsidRPr="00EE0AAD">
        <w:rPr>
          <w:rFonts w:asciiTheme="minorHAnsi" w:hAnsiTheme="minorHAnsi" w:cstheme="minorHAnsi"/>
          <w:sz w:val="22"/>
          <w:szCs w:val="22"/>
        </w:rPr>
        <w:t xml:space="preserve">is to </w:t>
      </w:r>
      <w:r w:rsidR="00451D72" w:rsidRPr="00EE0AAD">
        <w:rPr>
          <w:rFonts w:asciiTheme="minorHAnsi" w:hAnsiTheme="minorHAnsi" w:cstheme="minorHAnsi"/>
          <w:sz w:val="22"/>
          <w:szCs w:val="22"/>
        </w:rPr>
        <w:t>assess the progress towards the achievement of the project objectives and outcomes as specified in the Project Document</w:t>
      </w:r>
      <w:r w:rsidR="009650A1">
        <w:rPr>
          <w:rFonts w:asciiTheme="minorHAnsi" w:hAnsiTheme="minorHAnsi" w:cstheme="minorHAnsi"/>
          <w:sz w:val="22"/>
          <w:szCs w:val="22"/>
        </w:rPr>
        <w:t xml:space="preserve"> (ProDoc)</w:t>
      </w:r>
      <w:r w:rsidRPr="00EE0AAD">
        <w:rPr>
          <w:rFonts w:asciiTheme="minorHAnsi" w:hAnsiTheme="minorHAnsi" w:cstheme="minorHAnsi"/>
          <w:sz w:val="22"/>
          <w:szCs w:val="22"/>
        </w:rPr>
        <w:t>, whether it is on tr</w:t>
      </w:r>
      <w:r w:rsidR="00451D72" w:rsidRPr="00EE0AAD">
        <w:rPr>
          <w:rFonts w:asciiTheme="minorHAnsi" w:hAnsiTheme="minorHAnsi" w:cstheme="minorHAnsi"/>
          <w:sz w:val="22"/>
          <w:szCs w:val="22"/>
        </w:rPr>
        <w:t xml:space="preserve">ack to its stated objective to significantly increase the use of biomass energy as a fuel source for heating and hot water services in the municipal sector in Ukraine and thereby reduce greenhouse gas (GHG) emissions. </w:t>
      </w:r>
      <w:r w:rsidR="000014DB" w:rsidRPr="00EE0AAD">
        <w:rPr>
          <w:rFonts w:asciiTheme="minorHAnsi" w:hAnsiTheme="minorHAnsi" w:cstheme="minorHAnsi"/>
          <w:sz w:val="22"/>
          <w:szCs w:val="22"/>
        </w:rPr>
        <w:t xml:space="preserve">The MTR serves as a tool for assessment of the </w:t>
      </w:r>
      <w:r w:rsidR="000014DB" w:rsidRPr="00EE0AAD">
        <w:rPr>
          <w:rFonts w:asciiTheme="minorHAnsi" w:eastAsiaTheme="minorHAnsi" w:hAnsiTheme="minorHAnsi" w:cstheme="minorHAnsi"/>
          <w:color w:val="000000"/>
          <w:sz w:val="22"/>
          <w:szCs w:val="22"/>
          <w:lang w:val="en-US"/>
        </w:rPr>
        <w:t xml:space="preserve">success or failure of the Project and identification of the necessary changes </w:t>
      </w:r>
      <w:r w:rsidR="00770F0D">
        <w:rPr>
          <w:rFonts w:asciiTheme="minorHAnsi" w:eastAsiaTheme="minorHAnsi" w:hAnsiTheme="minorHAnsi" w:cstheme="minorHAnsi"/>
          <w:color w:val="000000"/>
          <w:sz w:val="22"/>
          <w:szCs w:val="22"/>
          <w:lang w:val="en-US"/>
        </w:rPr>
        <w:t xml:space="preserve">(i.e. –adaptive management) </w:t>
      </w:r>
      <w:r w:rsidR="000014DB" w:rsidRPr="00EE0AAD">
        <w:rPr>
          <w:rFonts w:asciiTheme="minorHAnsi" w:eastAsiaTheme="minorHAnsi" w:hAnsiTheme="minorHAnsi" w:cstheme="minorHAnsi"/>
          <w:color w:val="000000"/>
          <w:sz w:val="22"/>
          <w:szCs w:val="22"/>
          <w:lang w:val="en-US"/>
        </w:rPr>
        <w:t xml:space="preserve">to be made in order to enhance </w:t>
      </w:r>
      <w:r w:rsidR="000014DB" w:rsidRPr="00EE0AAD">
        <w:rPr>
          <w:rFonts w:asciiTheme="minorHAnsi" w:hAnsiTheme="minorHAnsi" w:cstheme="minorHAnsi"/>
          <w:sz w:val="22"/>
          <w:szCs w:val="22"/>
        </w:rPr>
        <w:t xml:space="preserve">the likelihood of achievement of the Project objectives </w:t>
      </w:r>
      <w:r w:rsidR="000014DB" w:rsidRPr="00EE0AAD">
        <w:rPr>
          <w:rFonts w:asciiTheme="minorHAnsi" w:eastAsiaTheme="minorHAnsi" w:hAnsiTheme="minorHAnsi" w:cstheme="minorHAnsi"/>
          <w:color w:val="000000"/>
          <w:sz w:val="22"/>
          <w:szCs w:val="22"/>
          <w:lang w:val="en-US"/>
        </w:rPr>
        <w:t xml:space="preserve">and intended </w:t>
      </w:r>
      <w:r w:rsidR="00387D35" w:rsidRPr="00EE0AAD">
        <w:rPr>
          <w:rFonts w:asciiTheme="minorHAnsi" w:eastAsiaTheme="minorHAnsi" w:hAnsiTheme="minorHAnsi" w:cstheme="minorHAnsi"/>
          <w:color w:val="000000"/>
          <w:sz w:val="22"/>
          <w:szCs w:val="22"/>
          <w:lang w:val="en-US"/>
        </w:rPr>
        <w:t>results</w:t>
      </w:r>
      <w:r w:rsidR="000014DB" w:rsidRPr="00EE0AAD">
        <w:rPr>
          <w:rFonts w:asciiTheme="minorHAnsi" w:eastAsiaTheme="minorHAnsi" w:hAnsiTheme="minorHAnsi" w:cstheme="minorHAnsi"/>
          <w:color w:val="000000"/>
          <w:sz w:val="22"/>
          <w:szCs w:val="22"/>
          <w:lang w:val="en-US"/>
        </w:rPr>
        <w:t xml:space="preserve"> by the end of the Project.</w:t>
      </w:r>
    </w:p>
    <w:p w14:paraId="79A854C2" w14:textId="77777777" w:rsidR="00085C13" w:rsidRPr="00EE0AAD" w:rsidRDefault="00085C13" w:rsidP="00387D35">
      <w:pPr>
        <w:spacing w:after="120" w:line="259" w:lineRule="auto"/>
        <w:jc w:val="both"/>
        <w:rPr>
          <w:rFonts w:asciiTheme="minorHAnsi" w:hAnsiTheme="minorHAnsi" w:cstheme="minorHAnsi"/>
          <w:sz w:val="22"/>
          <w:szCs w:val="22"/>
        </w:rPr>
      </w:pPr>
      <w:r w:rsidRPr="00EE0AAD">
        <w:rPr>
          <w:rFonts w:asciiTheme="minorHAnsi" w:hAnsiTheme="minorHAnsi" w:cstheme="minorHAnsi"/>
          <w:sz w:val="22"/>
          <w:szCs w:val="22"/>
        </w:rPr>
        <w:t>As specified in the Terms of Reference</w:t>
      </w:r>
      <w:r w:rsidR="00C3282F" w:rsidRPr="00EE0AAD">
        <w:rPr>
          <w:rFonts w:asciiTheme="minorHAnsi" w:hAnsiTheme="minorHAnsi" w:cstheme="minorHAnsi"/>
          <w:sz w:val="22"/>
          <w:szCs w:val="22"/>
        </w:rPr>
        <w:t xml:space="preserve"> for this</w:t>
      </w:r>
      <w:r w:rsidR="00C3282F" w:rsidRPr="00EE0AAD">
        <w:rPr>
          <w:rFonts w:asciiTheme="minorHAnsi" w:hAnsiTheme="minorHAnsi" w:cstheme="minorHAnsi"/>
          <w:sz w:val="22"/>
          <w:szCs w:val="22"/>
          <w:lang w:val="en-US"/>
        </w:rPr>
        <w:t xml:space="preserve"> MTR</w:t>
      </w:r>
      <w:r w:rsidRPr="00EE0AAD">
        <w:rPr>
          <w:rFonts w:asciiTheme="minorHAnsi" w:hAnsiTheme="minorHAnsi" w:cstheme="minorHAnsi"/>
          <w:sz w:val="22"/>
          <w:szCs w:val="22"/>
        </w:rPr>
        <w:t xml:space="preserve">, the main output of the </w:t>
      </w:r>
      <w:r w:rsidR="00C3282F" w:rsidRPr="00EE0AAD">
        <w:rPr>
          <w:rFonts w:asciiTheme="minorHAnsi" w:hAnsiTheme="minorHAnsi" w:cstheme="minorHAnsi"/>
          <w:sz w:val="22"/>
          <w:szCs w:val="22"/>
        </w:rPr>
        <w:t>review</w:t>
      </w:r>
      <w:r w:rsidRPr="00EE0AAD">
        <w:rPr>
          <w:rFonts w:asciiTheme="minorHAnsi" w:hAnsiTheme="minorHAnsi" w:cstheme="minorHAnsi"/>
          <w:sz w:val="22"/>
          <w:szCs w:val="22"/>
        </w:rPr>
        <w:t xml:space="preserve"> </w:t>
      </w:r>
      <w:r w:rsidR="00387D35" w:rsidRPr="00EE0AAD">
        <w:rPr>
          <w:rFonts w:asciiTheme="minorHAnsi" w:hAnsiTheme="minorHAnsi" w:cstheme="minorHAnsi"/>
          <w:sz w:val="22"/>
          <w:szCs w:val="22"/>
        </w:rPr>
        <w:t>sh</w:t>
      </w:r>
      <w:r w:rsidR="00C3282F" w:rsidRPr="00EE0AAD">
        <w:rPr>
          <w:rFonts w:asciiTheme="minorHAnsi" w:hAnsiTheme="minorHAnsi" w:cstheme="minorHAnsi"/>
          <w:sz w:val="22"/>
          <w:szCs w:val="22"/>
        </w:rPr>
        <w:t>all</w:t>
      </w:r>
      <w:r w:rsidR="00387D35" w:rsidRPr="00EE0AAD">
        <w:rPr>
          <w:rFonts w:asciiTheme="minorHAnsi" w:hAnsiTheme="minorHAnsi" w:cstheme="minorHAnsi"/>
          <w:sz w:val="22"/>
          <w:szCs w:val="22"/>
        </w:rPr>
        <w:t xml:space="preserve"> be </w:t>
      </w:r>
      <w:r w:rsidRPr="00EE0AAD">
        <w:rPr>
          <w:rFonts w:asciiTheme="minorHAnsi" w:hAnsiTheme="minorHAnsi" w:cstheme="minorHAnsi"/>
          <w:sz w:val="22"/>
          <w:szCs w:val="22"/>
        </w:rPr>
        <w:t>specific recommendations for adaptive management to improve the project over the second half of its lifetime.</w:t>
      </w:r>
    </w:p>
    <w:p w14:paraId="49C899D3" w14:textId="77777777" w:rsidR="00E76EBB" w:rsidRDefault="00163860" w:rsidP="008A7925">
      <w:pPr>
        <w:pStyle w:val="Heading2"/>
        <w:numPr>
          <w:ilvl w:val="1"/>
          <w:numId w:val="1"/>
        </w:numPr>
        <w:rPr>
          <w:rFonts w:eastAsiaTheme="minorHAnsi"/>
          <w:lang w:val="en-US"/>
        </w:rPr>
      </w:pPr>
      <w:bookmarkStart w:id="13" w:name="_Toc479836885"/>
      <w:r w:rsidRPr="00E76EBB">
        <w:rPr>
          <w:rFonts w:eastAsiaTheme="minorHAnsi"/>
          <w:lang w:val="en-US"/>
        </w:rPr>
        <w:t>Scope &amp; Methodology: principles of design and execution of the MTR, MTR approach and data collection methods, limitations to the MTR</w:t>
      </w:r>
      <w:bookmarkEnd w:id="13"/>
      <w:r w:rsidRPr="00E76EBB">
        <w:rPr>
          <w:rFonts w:eastAsiaTheme="minorHAnsi"/>
          <w:lang w:val="en-US"/>
        </w:rPr>
        <w:t xml:space="preserve">  </w:t>
      </w:r>
    </w:p>
    <w:p w14:paraId="2FC21D87" w14:textId="77777777" w:rsidR="006766D3" w:rsidRDefault="00C3282F" w:rsidP="006766D3">
      <w:pPr>
        <w:pStyle w:val="ListParagraph"/>
        <w:spacing w:before="120" w:after="120" w:line="259" w:lineRule="auto"/>
        <w:ind w:left="0"/>
        <w:contextualSpacing w:val="0"/>
        <w:jc w:val="both"/>
        <w:rPr>
          <w:rFonts w:ascii="Arial" w:hAnsi="Arial" w:cs="Arial"/>
          <w:sz w:val="22"/>
          <w:szCs w:val="22"/>
        </w:rPr>
      </w:pPr>
      <w:r>
        <w:rPr>
          <w:rFonts w:asciiTheme="minorHAnsi" w:eastAsiaTheme="minorHAnsi" w:hAnsiTheme="minorHAnsi" w:cstheme="minorHAnsi"/>
          <w:color w:val="000000"/>
          <w:sz w:val="22"/>
          <w:szCs w:val="22"/>
          <w:lang w:val="en-US"/>
        </w:rPr>
        <w:t xml:space="preserve">The Consultant has developed a methodology for </w:t>
      </w:r>
      <w:r w:rsidR="00357AAA" w:rsidRPr="00357AAA">
        <w:rPr>
          <w:rFonts w:asciiTheme="minorHAnsi" w:eastAsiaTheme="minorHAnsi" w:hAnsiTheme="minorHAnsi" w:cstheme="minorHAnsi"/>
          <w:color w:val="000000"/>
          <w:sz w:val="22"/>
          <w:szCs w:val="22"/>
          <w:lang w:val="en-US"/>
        </w:rPr>
        <w:t>execut</w:t>
      </w:r>
      <w:r>
        <w:rPr>
          <w:rFonts w:asciiTheme="minorHAnsi" w:eastAsiaTheme="minorHAnsi" w:hAnsiTheme="minorHAnsi" w:cstheme="minorHAnsi"/>
          <w:color w:val="000000"/>
          <w:sz w:val="22"/>
          <w:szCs w:val="22"/>
          <w:lang w:val="en-US"/>
        </w:rPr>
        <w:t xml:space="preserve">ion of MTR in accordance with the </w:t>
      </w:r>
      <w:r w:rsidR="003507F4" w:rsidRPr="003507F4">
        <w:rPr>
          <w:rFonts w:asciiTheme="minorHAnsi" w:hAnsiTheme="minorHAnsi" w:cstheme="minorHAnsi"/>
          <w:bCs/>
          <w:sz w:val="22"/>
          <w:szCs w:val="16"/>
        </w:rPr>
        <w:t>Guidance for Conducting Midterm Reviews of UNDP-Supported, GEF-Financed Projects</w:t>
      </w:r>
      <w:r w:rsidR="00357AAA" w:rsidRPr="006766D3">
        <w:rPr>
          <w:bCs/>
          <w:szCs w:val="16"/>
          <w:vertAlign w:val="superscript"/>
        </w:rPr>
        <w:footnoteReference w:id="3"/>
      </w:r>
      <w:r w:rsidR="006766D3" w:rsidRPr="006766D3">
        <w:rPr>
          <w:rFonts w:asciiTheme="minorHAnsi" w:hAnsiTheme="minorHAnsi" w:cstheme="minorHAnsi"/>
          <w:bCs/>
          <w:sz w:val="22"/>
          <w:szCs w:val="16"/>
        </w:rPr>
        <w:t>, according to which the MTR among others shall include a review of:</w:t>
      </w:r>
    </w:p>
    <w:p w14:paraId="44F390C5"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 xml:space="preserve">Project strategy </w:t>
      </w:r>
      <w:r>
        <w:rPr>
          <w:rFonts w:asciiTheme="minorHAnsi" w:hAnsiTheme="minorHAnsi" w:cstheme="minorHAnsi"/>
          <w:bCs/>
          <w:sz w:val="22"/>
          <w:szCs w:val="22"/>
        </w:rPr>
        <w:t>(</w:t>
      </w:r>
      <w:r w:rsidRPr="006766D3">
        <w:rPr>
          <w:rFonts w:asciiTheme="minorHAnsi" w:hAnsiTheme="minorHAnsi" w:cstheme="minorHAnsi"/>
          <w:bCs/>
          <w:sz w:val="22"/>
          <w:szCs w:val="22"/>
        </w:rPr>
        <w:t>Project design, Project planning matrix</w:t>
      </w:r>
      <w:r>
        <w:rPr>
          <w:rFonts w:asciiTheme="minorHAnsi" w:hAnsiTheme="minorHAnsi" w:cstheme="minorHAnsi"/>
          <w:bCs/>
          <w:sz w:val="22"/>
          <w:szCs w:val="22"/>
        </w:rPr>
        <w:t xml:space="preserve">, </w:t>
      </w:r>
      <w:r w:rsidRPr="006766D3">
        <w:rPr>
          <w:rFonts w:asciiTheme="minorHAnsi" w:hAnsiTheme="minorHAnsi" w:cstheme="minorHAnsi"/>
          <w:bCs/>
          <w:sz w:val="22"/>
          <w:szCs w:val="22"/>
        </w:rPr>
        <w:t>use of SMART</w:t>
      </w:r>
      <w:r>
        <w:rPr>
          <w:rStyle w:val="FootnoteReference"/>
          <w:rFonts w:asciiTheme="minorHAnsi" w:hAnsiTheme="minorHAnsi" w:cstheme="minorHAnsi"/>
          <w:bCs/>
          <w:sz w:val="22"/>
          <w:szCs w:val="22"/>
        </w:rPr>
        <w:footnoteReference w:id="4"/>
      </w:r>
      <w:r w:rsidRPr="006766D3">
        <w:rPr>
          <w:rFonts w:asciiTheme="minorHAnsi" w:hAnsiTheme="minorHAnsi" w:cstheme="minorHAnsi"/>
          <w:bCs/>
          <w:sz w:val="22"/>
          <w:szCs w:val="22"/>
        </w:rPr>
        <w:t xml:space="preserve"> indicators and targets</w:t>
      </w:r>
      <w:r>
        <w:rPr>
          <w:rFonts w:asciiTheme="minorHAnsi" w:hAnsiTheme="minorHAnsi" w:cstheme="minorHAnsi"/>
          <w:bCs/>
          <w:sz w:val="22"/>
          <w:szCs w:val="22"/>
        </w:rPr>
        <w:t>)</w:t>
      </w:r>
      <w:r w:rsidRPr="006766D3">
        <w:rPr>
          <w:rFonts w:asciiTheme="minorHAnsi" w:hAnsiTheme="minorHAnsi" w:cstheme="minorHAnsi"/>
          <w:bCs/>
          <w:sz w:val="22"/>
          <w:szCs w:val="22"/>
        </w:rPr>
        <w:t>;</w:t>
      </w:r>
    </w:p>
    <w:p w14:paraId="4F05AF68"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Progress towards the Project objective and outcomes;</w:t>
      </w:r>
    </w:p>
    <w:p w14:paraId="2826FA74"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Project implementation and adaptive management</w:t>
      </w:r>
      <w:r>
        <w:rPr>
          <w:rFonts w:asciiTheme="minorHAnsi" w:hAnsiTheme="minorHAnsi" w:cstheme="minorHAnsi"/>
          <w:bCs/>
          <w:sz w:val="22"/>
          <w:szCs w:val="22"/>
        </w:rPr>
        <w:t>;</w:t>
      </w:r>
      <w:r w:rsidRPr="006766D3">
        <w:rPr>
          <w:rFonts w:asciiTheme="minorHAnsi" w:hAnsiTheme="minorHAnsi" w:cstheme="minorHAnsi"/>
          <w:bCs/>
          <w:sz w:val="22"/>
          <w:szCs w:val="22"/>
        </w:rPr>
        <w:t xml:space="preserve"> </w:t>
      </w:r>
    </w:p>
    <w:p w14:paraId="7A630D87"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Sustainability</w:t>
      </w:r>
    </w:p>
    <w:p w14:paraId="450AE8A2" w14:textId="77777777" w:rsidR="00FC0ABB" w:rsidRPr="00FC0ABB" w:rsidRDefault="00494DD9" w:rsidP="00494DD9">
      <w:pPr>
        <w:pStyle w:val="ListParagraph"/>
        <w:spacing w:before="120" w:after="120" w:line="259" w:lineRule="auto"/>
        <w:ind w:left="0"/>
        <w:contextualSpacing w:val="0"/>
        <w:jc w:val="both"/>
        <w:rPr>
          <w:rFonts w:asciiTheme="minorHAnsi" w:hAnsiTheme="minorHAnsi" w:cstheme="minorHAnsi"/>
          <w:sz w:val="22"/>
        </w:rPr>
      </w:pPr>
      <w:r>
        <w:rPr>
          <w:rFonts w:ascii="Calibri" w:eastAsia="Calibri" w:hAnsi="Calibri" w:cs="Calibri"/>
          <w:sz w:val="22"/>
          <w:szCs w:val="22"/>
          <w:lang w:val="en-US"/>
        </w:rPr>
        <w:t>I</w:t>
      </w:r>
      <w:r w:rsidRPr="00BE08C0">
        <w:rPr>
          <w:rFonts w:ascii="Calibri" w:eastAsia="Calibri" w:hAnsi="Calibri" w:cs="Calibri"/>
          <w:sz w:val="22"/>
          <w:szCs w:val="22"/>
          <w:lang w:val="en-US"/>
        </w:rPr>
        <w:t>n order to prepare draft inception report and elaborate detailed mission programme</w:t>
      </w:r>
      <w:r w:rsidR="00DA507C">
        <w:rPr>
          <w:rFonts w:asciiTheme="minorHAnsi" w:hAnsiTheme="minorHAnsi" w:cstheme="minorHAnsi"/>
          <w:sz w:val="22"/>
          <w:szCs w:val="22"/>
        </w:rPr>
        <w:t xml:space="preserve">, just after the signing the contract, the Consultant has established close working relations with the Project manager and </w:t>
      </w:r>
      <w:r w:rsidR="00DA507C" w:rsidRPr="00DA507C">
        <w:rPr>
          <w:rFonts w:asciiTheme="minorHAnsi" w:hAnsiTheme="minorHAnsi" w:cstheme="minorHAnsi"/>
          <w:sz w:val="22"/>
          <w:szCs w:val="22"/>
        </w:rPr>
        <w:t>Regional Technical Advisor on Climate Change Mitigation</w:t>
      </w:r>
      <w:r>
        <w:rPr>
          <w:rFonts w:asciiTheme="minorHAnsi" w:hAnsiTheme="minorHAnsi" w:cstheme="minorHAnsi"/>
          <w:sz w:val="22"/>
          <w:szCs w:val="22"/>
        </w:rPr>
        <w:t>. From them the Consultant</w:t>
      </w:r>
      <w:r w:rsidR="00DA507C">
        <w:rPr>
          <w:rFonts w:asciiTheme="minorHAnsi" w:hAnsiTheme="minorHAnsi" w:cstheme="minorHAnsi"/>
          <w:sz w:val="22"/>
          <w:szCs w:val="22"/>
        </w:rPr>
        <w:t xml:space="preserve"> </w:t>
      </w:r>
      <w:r>
        <w:rPr>
          <w:rFonts w:asciiTheme="minorHAnsi" w:hAnsiTheme="minorHAnsi" w:cstheme="minorHAnsi"/>
          <w:sz w:val="22"/>
          <w:szCs w:val="22"/>
        </w:rPr>
        <w:t>has</w:t>
      </w:r>
      <w:r w:rsidR="00DA507C">
        <w:rPr>
          <w:rFonts w:asciiTheme="minorHAnsi" w:hAnsiTheme="minorHAnsi" w:cstheme="minorHAnsi"/>
          <w:sz w:val="22"/>
          <w:szCs w:val="22"/>
        </w:rPr>
        <w:t xml:space="preserve"> got initial information (out of that one included into the </w:t>
      </w:r>
      <w:r w:rsidR="007A4382">
        <w:rPr>
          <w:rFonts w:asciiTheme="minorHAnsi" w:hAnsiTheme="minorHAnsi" w:cstheme="minorHAnsi"/>
          <w:sz w:val="22"/>
          <w:szCs w:val="22"/>
        </w:rPr>
        <w:t xml:space="preserve">MTR </w:t>
      </w:r>
      <w:r w:rsidR="00DA507C">
        <w:rPr>
          <w:rFonts w:asciiTheme="minorHAnsi" w:hAnsiTheme="minorHAnsi" w:cstheme="minorHAnsi"/>
          <w:sz w:val="22"/>
          <w:szCs w:val="22"/>
        </w:rPr>
        <w:t>ToR) on the Project as well as Project</w:t>
      </w:r>
      <w:r w:rsidR="00FC0ABB">
        <w:rPr>
          <w:rFonts w:asciiTheme="minorHAnsi" w:hAnsiTheme="minorHAnsi" w:cstheme="minorHAnsi"/>
          <w:sz w:val="22"/>
          <w:szCs w:val="22"/>
        </w:rPr>
        <w:t>-</w:t>
      </w:r>
      <w:r w:rsidR="00DA507C">
        <w:rPr>
          <w:rFonts w:asciiTheme="minorHAnsi" w:hAnsiTheme="minorHAnsi" w:cstheme="minorHAnsi"/>
          <w:sz w:val="22"/>
          <w:szCs w:val="22"/>
        </w:rPr>
        <w:t xml:space="preserve">related materials available in the electronic format. </w:t>
      </w:r>
      <w:r w:rsidR="00FC0ABB">
        <w:rPr>
          <w:rFonts w:asciiTheme="minorHAnsi" w:hAnsiTheme="minorHAnsi" w:cstheme="minorHAnsi"/>
          <w:sz w:val="22"/>
          <w:szCs w:val="22"/>
        </w:rPr>
        <w:t xml:space="preserve">The Consultant also has developed approach for the MTR, which </w:t>
      </w:r>
      <w:r w:rsidR="00FC0ABB" w:rsidRPr="00FC0ABB">
        <w:rPr>
          <w:rFonts w:asciiTheme="minorHAnsi" w:hAnsiTheme="minorHAnsi" w:cstheme="minorHAnsi"/>
          <w:sz w:val="22"/>
        </w:rPr>
        <w:t xml:space="preserve">is based on the clear understanding of the task and ways of its addressing. The main elements of the </w:t>
      </w:r>
      <w:r w:rsidR="00FC0ABB">
        <w:rPr>
          <w:rFonts w:asciiTheme="minorHAnsi" w:hAnsiTheme="minorHAnsi" w:cstheme="minorHAnsi"/>
          <w:sz w:val="22"/>
        </w:rPr>
        <w:t xml:space="preserve">applied </w:t>
      </w:r>
      <w:r>
        <w:rPr>
          <w:rFonts w:asciiTheme="minorHAnsi" w:hAnsiTheme="minorHAnsi" w:cstheme="minorHAnsi"/>
          <w:sz w:val="22"/>
        </w:rPr>
        <w:t>approach</w:t>
      </w:r>
      <w:r w:rsidR="00FC0ABB">
        <w:rPr>
          <w:rFonts w:asciiTheme="minorHAnsi" w:hAnsiTheme="minorHAnsi" w:cstheme="minorHAnsi"/>
          <w:sz w:val="22"/>
        </w:rPr>
        <w:t xml:space="preserve"> were</w:t>
      </w:r>
      <w:r w:rsidR="00FC0ABB" w:rsidRPr="00FC0ABB">
        <w:rPr>
          <w:rFonts w:asciiTheme="minorHAnsi" w:hAnsiTheme="minorHAnsi" w:cstheme="minorHAnsi"/>
          <w:sz w:val="22"/>
        </w:rPr>
        <w:t xml:space="preserve"> as follows:</w:t>
      </w:r>
    </w:p>
    <w:p w14:paraId="4E8B5A9A" w14:textId="77777777" w:rsidR="00220C0E" w:rsidRPr="00220C0E" w:rsidRDefault="00FC0ABB" w:rsidP="008A7925">
      <w:pPr>
        <w:pStyle w:val="ListParagraph"/>
        <w:numPr>
          <w:ilvl w:val="0"/>
          <w:numId w:val="2"/>
        </w:numPr>
        <w:autoSpaceDE w:val="0"/>
        <w:autoSpaceDN w:val="0"/>
        <w:adjustRightInd w:val="0"/>
        <w:spacing w:after="120" w:line="259" w:lineRule="auto"/>
        <w:ind w:left="714" w:hanging="357"/>
        <w:contextualSpacing w:val="0"/>
        <w:jc w:val="both"/>
        <w:rPr>
          <w:rFonts w:ascii="Calibri" w:eastAsia="Calibri" w:hAnsi="Calibri" w:cs="Calibri"/>
          <w:sz w:val="22"/>
          <w:szCs w:val="22"/>
          <w:lang w:val="en-US"/>
        </w:rPr>
      </w:pPr>
      <w:r w:rsidRPr="005B349D">
        <w:rPr>
          <w:rFonts w:ascii="Calibri" w:eastAsia="Calibri" w:hAnsi="Calibri" w:cs="Calibri"/>
          <w:sz w:val="22"/>
          <w:szCs w:val="22"/>
          <w:lang w:val="en-US"/>
        </w:rPr>
        <w:t xml:space="preserve">The scope of the MTR to cover the entire Project and its components </w:t>
      </w:r>
      <w:r w:rsidR="005B349D" w:rsidRPr="005B349D">
        <w:rPr>
          <w:rFonts w:ascii="Calibri" w:eastAsia="Calibri" w:hAnsi="Calibri" w:cs="Calibri"/>
          <w:sz w:val="22"/>
          <w:szCs w:val="22"/>
          <w:lang w:val="en-US"/>
        </w:rPr>
        <w:t xml:space="preserve">for </w:t>
      </w:r>
      <w:r w:rsidR="005B349D" w:rsidRPr="005B349D">
        <w:rPr>
          <w:rFonts w:ascii="Calibri" w:eastAsiaTheme="minorHAnsi" w:hAnsi="Calibri" w:cs="Calibri"/>
          <w:color w:val="000000"/>
          <w:sz w:val="22"/>
          <w:szCs w:val="22"/>
          <w:lang w:val="en-US"/>
        </w:rPr>
        <w:t>the period of the Project implementation from November 2014 to January 2017.</w:t>
      </w:r>
    </w:p>
    <w:p w14:paraId="531FB849" w14:textId="77777777" w:rsidR="005B349D" w:rsidRPr="00220C0E" w:rsidRDefault="00FC0ABB" w:rsidP="008A7925">
      <w:pPr>
        <w:pStyle w:val="ListParagraph"/>
        <w:numPr>
          <w:ilvl w:val="0"/>
          <w:numId w:val="2"/>
        </w:numPr>
        <w:autoSpaceDE w:val="0"/>
        <w:autoSpaceDN w:val="0"/>
        <w:adjustRightInd w:val="0"/>
        <w:spacing w:after="120" w:line="259" w:lineRule="auto"/>
        <w:ind w:left="714" w:hanging="357"/>
        <w:contextualSpacing w:val="0"/>
        <w:jc w:val="both"/>
        <w:rPr>
          <w:rFonts w:ascii="Calibri" w:eastAsia="Calibri" w:hAnsi="Calibri" w:cs="Calibri"/>
          <w:sz w:val="22"/>
          <w:szCs w:val="22"/>
          <w:lang w:val="en-US"/>
        </w:rPr>
      </w:pPr>
      <w:r w:rsidRPr="00220C0E">
        <w:rPr>
          <w:rFonts w:ascii="Calibri" w:eastAsia="Calibri" w:hAnsi="Calibri" w:cs="Calibri"/>
          <w:sz w:val="22"/>
          <w:szCs w:val="22"/>
          <w:lang w:val="en-US"/>
        </w:rPr>
        <w:t xml:space="preserve">The MTR to be based on the analysis of Project-related documents as well as the evidenced information from different sources, which </w:t>
      </w:r>
      <w:r w:rsidR="00494DD9" w:rsidRPr="00220C0E">
        <w:rPr>
          <w:rFonts w:ascii="Calibri" w:eastAsia="Calibri" w:hAnsi="Calibri" w:cs="Calibri"/>
          <w:sz w:val="22"/>
          <w:szCs w:val="22"/>
          <w:lang w:val="en-US"/>
        </w:rPr>
        <w:t>shall</w:t>
      </w:r>
      <w:r w:rsidRPr="00220C0E">
        <w:rPr>
          <w:rFonts w:ascii="Calibri" w:eastAsia="Calibri" w:hAnsi="Calibri" w:cs="Calibri"/>
          <w:sz w:val="22"/>
          <w:szCs w:val="22"/>
          <w:lang w:val="en-US"/>
        </w:rPr>
        <w:t xml:space="preserve"> be cross-checked against the consistency</w:t>
      </w:r>
      <w:r w:rsidR="00220C0E" w:rsidRPr="00220C0E">
        <w:rPr>
          <w:rFonts w:ascii="Calibri" w:eastAsia="Calibri" w:hAnsi="Calibri" w:cs="Calibri"/>
          <w:sz w:val="22"/>
          <w:szCs w:val="22"/>
          <w:lang w:val="en-US"/>
        </w:rPr>
        <w:t xml:space="preserve">. </w:t>
      </w:r>
      <w:r w:rsidR="00494DD9" w:rsidRPr="00220C0E">
        <w:rPr>
          <w:rFonts w:ascii="Calibri" w:eastAsia="Calibri" w:hAnsi="Calibri" w:cs="Calibri"/>
          <w:sz w:val="22"/>
          <w:szCs w:val="22"/>
          <w:lang w:val="en-US"/>
        </w:rPr>
        <w:t xml:space="preserve"> </w:t>
      </w:r>
    </w:p>
    <w:p w14:paraId="02EDA968" w14:textId="77777777" w:rsidR="005B349D" w:rsidRPr="005B349D" w:rsidRDefault="00FC0ABB" w:rsidP="008A7925">
      <w:pPr>
        <w:pStyle w:val="ListParagraph"/>
        <w:numPr>
          <w:ilvl w:val="0"/>
          <w:numId w:val="2"/>
        </w:numPr>
        <w:autoSpaceDE w:val="0"/>
        <w:autoSpaceDN w:val="0"/>
        <w:adjustRightInd w:val="0"/>
        <w:spacing w:after="120" w:line="259" w:lineRule="auto"/>
        <w:ind w:left="714" w:hanging="357"/>
        <w:contextualSpacing w:val="0"/>
        <w:jc w:val="both"/>
        <w:rPr>
          <w:rFonts w:ascii="Calibri" w:eastAsia="Calibri" w:hAnsi="Calibri" w:cs="Calibri"/>
          <w:sz w:val="22"/>
          <w:szCs w:val="22"/>
          <w:lang w:val="en-US"/>
        </w:rPr>
      </w:pPr>
      <w:r w:rsidRPr="005B349D">
        <w:rPr>
          <w:rFonts w:ascii="Calibri" w:eastAsia="Calibri" w:hAnsi="Calibri" w:cs="Calibri"/>
          <w:sz w:val="22"/>
          <w:szCs w:val="22"/>
          <w:lang w:val="en-US"/>
        </w:rPr>
        <w:lastRenderedPageBreak/>
        <w:t xml:space="preserve">In order to use the mission period effectively the interviews of the stakeholders </w:t>
      </w:r>
      <w:r w:rsidR="001D56A7">
        <w:rPr>
          <w:rFonts w:ascii="Calibri" w:eastAsia="Calibri" w:hAnsi="Calibri" w:cs="Calibri"/>
          <w:sz w:val="22"/>
          <w:szCs w:val="22"/>
          <w:lang w:val="en-US"/>
        </w:rPr>
        <w:t>to be</w:t>
      </w:r>
      <w:r w:rsidRPr="005B349D">
        <w:rPr>
          <w:rFonts w:ascii="Calibri" w:eastAsia="Calibri" w:hAnsi="Calibri" w:cs="Calibri"/>
          <w:sz w:val="22"/>
          <w:szCs w:val="22"/>
          <w:lang w:val="en-US"/>
        </w:rPr>
        <w:t xml:space="preserve"> thoroughly prepared</w:t>
      </w:r>
      <w:r w:rsidR="001D56A7">
        <w:rPr>
          <w:rFonts w:ascii="Calibri" w:eastAsia="Calibri" w:hAnsi="Calibri" w:cs="Calibri"/>
          <w:sz w:val="22"/>
          <w:szCs w:val="22"/>
          <w:lang w:val="en-US"/>
        </w:rPr>
        <w:t xml:space="preserve"> in order to</w:t>
      </w:r>
      <w:r w:rsidRPr="005B349D">
        <w:rPr>
          <w:rFonts w:ascii="Calibri" w:eastAsia="Calibri" w:hAnsi="Calibri" w:cs="Calibri"/>
          <w:sz w:val="22"/>
          <w:szCs w:val="22"/>
          <w:lang w:val="en-US"/>
        </w:rPr>
        <w:t xml:space="preserve"> better understand</w:t>
      </w:r>
      <w:r w:rsidR="001D56A7">
        <w:rPr>
          <w:rFonts w:ascii="Calibri" w:eastAsia="Calibri" w:hAnsi="Calibri" w:cs="Calibri"/>
          <w:sz w:val="22"/>
          <w:szCs w:val="22"/>
          <w:lang w:val="en-US"/>
        </w:rPr>
        <w:t xml:space="preserve"> </w:t>
      </w:r>
      <w:r w:rsidRPr="005B349D">
        <w:rPr>
          <w:rFonts w:ascii="Calibri" w:eastAsia="Calibri" w:hAnsi="Calibri" w:cs="Calibri"/>
          <w:sz w:val="22"/>
          <w:szCs w:val="22"/>
          <w:lang w:val="en-US"/>
        </w:rPr>
        <w:t>the sustainable energy policy priorities</w:t>
      </w:r>
      <w:r w:rsidR="00494DD9" w:rsidRPr="005B349D">
        <w:rPr>
          <w:rFonts w:ascii="Calibri" w:eastAsia="Calibri" w:hAnsi="Calibri" w:cs="Calibri"/>
          <w:sz w:val="22"/>
          <w:szCs w:val="22"/>
          <w:lang w:val="en-US"/>
        </w:rPr>
        <w:t xml:space="preserve"> in Ukraine</w:t>
      </w:r>
      <w:r w:rsidRPr="005B349D">
        <w:rPr>
          <w:rFonts w:ascii="Calibri" w:eastAsia="Calibri" w:hAnsi="Calibri" w:cs="Calibri"/>
          <w:sz w:val="22"/>
          <w:szCs w:val="22"/>
          <w:lang w:val="en-US"/>
        </w:rPr>
        <w:t xml:space="preserve">, overall environment in which the project </w:t>
      </w:r>
      <w:r w:rsidR="00494DD9" w:rsidRPr="005B349D">
        <w:rPr>
          <w:rFonts w:ascii="Calibri" w:eastAsia="Calibri" w:hAnsi="Calibri" w:cs="Calibri"/>
          <w:sz w:val="22"/>
          <w:szCs w:val="22"/>
          <w:lang w:val="en-US"/>
        </w:rPr>
        <w:t>was</w:t>
      </w:r>
      <w:r w:rsidRPr="005B349D">
        <w:rPr>
          <w:rFonts w:ascii="Calibri" w:eastAsia="Calibri" w:hAnsi="Calibri" w:cs="Calibri"/>
          <w:sz w:val="22"/>
          <w:szCs w:val="22"/>
          <w:lang w:val="en-US"/>
        </w:rPr>
        <w:t xml:space="preserve"> being implemented, status of the stakeholders’ involvement, prospects scaling-up including future financing opportunities, etc.</w:t>
      </w:r>
    </w:p>
    <w:p w14:paraId="7288A8EF" w14:textId="77777777" w:rsidR="005B349D" w:rsidRDefault="00FC0ABB" w:rsidP="008A7925">
      <w:pPr>
        <w:pStyle w:val="ListParagraph"/>
        <w:numPr>
          <w:ilvl w:val="0"/>
          <w:numId w:val="2"/>
        </w:numPr>
        <w:autoSpaceDE w:val="0"/>
        <w:autoSpaceDN w:val="0"/>
        <w:adjustRightInd w:val="0"/>
        <w:spacing w:after="120" w:line="259" w:lineRule="auto"/>
        <w:jc w:val="both"/>
        <w:rPr>
          <w:rFonts w:ascii="Calibri" w:eastAsia="Calibri" w:hAnsi="Calibri" w:cs="Calibri"/>
          <w:sz w:val="22"/>
          <w:szCs w:val="22"/>
          <w:lang w:val="en-US"/>
        </w:rPr>
      </w:pPr>
      <w:r w:rsidRPr="005B349D">
        <w:rPr>
          <w:rFonts w:ascii="Calibri" w:eastAsia="Calibri" w:hAnsi="Calibri" w:cs="Calibri"/>
          <w:sz w:val="22"/>
          <w:szCs w:val="22"/>
          <w:lang w:val="en-US"/>
        </w:rPr>
        <w:t>During the field visits along with t</w:t>
      </w:r>
      <w:r w:rsidR="001D56A7">
        <w:rPr>
          <w:rFonts w:ascii="Calibri" w:eastAsia="Calibri" w:hAnsi="Calibri" w:cs="Calibri"/>
          <w:sz w:val="22"/>
          <w:szCs w:val="22"/>
          <w:lang w:val="en-US"/>
        </w:rPr>
        <w:t>he status of the pilot projects:</w:t>
      </w:r>
      <w:r w:rsidRPr="005B349D">
        <w:rPr>
          <w:rFonts w:ascii="Calibri" w:eastAsia="Calibri" w:hAnsi="Calibri" w:cs="Calibri"/>
          <w:sz w:val="22"/>
          <w:szCs w:val="22"/>
          <w:lang w:val="en-US"/>
        </w:rPr>
        <w:t xml:space="preserve"> </w:t>
      </w:r>
      <w:r w:rsidR="001D56A7">
        <w:rPr>
          <w:rFonts w:ascii="Calibri" w:eastAsia="Calibri" w:hAnsi="Calibri" w:cs="Calibri"/>
          <w:sz w:val="22"/>
          <w:szCs w:val="22"/>
          <w:lang w:val="en-US"/>
        </w:rPr>
        <w:t xml:space="preserve">checking of level of </w:t>
      </w:r>
      <w:r w:rsidRPr="005B349D">
        <w:rPr>
          <w:rFonts w:ascii="Calibri" w:eastAsia="Calibri" w:hAnsi="Calibri" w:cs="Calibri"/>
          <w:sz w:val="22"/>
          <w:szCs w:val="22"/>
          <w:lang w:val="en-US"/>
        </w:rPr>
        <w:t>engagement of local municipalities and impact of the UNDP project on the municipal energy development.</w:t>
      </w:r>
    </w:p>
    <w:p w14:paraId="7FC5D4D4" w14:textId="77777777" w:rsidR="00220C0E" w:rsidRPr="005B349D" w:rsidRDefault="00FE5F5B" w:rsidP="008A7925">
      <w:pPr>
        <w:pStyle w:val="ListParagraph"/>
        <w:numPr>
          <w:ilvl w:val="0"/>
          <w:numId w:val="2"/>
        </w:numPr>
        <w:autoSpaceDE w:val="0"/>
        <w:autoSpaceDN w:val="0"/>
        <w:adjustRightInd w:val="0"/>
        <w:spacing w:after="120" w:line="259" w:lineRule="auto"/>
        <w:ind w:left="714" w:hanging="357"/>
        <w:contextualSpacing w:val="0"/>
        <w:jc w:val="both"/>
        <w:rPr>
          <w:rFonts w:ascii="Calibri" w:eastAsia="Calibri" w:hAnsi="Calibri" w:cs="Calibri"/>
          <w:sz w:val="22"/>
          <w:szCs w:val="22"/>
          <w:lang w:val="en-US"/>
        </w:rPr>
      </w:pPr>
      <w:r>
        <w:rPr>
          <w:rFonts w:ascii="Calibri" w:eastAsiaTheme="minorHAnsi" w:hAnsi="Calibri" w:cs="Calibri"/>
          <w:color w:val="000000"/>
          <w:sz w:val="22"/>
          <w:szCs w:val="22"/>
          <w:lang w:val="en-US"/>
        </w:rPr>
        <w:t>R</w:t>
      </w:r>
      <w:r w:rsidR="00220C0E" w:rsidRPr="00660EA4">
        <w:rPr>
          <w:rFonts w:ascii="Calibri" w:eastAsiaTheme="minorHAnsi" w:hAnsi="Calibri" w:cs="Calibri"/>
          <w:color w:val="000000"/>
          <w:sz w:val="22"/>
          <w:szCs w:val="22"/>
          <w:lang w:val="en-US"/>
        </w:rPr>
        <w:t>eview</w:t>
      </w:r>
      <w:r>
        <w:rPr>
          <w:rFonts w:ascii="Calibri" w:eastAsiaTheme="minorHAnsi" w:hAnsi="Calibri" w:cs="Calibri"/>
          <w:color w:val="000000"/>
          <w:sz w:val="22"/>
          <w:szCs w:val="22"/>
          <w:lang w:val="en-US"/>
        </w:rPr>
        <w:t xml:space="preserve"> of </w:t>
      </w:r>
      <w:r w:rsidR="00220C0E" w:rsidRPr="00660EA4">
        <w:rPr>
          <w:rFonts w:ascii="Calibri" w:eastAsiaTheme="minorHAnsi" w:hAnsi="Calibri" w:cs="Calibri"/>
          <w:color w:val="000000"/>
          <w:sz w:val="22"/>
          <w:szCs w:val="22"/>
          <w:lang w:val="en-US"/>
        </w:rPr>
        <w:t>the baseline</w:t>
      </w:r>
      <w:r w:rsidR="00220C0E">
        <w:rPr>
          <w:rFonts w:ascii="Calibri" w:eastAsiaTheme="minorHAnsi" w:hAnsi="Calibri" w:cs="Calibri"/>
          <w:color w:val="000000"/>
          <w:sz w:val="22"/>
          <w:szCs w:val="22"/>
          <w:lang w:val="en-US"/>
        </w:rPr>
        <w:t xml:space="preserve"> </w:t>
      </w:r>
      <w:r w:rsidR="00220C0E" w:rsidRPr="00660EA4">
        <w:rPr>
          <w:rFonts w:ascii="Calibri" w:eastAsiaTheme="minorHAnsi" w:hAnsi="Calibri" w:cs="Calibri"/>
          <w:color w:val="000000"/>
          <w:sz w:val="22"/>
          <w:szCs w:val="22"/>
          <w:lang w:val="en-US"/>
        </w:rPr>
        <w:t xml:space="preserve">GEF focal area Tracking Tool </w:t>
      </w:r>
      <w:r w:rsidR="00220C0E">
        <w:rPr>
          <w:rFonts w:ascii="Calibri" w:eastAsiaTheme="minorHAnsi" w:hAnsi="Calibri" w:cs="Calibri"/>
          <w:color w:val="000000"/>
          <w:sz w:val="22"/>
          <w:szCs w:val="22"/>
          <w:lang w:val="en-US"/>
        </w:rPr>
        <w:t xml:space="preserve">as well as </w:t>
      </w:r>
      <w:r w:rsidR="00220C0E" w:rsidRPr="00660EA4">
        <w:rPr>
          <w:rFonts w:ascii="Calibri" w:eastAsiaTheme="minorHAnsi" w:hAnsi="Calibri" w:cs="Calibri"/>
          <w:color w:val="000000"/>
          <w:sz w:val="22"/>
          <w:szCs w:val="22"/>
          <w:lang w:val="en-US"/>
        </w:rPr>
        <w:t>the midterm GEF focal area</w:t>
      </w:r>
      <w:r w:rsidR="00220C0E">
        <w:rPr>
          <w:rFonts w:ascii="Calibri" w:eastAsiaTheme="minorHAnsi" w:hAnsi="Calibri" w:cs="Calibri"/>
          <w:color w:val="000000"/>
          <w:sz w:val="22"/>
          <w:szCs w:val="22"/>
          <w:lang w:val="en-US"/>
        </w:rPr>
        <w:t xml:space="preserve"> </w:t>
      </w:r>
      <w:r w:rsidR="00220C0E" w:rsidRPr="00660EA4">
        <w:rPr>
          <w:rFonts w:ascii="Calibri" w:eastAsiaTheme="minorHAnsi" w:hAnsi="Calibri" w:cs="Calibri"/>
          <w:color w:val="000000"/>
          <w:sz w:val="22"/>
          <w:szCs w:val="22"/>
          <w:lang w:val="en-US"/>
        </w:rPr>
        <w:t>Tracking Tool.</w:t>
      </w:r>
    </w:p>
    <w:p w14:paraId="6382D175" w14:textId="77777777" w:rsidR="00220C0E" w:rsidRDefault="001D56A7" w:rsidP="001D56A7">
      <w:pPr>
        <w:autoSpaceDE w:val="0"/>
        <w:autoSpaceDN w:val="0"/>
        <w:adjustRightInd w:val="0"/>
        <w:spacing w:after="120" w:line="259" w:lineRule="auto"/>
        <w:jc w:val="both"/>
        <w:rPr>
          <w:rFonts w:ascii="Calibri" w:eastAsiaTheme="minorHAnsi" w:hAnsi="Calibri" w:cs="Calibri"/>
          <w:color w:val="000000"/>
          <w:sz w:val="22"/>
          <w:szCs w:val="22"/>
          <w:lang w:val="en-US"/>
        </w:rPr>
      </w:pPr>
      <w:r w:rsidRPr="001D56A7">
        <w:rPr>
          <w:rFonts w:ascii="Calibri" w:eastAsia="Calibri" w:hAnsi="Calibri" w:cs="Calibri"/>
          <w:sz w:val="22"/>
          <w:szCs w:val="22"/>
          <w:lang w:val="en-US"/>
        </w:rPr>
        <w:t xml:space="preserve">This MTR has been </w:t>
      </w:r>
      <w:r>
        <w:rPr>
          <w:rFonts w:ascii="Calibri" w:eastAsia="Calibri" w:hAnsi="Calibri" w:cs="Calibri"/>
          <w:sz w:val="22"/>
          <w:szCs w:val="22"/>
          <w:lang w:val="en-US"/>
        </w:rPr>
        <w:t>executed</w:t>
      </w:r>
      <w:r w:rsidRPr="001D56A7">
        <w:rPr>
          <w:rFonts w:ascii="Calibri" w:eastAsia="Calibri" w:hAnsi="Calibri" w:cs="Calibri"/>
          <w:sz w:val="22"/>
          <w:szCs w:val="22"/>
          <w:lang w:val="en-US"/>
        </w:rPr>
        <w:t xml:space="preserve"> in accordance with the guidance provided in the ToR</w:t>
      </w:r>
      <w:r>
        <w:rPr>
          <w:rFonts w:ascii="Calibri" w:eastAsia="Calibri" w:hAnsi="Calibri" w:cs="Calibri"/>
          <w:sz w:val="22"/>
          <w:szCs w:val="22"/>
          <w:lang w:val="en-US"/>
        </w:rPr>
        <w:t xml:space="preserve"> except that the MTR mission was split into the parts. The reason was </w:t>
      </w:r>
      <w:r w:rsidR="00494DD9" w:rsidRPr="00494DD9">
        <w:rPr>
          <w:rFonts w:ascii="Calibri" w:eastAsiaTheme="minorHAnsi" w:hAnsi="Calibri" w:cs="Calibri"/>
          <w:color w:val="000000"/>
          <w:sz w:val="22"/>
          <w:szCs w:val="22"/>
          <w:lang w:val="en-US"/>
        </w:rPr>
        <w:t xml:space="preserve">that the contract with the Consultant was signed on December 7, 2016 and that according to the ToR, </w:t>
      </w:r>
      <w:r w:rsidR="00494DD9">
        <w:rPr>
          <w:rFonts w:ascii="Calibri" w:eastAsiaTheme="minorHAnsi" w:hAnsi="Calibri" w:cs="Calibri"/>
          <w:color w:val="000000"/>
          <w:sz w:val="22"/>
          <w:szCs w:val="22"/>
          <w:lang w:val="en-US"/>
        </w:rPr>
        <w:t>five</w:t>
      </w:r>
      <w:r w:rsidR="00494DD9" w:rsidRPr="00494DD9">
        <w:rPr>
          <w:rFonts w:ascii="Calibri" w:eastAsiaTheme="minorHAnsi" w:hAnsi="Calibri" w:cs="Calibri"/>
          <w:color w:val="000000"/>
          <w:sz w:val="22"/>
          <w:szCs w:val="22"/>
          <w:lang w:val="en-US"/>
        </w:rPr>
        <w:t xml:space="preserve"> working days should be spent on documents review and preparation of MTR Inception Report and that the mission </w:t>
      </w:r>
      <w:r w:rsidR="00494DD9">
        <w:rPr>
          <w:rFonts w:ascii="Calibri" w:eastAsiaTheme="minorHAnsi" w:hAnsi="Calibri" w:cs="Calibri"/>
          <w:color w:val="000000"/>
          <w:sz w:val="22"/>
          <w:szCs w:val="22"/>
          <w:lang w:val="en-US"/>
        </w:rPr>
        <w:t xml:space="preserve">(duration 10 working days) </w:t>
      </w:r>
      <w:r w:rsidR="00494DD9" w:rsidRPr="00494DD9">
        <w:rPr>
          <w:rFonts w:ascii="Calibri" w:eastAsiaTheme="minorHAnsi" w:hAnsi="Calibri" w:cs="Calibri"/>
          <w:color w:val="000000"/>
          <w:sz w:val="22"/>
          <w:szCs w:val="22"/>
          <w:lang w:val="en-US"/>
        </w:rPr>
        <w:t xml:space="preserve">should be scheduled for at least 10 days before the mission, the </w:t>
      </w:r>
      <w:r w:rsidR="00494DD9">
        <w:rPr>
          <w:rFonts w:ascii="Calibri" w:eastAsiaTheme="minorHAnsi" w:hAnsi="Calibri" w:cs="Calibri"/>
          <w:color w:val="000000"/>
          <w:sz w:val="22"/>
          <w:szCs w:val="22"/>
          <w:lang w:val="en-US"/>
        </w:rPr>
        <w:t xml:space="preserve">whole </w:t>
      </w:r>
      <w:r w:rsidR="00494DD9" w:rsidRPr="00494DD9">
        <w:rPr>
          <w:rFonts w:ascii="Calibri" w:eastAsiaTheme="minorHAnsi" w:hAnsi="Calibri" w:cs="Calibri"/>
          <w:color w:val="000000"/>
          <w:sz w:val="22"/>
          <w:szCs w:val="22"/>
          <w:lang w:val="en-US"/>
        </w:rPr>
        <w:t xml:space="preserve">mission could not be </w:t>
      </w:r>
      <w:r w:rsidR="00494DD9">
        <w:rPr>
          <w:rFonts w:ascii="Calibri" w:eastAsiaTheme="minorHAnsi" w:hAnsi="Calibri" w:cs="Calibri"/>
          <w:color w:val="000000"/>
          <w:sz w:val="22"/>
          <w:szCs w:val="22"/>
          <w:lang w:val="en-US"/>
        </w:rPr>
        <w:t xml:space="preserve">organized </w:t>
      </w:r>
      <w:r w:rsidR="00494DD9" w:rsidRPr="00494DD9">
        <w:rPr>
          <w:rFonts w:ascii="Calibri" w:eastAsiaTheme="minorHAnsi" w:hAnsi="Calibri" w:cs="Calibri"/>
          <w:color w:val="000000"/>
          <w:sz w:val="22"/>
          <w:szCs w:val="22"/>
          <w:lang w:val="en-US"/>
        </w:rPr>
        <w:t xml:space="preserve">in December 2016. Therefore, it was agreed to split the mission into two parts: December 19-21 (3 working days) and January 26 – February 3, 2017 (7 working days). </w:t>
      </w:r>
      <w:r w:rsidR="005B349D">
        <w:rPr>
          <w:rFonts w:ascii="Calibri" w:eastAsiaTheme="minorHAnsi" w:hAnsi="Calibri" w:cs="Calibri"/>
          <w:color w:val="000000"/>
          <w:sz w:val="22"/>
          <w:szCs w:val="22"/>
          <w:lang w:val="en-US"/>
        </w:rPr>
        <w:t>T</w:t>
      </w:r>
      <w:r w:rsidR="00494DD9">
        <w:rPr>
          <w:rFonts w:ascii="Calibri" w:eastAsiaTheme="minorHAnsi" w:hAnsi="Calibri" w:cs="Calibri"/>
          <w:color w:val="000000"/>
          <w:sz w:val="22"/>
          <w:szCs w:val="22"/>
          <w:lang w:val="en-US"/>
        </w:rPr>
        <w:t xml:space="preserve">he first part was focused on visits </w:t>
      </w:r>
      <w:r w:rsidR="00494DD9" w:rsidRPr="00AC12CF">
        <w:rPr>
          <w:rFonts w:ascii="Calibri" w:eastAsiaTheme="minorHAnsi" w:hAnsi="Calibri" w:cs="Calibri"/>
          <w:color w:val="000000"/>
          <w:sz w:val="22"/>
          <w:szCs w:val="22"/>
          <w:lang w:val="en-US"/>
        </w:rPr>
        <w:t xml:space="preserve">to </w:t>
      </w:r>
      <w:r w:rsidR="00494DD9">
        <w:rPr>
          <w:rFonts w:ascii="Calibri" w:eastAsiaTheme="minorHAnsi" w:hAnsi="Calibri" w:cs="Calibri"/>
          <w:color w:val="000000"/>
          <w:sz w:val="22"/>
          <w:szCs w:val="22"/>
          <w:lang w:val="en-US"/>
        </w:rPr>
        <w:t>pilot projects’ sites (Kiev, Zhytomir, Uman) while the second part, on interviews of Project stakeholders based in Kiev</w:t>
      </w:r>
      <w:r w:rsidR="00494DD9" w:rsidRPr="00AC12CF">
        <w:rPr>
          <w:rFonts w:ascii="Calibri" w:eastAsiaTheme="minorHAnsi" w:hAnsi="Calibri" w:cs="Calibri"/>
          <w:color w:val="000000"/>
          <w:sz w:val="22"/>
          <w:szCs w:val="22"/>
          <w:lang w:val="en-US"/>
        </w:rPr>
        <w:t xml:space="preserve">. </w:t>
      </w:r>
    </w:p>
    <w:p w14:paraId="2CAA6CDE" w14:textId="77777777" w:rsidR="00FE5F5B" w:rsidRDefault="00FE5F5B" w:rsidP="001D56A7">
      <w:pPr>
        <w:autoSpaceDE w:val="0"/>
        <w:autoSpaceDN w:val="0"/>
        <w:adjustRightInd w:val="0"/>
        <w:spacing w:after="120" w:line="259" w:lineRule="auto"/>
        <w:jc w:val="both"/>
        <w:rPr>
          <w:rFonts w:ascii="Calibri" w:eastAsia="Calibri" w:hAnsi="Calibri" w:cs="Calibri"/>
          <w:sz w:val="22"/>
          <w:szCs w:val="22"/>
          <w:lang w:val="en-US"/>
        </w:rPr>
      </w:pPr>
      <w:r>
        <w:rPr>
          <w:rFonts w:ascii="Calibri" w:eastAsia="Calibri" w:hAnsi="Calibri" w:cs="Calibri"/>
          <w:sz w:val="22"/>
          <w:szCs w:val="22"/>
          <w:lang w:val="en-US"/>
        </w:rPr>
        <w:t xml:space="preserve">The developed approach in general worked effectively. The Consultant has met all key stakeholders except the </w:t>
      </w:r>
      <w:r w:rsidRPr="00660EA4">
        <w:rPr>
          <w:rFonts w:ascii="Calibri" w:eastAsiaTheme="minorHAnsi" w:hAnsi="Calibri" w:cs="Calibri"/>
          <w:color w:val="000000"/>
          <w:sz w:val="22"/>
          <w:szCs w:val="22"/>
          <w:lang w:val="en-US"/>
        </w:rPr>
        <w:t>GEF Operational Focal</w:t>
      </w:r>
      <w:r>
        <w:rPr>
          <w:rFonts w:ascii="Calibri" w:eastAsiaTheme="minorHAnsi" w:hAnsi="Calibri" w:cs="Calibri"/>
          <w:color w:val="000000"/>
          <w:sz w:val="22"/>
          <w:szCs w:val="22"/>
          <w:lang w:val="en-US"/>
        </w:rPr>
        <w:t xml:space="preserve"> </w:t>
      </w:r>
      <w:r w:rsidRPr="00660EA4">
        <w:rPr>
          <w:rFonts w:ascii="Calibri" w:eastAsiaTheme="minorHAnsi" w:hAnsi="Calibri" w:cs="Calibri"/>
          <w:color w:val="000000"/>
          <w:sz w:val="22"/>
          <w:szCs w:val="22"/>
          <w:lang w:val="en-US"/>
        </w:rPr>
        <w:t>Point</w:t>
      </w:r>
      <w:r>
        <w:rPr>
          <w:rFonts w:ascii="Calibri" w:eastAsiaTheme="minorHAnsi" w:hAnsi="Calibri" w:cs="Calibri"/>
          <w:color w:val="000000"/>
          <w:sz w:val="22"/>
          <w:szCs w:val="22"/>
          <w:lang w:val="en-US"/>
        </w:rPr>
        <w:t>, who was appointed only by the end of the MTR mission</w:t>
      </w:r>
      <w:r>
        <w:rPr>
          <w:rStyle w:val="FootnoteReference"/>
          <w:rFonts w:ascii="Calibri" w:eastAsiaTheme="minorHAnsi" w:hAnsi="Calibri" w:cs="Calibri"/>
          <w:color w:val="000000"/>
          <w:sz w:val="22"/>
          <w:szCs w:val="22"/>
          <w:lang w:val="en-US"/>
        </w:rPr>
        <w:footnoteReference w:id="5"/>
      </w:r>
      <w:r>
        <w:rPr>
          <w:rFonts w:ascii="Calibri" w:eastAsiaTheme="minorHAnsi" w:hAnsi="Calibri" w:cs="Calibri"/>
          <w:color w:val="000000"/>
          <w:sz w:val="22"/>
          <w:szCs w:val="22"/>
          <w:lang w:val="en-US"/>
        </w:rPr>
        <w:t>.</w:t>
      </w:r>
      <w:r w:rsidRPr="00220C0E">
        <w:rPr>
          <w:rFonts w:ascii="Calibri" w:eastAsia="Calibri" w:hAnsi="Calibri" w:cs="Calibri"/>
          <w:sz w:val="22"/>
          <w:szCs w:val="22"/>
          <w:lang w:val="en-US"/>
        </w:rPr>
        <w:t xml:space="preserve"> </w:t>
      </w:r>
      <w:r>
        <w:rPr>
          <w:rFonts w:ascii="Calibri" w:eastAsia="Calibri" w:hAnsi="Calibri" w:cs="Calibri"/>
          <w:sz w:val="22"/>
          <w:szCs w:val="22"/>
          <w:lang w:val="en-US"/>
        </w:rPr>
        <w:t xml:space="preserve">The stakeholders could answer on all the questions of the Consultant s well as provided valuable information from their fields of activities related either to the Project implementation or </w:t>
      </w:r>
      <w:r w:rsidR="0058604D">
        <w:rPr>
          <w:rFonts w:ascii="Calibri" w:eastAsia="Calibri" w:hAnsi="Calibri" w:cs="Calibri"/>
          <w:sz w:val="22"/>
          <w:szCs w:val="22"/>
          <w:lang w:val="en-US"/>
        </w:rPr>
        <w:t xml:space="preserve">general </w:t>
      </w:r>
      <w:r>
        <w:rPr>
          <w:rFonts w:ascii="Calibri" w:eastAsia="Calibri" w:hAnsi="Calibri" w:cs="Calibri"/>
          <w:sz w:val="22"/>
          <w:szCs w:val="22"/>
          <w:lang w:val="en-US"/>
        </w:rPr>
        <w:t xml:space="preserve">policy, legal, regulatory, institutional frameworks, </w:t>
      </w:r>
      <w:r w:rsidR="0058604D">
        <w:rPr>
          <w:rFonts w:ascii="Calibri" w:eastAsia="Calibri" w:hAnsi="Calibri" w:cs="Calibri"/>
          <w:sz w:val="22"/>
          <w:szCs w:val="22"/>
          <w:lang w:val="en-US"/>
        </w:rPr>
        <w:t xml:space="preserve">needs and actual opportunities </w:t>
      </w:r>
      <w:r>
        <w:rPr>
          <w:rFonts w:ascii="Calibri" w:eastAsia="Calibri" w:hAnsi="Calibri" w:cs="Calibri"/>
          <w:sz w:val="22"/>
          <w:szCs w:val="22"/>
          <w:lang w:val="en-US"/>
        </w:rPr>
        <w:t xml:space="preserve">for </w:t>
      </w:r>
      <w:r w:rsidR="0058604D">
        <w:rPr>
          <w:rFonts w:ascii="Calibri" w:eastAsia="Calibri" w:hAnsi="Calibri" w:cs="Calibri"/>
          <w:sz w:val="22"/>
          <w:szCs w:val="22"/>
          <w:lang w:val="en-US"/>
        </w:rPr>
        <w:t xml:space="preserve">private investments in sustainable energy. </w:t>
      </w:r>
      <w:r>
        <w:rPr>
          <w:rFonts w:ascii="Calibri" w:eastAsia="Calibri" w:hAnsi="Calibri" w:cs="Calibri"/>
          <w:sz w:val="22"/>
          <w:szCs w:val="22"/>
          <w:lang w:val="en-US"/>
        </w:rPr>
        <w:t xml:space="preserve">    </w:t>
      </w:r>
    </w:p>
    <w:p w14:paraId="211F41B0" w14:textId="77777777" w:rsidR="0058604D" w:rsidRPr="0058604D" w:rsidRDefault="0058604D" w:rsidP="0058604D">
      <w:pPr>
        <w:autoSpaceDE w:val="0"/>
        <w:autoSpaceDN w:val="0"/>
        <w:adjustRightInd w:val="0"/>
        <w:spacing w:after="120" w:line="259" w:lineRule="auto"/>
        <w:jc w:val="both"/>
        <w:rPr>
          <w:rFonts w:ascii="Calibri" w:eastAsia="Calibri" w:hAnsi="Calibri" w:cs="Calibri"/>
          <w:sz w:val="22"/>
          <w:szCs w:val="22"/>
          <w:lang w:val="en-US"/>
        </w:rPr>
      </w:pPr>
      <w:r>
        <w:rPr>
          <w:rFonts w:ascii="Calibri" w:eastAsia="Calibri" w:hAnsi="Calibri" w:cs="Calibri"/>
          <w:sz w:val="22"/>
          <w:szCs w:val="22"/>
          <w:lang w:val="en-US"/>
        </w:rPr>
        <w:t xml:space="preserve">It must be noted that during the MTR mission the </w:t>
      </w:r>
      <w:r w:rsidRPr="0058604D">
        <w:rPr>
          <w:rFonts w:ascii="Calibri" w:eastAsia="Calibri" w:hAnsi="Calibri" w:cs="Calibri"/>
          <w:sz w:val="22"/>
          <w:szCs w:val="22"/>
          <w:lang w:val="en-US"/>
        </w:rPr>
        <w:t xml:space="preserve">Agreement </w:t>
      </w:r>
      <w:r>
        <w:rPr>
          <w:rFonts w:ascii="Calibri" w:eastAsia="Calibri" w:hAnsi="Calibri" w:cs="Calibri"/>
          <w:sz w:val="22"/>
          <w:szCs w:val="22"/>
          <w:lang w:val="en-US"/>
        </w:rPr>
        <w:t xml:space="preserve">between the </w:t>
      </w:r>
      <w:r w:rsidRPr="0058604D">
        <w:rPr>
          <w:rFonts w:ascii="Calibri" w:eastAsia="Calibri" w:hAnsi="Calibri" w:cs="Calibri"/>
          <w:sz w:val="22"/>
          <w:szCs w:val="22"/>
          <w:lang w:val="en-US"/>
        </w:rPr>
        <w:t>UNDP</w:t>
      </w:r>
      <w:r>
        <w:rPr>
          <w:rFonts w:ascii="Calibri" w:eastAsia="Calibri" w:hAnsi="Calibri" w:cs="Calibri"/>
          <w:sz w:val="22"/>
          <w:szCs w:val="22"/>
          <w:lang w:val="en-US"/>
        </w:rPr>
        <w:t xml:space="preserve"> and the</w:t>
      </w:r>
      <w:r w:rsidRPr="0058604D">
        <w:rPr>
          <w:rFonts w:ascii="Calibri" w:eastAsia="Calibri" w:hAnsi="Calibri" w:cs="Calibri"/>
          <w:sz w:val="22"/>
          <w:szCs w:val="22"/>
          <w:lang w:val="en-US"/>
        </w:rPr>
        <w:t xml:space="preserve"> International Bank for Reconstruction and Development </w:t>
      </w:r>
      <w:r>
        <w:rPr>
          <w:rFonts w:ascii="Calibri" w:eastAsia="Calibri" w:hAnsi="Calibri" w:cs="Calibri"/>
          <w:sz w:val="22"/>
          <w:szCs w:val="22"/>
          <w:lang w:val="en-US"/>
        </w:rPr>
        <w:t>(IBRD) on cooperation in establishment of Financial Support Mechanism</w:t>
      </w:r>
      <w:r w:rsidR="00D07C2A">
        <w:rPr>
          <w:rFonts w:ascii="Calibri" w:eastAsia="Calibri" w:hAnsi="Calibri" w:cs="Calibri"/>
          <w:sz w:val="22"/>
          <w:szCs w:val="22"/>
          <w:lang w:val="en-US"/>
        </w:rPr>
        <w:t xml:space="preserve"> (FSM)</w:t>
      </w:r>
      <w:r>
        <w:rPr>
          <w:rFonts w:ascii="Calibri" w:eastAsia="Calibri" w:hAnsi="Calibri" w:cs="Calibri"/>
          <w:sz w:val="22"/>
          <w:szCs w:val="22"/>
          <w:lang w:val="en-US"/>
        </w:rPr>
        <w:t>, has been signed</w:t>
      </w:r>
      <w:r w:rsidR="004B6172">
        <w:rPr>
          <w:rFonts w:ascii="Calibri" w:eastAsia="Calibri" w:hAnsi="Calibri" w:cs="Calibri"/>
          <w:sz w:val="22"/>
          <w:szCs w:val="22"/>
          <w:lang w:val="en-US"/>
        </w:rPr>
        <w:t xml:space="preserve"> and the first meeting with participation representatives of UNDP, IBRD, Oscadbank (</w:t>
      </w:r>
      <w:r w:rsidR="004B6172" w:rsidRPr="004B6172">
        <w:rPr>
          <w:rFonts w:ascii="Calibri" w:eastAsia="Calibri" w:hAnsi="Calibri" w:cs="Calibri"/>
          <w:sz w:val="22"/>
          <w:szCs w:val="22"/>
          <w:lang w:val="en-US"/>
        </w:rPr>
        <w:t>Public JSC State Savings Bank of Ukraine</w:t>
      </w:r>
      <w:r w:rsidR="004B6172">
        <w:rPr>
          <w:rFonts w:ascii="Calibri" w:eastAsia="Calibri" w:hAnsi="Calibri" w:cs="Calibri"/>
          <w:sz w:val="22"/>
          <w:szCs w:val="22"/>
          <w:lang w:val="en-US"/>
        </w:rPr>
        <w:t>)</w:t>
      </w:r>
      <w:r w:rsidR="00D07C2A">
        <w:rPr>
          <w:rFonts w:ascii="Calibri" w:eastAsia="Calibri" w:hAnsi="Calibri" w:cs="Calibri"/>
          <w:sz w:val="22"/>
          <w:szCs w:val="22"/>
          <w:lang w:val="en-US"/>
        </w:rPr>
        <w:t xml:space="preserve">, Government has been held. Due to these facts the responsible representatives of IBRD/IFC and Oscadbank were very busy and not available for separate meetings with the Consultant. Instead the Consultant participated in four-partite meeting and got all the information regarding </w:t>
      </w:r>
      <w:r w:rsidR="00815F0F">
        <w:rPr>
          <w:rFonts w:ascii="Calibri" w:eastAsia="Calibri" w:hAnsi="Calibri" w:cs="Calibri"/>
          <w:sz w:val="22"/>
          <w:szCs w:val="22"/>
          <w:lang w:val="en-US"/>
        </w:rPr>
        <w:t>planned arrangements, procedures and modalities for operationalization of the FSM</w:t>
      </w:r>
      <w:r w:rsidR="00D07C2A">
        <w:rPr>
          <w:rFonts w:ascii="Calibri" w:eastAsia="Calibri" w:hAnsi="Calibri" w:cs="Calibri"/>
          <w:sz w:val="22"/>
          <w:szCs w:val="22"/>
          <w:lang w:val="en-US"/>
        </w:rPr>
        <w:t xml:space="preserve">.  </w:t>
      </w:r>
      <w:r w:rsidR="004B6172">
        <w:rPr>
          <w:rFonts w:ascii="Calibri" w:eastAsia="Calibri" w:hAnsi="Calibri" w:cs="Calibri"/>
          <w:sz w:val="22"/>
          <w:szCs w:val="22"/>
          <w:lang w:val="en-US"/>
        </w:rPr>
        <w:t xml:space="preserve">  </w:t>
      </w:r>
      <w:r>
        <w:rPr>
          <w:rFonts w:ascii="Calibri" w:eastAsia="Calibri" w:hAnsi="Calibri" w:cs="Calibri"/>
          <w:sz w:val="22"/>
          <w:szCs w:val="22"/>
          <w:lang w:val="en-US"/>
        </w:rPr>
        <w:t xml:space="preserve"> </w:t>
      </w:r>
    </w:p>
    <w:p w14:paraId="4727C9E4" w14:textId="77777777" w:rsidR="00061883" w:rsidRDefault="0058604D" w:rsidP="001D56A7">
      <w:pPr>
        <w:autoSpaceDE w:val="0"/>
        <w:autoSpaceDN w:val="0"/>
        <w:adjustRightInd w:val="0"/>
        <w:spacing w:after="120" w:line="259" w:lineRule="auto"/>
        <w:jc w:val="both"/>
        <w:rPr>
          <w:rFonts w:asciiTheme="minorHAnsi" w:eastAsiaTheme="minorHAnsi" w:hAnsiTheme="minorHAnsi" w:cstheme="minorHAnsi"/>
          <w:color w:val="000000"/>
          <w:sz w:val="22"/>
          <w:szCs w:val="22"/>
          <w:lang w:val="en-US"/>
        </w:rPr>
      </w:pPr>
      <w:r>
        <w:rPr>
          <w:rFonts w:ascii="Calibri" w:eastAsia="Calibri" w:hAnsi="Calibri" w:cs="Calibri"/>
          <w:sz w:val="22"/>
          <w:szCs w:val="22"/>
          <w:lang w:val="en-US"/>
        </w:rPr>
        <w:t xml:space="preserve">At the same time </w:t>
      </w:r>
      <w:r w:rsidR="001D56A7" w:rsidRPr="00220C0E">
        <w:rPr>
          <w:rFonts w:ascii="Calibri" w:eastAsia="Calibri" w:hAnsi="Calibri" w:cs="Calibri"/>
          <w:sz w:val="22"/>
          <w:szCs w:val="22"/>
          <w:lang w:val="en-US"/>
        </w:rPr>
        <w:t>t</w:t>
      </w:r>
      <w:r w:rsidR="001D56A7" w:rsidRPr="00220C0E">
        <w:rPr>
          <w:rFonts w:asciiTheme="minorHAnsi" w:eastAsiaTheme="minorHAnsi" w:hAnsiTheme="minorHAnsi" w:cstheme="minorHAnsi"/>
          <w:color w:val="000000"/>
          <w:sz w:val="22"/>
          <w:szCs w:val="22"/>
          <w:lang w:val="en-US"/>
        </w:rPr>
        <w:t xml:space="preserve">he Consultant has experienced certain difficulty in analyzing of the presented Project-related materials especially of the technical reports prepared by the National experts as well as the Project publications since the majority of them were in Ukrainian language. However, on request of the Consultant the brief summaries of </w:t>
      </w:r>
      <w:r w:rsidR="00770F0D">
        <w:rPr>
          <w:rFonts w:asciiTheme="minorHAnsi" w:eastAsiaTheme="minorHAnsi" w:hAnsiTheme="minorHAnsi" w:cstheme="minorHAnsi"/>
          <w:color w:val="000000"/>
          <w:sz w:val="22"/>
          <w:szCs w:val="22"/>
          <w:lang w:val="en-US"/>
        </w:rPr>
        <w:t xml:space="preserve">some </w:t>
      </w:r>
      <w:r w:rsidR="001D56A7" w:rsidRPr="00220C0E">
        <w:rPr>
          <w:rFonts w:asciiTheme="minorHAnsi" w:eastAsiaTheme="minorHAnsi" w:hAnsiTheme="minorHAnsi" w:cstheme="minorHAnsi"/>
          <w:color w:val="000000"/>
          <w:sz w:val="22"/>
          <w:szCs w:val="22"/>
          <w:lang w:val="en-US"/>
        </w:rPr>
        <w:t>key reports were prepared by the Project</w:t>
      </w:r>
      <w:r w:rsidR="00061883">
        <w:rPr>
          <w:rFonts w:asciiTheme="minorHAnsi" w:eastAsiaTheme="minorHAnsi" w:hAnsiTheme="minorHAnsi" w:cstheme="minorHAnsi"/>
          <w:color w:val="000000"/>
          <w:sz w:val="22"/>
          <w:szCs w:val="22"/>
          <w:lang w:val="en-US"/>
        </w:rPr>
        <w:t>.</w:t>
      </w:r>
    </w:p>
    <w:p w14:paraId="5C78F835" w14:textId="77777777" w:rsidR="001D56A7" w:rsidRDefault="00061883" w:rsidP="001D56A7">
      <w:pPr>
        <w:autoSpaceDE w:val="0"/>
        <w:autoSpaceDN w:val="0"/>
        <w:adjustRightInd w:val="0"/>
        <w:spacing w:after="120" w:line="259" w:lineRule="auto"/>
        <w:jc w:val="both"/>
        <w:rPr>
          <w:rFonts w:ascii="Calibri" w:eastAsia="Calibri" w:hAnsi="Calibri" w:cs="Calibri"/>
          <w:sz w:val="22"/>
          <w:szCs w:val="22"/>
          <w:lang w:val="en-US"/>
        </w:rPr>
      </w:pPr>
      <w:r>
        <w:rPr>
          <w:rFonts w:asciiTheme="minorHAnsi" w:eastAsiaTheme="minorHAnsi" w:hAnsiTheme="minorHAnsi" w:cstheme="minorHAnsi"/>
          <w:color w:val="000000"/>
          <w:sz w:val="22"/>
          <w:szCs w:val="22"/>
          <w:lang w:val="en-US"/>
        </w:rPr>
        <w:t xml:space="preserve">Based on the above mentioned it is the Consultant’s opinion that </w:t>
      </w:r>
      <w:r w:rsidR="001D56A7" w:rsidRPr="00220C0E">
        <w:rPr>
          <w:rFonts w:ascii="Calibri" w:eastAsia="Calibri" w:hAnsi="Calibri" w:cs="Calibri"/>
          <w:sz w:val="22"/>
          <w:szCs w:val="22"/>
          <w:lang w:val="en-US"/>
        </w:rPr>
        <w:t xml:space="preserve">the information </w:t>
      </w:r>
      <w:r>
        <w:rPr>
          <w:rFonts w:ascii="Calibri" w:eastAsia="Calibri" w:hAnsi="Calibri" w:cs="Calibri"/>
          <w:sz w:val="22"/>
          <w:szCs w:val="22"/>
          <w:lang w:val="en-US"/>
        </w:rPr>
        <w:t xml:space="preserve">obtained during the </w:t>
      </w:r>
      <w:r w:rsidR="001D56A7" w:rsidRPr="00220C0E">
        <w:rPr>
          <w:rFonts w:ascii="Calibri" w:eastAsia="Calibri" w:hAnsi="Calibri" w:cs="Calibri"/>
          <w:sz w:val="22"/>
          <w:szCs w:val="22"/>
          <w:lang w:val="en-US"/>
        </w:rPr>
        <w:t xml:space="preserve">MTR </w:t>
      </w:r>
      <w:r>
        <w:rPr>
          <w:rFonts w:ascii="Calibri" w:eastAsia="Calibri" w:hAnsi="Calibri" w:cs="Calibri"/>
          <w:sz w:val="22"/>
          <w:szCs w:val="22"/>
          <w:lang w:val="en-US"/>
        </w:rPr>
        <w:t xml:space="preserve">and included in this report </w:t>
      </w:r>
      <w:r w:rsidR="001D56A7">
        <w:rPr>
          <w:rFonts w:ascii="Calibri" w:eastAsia="Calibri" w:hAnsi="Calibri" w:cs="Calibri"/>
          <w:sz w:val="22"/>
          <w:szCs w:val="22"/>
          <w:lang w:val="en-US"/>
        </w:rPr>
        <w:t>is</w:t>
      </w:r>
      <w:r w:rsidR="001D56A7" w:rsidRPr="00220C0E">
        <w:rPr>
          <w:rFonts w:ascii="Calibri" w:eastAsia="Calibri" w:hAnsi="Calibri" w:cs="Calibri"/>
          <w:sz w:val="22"/>
          <w:szCs w:val="22"/>
          <w:lang w:val="en-US"/>
        </w:rPr>
        <w:t xml:space="preserve"> credible and reliable.</w:t>
      </w:r>
    </w:p>
    <w:p w14:paraId="27D6F4ED" w14:textId="77777777" w:rsidR="00660EA4" w:rsidRPr="00660EA4" w:rsidRDefault="00660EA4" w:rsidP="00660EA4">
      <w:pPr>
        <w:autoSpaceDE w:val="0"/>
        <w:autoSpaceDN w:val="0"/>
        <w:adjustRightInd w:val="0"/>
        <w:spacing w:after="120" w:line="259" w:lineRule="auto"/>
        <w:jc w:val="both"/>
        <w:rPr>
          <w:rFonts w:ascii="Calibri" w:eastAsiaTheme="minorHAnsi" w:hAnsi="Calibri" w:cs="Calibri"/>
          <w:color w:val="000000"/>
          <w:sz w:val="22"/>
          <w:szCs w:val="22"/>
          <w:lang w:val="en-US"/>
        </w:rPr>
      </w:pPr>
    </w:p>
    <w:p w14:paraId="7C7F029C" w14:textId="77777777" w:rsidR="00163860" w:rsidRPr="00E76EBB" w:rsidRDefault="00163860" w:rsidP="008A7925">
      <w:pPr>
        <w:pStyle w:val="Heading2"/>
        <w:numPr>
          <w:ilvl w:val="1"/>
          <w:numId w:val="1"/>
        </w:numPr>
        <w:rPr>
          <w:rFonts w:ascii="Calibri" w:eastAsiaTheme="minorHAnsi" w:hAnsi="Calibri" w:cs="Calibri"/>
          <w:lang w:val="en-US"/>
        </w:rPr>
      </w:pPr>
      <w:bookmarkStart w:id="14" w:name="_Toc479836886"/>
      <w:r w:rsidRPr="00E76EBB">
        <w:rPr>
          <w:rFonts w:eastAsiaTheme="minorHAnsi"/>
          <w:lang w:val="en-US"/>
        </w:rPr>
        <w:lastRenderedPageBreak/>
        <w:t>Structure of the MTR report</w:t>
      </w:r>
      <w:bookmarkEnd w:id="14"/>
    </w:p>
    <w:p w14:paraId="2F9404B2" w14:textId="77777777" w:rsidR="00842A73" w:rsidRPr="00842A73" w:rsidRDefault="00842A73" w:rsidP="00F10125">
      <w:pPr>
        <w:spacing w:before="120" w:after="120" w:line="259" w:lineRule="auto"/>
        <w:jc w:val="both"/>
        <w:rPr>
          <w:rFonts w:asciiTheme="minorHAnsi" w:hAnsiTheme="minorHAnsi" w:cstheme="minorHAnsi"/>
          <w:sz w:val="22"/>
        </w:rPr>
      </w:pPr>
      <w:r w:rsidRPr="00842A73">
        <w:rPr>
          <w:rFonts w:asciiTheme="minorHAnsi" w:hAnsiTheme="minorHAnsi" w:cstheme="minorHAnsi"/>
          <w:sz w:val="22"/>
        </w:rPr>
        <w:t xml:space="preserve">This </w:t>
      </w:r>
      <w:r w:rsidR="007A4382">
        <w:rPr>
          <w:rFonts w:asciiTheme="minorHAnsi" w:hAnsiTheme="minorHAnsi" w:cstheme="minorHAnsi"/>
          <w:sz w:val="22"/>
        </w:rPr>
        <w:t xml:space="preserve">MTR </w:t>
      </w:r>
      <w:r w:rsidRPr="00842A73">
        <w:rPr>
          <w:rFonts w:asciiTheme="minorHAnsi" w:hAnsiTheme="minorHAnsi" w:cstheme="minorHAnsi"/>
          <w:sz w:val="22"/>
        </w:rPr>
        <w:t>report is structured according to the</w:t>
      </w:r>
      <w:r w:rsidR="007A4382">
        <w:rPr>
          <w:rFonts w:asciiTheme="minorHAnsi" w:hAnsiTheme="minorHAnsi" w:cstheme="minorHAnsi"/>
          <w:sz w:val="22"/>
        </w:rPr>
        <w:t xml:space="preserve"> MTR ToR, which in turn is compliant with the </w:t>
      </w:r>
      <w:r w:rsidRPr="00842A73">
        <w:rPr>
          <w:rFonts w:asciiTheme="minorHAnsi" w:hAnsiTheme="minorHAnsi" w:cstheme="minorHAnsi"/>
          <w:sz w:val="22"/>
        </w:rPr>
        <w:t>Guidance for Conducting Midterm Reviews of UNDP-Supported, GEF-Financed Projects.</w:t>
      </w:r>
      <w:r w:rsidR="00E075F5">
        <w:rPr>
          <w:rFonts w:asciiTheme="minorHAnsi" w:hAnsiTheme="minorHAnsi" w:cstheme="minorHAnsi"/>
          <w:sz w:val="22"/>
        </w:rPr>
        <w:t xml:space="preserve"> The report consists of three main parts</w:t>
      </w:r>
      <w:r w:rsidR="0083653C">
        <w:rPr>
          <w:rFonts w:asciiTheme="minorHAnsi" w:hAnsiTheme="minorHAnsi" w:cstheme="minorHAnsi"/>
          <w:sz w:val="22"/>
        </w:rPr>
        <w:t xml:space="preserve"> and annexes</w:t>
      </w:r>
      <w:r w:rsidR="00E075F5">
        <w:rPr>
          <w:rFonts w:asciiTheme="minorHAnsi" w:hAnsiTheme="minorHAnsi" w:cstheme="minorHAnsi"/>
          <w:sz w:val="22"/>
        </w:rPr>
        <w:t xml:space="preserve">:  </w:t>
      </w:r>
    </w:p>
    <w:p w14:paraId="5C84FB67" w14:textId="77777777" w:rsidR="00842A73" w:rsidRPr="00E075F5" w:rsidRDefault="00842A73" w:rsidP="00F10125">
      <w:pPr>
        <w:spacing w:after="120" w:line="259" w:lineRule="auto"/>
        <w:ind w:left="851" w:hanging="851"/>
        <w:rPr>
          <w:rFonts w:asciiTheme="minorHAnsi" w:hAnsiTheme="minorHAnsi" w:cstheme="minorHAnsi"/>
          <w:sz w:val="22"/>
        </w:rPr>
      </w:pPr>
      <w:r w:rsidRPr="00E075F5">
        <w:rPr>
          <w:rFonts w:asciiTheme="minorHAnsi" w:hAnsiTheme="minorHAnsi" w:cstheme="minorHAnsi"/>
          <w:sz w:val="22"/>
        </w:rPr>
        <w:t>Chapter 3</w:t>
      </w:r>
      <w:r w:rsidR="00F15C5A">
        <w:rPr>
          <w:rFonts w:asciiTheme="minorHAnsi" w:hAnsiTheme="minorHAnsi" w:cstheme="minorHAnsi"/>
          <w:sz w:val="22"/>
        </w:rPr>
        <w:t xml:space="preserve"> – </w:t>
      </w:r>
      <w:r w:rsidRPr="00E075F5">
        <w:rPr>
          <w:rFonts w:asciiTheme="minorHAnsi" w:hAnsiTheme="minorHAnsi" w:cstheme="minorHAnsi"/>
          <w:sz w:val="22"/>
        </w:rPr>
        <w:t>descri</w:t>
      </w:r>
      <w:r w:rsidR="00F15C5A">
        <w:rPr>
          <w:rFonts w:asciiTheme="minorHAnsi" w:hAnsiTheme="minorHAnsi" w:cstheme="minorHAnsi"/>
          <w:sz w:val="22"/>
        </w:rPr>
        <w:t>ption of</w:t>
      </w:r>
      <w:r w:rsidRPr="00E075F5">
        <w:rPr>
          <w:rFonts w:asciiTheme="minorHAnsi" w:hAnsiTheme="minorHAnsi" w:cstheme="minorHAnsi"/>
          <w:sz w:val="22"/>
        </w:rPr>
        <w:t xml:space="preserve"> the project, its background and </w:t>
      </w:r>
      <w:r w:rsidR="00F15C5A">
        <w:rPr>
          <w:rFonts w:asciiTheme="minorHAnsi" w:hAnsiTheme="minorHAnsi" w:cstheme="minorHAnsi"/>
          <w:sz w:val="22"/>
        </w:rPr>
        <w:t xml:space="preserve">development </w:t>
      </w:r>
      <w:r w:rsidRPr="00E075F5">
        <w:rPr>
          <w:rFonts w:asciiTheme="minorHAnsi" w:hAnsiTheme="minorHAnsi" w:cstheme="minorHAnsi"/>
          <w:sz w:val="22"/>
        </w:rPr>
        <w:t xml:space="preserve">context, </w:t>
      </w:r>
      <w:r w:rsidR="00F15C5A" w:rsidRPr="00F15C5A">
        <w:rPr>
          <w:rFonts w:asciiTheme="minorHAnsi" w:hAnsiTheme="minorHAnsi" w:cstheme="minorHAnsi"/>
          <w:sz w:val="22"/>
        </w:rPr>
        <w:t>problems to be addressed</w:t>
      </w:r>
      <w:r w:rsidR="00F15C5A">
        <w:rPr>
          <w:rFonts w:asciiTheme="minorHAnsi" w:hAnsiTheme="minorHAnsi" w:cstheme="minorHAnsi"/>
          <w:sz w:val="22"/>
        </w:rPr>
        <w:t xml:space="preserve"> and </w:t>
      </w:r>
      <w:r w:rsidRPr="00E075F5">
        <w:rPr>
          <w:rFonts w:asciiTheme="minorHAnsi" w:hAnsiTheme="minorHAnsi" w:cstheme="minorHAnsi"/>
          <w:sz w:val="22"/>
        </w:rPr>
        <w:t xml:space="preserve">barriers </w:t>
      </w:r>
      <w:r w:rsidR="00F15C5A">
        <w:rPr>
          <w:rFonts w:asciiTheme="minorHAnsi" w:hAnsiTheme="minorHAnsi" w:cstheme="minorHAnsi"/>
          <w:sz w:val="22"/>
        </w:rPr>
        <w:t xml:space="preserve">to be </w:t>
      </w:r>
      <w:r w:rsidRPr="00E075F5">
        <w:rPr>
          <w:rFonts w:asciiTheme="minorHAnsi" w:hAnsiTheme="minorHAnsi" w:cstheme="minorHAnsi"/>
          <w:sz w:val="22"/>
        </w:rPr>
        <w:t xml:space="preserve">overcome, </w:t>
      </w:r>
      <w:r w:rsidR="00F15C5A" w:rsidRPr="00F15C5A">
        <w:rPr>
          <w:rFonts w:asciiTheme="minorHAnsi" w:hAnsiTheme="minorHAnsi" w:cstheme="minorHAnsi"/>
          <w:sz w:val="22"/>
        </w:rPr>
        <w:t>Project strategy, implementation arrangements, milestones, overview of stakeholders</w:t>
      </w:r>
      <w:r w:rsidRPr="00E075F5">
        <w:rPr>
          <w:rFonts w:asciiTheme="minorHAnsi" w:hAnsiTheme="minorHAnsi" w:cstheme="minorHAnsi"/>
          <w:sz w:val="22"/>
        </w:rPr>
        <w:t xml:space="preserve"> </w:t>
      </w:r>
    </w:p>
    <w:p w14:paraId="74AD76FB" w14:textId="77777777" w:rsidR="00F15C5A" w:rsidRDefault="00842A73" w:rsidP="00F10125">
      <w:pPr>
        <w:spacing w:after="120" w:line="259" w:lineRule="auto"/>
        <w:rPr>
          <w:rFonts w:asciiTheme="minorHAnsi" w:hAnsiTheme="minorHAnsi" w:cstheme="minorHAnsi"/>
          <w:sz w:val="22"/>
        </w:rPr>
      </w:pPr>
      <w:r w:rsidRPr="00842A73">
        <w:rPr>
          <w:rFonts w:asciiTheme="minorHAnsi" w:hAnsiTheme="minorHAnsi" w:cstheme="minorHAnsi"/>
          <w:sz w:val="22"/>
        </w:rPr>
        <w:t xml:space="preserve">Chapter 4 </w:t>
      </w:r>
      <w:r w:rsidR="00F15C5A">
        <w:rPr>
          <w:rFonts w:asciiTheme="minorHAnsi" w:hAnsiTheme="minorHAnsi" w:cstheme="minorHAnsi"/>
          <w:sz w:val="22"/>
        </w:rPr>
        <w:t xml:space="preserve">– </w:t>
      </w:r>
      <w:r w:rsidRPr="00842A73">
        <w:rPr>
          <w:rFonts w:asciiTheme="minorHAnsi" w:hAnsiTheme="minorHAnsi" w:cstheme="minorHAnsi"/>
          <w:sz w:val="22"/>
        </w:rPr>
        <w:t>descri</w:t>
      </w:r>
      <w:r w:rsidR="00F15C5A">
        <w:rPr>
          <w:rFonts w:asciiTheme="minorHAnsi" w:hAnsiTheme="minorHAnsi" w:cstheme="minorHAnsi"/>
          <w:sz w:val="22"/>
        </w:rPr>
        <w:t xml:space="preserve">ption of </w:t>
      </w:r>
      <w:r w:rsidRPr="00842A73">
        <w:rPr>
          <w:rFonts w:asciiTheme="minorHAnsi" w:hAnsiTheme="minorHAnsi" w:cstheme="minorHAnsi"/>
          <w:sz w:val="22"/>
        </w:rPr>
        <w:t>the findings of the MTR regarding</w:t>
      </w:r>
      <w:r w:rsidR="00F15C5A">
        <w:rPr>
          <w:rFonts w:asciiTheme="minorHAnsi" w:hAnsiTheme="minorHAnsi" w:cstheme="minorHAnsi"/>
          <w:sz w:val="22"/>
        </w:rPr>
        <w:t>:</w:t>
      </w:r>
    </w:p>
    <w:p w14:paraId="3DBA6FD9" w14:textId="77777777" w:rsidR="00F15C5A" w:rsidRDefault="00F15C5A" w:rsidP="008A7925">
      <w:pPr>
        <w:pStyle w:val="ListParagraph"/>
        <w:numPr>
          <w:ilvl w:val="0"/>
          <w:numId w:val="4"/>
        </w:numPr>
        <w:spacing w:after="120" w:line="259" w:lineRule="auto"/>
        <w:rPr>
          <w:rFonts w:asciiTheme="minorHAnsi" w:hAnsiTheme="minorHAnsi" w:cstheme="minorHAnsi"/>
          <w:sz w:val="22"/>
        </w:rPr>
      </w:pPr>
      <w:r>
        <w:rPr>
          <w:rFonts w:asciiTheme="minorHAnsi" w:hAnsiTheme="minorHAnsi" w:cstheme="minorHAnsi"/>
          <w:sz w:val="22"/>
        </w:rPr>
        <w:t>P</w:t>
      </w:r>
      <w:r w:rsidR="00842A73" w:rsidRPr="00F15C5A">
        <w:rPr>
          <w:rFonts w:asciiTheme="minorHAnsi" w:hAnsiTheme="minorHAnsi" w:cstheme="minorHAnsi"/>
          <w:sz w:val="22"/>
        </w:rPr>
        <w:t>roject strategy and design</w:t>
      </w:r>
      <w:r>
        <w:rPr>
          <w:rFonts w:asciiTheme="minorHAnsi" w:hAnsiTheme="minorHAnsi" w:cstheme="minorHAnsi"/>
          <w:sz w:val="22"/>
        </w:rPr>
        <w:t xml:space="preserve"> (project </w:t>
      </w:r>
      <w:r w:rsidR="00842A73" w:rsidRPr="00F15C5A">
        <w:rPr>
          <w:rFonts w:asciiTheme="minorHAnsi" w:hAnsiTheme="minorHAnsi" w:cstheme="minorHAnsi"/>
          <w:sz w:val="22"/>
        </w:rPr>
        <w:t>results framework</w:t>
      </w:r>
      <w:r>
        <w:rPr>
          <w:rFonts w:asciiTheme="minorHAnsi" w:hAnsiTheme="minorHAnsi" w:cstheme="minorHAnsi"/>
          <w:sz w:val="22"/>
        </w:rPr>
        <w:t xml:space="preserve"> </w:t>
      </w:r>
      <w:r w:rsidR="00842A73" w:rsidRPr="00F15C5A">
        <w:rPr>
          <w:rFonts w:asciiTheme="minorHAnsi" w:hAnsiTheme="minorHAnsi" w:cstheme="minorHAnsi"/>
          <w:sz w:val="22"/>
        </w:rPr>
        <w:t>/</w:t>
      </w:r>
      <w:r>
        <w:rPr>
          <w:rFonts w:asciiTheme="minorHAnsi" w:hAnsiTheme="minorHAnsi" w:cstheme="minorHAnsi"/>
          <w:sz w:val="22"/>
        </w:rPr>
        <w:t xml:space="preserve"> </w:t>
      </w:r>
      <w:r w:rsidR="00842A73" w:rsidRPr="00F15C5A">
        <w:rPr>
          <w:rFonts w:asciiTheme="minorHAnsi" w:hAnsiTheme="minorHAnsi" w:cstheme="minorHAnsi"/>
          <w:sz w:val="22"/>
        </w:rPr>
        <w:t>logframe</w:t>
      </w:r>
      <w:r>
        <w:rPr>
          <w:rFonts w:asciiTheme="minorHAnsi" w:hAnsiTheme="minorHAnsi" w:cstheme="minorHAnsi"/>
          <w:sz w:val="22"/>
        </w:rPr>
        <w:t>)</w:t>
      </w:r>
      <w:r w:rsidR="00842A73" w:rsidRPr="00F15C5A">
        <w:rPr>
          <w:rFonts w:asciiTheme="minorHAnsi" w:hAnsiTheme="minorHAnsi" w:cstheme="minorHAnsi"/>
          <w:sz w:val="22"/>
        </w:rPr>
        <w:t xml:space="preserve"> </w:t>
      </w:r>
    </w:p>
    <w:p w14:paraId="3461AAA1" w14:textId="77777777" w:rsidR="00F15C5A" w:rsidRPr="00F15C5A" w:rsidRDefault="00F15C5A" w:rsidP="008A7925">
      <w:pPr>
        <w:pStyle w:val="ListParagraph"/>
        <w:numPr>
          <w:ilvl w:val="0"/>
          <w:numId w:val="4"/>
        </w:numPr>
        <w:spacing w:after="120" w:line="259" w:lineRule="auto"/>
        <w:rPr>
          <w:rFonts w:asciiTheme="minorHAnsi" w:hAnsiTheme="minorHAnsi" w:cstheme="minorHAnsi"/>
          <w:sz w:val="22"/>
        </w:rPr>
      </w:pPr>
      <w:r>
        <w:rPr>
          <w:rFonts w:asciiTheme="minorHAnsi" w:hAnsiTheme="minorHAnsi" w:cstheme="minorHAnsi"/>
          <w:color w:val="000000"/>
          <w:sz w:val="22"/>
          <w:szCs w:val="22"/>
        </w:rPr>
        <w:t>P</w:t>
      </w:r>
      <w:r w:rsidRPr="00F15C5A">
        <w:rPr>
          <w:rFonts w:asciiTheme="minorHAnsi" w:hAnsiTheme="minorHAnsi" w:cstheme="minorHAnsi"/>
          <w:color w:val="000000"/>
          <w:sz w:val="22"/>
          <w:szCs w:val="22"/>
        </w:rPr>
        <w:t>rogress towards intended results of the Project</w:t>
      </w:r>
      <w:r w:rsidRPr="00F15C5A">
        <w:rPr>
          <w:rFonts w:asciiTheme="minorHAnsi" w:hAnsiTheme="minorHAnsi" w:cstheme="minorHAnsi"/>
          <w:sz w:val="22"/>
          <w:szCs w:val="22"/>
        </w:rPr>
        <w:t xml:space="preserve"> </w:t>
      </w:r>
      <w:r w:rsidR="00842A73" w:rsidRPr="00F15C5A">
        <w:rPr>
          <w:rFonts w:asciiTheme="minorHAnsi" w:hAnsiTheme="minorHAnsi" w:cstheme="minorHAnsi"/>
          <w:color w:val="000000"/>
          <w:sz w:val="22"/>
          <w:szCs w:val="22"/>
        </w:rPr>
        <w:t>and remaining barriers to overcome</w:t>
      </w:r>
      <w:r>
        <w:rPr>
          <w:rFonts w:asciiTheme="minorHAnsi" w:hAnsiTheme="minorHAnsi" w:cstheme="minorHAnsi"/>
          <w:sz w:val="22"/>
          <w:szCs w:val="22"/>
        </w:rPr>
        <w:t xml:space="preserve"> </w:t>
      </w:r>
    </w:p>
    <w:p w14:paraId="21DBB151" w14:textId="77777777" w:rsidR="0083653C" w:rsidRDefault="0083653C" w:rsidP="008A7925">
      <w:pPr>
        <w:pStyle w:val="ListParagraph"/>
        <w:numPr>
          <w:ilvl w:val="0"/>
          <w:numId w:val="4"/>
        </w:numPr>
        <w:spacing w:after="120" w:line="259" w:lineRule="auto"/>
        <w:rPr>
          <w:rFonts w:asciiTheme="minorHAnsi" w:hAnsiTheme="minorHAnsi" w:cstheme="minorHAnsi"/>
          <w:sz w:val="22"/>
        </w:rPr>
      </w:pPr>
      <w:r>
        <w:rPr>
          <w:rFonts w:asciiTheme="minorHAnsi" w:hAnsiTheme="minorHAnsi" w:cstheme="minorHAnsi"/>
          <w:sz w:val="22"/>
        </w:rPr>
        <w:t>Project m</w:t>
      </w:r>
      <w:r w:rsidR="00842A73" w:rsidRPr="00F15C5A">
        <w:rPr>
          <w:rFonts w:asciiTheme="minorHAnsi" w:hAnsiTheme="minorHAnsi" w:cstheme="minorHAnsi"/>
          <w:sz w:val="22"/>
        </w:rPr>
        <w:t xml:space="preserve">anagement </w:t>
      </w:r>
      <w:r>
        <w:rPr>
          <w:rFonts w:asciiTheme="minorHAnsi" w:hAnsiTheme="minorHAnsi" w:cstheme="minorHAnsi"/>
          <w:sz w:val="22"/>
        </w:rPr>
        <w:t xml:space="preserve">(management </w:t>
      </w:r>
      <w:r w:rsidR="00842A73" w:rsidRPr="00F15C5A">
        <w:rPr>
          <w:rFonts w:asciiTheme="minorHAnsi" w:hAnsiTheme="minorHAnsi" w:cstheme="minorHAnsi"/>
          <w:sz w:val="22"/>
        </w:rPr>
        <w:t>arrangements</w:t>
      </w:r>
      <w:r>
        <w:rPr>
          <w:rFonts w:asciiTheme="minorHAnsi" w:hAnsiTheme="minorHAnsi" w:cstheme="minorHAnsi"/>
          <w:sz w:val="22"/>
        </w:rPr>
        <w:t>,</w:t>
      </w:r>
      <w:r w:rsidR="00842A73" w:rsidRPr="00F15C5A">
        <w:rPr>
          <w:rFonts w:asciiTheme="minorHAnsi" w:hAnsiTheme="minorHAnsi" w:cstheme="minorHAnsi"/>
          <w:sz w:val="22"/>
        </w:rPr>
        <w:t xml:space="preserve"> work planning, financing </w:t>
      </w:r>
      <w:r>
        <w:rPr>
          <w:rFonts w:asciiTheme="minorHAnsi" w:hAnsiTheme="minorHAnsi" w:cstheme="minorHAnsi"/>
          <w:sz w:val="22"/>
        </w:rPr>
        <w:t xml:space="preserve">and co-financing, </w:t>
      </w:r>
      <w:r w:rsidR="00842A73" w:rsidRPr="00F15C5A">
        <w:rPr>
          <w:rFonts w:asciiTheme="minorHAnsi" w:hAnsiTheme="minorHAnsi" w:cstheme="minorHAnsi"/>
          <w:sz w:val="22"/>
        </w:rPr>
        <w:t>monitoring and evaluation systems, stakeholder engagement, reporting and communications</w:t>
      </w:r>
      <w:r>
        <w:rPr>
          <w:rFonts w:asciiTheme="minorHAnsi" w:hAnsiTheme="minorHAnsi" w:cstheme="minorHAnsi"/>
          <w:sz w:val="22"/>
        </w:rPr>
        <w:t>) including by adaptive management</w:t>
      </w:r>
    </w:p>
    <w:p w14:paraId="042E2734" w14:textId="77777777" w:rsidR="00842A73" w:rsidRPr="00F15C5A" w:rsidRDefault="0083653C" w:rsidP="008A7925">
      <w:pPr>
        <w:pStyle w:val="ListParagraph"/>
        <w:numPr>
          <w:ilvl w:val="0"/>
          <w:numId w:val="4"/>
        </w:numPr>
        <w:spacing w:after="120" w:line="259" w:lineRule="auto"/>
        <w:rPr>
          <w:rFonts w:asciiTheme="minorHAnsi" w:hAnsiTheme="minorHAnsi" w:cstheme="minorHAnsi"/>
          <w:sz w:val="22"/>
        </w:rPr>
      </w:pPr>
      <w:r>
        <w:rPr>
          <w:rFonts w:asciiTheme="minorHAnsi" w:hAnsiTheme="minorHAnsi" w:cstheme="minorHAnsi"/>
          <w:sz w:val="22"/>
        </w:rPr>
        <w:t>Sustainability</w:t>
      </w:r>
    </w:p>
    <w:p w14:paraId="79A2A0E5" w14:textId="77777777" w:rsidR="00842A73" w:rsidRDefault="00842A73" w:rsidP="00F10125">
      <w:pPr>
        <w:spacing w:after="120" w:line="259" w:lineRule="auto"/>
        <w:rPr>
          <w:rFonts w:asciiTheme="minorHAnsi" w:hAnsiTheme="minorHAnsi" w:cstheme="minorHAnsi"/>
          <w:sz w:val="22"/>
        </w:rPr>
      </w:pPr>
      <w:r w:rsidRPr="00842A73">
        <w:rPr>
          <w:rFonts w:asciiTheme="minorHAnsi" w:hAnsiTheme="minorHAnsi" w:cstheme="minorHAnsi"/>
          <w:sz w:val="22"/>
        </w:rPr>
        <w:t xml:space="preserve">Chapter 5 </w:t>
      </w:r>
      <w:r w:rsidR="0083653C">
        <w:rPr>
          <w:rFonts w:asciiTheme="minorHAnsi" w:hAnsiTheme="minorHAnsi" w:cstheme="minorHAnsi"/>
          <w:sz w:val="22"/>
        </w:rPr>
        <w:t xml:space="preserve">– Conclusions and proposed recommendations </w:t>
      </w:r>
    </w:p>
    <w:p w14:paraId="6F037B6E" w14:textId="77777777" w:rsidR="0083653C" w:rsidRDefault="0083653C" w:rsidP="00F10125">
      <w:pPr>
        <w:spacing w:after="120" w:line="259" w:lineRule="auto"/>
        <w:rPr>
          <w:rFonts w:asciiTheme="minorHAnsi" w:hAnsiTheme="minorHAnsi" w:cstheme="minorHAnsi"/>
          <w:sz w:val="22"/>
        </w:rPr>
      </w:pPr>
      <w:r>
        <w:rPr>
          <w:rFonts w:asciiTheme="minorHAnsi" w:hAnsiTheme="minorHAnsi" w:cstheme="minorHAnsi"/>
          <w:sz w:val="22"/>
        </w:rPr>
        <w:t xml:space="preserve">Annexes – </w:t>
      </w:r>
      <w:r w:rsidRPr="002012C8">
        <w:rPr>
          <w:rFonts w:asciiTheme="minorHAnsi" w:hAnsiTheme="minorHAnsi" w:cstheme="minorHAnsi"/>
          <w:sz w:val="22"/>
        </w:rPr>
        <w:t xml:space="preserve">MTR ToR, MTR evaluative matrix, List of persons interviewed, List of documents reviewed, </w:t>
      </w:r>
      <w:r w:rsidR="00902875" w:rsidRPr="002012C8">
        <w:rPr>
          <w:rFonts w:asciiTheme="minorHAnsi" w:hAnsiTheme="minorHAnsi" w:cstheme="minorHAnsi"/>
          <w:sz w:val="22"/>
        </w:rPr>
        <w:t>etc.</w:t>
      </w:r>
    </w:p>
    <w:p w14:paraId="73A3301B" w14:textId="77777777" w:rsidR="008B1AC9" w:rsidRDefault="008B1AC9">
      <w:pPr>
        <w:spacing w:after="200" w:line="276" w:lineRule="auto"/>
        <w:rPr>
          <w:rFonts w:asciiTheme="minorHAnsi" w:hAnsiTheme="minorHAnsi" w:cstheme="minorHAnsi"/>
          <w:sz w:val="22"/>
        </w:rPr>
      </w:pPr>
      <w:r>
        <w:rPr>
          <w:rFonts w:asciiTheme="minorHAnsi" w:hAnsiTheme="minorHAnsi" w:cstheme="minorHAnsi"/>
          <w:sz w:val="22"/>
        </w:rPr>
        <w:br w:type="page"/>
      </w:r>
    </w:p>
    <w:p w14:paraId="56797378" w14:textId="77777777" w:rsidR="00E76EBB" w:rsidRPr="002C7CDF" w:rsidRDefault="00E76EBB" w:rsidP="008A7925">
      <w:pPr>
        <w:pStyle w:val="Heading1"/>
        <w:numPr>
          <w:ilvl w:val="0"/>
          <w:numId w:val="1"/>
        </w:numPr>
        <w:rPr>
          <w:rFonts w:eastAsiaTheme="minorHAnsi"/>
          <w:lang w:val="en-US"/>
        </w:rPr>
      </w:pPr>
      <w:bookmarkStart w:id="15" w:name="_Toc479836887"/>
      <w:r w:rsidRPr="002C7CDF">
        <w:rPr>
          <w:rFonts w:eastAsiaTheme="minorHAnsi"/>
          <w:lang w:val="en-US"/>
        </w:rPr>
        <w:lastRenderedPageBreak/>
        <w:t>Project Description and Background Context</w:t>
      </w:r>
      <w:bookmarkEnd w:id="15"/>
      <w:r w:rsidRPr="002C7CDF">
        <w:rPr>
          <w:rFonts w:eastAsiaTheme="minorHAnsi"/>
          <w:lang w:val="en-US"/>
        </w:rPr>
        <w:t xml:space="preserve"> </w:t>
      </w:r>
    </w:p>
    <w:p w14:paraId="0C4F9F95" w14:textId="77777777" w:rsidR="002C7CDF" w:rsidRDefault="00E76EBB" w:rsidP="008B1AC9">
      <w:pPr>
        <w:pStyle w:val="Heading2"/>
        <w:numPr>
          <w:ilvl w:val="1"/>
          <w:numId w:val="1"/>
        </w:numPr>
        <w:rPr>
          <w:rFonts w:asciiTheme="minorHAnsi" w:eastAsiaTheme="minorHAnsi" w:hAnsiTheme="minorHAnsi" w:cstheme="minorHAnsi"/>
          <w:color w:val="000000"/>
          <w:sz w:val="22"/>
          <w:szCs w:val="22"/>
          <w:lang w:val="en-US"/>
        </w:rPr>
      </w:pPr>
      <w:bookmarkStart w:id="16" w:name="_Toc479836888"/>
      <w:r w:rsidRPr="00E76EBB">
        <w:rPr>
          <w:rFonts w:eastAsiaTheme="minorHAnsi"/>
          <w:lang w:val="en-US"/>
        </w:rPr>
        <w:t>Development context: environmental, socio-economic, institutional, and policy factors</w:t>
      </w:r>
      <w:r w:rsidR="002C7CDF">
        <w:rPr>
          <w:rFonts w:eastAsiaTheme="minorHAnsi"/>
          <w:lang w:val="en-US"/>
        </w:rPr>
        <w:t xml:space="preserve"> </w:t>
      </w:r>
      <w:r w:rsidRPr="002C7CDF">
        <w:rPr>
          <w:rFonts w:eastAsiaTheme="minorHAnsi"/>
          <w:lang w:val="en-US"/>
        </w:rPr>
        <w:t>relevant to the project objective and scope</w:t>
      </w:r>
      <w:bookmarkEnd w:id="16"/>
      <w:r w:rsidRPr="002C7CDF">
        <w:rPr>
          <w:rFonts w:asciiTheme="minorHAnsi" w:eastAsiaTheme="minorHAnsi" w:hAnsiTheme="minorHAnsi" w:cstheme="minorHAnsi"/>
          <w:color w:val="000000"/>
          <w:sz w:val="22"/>
          <w:szCs w:val="22"/>
          <w:lang w:val="en-US"/>
        </w:rPr>
        <w:t xml:space="preserve"> </w:t>
      </w:r>
    </w:p>
    <w:p w14:paraId="65A9DA90" w14:textId="77777777" w:rsidR="0054478B" w:rsidRDefault="0054478B" w:rsidP="00ED49D8">
      <w:pPr>
        <w:tabs>
          <w:tab w:val="left" w:pos="-720"/>
        </w:tabs>
        <w:spacing w:before="120" w:after="120" w:line="259" w:lineRule="auto"/>
        <w:jc w:val="both"/>
        <w:rPr>
          <w:rFonts w:asciiTheme="minorHAnsi" w:hAnsiTheme="minorHAnsi" w:cstheme="minorHAnsi"/>
          <w:sz w:val="22"/>
        </w:rPr>
      </w:pPr>
      <w:r w:rsidRPr="0054478B">
        <w:rPr>
          <w:rFonts w:asciiTheme="minorHAnsi" w:hAnsiTheme="minorHAnsi" w:cstheme="minorHAnsi"/>
          <w:sz w:val="22"/>
        </w:rPr>
        <w:t>The “Development and Commercialization of Bioenergy Technologies in the Municipal</w:t>
      </w:r>
      <w:r>
        <w:rPr>
          <w:rFonts w:asciiTheme="minorHAnsi" w:hAnsiTheme="minorHAnsi" w:cstheme="minorHAnsi"/>
          <w:sz w:val="22"/>
        </w:rPr>
        <w:t xml:space="preserve"> </w:t>
      </w:r>
      <w:r w:rsidRPr="0054478B">
        <w:rPr>
          <w:rFonts w:asciiTheme="minorHAnsi" w:hAnsiTheme="minorHAnsi" w:cstheme="minorHAnsi"/>
          <w:sz w:val="22"/>
        </w:rPr>
        <w:t>Sector in Ukraine” Project aims</w:t>
      </w:r>
      <w:r>
        <w:rPr>
          <w:rFonts w:asciiTheme="minorHAnsi" w:hAnsiTheme="minorHAnsi" w:cstheme="minorHAnsi"/>
          <w:sz w:val="22"/>
        </w:rPr>
        <w:t xml:space="preserve"> </w:t>
      </w:r>
      <w:r w:rsidRPr="0054478B">
        <w:rPr>
          <w:rFonts w:asciiTheme="minorHAnsi" w:hAnsiTheme="minorHAnsi" w:cstheme="minorHAnsi"/>
          <w:sz w:val="22"/>
        </w:rPr>
        <w:t>to increase biomass-based energy generation and supply in municipal heat and hot water services</w:t>
      </w:r>
      <w:r>
        <w:rPr>
          <w:rFonts w:asciiTheme="minorHAnsi" w:hAnsiTheme="minorHAnsi" w:cstheme="minorHAnsi"/>
          <w:sz w:val="22"/>
        </w:rPr>
        <w:t xml:space="preserve"> in a sustainable way that among others </w:t>
      </w:r>
      <w:r w:rsidR="00E26C5B">
        <w:rPr>
          <w:rFonts w:asciiTheme="minorHAnsi" w:hAnsiTheme="minorHAnsi" w:cstheme="minorHAnsi"/>
          <w:sz w:val="22"/>
        </w:rPr>
        <w:t>will lead to the direct reduction of the greenhouse gases (GHG) emissions</w:t>
      </w:r>
      <w:r>
        <w:rPr>
          <w:rFonts w:asciiTheme="minorHAnsi" w:hAnsiTheme="minorHAnsi" w:cstheme="minorHAnsi"/>
          <w:sz w:val="22"/>
        </w:rPr>
        <w:t>.</w:t>
      </w:r>
      <w:r w:rsidR="00ED49D8">
        <w:rPr>
          <w:rFonts w:asciiTheme="minorHAnsi" w:hAnsiTheme="minorHAnsi" w:cstheme="minorHAnsi"/>
          <w:sz w:val="22"/>
        </w:rPr>
        <w:t xml:space="preserve"> </w:t>
      </w:r>
    </w:p>
    <w:p w14:paraId="4032B26F" w14:textId="77777777" w:rsidR="003936A0" w:rsidRDefault="00ED49D8" w:rsidP="003936A0">
      <w:pPr>
        <w:tabs>
          <w:tab w:val="left" w:pos="-720"/>
        </w:tabs>
        <w:spacing w:after="120" w:line="259" w:lineRule="auto"/>
        <w:jc w:val="both"/>
        <w:rPr>
          <w:rFonts w:asciiTheme="minorHAnsi" w:hAnsiTheme="minorHAnsi" w:cstheme="minorHAnsi"/>
          <w:spacing w:val="-1"/>
          <w:sz w:val="22"/>
          <w:szCs w:val="22"/>
        </w:rPr>
      </w:pPr>
      <w:r w:rsidRPr="00ED49D8">
        <w:rPr>
          <w:rFonts w:asciiTheme="minorHAnsi" w:hAnsiTheme="minorHAnsi" w:cstheme="minorHAnsi"/>
          <w:sz w:val="22"/>
        </w:rPr>
        <w:t xml:space="preserve">The </w:t>
      </w:r>
      <w:r>
        <w:rPr>
          <w:rFonts w:asciiTheme="minorHAnsi" w:hAnsiTheme="minorHAnsi" w:cstheme="minorHAnsi"/>
          <w:sz w:val="22"/>
        </w:rPr>
        <w:t xml:space="preserve">main strategic objective of the energy policy of Ukraine is obtaining </w:t>
      </w:r>
      <w:r w:rsidRPr="00ED49D8">
        <w:rPr>
          <w:rFonts w:asciiTheme="minorHAnsi" w:hAnsiTheme="minorHAnsi" w:cstheme="minorHAnsi"/>
          <w:sz w:val="22"/>
        </w:rPr>
        <w:t xml:space="preserve">energy independence </w:t>
      </w:r>
      <w:r>
        <w:rPr>
          <w:rFonts w:asciiTheme="minorHAnsi" w:hAnsiTheme="minorHAnsi" w:cstheme="minorHAnsi"/>
          <w:sz w:val="22"/>
        </w:rPr>
        <w:t>at the sufficient level of energy security by adapting of the legal and regulatory framework in line with the EU energy policy. One of the main priorities in this direction is the development of the Renewable Energy Sources (RES) including biomass because of: (i) abundance RES</w:t>
      </w:r>
      <w:r w:rsidRPr="00ED49D8">
        <w:rPr>
          <w:rFonts w:asciiTheme="minorHAnsi" w:hAnsiTheme="minorHAnsi" w:cstheme="minorHAnsi"/>
          <w:sz w:val="22"/>
        </w:rPr>
        <w:t xml:space="preserve"> potential</w:t>
      </w:r>
      <w:r>
        <w:rPr>
          <w:rFonts w:asciiTheme="minorHAnsi" w:hAnsiTheme="minorHAnsi" w:cstheme="minorHAnsi"/>
          <w:sz w:val="22"/>
        </w:rPr>
        <w:t xml:space="preserve">; (ii) high </w:t>
      </w:r>
      <w:r w:rsidRPr="00ED49D8">
        <w:rPr>
          <w:rFonts w:asciiTheme="minorHAnsi" w:hAnsiTheme="minorHAnsi" w:cstheme="minorHAnsi"/>
          <w:sz w:val="22"/>
        </w:rPr>
        <w:t>dependence on traditional energy imports</w:t>
      </w:r>
      <w:r>
        <w:rPr>
          <w:rFonts w:asciiTheme="minorHAnsi" w:hAnsiTheme="minorHAnsi" w:cstheme="minorHAnsi"/>
          <w:sz w:val="22"/>
        </w:rPr>
        <w:t xml:space="preserve">, first of all, natural gas and </w:t>
      </w:r>
      <w:r w:rsidRPr="00ED49D8">
        <w:rPr>
          <w:rFonts w:asciiTheme="minorHAnsi" w:hAnsiTheme="minorHAnsi" w:cstheme="minorHAnsi"/>
          <w:sz w:val="22"/>
        </w:rPr>
        <w:t>growth</w:t>
      </w:r>
      <w:r>
        <w:rPr>
          <w:rFonts w:asciiTheme="minorHAnsi" w:hAnsiTheme="minorHAnsi" w:cstheme="minorHAnsi"/>
          <w:sz w:val="22"/>
        </w:rPr>
        <w:t xml:space="preserve"> </w:t>
      </w:r>
      <w:r w:rsidRPr="00ED49D8">
        <w:rPr>
          <w:rFonts w:asciiTheme="minorHAnsi" w:hAnsiTheme="minorHAnsi" w:cstheme="minorHAnsi"/>
          <w:sz w:val="22"/>
        </w:rPr>
        <w:t>of their prices</w:t>
      </w:r>
      <w:r>
        <w:rPr>
          <w:rFonts w:asciiTheme="minorHAnsi" w:hAnsiTheme="minorHAnsi" w:cstheme="minorHAnsi"/>
          <w:sz w:val="22"/>
        </w:rPr>
        <w:t xml:space="preserve">; </w:t>
      </w:r>
      <w:r w:rsidR="009865C6">
        <w:rPr>
          <w:rFonts w:asciiTheme="minorHAnsi" w:hAnsiTheme="minorHAnsi" w:cstheme="minorHAnsi"/>
          <w:sz w:val="22"/>
        </w:rPr>
        <w:t xml:space="preserve">and </w:t>
      </w:r>
      <w:r>
        <w:rPr>
          <w:rFonts w:asciiTheme="minorHAnsi" w:hAnsiTheme="minorHAnsi" w:cstheme="minorHAnsi"/>
          <w:sz w:val="22"/>
        </w:rPr>
        <w:t xml:space="preserve">(iii) negligible </w:t>
      </w:r>
      <w:r w:rsidRPr="00ED49D8">
        <w:rPr>
          <w:rFonts w:asciiTheme="minorHAnsi" w:hAnsiTheme="minorHAnsi" w:cstheme="minorHAnsi"/>
          <w:sz w:val="22"/>
        </w:rPr>
        <w:t>environmental impact</w:t>
      </w:r>
      <w:r>
        <w:rPr>
          <w:rFonts w:asciiTheme="minorHAnsi" w:hAnsiTheme="minorHAnsi" w:cstheme="minorHAnsi"/>
          <w:sz w:val="22"/>
        </w:rPr>
        <w:t>.</w:t>
      </w:r>
      <w:r w:rsidR="009865C6">
        <w:rPr>
          <w:rFonts w:asciiTheme="minorHAnsi" w:hAnsiTheme="minorHAnsi" w:cstheme="minorHAnsi"/>
          <w:sz w:val="22"/>
        </w:rPr>
        <w:t xml:space="preserve"> </w:t>
      </w:r>
      <w:r w:rsidR="009865C6" w:rsidRPr="00B762F5">
        <w:rPr>
          <w:rFonts w:asciiTheme="minorHAnsi" w:eastAsia="Calibri" w:hAnsiTheme="minorHAnsi" w:cstheme="minorHAnsi"/>
          <w:sz w:val="22"/>
        </w:rPr>
        <w:t>Development of RES and improvement of Energy Efficiency (EE) contributes also to the fulfilment of the Ukraine’s international commitments. Ukraine</w:t>
      </w:r>
      <w:r w:rsidR="009865C6">
        <w:rPr>
          <w:rFonts w:asciiTheme="minorHAnsi" w:eastAsia="Calibri" w:hAnsiTheme="minorHAnsi" w:cstheme="minorHAnsi"/>
          <w:sz w:val="22"/>
        </w:rPr>
        <w:t>,</w:t>
      </w:r>
      <w:r w:rsidR="009865C6" w:rsidRPr="00B762F5">
        <w:rPr>
          <w:rFonts w:asciiTheme="minorHAnsi" w:eastAsia="Calibri" w:hAnsiTheme="minorHAnsi" w:cstheme="minorHAnsi"/>
          <w:sz w:val="22"/>
        </w:rPr>
        <w:t xml:space="preserve"> as a member of the Energy Community (since 2011)</w:t>
      </w:r>
      <w:r w:rsidR="009865C6">
        <w:rPr>
          <w:rFonts w:asciiTheme="minorHAnsi" w:eastAsia="Calibri" w:hAnsiTheme="minorHAnsi" w:cstheme="minorHAnsi"/>
          <w:sz w:val="22"/>
        </w:rPr>
        <w:t>,</w:t>
      </w:r>
      <w:r w:rsidR="009865C6" w:rsidRPr="00B762F5">
        <w:rPr>
          <w:rFonts w:asciiTheme="minorHAnsi" w:eastAsia="Calibri" w:hAnsiTheme="minorHAnsi" w:cstheme="minorHAnsi"/>
          <w:sz w:val="22"/>
        </w:rPr>
        <w:t xml:space="preserve"> is reforming the energy sector in accordance with the EU acquis (i.e. with focus on RES and EE) and in compliance with the Energy Community Treaty (EnC). </w:t>
      </w:r>
      <w:r>
        <w:rPr>
          <w:rFonts w:asciiTheme="minorHAnsi" w:hAnsiTheme="minorHAnsi" w:cstheme="minorHAnsi"/>
          <w:sz w:val="22"/>
        </w:rPr>
        <w:t xml:space="preserve">The main goal of the </w:t>
      </w:r>
      <w:r w:rsidRPr="00ED49D8">
        <w:rPr>
          <w:rFonts w:asciiTheme="minorHAnsi" w:hAnsiTheme="minorHAnsi" w:cstheme="minorHAnsi"/>
          <w:sz w:val="22"/>
        </w:rPr>
        <w:t>National Action Plan for Renewable Energy for the period until 2020</w:t>
      </w:r>
      <w:r>
        <w:rPr>
          <w:rFonts w:asciiTheme="minorHAnsi" w:hAnsiTheme="minorHAnsi" w:cstheme="minorHAnsi"/>
          <w:sz w:val="22"/>
        </w:rPr>
        <w:t xml:space="preserve"> (NAP RE), </w:t>
      </w:r>
      <w:r w:rsidRPr="00ED49D8">
        <w:rPr>
          <w:rFonts w:asciiTheme="minorHAnsi" w:hAnsiTheme="minorHAnsi" w:cstheme="minorHAnsi"/>
          <w:sz w:val="22"/>
        </w:rPr>
        <w:t xml:space="preserve">developed in accordance with the requirements of Directive </w:t>
      </w:r>
      <w:r w:rsidRPr="00ED49D8">
        <w:rPr>
          <w:rFonts w:asciiTheme="minorHAnsi" w:hAnsiTheme="minorHAnsi" w:cstheme="minorHAnsi" w:hint="eastAsia"/>
          <w:sz w:val="22"/>
        </w:rPr>
        <w:t>№</w:t>
      </w:r>
      <w:r w:rsidRPr="00ED49D8">
        <w:rPr>
          <w:rFonts w:asciiTheme="minorHAnsi" w:hAnsiTheme="minorHAnsi" w:cstheme="minorHAnsi"/>
          <w:sz w:val="22"/>
        </w:rPr>
        <w:t>2009/28/EC on the promotion of the use of energy from</w:t>
      </w:r>
      <w:r>
        <w:rPr>
          <w:rFonts w:asciiTheme="minorHAnsi" w:hAnsiTheme="minorHAnsi" w:cstheme="minorHAnsi"/>
          <w:sz w:val="22"/>
        </w:rPr>
        <w:t xml:space="preserve"> </w:t>
      </w:r>
      <w:r w:rsidRPr="00ED49D8">
        <w:rPr>
          <w:rFonts w:asciiTheme="minorHAnsi" w:hAnsiTheme="minorHAnsi" w:cstheme="minorHAnsi"/>
          <w:sz w:val="22"/>
        </w:rPr>
        <w:t>renewable sources</w:t>
      </w:r>
      <w:r>
        <w:rPr>
          <w:rFonts w:asciiTheme="minorHAnsi" w:hAnsiTheme="minorHAnsi" w:cstheme="minorHAnsi"/>
          <w:sz w:val="22"/>
        </w:rPr>
        <w:t xml:space="preserve"> and </w:t>
      </w:r>
      <w:r w:rsidRPr="00ED49D8">
        <w:rPr>
          <w:rFonts w:asciiTheme="minorHAnsi" w:hAnsiTheme="minorHAnsi" w:cstheme="minorHAnsi"/>
          <w:sz w:val="22"/>
        </w:rPr>
        <w:t>approved by Order of the Cabinet of Ministers of Ukraine of</w:t>
      </w:r>
      <w:r>
        <w:rPr>
          <w:rFonts w:asciiTheme="minorHAnsi" w:hAnsiTheme="minorHAnsi" w:cstheme="minorHAnsi"/>
          <w:sz w:val="22"/>
        </w:rPr>
        <w:t xml:space="preserve"> </w:t>
      </w:r>
      <w:r w:rsidRPr="00ED49D8">
        <w:rPr>
          <w:rFonts w:asciiTheme="minorHAnsi" w:hAnsiTheme="minorHAnsi" w:cstheme="minorHAnsi"/>
          <w:sz w:val="22"/>
        </w:rPr>
        <w:t xml:space="preserve">October 1, 2014, </w:t>
      </w:r>
      <w:r w:rsidRPr="00ED49D8">
        <w:rPr>
          <w:rFonts w:asciiTheme="minorHAnsi" w:hAnsiTheme="minorHAnsi" w:cstheme="minorHAnsi" w:hint="eastAsia"/>
          <w:sz w:val="22"/>
        </w:rPr>
        <w:t>№</w:t>
      </w:r>
      <w:r w:rsidRPr="00ED49D8">
        <w:rPr>
          <w:rFonts w:asciiTheme="minorHAnsi" w:hAnsiTheme="minorHAnsi" w:cstheme="minorHAnsi"/>
          <w:sz w:val="22"/>
        </w:rPr>
        <w:t xml:space="preserve"> 902-</w:t>
      </w:r>
      <w:r w:rsidRPr="00ED49D8">
        <w:rPr>
          <w:rFonts w:asciiTheme="minorHAnsi" w:hAnsiTheme="minorHAnsi" w:cstheme="minorHAnsi" w:hint="eastAsia"/>
          <w:sz w:val="22"/>
        </w:rPr>
        <w:t>р</w:t>
      </w:r>
      <w:r>
        <w:rPr>
          <w:rFonts w:asciiTheme="minorHAnsi" w:hAnsiTheme="minorHAnsi" w:cstheme="minorHAnsi"/>
          <w:sz w:val="22"/>
        </w:rPr>
        <w:t xml:space="preserve">, </w:t>
      </w:r>
      <w:r w:rsidRPr="00ED49D8">
        <w:rPr>
          <w:rFonts w:asciiTheme="minorHAnsi" w:hAnsiTheme="minorHAnsi" w:cstheme="minorHAnsi"/>
          <w:sz w:val="22"/>
        </w:rPr>
        <w:t xml:space="preserve">is to </w:t>
      </w:r>
      <w:r w:rsidR="00746C5D">
        <w:rPr>
          <w:rFonts w:asciiTheme="minorHAnsi" w:hAnsiTheme="minorHAnsi" w:cstheme="minorHAnsi"/>
          <w:sz w:val="22"/>
        </w:rPr>
        <w:t xml:space="preserve">increase </w:t>
      </w:r>
      <w:r w:rsidRPr="00ED49D8">
        <w:rPr>
          <w:rFonts w:asciiTheme="minorHAnsi" w:hAnsiTheme="minorHAnsi" w:cstheme="minorHAnsi"/>
          <w:sz w:val="22"/>
        </w:rPr>
        <w:t xml:space="preserve">the share of energy from RES in final energy consumption </w:t>
      </w:r>
      <w:r w:rsidR="00746C5D">
        <w:rPr>
          <w:rFonts w:asciiTheme="minorHAnsi" w:hAnsiTheme="minorHAnsi" w:cstheme="minorHAnsi"/>
          <w:sz w:val="22"/>
        </w:rPr>
        <w:t xml:space="preserve">from 3.8 % (2009) to 11% </w:t>
      </w:r>
      <w:r w:rsidRPr="00ED49D8">
        <w:rPr>
          <w:rFonts w:asciiTheme="minorHAnsi" w:hAnsiTheme="minorHAnsi" w:cstheme="minorHAnsi"/>
          <w:sz w:val="22"/>
        </w:rPr>
        <w:t>by 2020</w:t>
      </w:r>
      <w:r w:rsidR="00543B57">
        <w:rPr>
          <w:rFonts w:asciiTheme="minorHAnsi" w:hAnsiTheme="minorHAnsi" w:cstheme="minorHAnsi"/>
          <w:sz w:val="22"/>
        </w:rPr>
        <w:t xml:space="preserve"> </w:t>
      </w:r>
      <w:r w:rsidR="00543B57" w:rsidRPr="00B762F5">
        <w:rPr>
          <w:rFonts w:asciiTheme="minorHAnsi" w:hAnsiTheme="minorHAnsi" w:cstheme="minorHAnsi"/>
          <w:sz w:val="22"/>
        </w:rPr>
        <w:t>(slightly above 2% in 2016)</w:t>
      </w:r>
      <w:r>
        <w:rPr>
          <w:rFonts w:asciiTheme="minorHAnsi" w:hAnsiTheme="minorHAnsi" w:cstheme="minorHAnsi"/>
          <w:sz w:val="22"/>
        </w:rPr>
        <w:t>.</w:t>
      </w:r>
      <w:r w:rsidR="00746C5D">
        <w:rPr>
          <w:rFonts w:asciiTheme="minorHAnsi" w:hAnsiTheme="minorHAnsi" w:cstheme="minorHAnsi"/>
          <w:sz w:val="22"/>
        </w:rPr>
        <w:t xml:space="preserve"> The quantitative targets for power and heat production are determined in the NAP RE for different types of RES. In particular, about 16% of RES-based electricity will be generated by bioenergy power plants by 2020 (4,220 GWh out of 26,000 GWh by the all types of RES) and </w:t>
      </w:r>
      <w:r w:rsidR="00746C5D" w:rsidRPr="006C6F44">
        <w:rPr>
          <w:rFonts w:asciiTheme="minorHAnsi" w:hAnsiTheme="minorHAnsi" w:cstheme="minorHAnsi"/>
          <w:b/>
          <w:sz w:val="22"/>
        </w:rPr>
        <w:t xml:space="preserve">more than 85% of energy for heating and cooling </w:t>
      </w:r>
      <w:r w:rsidR="006C6F44" w:rsidRPr="006C6F44">
        <w:rPr>
          <w:rFonts w:asciiTheme="minorHAnsi" w:hAnsiTheme="minorHAnsi" w:cstheme="minorHAnsi"/>
          <w:b/>
          <w:sz w:val="22"/>
        </w:rPr>
        <w:t>will be generated from the biomass (</w:t>
      </w:r>
      <w:r w:rsidR="00746C5D" w:rsidRPr="006C6F44">
        <w:rPr>
          <w:rFonts w:asciiTheme="minorHAnsi" w:hAnsiTheme="minorHAnsi" w:cstheme="minorHAnsi"/>
          <w:b/>
          <w:sz w:val="22"/>
        </w:rPr>
        <w:t>50 million G</w:t>
      </w:r>
      <w:r w:rsidR="006C6F44" w:rsidRPr="006C6F44">
        <w:rPr>
          <w:rFonts w:asciiTheme="minorHAnsi" w:hAnsiTheme="minorHAnsi" w:cstheme="minorHAnsi"/>
          <w:b/>
          <w:sz w:val="22"/>
        </w:rPr>
        <w:t>c</w:t>
      </w:r>
      <w:r w:rsidR="00746C5D" w:rsidRPr="006C6F44">
        <w:rPr>
          <w:rFonts w:asciiTheme="minorHAnsi" w:hAnsiTheme="minorHAnsi" w:cstheme="minorHAnsi"/>
          <w:b/>
          <w:sz w:val="22"/>
        </w:rPr>
        <w:t xml:space="preserve">al </w:t>
      </w:r>
      <w:r w:rsidR="006C6F44" w:rsidRPr="006C6F44">
        <w:rPr>
          <w:rFonts w:asciiTheme="minorHAnsi" w:hAnsiTheme="minorHAnsi" w:cstheme="minorHAnsi"/>
          <w:b/>
          <w:sz w:val="22"/>
        </w:rPr>
        <w:t>out of 58.5 million Gcal)</w:t>
      </w:r>
      <w:r w:rsidR="006C6F44">
        <w:rPr>
          <w:rFonts w:asciiTheme="minorHAnsi" w:hAnsiTheme="minorHAnsi" w:cstheme="minorHAnsi"/>
          <w:sz w:val="22"/>
        </w:rPr>
        <w:t>.</w:t>
      </w:r>
      <w:r w:rsidR="00746C5D">
        <w:rPr>
          <w:rFonts w:asciiTheme="minorHAnsi" w:hAnsiTheme="minorHAnsi" w:cstheme="minorHAnsi"/>
          <w:sz w:val="22"/>
        </w:rPr>
        <w:t xml:space="preserve"> </w:t>
      </w:r>
      <w:r w:rsidR="003936A0" w:rsidRPr="003936A0">
        <w:rPr>
          <w:rFonts w:asciiTheme="minorHAnsi" w:hAnsiTheme="minorHAnsi" w:cstheme="minorHAnsi"/>
          <w:spacing w:val="-1"/>
          <w:sz w:val="22"/>
          <w:szCs w:val="22"/>
        </w:rPr>
        <w:t>I</w:t>
      </w:r>
      <w:r w:rsidR="003936A0">
        <w:rPr>
          <w:rFonts w:asciiTheme="minorHAnsi" w:hAnsiTheme="minorHAnsi" w:cstheme="minorHAnsi"/>
          <w:spacing w:val="-1"/>
          <w:sz w:val="22"/>
          <w:szCs w:val="22"/>
        </w:rPr>
        <w:t>f the targets of NAP RE are achieved, i</w:t>
      </w:r>
      <w:r w:rsidR="003936A0" w:rsidRPr="003936A0">
        <w:rPr>
          <w:rFonts w:asciiTheme="minorHAnsi" w:hAnsiTheme="minorHAnsi" w:cstheme="minorHAnsi"/>
          <w:spacing w:val="-1"/>
          <w:sz w:val="22"/>
          <w:szCs w:val="22"/>
        </w:rPr>
        <w:t xml:space="preserve">n 2020, energy from </w:t>
      </w:r>
      <w:r w:rsidR="003936A0">
        <w:rPr>
          <w:rFonts w:asciiTheme="minorHAnsi" w:hAnsiTheme="minorHAnsi" w:cstheme="minorHAnsi"/>
          <w:spacing w:val="-1"/>
          <w:sz w:val="22"/>
          <w:szCs w:val="22"/>
        </w:rPr>
        <w:t>biomass</w:t>
      </w:r>
      <w:r w:rsidR="003936A0" w:rsidRPr="003936A0">
        <w:rPr>
          <w:rFonts w:asciiTheme="minorHAnsi" w:hAnsiTheme="minorHAnsi" w:cstheme="minorHAnsi"/>
          <w:spacing w:val="-1"/>
          <w:sz w:val="22"/>
          <w:szCs w:val="22"/>
        </w:rPr>
        <w:t xml:space="preserve"> will replace </w:t>
      </w:r>
      <w:r w:rsidR="003936A0">
        <w:rPr>
          <w:rFonts w:asciiTheme="minorHAnsi" w:hAnsiTheme="minorHAnsi" w:cstheme="minorHAnsi"/>
          <w:spacing w:val="-1"/>
          <w:sz w:val="22"/>
          <w:szCs w:val="22"/>
        </w:rPr>
        <w:t>up to 5.4</w:t>
      </w:r>
      <w:r w:rsidR="003936A0" w:rsidRPr="003936A0">
        <w:rPr>
          <w:rFonts w:asciiTheme="minorHAnsi" w:hAnsiTheme="minorHAnsi" w:cstheme="minorHAnsi"/>
          <w:spacing w:val="-1"/>
          <w:sz w:val="22"/>
          <w:szCs w:val="22"/>
        </w:rPr>
        <w:t xml:space="preserve"> b</w:t>
      </w:r>
      <w:r w:rsidR="003936A0">
        <w:rPr>
          <w:rFonts w:asciiTheme="minorHAnsi" w:hAnsiTheme="minorHAnsi" w:cstheme="minorHAnsi"/>
          <w:spacing w:val="-1"/>
          <w:sz w:val="22"/>
          <w:szCs w:val="22"/>
        </w:rPr>
        <w:t xml:space="preserve">illion </w:t>
      </w:r>
      <w:r w:rsidR="003936A0" w:rsidRPr="003936A0">
        <w:rPr>
          <w:rFonts w:asciiTheme="minorHAnsi" w:hAnsiTheme="minorHAnsi" w:cstheme="minorHAnsi"/>
          <w:spacing w:val="-1"/>
          <w:sz w:val="22"/>
          <w:szCs w:val="22"/>
        </w:rPr>
        <w:t>m</w:t>
      </w:r>
      <w:r w:rsidR="003936A0" w:rsidRPr="003936A0">
        <w:rPr>
          <w:rFonts w:asciiTheme="minorHAnsi" w:hAnsiTheme="minorHAnsi" w:cstheme="minorHAnsi"/>
          <w:spacing w:val="-1"/>
          <w:sz w:val="22"/>
          <w:szCs w:val="22"/>
          <w:vertAlign w:val="superscript"/>
        </w:rPr>
        <w:t>3</w:t>
      </w:r>
      <w:r w:rsidR="003936A0">
        <w:rPr>
          <w:rFonts w:asciiTheme="minorHAnsi" w:hAnsiTheme="minorHAnsi" w:cstheme="minorHAnsi"/>
          <w:spacing w:val="-1"/>
          <w:sz w:val="22"/>
          <w:szCs w:val="22"/>
        </w:rPr>
        <w:t xml:space="preserve"> </w:t>
      </w:r>
      <w:r w:rsidR="003936A0" w:rsidRPr="003936A0">
        <w:rPr>
          <w:rFonts w:asciiTheme="minorHAnsi" w:hAnsiTheme="minorHAnsi" w:cstheme="minorHAnsi"/>
          <w:spacing w:val="-1"/>
          <w:sz w:val="22"/>
          <w:szCs w:val="22"/>
        </w:rPr>
        <w:t>of natural gas</w:t>
      </w:r>
      <w:r w:rsidR="003936A0">
        <w:rPr>
          <w:rFonts w:asciiTheme="minorHAnsi" w:hAnsiTheme="minorHAnsi" w:cstheme="minorHAnsi"/>
          <w:spacing w:val="-1"/>
          <w:sz w:val="22"/>
          <w:szCs w:val="22"/>
        </w:rPr>
        <w:t>.</w:t>
      </w:r>
    </w:p>
    <w:p w14:paraId="73F42A48" w14:textId="77777777" w:rsidR="00543B57" w:rsidRDefault="00543B57" w:rsidP="00543B57">
      <w:pPr>
        <w:tabs>
          <w:tab w:val="left" w:pos="-1701"/>
        </w:tabs>
        <w:spacing w:after="120" w:line="276" w:lineRule="auto"/>
        <w:jc w:val="both"/>
        <w:rPr>
          <w:rFonts w:ascii="Arial" w:hAnsi="Arial" w:cs="Arial"/>
          <w:sz w:val="24"/>
          <w:szCs w:val="24"/>
        </w:rPr>
      </w:pPr>
      <w:r>
        <w:rPr>
          <w:rFonts w:asciiTheme="minorHAnsi" w:hAnsiTheme="minorHAnsi" w:cstheme="minorHAnsi"/>
          <w:sz w:val="22"/>
        </w:rPr>
        <w:t xml:space="preserve">Before the Project start, some biomass, mostly woody biomass was used for the heating in agricultural regions of the country. </w:t>
      </w:r>
      <w:r w:rsidRPr="00756C0B">
        <w:rPr>
          <w:rFonts w:asciiTheme="minorHAnsi" w:hAnsiTheme="minorHAnsi" w:cstheme="minorHAnsi"/>
          <w:sz w:val="22"/>
        </w:rPr>
        <w:t xml:space="preserve">According to IEA as well as National Statistics data, bioenergy in Ukraine comprised the largest share of Total Primary Energy Supply (TPES) from RES with about 1.9 Mtoe (59.3%) in 2013 and 73.5% in 2014. However, </w:t>
      </w:r>
      <w:r>
        <w:rPr>
          <w:rFonts w:asciiTheme="minorHAnsi" w:hAnsiTheme="minorHAnsi" w:cstheme="minorHAnsi"/>
          <w:sz w:val="22"/>
        </w:rPr>
        <w:t xml:space="preserve">the usage of agricultural biomass was far below the potential. The reasons for the undeveloped biomass-to-heat technologies are existing </w:t>
      </w:r>
      <w:r w:rsidRPr="00320380">
        <w:rPr>
          <w:rFonts w:asciiTheme="minorHAnsi" w:hAnsiTheme="minorHAnsi" w:cstheme="minorHAnsi"/>
          <w:sz w:val="22"/>
        </w:rPr>
        <w:t>legal and regulatory, financial, capacity and other barriers delaying the implementation of the energy strategies and stimulating wider use of RES, including biomass and thereby achieve the determined targets.</w:t>
      </w:r>
      <w:r w:rsidRPr="00A37F75">
        <w:rPr>
          <w:rFonts w:ascii="Arial" w:hAnsi="Arial" w:cs="Arial"/>
          <w:sz w:val="24"/>
          <w:szCs w:val="24"/>
        </w:rPr>
        <w:t xml:space="preserve"> </w:t>
      </w:r>
    </w:p>
    <w:p w14:paraId="790703D0" w14:textId="77777777" w:rsidR="00AB2C6F" w:rsidRDefault="00456BAB" w:rsidP="0054478B">
      <w:pPr>
        <w:spacing w:before="120" w:after="120" w:line="259" w:lineRule="auto"/>
        <w:jc w:val="both"/>
        <w:rPr>
          <w:rFonts w:asciiTheme="minorHAnsi" w:hAnsiTheme="minorHAnsi" w:cstheme="minorHAnsi"/>
          <w:spacing w:val="-1"/>
          <w:sz w:val="22"/>
          <w:szCs w:val="22"/>
        </w:rPr>
      </w:pPr>
      <w:r w:rsidRPr="0054478B">
        <w:rPr>
          <w:rFonts w:asciiTheme="minorHAnsi" w:eastAsiaTheme="minorHAnsi" w:hAnsiTheme="minorHAnsi" w:cstheme="minorHAnsi"/>
          <w:sz w:val="22"/>
          <w:lang w:val="en-US"/>
        </w:rPr>
        <w:t xml:space="preserve">The </w:t>
      </w:r>
      <w:r w:rsidR="00802A07" w:rsidRPr="0054478B">
        <w:rPr>
          <w:rFonts w:asciiTheme="minorHAnsi" w:hAnsiTheme="minorHAnsi" w:cstheme="minorHAnsi"/>
          <w:spacing w:val="-1"/>
          <w:sz w:val="22"/>
          <w:szCs w:val="22"/>
        </w:rPr>
        <w:t xml:space="preserve">development context for this project </w:t>
      </w:r>
      <w:r w:rsidR="002A7B5F">
        <w:rPr>
          <w:rFonts w:asciiTheme="minorHAnsi" w:hAnsiTheme="minorHAnsi" w:cstheme="minorHAnsi"/>
          <w:spacing w:val="-1"/>
          <w:sz w:val="22"/>
          <w:szCs w:val="22"/>
        </w:rPr>
        <w:t xml:space="preserve">is also consistent with the </w:t>
      </w:r>
      <w:r w:rsidR="00E02364">
        <w:rPr>
          <w:rFonts w:asciiTheme="minorHAnsi" w:hAnsiTheme="minorHAnsi" w:cstheme="minorHAnsi"/>
          <w:spacing w:val="-1"/>
          <w:sz w:val="22"/>
          <w:szCs w:val="22"/>
        </w:rPr>
        <w:t>UNDP and GEF priorities</w:t>
      </w:r>
      <w:r w:rsidR="006A7B10">
        <w:rPr>
          <w:rFonts w:asciiTheme="minorHAnsi" w:hAnsiTheme="minorHAnsi" w:cstheme="minorHAnsi"/>
          <w:spacing w:val="-1"/>
          <w:sz w:val="22"/>
          <w:szCs w:val="22"/>
        </w:rPr>
        <w:t xml:space="preserve"> globally and in Ukraine as well</w:t>
      </w:r>
      <w:r w:rsidR="00E02364">
        <w:rPr>
          <w:rFonts w:asciiTheme="minorHAnsi" w:hAnsiTheme="minorHAnsi" w:cstheme="minorHAnsi"/>
          <w:spacing w:val="-1"/>
          <w:sz w:val="22"/>
          <w:szCs w:val="22"/>
        </w:rPr>
        <w:t xml:space="preserve">. In particular, it </w:t>
      </w:r>
      <w:r w:rsidR="00802A07" w:rsidRPr="0054478B">
        <w:rPr>
          <w:rFonts w:asciiTheme="minorHAnsi" w:hAnsiTheme="minorHAnsi" w:cstheme="minorHAnsi"/>
          <w:spacing w:val="-1"/>
          <w:sz w:val="22"/>
          <w:szCs w:val="22"/>
        </w:rPr>
        <w:t>falls within the</w:t>
      </w:r>
      <w:r w:rsidR="00AB2C6F">
        <w:rPr>
          <w:rFonts w:asciiTheme="minorHAnsi" w:hAnsiTheme="minorHAnsi" w:cstheme="minorHAnsi"/>
          <w:spacing w:val="-1"/>
          <w:sz w:val="22"/>
          <w:szCs w:val="22"/>
        </w:rPr>
        <w:t>:</w:t>
      </w:r>
      <w:r w:rsidR="00802A07" w:rsidRPr="0054478B">
        <w:rPr>
          <w:rFonts w:asciiTheme="minorHAnsi" w:hAnsiTheme="minorHAnsi" w:cstheme="minorHAnsi"/>
          <w:spacing w:val="-1"/>
          <w:sz w:val="22"/>
          <w:szCs w:val="22"/>
        </w:rPr>
        <w:t xml:space="preserve"> </w:t>
      </w:r>
    </w:p>
    <w:p w14:paraId="1D2A45EA" w14:textId="77777777" w:rsidR="00AB2C6F" w:rsidRPr="00AB2C6F" w:rsidRDefault="00AB2C6F" w:rsidP="0000587D">
      <w:pPr>
        <w:pStyle w:val="ListParagraph"/>
        <w:numPr>
          <w:ilvl w:val="0"/>
          <w:numId w:val="46"/>
        </w:numPr>
        <w:spacing w:before="120" w:after="120" w:line="259" w:lineRule="auto"/>
        <w:jc w:val="both"/>
        <w:rPr>
          <w:rFonts w:asciiTheme="minorHAnsi" w:hAnsiTheme="minorHAnsi" w:cstheme="minorHAnsi"/>
          <w:spacing w:val="-1"/>
          <w:sz w:val="22"/>
          <w:szCs w:val="22"/>
        </w:rPr>
      </w:pPr>
      <w:r w:rsidRPr="00AB2C6F">
        <w:rPr>
          <w:rFonts w:asciiTheme="minorHAnsi" w:hAnsiTheme="minorHAnsi" w:cstheme="minorHAnsi"/>
          <w:spacing w:val="-1"/>
          <w:sz w:val="22"/>
          <w:szCs w:val="22"/>
        </w:rPr>
        <w:t>UNDA</w:t>
      </w:r>
      <w:r w:rsidRPr="00AB2C6F">
        <w:rPr>
          <w:rFonts w:asciiTheme="minorHAnsi" w:hAnsiTheme="minorHAnsi" w:cstheme="minorHAnsi"/>
          <w:sz w:val="22"/>
          <w:szCs w:val="22"/>
        </w:rPr>
        <w:t>F</w:t>
      </w:r>
      <w:r w:rsidRPr="00AB2C6F">
        <w:rPr>
          <w:rFonts w:asciiTheme="minorHAnsi" w:hAnsiTheme="minorHAnsi" w:cstheme="minorHAnsi"/>
          <w:spacing w:val="23"/>
          <w:sz w:val="22"/>
          <w:szCs w:val="22"/>
        </w:rPr>
        <w:t xml:space="preserve"> </w:t>
      </w:r>
      <w:r w:rsidRPr="00AB2C6F">
        <w:rPr>
          <w:rFonts w:asciiTheme="minorHAnsi" w:hAnsiTheme="minorHAnsi" w:cstheme="minorHAnsi"/>
          <w:spacing w:val="1"/>
          <w:sz w:val="22"/>
          <w:szCs w:val="22"/>
        </w:rPr>
        <w:t>O</w:t>
      </w:r>
      <w:r w:rsidRPr="00AB2C6F">
        <w:rPr>
          <w:rFonts w:asciiTheme="minorHAnsi" w:hAnsiTheme="minorHAnsi" w:cstheme="minorHAnsi"/>
          <w:spacing w:val="-3"/>
          <w:sz w:val="22"/>
          <w:szCs w:val="22"/>
        </w:rPr>
        <w:t>u</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c</w:t>
      </w:r>
      <w:r w:rsidRPr="00AB2C6F">
        <w:rPr>
          <w:rFonts w:asciiTheme="minorHAnsi" w:hAnsiTheme="minorHAnsi" w:cstheme="minorHAnsi"/>
          <w:spacing w:val="-2"/>
          <w:sz w:val="22"/>
          <w:szCs w:val="22"/>
        </w:rPr>
        <w:t>o</w:t>
      </w:r>
      <w:r w:rsidRPr="00AB2C6F">
        <w:rPr>
          <w:rFonts w:asciiTheme="minorHAnsi" w:hAnsiTheme="minorHAnsi" w:cstheme="minorHAnsi"/>
          <w:spacing w:val="1"/>
          <w:sz w:val="22"/>
          <w:szCs w:val="22"/>
        </w:rPr>
        <w:t>m</w:t>
      </w:r>
      <w:r w:rsidRPr="00AB2C6F">
        <w:rPr>
          <w:rFonts w:asciiTheme="minorHAnsi" w:hAnsiTheme="minorHAnsi" w:cstheme="minorHAnsi"/>
          <w:spacing w:val="-2"/>
          <w:sz w:val="22"/>
          <w:szCs w:val="22"/>
        </w:rPr>
        <w:t>e</w:t>
      </w:r>
      <w:r w:rsidRPr="00AB2C6F">
        <w:rPr>
          <w:rFonts w:asciiTheme="minorHAnsi" w:hAnsiTheme="minorHAnsi" w:cstheme="minorHAnsi"/>
          <w:spacing w:val="22"/>
          <w:sz w:val="22"/>
          <w:szCs w:val="22"/>
        </w:rPr>
        <w:t xml:space="preserve"> </w:t>
      </w:r>
      <w:r w:rsidRPr="00AB2C6F">
        <w:rPr>
          <w:rFonts w:asciiTheme="minorHAnsi" w:hAnsiTheme="minorHAnsi" w:cstheme="minorHAnsi"/>
          <w:sz w:val="22"/>
          <w:szCs w:val="22"/>
        </w:rPr>
        <w:t>#2:</w:t>
      </w:r>
      <w:r w:rsidRPr="00AB2C6F">
        <w:rPr>
          <w:rFonts w:asciiTheme="minorHAnsi" w:hAnsiTheme="minorHAnsi" w:cstheme="minorHAnsi"/>
          <w:spacing w:val="20"/>
          <w:sz w:val="22"/>
          <w:szCs w:val="22"/>
        </w:rPr>
        <w:t xml:space="preserve"> </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ed</w:t>
      </w:r>
      <w:r w:rsidRPr="00AB2C6F">
        <w:rPr>
          <w:rFonts w:asciiTheme="minorHAnsi" w:hAnsiTheme="minorHAnsi" w:cstheme="minorHAnsi"/>
          <w:spacing w:val="-2"/>
          <w:sz w:val="22"/>
          <w:szCs w:val="22"/>
        </w:rPr>
        <w:t>u</w:t>
      </w:r>
      <w:r w:rsidRPr="00AB2C6F">
        <w:rPr>
          <w:rFonts w:asciiTheme="minorHAnsi" w:hAnsiTheme="minorHAnsi" w:cstheme="minorHAnsi"/>
          <w:sz w:val="22"/>
          <w:szCs w:val="22"/>
        </w:rPr>
        <w:t>ced</w:t>
      </w:r>
      <w:r w:rsidRPr="00AB2C6F">
        <w:rPr>
          <w:rFonts w:asciiTheme="minorHAnsi" w:hAnsiTheme="minorHAnsi" w:cstheme="minorHAnsi"/>
          <w:spacing w:val="19"/>
          <w:sz w:val="22"/>
          <w:szCs w:val="22"/>
        </w:rPr>
        <w:t xml:space="preserve"> </w:t>
      </w:r>
      <w:r w:rsidRPr="00AB2C6F">
        <w:rPr>
          <w:rFonts w:asciiTheme="minorHAnsi" w:hAnsiTheme="minorHAnsi" w:cstheme="minorHAnsi"/>
          <w:sz w:val="22"/>
          <w:szCs w:val="22"/>
        </w:rPr>
        <w:t>en</w:t>
      </w:r>
      <w:r w:rsidRPr="00AB2C6F">
        <w:rPr>
          <w:rFonts w:asciiTheme="minorHAnsi" w:hAnsiTheme="minorHAnsi" w:cstheme="minorHAnsi"/>
          <w:spacing w:val="-2"/>
          <w:sz w:val="22"/>
          <w:szCs w:val="22"/>
        </w:rPr>
        <w:t>e</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gy</w:t>
      </w:r>
      <w:r w:rsidRPr="00AB2C6F">
        <w:rPr>
          <w:rFonts w:asciiTheme="minorHAnsi" w:hAnsiTheme="minorHAnsi" w:cstheme="minorHAnsi"/>
          <w:sz w:val="22"/>
          <w:szCs w:val="22"/>
        </w:rPr>
        <w:t>,</w:t>
      </w:r>
      <w:r w:rsidRPr="00AB2C6F">
        <w:rPr>
          <w:rFonts w:asciiTheme="minorHAnsi" w:hAnsiTheme="minorHAnsi" w:cstheme="minorHAnsi"/>
          <w:spacing w:val="22"/>
          <w:sz w:val="22"/>
          <w:szCs w:val="22"/>
        </w:rPr>
        <w:t xml:space="preserve"> </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e</w:t>
      </w:r>
      <w:r w:rsidRPr="00AB2C6F">
        <w:rPr>
          <w:rFonts w:asciiTheme="minorHAnsi" w:hAnsiTheme="minorHAnsi" w:cstheme="minorHAnsi"/>
          <w:spacing w:val="1"/>
          <w:sz w:val="22"/>
          <w:szCs w:val="22"/>
        </w:rPr>
        <w:t>s</w:t>
      </w:r>
      <w:r w:rsidRPr="00AB2C6F">
        <w:rPr>
          <w:rFonts w:asciiTheme="minorHAnsi" w:hAnsiTheme="minorHAnsi" w:cstheme="minorHAnsi"/>
          <w:sz w:val="22"/>
          <w:szCs w:val="22"/>
        </w:rPr>
        <w:t>o</w:t>
      </w:r>
      <w:r w:rsidRPr="00AB2C6F">
        <w:rPr>
          <w:rFonts w:asciiTheme="minorHAnsi" w:hAnsiTheme="minorHAnsi" w:cstheme="minorHAnsi"/>
          <w:spacing w:val="-2"/>
          <w:sz w:val="22"/>
          <w:szCs w:val="22"/>
        </w:rPr>
        <w:t>u</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c</w:t>
      </w:r>
      <w:r w:rsidRPr="00AB2C6F">
        <w:rPr>
          <w:rFonts w:asciiTheme="minorHAnsi" w:hAnsiTheme="minorHAnsi" w:cstheme="minorHAnsi"/>
          <w:sz w:val="22"/>
          <w:szCs w:val="22"/>
        </w:rPr>
        <w:t>e</w:t>
      </w:r>
      <w:r w:rsidRPr="00AB2C6F">
        <w:rPr>
          <w:rFonts w:asciiTheme="minorHAnsi" w:hAnsiTheme="minorHAnsi" w:cstheme="minorHAnsi"/>
          <w:spacing w:val="22"/>
          <w:sz w:val="22"/>
          <w:szCs w:val="22"/>
        </w:rPr>
        <w:t xml:space="preserve"> </w:t>
      </w:r>
      <w:r w:rsidRPr="00AB2C6F">
        <w:rPr>
          <w:rFonts w:asciiTheme="minorHAnsi" w:hAnsiTheme="minorHAnsi" w:cstheme="minorHAnsi"/>
          <w:sz w:val="22"/>
          <w:szCs w:val="22"/>
        </w:rPr>
        <w:t>and</w:t>
      </w:r>
      <w:r w:rsidRPr="00AB2C6F">
        <w:rPr>
          <w:rFonts w:asciiTheme="minorHAnsi" w:hAnsiTheme="minorHAnsi" w:cstheme="minorHAnsi"/>
          <w:spacing w:val="20"/>
          <w:sz w:val="22"/>
          <w:szCs w:val="22"/>
        </w:rPr>
        <w:t xml:space="preserve"> </w:t>
      </w:r>
      <w:r w:rsidRPr="00AB2C6F">
        <w:rPr>
          <w:rFonts w:asciiTheme="minorHAnsi" w:hAnsiTheme="minorHAnsi" w:cstheme="minorHAnsi"/>
          <w:spacing w:val="-2"/>
          <w:sz w:val="22"/>
          <w:szCs w:val="22"/>
        </w:rPr>
        <w:t>c</w:t>
      </w:r>
      <w:r w:rsidRPr="00AB2C6F">
        <w:rPr>
          <w:rFonts w:asciiTheme="minorHAnsi" w:hAnsiTheme="minorHAnsi" w:cstheme="minorHAnsi"/>
          <w:sz w:val="22"/>
          <w:szCs w:val="22"/>
        </w:rPr>
        <w:t>a</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b</w:t>
      </w:r>
      <w:r w:rsidRPr="00AB2C6F">
        <w:rPr>
          <w:rFonts w:asciiTheme="minorHAnsi" w:hAnsiTheme="minorHAnsi" w:cstheme="minorHAnsi"/>
          <w:spacing w:val="-2"/>
          <w:sz w:val="22"/>
          <w:szCs w:val="22"/>
        </w:rPr>
        <w:t>o</w:t>
      </w:r>
      <w:r w:rsidRPr="00AB2C6F">
        <w:rPr>
          <w:rFonts w:asciiTheme="minorHAnsi" w:hAnsiTheme="minorHAnsi" w:cstheme="minorHAnsi"/>
          <w:sz w:val="22"/>
          <w:szCs w:val="22"/>
        </w:rPr>
        <w:t>n</w:t>
      </w:r>
      <w:r w:rsidRPr="00AB2C6F">
        <w:rPr>
          <w:rFonts w:asciiTheme="minorHAnsi" w:hAnsiTheme="minorHAnsi" w:cstheme="minorHAnsi"/>
          <w:spacing w:val="19"/>
          <w:sz w:val="22"/>
          <w:szCs w:val="22"/>
        </w:rPr>
        <w:t xml:space="preserve"> </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n</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en</w:t>
      </w:r>
      <w:r w:rsidRPr="00AB2C6F">
        <w:rPr>
          <w:rFonts w:asciiTheme="minorHAnsi" w:hAnsiTheme="minorHAnsi" w:cstheme="minorHAnsi"/>
          <w:spacing w:val="-2"/>
          <w:sz w:val="22"/>
          <w:szCs w:val="22"/>
        </w:rPr>
        <w:t>s</w:t>
      </w:r>
      <w:r w:rsidRPr="00AB2C6F">
        <w:rPr>
          <w:rFonts w:asciiTheme="minorHAnsi" w:hAnsiTheme="minorHAnsi" w:cstheme="minorHAnsi"/>
          <w:spacing w:val="1"/>
          <w:sz w:val="22"/>
          <w:szCs w:val="22"/>
        </w:rPr>
        <w:t>it</w:t>
      </w:r>
      <w:r w:rsidRPr="00AB2C6F">
        <w:rPr>
          <w:rFonts w:asciiTheme="minorHAnsi" w:hAnsiTheme="minorHAnsi" w:cstheme="minorHAnsi"/>
          <w:sz w:val="22"/>
          <w:szCs w:val="22"/>
        </w:rPr>
        <w:t>y</w:t>
      </w:r>
      <w:r w:rsidRPr="00AB2C6F">
        <w:rPr>
          <w:rFonts w:asciiTheme="minorHAnsi" w:hAnsiTheme="minorHAnsi" w:cstheme="minorHAnsi"/>
          <w:spacing w:val="19"/>
          <w:sz w:val="22"/>
          <w:szCs w:val="22"/>
        </w:rPr>
        <w:t xml:space="preserve"> </w:t>
      </w:r>
      <w:r w:rsidRPr="00AB2C6F">
        <w:rPr>
          <w:rFonts w:asciiTheme="minorHAnsi" w:hAnsiTheme="minorHAnsi" w:cstheme="minorHAnsi"/>
          <w:spacing w:val="-2"/>
          <w:sz w:val="22"/>
          <w:szCs w:val="22"/>
        </w:rPr>
        <w:t>o</w:t>
      </w:r>
      <w:r w:rsidRPr="00AB2C6F">
        <w:rPr>
          <w:rFonts w:asciiTheme="minorHAnsi" w:hAnsiTheme="minorHAnsi" w:cstheme="minorHAnsi"/>
          <w:sz w:val="22"/>
          <w:szCs w:val="22"/>
        </w:rPr>
        <w:t>f</w:t>
      </w:r>
      <w:r w:rsidRPr="00AB2C6F">
        <w:rPr>
          <w:rFonts w:asciiTheme="minorHAnsi" w:hAnsiTheme="minorHAnsi" w:cstheme="minorHAnsi"/>
          <w:spacing w:val="22"/>
          <w:sz w:val="22"/>
          <w:szCs w:val="22"/>
        </w:rPr>
        <w:t xml:space="preserve"> </w:t>
      </w:r>
      <w:r w:rsidRPr="00AB2C6F">
        <w:rPr>
          <w:rFonts w:asciiTheme="minorHAnsi" w:hAnsiTheme="minorHAnsi" w:cstheme="minorHAnsi"/>
          <w:spacing w:val="-2"/>
          <w:sz w:val="22"/>
          <w:szCs w:val="22"/>
        </w:rPr>
        <w:t>e</w:t>
      </w:r>
      <w:r w:rsidRPr="00AB2C6F">
        <w:rPr>
          <w:rFonts w:asciiTheme="minorHAnsi" w:hAnsiTheme="minorHAnsi" w:cstheme="minorHAnsi"/>
          <w:sz w:val="22"/>
          <w:szCs w:val="22"/>
        </w:rPr>
        <w:t>cono</w:t>
      </w:r>
      <w:r w:rsidRPr="00AB2C6F">
        <w:rPr>
          <w:rFonts w:asciiTheme="minorHAnsi" w:hAnsiTheme="minorHAnsi" w:cstheme="minorHAnsi"/>
          <w:spacing w:val="-3"/>
          <w:sz w:val="22"/>
          <w:szCs w:val="22"/>
        </w:rPr>
        <w:t>m</w:t>
      </w:r>
      <w:r w:rsidRPr="00AB2C6F">
        <w:rPr>
          <w:rFonts w:asciiTheme="minorHAnsi" w:hAnsiTheme="minorHAnsi" w:cstheme="minorHAnsi"/>
          <w:sz w:val="22"/>
          <w:szCs w:val="22"/>
        </w:rPr>
        <w:t>y</w:t>
      </w:r>
      <w:r w:rsidRPr="00AB2C6F">
        <w:rPr>
          <w:rFonts w:asciiTheme="minorHAnsi" w:hAnsiTheme="minorHAnsi" w:cstheme="minorHAnsi"/>
          <w:spacing w:val="19"/>
          <w:sz w:val="22"/>
          <w:szCs w:val="22"/>
        </w:rPr>
        <w:t xml:space="preserve"> </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h</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ou</w:t>
      </w:r>
      <w:r w:rsidRPr="00AB2C6F">
        <w:rPr>
          <w:rFonts w:asciiTheme="minorHAnsi" w:hAnsiTheme="minorHAnsi" w:cstheme="minorHAnsi"/>
          <w:spacing w:val="-2"/>
          <w:sz w:val="22"/>
          <w:szCs w:val="22"/>
        </w:rPr>
        <w:t>g</w:t>
      </w:r>
      <w:r w:rsidRPr="00AB2C6F">
        <w:rPr>
          <w:rFonts w:asciiTheme="minorHAnsi" w:hAnsiTheme="minorHAnsi" w:cstheme="minorHAnsi"/>
          <w:sz w:val="22"/>
          <w:szCs w:val="22"/>
        </w:rPr>
        <w:t>h</w:t>
      </w:r>
      <w:r w:rsidRPr="00AB2C6F">
        <w:rPr>
          <w:rFonts w:asciiTheme="minorHAnsi" w:hAnsiTheme="minorHAnsi" w:cstheme="minorHAnsi"/>
          <w:spacing w:val="22"/>
          <w:sz w:val="22"/>
          <w:szCs w:val="22"/>
        </w:rPr>
        <w:t xml:space="preserve"> </w:t>
      </w:r>
      <w:r w:rsidRPr="00AB2C6F">
        <w:rPr>
          <w:rFonts w:asciiTheme="minorHAnsi" w:hAnsiTheme="minorHAnsi" w:cstheme="minorHAnsi"/>
          <w:spacing w:val="1"/>
          <w:sz w:val="22"/>
          <w:szCs w:val="22"/>
        </w:rPr>
        <w:t>t</w:t>
      </w:r>
      <w:r w:rsidRPr="00AB2C6F">
        <w:rPr>
          <w:rFonts w:asciiTheme="minorHAnsi" w:hAnsiTheme="minorHAnsi" w:cstheme="minorHAnsi"/>
          <w:spacing w:val="-5"/>
          <w:sz w:val="22"/>
          <w:szCs w:val="22"/>
        </w:rPr>
        <w:t>h</w:t>
      </w:r>
      <w:r w:rsidRPr="00AB2C6F">
        <w:rPr>
          <w:rFonts w:asciiTheme="minorHAnsi" w:hAnsiTheme="minorHAnsi" w:cstheme="minorHAnsi"/>
          <w:sz w:val="22"/>
          <w:szCs w:val="22"/>
        </w:rPr>
        <w:t>e app</w:t>
      </w:r>
      <w:r w:rsidRPr="00AB2C6F">
        <w:rPr>
          <w:rFonts w:asciiTheme="minorHAnsi" w:hAnsiTheme="minorHAnsi" w:cstheme="minorHAnsi"/>
          <w:spacing w:val="-1"/>
          <w:sz w:val="22"/>
          <w:szCs w:val="22"/>
        </w:rPr>
        <w:t>l</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c</w:t>
      </w:r>
      <w:r w:rsidRPr="00AB2C6F">
        <w:rPr>
          <w:rFonts w:asciiTheme="minorHAnsi" w:hAnsiTheme="minorHAnsi" w:cstheme="minorHAnsi"/>
          <w:spacing w:val="-2"/>
          <w:sz w:val="22"/>
          <w:szCs w:val="22"/>
        </w:rPr>
        <w:t>a</w:t>
      </w:r>
      <w:r w:rsidRPr="00AB2C6F">
        <w:rPr>
          <w:rFonts w:asciiTheme="minorHAnsi" w:hAnsiTheme="minorHAnsi" w:cstheme="minorHAnsi"/>
          <w:spacing w:val="1"/>
          <w:sz w:val="22"/>
          <w:szCs w:val="22"/>
        </w:rPr>
        <w:t>t</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on of</w:t>
      </w:r>
      <w:r w:rsidRPr="00AB2C6F">
        <w:rPr>
          <w:rFonts w:asciiTheme="minorHAnsi" w:hAnsiTheme="minorHAnsi" w:cstheme="minorHAnsi"/>
          <w:spacing w:val="-1"/>
          <w:sz w:val="22"/>
          <w:szCs w:val="22"/>
        </w:rPr>
        <w:t xml:space="preserve"> </w:t>
      </w:r>
      <w:r w:rsidRPr="00AB2C6F">
        <w:rPr>
          <w:rFonts w:asciiTheme="minorHAnsi" w:hAnsiTheme="minorHAnsi" w:cstheme="minorHAnsi"/>
          <w:sz w:val="22"/>
          <w:szCs w:val="22"/>
        </w:rPr>
        <w:t>en</w:t>
      </w:r>
      <w:r w:rsidRPr="00AB2C6F">
        <w:rPr>
          <w:rFonts w:asciiTheme="minorHAnsi" w:hAnsiTheme="minorHAnsi" w:cstheme="minorHAnsi"/>
          <w:spacing w:val="-2"/>
          <w:sz w:val="22"/>
          <w:szCs w:val="22"/>
        </w:rPr>
        <w:t>e</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g</w:t>
      </w:r>
      <w:r w:rsidRPr="00AB2C6F">
        <w:rPr>
          <w:rFonts w:asciiTheme="minorHAnsi" w:hAnsiTheme="minorHAnsi" w:cstheme="minorHAnsi"/>
          <w:sz w:val="22"/>
          <w:szCs w:val="22"/>
        </w:rPr>
        <w:t>y</w:t>
      </w:r>
      <w:r w:rsidRPr="00AB2C6F">
        <w:rPr>
          <w:rFonts w:asciiTheme="minorHAnsi" w:hAnsiTheme="minorHAnsi" w:cstheme="minorHAnsi"/>
          <w:spacing w:val="-2"/>
          <w:sz w:val="22"/>
          <w:szCs w:val="22"/>
        </w:rPr>
        <w:t xml:space="preserve"> </w:t>
      </w:r>
      <w:r w:rsidRPr="00AB2C6F">
        <w:rPr>
          <w:rFonts w:asciiTheme="minorHAnsi" w:hAnsiTheme="minorHAnsi" w:cstheme="minorHAnsi"/>
          <w:sz w:val="22"/>
          <w:szCs w:val="22"/>
        </w:rPr>
        <w:t>e</w:t>
      </w:r>
      <w:r w:rsidRPr="00AB2C6F">
        <w:rPr>
          <w:rFonts w:asciiTheme="minorHAnsi" w:hAnsiTheme="minorHAnsi" w:cstheme="minorHAnsi"/>
          <w:spacing w:val="1"/>
          <w:sz w:val="22"/>
          <w:szCs w:val="22"/>
        </w:rPr>
        <w:t>ffi</w:t>
      </w:r>
      <w:r w:rsidRPr="00AB2C6F">
        <w:rPr>
          <w:rFonts w:asciiTheme="minorHAnsi" w:hAnsiTheme="minorHAnsi" w:cstheme="minorHAnsi"/>
          <w:spacing w:val="-2"/>
          <w:sz w:val="22"/>
          <w:szCs w:val="22"/>
        </w:rPr>
        <w:t>c</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ent</w:t>
      </w:r>
      <w:r w:rsidRPr="00AB2C6F">
        <w:rPr>
          <w:rFonts w:asciiTheme="minorHAnsi" w:hAnsiTheme="minorHAnsi" w:cstheme="minorHAnsi"/>
          <w:spacing w:val="-1"/>
          <w:sz w:val="22"/>
          <w:szCs w:val="22"/>
        </w:rPr>
        <w:t xml:space="preserve"> </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ec</w:t>
      </w:r>
      <w:r w:rsidRPr="00AB2C6F">
        <w:rPr>
          <w:rFonts w:asciiTheme="minorHAnsi" w:hAnsiTheme="minorHAnsi" w:cstheme="minorHAnsi"/>
          <w:spacing w:val="-2"/>
          <w:sz w:val="22"/>
          <w:szCs w:val="22"/>
        </w:rPr>
        <w:t>h</w:t>
      </w:r>
      <w:r w:rsidRPr="00AB2C6F">
        <w:rPr>
          <w:rFonts w:asciiTheme="minorHAnsi" w:hAnsiTheme="minorHAnsi" w:cstheme="minorHAnsi"/>
          <w:sz w:val="22"/>
          <w:szCs w:val="22"/>
        </w:rPr>
        <w:t>no</w:t>
      </w:r>
      <w:r w:rsidRPr="00AB2C6F">
        <w:rPr>
          <w:rFonts w:asciiTheme="minorHAnsi" w:hAnsiTheme="minorHAnsi" w:cstheme="minorHAnsi"/>
          <w:spacing w:val="1"/>
          <w:sz w:val="22"/>
          <w:szCs w:val="22"/>
        </w:rPr>
        <w:t>l</w:t>
      </w:r>
      <w:r w:rsidRPr="00AB2C6F">
        <w:rPr>
          <w:rFonts w:asciiTheme="minorHAnsi" w:hAnsiTheme="minorHAnsi" w:cstheme="minorHAnsi"/>
          <w:sz w:val="22"/>
          <w:szCs w:val="22"/>
        </w:rPr>
        <w:t>o</w:t>
      </w:r>
      <w:r w:rsidRPr="00AB2C6F">
        <w:rPr>
          <w:rFonts w:asciiTheme="minorHAnsi" w:hAnsiTheme="minorHAnsi" w:cstheme="minorHAnsi"/>
          <w:spacing w:val="-2"/>
          <w:sz w:val="22"/>
          <w:szCs w:val="22"/>
        </w:rPr>
        <w:t>g</w:t>
      </w:r>
      <w:r w:rsidRPr="00AB2C6F">
        <w:rPr>
          <w:rFonts w:asciiTheme="minorHAnsi" w:hAnsiTheme="minorHAnsi" w:cstheme="minorHAnsi"/>
          <w:spacing w:val="1"/>
          <w:sz w:val="22"/>
          <w:szCs w:val="22"/>
        </w:rPr>
        <w:t>i</w:t>
      </w:r>
      <w:r w:rsidRPr="00AB2C6F">
        <w:rPr>
          <w:rFonts w:asciiTheme="minorHAnsi" w:hAnsiTheme="minorHAnsi" w:cstheme="minorHAnsi"/>
          <w:spacing w:val="-2"/>
          <w:sz w:val="22"/>
          <w:szCs w:val="22"/>
        </w:rPr>
        <w:t>e</w:t>
      </w:r>
      <w:r w:rsidRPr="00AB2C6F">
        <w:rPr>
          <w:rFonts w:asciiTheme="minorHAnsi" w:hAnsiTheme="minorHAnsi" w:cstheme="minorHAnsi"/>
          <w:sz w:val="22"/>
          <w:szCs w:val="22"/>
        </w:rPr>
        <w:t xml:space="preserve">s, </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ene</w:t>
      </w:r>
      <w:r w:rsidRPr="00AB2C6F">
        <w:rPr>
          <w:rFonts w:asciiTheme="minorHAnsi" w:hAnsiTheme="minorHAnsi" w:cstheme="minorHAnsi"/>
          <w:spacing w:val="-1"/>
          <w:sz w:val="22"/>
          <w:szCs w:val="22"/>
        </w:rPr>
        <w:t>w</w:t>
      </w:r>
      <w:r w:rsidRPr="00AB2C6F">
        <w:rPr>
          <w:rFonts w:asciiTheme="minorHAnsi" w:hAnsiTheme="minorHAnsi" w:cstheme="minorHAnsi"/>
          <w:sz w:val="22"/>
          <w:szCs w:val="22"/>
        </w:rPr>
        <w:t>a</w:t>
      </w:r>
      <w:r w:rsidRPr="00AB2C6F">
        <w:rPr>
          <w:rFonts w:asciiTheme="minorHAnsi" w:hAnsiTheme="minorHAnsi" w:cstheme="minorHAnsi"/>
          <w:spacing w:val="-2"/>
          <w:sz w:val="22"/>
          <w:szCs w:val="22"/>
        </w:rPr>
        <w:t>b</w:t>
      </w:r>
      <w:r w:rsidRPr="00AB2C6F">
        <w:rPr>
          <w:rFonts w:asciiTheme="minorHAnsi" w:hAnsiTheme="minorHAnsi" w:cstheme="minorHAnsi"/>
          <w:spacing w:val="1"/>
          <w:sz w:val="22"/>
          <w:szCs w:val="22"/>
        </w:rPr>
        <w:t>l</w:t>
      </w:r>
      <w:r w:rsidRPr="00AB2C6F">
        <w:rPr>
          <w:rFonts w:asciiTheme="minorHAnsi" w:hAnsiTheme="minorHAnsi" w:cstheme="minorHAnsi"/>
          <w:sz w:val="22"/>
          <w:szCs w:val="22"/>
        </w:rPr>
        <w:t>e</w:t>
      </w:r>
      <w:r w:rsidRPr="00AB2C6F">
        <w:rPr>
          <w:rFonts w:asciiTheme="minorHAnsi" w:hAnsiTheme="minorHAnsi" w:cstheme="minorHAnsi"/>
          <w:spacing w:val="-2"/>
          <w:sz w:val="22"/>
          <w:szCs w:val="22"/>
        </w:rPr>
        <w:t xml:space="preserve"> </w:t>
      </w:r>
      <w:r w:rsidRPr="00AB2C6F">
        <w:rPr>
          <w:rFonts w:asciiTheme="minorHAnsi" w:hAnsiTheme="minorHAnsi" w:cstheme="minorHAnsi"/>
          <w:sz w:val="22"/>
          <w:szCs w:val="22"/>
        </w:rPr>
        <w:t xml:space="preserve">and </w:t>
      </w:r>
      <w:r w:rsidRPr="00AB2C6F">
        <w:rPr>
          <w:rFonts w:asciiTheme="minorHAnsi" w:hAnsiTheme="minorHAnsi" w:cstheme="minorHAnsi"/>
          <w:spacing w:val="-2"/>
          <w:sz w:val="22"/>
          <w:szCs w:val="22"/>
        </w:rPr>
        <w:t>a</w:t>
      </w:r>
      <w:r w:rsidRPr="00AB2C6F">
        <w:rPr>
          <w:rFonts w:asciiTheme="minorHAnsi" w:hAnsiTheme="minorHAnsi" w:cstheme="minorHAnsi"/>
          <w:spacing w:val="1"/>
          <w:sz w:val="22"/>
          <w:szCs w:val="22"/>
        </w:rPr>
        <w:t>lt</w:t>
      </w:r>
      <w:r w:rsidRPr="00AB2C6F">
        <w:rPr>
          <w:rFonts w:asciiTheme="minorHAnsi" w:hAnsiTheme="minorHAnsi" w:cstheme="minorHAnsi"/>
          <w:spacing w:val="-2"/>
          <w:sz w:val="22"/>
          <w:szCs w:val="22"/>
        </w:rPr>
        <w:t>e</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n</w:t>
      </w:r>
      <w:r w:rsidRPr="00AB2C6F">
        <w:rPr>
          <w:rFonts w:asciiTheme="minorHAnsi" w:hAnsiTheme="minorHAnsi" w:cstheme="minorHAnsi"/>
          <w:spacing w:val="-2"/>
          <w:sz w:val="22"/>
          <w:szCs w:val="22"/>
        </w:rPr>
        <w:t>a</w:t>
      </w:r>
      <w:r w:rsidRPr="00AB2C6F">
        <w:rPr>
          <w:rFonts w:asciiTheme="minorHAnsi" w:hAnsiTheme="minorHAnsi" w:cstheme="minorHAnsi"/>
          <w:spacing w:val="1"/>
          <w:sz w:val="22"/>
          <w:szCs w:val="22"/>
        </w:rPr>
        <w:t>ti</w:t>
      </w:r>
      <w:r w:rsidRPr="00AB2C6F">
        <w:rPr>
          <w:rFonts w:asciiTheme="minorHAnsi" w:hAnsiTheme="minorHAnsi" w:cstheme="minorHAnsi"/>
          <w:spacing w:val="-2"/>
          <w:sz w:val="22"/>
          <w:szCs w:val="22"/>
        </w:rPr>
        <w:t>v</w:t>
      </w:r>
      <w:r w:rsidRPr="00AB2C6F">
        <w:rPr>
          <w:rFonts w:asciiTheme="minorHAnsi" w:hAnsiTheme="minorHAnsi" w:cstheme="minorHAnsi"/>
          <w:sz w:val="22"/>
          <w:szCs w:val="22"/>
        </w:rPr>
        <w:t xml:space="preserve">e </w:t>
      </w:r>
      <w:r w:rsidRPr="00AB2C6F">
        <w:rPr>
          <w:rFonts w:asciiTheme="minorHAnsi" w:hAnsiTheme="minorHAnsi" w:cstheme="minorHAnsi"/>
          <w:spacing w:val="-2"/>
          <w:sz w:val="22"/>
          <w:szCs w:val="22"/>
        </w:rPr>
        <w:t>s</w:t>
      </w:r>
      <w:r w:rsidRPr="00AB2C6F">
        <w:rPr>
          <w:rFonts w:asciiTheme="minorHAnsi" w:hAnsiTheme="minorHAnsi" w:cstheme="minorHAnsi"/>
          <w:sz w:val="22"/>
          <w:szCs w:val="22"/>
        </w:rPr>
        <w:t>ou</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c</w:t>
      </w:r>
      <w:r w:rsidRPr="00AB2C6F">
        <w:rPr>
          <w:rFonts w:asciiTheme="minorHAnsi" w:hAnsiTheme="minorHAnsi" w:cstheme="minorHAnsi"/>
          <w:sz w:val="22"/>
          <w:szCs w:val="22"/>
        </w:rPr>
        <w:t>es</w:t>
      </w:r>
      <w:r w:rsidRPr="00AB2C6F">
        <w:rPr>
          <w:rFonts w:asciiTheme="minorHAnsi" w:hAnsiTheme="minorHAnsi" w:cstheme="minorHAnsi"/>
          <w:spacing w:val="1"/>
          <w:sz w:val="22"/>
          <w:szCs w:val="22"/>
        </w:rPr>
        <w:t xml:space="preserve"> </w:t>
      </w:r>
      <w:r w:rsidRPr="00AB2C6F">
        <w:rPr>
          <w:rFonts w:asciiTheme="minorHAnsi" w:hAnsiTheme="minorHAnsi" w:cstheme="minorHAnsi"/>
          <w:spacing w:val="-2"/>
          <w:sz w:val="22"/>
          <w:szCs w:val="22"/>
        </w:rPr>
        <w:t>o</w:t>
      </w:r>
      <w:r w:rsidRPr="00AB2C6F">
        <w:rPr>
          <w:rFonts w:asciiTheme="minorHAnsi" w:hAnsiTheme="minorHAnsi" w:cstheme="minorHAnsi"/>
          <w:sz w:val="22"/>
          <w:szCs w:val="22"/>
        </w:rPr>
        <w:t>f</w:t>
      </w:r>
      <w:r w:rsidRPr="00AB2C6F">
        <w:rPr>
          <w:rFonts w:asciiTheme="minorHAnsi" w:hAnsiTheme="minorHAnsi" w:cstheme="minorHAnsi"/>
          <w:spacing w:val="-2"/>
          <w:sz w:val="22"/>
          <w:szCs w:val="22"/>
        </w:rPr>
        <w:t xml:space="preserve"> </w:t>
      </w:r>
      <w:r w:rsidRPr="00AB2C6F">
        <w:rPr>
          <w:rFonts w:asciiTheme="minorHAnsi" w:hAnsiTheme="minorHAnsi" w:cstheme="minorHAnsi"/>
          <w:sz w:val="22"/>
          <w:szCs w:val="22"/>
        </w:rPr>
        <w:t>ene</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g</w:t>
      </w:r>
      <w:r w:rsidRPr="00AB2C6F">
        <w:rPr>
          <w:rFonts w:asciiTheme="minorHAnsi" w:hAnsiTheme="minorHAnsi" w:cstheme="minorHAnsi"/>
          <w:spacing w:val="4"/>
          <w:sz w:val="22"/>
          <w:szCs w:val="22"/>
        </w:rPr>
        <w:t>y</w:t>
      </w:r>
    </w:p>
    <w:p w14:paraId="79C8E584" w14:textId="77777777" w:rsidR="00AB2C6F" w:rsidRPr="00AB2C6F" w:rsidRDefault="00AB2C6F" w:rsidP="0000587D">
      <w:pPr>
        <w:pStyle w:val="ListParagraph"/>
        <w:numPr>
          <w:ilvl w:val="0"/>
          <w:numId w:val="46"/>
        </w:numPr>
        <w:spacing w:before="120" w:after="120" w:line="259" w:lineRule="auto"/>
        <w:jc w:val="both"/>
        <w:rPr>
          <w:rFonts w:asciiTheme="minorHAnsi" w:hAnsiTheme="minorHAnsi" w:cstheme="minorHAnsi"/>
          <w:spacing w:val="-1"/>
          <w:sz w:val="22"/>
          <w:szCs w:val="22"/>
        </w:rPr>
      </w:pPr>
      <w:r w:rsidRPr="00AB2C6F">
        <w:rPr>
          <w:rFonts w:asciiTheme="minorHAnsi" w:hAnsiTheme="minorHAnsi" w:cstheme="minorHAnsi"/>
          <w:spacing w:val="-1"/>
          <w:sz w:val="22"/>
          <w:szCs w:val="22"/>
        </w:rPr>
        <w:t>UND</w:t>
      </w:r>
      <w:r w:rsidRPr="00AB2C6F">
        <w:rPr>
          <w:rFonts w:asciiTheme="minorHAnsi" w:hAnsiTheme="minorHAnsi" w:cstheme="minorHAnsi"/>
          <w:sz w:val="22"/>
          <w:szCs w:val="22"/>
        </w:rPr>
        <w:t xml:space="preserve">P  </w:t>
      </w:r>
      <w:r w:rsidRPr="00AB2C6F">
        <w:rPr>
          <w:rFonts w:asciiTheme="minorHAnsi" w:hAnsiTheme="minorHAnsi" w:cstheme="minorHAnsi"/>
          <w:spacing w:val="24"/>
          <w:sz w:val="22"/>
          <w:szCs w:val="22"/>
        </w:rPr>
        <w:t xml:space="preserve"> </w:t>
      </w:r>
      <w:r w:rsidRPr="00AB2C6F">
        <w:rPr>
          <w:rFonts w:asciiTheme="minorHAnsi" w:hAnsiTheme="minorHAnsi" w:cstheme="minorHAnsi"/>
          <w:sz w:val="22"/>
          <w:szCs w:val="22"/>
        </w:rPr>
        <w:t>St</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a</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e</w:t>
      </w:r>
      <w:r w:rsidRPr="00AB2C6F">
        <w:rPr>
          <w:rFonts w:asciiTheme="minorHAnsi" w:hAnsiTheme="minorHAnsi" w:cstheme="minorHAnsi"/>
          <w:spacing w:val="-2"/>
          <w:sz w:val="22"/>
          <w:szCs w:val="22"/>
        </w:rPr>
        <w:t>g</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 xml:space="preserve">c  </w:t>
      </w:r>
      <w:r w:rsidRPr="00AB2C6F">
        <w:rPr>
          <w:rFonts w:asciiTheme="minorHAnsi" w:hAnsiTheme="minorHAnsi" w:cstheme="minorHAnsi"/>
          <w:spacing w:val="20"/>
          <w:sz w:val="22"/>
          <w:szCs w:val="22"/>
        </w:rPr>
        <w:t xml:space="preserve"> </w:t>
      </w:r>
      <w:r w:rsidRPr="00AB2C6F">
        <w:rPr>
          <w:rFonts w:asciiTheme="minorHAnsi" w:hAnsiTheme="minorHAnsi" w:cstheme="minorHAnsi"/>
          <w:sz w:val="22"/>
          <w:szCs w:val="22"/>
        </w:rPr>
        <w:t xml:space="preserve">Plan  </w:t>
      </w:r>
      <w:r w:rsidRPr="00AB2C6F">
        <w:rPr>
          <w:rFonts w:asciiTheme="minorHAnsi" w:hAnsiTheme="minorHAnsi" w:cstheme="minorHAnsi"/>
          <w:spacing w:val="20"/>
          <w:sz w:val="22"/>
          <w:szCs w:val="22"/>
        </w:rPr>
        <w:t xml:space="preserve"> </w:t>
      </w:r>
      <w:r w:rsidRPr="00AB2C6F">
        <w:rPr>
          <w:rFonts w:asciiTheme="minorHAnsi" w:hAnsiTheme="minorHAnsi" w:cstheme="minorHAnsi"/>
          <w:spacing w:val="-1"/>
          <w:sz w:val="22"/>
          <w:szCs w:val="22"/>
        </w:rPr>
        <w:t>E</w:t>
      </w:r>
      <w:r w:rsidRPr="00AB2C6F">
        <w:rPr>
          <w:rFonts w:asciiTheme="minorHAnsi" w:hAnsiTheme="minorHAnsi" w:cstheme="minorHAnsi"/>
          <w:sz w:val="22"/>
          <w:szCs w:val="22"/>
        </w:rPr>
        <w:t>nvi</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o</w:t>
      </w:r>
      <w:r w:rsidRPr="00AB2C6F">
        <w:rPr>
          <w:rFonts w:asciiTheme="minorHAnsi" w:hAnsiTheme="minorHAnsi" w:cstheme="minorHAnsi"/>
          <w:spacing w:val="-3"/>
          <w:sz w:val="22"/>
          <w:szCs w:val="22"/>
        </w:rPr>
        <w:t>n</w:t>
      </w:r>
      <w:r w:rsidRPr="00AB2C6F">
        <w:rPr>
          <w:rFonts w:asciiTheme="minorHAnsi" w:hAnsiTheme="minorHAnsi" w:cstheme="minorHAnsi"/>
          <w:spacing w:val="1"/>
          <w:sz w:val="22"/>
          <w:szCs w:val="22"/>
        </w:rPr>
        <w:t>m</w:t>
      </w:r>
      <w:r w:rsidRPr="00AB2C6F">
        <w:rPr>
          <w:rFonts w:asciiTheme="minorHAnsi" w:hAnsiTheme="minorHAnsi" w:cstheme="minorHAnsi"/>
          <w:sz w:val="22"/>
          <w:szCs w:val="22"/>
        </w:rPr>
        <w:t xml:space="preserve">ent  </w:t>
      </w:r>
      <w:r w:rsidRPr="00AB2C6F">
        <w:rPr>
          <w:rFonts w:asciiTheme="minorHAnsi" w:hAnsiTheme="minorHAnsi" w:cstheme="minorHAnsi"/>
          <w:spacing w:val="20"/>
          <w:sz w:val="22"/>
          <w:szCs w:val="22"/>
        </w:rPr>
        <w:t xml:space="preserve"> </w:t>
      </w:r>
      <w:r w:rsidRPr="00AB2C6F">
        <w:rPr>
          <w:rFonts w:asciiTheme="minorHAnsi" w:hAnsiTheme="minorHAnsi" w:cstheme="minorHAnsi"/>
          <w:sz w:val="22"/>
          <w:szCs w:val="22"/>
        </w:rPr>
        <w:t xml:space="preserve">and  </w:t>
      </w:r>
      <w:r w:rsidRPr="00AB2C6F">
        <w:rPr>
          <w:rFonts w:asciiTheme="minorHAnsi" w:hAnsiTheme="minorHAnsi" w:cstheme="minorHAnsi"/>
          <w:spacing w:val="21"/>
          <w:sz w:val="22"/>
          <w:szCs w:val="22"/>
        </w:rPr>
        <w:t xml:space="preserve"> </w:t>
      </w:r>
      <w:r w:rsidRPr="00AB2C6F">
        <w:rPr>
          <w:rFonts w:asciiTheme="minorHAnsi" w:hAnsiTheme="minorHAnsi" w:cstheme="minorHAnsi"/>
          <w:sz w:val="22"/>
          <w:szCs w:val="22"/>
        </w:rPr>
        <w:t>S</w:t>
      </w:r>
      <w:r w:rsidRPr="00AB2C6F">
        <w:rPr>
          <w:rFonts w:asciiTheme="minorHAnsi" w:hAnsiTheme="minorHAnsi" w:cstheme="minorHAnsi"/>
          <w:spacing w:val="-1"/>
          <w:sz w:val="22"/>
          <w:szCs w:val="22"/>
        </w:rPr>
        <w:t>u</w:t>
      </w:r>
      <w:r w:rsidRPr="00AB2C6F">
        <w:rPr>
          <w:rFonts w:asciiTheme="minorHAnsi" w:hAnsiTheme="minorHAnsi" w:cstheme="minorHAnsi"/>
          <w:sz w:val="22"/>
          <w:szCs w:val="22"/>
        </w:rPr>
        <w:t>s</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a</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na</w:t>
      </w:r>
      <w:r w:rsidRPr="00AB2C6F">
        <w:rPr>
          <w:rFonts w:asciiTheme="minorHAnsi" w:hAnsiTheme="minorHAnsi" w:cstheme="minorHAnsi"/>
          <w:spacing w:val="-1"/>
          <w:sz w:val="22"/>
          <w:szCs w:val="22"/>
        </w:rPr>
        <w:t>bl</w:t>
      </w:r>
      <w:r w:rsidRPr="00AB2C6F">
        <w:rPr>
          <w:rFonts w:asciiTheme="minorHAnsi" w:hAnsiTheme="minorHAnsi" w:cstheme="minorHAnsi"/>
          <w:sz w:val="22"/>
          <w:szCs w:val="22"/>
        </w:rPr>
        <w:t xml:space="preserve">e  </w:t>
      </w:r>
      <w:r w:rsidRPr="00AB2C6F">
        <w:rPr>
          <w:rFonts w:asciiTheme="minorHAnsi" w:hAnsiTheme="minorHAnsi" w:cstheme="minorHAnsi"/>
          <w:spacing w:val="22"/>
          <w:sz w:val="22"/>
          <w:szCs w:val="22"/>
        </w:rPr>
        <w:t xml:space="preserve"> </w:t>
      </w:r>
      <w:r w:rsidRPr="00AB2C6F">
        <w:rPr>
          <w:rFonts w:asciiTheme="minorHAnsi" w:hAnsiTheme="minorHAnsi" w:cstheme="minorHAnsi"/>
          <w:spacing w:val="-1"/>
          <w:sz w:val="22"/>
          <w:szCs w:val="22"/>
        </w:rPr>
        <w:t>D</w:t>
      </w:r>
      <w:r w:rsidRPr="00AB2C6F">
        <w:rPr>
          <w:rFonts w:asciiTheme="minorHAnsi" w:hAnsiTheme="minorHAnsi" w:cstheme="minorHAnsi"/>
          <w:sz w:val="22"/>
          <w:szCs w:val="22"/>
        </w:rPr>
        <w:t>ev</w:t>
      </w:r>
      <w:r w:rsidRPr="00AB2C6F">
        <w:rPr>
          <w:rFonts w:asciiTheme="minorHAnsi" w:hAnsiTheme="minorHAnsi" w:cstheme="minorHAnsi"/>
          <w:spacing w:val="-2"/>
          <w:sz w:val="22"/>
          <w:szCs w:val="22"/>
        </w:rPr>
        <w:t>e</w:t>
      </w:r>
      <w:r w:rsidRPr="00AB2C6F">
        <w:rPr>
          <w:rFonts w:asciiTheme="minorHAnsi" w:hAnsiTheme="minorHAnsi" w:cstheme="minorHAnsi"/>
          <w:spacing w:val="1"/>
          <w:sz w:val="22"/>
          <w:szCs w:val="22"/>
        </w:rPr>
        <w:t>l</w:t>
      </w:r>
      <w:r w:rsidRPr="00AB2C6F">
        <w:rPr>
          <w:rFonts w:asciiTheme="minorHAnsi" w:hAnsiTheme="minorHAnsi" w:cstheme="minorHAnsi"/>
          <w:sz w:val="22"/>
          <w:szCs w:val="22"/>
        </w:rPr>
        <w:t>o</w:t>
      </w:r>
      <w:r w:rsidRPr="00AB2C6F">
        <w:rPr>
          <w:rFonts w:asciiTheme="minorHAnsi" w:hAnsiTheme="minorHAnsi" w:cstheme="minorHAnsi"/>
          <w:spacing w:val="-3"/>
          <w:sz w:val="22"/>
          <w:szCs w:val="22"/>
        </w:rPr>
        <w:t>p</w:t>
      </w:r>
      <w:r w:rsidRPr="00AB2C6F">
        <w:rPr>
          <w:rFonts w:asciiTheme="minorHAnsi" w:hAnsiTheme="minorHAnsi" w:cstheme="minorHAnsi"/>
          <w:spacing w:val="1"/>
          <w:sz w:val="22"/>
          <w:szCs w:val="22"/>
        </w:rPr>
        <w:t>m</w:t>
      </w:r>
      <w:r w:rsidRPr="00AB2C6F">
        <w:rPr>
          <w:rFonts w:asciiTheme="minorHAnsi" w:hAnsiTheme="minorHAnsi" w:cstheme="minorHAnsi"/>
          <w:sz w:val="22"/>
          <w:szCs w:val="22"/>
        </w:rPr>
        <w:t xml:space="preserve">ent  </w:t>
      </w:r>
      <w:r w:rsidRPr="00AB2C6F">
        <w:rPr>
          <w:rFonts w:asciiTheme="minorHAnsi" w:hAnsiTheme="minorHAnsi" w:cstheme="minorHAnsi"/>
          <w:spacing w:val="25"/>
          <w:sz w:val="22"/>
          <w:szCs w:val="22"/>
        </w:rPr>
        <w:t xml:space="preserve"> </w:t>
      </w:r>
      <w:r w:rsidRPr="00AB2C6F">
        <w:rPr>
          <w:rFonts w:asciiTheme="minorHAnsi" w:hAnsiTheme="minorHAnsi" w:cstheme="minorHAnsi"/>
          <w:sz w:val="22"/>
          <w:szCs w:val="22"/>
        </w:rPr>
        <w:t>Pr</w:t>
      </w:r>
      <w:r w:rsidRPr="00AB2C6F">
        <w:rPr>
          <w:rFonts w:asciiTheme="minorHAnsi" w:hAnsiTheme="minorHAnsi" w:cstheme="minorHAnsi"/>
          <w:spacing w:val="1"/>
          <w:sz w:val="22"/>
          <w:szCs w:val="22"/>
        </w:rPr>
        <w:t>i</w:t>
      </w:r>
      <w:r w:rsidRPr="00AB2C6F">
        <w:rPr>
          <w:rFonts w:asciiTheme="minorHAnsi" w:hAnsiTheme="minorHAnsi" w:cstheme="minorHAnsi"/>
          <w:spacing w:val="-2"/>
          <w:sz w:val="22"/>
          <w:szCs w:val="22"/>
        </w:rPr>
        <w:t>m</w:t>
      </w:r>
      <w:r w:rsidRPr="00AB2C6F">
        <w:rPr>
          <w:rFonts w:asciiTheme="minorHAnsi" w:hAnsiTheme="minorHAnsi" w:cstheme="minorHAnsi"/>
          <w:sz w:val="22"/>
          <w:szCs w:val="22"/>
        </w:rPr>
        <w:t xml:space="preserve">ary  </w:t>
      </w:r>
      <w:r w:rsidRPr="00AB2C6F">
        <w:rPr>
          <w:rFonts w:asciiTheme="minorHAnsi" w:hAnsiTheme="minorHAnsi" w:cstheme="minorHAnsi"/>
          <w:spacing w:val="20"/>
          <w:sz w:val="22"/>
          <w:szCs w:val="22"/>
        </w:rPr>
        <w:t xml:space="preserve"> </w:t>
      </w:r>
      <w:r w:rsidRPr="00AB2C6F">
        <w:rPr>
          <w:rFonts w:asciiTheme="minorHAnsi" w:hAnsiTheme="minorHAnsi" w:cstheme="minorHAnsi"/>
          <w:spacing w:val="1"/>
          <w:sz w:val="22"/>
          <w:szCs w:val="22"/>
        </w:rPr>
        <w:t>O</w:t>
      </w:r>
      <w:r w:rsidRPr="00AB2C6F">
        <w:rPr>
          <w:rFonts w:asciiTheme="minorHAnsi" w:hAnsiTheme="minorHAnsi" w:cstheme="minorHAnsi"/>
          <w:sz w:val="22"/>
          <w:szCs w:val="22"/>
        </w:rPr>
        <w:t>u</w:t>
      </w:r>
      <w:r w:rsidRPr="00AB2C6F">
        <w:rPr>
          <w:rFonts w:asciiTheme="minorHAnsi" w:hAnsiTheme="minorHAnsi" w:cstheme="minorHAnsi"/>
          <w:spacing w:val="-2"/>
          <w:sz w:val="22"/>
          <w:szCs w:val="22"/>
        </w:rPr>
        <w:t>t</w:t>
      </w:r>
      <w:r w:rsidRPr="00AB2C6F">
        <w:rPr>
          <w:rFonts w:asciiTheme="minorHAnsi" w:hAnsiTheme="minorHAnsi" w:cstheme="minorHAnsi"/>
          <w:sz w:val="22"/>
          <w:szCs w:val="22"/>
        </w:rPr>
        <w:t>co</w:t>
      </w:r>
      <w:r w:rsidRPr="00AB2C6F">
        <w:rPr>
          <w:rFonts w:asciiTheme="minorHAnsi" w:hAnsiTheme="minorHAnsi" w:cstheme="minorHAnsi"/>
          <w:spacing w:val="-1"/>
          <w:sz w:val="22"/>
          <w:szCs w:val="22"/>
        </w:rPr>
        <w:t>m</w:t>
      </w:r>
      <w:r w:rsidRPr="00AB2C6F">
        <w:rPr>
          <w:rFonts w:asciiTheme="minorHAnsi" w:hAnsiTheme="minorHAnsi" w:cstheme="minorHAnsi"/>
          <w:spacing w:val="-2"/>
          <w:sz w:val="22"/>
          <w:szCs w:val="22"/>
        </w:rPr>
        <w:t>e</w:t>
      </w:r>
      <w:r w:rsidRPr="00AB2C6F">
        <w:rPr>
          <w:rFonts w:asciiTheme="minorHAnsi" w:hAnsiTheme="minorHAnsi" w:cstheme="minorHAnsi"/>
          <w:sz w:val="22"/>
          <w:szCs w:val="22"/>
        </w:rPr>
        <w:t>:</w:t>
      </w:r>
      <w:r>
        <w:rPr>
          <w:rFonts w:asciiTheme="minorHAnsi" w:hAnsiTheme="minorHAnsi" w:cstheme="minorHAnsi"/>
          <w:sz w:val="22"/>
          <w:szCs w:val="22"/>
        </w:rPr>
        <w:t xml:space="preserve"> </w:t>
      </w:r>
      <w:r w:rsidRPr="00AB2C6F">
        <w:rPr>
          <w:rFonts w:asciiTheme="minorHAnsi" w:hAnsiTheme="minorHAnsi" w:cstheme="minorHAnsi"/>
          <w:sz w:val="22"/>
          <w:szCs w:val="22"/>
        </w:rPr>
        <w:t>M</w:t>
      </w:r>
      <w:r w:rsidRPr="00AB2C6F">
        <w:rPr>
          <w:rFonts w:asciiTheme="minorHAnsi" w:hAnsiTheme="minorHAnsi" w:cstheme="minorHAnsi"/>
          <w:spacing w:val="1"/>
          <w:sz w:val="22"/>
          <w:szCs w:val="22"/>
        </w:rPr>
        <w:t>ai</w:t>
      </w:r>
      <w:r w:rsidRPr="00AB2C6F">
        <w:rPr>
          <w:rFonts w:asciiTheme="minorHAnsi" w:hAnsiTheme="minorHAnsi" w:cstheme="minorHAnsi"/>
          <w:spacing w:val="-2"/>
          <w:sz w:val="22"/>
          <w:szCs w:val="22"/>
        </w:rPr>
        <w:t>n</w:t>
      </w:r>
      <w:r w:rsidRPr="00AB2C6F">
        <w:rPr>
          <w:rFonts w:asciiTheme="minorHAnsi" w:hAnsiTheme="minorHAnsi" w:cstheme="minorHAnsi"/>
          <w:sz w:val="22"/>
          <w:szCs w:val="22"/>
        </w:rPr>
        <w:t>s</w:t>
      </w:r>
      <w:r w:rsidRPr="00AB2C6F">
        <w:rPr>
          <w:rFonts w:asciiTheme="minorHAnsi" w:hAnsiTheme="minorHAnsi" w:cstheme="minorHAnsi"/>
          <w:spacing w:val="-1"/>
          <w:sz w:val="22"/>
          <w:szCs w:val="22"/>
        </w:rPr>
        <w:t>t</w:t>
      </w:r>
      <w:r w:rsidRPr="00AB2C6F">
        <w:rPr>
          <w:rFonts w:asciiTheme="minorHAnsi" w:hAnsiTheme="minorHAnsi" w:cstheme="minorHAnsi"/>
          <w:spacing w:val="1"/>
          <w:sz w:val="22"/>
          <w:szCs w:val="22"/>
        </w:rPr>
        <w:t>r</w:t>
      </w:r>
      <w:r w:rsidRPr="00AB2C6F">
        <w:rPr>
          <w:rFonts w:asciiTheme="minorHAnsi" w:hAnsiTheme="minorHAnsi" w:cstheme="minorHAnsi"/>
          <w:sz w:val="22"/>
          <w:szCs w:val="22"/>
        </w:rPr>
        <w:t>ea</w:t>
      </w:r>
      <w:r w:rsidRPr="00AB2C6F">
        <w:rPr>
          <w:rFonts w:asciiTheme="minorHAnsi" w:hAnsiTheme="minorHAnsi" w:cstheme="minorHAnsi"/>
          <w:spacing w:val="-4"/>
          <w:sz w:val="22"/>
          <w:szCs w:val="22"/>
        </w:rPr>
        <w:t>m</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ng</w:t>
      </w:r>
      <w:r w:rsidRPr="00AB2C6F">
        <w:rPr>
          <w:rFonts w:asciiTheme="minorHAnsi" w:hAnsiTheme="minorHAnsi" w:cstheme="minorHAnsi"/>
          <w:spacing w:val="-1"/>
          <w:sz w:val="22"/>
          <w:szCs w:val="22"/>
        </w:rPr>
        <w:t xml:space="preserve"> </w:t>
      </w:r>
      <w:r w:rsidRPr="00AB2C6F">
        <w:rPr>
          <w:rFonts w:asciiTheme="minorHAnsi" w:hAnsiTheme="minorHAnsi" w:cstheme="minorHAnsi"/>
          <w:sz w:val="22"/>
          <w:szCs w:val="22"/>
        </w:rPr>
        <w:t>en</w:t>
      </w:r>
      <w:r w:rsidRPr="00AB2C6F">
        <w:rPr>
          <w:rFonts w:asciiTheme="minorHAnsi" w:hAnsiTheme="minorHAnsi" w:cstheme="minorHAnsi"/>
          <w:spacing w:val="-2"/>
          <w:sz w:val="22"/>
          <w:szCs w:val="22"/>
        </w:rPr>
        <w:t>v</w:t>
      </w:r>
      <w:r w:rsidRPr="00AB2C6F">
        <w:rPr>
          <w:rFonts w:asciiTheme="minorHAnsi" w:hAnsiTheme="minorHAnsi" w:cstheme="minorHAnsi"/>
          <w:spacing w:val="1"/>
          <w:sz w:val="22"/>
          <w:szCs w:val="22"/>
        </w:rPr>
        <w:t>ir</w:t>
      </w:r>
      <w:r w:rsidRPr="00AB2C6F">
        <w:rPr>
          <w:rFonts w:asciiTheme="minorHAnsi" w:hAnsiTheme="minorHAnsi" w:cstheme="minorHAnsi"/>
          <w:sz w:val="22"/>
          <w:szCs w:val="22"/>
        </w:rPr>
        <w:t>on</w:t>
      </w:r>
      <w:r w:rsidRPr="00AB2C6F">
        <w:rPr>
          <w:rFonts w:asciiTheme="minorHAnsi" w:hAnsiTheme="minorHAnsi" w:cstheme="minorHAnsi"/>
          <w:spacing w:val="-4"/>
          <w:sz w:val="22"/>
          <w:szCs w:val="22"/>
        </w:rPr>
        <w:t>m</w:t>
      </w:r>
      <w:r w:rsidRPr="00AB2C6F">
        <w:rPr>
          <w:rFonts w:asciiTheme="minorHAnsi" w:hAnsiTheme="minorHAnsi" w:cstheme="minorHAnsi"/>
          <w:sz w:val="22"/>
          <w:szCs w:val="22"/>
        </w:rPr>
        <w:t>ent</w:t>
      </w:r>
      <w:r w:rsidRPr="00AB2C6F">
        <w:rPr>
          <w:rFonts w:asciiTheme="minorHAnsi" w:hAnsiTheme="minorHAnsi" w:cstheme="minorHAnsi"/>
          <w:spacing w:val="1"/>
          <w:sz w:val="22"/>
          <w:szCs w:val="22"/>
        </w:rPr>
        <w:t xml:space="preserve"> </w:t>
      </w:r>
      <w:r w:rsidRPr="00AB2C6F">
        <w:rPr>
          <w:rFonts w:asciiTheme="minorHAnsi" w:hAnsiTheme="minorHAnsi" w:cstheme="minorHAnsi"/>
          <w:sz w:val="22"/>
          <w:szCs w:val="22"/>
        </w:rPr>
        <w:t>and</w:t>
      </w:r>
      <w:r w:rsidRPr="00AB2C6F">
        <w:rPr>
          <w:rFonts w:asciiTheme="minorHAnsi" w:hAnsiTheme="minorHAnsi" w:cstheme="minorHAnsi"/>
          <w:spacing w:val="-2"/>
          <w:sz w:val="22"/>
          <w:szCs w:val="22"/>
        </w:rPr>
        <w:t xml:space="preserve"> </w:t>
      </w:r>
      <w:r w:rsidRPr="00AB2C6F">
        <w:rPr>
          <w:rFonts w:asciiTheme="minorHAnsi" w:hAnsiTheme="minorHAnsi" w:cstheme="minorHAnsi"/>
          <w:sz w:val="22"/>
          <w:szCs w:val="22"/>
        </w:rPr>
        <w:t>en</w:t>
      </w:r>
      <w:r w:rsidRPr="00AB2C6F">
        <w:rPr>
          <w:rFonts w:asciiTheme="minorHAnsi" w:hAnsiTheme="minorHAnsi" w:cstheme="minorHAnsi"/>
          <w:spacing w:val="-2"/>
          <w:sz w:val="22"/>
          <w:szCs w:val="22"/>
        </w:rPr>
        <w:t>e</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gy</w:t>
      </w:r>
    </w:p>
    <w:p w14:paraId="2B19EC0B" w14:textId="77777777" w:rsidR="00AB2C6F" w:rsidRPr="00AB2C6F" w:rsidRDefault="00AB2C6F" w:rsidP="0000587D">
      <w:pPr>
        <w:pStyle w:val="ListParagraph"/>
        <w:numPr>
          <w:ilvl w:val="0"/>
          <w:numId w:val="46"/>
        </w:numPr>
        <w:spacing w:before="120" w:after="120" w:line="259" w:lineRule="auto"/>
        <w:jc w:val="both"/>
        <w:rPr>
          <w:rFonts w:asciiTheme="minorHAnsi" w:hAnsiTheme="minorHAnsi" w:cstheme="minorHAnsi"/>
          <w:spacing w:val="-1"/>
          <w:sz w:val="22"/>
          <w:szCs w:val="22"/>
        </w:rPr>
      </w:pPr>
      <w:r w:rsidRPr="00AB2C6F">
        <w:rPr>
          <w:rFonts w:asciiTheme="minorHAnsi" w:hAnsiTheme="minorHAnsi" w:cstheme="minorHAnsi"/>
          <w:spacing w:val="-1"/>
          <w:sz w:val="22"/>
          <w:szCs w:val="22"/>
        </w:rPr>
        <w:t>UND</w:t>
      </w:r>
      <w:r w:rsidRPr="00AB2C6F">
        <w:rPr>
          <w:rFonts w:asciiTheme="minorHAnsi" w:hAnsiTheme="minorHAnsi" w:cstheme="minorHAnsi"/>
          <w:sz w:val="22"/>
          <w:szCs w:val="22"/>
        </w:rPr>
        <w:t>P</w:t>
      </w:r>
      <w:r w:rsidRPr="00AB2C6F">
        <w:rPr>
          <w:rFonts w:asciiTheme="minorHAnsi" w:hAnsiTheme="minorHAnsi" w:cstheme="minorHAnsi"/>
          <w:spacing w:val="2"/>
          <w:sz w:val="22"/>
          <w:szCs w:val="22"/>
        </w:rPr>
        <w:t xml:space="preserve"> </w:t>
      </w:r>
      <w:r w:rsidRPr="00AB2C6F">
        <w:rPr>
          <w:rFonts w:asciiTheme="minorHAnsi" w:hAnsiTheme="minorHAnsi" w:cstheme="minorHAnsi"/>
          <w:sz w:val="22"/>
          <w:szCs w:val="22"/>
        </w:rPr>
        <w:t>St</w:t>
      </w:r>
      <w:r w:rsidRPr="00AB2C6F">
        <w:rPr>
          <w:rFonts w:asciiTheme="minorHAnsi" w:hAnsiTheme="minorHAnsi" w:cstheme="minorHAnsi"/>
          <w:spacing w:val="1"/>
          <w:sz w:val="22"/>
          <w:szCs w:val="22"/>
        </w:rPr>
        <w:t>r</w:t>
      </w:r>
      <w:r w:rsidRPr="00AB2C6F">
        <w:rPr>
          <w:rFonts w:asciiTheme="minorHAnsi" w:hAnsiTheme="minorHAnsi" w:cstheme="minorHAnsi"/>
          <w:spacing w:val="-2"/>
          <w:sz w:val="22"/>
          <w:szCs w:val="22"/>
        </w:rPr>
        <w:t>a</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e</w:t>
      </w:r>
      <w:r w:rsidRPr="00AB2C6F">
        <w:rPr>
          <w:rFonts w:asciiTheme="minorHAnsi" w:hAnsiTheme="minorHAnsi" w:cstheme="minorHAnsi"/>
          <w:spacing w:val="-2"/>
          <w:sz w:val="22"/>
          <w:szCs w:val="22"/>
        </w:rPr>
        <w:t>g</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c</w:t>
      </w:r>
      <w:r w:rsidRPr="00AB2C6F">
        <w:rPr>
          <w:rFonts w:asciiTheme="minorHAnsi" w:hAnsiTheme="minorHAnsi" w:cstheme="minorHAnsi"/>
          <w:spacing w:val="-2"/>
          <w:sz w:val="22"/>
          <w:szCs w:val="22"/>
        </w:rPr>
        <w:t xml:space="preserve"> </w:t>
      </w:r>
      <w:r w:rsidRPr="00AB2C6F">
        <w:rPr>
          <w:rFonts w:asciiTheme="minorHAnsi" w:hAnsiTheme="minorHAnsi" w:cstheme="minorHAnsi"/>
          <w:sz w:val="22"/>
          <w:szCs w:val="22"/>
        </w:rPr>
        <w:t>P</w:t>
      </w:r>
      <w:r w:rsidRPr="00AB2C6F">
        <w:rPr>
          <w:rFonts w:asciiTheme="minorHAnsi" w:hAnsiTheme="minorHAnsi" w:cstheme="minorHAnsi"/>
          <w:spacing w:val="1"/>
          <w:sz w:val="22"/>
          <w:szCs w:val="22"/>
        </w:rPr>
        <w:t>l</w:t>
      </w:r>
      <w:r w:rsidRPr="00AB2C6F">
        <w:rPr>
          <w:rFonts w:asciiTheme="minorHAnsi" w:hAnsiTheme="minorHAnsi" w:cstheme="minorHAnsi"/>
          <w:sz w:val="22"/>
          <w:szCs w:val="22"/>
        </w:rPr>
        <w:t xml:space="preserve">an </w:t>
      </w:r>
      <w:r w:rsidRPr="00AB2C6F">
        <w:rPr>
          <w:rFonts w:asciiTheme="minorHAnsi" w:hAnsiTheme="minorHAnsi" w:cstheme="minorHAnsi"/>
          <w:spacing w:val="-1"/>
          <w:sz w:val="22"/>
          <w:szCs w:val="22"/>
        </w:rPr>
        <w:t>S</w:t>
      </w:r>
      <w:r w:rsidRPr="00AB2C6F">
        <w:rPr>
          <w:rFonts w:asciiTheme="minorHAnsi" w:hAnsiTheme="minorHAnsi" w:cstheme="minorHAnsi"/>
          <w:spacing w:val="-2"/>
          <w:sz w:val="22"/>
          <w:szCs w:val="22"/>
        </w:rPr>
        <w:t>ec</w:t>
      </w:r>
      <w:r w:rsidRPr="00AB2C6F">
        <w:rPr>
          <w:rFonts w:asciiTheme="minorHAnsi" w:hAnsiTheme="minorHAnsi" w:cstheme="minorHAnsi"/>
          <w:sz w:val="22"/>
          <w:szCs w:val="22"/>
        </w:rPr>
        <w:t>on</w:t>
      </w:r>
      <w:r w:rsidRPr="00AB2C6F">
        <w:rPr>
          <w:rFonts w:asciiTheme="minorHAnsi" w:hAnsiTheme="minorHAnsi" w:cstheme="minorHAnsi"/>
          <w:spacing w:val="-1"/>
          <w:sz w:val="22"/>
          <w:szCs w:val="22"/>
        </w:rPr>
        <w:t>d</w:t>
      </w:r>
      <w:r w:rsidRPr="00AB2C6F">
        <w:rPr>
          <w:rFonts w:asciiTheme="minorHAnsi" w:hAnsiTheme="minorHAnsi" w:cstheme="minorHAnsi"/>
          <w:sz w:val="22"/>
          <w:szCs w:val="22"/>
        </w:rPr>
        <w:t>ary</w:t>
      </w:r>
      <w:r w:rsidRPr="00AB2C6F">
        <w:rPr>
          <w:rFonts w:asciiTheme="minorHAnsi" w:hAnsiTheme="minorHAnsi" w:cstheme="minorHAnsi"/>
          <w:spacing w:val="-2"/>
          <w:sz w:val="22"/>
          <w:szCs w:val="22"/>
        </w:rPr>
        <w:t xml:space="preserve"> </w:t>
      </w:r>
      <w:r w:rsidRPr="00AB2C6F">
        <w:rPr>
          <w:rFonts w:asciiTheme="minorHAnsi" w:hAnsiTheme="minorHAnsi" w:cstheme="minorHAnsi"/>
          <w:spacing w:val="1"/>
          <w:sz w:val="22"/>
          <w:szCs w:val="22"/>
        </w:rPr>
        <w:t>O</w:t>
      </w:r>
      <w:r w:rsidRPr="00AB2C6F">
        <w:rPr>
          <w:rFonts w:asciiTheme="minorHAnsi" w:hAnsiTheme="minorHAnsi" w:cstheme="minorHAnsi"/>
          <w:sz w:val="22"/>
          <w:szCs w:val="22"/>
        </w:rPr>
        <w:t>ut</w:t>
      </w:r>
      <w:r w:rsidRPr="00AB2C6F">
        <w:rPr>
          <w:rFonts w:asciiTheme="minorHAnsi" w:hAnsiTheme="minorHAnsi" w:cstheme="minorHAnsi"/>
          <w:spacing w:val="-2"/>
          <w:sz w:val="22"/>
          <w:szCs w:val="22"/>
        </w:rPr>
        <w:t>c</w:t>
      </w:r>
      <w:r w:rsidRPr="00AB2C6F">
        <w:rPr>
          <w:rFonts w:asciiTheme="minorHAnsi" w:hAnsiTheme="minorHAnsi" w:cstheme="minorHAnsi"/>
          <w:sz w:val="22"/>
          <w:szCs w:val="22"/>
        </w:rPr>
        <w:t>o</w:t>
      </w:r>
      <w:r w:rsidRPr="00AB2C6F">
        <w:rPr>
          <w:rFonts w:asciiTheme="minorHAnsi" w:hAnsiTheme="minorHAnsi" w:cstheme="minorHAnsi"/>
          <w:spacing w:val="-2"/>
          <w:sz w:val="22"/>
          <w:szCs w:val="22"/>
        </w:rPr>
        <w:t>m</w:t>
      </w:r>
      <w:r w:rsidRPr="00AB2C6F">
        <w:rPr>
          <w:rFonts w:asciiTheme="minorHAnsi" w:hAnsiTheme="minorHAnsi" w:cstheme="minorHAnsi"/>
          <w:sz w:val="22"/>
          <w:szCs w:val="22"/>
        </w:rPr>
        <w:t>e: Mob</w:t>
      </w:r>
      <w:r w:rsidRPr="00AB2C6F">
        <w:rPr>
          <w:rFonts w:asciiTheme="minorHAnsi" w:hAnsiTheme="minorHAnsi" w:cstheme="minorHAnsi"/>
          <w:spacing w:val="-1"/>
          <w:sz w:val="22"/>
          <w:szCs w:val="22"/>
        </w:rPr>
        <w:t>i</w:t>
      </w:r>
      <w:r w:rsidRPr="00AB2C6F">
        <w:rPr>
          <w:rFonts w:asciiTheme="minorHAnsi" w:hAnsiTheme="minorHAnsi" w:cstheme="minorHAnsi"/>
          <w:spacing w:val="1"/>
          <w:sz w:val="22"/>
          <w:szCs w:val="22"/>
        </w:rPr>
        <w:t>l</w:t>
      </w:r>
      <w:r w:rsidRPr="00AB2C6F">
        <w:rPr>
          <w:rFonts w:asciiTheme="minorHAnsi" w:hAnsiTheme="minorHAnsi" w:cstheme="minorHAnsi"/>
          <w:spacing w:val="-1"/>
          <w:sz w:val="22"/>
          <w:szCs w:val="22"/>
        </w:rPr>
        <w:t>i</w:t>
      </w:r>
      <w:r w:rsidRPr="00AB2C6F">
        <w:rPr>
          <w:rFonts w:asciiTheme="minorHAnsi" w:hAnsiTheme="minorHAnsi" w:cstheme="minorHAnsi"/>
          <w:spacing w:val="-2"/>
          <w:sz w:val="22"/>
          <w:szCs w:val="22"/>
        </w:rPr>
        <w:t>s</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ng</w:t>
      </w:r>
      <w:r w:rsidRPr="00AB2C6F">
        <w:rPr>
          <w:rFonts w:asciiTheme="minorHAnsi" w:hAnsiTheme="minorHAnsi" w:cstheme="minorHAnsi"/>
          <w:spacing w:val="-2"/>
          <w:sz w:val="22"/>
          <w:szCs w:val="22"/>
        </w:rPr>
        <w:t xml:space="preserve"> </w:t>
      </w:r>
      <w:r w:rsidRPr="00AB2C6F">
        <w:rPr>
          <w:rFonts w:asciiTheme="minorHAnsi" w:hAnsiTheme="minorHAnsi" w:cstheme="minorHAnsi"/>
          <w:sz w:val="22"/>
          <w:szCs w:val="22"/>
        </w:rPr>
        <w:t>en</w:t>
      </w:r>
      <w:r w:rsidRPr="00AB2C6F">
        <w:rPr>
          <w:rFonts w:asciiTheme="minorHAnsi" w:hAnsiTheme="minorHAnsi" w:cstheme="minorHAnsi"/>
          <w:spacing w:val="-2"/>
          <w:sz w:val="22"/>
          <w:szCs w:val="22"/>
        </w:rPr>
        <w:t>v</w:t>
      </w:r>
      <w:r w:rsidRPr="00AB2C6F">
        <w:rPr>
          <w:rFonts w:asciiTheme="minorHAnsi" w:hAnsiTheme="minorHAnsi" w:cstheme="minorHAnsi"/>
          <w:spacing w:val="1"/>
          <w:sz w:val="22"/>
          <w:szCs w:val="22"/>
        </w:rPr>
        <w:t>ir</w:t>
      </w:r>
      <w:r w:rsidRPr="00AB2C6F">
        <w:rPr>
          <w:rFonts w:asciiTheme="minorHAnsi" w:hAnsiTheme="minorHAnsi" w:cstheme="minorHAnsi"/>
          <w:sz w:val="22"/>
          <w:szCs w:val="22"/>
        </w:rPr>
        <w:t>on</w:t>
      </w:r>
      <w:r w:rsidRPr="00AB2C6F">
        <w:rPr>
          <w:rFonts w:asciiTheme="minorHAnsi" w:hAnsiTheme="minorHAnsi" w:cstheme="minorHAnsi"/>
          <w:spacing w:val="-4"/>
          <w:sz w:val="22"/>
          <w:szCs w:val="22"/>
        </w:rPr>
        <w:t>m</w:t>
      </w:r>
      <w:r w:rsidRPr="00AB2C6F">
        <w:rPr>
          <w:rFonts w:asciiTheme="minorHAnsi" w:hAnsiTheme="minorHAnsi" w:cstheme="minorHAnsi"/>
          <w:sz w:val="22"/>
          <w:szCs w:val="22"/>
        </w:rPr>
        <w:t>en</w:t>
      </w:r>
      <w:r w:rsidRPr="00AB2C6F">
        <w:rPr>
          <w:rFonts w:asciiTheme="minorHAnsi" w:hAnsiTheme="minorHAnsi" w:cstheme="minorHAnsi"/>
          <w:spacing w:val="1"/>
          <w:sz w:val="22"/>
          <w:szCs w:val="22"/>
        </w:rPr>
        <w:t>t</w:t>
      </w:r>
      <w:r w:rsidRPr="00AB2C6F">
        <w:rPr>
          <w:rFonts w:asciiTheme="minorHAnsi" w:hAnsiTheme="minorHAnsi" w:cstheme="minorHAnsi"/>
          <w:sz w:val="22"/>
          <w:szCs w:val="22"/>
        </w:rPr>
        <w:t>al</w:t>
      </w:r>
      <w:r w:rsidRPr="00AB2C6F">
        <w:rPr>
          <w:rFonts w:asciiTheme="minorHAnsi" w:hAnsiTheme="minorHAnsi" w:cstheme="minorHAnsi"/>
          <w:spacing w:val="-1"/>
          <w:sz w:val="22"/>
          <w:szCs w:val="22"/>
        </w:rPr>
        <w:t xml:space="preserve"> </w:t>
      </w:r>
      <w:r w:rsidRPr="00AB2C6F">
        <w:rPr>
          <w:rFonts w:asciiTheme="minorHAnsi" w:hAnsiTheme="minorHAnsi" w:cstheme="minorHAnsi"/>
          <w:spacing w:val="-2"/>
          <w:sz w:val="22"/>
          <w:szCs w:val="22"/>
        </w:rPr>
        <w:t>f</w:t>
      </w:r>
      <w:r w:rsidRPr="00AB2C6F">
        <w:rPr>
          <w:rFonts w:asciiTheme="minorHAnsi" w:hAnsiTheme="minorHAnsi" w:cstheme="minorHAnsi"/>
          <w:spacing w:val="1"/>
          <w:sz w:val="22"/>
          <w:szCs w:val="22"/>
        </w:rPr>
        <w:t>i</w:t>
      </w:r>
      <w:r w:rsidRPr="00AB2C6F">
        <w:rPr>
          <w:rFonts w:asciiTheme="minorHAnsi" w:hAnsiTheme="minorHAnsi" w:cstheme="minorHAnsi"/>
          <w:sz w:val="22"/>
          <w:szCs w:val="22"/>
        </w:rPr>
        <w:t>nan</w:t>
      </w:r>
      <w:r w:rsidRPr="00AB2C6F">
        <w:rPr>
          <w:rFonts w:asciiTheme="minorHAnsi" w:hAnsiTheme="minorHAnsi" w:cstheme="minorHAnsi"/>
          <w:spacing w:val="-2"/>
          <w:sz w:val="22"/>
          <w:szCs w:val="22"/>
        </w:rPr>
        <w:t>c</w:t>
      </w:r>
      <w:r w:rsidRPr="00AB2C6F">
        <w:rPr>
          <w:rFonts w:asciiTheme="minorHAnsi" w:hAnsiTheme="minorHAnsi" w:cstheme="minorHAnsi"/>
          <w:sz w:val="22"/>
          <w:szCs w:val="22"/>
        </w:rPr>
        <w:t>e</w:t>
      </w:r>
    </w:p>
    <w:p w14:paraId="1C813BD6" w14:textId="77777777" w:rsidR="00802A07" w:rsidRPr="00802A07" w:rsidRDefault="004B6F8E" w:rsidP="004B6F8E">
      <w:pPr>
        <w:spacing w:before="120" w:after="120" w:line="259" w:lineRule="auto"/>
        <w:jc w:val="both"/>
        <w:rPr>
          <w:rFonts w:asciiTheme="minorHAnsi" w:hAnsiTheme="minorHAnsi" w:cstheme="minorHAnsi"/>
          <w:sz w:val="22"/>
          <w:szCs w:val="22"/>
        </w:rPr>
      </w:pPr>
      <w:r>
        <w:rPr>
          <w:rFonts w:asciiTheme="minorHAnsi" w:hAnsiTheme="minorHAnsi" w:cstheme="minorHAnsi"/>
          <w:spacing w:val="2"/>
          <w:sz w:val="22"/>
          <w:szCs w:val="22"/>
        </w:rPr>
        <w:t>T</w:t>
      </w:r>
      <w:r w:rsidRPr="004B6F8E">
        <w:rPr>
          <w:rFonts w:asciiTheme="minorHAnsi" w:hAnsiTheme="minorHAnsi" w:cstheme="minorHAnsi"/>
          <w:spacing w:val="2"/>
          <w:sz w:val="22"/>
          <w:szCs w:val="22"/>
        </w:rPr>
        <w:t xml:space="preserve">he </w:t>
      </w:r>
      <w:r>
        <w:rPr>
          <w:rFonts w:asciiTheme="minorHAnsi" w:hAnsiTheme="minorHAnsi" w:cstheme="minorHAnsi"/>
          <w:spacing w:val="2"/>
          <w:sz w:val="22"/>
          <w:szCs w:val="22"/>
        </w:rPr>
        <w:t>Cl</w:t>
      </w:r>
      <w:r w:rsidRPr="004B6F8E">
        <w:rPr>
          <w:rFonts w:asciiTheme="minorHAnsi" w:hAnsiTheme="minorHAnsi" w:cstheme="minorHAnsi"/>
          <w:spacing w:val="2"/>
          <w:sz w:val="22"/>
          <w:szCs w:val="22"/>
        </w:rPr>
        <w:t>imate change mitigation</w:t>
      </w:r>
      <w:r>
        <w:rPr>
          <w:rFonts w:asciiTheme="minorHAnsi" w:hAnsiTheme="minorHAnsi" w:cstheme="minorHAnsi"/>
          <w:spacing w:val="2"/>
          <w:sz w:val="22"/>
          <w:szCs w:val="22"/>
        </w:rPr>
        <w:t>, in particular, GHG</w:t>
      </w:r>
      <w:r w:rsidRPr="004B6F8E">
        <w:rPr>
          <w:rFonts w:asciiTheme="minorHAnsi" w:hAnsiTheme="minorHAnsi" w:cstheme="minorHAnsi"/>
          <w:spacing w:val="2"/>
          <w:sz w:val="22"/>
          <w:szCs w:val="22"/>
        </w:rPr>
        <w:t xml:space="preserve"> emissions reduction in the communal sector at national and local level</w:t>
      </w:r>
      <w:r>
        <w:rPr>
          <w:rFonts w:asciiTheme="minorHAnsi" w:hAnsiTheme="minorHAnsi" w:cstheme="minorHAnsi"/>
          <w:spacing w:val="2"/>
          <w:sz w:val="22"/>
          <w:szCs w:val="22"/>
        </w:rPr>
        <w:t xml:space="preserve"> is the priority of the </w:t>
      </w:r>
      <w:r w:rsidRPr="004B6F8E">
        <w:rPr>
          <w:rFonts w:asciiTheme="minorHAnsi" w:hAnsiTheme="minorHAnsi" w:cstheme="minorHAnsi"/>
          <w:spacing w:val="-1"/>
          <w:sz w:val="22"/>
          <w:szCs w:val="22"/>
        </w:rPr>
        <w:t>Country Programme Action Plan</w:t>
      </w:r>
      <w:r>
        <w:rPr>
          <w:rFonts w:asciiTheme="minorHAnsi" w:hAnsiTheme="minorHAnsi" w:cstheme="minorHAnsi"/>
          <w:spacing w:val="-1"/>
          <w:sz w:val="22"/>
          <w:szCs w:val="22"/>
        </w:rPr>
        <w:t xml:space="preserve"> (CPAP) </w:t>
      </w:r>
      <w:r w:rsidR="00AB2C6F" w:rsidRPr="004B6F8E">
        <w:rPr>
          <w:rFonts w:asciiTheme="minorHAnsi" w:hAnsiTheme="minorHAnsi" w:cstheme="minorHAnsi"/>
          <w:spacing w:val="-1"/>
          <w:sz w:val="22"/>
          <w:szCs w:val="22"/>
        </w:rPr>
        <w:t>between</w:t>
      </w:r>
      <w:r>
        <w:rPr>
          <w:rFonts w:asciiTheme="minorHAnsi" w:hAnsiTheme="minorHAnsi" w:cstheme="minorHAnsi"/>
          <w:spacing w:val="-1"/>
          <w:sz w:val="22"/>
          <w:szCs w:val="22"/>
        </w:rPr>
        <w:t xml:space="preserve"> </w:t>
      </w:r>
      <w:r w:rsidR="00AB2C6F" w:rsidRPr="004B6F8E">
        <w:rPr>
          <w:rFonts w:asciiTheme="minorHAnsi" w:hAnsiTheme="minorHAnsi" w:cstheme="minorHAnsi"/>
          <w:spacing w:val="-1"/>
          <w:sz w:val="22"/>
          <w:szCs w:val="22"/>
        </w:rPr>
        <w:t>the Government of Ukraine and</w:t>
      </w:r>
      <w:r>
        <w:rPr>
          <w:rFonts w:asciiTheme="minorHAnsi" w:hAnsiTheme="minorHAnsi" w:cstheme="minorHAnsi"/>
          <w:spacing w:val="-1"/>
          <w:sz w:val="22"/>
          <w:szCs w:val="22"/>
        </w:rPr>
        <w:t xml:space="preserve"> UNDP </w:t>
      </w:r>
      <w:r w:rsidR="00AB2C6F" w:rsidRPr="004B6F8E">
        <w:rPr>
          <w:rFonts w:asciiTheme="minorHAnsi" w:hAnsiTheme="minorHAnsi" w:cstheme="minorHAnsi"/>
          <w:spacing w:val="-1"/>
          <w:sz w:val="22"/>
          <w:szCs w:val="22"/>
        </w:rPr>
        <w:t>for</w:t>
      </w:r>
      <w:r>
        <w:rPr>
          <w:rFonts w:asciiTheme="minorHAnsi" w:hAnsiTheme="minorHAnsi" w:cstheme="minorHAnsi"/>
          <w:spacing w:val="-1"/>
          <w:sz w:val="22"/>
          <w:szCs w:val="22"/>
        </w:rPr>
        <w:t xml:space="preserve"> </w:t>
      </w:r>
      <w:r w:rsidR="00AB2C6F" w:rsidRPr="004B6F8E">
        <w:rPr>
          <w:rFonts w:asciiTheme="minorHAnsi" w:hAnsiTheme="minorHAnsi" w:cstheme="minorHAnsi"/>
          <w:spacing w:val="-1"/>
          <w:sz w:val="22"/>
          <w:szCs w:val="22"/>
        </w:rPr>
        <w:t>2012-2016</w:t>
      </w:r>
      <w:r>
        <w:rPr>
          <w:rFonts w:asciiTheme="minorHAnsi" w:hAnsiTheme="minorHAnsi" w:cstheme="minorHAnsi"/>
          <w:spacing w:val="-1"/>
          <w:sz w:val="22"/>
          <w:szCs w:val="22"/>
        </w:rPr>
        <w:t xml:space="preserve"> (</w:t>
      </w:r>
      <w:r w:rsidR="00802A07" w:rsidRPr="004B6F8E">
        <w:rPr>
          <w:rFonts w:asciiTheme="minorHAnsi" w:hAnsiTheme="minorHAnsi" w:cstheme="minorHAnsi"/>
          <w:spacing w:val="-1"/>
          <w:sz w:val="22"/>
          <w:szCs w:val="22"/>
        </w:rPr>
        <w:t>E</w:t>
      </w:r>
      <w:r w:rsidR="00802A07" w:rsidRPr="004B6F8E">
        <w:rPr>
          <w:rFonts w:asciiTheme="minorHAnsi" w:hAnsiTheme="minorHAnsi" w:cstheme="minorHAnsi"/>
          <w:spacing w:val="-2"/>
          <w:sz w:val="22"/>
          <w:szCs w:val="22"/>
        </w:rPr>
        <w:t>x</w:t>
      </w:r>
      <w:r w:rsidR="00802A07" w:rsidRPr="004B6F8E">
        <w:rPr>
          <w:rFonts w:asciiTheme="minorHAnsi" w:hAnsiTheme="minorHAnsi" w:cstheme="minorHAnsi"/>
          <w:sz w:val="22"/>
          <w:szCs w:val="22"/>
        </w:rPr>
        <w:t>pec</w:t>
      </w:r>
      <w:r w:rsidR="00802A07" w:rsidRPr="004B6F8E">
        <w:rPr>
          <w:rFonts w:asciiTheme="minorHAnsi" w:hAnsiTheme="minorHAnsi" w:cstheme="minorHAnsi"/>
          <w:spacing w:val="1"/>
          <w:sz w:val="22"/>
          <w:szCs w:val="22"/>
        </w:rPr>
        <w:t>t</w:t>
      </w:r>
      <w:r w:rsidR="00802A07" w:rsidRPr="004B6F8E">
        <w:rPr>
          <w:rFonts w:asciiTheme="minorHAnsi" w:hAnsiTheme="minorHAnsi" w:cstheme="minorHAnsi"/>
          <w:sz w:val="22"/>
          <w:szCs w:val="22"/>
        </w:rPr>
        <w:t>ed</w:t>
      </w:r>
      <w:r w:rsidR="00802A07" w:rsidRPr="004B6F8E">
        <w:rPr>
          <w:rFonts w:asciiTheme="minorHAnsi" w:hAnsiTheme="minorHAnsi" w:cstheme="minorHAnsi"/>
          <w:spacing w:val="3"/>
          <w:sz w:val="22"/>
          <w:szCs w:val="22"/>
        </w:rPr>
        <w:t xml:space="preserve"> </w:t>
      </w:r>
      <w:r w:rsidR="00802A07" w:rsidRPr="004B6F8E">
        <w:rPr>
          <w:rFonts w:asciiTheme="minorHAnsi" w:hAnsiTheme="minorHAnsi" w:cstheme="minorHAnsi"/>
          <w:spacing w:val="-1"/>
          <w:sz w:val="22"/>
          <w:szCs w:val="22"/>
        </w:rPr>
        <w:t>C</w:t>
      </w:r>
      <w:r w:rsidR="00802A07" w:rsidRPr="004B6F8E">
        <w:rPr>
          <w:rFonts w:asciiTheme="minorHAnsi" w:hAnsiTheme="minorHAnsi" w:cstheme="minorHAnsi"/>
          <w:sz w:val="22"/>
          <w:szCs w:val="22"/>
        </w:rPr>
        <w:t>P</w:t>
      </w:r>
      <w:r w:rsidR="00802A07" w:rsidRPr="004B6F8E">
        <w:rPr>
          <w:rFonts w:asciiTheme="minorHAnsi" w:hAnsiTheme="minorHAnsi" w:cstheme="minorHAnsi"/>
          <w:spacing w:val="2"/>
          <w:sz w:val="22"/>
          <w:szCs w:val="22"/>
        </w:rPr>
        <w:t xml:space="preserve"> </w:t>
      </w:r>
      <w:r w:rsidR="00802A07" w:rsidRPr="004B6F8E">
        <w:rPr>
          <w:rFonts w:asciiTheme="minorHAnsi" w:hAnsiTheme="minorHAnsi" w:cstheme="minorHAnsi"/>
          <w:spacing w:val="1"/>
          <w:sz w:val="22"/>
          <w:szCs w:val="22"/>
        </w:rPr>
        <w:t>O</w:t>
      </w:r>
      <w:r w:rsidR="00802A07" w:rsidRPr="004B6F8E">
        <w:rPr>
          <w:rFonts w:asciiTheme="minorHAnsi" w:hAnsiTheme="minorHAnsi" w:cstheme="minorHAnsi"/>
          <w:spacing w:val="-3"/>
          <w:sz w:val="22"/>
          <w:szCs w:val="22"/>
        </w:rPr>
        <w:t>u</w:t>
      </w:r>
      <w:r w:rsidR="00802A07" w:rsidRPr="004B6F8E">
        <w:rPr>
          <w:rFonts w:asciiTheme="minorHAnsi" w:hAnsiTheme="minorHAnsi" w:cstheme="minorHAnsi"/>
          <w:spacing w:val="1"/>
          <w:sz w:val="22"/>
          <w:szCs w:val="22"/>
        </w:rPr>
        <w:t>t</w:t>
      </w:r>
      <w:r w:rsidR="00802A07" w:rsidRPr="004B6F8E">
        <w:rPr>
          <w:rFonts w:asciiTheme="minorHAnsi" w:hAnsiTheme="minorHAnsi" w:cstheme="minorHAnsi"/>
          <w:sz w:val="22"/>
          <w:szCs w:val="22"/>
        </w:rPr>
        <w:t>c</w:t>
      </w:r>
      <w:r w:rsidR="00802A07" w:rsidRPr="004B6F8E">
        <w:rPr>
          <w:rFonts w:asciiTheme="minorHAnsi" w:hAnsiTheme="minorHAnsi" w:cstheme="minorHAnsi"/>
          <w:spacing w:val="-2"/>
          <w:sz w:val="22"/>
          <w:szCs w:val="22"/>
        </w:rPr>
        <w:t>o</w:t>
      </w:r>
      <w:r w:rsidR="00802A07" w:rsidRPr="004B6F8E">
        <w:rPr>
          <w:rFonts w:asciiTheme="minorHAnsi" w:hAnsiTheme="minorHAnsi" w:cstheme="minorHAnsi"/>
          <w:spacing w:val="1"/>
          <w:sz w:val="22"/>
          <w:szCs w:val="22"/>
        </w:rPr>
        <w:t>m</w:t>
      </w:r>
      <w:r w:rsidR="00802A07" w:rsidRPr="004B6F8E">
        <w:rPr>
          <w:rFonts w:asciiTheme="minorHAnsi" w:hAnsiTheme="minorHAnsi" w:cstheme="minorHAnsi"/>
          <w:spacing w:val="-2"/>
          <w:sz w:val="22"/>
          <w:szCs w:val="22"/>
        </w:rPr>
        <w:t>e</w:t>
      </w:r>
      <w:r w:rsidR="00802A07" w:rsidRPr="004B6F8E">
        <w:rPr>
          <w:rFonts w:asciiTheme="minorHAnsi" w:hAnsiTheme="minorHAnsi" w:cstheme="minorHAnsi"/>
          <w:sz w:val="22"/>
          <w:szCs w:val="22"/>
        </w:rPr>
        <w:t>:</w:t>
      </w:r>
      <w:r w:rsidR="00802A07" w:rsidRPr="00802A07">
        <w:rPr>
          <w:rFonts w:asciiTheme="minorHAnsi" w:hAnsiTheme="minorHAnsi" w:cstheme="minorHAnsi"/>
          <w:b/>
          <w:spacing w:val="6"/>
          <w:sz w:val="22"/>
          <w:szCs w:val="22"/>
        </w:rPr>
        <w:t xml:space="preserve"> </w:t>
      </w:r>
      <w:r w:rsidR="00802A07" w:rsidRPr="00802A07">
        <w:rPr>
          <w:rFonts w:asciiTheme="minorHAnsi" w:hAnsiTheme="minorHAnsi" w:cstheme="minorHAnsi"/>
          <w:sz w:val="22"/>
          <w:szCs w:val="22"/>
        </w:rPr>
        <w:t>P</w:t>
      </w:r>
      <w:r w:rsidR="00802A07" w:rsidRPr="00802A07">
        <w:rPr>
          <w:rFonts w:asciiTheme="minorHAnsi" w:hAnsiTheme="minorHAnsi" w:cstheme="minorHAnsi"/>
          <w:spacing w:val="-3"/>
          <w:sz w:val="22"/>
          <w:szCs w:val="22"/>
        </w:rPr>
        <w:t>o</w:t>
      </w:r>
      <w:r w:rsidR="00802A07" w:rsidRPr="00802A07">
        <w:rPr>
          <w:rFonts w:asciiTheme="minorHAnsi" w:hAnsiTheme="minorHAnsi" w:cstheme="minorHAnsi"/>
          <w:spacing w:val="1"/>
          <w:sz w:val="22"/>
          <w:szCs w:val="22"/>
        </w:rPr>
        <w:t>l</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cy</w:t>
      </w:r>
      <w:r w:rsidR="00802A07" w:rsidRPr="00802A07">
        <w:rPr>
          <w:rFonts w:asciiTheme="minorHAnsi" w:hAnsiTheme="minorHAnsi" w:cstheme="minorHAnsi"/>
          <w:spacing w:val="1"/>
          <w:sz w:val="22"/>
          <w:szCs w:val="22"/>
        </w:rPr>
        <w:t xml:space="preserve"> fr</w:t>
      </w:r>
      <w:r w:rsidR="00802A07" w:rsidRPr="00802A07">
        <w:rPr>
          <w:rFonts w:asciiTheme="minorHAnsi" w:hAnsiTheme="minorHAnsi" w:cstheme="minorHAnsi"/>
          <w:sz w:val="22"/>
          <w:szCs w:val="22"/>
        </w:rPr>
        <w:t>a</w:t>
      </w:r>
      <w:r w:rsidR="00802A07" w:rsidRPr="00802A07">
        <w:rPr>
          <w:rFonts w:asciiTheme="minorHAnsi" w:hAnsiTheme="minorHAnsi" w:cstheme="minorHAnsi"/>
          <w:spacing w:val="-3"/>
          <w:sz w:val="22"/>
          <w:szCs w:val="22"/>
        </w:rPr>
        <w:t>m</w:t>
      </w:r>
      <w:r w:rsidR="00802A07" w:rsidRPr="00802A07">
        <w:rPr>
          <w:rFonts w:asciiTheme="minorHAnsi" w:hAnsiTheme="minorHAnsi" w:cstheme="minorHAnsi"/>
          <w:sz w:val="22"/>
          <w:szCs w:val="22"/>
        </w:rPr>
        <w:t>ewor</w:t>
      </w:r>
      <w:r w:rsidR="00802A07" w:rsidRPr="00802A07">
        <w:rPr>
          <w:rFonts w:asciiTheme="minorHAnsi" w:hAnsiTheme="minorHAnsi" w:cstheme="minorHAnsi"/>
          <w:spacing w:val="-2"/>
          <w:sz w:val="22"/>
          <w:szCs w:val="22"/>
        </w:rPr>
        <w:t>k</w:t>
      </w:r>
      <w:r w:rsidR="00802A07" w:rsidRPr="00802A07">
        <w:rPr>
          <w:rFonts w:asciiTheme="minorHAnsi" w:hAnsiTheme="minorHAnsi" w:cstheme="minorHAnsi"/>
          <w:sz w:val="22"/>
          <w:szCs w:val="22"/>
        </w:rPr>
        <w:t>s</w:t>
      </w:r>
      <w:r w:rsidR="00802A07" w:rsidRPr="00802A07">
        <w:rPr>
          <w:rFonts w:asciiTheme="minorHAnsi" w:hAnsiTheme="minorHAnsi" w:cstheme="minorHAnsi"/>
          <w:spacing w:val="3"/>
          <w:sz w:val="22"/>
          <w:szCs w:val="22"/>
        </w:rPr>
        <w:t xml:space="preserve"> </w:t>
      </w:r>
      <w:r w:rsidR="00802A07" w:rsidRPr="00802A07">
        <w:rPr>
          <w:rFonts w:asciiTheme="minorHAnsi" w:hAnsiTheme="minorHAnsi" w:cstheme="minorHAnsi"/>
          <w:sz w:val="22"/>
          <w:szCs w:val="22"/>
        </w:rPr>
        <w:t>and</w:t>
      </w:r>
      <w:r w:rsidR="00802A07" w:rsidRPr="00802A07">
        <w:rPr>
          <w:rFonts w:asciiTheme="minorHAnsi" w:hAnsiTheme="minorHAnsi" w:cstheme="minorHAnsi"/>
          <w:spacing w:val="1"/>
          <w:sz w:val="22"/>
          <w:szCs w:val="22"/>
        </w:rPr>
        <w:t xml:space="preserve"> </w:t>
      </w:r>
      <w:r w:rsidR="00802A07" w:rsidRPr="00802A07">
        <w:rPr>
          <w:rFonts w:asciiTheme="minorHAnsi" w:hAnsiTheme="minorHAnsi" w:cstheme="minorHAnsi"/>
          <w:spacing w:val="-4"/>
          <w:sz w:val="22"/>
          <w:szCs w:val="22"/>
        </w:rPr>
        <w:lastRenderedPageBreak/>
        <w:t>m</w:t>
      </w:r>
      <w:r w:rsidR="00802A07" w:rsidRPr="00802A07">
        <w:rPr>
          <w:rFonts w:asciiTheme="minorHAnsi" w:hAnsiTheme="minorHAnsi" w:cstheme="minorHAnsi"/>
          <w:sz w:val="22"/>
          <w:szCs w:val="22"/>
        </w:rPr>
        <w:t>echan</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s</w:t>
      </w:r>
      <w:r w:rsidR="00802A07" w:rsidRPr="00802A07">
        <w:rPr>
          <w:rFonts w:asciiTheme="minorHAnsi" w:hAnsiTheme="minorHAnsi" w:cstheme="minorHAnsi"/>
          <w:spacing w:val="-3"/>
          <w:sz w:val="22"/>
          <w:szCs w:val="22"/>
        </w:rPr>
        <w:t>m</w:t>
      </w:r>
      <w:r w:rsidR="00802A07" w:rsidRPr="00802A07">
        <w:rPr>
          <w:rFonts w:asciiTheme="minorHAnsi" w:hAnsiTheme="minorHAnsi" w:cstheme="minorHAnsi"/>
          <w:sz w:val="22"/>
          <w:szCs w:val="22"/>
        </w:rPr>
        <w:t>s</w:t>
      </w:r>
      <w:r w:rsidR="00802A07" w:rsidRPr="00802A07">
        <w:rPr>
          <w:rFonts w:asciiTheme="minorHAnsi" w:hAnsiTheme="minorHAnsi" w:cstheme="minorHAnsi"/>
          <w:spacing w:val="3"/>
          <w:sz w:val="22"/>
          <w:szCs w:val="22"/>
        </w:rPr>
        <w:t xml:space="preserve"> </w:t>
      </w:r>
      <w:r w:rsidR="00802A07" w:rsidRPr="00802A07">
        <w:rPr>
          <w:rFonts w:asciiTheme="minorHAnsi" w:hAnsiTheme="minorHAnsi" w:cstheme="minorHAnsi"/>
          <w:sz w:val="22"/>
          <w:szCs w:val="22"/>
        </w:rPr>
        <w:t>ado</w:t>
      </w:r>
      <w:r w:rsidR="00802A07" w:rsidRPr="00802A07">
        <w:rPr>
          <w:rFonts w:asciiTheme="minorHAnsi" w:hAnsiTheme="minorHAnsi" w:cstheme="minorHAnsi"/>
          <w:spacing w:val="-2"/>
          <w:sz w:val="22"/>
          <w:szCs w:val="22"/>
        </w:rPr>
        <w:t>p</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z w:val="22"/>
          <w:szCs w:val="22"/>
        </w:rPr>
        <w:t>ed</w:t>
      </w:r>
      <w:r w:rsidR="00802A07" w:rsidRPr="00802A07">
        <w:rPr>
          <w:rFonts w:asciiTheme="minorHAnsi" w:hAnsiTheme="minorHAnsi" w:cstheme="minorHAnsi"/>
          <w:spacing w:val="1"/>
          <w:sz w:val="22"/>
          <w:szCs w:val="22"/>
        </w:rPr>
        <w:t xml:space="preserve"> t</w:t>
      </w:r>
      <w:r w:rsidR="00802A07" w:rsidRPr="00802A07">
        <w:rPr>
          <w:rFonts w:asciiTheme="minorHAnsi" w:hAnsiTheme="minorHAnsi" w:cstheme="minorHAnsi"/>
          <w:sz w:val="22"/>
          <w:szCs w:val="22"/>
        </w:rPr>
        <w:t>o en</w:t>
      </w:r>
      <w:r w:rsidR="00802A07" w:rsidRPr="00802A07">
        <w:rPr>
          <w:rFonts w:asciiTheme="minorHAnsi" w:hAnsiTheme="minorHAnsi" w:cstheme="minorHAnsi"/>
          <w:spacing w:val="1"/>
          <w:sz w:val="22"/>
          <w:szCs w:val="22"/>
        </w:rPr>
        <w:t>s</w:t>
      </w:r>
      <w:r w:rsidR="00802A07" w:rsidRPr="00802A07">
        <w:rPr>
          <w:rFonts w:asciiTheme="minorHAnsi" w:hAnsiTheme="minorHAnsi" w:cstheme="minorHAnsi"/>
          <w:sz w:val="22"/>
          <w:szCs w:val="22"/>
        </w:rPr>
        <w:t>u</w:t>
      </w:r>
      <w:r w:rsidR="00802A07" w:rsidRPr="00802A07">
        <w:rPr>
          <w:rFonts w:asciiTheme="minorHAnsi" w:hAnsiTheme="minorHAnsi" w:cstheme="minorHAnsi"/>
          <w:spacing w:val="-2"/>
          <w:sz w:val="22"/>
          <w:szCs w:val="22"/>
        </w:rPr>
        <w:t>r</w:t>
      </w:r>
      <w:r w:rsidR="00802A07" w:rsidRPr="00802A07">
        <w:rPr>
          <w:rFonts w:asciiTheme="minorHAnsi" w:hAnsiTheme="minorHAnsi" w:cstheme="minorHAnsi"/>
          <w:sz w:val="22"/>
          <w:szCs w:val="22"/>
        </w:rPr>
        <w:t>e</w:t>
      </w:r>
      <w:r w:rsidR="00802A07" w:rsidRPr="00802A07">
        <w:rPr>
          <w:rFonts w:asciiTheme="minorHAnsi" w:hAnsiTheme="minorHAnsi" w:cstheme="minorHAnsi"/>
          <w:spacing w:val="3"/>
          <w:sz w:val="22"/>
          <w:szCs w:val="22"/>
        </w:rPr>
        <w:t xml:space="preserve"> </w:t>
      </w:r>
      <w:r w:rsidR="00802A07" w:rsidRPr="00802A07">
        <w:rPr>
          <w:rFonts w:asciiTheme="minorHAnsi" w:hAnsiTheme="minorHAnsi" w:cstheme="minorHAnsi"/>
          <w:spacing w:val="-2"/>
          <w:sz w:val="22"/>
          <w:szCs w:val="22"/>
        </w:rPr>
        <w:t>r</w:t>
      </w:r>
      <w:r w:rsidR="00802A07" w:rsidRPr="00802A07">
        <w:rPr>
          <w:rFonts w:asciiTheme="minorHAnsi" w:hAnsiTheme="minorHAnsi" w:cstheme="minorHAnsi"/>
          <w:sz w:val="22"/>
          <w:szCs w:val="22"/>
        </w:rPr>
        <w:t>e</w:t>
      </w:r>
      <w:r w:rsidR="00802A07" w:rsidRPr="00802A07">
        <w:rPr>
          <w:rFonts w:asciiTheme="minorHAnsi" w:hAnsiTheme="minorHAnsi" w:cstheme="minorHAnsi"/>
          <w:spacing w:val="-2"/>
          <w:sz w:val="22"/>
          <w:szCs w:val="22"/>
        </w:rPr>
        <w:t>v</w:t>
      </w:r>
      <w:r w:rsidR="00802A07" w:rsidRPr="00802A07">
        <w:rPr>
          <w:rFonts w:asciiTheme="minorHAnsi" w:hAnsiTheme="minorHAnsi" w:cstheme="minorHAnsi"/>
          <w:sz w:val="22"/>
          <w:szCs w:val="22"/>
        </w:rPr>
        <w:t>e</w:t>
      </w:r>
      <w:r w:rsidR="00802A07" w:rsidRPr="00802A07">
        <w:rPr>
          <w:rFonts w:asciiTheme="minorHAnsi" w:hAnsiTheme="minorHAnsi" w:cstheme="minorHAnsi"/>
          <w:spacing w:val="1"/>
          <w:sz w:val="22"/>
          <w:szCs w:val="22"/>
        </w:rPr>
        <w:t>r</w:t>
      </w:r>
      <w:r w:rsidR="00802A07" w:rsidRPr="00802A07">
        <w:rPr>
          <w:rFonts w:asciiTheme="minorHAnsi" w:hAnsiTheme="minorHAnsi" w:cstheme="minorHAnsi"/>
          <w:sz w:val="22"/>
          <w:szCs w:val="22"/>
        </w:rPr>
        <w:t>s</w:t>
      </w:r>
      <w:r w:rsidR="00802A07" w:rsidRPr="00802A07">
        <w:rPr>
          <w:rFonts w:asciiTheme="minorHAnsi" w:hAnsiTheme="minorHAnsi" w:cstheme="minorHAnsi"/>
          <w:spacing w:val="-2"/>
          <w:sz w:val="22"/>
          <w:szCs w:val="22"/>
        </w:rPr>
        <w:t>a</w:t>
      </w:r>
      <w:r w:rsidR="00802A07" w:rsidRPr="00802A07">
        <w:rPr>
          <w:rFonts w:asciiTheme="minorHAnsi" w:hAnsiTheme="minorHAnsi" w:cstheme="minorHAnsi"/>
          <w:sz w:val="22"/>
          <w:szCs w:val="22"/>
        </w:rPr>
        <w:t>l</w:t>
      </w:r>
      <w:r w:rsidR="00802A07" w:rsidRPr="00802A07">
        <w:rPr>
          <w:rFonts w:asciiTheme="minorHAnsi" w:hAnsiTheme="minorHAnsi" w:cstheme="minorHAnsi"/>
          <w:spacing w:val="3"/>
          <w:sz w:val="22"/>
          <w:szCs w:val="22"/>
        </w:rPr>
        <w:t xml:space="preserve"> </w:t>
      </w:r>
      <w:r w:rsidR="00802A07" w:rsidRPr="00802A07">
        <w:rPr>
          <w:rFonts w:asciiTheme="minorHAnsi" w:hAnsiTheme="minorHAnsi" w:cstheme="minorHAnsi"/>
          <w:spacing w:val="-5"/>
          <w:sz w:val="22"/>
          <w:szCs w:val="22"/>
        </w:rPr>
        <w:t>o</w:t>
      </w:r>
      <w:r w:rsidR="00802A07" w:rsidRPr="00802A07">
        <w:rPr>
          <w:rFonts w:asciiTheme="minorHAnsi" w:hAnsiTheme="minorHAnsi" w:cstheme="minorHAnsi"/>
          <w:sz w:val="22"/>
          <w:szCs w:val="22"/>
        </w:rPr>
        <w:t>f en</w:t>
      </w:r>
      <w:r w:rsidR="00802A07" w:rsidRPr="00802A07">
        <w:rPr>
          <w:rFonts w:asciiTheme="minorHAnsi" w:hAnsiTheme="minorHAnsi" w:cstheme="minorHAnsi"/>
          <w:spacing w:val="-2"/>
          <w:sz w:val="22"/>
          <w:szCs w:val="22"/>
        </w:rPr>
        <w:t>v</w:t>
      </w:r>
      <w:r w:rsidR="00802A07" w:rsidRPr="00802A07">
        <w:rPr>
          <w:rFonts w:asciiTheme="minorHAnsi" w:hAnsiTheme="minorHAnsi" w:cstheme="minorHAnsi"/>
          <w:spacing w:val="1"/>
          <w:sz w:val="22"/>
          <w:szCs w:val="22"/>
        </w:rPr>
        <w:t>ir</w:t>
      </w:r>
      <w:r w:rsidR="00802A07" w:rsidRPr="00802A07">
        <w:rPr>
          <w:rFonts w:asciiTheme="minorHAnsi" w:hAnsiTheme="minorHAnsi" w:cstheme="minorHAnsi"/>
          <w:sz w:val="22"/>
          <w:szCs w:val="22"/>
        </w:rPr>
        <w:t>on</w:t>
      </w:r>
      <w:r w:rsidR="00802A07" w:rsidRPr="00802A07">
        <w:rPr>
          <w:rFonts w:asciiTheme="minorHAnsi" w:hAnsiTheme="minorHAnsi" w:cstheme="minorHAnsi"/>
          <w:spacing w:val="-4"/>
          <w:sz w:val="22"/>
          <w:szCs w:val="22"/>
        </w:rPr>
        <w:t>m</w:t>
      </w:r>
      <w:r w:rsidR="00802A07" w:rsidRPr="00802A07">
        <w:rPr>
          <w:rFonts w:asciiTheme="minorHAnsi" w:hAnsiTheme="minorHAnsi" w:cstheme="minorHAnsi"/>
          <w:sz w:val="22"/>
          <w:szCs w:val="22"/>
        </w:rPr>
        <w:t>en</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2"/>
          <w:sz w:val="22"/>
          <w:szCs w:val="22"/>
        </w:rPr>
        <w:t>a</w:t>
      </w:r>
      <w:r w:rsidR="00802A07" w:rsidRPr="00802A07">
        <w:rPr>
          <w:rFonts w:asciiTheme="minorHAnsi" w:hAnsiTheme="minorHAnsi" w:cstheme="minorHAnsi"/>
          <w:sz w:val="22"/>
          <w:szCs w:val="22"/>
        </w:rPr>
        <w:t>l</w:t>
      </w:r>
      <w:r w:rsidR="00802A07" w:rsidRPr="00802A07">
        <w:rPr>
          <w:rFonts w:asciiTheme="minorHAnsi" w:hAnsiTheme="minorHAnsi" w:cstheme="minorHAnsi"/>
          <w:spacing w:val="3"/>
          <w:sz w:val="22"/>
          <w:szCs w:val="22"/>
        </w:rPr>
        <w:t xml:space="preserve"> </w:t>
      </w:r>
      <w:r w:rsidR="00802A07" w:rsidRPr="00802A07">
        <w:rPr>
          <w:rFonts w:asciiTheme="minorHAnsi" w:hAnsiTheme="minorHAnsi" w:cstheme="minorHAnsi"/>
          <w:sz w:val="22"/>
          <w:szCs w:val="22"/>
        </w:rPr>
        <w:t>de</w:t>
      </w:r>
      <w:r w:rsidR="00802A07" w:rsidRPr="00802A07">
        <w:rPr>
          <w:rFonts w:asciiTheme="minorHAnsi" w:hAnsiTheme="minorHAnsi" w:cstheme="minorHAnsi"/>
          <w:spacing w:val="-2"/>
          <w:sz w:val="22"/>
          <w:szCs w:val="22"/>
        </w:rPr>
        <w:t>g</w:t>
      </w:r>
      <w:r w:rsidR="00802A07" w:rsidRPr="00802A07">
        <w:rPr>
          <w:rFonts w:asciiTheme="minorHAnsi" w:hAnsiTheme="minorHAnsi" w:cstheme="minorHAnsi"/>
          <w:spacing w:val="1"/>
          <w:sz w:val="22"/>
          <w:szCs w:val="22"/>
        </w:rPr>
        <w:t>r</w:t>
      </w:r>
      <w:r w:rsidR="00802A07" w:rsidRPr="00802A07">
        <w:rPr>
          <w:rFonts w:asciiTheme="minorHAnsi" w:hAnsiTheme="minorHAnsi" w:cstheme="minorHAnsi"/>
          <w:sz w:val="22"/>
          <w:szCs w:val="22"/>
        </w:rPr>
        <w:t>a</w:t>
      </w:r>
      <w:r w:rsidR="00802A07" w:rsidRPr="00802A07">
        <w:rPr>
          <w:rFonts w:asciiTheme="minorHAnsi" w:hAnsiTheme="minorHAnsi" w:cstheme="minorHAnsi"/>
          <w:spacing w:val="-2"/>
          <w:sz w:val="22"/>
          <w:szCs w:val="22"/>
        </w:rPr>
        <w:t>d</w:t>
      </w:r>
      <w:r w:rsidR="00802A07" w:rsidRPr="00802A07">
        <w:rPr>
          <w:rFonts w:asciiTheme="minorHAnsi" w:hAnsiTheme="minorHAnsi" w:cstheme="minorHAnsi"/>
          <w:sz w:val="22"/>
          <w:szCs w:val="22"/>
        </w:rPr>
        <w:t>a</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on, c</w:t>
      </w:r>
      <w:r w:rsidR="00802A07" w:rsidRPr="00802A07">
        <w:rPr>
          <w:rFonts w:asciiTheme="minorHAnsi" w:hAnsiTheme="minorHAnsi" w:cstheme="minorHAnsi"/>
          <w:spacing w:val="-1"/>
          <w:sz w:val="22"/>
          <w:szCs w:val="22"/>
        </w:rPr>
        <w:t>l</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pacing w:val="-4"/>
          <w:sz w:val="22"/>
          <w:szCs w:val="22"/>
        </w:rPr>
        <w:t>m</w:t>
      </w:r>
      <w:r w:rsidR="00802A07" w:rsidRPr="00802A07">
        <w:rPr>
          <w:rFonts w:asciiTheme="minorHAnsi" w:hAnsiTheme="minorHAnsi" w:cstheme="minorHAnsi"/>
          <w:sz w:val="22"/>
          <w:szCs w:val="22"/>
        </w:rPr>
        <w:t>a</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z w:val="22"/>
          <w:szCs w:val="22"/>
        </w:rPr>
        <w:t>e</w:t>
      </w:r>
      <w:r w:rsidR="00802A07" w:rsidRPr="00802A07">
        <w:rPr>
          <w:rFonts w:asciiTheme="minorHAnsi" w:hAnsiTheme="minorHAnsi" w:cstheme="minorHAnsi"/>
          <w:spacing w:val="2"/>
          <w:sz w:val="22"/>
          <w:szCs w:val="22"/>
        </w:rPr>
        <w:t xml:space="preserve"> </w:t>
      </w:r>
      <w:r w:rsidR="00802A07" w:rsidRPr="00802A07">
        <w:rPr>
          <w:rFonts w:asciiTheme="minorHAnsi" w:hAnsiTheme="minorHAnsi" w:cstheme="minorHAnsi"/>
          <w:sz w:val="22"/>
          <w:szCs w:val="22"/>
        </w:rPr>
        <w:t>change</w:t>
      </w:r>
      <w:r w:rsidR="00802A07" w:rsidRPr="00802A07">
        <w:rPr>
          <w:rFonts w:asciiTheme="minorHAnsi" w:hAnsiTheme="minorHAnsi" w:cstheme="minorHAnsi"/>
          <w:spacing w:val="2"/>
          <w:sz w:val="22"/>
          <w:szCs w:val="22"/>
        </w:rPr>
        <w:t xml:space="preserve"> </w:t>
      </w:r>
      <w:r w:rsidR="00802A07" w:rsidRPr="00802A07">
        <w:rPr>
          <w:rFonts w:asciiTheme="minorHAnsi" w:hAnsiTheme="minorHAnsi" w:cstheme="minorHAnsi"/>
          <w:spacing w:val="-4"/>
          <w:sz w:val="22"/>
          <w:szCs w:val="22"/>
        </w:rPr>
        <w:t>m</w:t>
      </w:r>
      <w:r w:rsidR="00802A07" w:rsidRPr="00802A07">
        <w:rPr>
          <w:rFonts w:asciiTheme="minorHAnsi" w:hAnsiTheme="minorHAnsi" w:cstheme="minorHAnsi"/>
          <w:spacing w:val="1"/>
          <w:sz w:val="22"/>
          <w:szCs w:val="22"/>
        </w:rPr>
        <w:t>iti</w:t>
      </w:r>
      <w:r w:rsidR="00802A07" w:rsidRPr="00802A07">
        <w:rPr>
          <w:rFonts w:asciiTheme="minorHAnsi" w:hAnsiTheme="minorHAnsi" w:cstheme="minorHAnsi"/>
          <w:spacing w:val="-2"/>
          <w:sz w:val="22"/>
          <w:szCs w:val="22"/>
        </w:rPr>
        <w:t>g</w:t>
      </w:r>
      <w:r w:rsidR="00802A07" w:rsidRPr="00802A07">
        <w:rPr>
          <w:rFonts w:asciiTheme="minorHAnsi" w:hAnsiTheme="minorHAnsi" w:cstheme="minorHAnsi"/>
          <w:sz w:val="22"/>
          <w:szCs w:val="22"/>
        </w:rPr>
        <w:t>a</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on and</w:t>
      </w:r>
      <w:r w:rsidR="00802A07" w:rsidRPr="00802A07">
        <w:rPr>
          <w:rFonts w:asciiTheme="minorHAnsi" w:hAnsiTheme="minorHAnsi" w:cstheme="minorHAnsi"/>
          <w:spacing w:val="2"/>
          <w:sz w:val="22"/>
          <w:szCs w:val="22"/>
        </w:rPr>
        <w:t xml:space="preserve"> </w:t>
      </w:r>
      <w:r w:rsidR="00802A07" w:rsidRPr="00802A07">
        <w:rPr>
          <w:rFonts w:asciiTheme="minorHAnsi" w:hAnsiTheme="minorHAnsi" w:cstheme="minorHAnsi"/>
          <w:sz w:val="22"/>
          <w:szCs w:val="22"/>
        </w:rPr>
        <w:t>a</w:t>
      </w:r>
      <w:r w:rsidR="00802A07" w:rsidRPr="00802A07">
        <w:rPr>
          <w:rFonts w:asciiTheme="minorHAnsi" w:hAnsiTheme="minorHAnsi" w:cstheme="minorHAnsi"/>
          <w:spacing w:val="-2"/>
          <w:sz w:val="22"/>
          <w:szCs w:val="22"/>
        </w:rPr>
        <w:t>d</w:t>
      </w:r>
      <w:r w:rsidR="00802A07" w:rsidRPr="00802A07">
        <w:rPr>
          <w:rFonts w:asciiTheme="minorHAnsi" w:hAnsiTheme="minorHAnsi" w:cstheme="minorHAnsi"/>
          <w:sz w:val="22"/>
          <w:szCs w:val="22"/>
        </w:rPr>
        <w:t>ap</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z w:val="22"/>
          <w:szCs w:val="22"/>
        </w:rPr>
        <w:t>a</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on, and</w:t>
      </w:r>
      <w:r w:rsidR="00802A07" w:rsidRPr="00802A07">
        <w:rPr>
          <w:rFonts w:asciiTheme="minorHAnsi" w:hAnsiTheme="minorHAnsi" w:cstheme="minorHAnsi"/>
          <w:spacing w:val="2"/>
          <w:sz w:val="22"/>
          <w:szCs w:val="22"/>
        </w:rPr>
        <w:t xml:space="preserve"> </w:t>
      </w:r>
      <w:r w:rsidR="00802A07" w:rsidRPr="00802A07">
        <w:rPr>
          <w:rFonts w:asciiTheme="minorHAnsi" w:hAnsiTheme="minorHAnsi" w:cstheme="minorHAnsi"/>
          <w:spacing w:val="-2"/>
          <w:sz w:val="22"/>
          <w:szCs w:val="22"/>
        </w:rPr>
        <w:t>p</w:t>
      </w:r>
      <w:r w:rsidR="00802A07" w:rsidRPr="00802A07">
        <w:rPr>
          <w:rFonts w:asciiTheme="minorHAnsi" w:hAnsiTheme="minorHAnsi" w:cstheme="minorHAnsi"/>
          <w:spacing w:val="1"/>
          <w:sz w:val="22"/>
          <w:szCs w:val="22"/>
        </w:rPr>
        <w:t>r</w:t>
      </w:r>
      <w:r w:rsidR="00802A07" w:rsidRPr="00802A07">
        <w:rPr>
          <w:rFonts w:asciiTheme="minorHAnsi" w:hAnsiTheme="minorHAnsi" w:cstheme="minorHAnsi"/>
          <w:sz w:val="22"/>
          <w:szCs w:val="22"/>
        </w:rPr>
        <w:t>e</w:t>
      </w:r>
      <w:r w:rsidR="00802A07" w:rsidRPr="00802A07">
        <w:rPr>
          <w:rFonts w:asciiTheme="minorHAnsi" w:hAnsiTheme="minorHAnsi" w:cstheme="minorHAnsi"/>
          <w:spacing w:val="-2"/>
          <w:sz w:val="22"/>
          <w:szCs w:val="22"/>
        </w:rPr>
        <w:t>v</w:t>
      </w:r>
      <w:r w:rsidR="00802A07" w:rsidRPr="00802A07">
        <w:rPr>
          <w:rFonts w:asciiTheme="minorHAnsi" w:hAnsiTheme="minorHAnsi" w:cstheme="minorHAnsi"/>
          <w:sz w:val="22"/>
          <w:szCs w:val="22"/>
        </w:rPr>
        <w:t>en</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on</w:t>
      </w:r>
      <w:r w:rsidR="00802A07" w:rsidRPr="00802A07">
        <w:rPr>
          <w:rFonts w:asciiTheme="minorHAnsi" w:hAnsiTheme="minorHAnsi" w:cstheme="minorHAnsi"/>
          <w:spacing w:val="2"/>
          <w:sz w:val="22"/>
          <w:szCs w:val="22"/>
        </w:rPr>
        <w:t xml:space="preserve"> </w:t>
      </w:r>
      <w:r w:rsidR="00802A07" w:rsidRPr="00802A07">
        <w:rPr>
          <w:rFonts w:asciiTheme="minorHAnsi" w:hAnsiTheme="minorHAnsi" w:cstheme="minorHAnsi"/>
          <w:sz w:val="22"/>
          <w:szCs w:val="22"/>
        </w:rPr>
        <w:t>a</w:t>
      </w:r>
      <w:r w:rsidR="00802A07" w:rsidRPr="00802A07">
        <w:rPr>
          <w:rFonts w:asciiTheme="minorHAnsi" w:hAnsiTheme="minorHAnsi" w:cstheme="minorHAnsi"/>
          <w:spacing w:val="-2"/>
          <w:sz w:val="22"/>
          <w:szCs w:val="22"/>
        </w:rPr>
        <w:t>n</w:t>
      </w:r>
      <w:r w:rsidR="00802A07" w:rsidRPr="00802A07">
        <w:rPr>
          <w:rFonts w:asciiTheme="minorHAnsi" w:hAnsiTheme="minorHAnsi" w:cstheme="minorHAnsi"/>
          <w:sz w:val="22"/>
          <w:szCs w:val="22"/>
        </w:rPr>
        <w:t>d</w:t>
      </w:r>
      <w:r w:rsidR="00802A07" w:rsidRPr="00802A07">
        <w:rPr>
          <w:rFonts w:asciiTheme="minorHAnsi" w:hAnsiTheme="minorHAnsi" w:cstheme="minorHAnsi"/>
          <w:spacing w:val="2"/>
          <w:sz w:val="22"/>
          <w:szCs w:val="22"/>
        </w:rPr>
        <w:t xml:space="preserve"> </w:t>
      </w:r>
      <w:r w:rsidR="00802A07" w:rsidRPr="00802A07">
        <w:rPr>
          <w:rFonts w:asciiTheme="minorHAnsi" w:hAnsiTheme="minorHAnsi" w:cstheme="minorHAnsi"/>
          <w:spacing w:val="-2"/>
          <w:sz w:val="22"/>
          <w:szCs w:val="22"/>
        </w:rPr>
        <w:t>r</w:t>
      </w:r>
      <w:r w:rsidR="00802A07" w:rsidRPr="00802A07">
        <w:rPr>
          <w:rFonts w:asciiTheme="minorHAnsi" w:hAnsiTheme="minorHAnsi" w:cstheme="minorHAnsi"/>
          <w:sz w:val="22"/>
          <w:szCs w:val="22"/>
        </w:rPr>
        <w:t>e</w:t>
      </w:r>
      <w:r w:rsidR="00802A07" w:rsidRPr="00802A07">
        <w:rPr>
          <w:rFonts w:asciiTheme="minorHAnsi" w:hAnsiTheme="minorHAnsi" w:cstheme="minorHAnsi"/>
          <w:spacing w:val="1"/>
          <w:sz w:val="22"/>
          <w:szCs w:val="22"/>
        </w:rPr>
        <w:t>s</w:t>
      </w:r>
      <w:r w:rsidR="00802A07" w:rsidRPr="00802A07">
        <w:rPr>
          <w:rFonts w:asciiTheme="minorHAnsi" w:hAnsiTheme="minorHAnsi" w:cstheme="minorHAnsi"/>
          <w:sz w:val="22"/>
          <w:szCs w:val="22"/>
        </w:rPr>
        <w:t>po</w:t>
      </w:r>
      <w:r w:rsidR="00802A07" w:rsidRPr="00802A07">
        <w:rPr>
          <w:rFonts w:asciiTheme="minorHAnsi" w:hAnsiTheme="minorHAnsi" w:cstheme="minorHAnsi"/>
          <w:spacing w:val="-2"/>
          <w:sz w:val="22"/>
          <w:szCs w:val="22"/>
        </w:rPr>
        <w:t>n</w:t>
      </w:r>
      <w:r w:rsidR="00802A07" w:rsidRPr="00802A07">
        <w:rPr>
          <w:rFonts w:asciiTheme="minorHAnsi" w:hAnsiTheme="minorHAnsi" w:cstheme="minorHAnsi"/>
          <w:sz w:val="22"/>
          <w:szCs w:val="22"/>
        </w:rPr>
        <w:t xml:space="preserve">se </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z w:val="22"/>
          <w:szCs w:val="22"/>
        </w:rPr>
        <w:t>o na</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2"/>
          <w:sz w:val="22"/>
          <w:szCs w:val="22"/>
        </w:rPr>
        <w:t>u</w:t>
      </w:r>
      <w:r w:rsidR="00802A07" w:rsidRPr="00802A07">
        <w:rPr>
          <w:rFonts w:asciiTheme="minorHAnsi" w:hAnsiTheme="minorHAnsi" w:cstheme="minorHAnsi"/>
          <w:spacing w:val="1"/>
          <w:sz w:val="22"/>
          <w:szCs w:val="22"/>
        </w:rPr>
        <w:t>r</w:t>
      </w:r>
      <w:r w:rsidR="00802A07" w:rsidRPr="00802A07">
        <w:rPr>
          <w:rFonts w:asciiTheme="minorHAnsi" w:hAnsiTheme="minorHAnsi" w:cstheme="minorHAnsi"/>
          <w:sz w:val="22"/>
          <w:szCs w:val="22"/>
        </w:rPr>
        <w:t>al</w:t>
      </w:r>
      <w:r w:rsidR="00802A07" w:rsidRPr="00802A07">
        <w:rPr>
          <w:rFonts w:asciiTheme="minorHAnsi" w:hAnsiTheme="minorHAnsi" w:cstheme="minorHAnsi"/>
          <w:spacing w:val="-1"/>
          <w:sz w:val="22"/>
          <w:szCs w:val="22"/>
        </w:rPr>
        <w:t xml:space="preserve"> </w:t>
      </w:r>
      <w:r w:rsidR="00802A07" w:rsidRPr="00802A07">
        <w:rPr>
          <w:rFonts w:asciiTheme="minorHAnsi" w:hAnsiTheme="minorHAnsi" w:cstheme="minorHAnsi"/>
          <w:sz w:val="22"/>
          <w:szCs w:val="22"/>
        </w:rPr>
        <w:t xml:space="preserve">and </w:t>
      </w:r>
      <w:r w:rsidR="00802A07" w:rsidRPr="00802A07">
        <w:rPr>
          <w:rFonts w:asciiTheme="minorHAnsi" w:hAnsiTheme="minorHAnsi" w:cstheme="minorHAnsi"/>
          <w:spacing w:val="-3"/>
          <w:sz w:val="22"/>
          <w:szCs w:val="22"/>
        </w:rPr>
        <w:t>m</w:t>
      </w:r>
      <w:r w:rsidR="00802A07" w:rsidRPr="00802A07">
        <w:rPr>
          <w:rFonts w:asciiTheme="minorHAnsi" w:hAnsiTheme="minorHAnsi" w:cstheme="minorHAnsi"/>
          <w:sz w:val="22"/>
          <w:szCs w:val="22"/>
        </w:rPr>
        <w:t>a</w:t>
      </w:r>
      <w:r w:rsidR="00802A07" w:rsidRPr="00802A07">
        <w:rPr>
          <w:rFonts w:asciiTheme="minorHAnsi" w:hAnsiTheme="minorHAnsi" w:cstheme="minorHAnsi"/>
          <w:spacing w:val="1"/>
          <w:sz w:val="22"/>
          <w:szCs w:val="22"/>
        </w:rPr>
        <w:t>n</w:t>
      </w:r>
      <w:r w:rsidR="00802A07" w:rsidRPr="00802A07">
        <w:rPr>
          <w:rFonts w:asciiTheme="minorHAnsi" w:hAnsiTheme="minorHAnsi" w:cstheme="minorHAnsi"/>
          <w:spacing w:val="-2"/>
          <w:sz w:val="22"/>
          <w:szCs w:val="22"/>
        </w:rPr>
        <w:t>-</w:t>
      </w:r>
      <w:r w:rsidR="00802A07" w:rsidRPr="00802A07">
        <w:rPr>
          <w:rFonts w:asciiTheme="minorHAnsi" w:hAnsiTheme="minorHAnsi" w:cstheme="minorHAnsi"/>
          <w:spacing w:val="-4"/>
          <w:sz w:val="22"/>
          <w:szCs w:val="22"/>
        </w:rPr>
        <w:t>m</w:t>
      </w:r>
      <w:r w:rsidR="00802A07" w:rsidRPr="00802A07">
        <w:rPr>
          <w:rFonts w:asciiTheme="minorHAnsi" w:hAnsiTheme="minorHAnsi" w:cstheme="minorHAnsi"/>
          <w:sz w:val="22"/>
          <w:szCs w:val="22"/>
        </w:rPr>
        <w:t>ade</w:t>
      </w:r>
      <w:r w:rsidR="00802A07" w:rsidRPr="00802A07">
        <w:rPr>
          <w:rFonts w:asciiTheme="minorHAnsi" w:hAnsiTheme="minorHAnsi" w:cstheme="minorHAnsi"/>
          <w:spacing w:val="1"/>
          <w:sz w:val="22"/>
          <w:szCs w:val="22"/>
        </w:rPr>
        <w:t xml:space="preserve"> </w:t>
      </w:r>
      <w:r w:rsidR="00802A07" w:rsidRPr="00802A07">
        <w:rPr>
          <w:rFonts w:asciiTheme="minorHAnsi" w:hAnsiTheme="minorHAnsi" w:cstheme="minorHAnsi"/>
          <w:sz w:val="22"/>
          <w:szCs w:val="22"/>
        </w:rPr>
        <w:t>d</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s</w:t>
      </w:r>
      <w:r w:rsidR="00802A07" w:rsidRPr="00802A07">
        <w:rPr>
          <w:rFonts w:asciiTheme="minorHAnsi" w:hAnsiTheme="minorHAnsi" w:cstheme="minorHAnsi"/>
          <w:spacing w:val="-2"/>
          <w:sz w:val="22"/>
          <w:szCs w:val="22"/>
        </w:rPr>
        <w:t>a</w:t>
      </w:r>
      <w:r w:rsidR="00802A07" w:rsidRPr="00802A07">
        <w:rPr>
          <w:rFonts w:asciiTheme="minorHAnsi" w:hAnsiTheme="minorHAnsi" w:cstheme="minorHAnsi"/>
          <w:sz w:val="22"/>
          <w:szCs w:val="22"/>
        </w:rPr>
        <w:t>s</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2"/>
          <w:sz w:val="22"/>
          <w:szCs w:val="22"/>
        </w:rPr>
        <w:t>e</w:t>
      </w:r>
      <w:r w:rsidR="00802A07" w:rsidRPr="00802A07">
        <w:rPr>
          <w:rFonts w:asciiTheme="minorHAnsi" w:hAnsiTheme="minorHAnsi" w:cstheme="minorHAnsi"/>
          <w:spacing w:val="1"/>
          <w:sz w:val="22"/>
          <w:szCs w:val="22"/>
        </w:rPr>
        <w:t>r</w:t>
      </w:r>
      <w:r>
        <w:rPr>
          <w:rFonts w:asciiTheme="minorHAnsi" w:hAnsiTheme="minorHAnsi" w:cstheme="minorHAnsi"/>
          <w:sz w:val="22"/>
          <w:szCs w:val="22"/>
        </w:rPr>
        <w:t xml:space="preserve">s; </w:t>
      </w:r>
      <w:r w:rsidR="00802A07" w:rsidRPr="004B6F8E">
        <w:rPr>
          <w:rFonts w:asciiTheme="minorHAnsi" w:hAnsiTheme="minorHAnsi" w:cstheme="minorHAnsi"/>
          <w:spacing w:val="-1"/>
          <w:sz w:val="22"/>
          <w:szCs w:val="22"/>
        </w:rPr>
        <w:t>E</w:t>
      </w:r>
      <w:r w:rsidR="00802A07" w:rsidRPr="004B6F8E">
        <w:rPr>
          <w:rFonts w:asciiTheme="minorHAnsi" w:hAnsiTheme="minorHAnsi" w:cstheme="minorHAnsi"/>
          <w:spacing w:val="-2"/>
          <w:sz w:val="22"/>
          <w:szCs w:val="22"/>
        </w:rPr>
        <w:t>x</w:t>
      </w:r>
      <w:r w:rsidR="00802A07" w:rsidRPr="004B6F8E">
        <w:rPr>
          <w:rFonts w:asciiTheme="minorHAnsi" w:hAnsiTheme="minorHAnsi" w:cstheme="minorHAnsi"/>
          <w:sz w:val="22"/>
          <w:szCs w:val="22"/>
        </w:rPr>
        <w:t>pec</w:t>
      </w:r>
      <w:r w:rsidR="00802A07" w:rsidRPr="004B6F8E">
        <w:rPr>
          <w:rFonts w:asciiTheme="minorHAnsi" w:hAnsiTheme="minorHAnsi" w:cstheme="minorHAnsi"/>
          <w:spacing w:val="1"/>
          <w:sz w:val="22"/>
          <w:szCs w:val="22"/>
        </w:rPr>
        <w:t>t</w:t>
      </w:r>
      <w:r w:rsidR="00802A07" w:rsidRPr="004B6F8E">
        <w:rPr>
          <w:rFonts w:asciiTheme="minorHAnsi" w:hAnsiTheme="minorHAnsi" w:cstheme="minorHAnsi"/>
          <w:sz w:val="22"/>
          <w:szCs w:val="22"/>
        </w:rPr>
        <w:t>ed</w:t>
      </w:r>
      <w:r w:rsidR="00802A07" w:rsidRPr="004B6F8E">
        <w:rPr>
          <w:rFonts w:asciiTheme="minorHAnsi" w:hAnsiTheme="minorHAnsi" w:cstheme="minorHAnsi"/>
          <w:spacing w:val="46"/>
          <w:sz w:val="22"/>
          <w:szCs w:val="22"/>
        </w:rPr>
        <w:t xml:space="preserve"> </w:t>
      </w:r>
      <w:r w:rsidR="00802A07" w:rsidRPr="004B6F8E">
        <w:rPr>
          <w:rFonts w:asciiTheme="minorHAnsi" w:hAnsiTheme="minorHAnsi" w:cstheme="minorHAnsi"/>
          <w:spacing w:val="-3"/>
          <w:sz w:val="22"/>
          <w:szCs w:val="22"/>
        </w:rPr>
        <w:t>C</w:t>
      </w:r>
      <w:r w:rsidR="00802A07" w:rsidRPr="004B6F8E">
        <w:rPr>
          <w:rFonts w:asciiTheme="minorHAnsi" w:hAnsiTheme="minorHAnsi" w:cstheme="minorHAnsi"/>
          <w:spacing w:val="2"/>
          <w:sz w:val="22"/>
          <w:szCs w:val="22"/>
        </w:rPr>
        <w:t>P</w:t>
      </w:r>
      <w:r w:rsidR="00802A07" w:rsidRPr="004B6F8E">
        <w:rPr>
          <w:rFonts w:asciiTheme="minorHAnsi" w:hAnsiTheme="minorHAnsi" w:cstheme="minorHAnsi"/>
          <w:spacing w:val="-3"/>
          <w:sz w:val="22"/>
          <w:szCs w:val="22"/>
        </w:rPr>
        <w:t>A</w:t>
      </w:r>
      <w:r w:rsidR="00802A07" w:rsidRPr="004B6F8E">
        <w:rPr>
          <w:rFonts w:asciiTheme="minorHAnsi" w:hAnsiTheme="minorHAnsi" w:cstheme="minorHAnsi"/>
          <w:sz w:val="22"/>
          <w:szCs w:val="22"/>
        </w:rPr>
        <w:t>P</w:t>
      </w:r>
      <w:r w:rsidR="00802A07" w:rsidRPr="004B6F8E">
        <w:rPr>
          <w:rFonts w:asciiTheme="minorHAnsi" w:hAnsiTheme="minorHAnsi" w:cstheme="minorHAnsi"/>
          <w:spacing w:val="45"/>
          <w:sz w:val="22"/>
          <w:szCs w:val="22"/>
        </w:rPr>
        <w:t xml:space="preserve"> </w:t>
      </w:r>
      <w:r w:rsidR="00802A07" w:rsidRPr="004B6F8E">
        <w:rPr>
          <w:rFonts w:asciiTheme="minorHAnsi" w:hAnsiTheme="minorHAnsi" w:cstheme="minorHAnsi"/>
          <w:spacing w:val="1"/>
          <w:sz w:val="22"/>
          <w:szCs w:val="22"/>
        </w:rPr>
        <w:t>O</w:t>
      </w:r>
      <w:r w:rsidR="00802A07" w:rsidRPr="004B6F8E">
        <w:rPr>
          <w:rFonts w:asciiTheme="minorHAnsi" w:hAnsiTheme="minorHAnsi" w:cstheme="minorHAnsi"/>
          <w:sz w:val="22"/>
          <w:szCs w:val="22"/>
        </w:rPr>
        <w:t>utp</w:t>
      </w:r>
      <w:r w:rsidR="00802A07" w:rsidRPr="004B6F8E">
        <w:rPr>
          <w:rFonts w:asciiTheme="minorHAnsi" w:hAnsiTheme="minorHAnsi" w:cstheme="minorHAnsi"/>
          <w:spacing w:val="-3"/>
          <w:sz w:val="22"/>
          <w:szCs w:val="22"/>
        </w:rPr>
        <w:t>u</w:t>
      </w:r>
      <w:r w:rsidR="00802A07" w:rsidRPr="004B6F8E">
        <w:rPr>
          <w:rFonts w:asciiTheme="minorHAnsi" w:hAnsiTheme="minorHAnsi" w:cstheme="minorHAnsi"/>
          <w:spacing w:val="1"/>
          <w:sz w:val="22"/>
          <w:szCs w:val="22"/>
        </w:rPr>
        <w:t>t</w:t>
      </w:r>
      <w:r w:rsidR="00802A07" w:rsidRPr="00802A07">
        <w:rPr>
          <w:rFonts w:asciiTheme="minorHAnsi" w:hAnsiTheme="minorHAnsi" w:cstheme="minorHAnsi"/>
          <w:spacing w:val="44"/>
          <w:sz w:val="22"/>
          <w:szCs w:val="22"/>
        </w:rPr>
        <w:t xml:space="preserve"> </w:t>
      </w:r>
      <w:r w:rsidR="00802A07" w:rsidRPr="00802A07">
        <w:rPr>
          <w:rFonts w:asciiTheme="minorHAnsi" w:hAnsiTheme="minorHAnsi" w:cstheme="minorHAnsi"/>
          <w:sz w:val="22"/>
          <w:szCs w:val="22"/>
        </w:rPr>
        <w:t>6:</w:t>
      </w:r>
      <w:r w:rsidR="00802A07" w:rsidRPr="00802A07">
        <w:rPr>
          <w:rFonts w:asciiTheme="minorHAnsi" w:hAnsiTheme="minorHAnsi" w:cstheme="minorHAnsi"/>
          <w:spacing w:val="44"/>
          <w:sz w:val="22"/>
          <w:szCs w:val="22"/>
        </w:rPr>
        <w:t xml:space="preserve"> </w:t>
      </w:r>
      <w:r w:rsidR="00802A07" w:rsidRPr="00802A07">
        <w:rPr>
          <w:rFonts w:asciiTheme="minorHAnsi" w:hAnsiTheme="minorHAnsi" w:cstheme="minorHAnsi"/>
          <w:spacing w:val="-1"/>
          <w:sz w:val="22"/>
          <w:szCs w:val="22"/>
        </w:rPr>
        <w:t>N</w:t>
      </w:r>
      <w:r w:rsidR="00802A07" w:rsidRPr="00802A07">
        <w:rPr>
          <w:rFonts w:asciiTheme="minorHAnsi" w:hAnsiTheme="minorHAnsi" w:cstheme="minorHAnsi"/>
          <w:sz w:val="22"/>
          <w:szCs w:val="22"/>
        </w:rPr>
        <w:t>a</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o</w:t>
      </w:r>
      <w:r w:rsidR="00802A07" w:rsidRPr="00802A07">
        <w:rPr>
          <w:rFonts w:asciiTheme="minorHAnsi" w:hAnsiTheme="minorHAnsi" w:cstheme="minorHAnsi"/>
          <w:spacing w:val="-2"/>
          <w:sz w:val="22"/>
          <w:szCs w:val="22"/>
        </w:rPr>
        <w:t>n</w:t>
      </w:r>
      <w:r w:rsidR="00802A07" w:rsidRPr="00802A07">
        <w:rPr>
          <w:rFonts w:asciiTheme="minorHAnsi" w:hAnsiTheme="minorHAnsi" w:cstheme="minorHAnsi"/>
          <w:sz w:val="22"/>
          <w:szCs w:val="22"/>
        </w:rPr>
        <w:t>al</w:t>
      </w:r>
      <w:r w:rsidR="00802A07" w:rsidRPr="00802A07">
        <w:rPr>
          <w:rFonts w:asciiTheme="minorHAnsi" w:hAnsiTheme="minorHAnsi" w:cstheme="minorHAnsi"/>
          <w:spacing w:val="45"/>
          <w:sz w:val="22"/>
          <w:szCs w:val="22"/>
        </w:rPr>
        <w:t xml:space="preserve"> </w:t>
      </w:r>
      <w:r w:rsidR="00802A07" w:rsidRPr="00802A07">
        <w:rPr>
          <w:rFonts w:asciiTheme="minorHAnsi" w:hAnsiTheme="minorHAnsi" w:cstheme="minorHAnsi"/>
          <w:sz w:val="22"/>
          <w:szCs w:val="22"/>
        </w:rPr>
        <w:t>a</w:t>
      </w:r>
      <w:r w:rsidR="00802A07" w:rsidRPr="00802A07">
        <w:rPr>
          <w:rFonts w:asciiTheme="minorHAnsi" w:hAnsiTheme="minorHAnsi" w:cstheme="minorHAnsi"/>
          <w:spacing w:val="-2"/>
          <w:sz w:val="22"/>
          <w:szCs w:val="22"/>
        </w:rPr>
        <w:t>n</w:t>
      </w:r>
      <w:r w:rsidR="00802A07" w:rsidRPr="00802A07">
        <w:rPr>
          <w:rFonts w:asciiTheme="minorHAnsi" w:hAnsiTheme="minorHAnsi" w:cstheme="minorHAnsi"/>
          <w:sz w:val="22"/>
          <w:szCs w:val="22"/>
        </w:rPr>
        <w:t>d</w:t>
      </w:r>
      <w:r w:rsidR="00802A07" w:rsidRPr="00802A07">
        <w:rPr>
          <w:rFonts w:asciiTheme="minorHAnsi" w:hAnsiTheme="minorHAnsi" w:cstheme="minorHAnsi"/>
          <w:spacing w:val="46"/>
          <w:sz w:val="22"/>
          <w:szCs w:val="22"/>
        </w:rPr>
        <w:t xml:space="preserve"> </w:t>
      </w:r>
      <w:r w:rsidR="00802A07" w:rsidRPr="00802A07">
        <w:rPr>
          <w:rFonts w:asciiTheme="minorHAnsi" w:hAnsiTheme="minorHAnsi" w:cstheme="minorHAnsi"/>
          <w:spacing w:val="1"/>
          <w:sz w:val="22"/>
          <w:szCs w:val="22"/>
        </w:rPr>
        <w:t>l</w:t>
      </w:r>
      <w:r w:rsidR="00802A07" w:rsidRPr="00802A07">
        <w:rPr>
          <w:rFonts w:asciiTheme="minorHAnsi" w:hAnsiTheme="minorHAnsi" w:cstheme="minorHAnsi"/>
          <w:spacing w:val="-2"/>
          <w:sz w:val="22"/>
          <w:szCs w:val="22"/>
        </w:rPr>
        <w:t>o</w:t>
      </w:r>
      <w:r w:rsidR="00802A07" w:rsidRPr="00802A07">
        <w:rPr>
          <w:rFonts w:asciiTheme="minorHAnsi" w:hAnsiTheme="minorHAnsi" w:cstheme="minorHAnsi"/>
          <w:sz w:val="22"/>
          <w:szCs w:val="22"/>
        </w:rPr>
        <w:t>c</w:t>
      </w:r>
      <w:r w:rsidR="00802A07" w:rsidRPr="00802A07">
        <w:rPr>
          <w:rFonts w:asciiTheme="minorHAnsi" w:hAnsiTheme="minorHAnsi" w:cstheme="minorHAnsi"/>
          <w:spacing w:val="-2"/>
          <w:sz w:val="22"/>
          <w:szCs w:val="22"/>
        </w:rPr>
        <w:t>a</w:t>
      </w:r>
      <w:r w:rsidR="00802A07" w:rsidRPr="00802A07">
        <w:rPr>
          <w:rFonts w:asciiTheme="minorHAnsi" w:hAnsiTheme="minorHAnsi" w:cstheme="minorHAnsi"/>
          <w:sz w:val="22"/>
          <w:szCs w:val="22"/>
        </w:rPr>
        <w:t>l</w:t>
      </w:r>
      <w:r w:rsidR="00802A07" w:rsidRPr="00802A07">
        <w:rPr>
          <w:rFonts w:asciiTheme="minorHAnsi" w:hAnsiTheme="minorHAnsi" w:cstheme="minorHAnsi"/>
          <w:spacing w:val="47"/>
          <w:sz w:val="22"/>
          <w:szCs w:val="22"/>
        </w:rPr>
        <w:t xml:space="preserve"> </w:t>
      </w:r>
      <w:r w:rsidR="00802A07" w:rsidRPr="00802A07">
        <w:rPr>
          <w:rFonts w:asciiTheme="minorHAnsi" w:hAnsiTheme="minorHAnsi" w:cstheme="minorHAnsi"/>
          <w:spacing w:val="-2"/>
          <w:sz w:val="22"/>
          <w:szCs w:val="22"/>
        </w:rPr>
        <w:t>c</w:t>
      </w:r>
      <w:r w:rsidR="00802A07" w:rsidRPr="00802A07">
        <w:rPr>
          <w:rFonts w:asciiTheme="minorHAnsi" w:hAnsiTheme="minorHAnsi" w:cstheme="minorHAnsi"/>
          <w:sz w:val="22"/>
          <w:szCs w:val="22"/>
        </w:rPr>
        <w:t>apa</w:t>
      </w:r>
      <w:r w:rsidR="00802A07" w:rsidRPr="00802A07">
        <w:rPr>
          <w:rFonts w:asciiTheme="minorHAnsi" w:hAnsiTheme="minorHAnsi" w:cstheme="minorHAnsi"/>
          <w:spacing w:val="-2"/>
          <w:sz w:val="22"/>
          <w:szCs w:val="22"/>
        </w:rPr>
        <w:t>c</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pacing w:val="-2"/>
          <w:sz w:val="22"/>
          <w:szCs w:val="22"/>
        </w:rPr>
        <w:t>e</w:t>
      </w:r>
      <w:r w:rsidR="00802A07" w:rsidRPr="00802A07">
        <w:rPr>
          <w:rFonts w:asciiTheme="minorHAnsi" w:hAnsiTheme="minorHAnsi" w:cstheme="minorHAnsi"/>
          <w:sz w:val="22"/>
          <w:szCs w:val="22"/>
        </w:rPr>
        <w:t>s</w:t>
      </w:r>
      <w:r w:rsidR="00802A07" w:rsidRPr="00802A07">
        <w:rPr>
          <w:rFonts w:asciiTheme="minorHAnsi" w:hAnsiTheme="minorHAnsi" w:cstheme="minorHAnsi"/>
          <w:spacing w:val="44"/>
          <w:sz w:val="22"/>
          <w:szCs w:val="22"/>
        </w:rPr>
        <w:t xml:space="preserve"> </w:t>
      </w:r>
      <w:r w:rsidR="00802A07" w:rsidRPr="00802A07">
        <w:rPr>
          <w:rFonts w:asciiTheme="minorHAnsi" w:hAnsiTheme="minorHAnsi" w:cstheme="minorHAnsi"/>
          <w:spacing w:val="1"/>
          <w:sz w:val="22"/>
          <w:szCs w:val="22"/>
        </w:rPr>
        <w:t>f</w:t>
      </w:r>
      <w:r w:rsidR="00802A07" w:rsidRPr="00802A07">
        <w:rPr>
          <w:rFonts w:asciiTheme="minorHAnsi" w:hAnsiTheme="minorHAnsi" w:cstheme="minorHAnsi"/>
          <w:sz w:val="22"/>
          <w:szCs w:val="22"/>
        </w:rPr>
        <w:t>or</w:t>
      </w:r>
      <w:r w:rsidR="00802A07" w:rsidRPr="00802A07">
        <w:rPr>
          <w:rFonts w:asciiTheme="minorHAnsi" w:hAnsiTheme="minorHAnsi" w:cstheme="minorHAnsi"/>
          <w:spacing w:val="44"/>
          <w:sz w:val="22"/>
          <w:szCs w:val="22"/>
        </w:rPr>
        <w:t xml:space="preserve"> </w:t>
      </w:r>
      <w:r w:rsidR="00802A07" w:rsidRPr="00802A07">
        <w:rPr>
          <w:rFonts w:asciiTheme="minorHAnsi" w:hAnsiTheme="minorHAnsi" w:cstheme="minorHAnsi"/>
          <w:spacing w:val="-2"/>
          <w:sz w:val="22"/>
          <w:szCs w:val="22"/>
        </w:rPr>
        <w:t>c</w:t>
      </w:r>
      <w:r w:rsidR="00802A07" w:rsidRPr="00802A07">
        <w:rPr>
          <w:rFonts w:asciiTheme="minorHAnsi" w:hAnsiTheme="minorHAnsi" w:cstheme="minorHAnsi"/>
          <w:spacing w:val="1"/>
          <w:sz w:val="22"/>
          <w:szCs w:val="22"/>
        </w:rPr>
        <w:t>li</w:t>
      </w:r>
      <w:r w:rsidR="00802A07" w:rsidRPr="00802A07">
        <w:rPr>
          <w:rFonts w:asciiTheme="minorHAnsi" w:hAnsiTheme="minorHAnsi" w:cstheme="minorHAnsi"/>
          <w:spacing w:val="-4"/>
          <w:sz w:val="22"/>
          <w:szCs w:val="22"/>
        </w:rPr>
        <w:t>m</w:t>
      </w:r>
      <w:r w:rsidR="00802A07" w:rsidRPr="00802A07">
        <w:rPr>
          <w:rFonts w:asciiTheme="minorHAnsi" w:hAnsiTheme="minorHAnsi" w:cstheme="minorHAnsi"/>
          <w:sz w:val="22"/>
          <w:szCs w:val="22"/>
        </w:rPr>
        <w:t>a</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z w:val="22"/>
          <w:szCs w:val="22"/>
        </w:rPr>
        <w:t>e</w:t>
      </w:r>
      <w:r w:rsidR="00802A07" w:rsidRPr="00802A07">
        <w:rPr>
          <w:rFonts w:asciiTheme="minorHAnsi" w:hAnsiTheme="minorHAnsi" w:cstheme="minorHAnsi"/>
          <w:spacing w:val="44"/>
          <w:sz w:val="22"/>
          <w:szCs w:val="22"/>
        </w:rPr>
        <w:t xml:space="preserve"> </w:t>
      </w:r>
      <w:r w:rsidR="00802A07" w:rsidRPr="00802A07">
        <w:rPr>
          <w:rFonts w:asciiTheme="minorHAnsi" w:hAnsiTheme="minorHAnsi" w:cstheme="minorHAnsi"/>
          <w:sz w:val="22"/>
          <w:szCs w:val="22"/>
        </w:rPr>
        <w:t>ch</w:t>
      </w:r>
      <w:r w:rsidR="00802A07" w:rsidRPr="00802A07">
        <w:rPr>
          <w:rFonts w:asciiTheme="minorHAnsi" w:hAnsiTheme="minorHAnsi" w:cstheme="minorHAnsi"/>
          <w:spacing w:val="-2"/>
          <w:sz w:val="22"/>
          <w:szCs w:val="22"/>
        </w:rPr>
        <w:t>a</w:t>
      </w:r>
      <w:r w:rsidR="00802A07" w:rsidRPr="00802A07">
        <w:rPr>
          <w:rFonts w:asciiTheme="minorHAnsi" w:hAnsiTheme="minorHAnsi" w:cstheme="minorHAnsi"/>
          <w:sz w:val="22"/>
          <w:szCs w:val="22"/>
        </w:rPr>
        <w:t>n</w:t>
      </w:r>
      <w:r w:rsidR="00802A07" w:rsidRPr="00802A07">
        <w:rPr>
          <w:rFonts w:asciiTheme="minorHAnsi" w:hAnsiTheme="minorHAnsi" w:cstheme="minorHAnsi"/>
          <w:spacing w:val="-2"/>
          <w:sz w:val="22"/>
          <w:szCs w:val="22"/>
        </w:rPr>
        <w:t>g</w:t>
      </w:r>
      <w:r w:rsidR="00802A07" w:rsidRPr="00802A07">
        <w:rPr>
          <w:rFonts w:asciiTheme="minorHAnsi" w:hAnsiTheme="minorHAnsi" w:cstheme="minorHAnsi"/>
          <w:sz w:val="22"/>
          <w:szCs w:val="22"/>
        </w:rPr>
        <w:t>e</w:t>
      </w:r>
      <w:r w:rsidR="00802A07" w:rsidRPr="00802A07">
        <w:rPr>
          <w:rFonts w:asciiTheme="minorHAnsi" w:hAnsiTheme="minorHAnsi" w:cstheme="minorHAnsi"/>
          <w:spacing w:val="46"/>
          <w:sz w:val="22"/>
          <w:szCs w:val="22"/>
        </w:rPr>
        <w:t xml:space="preserve"> </w:t>
      </w:r>
      <w:r w:rsidR="00802A07" w:rsidRPr="00802A07">
        <w:rPr>
          <w:rFonts w:asciiTheme="minorHAnsi" w:hAnsiTheme="minorHAnsi" w:cstheme="minorHAnsi"/>
          <w:spacing w:val="1"/>
          <w:sz w:val="22"/>
          <w:szCs w:val="22"/>
        </w:rPr>
        <w:t>r</w:t>
      </w:r>
      <w:r w:rsidR="00802A07" w:rsidRPr="00802A07">
        <w:rPr>
          <w:rFonts w:asciiTheme="minorHAnsi" w:hAnsiTheme="minorHAnsi" w:cstheme="minorHAnsi"/>
          <w:spacing w:val="-2"/>
          <w:sz w:val="22"/>
          <w:szCs w:val="22"/>
        </w:rPr>
        <w:t>e</w:t>
      </w:r>
      <w:r w:rsidR="00802A07" w:rsidRPr="00802A07">
        <w:rPr>
          <w:rFonts w:asciiTheme="minorHAnsi" w:hAnsiTheme="minorHAnsi" w:cstheme="minorHAnsi"/>
          <w:sz w:val="22"/>
          <w:szCs w:val="22"/>
        </w:rPr>
        <w:t>s</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pacing w:val="1"/>
          <w:sz w:val="22"/>
          <w:szCs w:val="22"/>
        </w:rPr>
        <w:t>l</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e</w:t>
      </w:r>
      <w:r w:rsidR="00802A07" w:rsidRPr="00802A07">
        <w:rPr>
          <w:rFonts w:asciiTheme="minorHAnsi" w:hAnsiTheme="minorHAnsi" w:cstheme="minorHAnsi"/>
          <w:spacing w:val="-2"/>
          <w:sz w:val="22"/>
          <w:szCs w:val="22"/>
        </w:rPr>
        <w:t>n</w:t>
      </w:r>
      <w:r w:rsidR="00802A07" w:rsidRPr="00802A07">
        <w:rPr>
          <w:rFonts w:asciiTheme="minorHAnsi" w:hAnsiTheme="minorHAnsi" w:cstheme="minorHAnsi"/>
          <w:sz w:val="22"/>
          <w:szCs w:val="22"/>
        </w:rPr>
        <w:t>t po</w:t>
      </w:r>
      <w:r w:rsidR="00802A07" w:rsidRPr="00802A07">
        <w:rPr>
          <w:rFonts w:asciiTheme="minorHAnsi" w:hAnsiTheme="minorHAnsi" w:cstheme="minorHAnsi"/>
          <w:spacing w:val="1"/>
          <w:sz w:val="22"/>
          <w:szCs w:val="22"/>
        </w:rPr>
        <w:t>l</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c</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z w:val="22"/>
          <w:szCs w:val="22"/>
        </w:rPr>
        <w:t>es</w:t>
      </w:r>
      <w:r w:rsidR="00802A07" w:rsidRPr="00802A07">
        <w:rPr>
          <w:rFonts w:asciiTheme="minorHAnsi" w:hAnsiTheme="minorHAnsi" w:cstheme="minorHAnsi"/>
          <w:spacing w:val="1"/>
          <w:sz w:val="22"/>
          <w:szCs w:val="22"/>
        </w:rPr>
        <w:t xml:space="preserve"> </w:t>
      </w:r>
      <w:r w:rsidR="00802A07" w:rsidRPr="00802A07">
        <w:rPr>
          <w:rFonts w:asciiTheme="minorHAnsi" w:hAnsiTheme="minorHAnsi" w:cstheme="minorHAnsi"/>
          <w:sz w:val="22"/>
          <w:szCs w:val="22"/>
        </w:rPr>
        <w:t>a</w:t>
      </w:r>
      <w:r w:rsidR="00802A07" w:rsidRPr="00802A07">
        <w:rPr>
          <w:rFonts w:asciiTheme="minorHAnsi" w:hAnsiTheme="minorHAnsi" w:cstheme="minorHAnsi"/>
          <w:spacing w:val="-2"/>
          <w:sz w:val="22"/>
          <w:szCs w:val="22"/>
        </w:rPr>
        <w:t>n</w:t>
      </w:r>
      <w:r w:rsidR="00802A07" w:rsidRPr="00802A07">
        <w:rPr>
          <w:rFonts w:asciiTheme="minorHAnsi" w:hAnsiTheme="minorHAnsi" w:cstheme="minorHAnsi"/>
          <w:sz w:val="22"/>
          <w:szCs w:val="22"/>
        </w:rPr>
        <w:t>d p</w:t>
      </w:r>
      <w:r w:rsidR="00802A07" w:rsidRPr="00802A07">
        <w:rPr>
          <w:rFonts w:asciiTheme="minorHAnsi" w:hAnsiTheme="minorHAnsi" w:cstheme="minorHAnsi"/>
          <w:spacing w:val="-2"/>
          <w:sz w:val="22"/>
          <w:szCs w:val="22"/>
        </w:rPr>
        <w:t>r</w:t>
      </w:r>
      <w:r w:rsidR="00802A07" w:rsidRPr="00802A07">
        <w:rPr>
          <w:rFonts w:asciiTheme="minorHAnsi" w:hAnsiTheme="minorHAnsi" w:cstheme="minorHAnsi"/>
          <w:sz w:val="22"/>
          <w:szCs w:val="22"/>
        </w:rPr>
        <w:t>ac</w:t>
      </w:r>
      <w:r w:rsidR="00802A07" w:rsidRPr="00802A07">
        <w:rPr>
          <w:rFonts w:asciiTheme="minorHAnsi" w:hAnsiTheme="minorHAnsi" w:cstheme="minorHAnsi"/>
          <w:spacing w:val="-1"/>
          <w:sz w:val="22"/>
          <w:szCs w:val="22"/>
        </w:rPr>
        <w:t>t</w:t>
      </w:r>
      <w:r w:rsidR="00802A07" w:rsidRPr="00802A07">
        <w:rPr>
          <w:rFonts w:asciiTheme="minorHAnsi" w:hAnsiTheme="minorHAnsi" w:cstheme="minorHAnsi"/>
          <w:spacing w:val="1"/>
          <w:sz w:val="22"/>
          <w:szCs w:val="22"/>
        </w:rPr>
        <w:t>i</w:t>
      </w:r>
      <w:r w:rsidR="00802A07" w:rsidRPr="00802A07">
        <w:rPr>
          <w:rFonts w:asciiTheme="minorHAnsi" w:hAnsiTheme="minorHAnsi" w:cstheme="minorHAnsi"/>
          <w:spacing w:val="-2"/>
          <w:sz w:val="22"/>
          <w:szCs w:val="22"/>
        </w:rPr>
        <w:t>c</w:t>
      </w:r>
      <w:r w:rsidR="00802A07" w:rsidRPr="00802A07">
        <w:rPr>
          <w:rFonts w:asciiTheme="minorHAnsi" w:hAnsiTheme="minorHAnsi" w:cstheme="minorHAnsi"/>
          <w:sz w:val="22"/>
          <w:szCs w:val="22"/>
        </w:rPr>
        <w:t>es</w:t>
      </w:r>
      <w:r w:rsidR="00802A07" w:rsidRPr="00802A07">
        <w:rPr>
          <w:rFonts w:asciiTheme="minorHAnsi" w:hAnsiTheme="minorHAnsi" w:cstheme="minorHAnsi"/>
          <w:spacing w:val="1"/>
          <w:sz w:val="22"/>
          <w:szCs w:val="22"/>
        </w:rPr>
        <w:t xml:space="preserve"> </w:t>
      </w:r>
      <w:r w:rsidR="00802A07" w:rsidRPr="00802A07">
        <w:rPr>
          <w:rFonts w:asciiTheme="minorHAnsi" w:hAnsiTheme="minorHAnsi" w:cstheme="minorHAnsi"/>
          <w:sz w:val="22"/>
          <w:szCs w:val="22"/>
        </w:rPr>
        <w:t>e</w:t>
      </w:r>
      <w:r w:rsidR="00802A07" w:rsidRPr="00802A07">
        <w:rPr>
          <w:rFonts w:asciiTheme="minorHAnsi" w:hAnsiTheme="minorHAnsi" w:cstheme="minorHAnsi"/>
          <w:spacing w:val="-2"/>
          <w:sz w:val="22"/>
          <w:szCs w:val="22"/>
        </w:rPr>
        <w:t>n</w:t>
      </w:r>
      <w:r w:rsidR="00802A07" w:rsidRPr="00802A07">
        <w:rPr>
          <w:rFonts w:asciiTheme="minorHAnsi" w:hAnsiTheme="minorHAnsi" w:cstheme="minorHAnsi"/>
          <w:sz w:val="22"/>
          <w:szCs w:val="22"/>
        </w:rPr>
        <w:t>h</w:t>
      </w:r>
      <w:r w:rsidR="00802A07" w:rsidRPr="00802A07">
        <w:rPr>
          <w:rFonts w:asciiTheme="minorHAnsi" w:hAnsiTheme="minorHAnsi" w:cstheme="minorHAnsi"/>
          <w:spacing w:val="-2"/>
          <w:sz w:val="22"/>
          <w:szCs w:val="22"/>
        </w:rPr>
        <w:t>a</w:t>
      </w:r>
      <w:r w:rsidR="00802A07" w:rsidRPr="00802A07">
        <w:rPr>
          <w:rFonts w:asciiTheme="minorHAnsi" w:hAnsiTheme="minorHAnsi" w:cstheme="minorHAnsi"/>
          <w:sz w:val="22"/>
          <w:szCs w:val="22"/>
        </w:rPr>
        <w:t>nced</w:t>
      </w:r>
      <w:r>
        <w:rPr>
          <w:rFonts w:asciiTheme="minorHAnsi" w:hAnsiTheme="minorHAnsi" w:cstheme="minorHAnsi"/>
          <w:sz w:val="22"/>
          <w:szCs w:val="22"/>
        </w:rPr>
        <w:t>)</w:t>
      </w:r>
      <w:r w:rsidR="00802A07" w:rsidRPr="00802A07">
        <w:rPr>
          <w:rFonts w:asciiTheme="minorHAnsi" w:hAnsiTheme="minorHAnsi" w:cstheme="minorHAnsi"/>
          <w:sz w:val="22"/>
          <w:szCs w:val="22"/>
        </w:rPr>
        <w:t>.</w:t>
      </w:r>
    </w:p>
    <w:p w14:paraId="24E1526A" w14:textId="77777777" w:rsidR="002C7CDF" w:rsidRDefault="00E76EBB" w:rsidP="008A7925">
      <w:pPr>
        <w:pStyle w:val="Heading2"/>
        <w:numPr>
          <w:ilvl w:val="1"/>
          <w:numId w:val="1"/>
        </w:numPr>
        <w:rPr>
          <w:rFonts w:eastAsiaTheme="minorHAnsi"/>
          <w:lang w:val="en-US"/>
        </w:rPr>
      </w:pPr>
      <w:bookmarkStart w:id="17" w:name="_Toc479836889"/>
      <w:r w:rsidRPr="002C7CDF">
        <w:rPr>
          <w:rFonts w:eastAsiaTheme="minorHAnsi"/>
          <w:lang w:val="en-US"/>
        </w:rPr>
        <w:t>Problems that the project sought to address: threats and barriers targeted</w:t>
      </w:r>
      <w:bookmarkEnd w:id="17"/>
    </w:p>
    <w:p w14:paraId="732385E5" w14:textId="77777777" w:rsidR="00337065" w:rsidRDefault="00335223" w:rsidP="00337065">
      <w:pPr>
        <w:spacing w:before="120" w:after="120" w:line="259" w:lineRule="auto"/>
        <w:jc w:val="both"/>
        <w:rPr>
          <w:rFonts w:ascii="Calibri" w:eastAsia="Calibri" w:hAnsi="Calibri" w:cs="Calibri"/>
          <w:sz w:val="22"/>
          <w:lang w:val="en-US"/>
        </w:rPr>
      </w:pPr>
      <w:r>
        <w:rPr>
          <w:rFonts w:asciiTheme="minorHAnsi" w:eastAsiaTheme="minorHAnsi" w:hAnsiTheme="minorHAnsi" w:cstheme="minorHAnsi"/>
          <w:sz w:val="22"/>
          <w:lang w:val="en-US"/>
        </w:rPr>
        <w:t xml:space="preserve">Even though the development of the </w:t>
      </w:r>
      <w:r w:rsidRPr="00335223">
        <w:rPr>
          <w:rFonts w:asciiTheme="minorHAnsi" w:eastAsiaTheme="minorHAnsi" w:hAnsiTheme="minorHAnsi" w:cstheme="minorHAnsi"/>
          <w:sz w:val="22"/>
          <w:lang w:val="en-US"/>
        </w:rPr>
        <w:t xml:space="preserve">renewable energy </w:t>
      </w:r>
      <w:r>
        <w:rPr>
          <w:rFonts w:asciiTheme="minorHAnsi" w:eastAsiaTheme="minorHAnsi" w:hAnsiTheme="minorHAnsi" w:cstheme="minorHAnsi"/>
          <w:sz w:val="22"/>
          <w:lang w:val="en-US"/>
        </w:rPr>
        <w:t xml:space="preserve">including energy of biomass </w:t>
      </w:r>
      <w:r w:rsidRPr="00335223">
        <w:rPr>
          <w:rFonts w:asciiTheme="minorHAnsi" w:eastAsiaTheme="minorHAnsi" w:hAnsiTheme="minorHAnsi" w:cstheme="minorHAnsi"/>
          <w:sz w:val="22"/>
          <w:lang w:val="en-US"/>
        </w:rPr>
        <w:t>has become an integral part of the Ukrainian energy strategy aimed at enabling</w:t>
      </w:r>
      <w:r>
        <w:rPr>
          <w:rFonts w:asciiTheme="minorHAnsi" w:eastAsiaTheme="minorHAnsi" w:hAnsiTheme="minorHAnsi" w:cstheme="minorHAnsi"/>
          <w:sz w:val="22"/>
          <w:lang w:val="en-US"/>
        </w:rPr>
        <w:t xml:space="preserve"> </w:t>
      </w:r>
      <w:r w:rsidRPr="00335223">
        <w:rPr>
          <w:rFonts w:asciiTheme="minorHAnsi" w:eastAsiaTheme="minorHAnsi" w:hAnsiTheme="minorHAnsi" w:cstheme="minorHAnsi"/>
          <w:sz w:val="22"/>
          <w:lang w:val="en-US"/>
        </w:rPr>
        <w:t>the country to diversify and secure its energy supply</w:t>
      </w:r>
      <w:r>
        <w:rPr>
          <w:rFonts w:asciiTheme="minorHAnsi" w:eastAsiaTheme="minorHAnsi" w:hAnsiTheme="minorHAnsi" w:cstheme="minorHAnsi"/>
          <w:sz w:val="22"/>
          <w:lang w:val="en-US"/>
        </w:rPr>
        <w:t xml:space="preserve"> as well as the</w:t>
      </w:r>
      <w:r w:rsidRPr="00335223">
        <w:rPr>
          <w:rFonts w:ascii="Calibri" w:eastAsia="Calibri" w:hAnsi="Calibri" w:cs="Calibri"/>
          <w:sz w:val="22"/>
          <w:lang w:val="en-US"/>
        </w:rPr>
        <w:t xml:space="preserve"> interest shown </w:t>
      </w:r>
      <w:r>
        <w:rPr>
          <w:rFonts w:asciiTheme="minorHAnsi" w:eastAsiaTheme="minorHAnsi" w:hAnsiTheme="minorHAnsi" w:cstheme="minorHAnsi"/>
          <w:sz w:val="22"/>
          <w:lang w:val="en-US"/>
        </w:rPr>
        <w:t>by</w:t>
      </w:r>
      <w:r w:rsidRPr="00335223">
        <w:rPr>
          <w:rFonts w:ascii="Calibri" w:eastAsia="Calibri" w:hAnsi="Calibri" w:cs="Calibri"/>
          <w:sz w:val="22"/>
          <w:lang w:val="en-US"/>
        </w:rPr>
        <w:t xml:space="preserve"> various actors to develop </w:t>
      </w:r>
      <w:r>
        <w:rPr>
          <w:rFonts w:asciiTheme="minorHAnsi" w:hAnsiTheme="minorHAnsi" w:cstheme="minorHAnsi"/>
          <w:bCs/>
          <w:sz w:val="22"/>
          <w:szCs w:val="22"/>
          <w:lang w:val="en-GB"/>
        </w:rPr>
        <w:t>bioenergy technologies in the municipal s</w:t>
      </w:r>
      <w:r w:rsidRPr="004D3EC4">
        <w:rPr>
          <w:rFonts w:asciiTheme="minorHAnsi" w:hAnsiTheme="minorHAnsi" w:cstheme="minorHAnsi"/>
          <w:bCs/>
          <w:sz w:val="22"/>
          <w:szCs w:val="22"/>
          <w:lang w:val="en-GB"/>
        </w:rPr>
        <w:t>ector</w:t>
      </w:r>
      <w:r w:rsidRPr="00335223">
        <w:rPr>
          <w:rFonts w:ascii="Calibri" w:eastAsia="Calibri" w:hAnsi="Calibri" w:cs="Calibri"/>
          <w:sz w:val="22"/>
          <w:lang w:val="en-US"/>
        </w:rPr>
        <w:t xml:space="preserve">, not much has happened yet in terms of implementing the suggested </w:t>
      </w:r>
      <w:r>
        <w:rPr>
          <w:rFonts w:asciiTheme="minorHAnsi" w:eastAsiaTheme="minorHAnsi" w:hAnsiTheme="minorHAnsi" w:cstheme="minorHAnsi"/>
          <w:sz w:val="22"/>
          <w:lang w:val="en-US"/>
        </w:rPr>
        <w:t xml:space="preserve">supportive </w:t>
      </w:r>
      <w:r w:rsidRPr="00335223">
        <w:rPr>
          <w:rFonts w:ascii="Calibri" w:eastAsia="Calibri" w:hAnsi="Calibri" w:cs="Calibri"/>
          <w:sz w:val="22"/>
          <w:lang w:val="en-US"/>
        </w:rPr>
        <w:t>measures and realizing concrete investment projects in practice.</w:t>
      </w:r>
      <w:r>
        <w:rPr>
          <w:rFonts w:asciiTheme="minorHAnsi" w:eastAsiaTheme="minorHAnsi" w:hAnsiTheme="minorHAnsi" w:cstheme="minorHAnsi"/>
          <w:sz w:val="22"/>
          <w:lang w:val="en-US"/>
        </w:rPr>
        <w:t xml:space="preserve"> Indeed, before the initiation of this Project </w:t>
      </w:r>
      <w:r w:rsidRPr="00335223">
        <w:rPr>
          <w:rFonts w:ascii="Calibri" w:eastAsia="Calibri" w:hAnsi="Calibri" w:cs="Calibri"/>
          <w:sz w:val="22"/>
          <w:lang w:val="en-US"/>
        </w:rPr>
        <w:t>there was no national programme led by a single Government Agency aimed at developing municipal biomass energy projects</w:t>
      </w:r>
      <w:r>
        <w:rPr>
          <w:rFonts w:ascii="Calibri" w:eastAsia="Calibri" w:hAnsi="Calibri" w:cs="Calibri"/>
          <w:sz w:val="22"/>
          <w:lang w:val="en-US"/>
        </w:rPr>
        <w:t xml:space="preserve">; </w:t>
      </w:r>
      <w:r w:rsidRPr="00335223">
        <w:rPr>
          <w:rFonts w:ascii="Calibri" w:eastAsia="Calibri" w:hAnsi="Calibri" w:cs="Calibri"/>
          <w:sz w:val="22"/>
          <w:lang w:val="en-US"/>
        </w:rPr>
        <w:t xml:space="preserve">there  were  in  the  country  some  </w:t>
      </w:r>
      <w:r>
        <w:rPr>
          <w:rFonts w:ascii="Calibri" w:eastAsia="Calibri" w:hAnsi="Calibri" w:cs="Calibri"/>
          <w:sz w:val="22"/>
          <w:lang w:val="en-US"/>
        </w:rPr>
        <w:t>tens of</w:t>
      </w:r>
      <w:r w:rsidRPr="00335223">
        <w:rPr>
          <w:rFonts w:ascii="Calibri" w:eastAsia="Calibri" w:hAnsi="Calibri" w:cs="Calibri"/>
          <w:sz w:val="22"/>
          <w:lang w:val="en-US"/>
        </w:rPr>
        <w:t xml:space="preserve">  manufacturers  of  pellets  and  briquettes from biomass</w:t>
      </w:r>
      <w:r>
        <w:rPr>
          <w:rFonts w:ascii="Calibri" w:eastAsia="Calibri" w:hAnsi="Calibri" w:cs="Calibri"/>
          <w:sz w:val="22"/>
          <w:lang w:val="en-US"/>
        </w:rPr>
        <w:t xml:space="preserve"> and </w:t>
      </w:r>
      <w:r w:rsidRPr="00335223">
        <w:rPr>
          <w:rFonts w:ascii="Calibri" w:eastAsia="Calibri" w:hAnsi="Calibri" w:cs="Calibri"/>
          <w:sz w:val="22"/>
          <w:lang w:val="en-US"/>
        </w:rPr>
        <w:t xml:space="preserve">most biomass pellets </w:t>
      </w:r>
      <w:r>
        <w:rPr>
          <w:rFonts w:ascii="Calibri" w:eastAsia="Calibri" w:hAnsi="Calibri" w:cs="Calibri"/>
          <w:sz w:val="22"/>
          <w:lang w:val="en-US"/>
        </w:rPr>
        <w:t xml:space="preserve">were </w:t>
      </w:r>
      <w:r w:rsidRPr="00335223">
        <w:rPr>
          <w:rFonts w:ascii="Calibri" w:eastAsia="Calibri" w:hAnsi="Calibri" w:cs="Calibri"/>
          <w:sz w:val="22"/>
          <w:lang w:val="en-US"/>
        </w:rPr>
        <w:t>being exported to Western Europe</w:t>
      </w:r>
      <w:r>
        <w:rPr>
          <w:rFonts w:ascii="Calibri" w:eastAsia="Calibri" w:hAnsi="Calibri" w:cs="Calibri"/>
          <w:sz w:val="22"/>
          <w:lang w:val="en-US"/>
        </w:rPr>
        <w:t xml:space="preserve">; </w:t>
      </w:r>
      <w:r w:rsidRPr="00335223">
        <w:rPr>
          <w:rFonts w:ascii="Calibri" w:eastAsia="Calibri" w:hAnsi="Calibri" w:cs="Calibri"/>
          <w:sz w:val="22"/>
          <w:lang w:val="en-US"/>
        </w:rPr>
        <w:t xml:space="preserve"> </w:t>
      </w:r>
      <w:r w:rsidR="00004F69">
        <w:rPr>
          <w:rFonts w:ascii="Calibri" w:eastAsia="Calibri" w:hAnsi="Calibri" w:cs="Calibri"/>
          <w:sz w:val="22"/>
          <w:lang w:val="en-US"/>
        </w:rPr>
        <w:t xml:space="preserve">biomass-based energy </w:t>
      </w:r>
      <w:r w:rsidR="00004F69" w:rsidRPr="00004F69">
        <w:rPr>
          <w:rFonts w:ascii="Calibri" w:eastAsia="Calibri" w:hAnsi="Calibri" w:cs="Calibri"/>
          <w:sz w:val="22"/>
          <w:lang w:val="en-US"/>
        </w:rPr>
        <w:t xml:space="preserve">production </w:t>
      </w:r>
      <w:r w:rsidR="00004F69">
        <w:rPr>
          <w:rFonts w:ascii="Calibri" w:eastAsia="Calibri" w:hAnsi="Calibri" w:cs="Calibri"/>
          <w:sz w:val="22"/>
          <w:lang w:val="en-US"/>
        </w:rPr>
        <w:t xml:space="preserve">accounted to </w:t>
      </w:r>
      <w:r w:rsidR="00004F69" w:rsidRPr="00004F69">
        <w:rPr>
          <w:rFonts w:ascii="Calibri" w:eastAsia="Calibri" w:hAnsi="Calibri" w:cs="Calibri"/>
          <w:sz w:val="22"/>
          <w:lang w:val="en-US"/>
        </w:rPr>
        <w:t>about 0.5% of the total primary energy supply - mainly firewood for</w:t>
      </w:r>
      <w:r w:rsidR="00004F69">
        <w:rPr>
          <w:rFonts w:ascii="Calibri" w:eastAsia="Calibri" w:hAnsi="Calibri" w:cs="Calibri"/>
          <w:sz w:val="22"/>
          <w:lang w:val="en-US"/>
        </w:rPr>
        <w:t xml:space="preserve"> </w:t>
      </w:r>
      <w:r w:rsidR="00004F69" w:rsidRPr="00004F69">
        <w:rPr>
          <w:rFonts w:ascii="Calibri" w:eastAsia="Calibri" w:hAnsi="Calibri" w:cs="Calibri"/>
          <w:sz w:val="22"/>
          <w:lang w:val="en-US"/>
        </w:rPr>
        <w:t>domestic purposes as well as for fuel in forestry and wood processing enterprises</w:t>
      </w:r>
      <w:r w:rsidR="00004F69">
        <w:rPr>
          <w:rFonts w:ascii="Calibri" w:eastAsia="Calibri" w:hAnsi="Calibri" w:cs="Calibri"/>
          <w:sz w:val="22"/>
          <w:lang w:val="en-US"/>
        </w:rPr>
        <w:t>.</w:t>
      </w:r>
      <w:r w:rsidR="00337065">
        <w:rPr>
          <w:rFonts w:ascii="Calibri" w:eastAsia="Calibri" w:hAnsi="Calibri" w:cs="Calibri"/>
          <w:sz w:val="22"/>
          <w:lang w:val="en-US"/>
        </w:rPr>
        <w:t xml:space="preserve"> On the other hand, considering the biomass potential </w:t>
      </w:r>
      <w:r w:rsidR="00337065" w:rsidRPr="00337065">
        <w:rPr>
          <w:rFonts w:ascii="Calibri" w:eastAsia="Calibri" w:hAnsi="Calibri" w:cs="Calibri"/>
          <w:sz w:val="22"/>
          <w:lang w:val="en-US"/>
        </w:rPr>
        <w:t xml:space="preserve">at least six times more energy from biomass could </w:t>
      </w:r>
      <w:r w:rsidR="00337065">
        <w:rPr>
          <w:rFonts w:ascii="Calibri" w:eastAsia="Calibri" w:hAnsi="Calibri" w:cs="Calibri"/>
          <w:sz w:val="22"/>
          <w:lang w:val="en-US"/>
        </w:rPr>
        <w:t>be generated.</w:t>
      </w:r>
    </w:p>
    <w:p w14:paraId="34D496C8" w14:textId="77777777" w:rsidR="00A52354" w:rsidRDefault="00A52354" w:rsidP="00156278">
      <w:pPr>
        <w:spacing w:after="120" w:line="259" w:lineRule="auto"/>
        <w:jc w:val="both"/>
        <w:rPr>
          <w:rFonts w:ascii="Calibri" w:eastAsia="Calibri" w:hAnsi="Calibri" w:cs="Calibri"/>
          <w:sz w:val="22"/>
          <w:lang w:val="en-US"/>
        </w:rPr>
      </w:pPr>
      <w:r>
        <w:rPr>
          <w:rFonts w:ascii="Calibri" w:eastAsia="Calibri" w:hAnsi="Calibri" w:cs="Calibri"/>
          <w:sz w:val="22"/>
          <w:lang w:val="en-US"/>
        </w:rPr>
        <w:t>There are no threats and barriers identified explicitly in the Pro</w:t>
      </w:r>
      <w:r w:rsidR="009650A1">
        <w:rPr>
          <w:rFonts w:ascii="Calibri" w:eastAsia="Calibri" w:hAnsi="Calibri" w:cs="Calibri"/>
          <w:sz w:val="22"/>
          <w:lang w:val="en-US"/>
        </w:rPr>
        <w:t>Doc</w:t>
      </w:r>
      <w:r>
        <w:rPr>
          <w:rFonts w:ascii="Calibri" w:eastAsia="Calibri" w:hAnsi="Calibri" w:cs="Calibri"/>
          <w:sz w:val="22"/>
          <w:lang w:val="en-US"/>
        </w:rPr>
        <w:t>. However, based on the analysis of the Project Results Framework it can be concluded that the Project is addressing the following barriers:</w:t>
      </w:r>
    </w:p>
    <w:p w14:paraId="5AA94268" w14:textId="77777777" w:rsidR="00390F20" w:rsidRDefault="001B71F2" w:rsidP="00156278">
      <w:pPr>
        <w:pStyle w:val="ListParagraph"/>
        <w:numPr>
          <w:ilvl w:val="0"/>
          <w:numId w:val="46"/>
        </w:numPr>
        <w:spacing w:after="120" w:line="259" w:lineRule="auto"/>
        <w:ind w:left="714" w:hanging="357"/>
        <w:contextualSpacing w:val="0"/>
        <w:jc w:val="both"/>
        <w:rPr>
          <w:rFonts w:ascii="Calibri" w:eastAsia="Calibri" w:hAnsi="Calibri" w:cs="Calibri"/>
          <w:sz w:val="22"/>
          <w:lang w:val="en-US"/>
        </w:rPr>
      </w:pPr>
      <w:r>
        <w:rPr>
          <w:rFonts w:ascii="Calibri" w:eastAsia="Calibri" w:hAnsi="Calibri" w:cs="Calibri"/>
          <w:sz w:val="22"/>
          <w:lang w:val="en-US"/>
        </w:rPr>
        <w:t>Leg</w:t>
      </w:r>
      <w:r w:rsidR="00390F20">
        <w:rPr>
          <w:rFonts w:ascii="Calibri" w:eastAsia="Calibri" w:hAnsi="Calibri" w:cs="Calibri"/>
          <w:sz w:val="22"/>
          <w:lang w:val="en-US"/>
        </w:rPr>
        <w:t xml:space="preserve">al and regulatory barriers – absence of </w:t>
      </w:r>
      <w:r w:rsidR="00390F20" w:rsidRPr="00390F20">
        <w:rPr>
          <w:rFonts w:ascii="Calibri" w:eastAsia="Calibri" w:hAnsi="Calibri" w:cs="Calibri"/>
          <w:sz w:val="22"/>
          <w:lang w:val="en-US"/>
        </w:rPr>
        <w:t>comprehensive market-oriented policy and legal/regulatory framework to promote municipal biomass for heat and hot water services</w:t>
      </w:r>
    </w:p>
    <w:p w14:paraId="2A658220" w14:textId="77777777" w:rsidR="00390F20" w:rsidRPr="00390F20" w:rsidRDefault="00390F20" w:rsidP="00156278">
      <w:pPr>
        <w:pStyle w:val="ListParagraph"/>
        <w:numPr>
          <w:ilvl w:val="0"/>
          <w:numId w:val="46"/>
        </w:numPr>
        <w:spacing w:after="120" w:line="259" w:lineRule="auto"/>
        <w:ind w:left="714" w:hanging="357"/>
        <w:contextualSpacing w:val="0"/>
        <w:jc w:val="both"/>
        <w:rPr>
          <w:rFonts w:ascii="Calibri" w:eastAsia="Calibri" w:hAnsi="Calibri" w:cs="Calibri"/>
          <w:sz w:val="22"/>
          <w:lang w:val="en-US"/>
        </w:rPr>
      </w:pPr>
      <w:r w:rsidRPr="00390F20">
        <w:rPr>
          <w:rFonts w:ascii="Calibri" w:eastAsia="Calibri" w:hAnsi="Calibri" w:cs="Calibri"/>
          <w:sz w:val="22"/>
          <w:lang w:val="en-US"/>
        </w:rPr>
        <w:t xml:space="preserve">Institutional barriers – not clearly defined roles and responsibilities of main governmental bodies responsible for the municipal biomass for heat and hot water services - Ministry of Agrarian Policy and Food (MAPF) and Ministry for Regional Development, Construction, Housing and Communal Services (MRDCHCS); absence of the any official governmental structure responsible for the support of municipal biomass development including determination of the municipal </w:t>
      </w:r>
      <w:r>
        <w:rPr>
          <w:rFonts w:ascii="Calibri" w:eastAsia="Calibri" w:hAnsi="Calibri" w:cs="Calibri"/>
          <w:sz w:val="22"/>
          <w:lang w:val="en-US"/>
        </w:rPr>
        <w:t>t</w:t>
      </w:r>
      <w:r w:rsidRPr="00390F20">
        <w:rPr>
          <w:rFonts w:ascii="Calibri" w:eastAsia="Calibri" w:hAnsi="Calibri" w:cs="Calibri"/>
          <w:sz w:val="22"/>
          <w:lang w:val="en-US"/>
        </w:rPr>
        <w:t xml:space="preserve">argets for </w:t>
      </w:r>
      <w:r>
        <w:rPr>
          <w:rFonts w:ascii="Calibri" w:eastAsia="Calibri" w:hAnsi="Calibri" w:cs="Calibri"/>
          <w:sz w:val="22"/>
          <w:lang w:val="en-US"/>
        </w:rPr>
        <w:t>b</w:t>
      </w:r>
      <w:r w:rsidRPr="00390F20">
        <w:rPr>
          <w:rFonts w:ascii="Calibri" w:eastAsia="Calibri" w:hAnsi="Calibri" w:cs="Calibri"/>
          <w:sz w:val="22"/>
          <w:lang w:val="en-US"/>
        </w:rPr>
        <w:t>iomas</w:t>
      </w:r>
      <w:r>
        <w:rPr>
          <w:rFonts w:ascii="Calibri" w:eastAsia="Calibri" w:hAnsi="Calibri" w:cs="Calibri"/>
          <w:sz w:val="22"/>
          <w:lang w:val="en-US"/>
        </w:rPr>
        <w:t>s e</w:t>
      </w:r>
      <w:r w:rsidRPr="00390F20">
        <w:rPr>
          <w:rFonts w:ascii="Calibri" w:eastAsia="Calibri" w:hAnsi="Calibri" w:cs="Calibri"/>
          <w:sz w:val="22"/>
          <w:lang w:val="en-US"/>
        </w:rPr>
        <w:t xml:space="preserve">nergy </w:t>
      </w:r>
    </w:p>
    <w:p w14:paraId="133DC026" w14:textId="77777777" w:rsidR="00390F20" w:rsidRDefault="00390F20" w:rsidP="00156278">
      <w:pPr>
        <w:pStyle w:val="ListParagraph"/>
        <w:numPr>
          <w:ilvl w:val="0"/>
          <w:numId w:val="46"/>
        </w:numPr>
        <w:spacing w:after="120" w:line="259" w:lineRule="auto"/>
        <w:ind w:left="714" w:hanging="357"/>
        <w:contextualSpacing w:val="0"/>
        <w:jc w:val="both"/>
        <w:rPr>
          <w:rFonts w:ascii="Calibri" w:eastAsia="Calibri" w:hAnsi="Calibri" w:cs="Calibri"/>
          <w:sz w:val="22"/>
          <w:lang w:val="en-US"/>
        </w:rPr>
      </w:pPr>
      <w:r w:rsidRPr="00390F20">
        <w:rPr>
          <w:rFonts w:ascii="Calibri" w:eastAsia="Calibri" w:hAnsi="Calibri" w:cs="Calibri"/>
          <w:sz w:val="22"/>
          <w:lang w:val="en-US"/>
        </w:rPr>
        <w:t xml:space="preserve">Capacity barriers </w:t>
      </w:r>
      <w:r>
        <w:rPr>
          <w:rFonts w:ascii="Calibri" w:eastAsia="Calibri" w:hAnsi="Calibri" w:cs="Calibri"/>
          <w:sz w:val="22"/>
          <w:lang w:val="en-US"/>
        </w:rPr>
        <w:t>–</w:t>
      </w:r>
      <w:r w:rsidRPr="00390F20">
        <w:rPr>
          <w:rFonts w:ascii="Calibri" w:eastAsia="Calibri" w:hAnsi="Calibri" w:cs="Calibri"/>
          <w:sz w:val="22"/>
          <w:lang w:val="en-US"/>
        </w:rPr>
        <w:t xml:space="preserve"> </w:t>
      </w:r>
      <w:r>
        <w:rPr>
          <w:rFonts w:ascii="Calibri" w:eastAsia="Calibri" w:hAnsi="Calibri" w:cs="Calibri"/>
          <w:sz w:val="22"/>
          <w:lang w:val="en-US"/>
        </w:rPr>
        <w:t xml:space="preserve">lack of capacity to develop municipal biomass programmes, to develop, implement and operate bankable biomass projects </w:t>
      </w:r>
    </w:p>
    <w:p w14:paraId="43011FF6" w14:textId="77777777" w:rsidR="00390F20" w:rsidRPr="00390F20" w:rsidRDefault="00390F20" w:rsidP="00156278">
      <w:pPr>
        <w:pStyle w:val="ListParagraph"/>
        <w:numPr>
          <w:ilvl w:val="0"/>
          <w:numId w:val="46"/>
        </w:numPr>
        <w:spacing w:after="120" w:line="259" w:lineRule="auto"/>
        <w:ind w:left="714" w:hanging="357"/>
        <w:contextualSpacing w:val="0"/>
        <w:jc w:val="both"/>
        <w:rPr>
          <w:rFonts w:ascii="Calibri" w:eastAsia="Calibri" w:hAnsi="Calibri" w:cs="Calibri"/>
          <w:sz w:val="22"/>
          <w:lang w:val="en-US"/>
        </w:rPr>
      </w:pPr>
      <w:r>
        <w:rPr>
          <w:rFonts w:ascii="Calibri" w:eastAsia="Calibri" w:hAnsi="Calibri" w:cs="Calibri"/>
          <w:sz w:val="22"/>
          <w:lang w:val="en-US"/>
        </w:rPr>
        <w:t>Financial barriers – not attractiveness commercial loans (high interest rates, short loan duration, guaranties to be provided); low tariffs on heat energy; limited access to financing (absence of  specialized funds, credit lines, other financial support mechanisms)</w:t>
      </w:r>
    </w:p>
    <w:p w14:paraId="1D33F603" w14:textId="77777777" w:rsidR="002C7CDF" w:rsidRDefault="00E76EBB" w:rsidP="008A7925">
      <w:pPr>
        <w:pStyle w:val="Heading2"/>
        <w:numPr>
          <w:ilvl w:val="1"/>
          <w:numId w:val="1"/>
        </w:numPr>
        <w:rPr>
          <w:rFonts w:eastAsiaTheme="minorHAnsi"/>
          <w:lang w:val="en-US"/>
        </w:rPr>
      </w:pPr>
      <w:bookmarkStart w:id="18" w:name="_Toc479836890"/>
      <w:r w:rsidRPr="002C7CDF">
        <w:rPr>
          <w:rFonts w:eastAsiaTheme="minorHAnsi"/>
          <w:lang w:val="en-US"/>
        </w:rPr>
        <w:t>Project Description and Strategy: objective, outcomes and expected results</w:t>
      </w:r>
      <w:bookmarkEnd w:id="18"/>
    </w:p>
    <w:p w14:paraId="6D719C2A" w14:textId="77777777" w:rsidR="00F63EA7" w:rsidRPr="00F63EA7" w:rsidRDefault="00390F20" w:rsidP="009311CD">
      <w:pPr>
        <w:pStyle w:val="npara"/>
        <w:spacing w:before="120" w:after="120" w:line="259" w:lineRule="auto"/>
        <w:jc w:val="both"/>
        <w:rPr>
          <w:rFonts w:asciiTheme="minorHAnsi" w:hAnsiTheme="minorHAnsi" w:cstheme="minorHAnsi"/>
          <w:sz w:val="22"/>
        </w:rPr>
      </w:pPr>
      <w:r w:rsidRPr="00390F20">
        <w:rPr>
          <w:rFonts w:asciiTheme="minorHAnsi" w:eastAsiaTheme="minorHAnsi" w:hAnsiTheme="minorHAnsi" w:cstheme="minorHAnsi"/>
          <w:sz w:val="22"/>
        </w:rPr>
        <w:t xml:space="preserve">The objective of </w:t>
      </w:r>
      <w:r w:rsidR="00E063D8">
        <w:rPr>
          <w:rFonts w:asciiTheme="minorHAnsi" w:eastAsiaTheme="minorHAnsi" w:hAnsiTheme="minorHAnsi" w:cstheme="minorHAnsi"/>
          <w:sz w:val="22"/>
        </w:rPr>
        <w:t xml:space="preserve">the </w:t>
      </w:r>
      <w:r w:rsidRPr="00390F20">
        <w:rPr>
          <w:rFonts w:asciiTheme="minorHAnsi" w:eastAsiaTheme="minorHAnsi" w:hAnsiTheme="minorHAnsi" w:cstheme="minorHAnsi"/>
          <w:sz w:val="22"/>
        </w:rPr>
        <w:t>Project is to accelerate</w:t>
      </w:r>
      <w:r w:rsidR="00E063D8">
        <w:rPr>
          <w:rFonts w:asciiTheme="minorHAnsi" w:eastAsiaTheme="minorHAnsi" w:hAnsiTheme="minorHAnsi" w:cstheme="minorHAnsi"/>
          <w:sz w:val="22"/>
        </w:rPr>
        <w:t xml:space="preserve"> </w:t>
      </w:r>
      <w:r w:rsidRPr="00390F20">
        <w:rPr>
          <w:rFonts w:asciiTheme="minorHAnsi" w:eastAsiaTheme="minorHAnsi" w:hAnsiTheme="minorHAnsi" w:cstheme="minorHAnsi"/>
          <w:sz w:val="22"/>
        </w:rPr>
        <w:t>sustainable agricultural biomass utilization for municipal heat and hot water services</w:t>
      </w:r>
      <w:r w:rsidR="00E063D8">
        <w:rPr>
          <w:rFonts w:asciiTheme="minorHAnsi" w:eastAsiaTheme="minorHAnsi" w:hAnsiTheme="minorHAnsi" w:cstheme="minorHAnsi"/>
          <w:sz w:val="22"/>
        </w:rPr>
        <w:t xml:space="preserve"> </w:t>
      </w:r>
      <w:r w:rsidRPr="00390F20">
        <w:rPr>
          <w:rFonts w:asciiTheme="minorHAnsi" w:eastAsiaTheme="minorHAnsi" w:hAnsiTheme="minorHAnsi" w:cstheme="minorHAnsi"/>
          <w:sz w:val="22"/>
        </w:rPr>
        <w:t>in Ukraine</w:t>
      </w:r>
      <w:r w:rsidR="00F63EA7">
        <w:rPr>
          <w:rFonts w:asciiTheme="minorHAnsi" w:eastAsiaTheme="minorHAnsi" w:hAnsiTheme="minorHAnsi" w:cstheme="minorHAnsi"/>
          <w:sz w:val="22"/>
        </w:rPr>
        <w:t xml:space="preserve"> and thereby </w:t>
      </w:r>
      <w:r w:rsidR="009311CD">
        <w:rPr>
          <w:rFonts w:asciiTheme="minorHAnsi" w:eastAsiaTheme="minorHAnsi" w:hAnsiTheme="minorHAnsi" w:cstheme="minorHAnsi"/>
          <w:sz w:val="22"/>
        </w:rPr>
        <w:t xml:space="preserve">increase the share of </w:t>
      </w:r>
      <w:r w:rsidR="009311CD" w:rsidRPr="00F63EA7">
        <w:rPr>
          <w:rFonts w:asciiTheme="minorHAnsi" w:hAnsiTheme="minorHAnsi" w:cstheme="minorHAnsi"/>
          <w:sz w:val="22"/>
        </w:rPr>
        <w:t xml:space="preserve">biomass </w:t>
      </w:r>
      <w:r w:rsidR="009311CD">
        <w:rPr>
          <w:rFonts w:asciiTheme="minorHAnsi" w:hAnsiTheme="minorHAnsi" w:cstheme="minorHAnsi"/>
          <w:sz w:val="22"/>
        </w:rPr>
        <w:t xml:space="preserve">energy up to </w:t>
      </w:r>
      <w:r w:rsidR="009311CD" w:rsidRPr="00F63EA7">
        <w:rPr>
          <w:rFonts w:asciiTheme="minorHAnsi" w:hAnsiTheme="minorHAnsi" w:cstheme="minorHAnsi"/>
          <w:sz w:val="22"/>
        </w:rPr>
        <w:t xml:space="preserve">7% </w:t>
      </w:r>
      <w:r w:rsidR="009311CD">
        <w:rPr>
          <w:rFonts w:asciiTheme="minorHAnsi" w:hAnsiTheme="minorHAnsi" w:cstheme="minorHAnsi"/>
          <w:sz w:val="22"/>
        </w:rPr>
        <w:t>in overall energy supply</w:t>
      </w:r>
      <w:r w:rsidR="00F63EA7" w:rsidRPr="00F63EA7">
        <w:rPr>
          <w:rFonts w:asciiTheme="minorHAnsi" w:hAnsiTheme="minorHAnsi" w:cstheme="minorHAnsi"/>
          <w:sz w:val="22"/>
        </w:rPr>
        <w:t xml:space="preserve">, as outlined in the “Energy Strategy of Ukraine to 2030”. This, in turn, </w:t>
      </w:r>
      <w:r w:rsidR="009311CD">
        <w:rPr>
          <w:rFonts w:asciiTheme="minorHAnsi" w:hAnsiTheme="minorHAnsi" w:cstheme="minorHAnsi"/>
          <w:sz w:val="22"/>
        </w:rPr>
        <w:t xml:space="preserve">will </w:t>
      </w:r>
      <w:r w:rsidR="00F63EA7" w:rsidRPr="00F63EA7">
        <w:rPr>
          <w:rFonts w:asciiTheme="minorHAnsi" w:hAnsiTheme="minorHAnsi" w:cstheme="minorHAnsi"/>
          <w:sz w:val="22"/>
        </w:rPr>
        <w:t xml:space="preserve">generate </w:t>
      </w:r>
      <w:r w:rsidR="009311CD">
        <w:rPr>
          <w:rFonts w:asciiTheme="minorHAnsi" w:hAnsiTheme="minorHAnsi" w:cstheme="minorHAnsi"/>
          <w:sz w:val="22"/>
        </w:rPr>
        <w:t>significant GHG reductions, namely,</w:t>
      </w:r>
      <w:r w:rsidR="00F63EA7" w:rsidRPr="00F63EA7">
        <w:rPr>
          <w:rFonts w:asciiTheme="minorHAnsi" w:hAnsiTheme="minorHAnsi" w:cstheme="minorHAnsi"/>
          <w:sz w:val="22"/>
        </w:rPr>
        <w:t xml:space="preserve"> 63,577 tons of CO</w:t>
      </w:r>
      <w:r w:rsidR="00F63EA7" w:rsidRPr="009311CD">
        <w:rPr>
          <w:rFonts w:asciiTheme="minorHAnsi" w:hAnsiTheme="minorHAnsi" w:cstheme="minorHAnsi"/>
          <w:sz w:val="22"/>
          <w:vertAlign w:val="subscript"/>
        </w:rPr>
        <w:t>2</w:t>
      </w:r>
      <w:r w:rsidR="009311CD">
        <w:rPr>
          <w:rFonts w:asciiTheme="minorHAnsi" w:hAnsiTheme="minorHAnsi" w:cstheme="minorHAnsi"/>
          <w:sz w:val="22"/>
        </w:rPr>
        <w:t xml:space="preserve"> equivalent during the Project life-time </w:t>
      </w:r>
      <w:r w:rsidR="00F63EA7" w:rsidRPr="00F63EA7">
        <w:rPr>
          <w:rFonts w:asciiTheme="minorHAnsi" w:hAnsiTheme="minorHAnsi" w:cstheme="minorHAnsi"/>
          <w:sz w:val="22"/>
        </w:rPr>
        <w:t xml:space="preserve">and </w:t>
      </w:r>
      <w:r w:rsidR="009311CD">
        <w:rPr>
          <w:rFonts w:asciiTheme="minorHAnsi" w:hAnsiTheme="minorHAnsi" w:cstheme="minorHAnsi"/>
          <w:sz w:val="22"/>
        </w:rPr>
        <w:t xml:space="preserve">annually </w:t>
      </w:r>
      <w:r w:rsidR="00F63EA7" w:rsidRPr="00F63EA7">
        <w:rPr>
          <w:rFonts w:asciiTheme="minorHAnsi" w:hAnsiTheme="minorHAnsi" w:cstheme="minorHAnsi"/>
          <w:sz w:val="22"/>
        </w:rPr>
        <w:t>19,143 tons CO</w:t>
      </w:r>
      <w:r w:rsidR="00F63EA7" w:rsidRPr="009311CD">
        <w:rPr>
          <w:rFonts w:asciiTheme="minorHAnsi" w:hAnsiTheme="minorHAnsi" w:cstheme="minorHAnsi"/>
          <w:sz w:val="22"/>
          <w:vertAlign w:val="subscript"/>
        </w:rPr>
        <w:t>2</w:t>
      </w:r>
      <w:r w:rsidR="009311CD">
        <w:rPr>
          <w:rFonts w:asciiTheme="minorHAnsi" w:hAnsiTheme="minorHAnsi" w:cstheme="minorHAnsi"/>
          <w:sz w:val="22"/>
        </w:rPr>
        <w:t xml:space="preserve"> afterwards.</w:t>
      </w:r>
      <w:r w:rsidR="00F63EA7" w:rsidRPr="00F63EA7">
        <w:rPr>
          <w:rFonts w:asciiTheme="minorHAnsi" w:hAnsiTheme="minorHAnsi" w:cstheme="minorHAnsi"/>
          <w:sz w:val="22"/>
        </w:rPr>
        <w:t xml:space="preserve"> </w:t>
      </w:r>
    </w:p>
    <w:p w14:paraId="3A80F79C" w14:textId="77777777" w:rsidR="00F63EA7" w:rsidRPr="00F63EA7" w:rsidRDefault="009311CD" w:rsidP="00F63EA7">
      <w:pPr>
        <w:spacing w:after="120" w:line="259" w:lineRule="auto"/>
        <w:jc w:val="both"/>
        <w:textAlignment w:val="baseline"/>
        <w:rPr>
          <w:rFonts w:asciiTheme="minorHAnsi" w:hAnsiTheme="minorHAnsi" w:cstheme="minorHAnsi"/>
          <w:sz w:val="22"/>
        </w:rPr>
      </w:pPr>
      <w:r>
        <w:rPr>
          <w:rFonts w:asciiTheme="minorHAnsi" w:hAnsiTheme="minorHAnsi" w:cstheme="minorHAnsi"/>
          <w:sz w:val="22"/>
        </w:rPr>
        <w:t>The P</w:t>
      </w:r>
      <w:r w:rsidR="00F63EA7" w:rsidRPr="00F63EA7">
        <w:rPr>
          <w:rFonts w:asciiTheme="minorHAnsi" w:hAnsiTheme="minorHAnsi" w:cstheme="minorHAnsi"/>
          <w:sz w:val="22"/>
        </w:rPr>
        <w:t xml:space="preserve">roject aims to achieve this target by introducing a </w:t>
      </w:r>
      <w:r>
        <w:rPr>
          <w:rFonts w:asciiTheme="minorHAnsi" w:hAnsiTheme="minorHAnsi" w:cstheme="minorHAnsi"/>
          <w:sz w:val="22"/>
        </w:rPr>
        <w:t xml:space="preserve">favourable legal and </w:t>
      </w:r>
      <w:r w:rsidR="00F63EA7" w:rsidRPr="00F63EA7">
        <w:rPr>
          <w:rFonts w:asciiTheme="minorHAnsi" w:hAnsiTheme="minorHAnsi" w:cstheme="minorHAnsi"/>
          <w:sz w:val="22"/>
        </w:rPr>
        <w:t xml:space="preserve">regulatory framework and by </w:t>
      </w:r>
      <w:r>
        <w:rPr>
          <w:rFonts w:asciiTheme="minorHAnsi" w:hAnsiTheme="minorHAnsi" w:cstheme="minorHAnsi"/>
          <w:sz w:val="22"/>
        </w:rPr>
        <w:t>offering of financing opportunities (</w:t>
      </w:r>
      <w:r w:rsidR="00F63EA7" w:rsidRPr="00F63EA7">
        <w:rPr>
          <w:rFonts w:asciiTheme="minorHAnsi" w:hAnsiTheme="minorHAnsi" w:cstheme="minorHAnsi"/>
          <w:sz w:val="22"/>
        </w:rPr>
        <w:t>establishing a financial support mechanism</w:t>
      </w:r>
      <w:r>
        <w:rPr>
          <w:rFonts w:asciiTheme="minorHAnsi" w:hAnsiTheme="minorHAnsi" w:cstheme="minorHAnsi"/>
          <w:sz w:val="22"/>
        </w:rPr>
        <w:t>)</w:t>
      </w:r>
      <w:r w:rsidR="00F63EA7" w:rsidRPr="00F63EA7">
        <w:rPr>
          <w:rFonts w:asciiTheme="minorHAnsi" w:hAnsiTheme="minorHAnsi" w:cstheme="minorHAnsi"/>
          <w:sz w:val="22"/>
        </w:rPr>
        <w:t xml:space="preserve"> </w:t>
      </w:r>
      <w:r>
        <w:rPr>
          <w:rFonts w:asciiTheme="minorHAnsi" w:hAnsiTheme="minorHAnsi" w:cstheme="minorHAnsi"/>
          <w:sz w:val="22"/>
        </w:rPr>
        <w:t xml:space="preserve">in parallel with the intensive Technical assistance (TA) to the </w:t>
      </w:r>
      <w:r w:rsidR="00F63EA7" w:rsidRPr="00F63EA7">
        <w:rPr>
          <w:rFonts w:asciiTheme="minorHAnsi" w:hAnsiTheme="minorHAnsi" w:cstheme="minorHAnsi"/>
          <w:sz w:val="22"/>
        </w:rPr>
        <w:t xml:space="preserve">private sector </w:t>
      </w:r>
      <w:r>
        <w:rPr>
          <w:rFonts w:asciiTheme="minorHAnsi" w:hAnsiTheme="minorHAnsi" w:cstheme="minorHAnsi"/>
          <w:sz w:val="22"/>
        </w:rPr>
        <w:t xml:space="preserve">and central and municipal governmental </w:t>
      </w:r>
      <w:r>
        <w:rPr>
          <w:rFonts w:asciiTheme="minorHAnsi" w:hAnsiTheme="minorHAnsi" w:cstheme="minorHAnsi"/>
          <w:sz w:val="22"/>
        </w:rPr>
        <w:lastRenderedPageBreak/>
        <w:t xml:space="preserve">organisations for </w:t>
      </w:r>
      <w:r w:rsidR="00F63EA7" w:rsidRPr="00F63EA7">
        <w:rPr>
          <w:rFonts w:asciiTheme="minorHAnsi" w:hAnsiTheme="minorHAnsi" w:cstheme="minorHAnsi"/>
          <w:sz w:val="22"/>
        </w:rPr>
        <w:t>utiliz</w:t>
      </w:r>
      <w:r>
        <w:rPr>
          <w:rFonts w:asciiTheme="minorHAnsi" w:hAnsiTheme="minorHAnsi" w:cstheme="minorHAnsi"/>
          <w:sz w:val="22"/>
        </w:rPr>
        <w:t>ation</w:t>
      </w:r>
      <w:r w:rsidR="00F63EA7" w:rsidRPr="00F63EA7">
        <w:rPr>
          <w:rFonts w:asciiTheme="minorHAnsi" w:hAnsiTheme="minorHAnsi" w:cstheme="minorHAnsi"/>
          <w:sz w:val="22"/>
        </w:rPr>
        <w:t xml:space="preserve"> </w:t>
      </w:r>
      <w:r>
        <w:rPr>
          <w:rFonts w:asciiTheme="minorHAnsi" w:hAnsiTheme="minorHAnsi" w:cstheme="minorHAnsi"/>
          <w:sz w:val="22"/>
        </w:rPr>
        <w:t xml:space="preserve">of </w:t>
      </w:r>
      <w:r w:rsidR="00F63EA7" w:rsidRPr="00F63EA7">
        <w:rPr>
          <w:rFonts w:asciiTheme="minorHAnsi" w:hAnsiTheme="minorHAnsi" w:cstheme="minorHAnsi"/>
          <w:sz w:val="22"/>
        </w:rPr>
        <w:t>agricultural biomass and production of energy crops to supply municipal heat and hot water services.</w:t>
      </w:r>
    </w:p>
    <w:p w14:paraId="00A7FB5C" w14:textId="77777777" w:rsidR="00F63EA7" w:rsidRPr="00F63EA7" w:rsidRDefault="00F63EA7" w:rsidP="00F63EA7">
      <w:pPr>
        <w:spacing w:after="120" w:line="259" w:lineRule="auto"/>
        <w:jc w:val="both"/>
        <w:textAlignment w:val="baseline"/>
        <w:rPr>
          <w:rFonts w:asciiTheme="minorHAnsi" w:hAnsiTheme="minorHAnsi" w:cstheme="minorHAnsi"/>
          <w:sz w:val="22"/>
        </w:rPr>
      </w:pPr>
      <w:r w:rsidRPr="00F63EA7">
        <w:rPr>
          <w:rFonts w:asciiTheme="minorHAnsi" w:hAnsiTheme="minorHAnsi" w:cstheme="minorHAnsi"/>
          <w:sz w:val="22"/>
        </w:rPr>
        <w:t xml:space="preserve">The </w:t>
      </w:r>
      <w:r w:rsidR="009015FF">
        <w:rPr>
          <w:rFonts w:asciiTheme="minorHAnsi" w:hAnsiTheme="minorHAnsi" w:cstheme="minorHAnsi"/>
          <w:sz w:val="22"/>
        </w:rPr>
        <w:t>P</w:t>
      </w:r>
      <w:r w:rsidR="009015FF" w:rsidRPr="00F63EA7">
        <w:rPr>
          <w:rFonts w:asciiTheme="minorHAnsi" w:hAnsiTheme="minorHAnsi" w:cstheme="minorHAnsi"/>
          <w:sz w:val="22"/>
        </w:rPr>
        <w:t xml:space="preserve">roject </w:t>
      </w:r>
      <w:r w:rsidR="009015FF">
        <w:rPr>
          <w:rFonts w:asciiTheme="minorHAnsi" w:hAnsiTheme="minorHAnsi" w:cstheme="minorHAnsi"/>
          <w:sz w:val="22"/>
        </w:rPr>
        <w:t>consists of four</w:t>
      </w:r>
      <w:r w:rsidRPr="00F63EA7">
        <w:rPr>
          <w:rFonts w:asciiTheme="minorHAnsi" w:hAnsiTheme="minorHAnsi" w:cstheme="minorHAnsi"/>
          <w:sz w:val="22"/>
        </w:rPr>
        <w:t xml:space="preserve"> components:</w:t>
      </w:r>
    </w:p>
    <w:p w14:paraId="4762AA2D" w14:textId="77777777" w:rsidR="00F63EA7" w:rsidRPr="004E1D2A" w:rsidRDefault="00F63EA7" w:rsidP="0013593D">
      <w:pPr>
        <w:pStyle w:val="ListParagraph"/>
        <w:numPr>
          <w:ilvl w:val="0"/>
          <w:numId w:val="53"/>
        </w:numPr>
        <w:spacing w:after="120" w:line="259" w:lineRule="auto"/>
        <w:jc w:val="both"/>
        <w:textAlignment w:val="baseline"/>
        <w:rPr>
          <w:rFonts w:asciiTheme="minorHAnsi" w:hAnsiTheme="minorHAnsi" w:cstheme="minorHAnsi"/>
          <w:sz w:val="22"/>
        </w:rPr>
      </w:pPr>
      <w:r w:rsidRPr="004E1D2A">
        <w:rPr>
          <w:rFonts w:asciiTheme="minorHAnsi" w:hAnsiTheme="minorHAnsi" w:cstheme="minorHAnsi"/>
          <w:sz w:val="22"/>
        </w:rPr>
        <w:t>To formulate and introduce a streamlined and comprehensive market-oriented policy and legal/regulatory framework (“macro level” activities) to promote municipal biomass for heat and hot water services in the country, which includes national/municipal targets for biomass energy for heating;</w:t>
      </w:r>
    </w:p>
    <w:p w14:paraId="2F274B34" w14:textId="77777777" w:rsidR="00F63EA7" w:rsidRPr="004E1D2A" w:rsidRDefault="00F63EA7" w:rsidP="0013593D">
      <w:pPr>
        <w:pStyle w:val="ListParagraph"/>
        <w:numPr>
          <w:ilvl w:val="0"/>
          <w:numId w:val="53"/>
        </w:numPr>
        <w:spacing w:after="120" w:line="259" w:lineRule="auto"/>
        <w:jc w:val="both"/>
        <w:textAlignment w:val="baseline"/>
        <w:rPr>
          <w:rFonts w:asciiTheme="minorHAnsi" w:hAnsiTheme="minorHAnsi" w:cstheme="minorHAnsi"/>
          <w:sz w:val="22"/>
        </w:rPr>
      </w:pPr>
      <w:r w:rsidRPr="004E1D2A">
        <w:rPr>
          <w:rFonts w:asciiTheme="minorHAnsi" w:hAnsiTheme="minorHAnsi" w:cstheme="minorHAnsi"/>
          <w:sz w:val="22"/>
        </w:rPr>
        <w:t>To develop capacity within the Ministry of agrarian policy and food of Ukraine (MAPF) (“micro level” activities) to support development and implementation of a municipal biomass programme through the establishment of a Biomass Support Unit and to formulate appropriate incentives to attract project developers;</w:t>
      </w:r>
    </w:p>
    <w:p w14:paraId="117CDA71" w14:textId="77777777" w:rsidR="00F63EA7" w:rsidRPr="004E1D2A" w:rsidRDefault="00F63EA7" w:rsidP="0013593D">
      <w:pPr>
        <w:pStyle w:val="ListParagraph"/>
        <w:numPr>
          <w:ilvl w:val="0"/>
          <w:numId w:val="53"/>
        </w:numPr>
        <w:spacing w:after="120" w:line="259" w:lineRule="auto"/>
        <w:jc w:val="both"/>
        <w:textAlignment w:val="baseline"/>
        <w:rPr>
          <w:rFonts w:asciiTheme="minorHAnsi" w:hAnsiTheme="minorHAnsi" w:cstheme="minorHAnsi"/>
          <w:sz w:val="22"/>
        </w:rPr>
      </w:pPr>
      <w:r w:rsidRPr="004E1D2A">
        <w:rPr>
          <w:rFonts w:asciiTheme="minorHAnsi" w:hAnsiTheme="minorHAnsi" w:cstheme="minorHAnsi"/>
          <w:sz w:val="22"/>
        </w:rPr>
        <w:t>To promote investment in municipal biomass through the establishment/strengthening of a Financial Support Mechanism (FSM) within financial institutions;</w:t>
      </w:r>
    </w:p>
    <w:p w14:paraId="7DD4DEA3" w14:textId="77777777" w:rsidR="00F63EA7" w:rsidRPr="004E1D2A" w:rsidRDefault="00F63EA7" w:rsidP="0013593D">
      <w:pPr>
        <w:pStyle w:val="ListParagraph"/>
        <w:numPr>
          <w:ilvl w:val="0"/>
          <w:numId w:val="53"/>
        </w:numPr>
        <w:spacing w:after="120" w:line="259" w:lineRule="auto"/>
        <w:jc w:val="both"/>
        <w:textAlignment w:val="baseline"/>
        <w:rPr>
          <w:rFonts w:asciiTheme="minorHAnsi" w:hAnsiTheme="minorHAnsi" w:cstheme="minorHAnsi"/>
          <w:sz w:val="22"/>
        </w:rPr>
      </w:pPr>
      <w:r w:rsidRPr="004E1D2A">
        <w:rPr>
          <w:rFonts w:asciiTheme="minorHAnsi" w:hAnsiTheme="minorHAnsi" w:cstheme="minorHAnsi"/>
          <w:sz w:val="22"/>
        </w:rPr>
        <w:t>To formulate an outreach programme and document/disseminate project experience/best practices/lessons learned for replication within the country (and in the region).</w:t>
      </w:r>
    </w:p>
    <w:p w14:paraId="6A6E1F41" w14:textId="77777777" w:rsidR="00AC15BE" w:rsidRDefault="00F63EA7" w:rsidP="00F63EA7">
      <w:pPr>
        <w:pStyle w:val="npara"/>
        <w:spacing w:before="120" w:after="120" w:line="259" w:lineRule="auto"/>
        <w:jc w:val="both"/>
      </w:pPr>
      <w:r w:rsidRPr="00F63EA7">
        <w:rPr>
          <w:rFonts w:asciiTheme="minorHAnsi" w:eastAsiaTheme="minorHAnsi" w:hAnsiTheme="minorHAnsi" w:cstheme="minorHAnsi"/>
          <w:sz w:val="22"/>
        </w:rPr>
        <w:t xml:space="preserve">In the absence of the Project (business as usual scenario) </w:t>
      </w:r>
      <w:r w:rsidR="00AC15BE" w:rsidRPr="00F63EA7">
        <w:rPr>
          <w:rFonts w:asciiTheme="minorHAnsi" w:eastAsiaTheme="minorHAnsi" w:hAnsiTheme="minorHAnsi" w:cstheme="minorHAnsi"/>
          <w:sz w:val="22"/>
        </w:rPr>
        <w:t xml:space="preserve">bioenergy resource </w:t>
      </w:r>
      <w:r w:rsidRPr="00F63EA7">
        <w:rPr>
          <w:rFonts w:asciiTheme="minorHAnsi" w:eastAsiaTheme="minorHAnsi" w:hAnsiTheme="minorHAnsi" w:cstheme="minorHAnsi"/>
          <w:sz w:val="22"/>
        </w:rPr>
        <w:t xml:space="preserve">would </w:t>
      </w:r>
      <w:r w:rsidR="00AC15BE" w:rsidRPr="00F63EA7">
        <w:rPr>
          <w:rFonts w:asciiTheme="minorHAnsi" w:eastAsiaTheme="minorHAnsi" w:hAnsiTheme="minorHAnsi" w:cstheme="minorHAnsi"/>
          <w:sz w:val="22"/>
        </w:rPr>
        <w:t xml:space="preserve">receive </w:t>
      </w:r>
      <w:r w:rsidRPr="00F63EA7">
        <w:rPr>
          <w:rFonts w:asciiTheme="minorHAnsi" w:eastAsiaTheme="minorHAnsi" w:hAnsiTheme="minorHAnsi" w:cstheme="minorHAnsi"/>
          <w:sz w:val="22"/>
        </w:rPr>
        <w:t>limited</w:t>
      </w:r>
      <w:r w:rsidR="00AC15BE" w:rsidRPr="00F63EA7">
        <w:rPr>
          <w:rFonts w:asciiTheme="minorHAnsi" w:eastAsiaTheme="minorHAnsi" w:hAnsiTheme="minorHAnsi" w:cstheme="minorHAnsi"/>
          <w:sz w:val="22"/>
        </w:rPr>
        <w:t xml:space="preserve"> attention.</w:t>
      </w:r>
      <w:r w:rsidR="004E1D2A">
        <w:rPr>
          <w:rFonts w:asciiTheme="minorHAnsi" w:eastAsiaTheme="minorHAnsi" w:hAnsiTheme="minorHAnsi" w:cstheme="minorHAnsi"/>
          <w:sz w:val="22"/>
        </w:rPr>
        <w:t xml:space="preserve"> Due to the implementation of the Project the following outcomes are expected to achieve:</w:t>
      </w:r>
    </w:p>
    <w:p w14:paraId="1DB1ED30" w14:textId="77777777" w:rsidR="00AC15BE" w:rsidRPr="00AC15BE" w:rsidRDefault="00AC15BE" w:rsidP="00F63EA7">
      <w:pPr>
        <w:spacing w:after="120" w:line="259" w:lineRule="auto"/>
        <w:jc w:val="both"/>
        <w:rPr>
          <w:rFonts w:asciiTheme="minorHAnsi" w:hAnsiTheme="minorHAnsi" w:cstheme="minorHAnsi"/>
          <w:b/>
          <w:sz w:val="22"/>
          <w:lang w:val="en-US"/>
        </w:rPr>
      </w:pPr>
      <w:r>
        <w:rPr>
          <w:rFonts w:asciiTheme="minorHAnsi" w:hAnsiTheme="minorHAnsi" w:cstheme="minorHAnsi"/>
          <w:b/>
          <w:sz w:val="22"/>
        </w:rPr>
        <w:t>Outcome1:</w:t>
      </w:r>
      <w:r w:rsidR="00390F20" w:rsidRPr="00390F20">
        <w:rPr>
          <w:rFonts w:asciiTheme="minorHAnsi" w:hAnsiTheme="minorHAnsi" w:cstheme="minorHAnsi"/>
          <w:b/>
          <w:sz w:val="22"/>
        </w:rPr>
        <w:t xml:space="preserve"> </w:t>
      </w:r>
      <w:r w:rsidRPr="00AC15BE">
        <w:rPr>
          <w:rFonts w:asciiTheme="minorHAnsi" w:hAnsiTheme="minorHAnsi" w:cstheme="minorHAnsi"/>
          <w:b/>
          <w:bCs/>
          <w:sz w:val="22"/>
          <w:lang w:val="en-US"/>
        </w:rPr>
        <w:t xml:space="preserve">1A: </w:t>
      </w:r>
      <w:r w:rsidRPr="00AC15BE">
        <w:rPr>
          <w:rFonts w:asciiTheme="minorHAnsi" w:hAnsiTheme="minorHAnsi" w:cstheme="minorHAnsi"/>
          <w:bCs/>
          <w:sz w:val="22"/>
          <w:lang w:val="en-US"/>
        </w:rPr>
        <w:t>Streamlined and comprehensive market-oriented policy and legal/regulatory framework to promote municipal biomass for heat and hot water services;</w:t>
      </w:r>
      <w:r>
        <w:rPr>
          <w:rFonts w:asciiTheme="minorHAnsi" w:hAnsiTheme="minorHAnsi" w:cstheme="minorHAnsi"/>
          <w:b/>
          <w:bCs/>
          <w:sz w:val="22"/>
          <w:lang w:val="en-US"/>
        </w:rPr>
        <w:t xml:space="preserve"> </w:t>
      </w:r>
      <w:r w:rsidRPr="00AC15BE">
        <w:rPr>
          <w:rFonts w:asciiTheme="minorHAnsi" w:hAnsiTheme="minorHAnsi" w:cstheme="minorHAnsi"/>
          <w:b/>
          <w:bCs/>
          <w:sz w:val="22"/>
          <w:lang w:val="en-US"/>
        </w:rPr>
        <w:t xml:space="preserve">1B: </w:t>
      </w:r>
      <w:r w:rsidRPr="00AC15BE">
        <w:rPr>
          <w:rFonts w:asciiTheme="minorHAnsi" w:hAnsiTheme="minorHAnsi" w:cstheme="minorHAnsi"/>
          <w:bCs/>
          <w:sz w:val="22"/>
          <w:lang w:val="en-US"/>
        </w:rPr>
        <w:t>Municipal Targets for Biomass Energy for heating are agreed and established</w:t>
      </w:r>
      <w:r w:rsidRPr="00AC15BE">
        <w:rPr>
          <w:rFonts w:asciiTheme="minorHAnsi" w:hAnsiTheme="minorHAnsi" w:cstheme="minorHAnsi"/>
          <w:b/>
          <w:bCs/>
          <w:sz w:val="22"/>
          <w:lang w:val="en-US"/>
        </w:rPr>
        <w:t xml:space="preserve"> </w:t>
      </w:r>
    </w:p>
    <w:p w14:paraId="4DE5057B" w14:textId="77777777" w:rsidR="00AC15BE" w:rsidRDefault="00AC15BE" w:rsidP="00F63EA7">
      <w:pPr>
        <w:spacing w:after="120" w:line="259" w:lineRule="auto"/>
        <w:jc w:val="both"/>
        <w:rPr>
          <w:rFonts w:asciiTheme="minorHAnsi" w:hAnsiTheme="minorHAnsi" w:cstheme="minorHAnsi"/>
          <w:bCs/>
          <w:sz w:val="22"/>
          <w:lang w:val="en-US"/>
        </w:rPr>
      </w:pPr>
      <w:r w:rsidRPr="00AC15BE">
        <w:rPr>
          <w:rFonts w:asciiTheme="minorHAnsi" w:hAnsiTheme="minorHAnsi" w:cstheme="minorHAnsi"/>
          <w:b/>
          <w:bCs/>
          <w:sz w:val="22"/>
          <w:lang w:val="en-US"/>
        </w:rPr>
        <w:t>Outcome 2</w:t>
      </w:r>
      <w:r>
        <w:rPr>
          <w:rFonts w:asciiTheme="minorHAnsi" w:hAnsiTheme="minorHAnsi" w:cstheme="minorHAnsi"/>
          <w:b/>
          <w:bCs/>
          <w:sz w:val="22"/>
          <w:lang w:val="en-US"/>
        </w:rPr>
        <w:t>:</w:t>
      </w:r>
      <w:r w:rsidRPr="00AC15BE">
        <w:rPr>
          <w:rFonts w:asciiTheme="minorHAnsi" w:hAnsiTheme="minorHAnsi" w:cstheme="minorHAnsi"/>
          <w:bCs/>
          <w:sz w:val="22"/>
          <w:lang w:val="en-US"/>
        </w:rPr>
        <w:t xml:space="preserve"> Capacity available within MAPF to support development and implementation of a municipal biomass programme through the establishment of a Biomass Support Unit</w:t>
      </w:r>
      <w:r>
        <w:rPr>
          <w:rFonts w:asciiTheme="minorHAnsi" w:hAnsiTheme="minorHAnsi" w:cstheme="minorHAnsi"/>
          <w:bCs/>
          <w:sz w:val="22"/>
          <w:lang w:val="en-US"/>
        </w:rPr>
        <w:t xml:space="preserve"> (BSU)</w:t>
      </w:r>
    </w:p>
    <w:p w14:paraId="66101E9E" w14:textId="77777777" w:rsidR="00AC15BE" w:rsidRDefault="00AC15BE" w:rsidP="00F63EA7">
      <w:pPr>
        <w:spacing w:after="120" w:line="259" w:lineRule="auto"/>
        <w:jc w:val="both"/>
        <w:rPr>
          <w:rFonts w:asciiTheme="minorHAnsi" w:hAnsiTheme="minorHAnsi" w:cstheme="minorHAnsi"/>
          <w:bCs/>
          <w:sz w:val="22"/>
          <w:lang w:val="en-US"/>
        </w:rPr>
      </w:pPr>
      <w:r w:rsidRPr="00AC15BE">
        <w:rPr>
          <w:rFonts w:asciiTheme="minorHAnsi" w:hAnsiTheme="minorHAnsi" w:cstheme="minorHAnsi"/>
          <w:b/>
          <w:bCs/>
          <w:sz w:val="22"/>
          <w:lang w:val="en-US"/>
        </w:rPr>
        <w:t>Out</w:t>
      </w:r>
      <w:r>
        <w:rPr>
          <w:rFonts w:asciiTheme="minorHAnsi" w:hAnsiTheme="minorHAnsi" w:cstheme="minorHAnsi"/>
          <w:b/>
          <w:bCs/>
          <w:sz w:val="22"/>
          <w:lang w:val="en-US"/>
        </w:rPr>
        <w:t>come</w:t>
      </w:r>
      <w:r w:rsidRPr="00AC15BE">
        <w:rPr>
          <w:rFonts w:asciiTheme="minorHAnsi" w:hAnsiTheme="minorHAnsi" w:cstheme="minorHAnsi"/>
          <w:b/>
          <w:bCs/>
          <w:sz w:val="22"/>
          <w:lang w:val="en-US"/>
        </w:rPr>
        <w:t xml:space="preserve"> 3:</w:t>
      </w:r>
      <w:r>
        <w:rPr>
          <w:rFonts w:asciiTheme="minorHAnsi" w:hAnsiTheme="minorHAnsi" w:cstheme="minorHAnsi"/>
          <w:bCs/>
          <w:sz w:val="22"/>
          <w:lang w:val="en-US"/>
        </w:rPr>
        <w:t xml:space="preserve"> </w:t>
      </w:r>
      <w:r w:rsidRPr="00AC15BE">
        <w:rPr>
          <w:rFonts w:asciiTheme="minorHAnsi" w:hAnsiTheme="minorHAnsi" w:cstheme="minorHAnsi"/>
          <w:bCs/>
          <w:sz w:val="22"/>
          <w:lang w:val="en-US"/>
        </w:rPr>
        <w:t>Investment promotion in municipal use of biomass through establishment/strengthening of Financial Support Mechanism</w:t>
      </w:r>
    </w:p>
    <w:p w14:paraId="1373728F" w14:textId="77777777" w:rsidR="00AC15BE" w:rsidRDefault="00AC15BE" w:rsidP="00390F20">
      <w:pPr>
        <w:spacing w:before="120" w:after="120" w:line="259" w:lineRule="auto"/>
        <w:jc w:val="both"/>
        <w:rPr>
          <w:rFonts w:asciiTheme="minorHAnsi" w:hAnsiTheme="minorHAnsi" w:cstheme="minorHAnsi"/>
          <w:sz w:val="22"/>
        </w:rPr>
      </w:pPr>
      <w:r w:rsidRPr="00AC15BE">
        <w:rPr>
          <w:rFonts w:asciiTheme="minorHAnsi" w:hAnsiTheme="minorHAnsi" w:cstheme="minorHAnsi"/>
          <w:b/>
          <w:bCs/>
          <w:sz w:val="22"/>
          <w:lang w:val="en-US"/>
        </w:rPr>
        <w:t>Outcome 4</w:t>
      </w:r>
      <w:r>
        <w:rPr>
          <w:rFonts w:asciiTheme="minorHAnsi" w:hAnsiTheme="minorHAnsi" w:cstheme="minorHAnsi"/>
          <w:b/>
          <w:bCs/>
          <w:sz w:val="22"/>
          <w:lang w:val="en-US"/>
        </w:rPr>
        <w:t xml:space="preserve">: </w:t>
      </w:r>
      <w:r w:rsidRPr="00AC15BE">
        <w:rPr>
          <w:rFonts w:asciiTheme="minorHAnsi" w:hAnsiTheme="minorHAnsi" w:cstheme="minorHAnsi"/>
          <w:bCs/>
          <w:sz w:val="22"/>
          <w:lang w:val="en-US"/>
        </w:rPr>
        <w:t>Outreach programme and dissemination of project experience/best practices/lessons learned for replication throughout the country</w:t>
      </w:r>
    </w:p>
    <w:p w14:paraId="4EFEA5A6" w14:textId="77777777" w:rsidR="002C7CDF" w:rsidRDefault="00E76EBB" w:rsidP="008A7925">
      <w:pPr>
        <w:pStyle w:val="Heading2"/>
        <w:numPr>
          <w:ilvl w:val="1"/>
          <w:numId w:val="1"/>
        </w:numPr>
        <w:rPr>
          <w:rFonts w:eastAsiaTheme="minorHAnsi"/>
          <w:lang w:val="en-US"/>
        </w:rPr>
      </w:pPr>
      <w:bookmarkStart w:id="19" w:name="_Toc479836891"/>
      <w:r w:rsidRPr="002C7CDF">
        <w:rPr>
          <w:rFonts w:eastAsiaTheme="minorHAnsi"/>
          <w:lang w:val="en-US"/>
        </w:rPr>
        <w:t>Project Implementation Arrangements: short description of the Project Board, key implementing partner arrangements, etc.</w:t>
      </w:r>
      <w:bookmarkEnd w:id="19"/>
    </w:p>
    <w:p w14:paraId="1A25B902" w14:textId="77777777" w:rsidR="007D240A" w:rsidRPr="00D63AA6" w:rsidRDefault="00D63AA6" w:rsidP="007D240A">
      <w:pPr>
        <w:spacing w:before="120" w:after="120"/>
        <w:jc w:val="both"/>
        <w:rPr>
          <w:rFonts w:asciiTheme="minorHAnsi" w:hAnsiTheme="minorHAnsi" w:cstheme="minorHAnsi"/>
          <w:sz w:val="22"/>
          <w:szCs w:val="22"/>
        </w:rPr>
      </w:pPr>
      <w:r>
        <w:rPr>
          <w:rFonts w:asciiTheme="minorHAnsi" w:eastAsiaTheme="minorHAnsi" w:hAnsiTheme="minorHAnsi" w:cstheme="minorHAnsi"/>
          <w:sz w:val="22"/>
          <w:lang w:val="en-US"/>
        </w:rPr>
        <w:t xml:space="preserve">The </w:t>
      </w:r>
      <w:r w:rsidRPr="00D63AA6">
        <w:rPr>
          <w:rFonts w:asciiTheme="minorHAnsi" w:hAnsiTheme="minorHAnsi" w:cstheme="minorHAnsi"/>
          <w:sz w:val="22"/>
          <w:szCs w:val="22"/>
        </w:rPr>
        <w:t>Pr</w:t>
      </w:r>
      <w:r w:rsidRPr="00D63AA6">
        <w:rPr>
          <w:rFonts w:asciiTheme="minorHAnsi" w:hAnsiTheme="minorHAnsi" w:cstheme="minorHAnsi"/>
          <w:spacing w:val="-2"/>
          <w:sz w:val="22"/>
          <w:szCs w:val="22"/>
        </w:rPr>
        <w:t>o</w:t>
      </w:r>
      <w:r w:rsidRPr="00D63AA6">
        <w:rPr>
          <w:rFonts w:asciiTheme="minorHAnsi" w:hAnsiTheme="minorHAnsi" w:cstheme="minorHAnsi"/>
          <w:spacing w:val="1"/>
          <w:sz w:val="22"/>
          <w:szCs w:val="22"/>
        </w:rPr>
        <w:t>j</w:t>
      </w:r>
      <w:r w:rsidRPr="00D63AA6">
        <w:rPr>
          <w:rFonts w:asciiTheme="minorHAnsi" w:hAnsiTheme="minorHAnsi" w:cstheme="minorHAnsi"/>
          <w:sz w:val="22"/>
          <w:szCs w:val="22"/>
        </w:rPr>
        <w:t>e</w:t>
      </w:r>
      <w:r w:rsidRPr="00D63AA6">
        <w:rPr>
          <w:rFonts w:asciiTheme="minorHAnsi" w:hAnsiTheme="minorHAnsi" w:cstheme="minorHAnsi"/>
          <w:spacing w:val="-2"/>
          <w:sz w:val="22"/>
          <w:szCs w:val="22"/>
        </w:rPr>
        <w:t>c</w:t>
      </w:r>
      <w:r w:rsidRPr="00D63AA6">
        <w:rPr>
          <w:rFonts w:asciiTheme="minorHAnsi" w:hAnsiTheme="minorHAnsi" w:cstheme="minorHAnsi"/>
          <w:sz w:val="22"/>
          <w:szCs w:val="22"/>
        </w:rPr>
        <w:t>t</w:t>
      </w:r>
      <w:r w:rsidRPr="00D63AA6">
        <w:rPr>
          <w:rFonts w:asciiTheme="minorHAnsi" w:hAnsiTheme="minorHAnsi" w:cstheme="minorHAnsi"/>
          <w:spacing w:val="20"/>
          <w:sz w:val="22"/>
          <w:szCs w:val="22"/>
        </w:rPr>
        <w:t xml:space="preserve"> </w:t>
      </w:r>
      <w:r>
        <w:rPr>
          <w:rFonts w:asciiTheme="minorHAnsi" w:hAnsiTheme="minorHAnsi" w:cstheme="minorHAnsi"/>
          <w:spacing w:val="20"/>
          <w:sz w:val="22"/>
          <w:szCs w:val="22"/>
        </w:rPr>
        <w:t>is being</w:t>
      </w:r>
      <w:r w:rsidRPr="00D63AA6">
        <w:rPr>
          <w:rFonts w:asciiTheme="minorHAnsi" w:hAnsiTheme="minorHAnsi" w:cstheme="minorHAnsi"/>
          <w:spacing w:val="17"/>
          <w:sz w:val="22"/>
          <w:szCs w:val="22"/>
        </w:rPr>
        <w:t xml:space="preserve"> </w:t>
      </w:r>
      <w:r w:rsidRPr="00D63AA6">
        <w:rPr>
          <w:rFonts w:asciiTheme="minorHAnsi" w:hAnsiTheme="minorHAnsi" w:cstheme="minorHAnsi"/>
          <w:spacing w:val="1"/>
          <w:sz w:val="22"/>
          <w:szCs w:val="22"/>
        </w:rPr>
        <w:t>i</w:t>
      </w:r>
      <w:r w:rsidRPr="00D63AA6">
        <w:rPr>
          <w:rFonts w:asciiTheme="minorHAnsi" w:hAnsiTheme="minorHAnsi" w:cstheme="minorHAnsi"/>
          <w:spacing w:val="-4"/>
          <w:sz w:val="22"/>
          <w:szCs w:val="22"/>
        </w:rPr>
        <w:t>m</w:t>
      </w:r>
      <w:r w:rsidRPr="00D63AA6">
        <w:rPr>
          <w:rFonts w:asciiTheme="minorHAnsi" w:hAnsiTheme="minorHAnsi" w:cstheme="minorHAnsi"/>
          <w:sz w:val="22"/>
          <w:szCs w:val="22"/>
        </w:rPr>
        <w:t>p</w:t>
      </w:r>
      <w:r w:rsidRPr="00D63AA6">
        <w:rPr>
          <w:rFonts w:asciiTheme="minorHAnsi" w:hAnsiTheme="minorHAnsi" w:cstheme="minorHAnsi"/>
          <w:spacing w:val="1"/>
          <w:sz w:val="22"/>
          <w:szCs w:val="22"/>
        </w:rPr>
        <w:t>l</w:t>
      </w:r>
      <w:r w:rsidRPr="00D63AA6">
        <w:rPr>
          <w:rFonts w:asciiTheme="minorHAnsi" w:hAnsiTheme="minorHAnsi" w:cstheme="minorHAnsi"/>
          <w:spacing w:val="-2"/>
          <w:sz w:val="22"/>
          <w:szCs w:val="22"/>
        </w:rPr>
        <w:t>e</w:t>
      </w:r>
      <w:r w:rsidRPr="00D63AA6">
        <w:rPr>
          <w:rFonts w:asciiTheme="minorHAnsi" w:hAnsiTheme="minorHAnsi" w:cstheme="minorHAnsi"/>
          <w:spacing w:val="-4"/>
          <w:sz w:val="22"/>
          <w:szCs w:val="22"/>
        </w:rPr>
        <w:t>m</w:t>
      </w:r>
      <w:r w:rsidRPr="00D63AA6">
        <w:rPr>
          <w:rFonts w:asciiTheme="minorHAnsi" w:hAnsiTheme="minorHAnsi" w:cstheme="minorHAnsi"/>
          <w:sz w:val="22"/>
          <w:szCs w:val="22"/>
        </w:rPr>
        <w:t>en</w:t>
      </w:r>
      <w:r w:rsidRPr="00D63AA6">
        <w:rPr>
          <w:rFonts w:asciiTheme="minorHAnsi" w:hAnsiTheme="minorHAnsi" w:cstheme="minorHAnsi"/>
          <w:spacing w:val="1"/>
          <w:sz w:val="22"/>
          <w:szCs w:val="22"/>
        </w:rPr>
        <w:t>t</w:t>
      </w:r>
      <w:r w:rsidRPr="00D63AA6">
        <w:rPr>
          <w:rFonts w:asciiTheme="minorHAnsi" w:hAnsiTheme="minorHAnsi" w:cstheme="minorHAnsi"/>
          <w:sz w:val="22"/>
          <w:szCs w:val="22"/>
        </w:rPr>
        <w:t>ed</w:t>
      </w:r>
      <w:r>
        <w:rPr>
          <w:rFonts w:asciiTheme="minorHAnsi" w:hAnsiTheme="minorHAnsi" w:cstheme="minorHAnsi"/>
          <w:sz w:val="22"/>
          <w:szCs w:val="22"/>
        </w:rPr>
        <w:t xml:space="preserve"> under the</w:t>
      </w:r>
      <w:r>
        <w:rPr>
          <w:rFonts w:asciiTheme="minorHAnsi" w:hAnsiTheme="minorHAnsi" w:cstheme="minorHAnsi"/>
          <w:spacing w:val="20"/>
          <w:sz w:val="22"/>
          <w:szCs w:val="22"/>
        </w:rPr>
        <w:t xml:space="preserve"> </w:t>
      </w:r>
      <w:r w:rsidRPr="00D63AA6">
        <w:rPr>
          <w:rFonts w:asciiTheme="minorHAnsi" w:hAnsiTheme="minorHAnsi" w:cstheme="minorHAnsi"/>
          <w:spacing w:val="-1"/>
          <w:sz w:val="22"/>
          <w:szCs w:val="22"/>
        </w:rPr>
        <w:t>UND</w:t>
      </w:r>
      <w:r w:rsidRPr="00D63AA6">
        <w:rPr>
          <w:rFonts w:asciiTheme="minorHAnsi" w:hAnsiTheme="minorHAnsi" w:cstheme="minorHAnsi"/>
          <w:sz w:val="22"/>
          <w:szCs w:val="22"/>
        </w:rPr>
        <w:t>P</w:t>
      </w:r>
      <w:r w:rsidRPr="00D63AA6">
        <w:rPr>
          <w:rFonts w:asciiTheme="minorHAnsi" w:hAnsiTheme="minorHAnsi" w:cstheme="minorHAnsi"/>
          <w:spacing w:val="19"/>
          <w:sz w:val="22"/>
          <w:szCs w:val="22"/>
        </w:rPr>
        <w:t xml:space="preserve"> </w:t>
      </w:r>
      <w:r w:rsidRPr="00D63AA6">
        <w:rPr>
          <w:rFonts w:asciiTheme="minorHAnsi" w:hAnsiTheme="minorHAnsi" w:cstheme="minorHAnsi"/>
          <w:spacing w:val="-1"/>
          <w:sz w:val="22"/>
          <w:szCs w:val="22"/>
        </w:rPr>
        <w:t>D</w:t>
      </w:r>
      <w:r w:rsidRPr="00D63AA6">
        <w:rPr>
          <w:rFonts w:asciiTheme="minorHAnsi" w:hAnsiTheme="minorHAnsi" w:cstheme="minorHAnsi"/>
          <w:spacing w:val="1"/>
          <w:sz w:val="22"/>
          <w:szCs w:val="22"/>
        </w:rPr>
        <w:t>i</w:t>
      </w:r>
      <w:r w:rsidRPr="00D63AA6">
        <w:rPr>
          <w:rFonts w:asciiTheme="minorHAnsi" w:hAnsiTheme="minorHAnsi" w:cstheme="minorHAnsi"/>
          <w:spacing w:val="-2"/>
          <w:sz w:val="22"/>
          <w:szCs w:val="22"/>
        </w:rPr>
        <w:t>r</w:t>
      </w:r>
      <w:r w:rsidRPr="00D63AA6">
        <w:rPr>
          <w:rFonts w:asciiTheme="minorHAnsi" w:hAnsiTheme="minorHAnsi" w:cstheme="minorHAnsi"/>
          <w:sz w:val="22"/>
          <w:szCs w:val="22"/>
        </w:rPr>
        <w:t>e</w:t>
      </w:r>
      <w:r w:rsidRPr="00D63AA6">
        <w:rPr>
          <w:rFonts w:asciiTheme="minorHAnsi" w:hAnsiTheme="minorHAnsi" w:cstheme="minorHAnsi"/>
          <w:spacing w:val="-2"/>
          <w:sz w:val="22"/>
          <w:szCs w:val="22"/>
        </w:rPr>
        <w:t>c</w:t>
      </w:r>
      <w:r w:rsidRPr="00D63AA6">
        <w:rPr>
          <w:rFonts w:asciiTheme="minorHAnsi" w:hAnsiTheme="minorHAnsi" w:cstheme="minorHAnsi"/>
          <w:sz w:val="22"/>
          <w:szCs w:val="22"/>
        </w:rPr>
        <w:t>t</w:t>
      </w:r>
      <w:r w:rsidRPr="00D63AA6">
        <w:rPr>
          <w:rFonts w:asciiTheme="minorHAnsi" w:hAnsiTheme="minorHAnsi" w:cstheme="minorHAnsi"/>
          <w:spacing w:val="20"/>
          <w:sz w:val="22"/>
          <w:szCs w:val="22"/>
        </w:rPr>
        <w:t xml:space="preserve"> </w:t>
      </w:r>
      <w:r w:rsidRPr="00D63AA6">
        <w:rPr>
          <w:rFonts w:asciiTheme="minorHAnsi" w:hAnsiTheme="minorHAnsi" w:cstheme="minorHAnsi"/>
          <w:spacing w:val="-2"/>
          <w:sz w:val="22"/>
          <w:szCs w:val="22"/>
        </w:rPr>
        <w:t>I</w:t>
      </w:r>
      <w:r w:rsidRPr="00D63AA6">
        <w:rPr>
          <w:rFonts w:asciiTheme="minorHAnsi" w:hAnsiTheme="minorHAnsi" w:cstheme="minorHAnsi"/>
          <w:spacing w:val="-4"/>
          <w:sz w:val="22"/>
          <w:szCs w:val="22"/>
        </w:rPr>
        <w:t>m</w:t>
      </w:r>
      <w:r w:rsidRPr="00D63AA6">
        <w:rPr>
          <w:rFonts w:asciiTheme="minorHAnsi" w:hAnsiTheme="minorHAnsi" w:cstheme="minorHAnsi"/>
          <w:sz w:val="22"/>
          <w:szCs w:val="22"/>
        </w:rPr>
        <w:t>p</w:t>
      </w:r>
      <w:r w:rsidRPr="00D63AA6">
        <w:rPr>
          <w:rFonts w:asciiTheme="minorHAnsi" w:hAnsiTheme="minorHAnsi" w:cstheme="minorHAnsi"/>
          <w:spacing w:val="1"/>
          <w:sz w:val="22"/>
          <w:szCs w:val="22"/>
        </w:rPr>
        <w:t>l</w:t>
      </w:r>
      <w:r w:rsidRPr="00D63AA6">
        <w:rPr>
          <w:rFonts w:asciiTheme="minorHAnsi" w:hAnsiTheme="minorHAnsi" w:cstheme="minorHAnsi"/>
          <w:sz w:val="22"/>
          <w:szCs w:val="22"/>
        </w:rPr>
        <w:t>e</w:t>
      </w:r>
      <w:r w:rsidRPr="00D63AA6">
        <w:rPr>
          <w:rFonts w:asciiTheme="minorHAnsi" w:hAnsiTheme="minorHAnsi" w:cstheme="minorHAnsi"/>
          <w:spacing w:val="-3"/>
          <w:sz w:val="22"/>
          <w:szCs w:val="22"/>
        </w:rPr>
        <w:t>m</w:t>
      </w:r>
      <w:r w:rsidRPr="00D63AA6">
        <w:rPr>
          <w:rFonts w:asciiTheme="minorHAnsi" w:hAnsiTheme="minorHAnsi" w:cstheme="minorHAnsi"/>
          <w:sz w:val="22"/>
          <w:szCs w:val="22"/>
        </w:rPr>
        <w:t>en</w:t>
      </w:r>
      <w:r w:rsidRPr="00D63AA6">
        <w:rPr>
          <w:rFonts w:asciiTheme="minorHAnsi" w:hAnsiTheme="minorHAnsi" w:cstheme="minorHAnsi"/>
          <w:spacing w:val="1"/>
          <w:sz w:val="22"/>
          <w:szCs w:val="22"/>
        </w:rPr>
        <w:t>t</w:t>
      </w:r>
      <w:r w:rsidRPr="00D63AA6">
        <w:rPr>
          <w:rFonts w:asciiTheme="minorHAnsi" w:hAnsiTheme="minorHAnsi" w:cstheme="minorHAnsi"/>
          <w:sz w:val="22"/>
          <w:szCs w:val="22"/>
        </w:rPr>
        <w:t>a</w:t>
      </w:r>
      <w:r w:rsidRPr="00D63AA6">
        <w:rPr>
          <w:rFonts w:asciiTheme="minorHAnsi" w:hAnsiTheme="minorHAnsi" w:cstheme="minorHAnsi"/>
          <w:spacing w:val="1"/>
          <w:sz w:val="22"/>
          <w:szCs w:val="22"/>
        </w:rPr>
        <w:t>ti</w:t>
      </w:r>
      <w:r w:rsidRPr="00D63AA6">
        <w:rPr>
          <w:rFonts w:asciiTheme="minorHAnsi" w:hAnsiTheme="minorHAnsi" w:cstheme="minorHAnsi"/>
          <w:spacing w:val="-2"/>
          <w:sz w:val="22"/>
          <w:szCs w:val="22"/>
        </w:rPr>
        <w:t>o</w:t>
      </w:r>
      <w:r w:rsidRPr="00D63AA6">
        <w:rPr>
          <w:rFonts w:asciiTheme="minorHAnsi" w:hAnsiTheme="minorHAnsi" w:cstheme="minorHAnsi"/>
          <w:sz w:val="22"/>
          <w:szCs w:val="22"/>
        </w:rPr>
        <w:t>n</w:t>
      </w:r>
      <w:r w:rsidRPr="00D63AA6">
        <w:rPr>
          <w:rFonts w:asciiTheme="minorHAnsi" w:hAnsiTheme="minorHAnsi" w:cstheme="minorHAnsi"/>
          <w:spacing w:val="17"/>
          <w:sz w:val="22"/>
          <w:szCs w:val="22"/>
        </w:rPr>
        <w:t xml:space="preserve"> </w:t>
      </w:r>
      <w:r w:rsidRPr="00D63AA6">
        <w:rPr>
          <w:rFonts w:asciiTheme="minorHAnsi" w:hAnsiTheme="minorHAnsi" w:cstheme="minorHAnsi"/>
          <w:sz w:val="22"/>
          <w:szCs w:val="22"/>
        </w:rPr>
        <w:t>Mod</w:t>
      </w:r>
      <w:r w:rsidRPr="00D63AA6">
        <w:rPr>
          <w:rFonts w:asciiTheme="minorHAnsi" w:hAnsiTheme="minorHAnsi" w:cstheme="minorHAnsi"/>
          <w:spacing w:val="-2"/>
          <w:sz w:val="22"/>
          <w:szCs w:val="22"/>
        </w:rPr>
        <w:t>a</w:t>
      </w:r>
      <w:r w:rsidRPr="00D63AA6">
        <w:rPr>
          <w:rFonts w:asciiTheme="minorHAnsi" w:hAnsiTheme="minorHAnsi" w:cstheme="minorHAnsi"/>
          <w:spacing w:val="1"/>
          <w:sz w:val="22"/>
          <w:szCs w:val="22"/>
        </w:rPr>
        <w:t>l</w:t>
      </w:r>
      <w:r w:rsidRPr="00D63AA6">
        <w:rPr>
          <w:rFonts w:asciiTheme="minorHAnsi" w:hAnsiTheme="minorHAnsi" w:cstheme="minorHAnsi"/>
          <w:spacing w:val="-1"/>
          <w:sz w:val="22"/>
          <w:szCs w:val="22"/>
        </w:rPr>
        <w:t>i</w:t>
      </w:r>
      <w:r w:rsidRPr="00D63AA6">
        <w:rPr>
          <w:rFonts w:asciiTheme="minorHAnsi" w:hAnsiTheme="minorHAnsi" w:cstheme="minorHAnsi"/>
          <w:spacing w:val="1"/>
          <w:sz w:val="22"/>
          <w:szCs w:val="22"/>
        </w:rPr>
        <w:t>t</w:t>
      </w:r>
      <w:r w:rsidRPr="00D63AA6">
        <w:rPr>
          <w:rFonts w:asciiTheme="minorHAnsi" w:hAnsiTheme="minorHAnsi" w:cstheme="minorHAnsi"/>
          <w:sz w:val="22"/>
          <w:szCs w:val="22"/>
        </w:rPr>
        <w:t>y</w:t>
      </w:r>
      <w:r w:rsidRPr="00D63AA6">
        <w:rPr>
          <w:rFonts w:asciiTheme="minorHAnsi" w:hAnsiTheme="minorHAnsi" w:cstheme="minorHAnsi"/>
          <w:spacing w:val="17"/>
          <w:sz w:val="22"/>
          <w:szCs w:val="22"/>
        </w:rPr>
        <w:t xml:space="preserve"> </w:t>
      </w:r>
      <w:r w:rsidRPr="00D63AA6">
        <w:rPr>
          <w:rFonts w:asciiTheme="minorHAnsi" w:hAnsiTheme="minorHAnsi" w:cstheme="minorHAnsi"/>
          <w:spacing w:val="1"/>
          <w:sz w:val="22"/>
          <w:szCs w:val="22"/>
        </w:rPr>
        <w:t>(</w:t>
      </w:r>
      <w:r w:rsidRPr="00D63AA6">
        <w:rPr>
          <w:rFonts w:asciiTheme="minorHAnsi" w:hAnsiTheme="minorHAnsi" w:cstheme="minorHAnsi"/>
          <w:spacing w:val="-1"/>
          <w:sz w:val="22"/>
          <w:szCs w:val="22"/>
        </w:rPr>
        <w:t>D</w:t>
      </w:r>
      <w:r w:rsidRPr="00D63AA6">
        <w:rPr>
          <w:rFonts w:asciiTheme="minorHAnsi" w:hAnsiTheme="minorHAnsi" w:cstheme="minorHAnsi"/>
          <w:spacing w:val="-4"/>
          <w:sz w:val="22"/>
          <w:szCs w:val="22"/>
        </w:rPr>
        <w:t>I</w:t>
      </w:r>
      <w:r w:rsidRPr="00D63AA6">
        <w:rPr>
          <w:rFonts w:asciiTheme="minorHAnsi" w:hAnsiTheme="minorHAnsi" w:cstheme="minorHAnsi"/>
          <w:sz w:val="22"/>
          <w:szCs w:val="22"/>
        </w:rPr>
        <w:t>M</w:t>
      </w:r>
      <w:r w:rsidRPr="00D63AA6">
        <w:rPr>
          <w:rFonts w:asciiTheme="minorHAnsi" w:hAnsiTheme="minorHAnsi" w:cstheme="minorHAnsi"/>
          <w:spacing w:val="1"/>
          <w:sz w:val="22"/>
          <w:szCs w:val="22"/>
        </w:rPr>
        <w:t>)</w:t>
      </w:r>
      <w:r w:rsidRPr="00D63AA6">
        <w:rPr>
          <w:rFonts w:asciiTheme="minorHAnsi" w:hAnsiTheme="minorHAnsi" w:cstheme="minorHAnsi"/>
          <w:sz w:val="22"/>
          <w:szCs w:val="22"/>
        </w:rPr>
        <w:t>.</w:t>
      </w:r>
      <w:r w:rsidRPr="00D63AA6">
        <w:rPr>
          <w:rFonts w:asciiTheme="minorHAnsi" w:hAnsiTheme="minorHAnsi" w:cstheme="minorHAnsi"/>
          <w:spacing w:val="17"/>
          <w:sz w:val="22"/>
          <w:szCs w:val="22"/>
        </w:rPr>
        <w:t xml:space="preserve"> </w:t>
      </w:r>
      <w:r w:rsidR="007D240A">
        <w:rPr>
          <w:rFonts w:asciiTheme="minorHAnsi" w:hAnsiTheme="minorHAnsi" w:cstheme="minorHAnsi"/>
          <w:spacing w:val="2"/>
          <w:sz w:val="22"/>
          <w:szCs w:val="22"/>
        </w:rPr>
        <w:t>Hence, the UN</w:t>
      </w:r>
      <w:r w:rsidR="007D240A" w:rsidRPr="002F419A">
        <w:rPr>
          <w:rFonts w:asciiTheme="minorHAnsi" w:hAnsiTheme="minorHAnsi" w:cstheme="minorHAnsi"/>
          <w:spacing w:val="1"/>
          <w:sz w:val="22"/>
          <w:szCs w:val="22"/>
        </w:rPr>
        <w:t xml:space="preserve">DP </w:t>
      </w:r>
      <w:r w:rsidRPr="00D63AA6">
        <w:rPr>
          <w:rFonts w:asciiTheme="minorHAnsi" w:hAnsiTheme="minorHAnsi" w:cstheme="minorHAnsi"/>
          <w:spacing w:val="1"/>
          <w:sz w:val="22"/>
          <w:szCs w:val="22"/>
        </w:rPr>
        <w:t>U</w:t>
      </w:r>
      <w:r w:rsidRPr="002F419A">
        <w:rPr>
          <w:rFonts w:asciiTheme="minorHAnsi" w:hAnsiTheme="minorHAnsi" w:cstheme="minorHAnsi"/>
          <w:spacing w:val="1"/>
          <w:sz w:val="22"/>
          <w:szCs w:val="22"/>
        </w:rPr>
        <w:t>k</w:t>
      </w:r>
      <w:r w:rsidRPr="00D63AA6">
        <w:rPr>
          <w:rFonts w:asciiTheme="minorHAnsi" w:hAnsiTheme="minorHAnsi" w:cstheme="minorHAnsi"/>
          <w:spacing w:val="1"/>
          <w:sz w:val="22"/>
          <w:szCs w:val="22"/>
        </w:rPr>
        <w:t>r</w:t>
      </w:r>
      <w:r w:rsidRPr="002F419A">
        <w:rPr>
          <w:rFonts w:asciiTheme="minorHAnsi" w:hAnsiTheme="minorHAnsi" w:cstheme="minorHAnsi"/>
          <w:spacing w:val="1"/>
          <w:sz w:val="22"/>
          <w:szCs w:val="22"/>
        </w:rPr>
        <w:t>a</w:t>
      </w:r>
      <w:r w:rsidRPr="00D63AA6">
        <w:rPr>
          <w:rFonts w:asciiTheme="minorHAnsi" w:hAnsiTheme="minorHAnsi" w:cstheme="minorHAnsi"/>
          <w:spacing w:val="1"/>
          <w:sz w:val="22"/>
          <w:szCs w:val="22"/>
        </w:rPr>
        <w:t>i</w:t>
      </w:r>
      <w:r w:rsidRPr="002F419A">
        <w:rPr>
          <w:rFonts w:asciiTheme="minorHAnsi" w:hAnsiTheme="minorHAnsi" w:cstheme="minorHAnsi"/>
          <w:spacing w:val="1"/>
          <w:sz w:val="22"/>
          <w:szCs w:val="22"/>
        </w:rPr>
        <w:t xml:space="preserve">ne </w:t>
      </w:r>
      <w:r w:rsidR="007D240A" w:rsidRPr="002F419A">
        <w:rPr>
          <w:rFonts w:asciiTheme="minorHAnsi" w:hAnsiTheme="minorHAnsi" w:cstheme="minorHAnsi"/>
          <w:spacing w:val="1"/>
          <w:sz w:val="22"/>
          <w:szCs w:val="22"/>
        </w:rPr>
        <w:t>is</w:t>
      </w:r>
      <w:r w:rsidRPr="00D63AA6">
        <w:rPr>
          <w:rFonts w:asciiTheme="minorHAnsi" w:hAnsiTheme="minorHAnsi" w:cstheme="minorHAnsi"/>
          <w:spacing w:val="1"/>
          <w:sz w:val="22"/>
          <w:szCs w:val="22"/>
        </w:rPr>
        <w:t xml:space="preserve"> r</w:t>
      </w:r>
      <w:r w:rsidRPr="002F419A">
        <w:rPr>
          <w:rFonts w:asciiTheme="minorHAnsi" w:hAnsiTheme="minorHAnsi" w:cstheme="minorHAnsi"/>
          <w:spacing w:val="1"/>
          <w:sz w:val="22"/>
          <w:szCs w:val="22"/>
        </w:rPr>
        <w:t>esponsib</w:t>
      </w:r>
      <w:r w:rsidRPr="00D63AA6">
        <w:rPr>
          <w:rFonts w:asciiTheme="minorHAnsi" w:hAnsiTheme="minorHAnsi" w:cstheme="minorHAnsi"/>
          <w:spacing w:val="1"/>
          <w:sz w:val="22"/>
          <w:szCs w:val="22"/>
        </w:rPr>
        <w:t>l</w:t>
      </w:r>
      <w:r w:rsidRPr="002F419A">
        <w:rPr>
          <w:rFonts w:asciiTheme="minorHAnsi" w:hAnsiTheme="minorHAnsi" w:cstheme="minorHAnsi"/>
          <w:spacing w:val="1"/>
          <w:sz w:val="22"/>
          <w:szCs w:val="22"/>
        </w:rPr>
        <w:t>e</w:t>
      </w:r>
      <w:r w:rsidRPr="00D63AA6">
        <w:rPr>
          <w:rFonts w:asciiTheme="minorHAnsi" w:hAnsiTheme="minorHAnsi" w:cstheme="minorHAnsi"/>
          <w:spacing w:val="1"/>
          <w:sz w:val="22"/>
          <w:szCs w:val="22"/>
        </w:rPr>
        <w:t xml:space="preserve"> f</w:t>
      </w:r>
      <w:r w:rsidRPr="002F419A">
        <w:rPr>
          <w:rFonts w:asciiTheme="minorHAnsi" w:hAnsiTheme="minorHAnsi" w:cstheme="minorHAnsi"/>
          <w:spacing w:val="1"/>
          <w:sz w:val="22"/>
          <w:szCs w:val="22"/>
        </w:rPr>
        <w:t xml:space="preserve">or </w:t>
      </w:r>
      <w:r w:rsidRPr="00D63AA6">
        <w:rPr>
          <w:rFonts w:asciiTheme="minorHAnsi" w:hAnsiTheme="minorHAnsi" w:cstheme="minorHAnsi"/>
          <w:spacing w:val="1"/>
          <w:sz w:val="22"/>
          <w:szCs w:val="22"/>
        </w:rPr>
        <w:t>t</w:t>
      </w:r>
      <w:r w:rsidRPr="002F419A">
        <w:rPr>
          <w:rFonts w:asciiTheme="minorHAnsi" w:hAnsiTheme="minorHAnsi" w:cstheme="minorHAnsi"/>
          <w:spacing w:val="1"/>
          <w:sz w:val="22"/>
          <w:szCs w:val="22"/>
        </w:rPr>
        <w:t>he ove</w:t>
      </w:r>
      <w:r w:rsidRPr="00D63AA6">
        <w:rPr>
          <w:rFonts w:asciiTheme="minorHAnsi" w:hAnsiTheme="minorHAnsi" w:cstheme="minorHAnsi"/>
          <w:spacing w:val="1"/>
          <w:sz w:val="22"/>
          <w:szCs w:val="22"/>
        </w:rPr>
        <w:t>r</w:t>
      </w:r>
      <w:r w:rsidRPr="002F419A">
        <w:rPr>
          <w:rFonts w:asciiTheme="minorHAnsi" w:hAnsiTheme="minorHAnsi" w:cstheme="minorHAnsi"/>
          <w:spacing w:val="1"/>
          <w:sz w:val="22"/>
          <w:szCs w:val="22"/>
        </w:rPr>
        <w:t>a</w:t>
      </w:r>
      <w:r w:rsidRPr="00D63AA6">
        <w:rPr>
          <w:rFonts w:asciiTheme="minorHAnsi" w:hAnsiTheme="minorHAnsi" w:cstheme="minorHAnsi"/>
          <w:spacing w:val="1"/>
          <w:sz w:val="22"/>
          <w:szCs w:val="22"/>
        </w:rPr>
        <w:t>l</w:t>
      </w:r>
      <w:r w:rsidRPr="002F419A">
        <w:rPr>
          <w:rFonts w:asciiTheme="minorHAnsi" w:hAnsiTheme="minorHAnsi" w:cstheme="minorHAnsi"/>
          <w:spacing w:val="1"/>
          <w:sz w:val="22"/>
          <w:szCs w:val="22"/>
        </w:rPr>
        <w:t xml:space="preserve">l management of </w:t>
      </w:r>
      <w:r w:rsidRPr="00D63AA6">
        <w:rPr>
          <w:rFonts w:asciiTheme="minorHAnsi" w:hAnsiTheme="minorHAnsi" w:cstheme="minorHAnsi"/>
          <w:spacing w:val="1"/>
          <w:sz w:val="22"/>
          <w:szCs w:val="22"/>
        </w:rPr>
        <w:t>t</w:t>
      </w:r>
      <w:r w:rsidRPr="002F419A">
        <w:rPr>
          <w:rFonts w:asciiTheme="minorHAnsi" w:hAnsiTheme="minorHAnsi" w:cstheme="minorHAnsi"/>
          <w:spacing w:val="1"/>
          <w:sz w:val="22"/>
          <w:szCs w:val="22"/>
        </w:rPr>
        <w:t>he</w:t>
      </w:r>
      <w:r w:rsidRPr="00D63AA6">
        <w:rPr>
          <w:rFonts w:asciiTheme="minorHAnsi" w:hAnsiTheme="minorHAnsi" w:cstheme="minorHAnsi"/>
          <w:spacing w:val="1"/>
          <w:sz w:val="22"/>
          <w:szCs w:val="22"/>
        </w:rPr>
        <w:t xml:space="preserve"> </w:t>
      </w:r>
      <w:r w:rsidRPr="002F419A">
        <w:rPr>
          <w:rFonts w:asciiTheme="minorHAnsi" w:hAnsiTheme="minorHAnsi" w:cstheme="minorHAnsi"/>
          <w:spacing w:val="1"/>
          <w:sz w:val="22"/>
          <w:szCs w:val="22"/>
        </w:rPr>
        <w:t>p</w:t>
      </w:r>
      <w:r w:rsidRPr="00D63AA6">
        <w:rPr>
          <w:rFonts w:asciiTheme="minorHAnsi" w:hAnsiTheme="minorHAnsi" w:cstheme="minorHAnsi"/>
          <w:spacing w:val="1"/>
          <w:sz w:val="22"/>
          <w:szCs w:val="22"/>
        </w:rPr>
        <w:t>r</w:t>
      </w:r>
      <w:r w:rsidRPr="002F419A">
        <w:rPr>
          <w:rFonts w:asciiTheme="minorHAnsi" w:hAnsiTheme="minorHAnsi" w:cstheme="minorHAnsi"/>
          <w:spacing w:val="1"/>
          <w:sz w:val="22"/>
          <w:szCs w:val="22"/>
        </w:rPr>
        <w:t>o</w:t>
      </w:r>
      <w:r w:rsidRPr="00D63AA6">
        <w:rPr>
          <w:rFonts w:asciiTheme="minorHAnsi" w:hAnsiTheme="minorHAnsi" w:cstheme="minorHAnsi"/>
          <w:spacing w:val="1"/>
          <w:sz w:val="22"/>
          <w:szCs w:val="22"/>
        </w:rPr>
        <w:t>j</w:t>
      </w:r>
      <w:r w:rsidRPr="002F419A">
        <w:rPr>
          <w:rFonts w:asciiTheme="minorHAnsi" w:hAnsiTheme="minorHAnsi" w:cstheme="minorHAnsi"/>
          <w:spacing w:val="1"/>
          <w:sz w:val="22"/>
          <w:szCs w:val="22"/>
        </w:rPr>
        <w:t>ec</w:t>
      </w:r>
      <w:r w:rsidRPr="00D63AA6">
        <w:rPr>
          <w:rFonts w:asciiTheme="minorHAnsi" w:hAnsiTheme="minorHAnsi" w:cstheme="minorHAnsi"/>
          <w:spacing w:val="1"/>
          <w:sz w:val="22"/>
          <w:szCs w:val="22"/>
        </w:rPr>
        <w:t>t</w:t>
      </w:r>
      <w:r w:rsidR="007D240A">
        <w:rPr>
          <w:rFonts w:asciiTheme="minorHAnsi" w:hAnsiTheme="minorHAnsi" w:cstheme="minorHAnsi"/>
          <w:spacing w:val="1"/>
          <w:sz w:val="22"/>
          <w:szCs w:val="22"/>
        </w:rPr>
        <w:t xml:space="preserve">; while the day-to-day </w:t>
      </w:r>
      <w:r w:rsidR="002F419A" w:rsidRPr="002F419A">
        <w:rPr>
          <w:rFonts w:asciiTheme="minorHAnsi" w:hAnsiTheme="minorHAnsi" w:cstheme="minorHAnsi"/>
          <w:spacing w:val="1"/>
          <w:sz w:val="22"/>
          <w:szCs w:val="22"/>
        </w:rPr>
        <w:t>management an</w:t>
      </w:r>
      <w:r w:rsidR="002F419A">
        <w:rPr>
          <w:rFonts w:asciiTheme="minorHAnsi" w:hAnsiTheme="minorHAnsi" w:cstheme="minorHAnsi"/>
          <w:spacing w:val="1"/>
          <w:sz w:val="22"/>
          <w:szCs w:val="22"/>
        </w:rPr>
        <w:t>d decision-making for the P</w:t>
      </w:r>
      <w:r w:rsidR="002F419A" w:rsidRPr="002F419A">
        <w:rPr>
          <w:rFonts w:asciiTheme="minorHAnsi" w:hAnsiTheme="minorHAnsi" w:cstheme="minorHAnsi"/>
          <w:spacing w:val="1"/>
          <w:sz w:val="22"/>
          <w:szCs w:val="22"/>
        </w:rPr>
        <w:t>roject</w:t>
      </w:r>
      <w:r w:rsidR="007D240A" w:rsidRPr="002F419A">
        <w:rPr>
          <w:rFonts w:asciiTheme="minorHAnsi" w:hAnsiTheme="minorHAnsi" w:cstheme="minorHAnsi"/>
          <w:spacing w:val="1"/>
          <w:sz w:val="22"/>
          <w:szCs w:val="22"/>
        </w:rPr>
        <w:t>, con</w:t>
      </w:r>
      <w:r w:rsidR="007D240A" w:rsidRPr="00D63AA6">
        <w:rPr>
          <w:rFonts w:asciiTheme="minorHAnsi" w:hAnsiTheme="minorHAnsi" w:cstheme="minorHAnsi"/>
          <w:spacing w:val="1"/>
          <w:sz w:val="22"/>
          <w:szCs w:val="22"/>
        </w:rPr>
        <w:t>s</w:t>
      </w:r>
      <w:r w:rsidR="007D240A" w:rsidRPr="002F419A">
        <w:rPr>
          <w:rFonts w:asciiTheme="minorHAnsi" w:hAnsiTheme="minorHAnsi" w:cstheme="minorHAnsi"/>
          <w:spacing w:val="1"/>
          <w:sz w:val="22"/>
          <w:szCs w:val="22"/>
        </w:rPr>
        <w:t>o</w:t>
      </w:r>
      <w:r w:rsidR="007D240A" w:rsidRPr="00D63AA6">
        <w:rPr>
          <w:rFonts w:asciiTheme="minorHAnsi" w:hAnsiTheme="minorHAnsi" w:cstheme="minorHAnsi"/>
          <w:spacing w:val="1"/>
          <w:sz w:val="22"/>
          <w:szCs w:val="22"/>
        </w:rPr>
        <w:t>li</w:t>
      </w:r>
      <w:r w:rsidR="007D240A" w:rsidRPr="002F419A">
        <w:rPr>
          <w:rFonts w:asciiTheme="minorHAnsi" w:hAnsiTheme="minorHAnsi" w:cstheme="minorHAnsi"/>
          <w:spacing w:val="1"/>
          <w:sz w:val="22"/>
          <w:szCs w:val="22"/>
        </w:rPr>
        <w:t>dat</w:t>
      </w:r>
      <w:r w:rsidR="007D240A" w:rsidRPr="00D63AA6">
        <w:rPr>
          <w:rFonts w:asciiTheme="minorHAnsi" w:hAnsiTheme="minorHAnsi" w:cstheme="minorHAnsi"/>
          <w:spacing w:val="1"/>
          <w:sz w:val="22"/>
          <w:szCs w:val="22"/>
        </w:rPr>
        <w:t>i</w:t>
      </w:r>
      <w:r w:rsidR="007D240A" w:rsidRPr="002F419A">
        <w:rPr>
          <w:rFonts w:asciiTheme="minorHAnsi" w:hAnsiTheme="minorHAnsi" w:cstheme="minorHAnsi"/>
          <w:spacing w:val="1"/>
          <w:sz w:val="22"/>
          <w:szCs w:val="22"/>
        </w:rPr>
        <w:t>on of wo</w:t>
      </w:r>
      <w:r w:rsidR="007D240A" w:rsidRPr="00D63AA6">
        <w:rPr>
          <w:rFonts w:asciiTheme="minorHAnsi" w:hAnsiTheme="minorHAnsi" w:cstheme="minorHAnsi"/>
          <w:spacing w:val="1"/>
          <w:sz w:val="22"/>
          <w:szCs w:val="22"/>
        </w:rPr>
        <w:t>r</w:t>
      </w:r>
      <w:r w:rsidR="007D240A" w:rsidRPr="002F419A">
        <w:rPr>
          <w:rFonts w:asciiTheme="minorHAnsi" w:hAnsiTheme="minorHAnsi" w:cstheme="minorHAnsi"/>
          <w:spacing w:val="1"/>
          <w:sz w:val="22"/>
          <w:szCs w:val="22"/>
        </w:rPr>
        <w:t>k p</w:t>
      </w:r>
      <w:r w:rsidR="007D240A" w:rsidRPr="00D63AA6">
        <w:rPr>
          <w:rFonts w:asciiTheme="minorHAnsi" w:hAnsiTheme="minorHAnsi" w:cstheme="minorHAnsi"/>
          <w:spacing w:val="1"/>
          <w:sz w:val="22"/>
          <w:szCs w:val="22"/>
        </w:rPr>
        <w:t>l</w:t>
      </w:r>
      <w:r w:rsidR="007D240A" w:rsidRPr="002F419A">
        <w:rPr>
          <w:rFonts w:asciiTheme="minorHAnsi" w:hAnsiTheme="minorHAnsi" w:cstheme="minorHAnsi"/>
          <w:spacing w:val="1"/>
          <w:sz w:val="22"/>
          <w:szCs w:val="22"/>
        </w:rPr>
        <w:t>ans and their revisions, prepa</w:t>
      </w:r>
      <w:r w:rsidR="007D240A" w:rsidRPr="00D63AA6">
        <w:rPr>
          <w:rFonts w:asciiTheme="minorHAnsi" w:hAnsiTheme="minorHAnsi" w:cstheme="minorHAnsi"/>
          <w:spacing w:val="1"/>
          <w:sz w:val="22"/>
          <w:szCs w:val="22"/>
        </w:rPr>
        <w:t>r</w:t>
      </w:r>
      <w:r w:rsidR="007D240A" w:rsidRPr="002F419A">
        <w:rPr>
          <w:rFonts w:asciiTheme="minorHAnsi" w:hAnsiTheme="minorHAnsi" w:cstheme="minorHAnsi"/>
          <w:spacing w:val="1"/>
          <w:sz w:val="22"/>
          <w:szCs w:val="22"/>
        </w:rPr>
        <w:t>at</w:t>
      </w:r>
      <w:r w:rsidR="007D240A" w:rsidRPr="00D63AA6">
        <w:rPr>
          <w:rFonts w:asciiTheme="minorHAnsi" w:hAnsiTheme="minorHAnsi" w:cstheme="minorHAnsi"/>
          <w:spacing w:val="1"/>
          <w:sz w:val="22"/>
          <w:szCs w:val="22"/>
        </w:rPr>
        <w:t>i</w:t>
      </w:r>
      <w:r w:rsidR="007D240A" w:rsidRPr="002F419A">
        <w:rPr>
          <w:rFonts w:asciiTheme="minorHAnsi" w:hAnsiTheme="minorHAnsi" w:cstheme="minorHAnsi"/>
          <w:spacing w:val="1"/>
          <w:sz w:val="22"/>
          <w:szCs w:val="22"/>
        </w:rPr>
        <w:t>on</w:t>
      </w:r>
      <w:r w:rsidR="007D240A" w:rsidRPr="00D63AA6">
        <w:rPr>
          <w:rFonts w:asciiTheme="minorHAnsi" w:hAnsiTheme="minorHAnsi" w:cstheme="minorHAnsi"/>
          <w:sz w:val="22"/>
          <w:szCs w:val="22"/>
        </w:rPr>
        <w:t xml:space="preserve"> of p</w:t>
      </w:r>
      <w:r w:rsidR="007D240A" w:rsidRPr="00D63AA6">
        <w:rPr>
          <w:rFonts w:asciiTheme="minorHAnsi" w:hAnsiTheme="minorHAnsi" w:cstheme="minorHAnsi"/>
          <w:spacing w:val="1"/>
          <w:sz w:val="22"/>
          <w:szCs w:val="22"/>
        </w:rPr>
        <w:t>r</w:t>
      </w:r>
      <w:r w:rsidR="007D240A" w:rsidRPr="00D63AA6">
        <w:rPr>
          <w:rFonts w:asciiTheme="minorHAnsi" w:hAnsiTheme="minorHAnsi" w:cstheme="minorHAnsi"/>
          <w:sz w:val="22"/>
          <w:szCs w:val="22"/>
        </w:rPr>
        <w:t>o</w:t>
      </w:r>
      <w:r w:rsidR="007D240A" w:rsidRPr="00D63AA6">
        <w:rPr>
          <w:rFonts w:asciiTheme="minorHAnsi" w:hAnsiTheme="minorHAnsi" w:cstheme="minorHAnsi"/>
          <w:spacing w:val="-2"/>
          <w:sz w:val="22"/>
          <w:szCs w:val="22"/>
        </w:rPr>
        <w:t>g</w:t>
      </w:r>
      <w:r w:rsidR="007D240A" w:rsidRPr="00D63AA6">
        <w:rPr>
          <w:rFonts w:asciiTheme="minorHAnsi" w:hAnsiTheme="minorHAnsi" w:cstheme="minorHAnsi"/>
          <w:spacing w:val="1"/>
          <w:sz w:val="22"/>
          <w:szCs w:val="22"/>
        </w:rPr>
        <w:t>r</w:t>
      </w:r>
      <w:r w:rsidR="007D240A" w:rsidRPr="00D63AA6">
        <w:rPr>
          <w:rFonts w:asciiTheme="minorHAnsi" w:hAnsiTheme="minorHAnsi" w:cstheme="minorHAnsi"/>
          <w:spacing w:val="-2"/>
          <w:sz w:val="22"/>
          <w:szCs w:val="22"/>
        </w:rPr>
        <w:t>e</w:t>
      </w:r>
      <w:r w:rsidR="007D240A" w:rsidRPr="00D63AA6">
        <w:rPr>
          <w:rFonts w:asciiTheme="minorHAnsi" w:hAnsiTheme="minorHAnsi" w:cstheme="minorHAnsi"/>
          <w:sz w:val="22"/>
          <w:szCs w:val="22"/>
        </w:rPr>
        <w:t>ss</w:t>
      </w:r>
      <w:r w:rsidR="007D240A">
        <w:rPr>
          <w:rFonts w:asciiTheme="minorHAnsi" w:hAnsiTheme="minorHAnsi" w:cstheme="minorHAnsi"/>
          <w:sz w:val="22"/>
          <w:szCs w:val="22"/>
        </w:rPr>
        <w:t>-</w:t>
      </w:r>
      <w:r w:rsidR="007D240A" w:rsidRPr="00D63AA6">
        <w:rPr>
          <w:rFonts w:asciiTheme="minorHAnsi" w:hAnsiTheme="minorHAnsi" w:cstheme="minorHAnsi"/>
          <w:sz w:val="22"/>
          <w:szCs w:val="22"/>
        </w:rPr>
        <w:t xml:space="preserve"> </w:t>
      </w:r>
      <w:r w:rsidR="007D240A">
        <w:rPr>
          <w:rFonts w:asciiTheme="minorHAnsi" w:hAnsiTheme="minorHAnsi" w:cstheme="minorHAnsi"/>
          <w:spacing w:val="3"/>
          <w:sz w:val="22"/>
          <w:szCs w:val="22"/>
        </w:rPr>
        <w:t xml:space="preserve">and other </w:t>
      </w:r>
      <w:r w:rsidR="007D240A" w:rsidRPr="00D63AA6">
        <w:rPr>
          <w:rFonts w:asciiTheme="minorHAnsi" w:hAnsiTheme="minorHAnsi" w:cstheme="minorHAnsi"/>
          <w:spacing w:val="-2"/>
          <w:sz w:val="22"/>
          <w:szCs w:val="22"/>
        </w:rPr>
        <w:t>r</w:t>
      </w:r>
      <w:r w:rsidR="007D240A" w:rsidRPr="00D63AA6">
        <w:rPr>
          <w:rFonts w:asciiTheme="minorHAnsi" w:hAnsiTheme="minorHAnsi" w:cstheme="minorHAnsi"/>
          <w:sz w:val="22"/>
          <w:szCs w:val="22"/>
        </w:rPr>
        <w:t>epo</w:t>
      </w:r>
      <w:r w:rsidR="007D240A" w:rsidRPr="00D63AA6">
        <w:rPr>
          <w:rFonts w:asciiTheme="minorHAnsi" w:hAnsiTheme="minorHAnsi" w:cstheme="minorHAnsi"/>
          <w:spacing w:val="-1"/>
          <w:sz w:val="22"/>
          <w:szCs w:val="22"/>
        </w:rPr>
        <w:t>r</w:t>
      </w:r>
      <w:r w:rsidR="007D240A" w:rsidRPr="00D63AA6">
        <w:rPr>
          <w:rFonts w:asciiTheme="minorHAnsi" w:hAnsiTheme="minorHAnsi" w:cstheme="minorHAnsi"/>
          <w:spacing w:val="1"/>
          <w:sz w:val="22"/>
          <w:szCs w:val="22"/>
        </w:rPr>
        <w:t>t</w:t>
      </w:r>
      <w:r w:rsidR="007D240A" w:rsidRPr="00D63AA6">
        <w:rPr>
          <w:rFonts w:asciiTheme="minorHAnsi" w:hAnsiTheme="minorHAnsi" w:cstheme="minorHAnsi"/>
          <w:sz w:val="22"/>
          <w:szCs w:val="22"/>
        </w:rPr>
        <w:t>s, sup</w:t>
      </w:r>
      <w:r w:rsidR="007D240A" w:rsidRPr="00D63AA6">
        <w:rPr>
          <w:rFonts w:asciiTheme="minorHAnsi" w:hAnsiTheme="minorHAnsi" w:cstheme="minorHAnsi"/>
          <w:spacing w:val="1"/>
          <w:sz w:val="22"/>
          <w:szCs w:val="22"/>
        </w:rPr>
        <w:t>er</w:t>
      </w:r>
      <w:r w:rsidR="007D240A" w:rsidRPr="00D63AA6">
        <w:rPr>
          <w:rFonts w:asciiTheme="minorHAnsi" w:hAnsiTheme="minorHAnsi" w:cstheme="minorHAnsi"/>
          <w:spacing w:val="-2"/>
          <w:sz w:val="22"/>
          <w:szCs w:val="22"/>
        </w:rPr>
        <w:t>v</w:t>
      </w:r>
      <w:r w:rsidR="007D240A" w:rsidRPr="00D63AA6">
        <w:rPr>
          <w:rFonts w:asciiTheme="minorHAnsi" w:hAnsiTheme="minorHAnsi" w:cstheme="minorHAnsi"/>
          <w:spacing w:val="1"/>
          <w:sz w:val="22"/>
          <w:szCs w:val="22"/>
        </w:rPr>
        <w:t>i</w:t>
      </w:r>
      <w:r w:rsidR="007D240A" w:rsidRPr="00D63AA6">
        <w:rPr>
          <w:rFonts w:asciiTheme="minorHAnsi" w:hAnsiTheme="minorHAnsi" w:cstheme="minorHAnsi"/>
          <w:spacing w:val="-2"/>
          <w:sz w:val="22"/>
          <w:szCs w:val="22"/>
        </w:rPr>
        <w:t>s</w:t>
      </w:r>
      <w:r w:rsidR="007D240A" w:rsidRPr="00D63AA6">
        <w:rPr>
          <w:rFonts w:asciiTheme="minorHAnsi" w:hAnsiTheme="minorHAnsi" w:cstheme="minorHAnsi"/>
          <w:spacing w:val="1"/>
          <w:sz w:val="22"/>
          <w:szCs w:val="22"/>
        </w:rPr>
        <w:t>i</w:t>
      </w:r>
      <w:r w:rsidR="007D240A" w:rsidRPr="00D63AA6">
        <w:rPr>
          <w:rFonts w:asciiTheme="minorHAnsi" w:hAnsiTheme="minorHAnsi" w:cstheme="minorHAnsi"/>
          <w:sz w:val="22"/>
          <w:szCs w:val="22"/>
        </w:rPr>
        <w:t xml:space="preserve">ng </w:t>
      </w:r>
      <w:r w:rsidR="007D240A" w:rsidRPr="00D63AA6">
        <w:rPr>
          <w:rFonts w:asciiTheme="minorHAnsi" w:hAnsiTheme="minorHAnsi" w:cstheme="minorHAnsi"/>
          <w:spacing w:val="1"/>
          <w:sz w:val="22"/>
          <w:szCs w:val="22"/>
        </w:rPr>
        <w:t>t</w:t>
      </w:r>
      <w:r w:rsidR="007D240A" w:rsidRPr="00D63AA6">
        <w:rPr>
          <w:rFonts w:asciiTheme="minorHAnsi" w:hAnsiTheme="minorHAnsi" w:cstheme="minorHAnsi"/>
          <w:sz w:val="22"/>
          <w:szCs w:val="22"/>
        </w:rPr>
        <w:t>he</w:t>
      </w:r>
      <w:r w:rsidR="007D240A" w:rsidRPr="00D63AA6">
        <w:rPr>
          <w:rFonts w:asciiTheme="minorHAnsi" w:hAnsiTheme="minorHAnsi" w:cstheme="minorHAnsi"/>
          <w:spacing w:val="3"/>
          <w:sz w:val="22"/>
          <w:szCs w:val="22"/>
        </w:rPr>
        <w:t xml:space="preserve"> </w:t>
      </w:r>
      <w:r w:rsidR="007D240A" w:rsidRPr="00D63AA6">
        <w:rPr>
          <w:rFonts w:asciiTheme="minorHAnsi" w:hAnsiTheme="minorHAnsi" w:cstheme="minorHAnsi"/>
          <w:spacing w:val="-1"/>
          <w:sz w:val="22"/>
          <w:szCs w:val="22"/>
        </w:rPr>
        <w:t>w</w:t>
      </w:r>
      <w:r w:rsidR="007D240A" w:rsidRPr="00D63AA6">
        <w:rPr>
          <w:rFonts w:asciiTheme="minorHAnsi" w:hAnsiTheme="minorHAnsi" w:cstheme="minorHAnsi"/>
          <w:spacing w:val="-2"/>
          <w:sz w:val="22"/>
          <w:szCs w:val="22"/>
        </w:rPr>
        <w:t>o</w:t>
      </w:r>
      <w:r w:rsidR="007D240A" w:rsidRPr="00D63AA6">
        <w:rPr>
          <w:rFonts w:asciiTheme="minorHAnsi" w:hAnsiTheme="minorHAnsi" w:cstheme="minorHAnsi"/>
          <w:spacing w:val="1"/>
          <w:sz w:val="22"/>
          <w:szCs w:val="22"/>
        </w:rPr>
        <w:t>r</w:t>
      </w:r>
      <w:r w:rsidR="007D240A" w:rsidRPr="00D63AA6">
        <w:rPr>
          <w:rFonts w:asciiTheme="minorHAnsi" w:hAnsiTheme="minorHAnsi" w:cstheme="minorHAnsi"/>
          <w:sz w:val="22"/>
          <w:szCs w:val="22"/>
        </w:rPr>
        <w:t>k of</w:t>
      </w:r>
      <w:r w:rsidR="007D240A" w:rsidRPr="00D63AA6">
        <w:rPr>
          <w:rFonts w:asciiTheme="minorHAnsi" w:hAnsiTheme="minorHAnsi" w:cstheme="minorHAnsi"/>
          <w:spacing w:val="3"/>
          <w:sz w:val="22"/>
          <w:szCs w:val="22"/>
        </w:rPr>
        <w:t xml:space="preserve"> </w:t>
      </w:r>
      <w:r w:rsidR="007D240A" w:rsidRPr="00D63AA6">
        <w:rPr>
          <w:rFonts w:asciiTheme="minorHAnsi" w:hAnsiTheme="minorHAnsi" w:cstheme="minorHAnsi"/>
          <w:spacing w:val="1"/>
          <w:sz w:val="22"/>
          <w:szCs w:val="22"/>
        </w:rPr>
        <w:t>t</w:t>
      </w:r>
      <w:r w:rsidR="007D240A" w:rsidRPr="00D63AA6">
        <w:rPr>
          <w:rFonts w:asciiTheme="minorHAnsi" w:hAnsiTheme="minorHAnsi" w:cstheme="minorHAnsi"/>
          <w:spacing w:val="-2"/>
          <w:sz w:val="22"/>
          <w:szCs w:val="22"/>
        </w:rPr>
        <w:t>h</w:t>
      </w:r>
      <w:r w:rsidR="007D240A" w:rsidRPr="00D63AA6">
        <w:rPr>
          <w:rFonts w:asciiTheme="minorHAnsi" w:hAnsiTheme="minorHAnsi" w:cstheme="minorHAnsi"/>
          <w:sz w:val="22"/>
          <w:szCs w:val="22"/>
        </w:rPr>
        <w:t>e</w:t>
      </w:r>
      <w:r w:rsidR="007D240A" w:rsidRPr="00D63AA6">
        <w:rPr>
          <w:rFonts w:asciiTheme="minorHAnsi" w:hAnsiTheme="minorHAnsi" w:cstheme="minorHAnsi"/>
          <w:spacing w:val="3"/>
          <w:sz w:val="22"/>
          <w:szCs w:val="22"/>
        </w:rPr>
        <w:t xml:space="preserve"> </w:t>
      </w:r>
      <w:r w:rsidR="002F419A">
        <w:rPr>
          <w:rFonts w:asciiTheme="minorHAnsi" w:hAnsiTheme="minorHAnsi" w:cstheme="minorHAnsi"/>
          <w:sz w:val="22"/>
          <w:szCs w:val="22"/>
        </w:rPr>
        <w:t>P</w:t>
      </w:r>
      <w:r w:rsidR="007D240A" w:rsidRPr="00D63AA6">
        <w:rPr>
          <w:rFonts w:asciiTheme="minorHAnsi" w:hAnsiTheme="minorHAnsi" w:cstheme="minorHAnsi"/>
          <w:spacing w:val="1"/>
          <w:sz w:val="22"/>
          <w:szCs w:val="22"/>
        </w:rPr>
        <w:t>r</w:t>
      </w:r>
      <w:r w:rsidR="007D240A" w:rsidRPr="00D63AA6">
        <w:rPr>
          <w:rFonts w:asciiTheme="minorHAnsi" w:hAnsiTheme="minorHAnsi" w:cstheme="minorHAnsi"/>
          <w:spacing w:val="-2"/>
          <w:sz w:val="22"/>
          <w:szCs w:val="22"/>
        </w:rPr>
        <w:t>o</w:t>
      </w:r>
      <w:r w:rsidR="007D240A" w:rsidRPr="00D63AA6">
        <w:rPr>
          <w:rFonts w:asciiTheme="minorHAnsi" w:hAnsiTheme="minorHAnsi" w:cstheme="minorHAnsi"/>
          <w:spacing w:val="1"/>
          <w:sz w:val="22"/>
          <w:szCs w:val="22"/>
        </w:rPr>
        <w:t>j</w:t>
      </w:r>
      <w:r w:rsidR="007D240A" w:rsidRPr="00D63AA6">
        <w:rPr>
          <w:rFonts w:asciiTheme="minorHAnsi" w:hAnsiTheme="minorHAnsi" w:cstheme="minorHAnsi"/>
          <w:sz w:val="22"/>
          <w:szCs w:val="22"/>
        </w:rPr>
        <w:t>e</w:t>
      </w:r>
      <w:r w:rsidR="007D240A" w:rsidRPr="00D63AA6">
        <w:rPr>
          <w:rFonts w:asciiTheme="minorHAnsi" w:hAnsiTheme="minorHAnsi" w:cstheme="minorHAnsi"/>
          <w:spacing w:val="-2"/>
          <w:sz w:val="22"/>
          <w:szCs w:val="22"/>
        </w:rPr>
        <w:t>c</w:t>
      </w:r>
      <w:r w:rsidR="007D240A" w:rsidRPr="00D63AA6">
        <w:rPr>
          <w:rFonts w:asciiTheme="minorHAnsi" w:hAnsiTheme="minorHAnsi" w:cstheme="minorHAnsi"/>
          <w:sz w:val="22"/>
          <w:szCs w:val="22"/>
        </w:rPr>
        <w:t>t</w:t>
      </w:r>
      <w:r w:rsidR="007D240A" w:rsidRPr="00D63AA6">
        <w:rPr>
          <w:rFonts w:asciiTheme="minorHAnsi" w:hAnsiTheme="minorHAnsi" w:cstheme="minorHAnsi"/>
          <w:spacing w:val="8"/>
          <w:sz w:val="22"/>
          <w:szCs w:val="22"/>
        </w:rPr>
        <w:t xml:space="preserve"> </w:t>
      </w:r>
      <w:r w:rsidR="007D240A" w:rsidRPr="00D63AA6">
        <w:rPr>
          <w:rFonts w:asciiTheme="minorHAnsi" w:hAnsiTheme="minorHAnsi" w:cstheme="minorHAnsi"/>
          <w:sz w:val="22"/>
          <w:szCs w:val="22"/>
        </w:rPr>
        <w:t>ex</w:t>
      </w:r>
      <w:r w:rsidR="007D240A" w:rsidRPr="00D63AA6">
        <w:rPr>
          <w:rFonts w:asciiTheme="minorHAnsi" w:hAnsiTheme="minorHAnsi" w:cstheme="minorHAnsi"/>
          <w:spacing w:val="-2"/>
          <w:sz w:val="22"/>
          <w:szCs w:val="22"/>
        </w:rPr>
        <w:t>p</w:t>
      </w:r>
      <w:r w:rsidR="007D240A" w:rsidRPr="00D63AA6">
        <w:rPr>
          <w:rFonts w:asciiTheme="minorHAnsi" w:hAnsiTheme="minorHAnsi" w:cstheme="minorHAnsi"/>
          <w:sz w:val="22"/>
          <w:szCs w:val="22"/>
        </w:rPr>
        <w:t>e</w:t>
      </w:r>
      <w:r w:rsidR="007D240A" w:rsidRPr="00D63AA6">
        <w:rPr>
          <w:rFonts w:asciiTheme="minorHAnsi" w:hAnsiTheme="minorHAnsi" w:cstheme="minorHAnsi"/>
          <w:spacing w:val="-1"/>
          <w:sz w:val="22"/>
          <w:szCs w:val="22"/>
        </w:rPr>
        <w:t>r</w:t>
      </w:r>
      <w:r w:rsidR="007D240A" w:rsidRPr="00D63AA6">
        <w:rPr>
          <w:rFonts w:asciiTheme="minorHAnsi" w:hAnsiTheme="minorHAnsi" w:cstheme="minorHAnsi"/>
          <w:spacing w:val="1"/>
          <w:sz w:val="22"/>
          <w:szCs w:val="22"/>
        </w:rPr>
        <w:t>t</w:t>
      </w:r>
      <w:r w:rsidR="007D240A" w:rsidRPr="00D63AA6">
        <w:rPr>
          <w:rFonts w:asciiTheme="minorHAnsi" w:hAnsiTheme="minorHAnsi" w:cstheme="minorHAnsi"/>
          <w:sz w:val="22"/>
          <w:szCs w:val="22"/>
        </w:rPr>
        <w:t>s</w:t>
      </w:r>
      <w:r w:rsidR="007D240A" w:rsidRPr="00D63AA6">
        <w:rPr>
          <w:rFonts w:asciiTheme="minorHAnsi" w:hAnsiTheme="minorHAnsi" w:cstheme="minorHAnsi"/>
          <w:spacing w:val="3"/>
          <w:sz w:val="22"/>
          <w:szCs w:val="22"/>
        </w:rPr>
        <w:t xml:space="preserve"> </w:t>
      </w:r>
      <w:r w:rsidR="007D240A" w:rsidRPr="00D63AA6">
        <w:rPr>
          <w:rFonts w:asciiTheme="minorHAnsi" w:hAnsiTheme="minorHAnsi" w:cstheme="minorHAnsi"/>
          <w:sz w:val="22"/>
          <w:szCs w:val="22"/>
        </w:rPr>
        <w:t>and</w:t>
      </w:r>
      <w:r w:rsidR="007D240A" w:rsidRPr="00D63AA6">
        <w:rPr>
          <w:rFonts w:asciiTheme="minorHAnsi" w:hAnsiTheme="minorHAnsi" w:cstheme="minorHAnsi"/>
          <w:spacing w:val="3"/>
          <w:sz w:val="22"/>
          <w:szCs w:val="22"/>
        </w:rPr>
        <w:t xml:space="preserve"> </w:t>
      </w:r>
      <w:r w:rsidR="007D240A" w:rsidRPr="00D63AA6">
        <w:rPr>
          <w:rFonts w:asciiTheme="minorHAnsi" w:hAnsiTheme="minorHAnsi" w:cstheme="minorHAnsi"/>
          <w:spacing w:val="-2"/>
          <w:sz w:val="22"/>
          <w:szCs w:val="22"/>
        </w:rPr>
        <w:t>o</w:t>
      </w:r>
      <w:r w:rsidR="007D240A" w:rsidRPr="00D63AA6">
        <w:rPr>
          <w:rFonts w:asciiTheme="minorHAnsi" w:hAnsiTheme="minorHAnsi" w:cstheme="minorHAnsi"/>
          <w:spacing w:val="1"/>
          <w:sz w:val="22"/>
          <w:szCs w:val="22"/>
        </w:rPr>
        <w:t>t</w:t>
      </w:r>
      <w:r w:rsidR="007D240A" w:rsidRPr="00D63AA6">
        <w:rPr>
          <w:rFonts w:asciiTheme="minorHAnsi" w:hAnsiTheme="minorHAnsi" w:cstheme="minorHAnsi"/>
          <w:sz w:val="22"/>
          <w:szCs w:val="22"/>
        </w:rPr>
        <w:t>h</w:t>
      </w:r>
      <w:r w:rsidR="007D240A" w:rsidRPr="00D63AA6">
        <w:rPr>
          <w:rFonts w:asciiTheme="minorHAnsi" w:hAnsiTheme="minorHAnsi" w:cstheme="minorHAnsi"/>
          <w:spacing w:val="-2"/>
          <w:sz w:val="22"/>
          <w:szCs w:val="22"/>
        </w:rPr>
        <w:t>e</w:t>
      </w:r>
      <w:r w:rsidR="007D240A" w:rsidRPr="00D63AA6">
        <w:rPr>
          <w:rFonts w:asciiTheme="minorHAnsi" w:hAnsiTheme="minorHAnsi" w:cstheme="minorHAnsi"/>
          <w:sz w:val="22"/>
          <w:szCs w:val="22"/>
        </w:rPr>
        <w:t>r</w:t>
      </w:r>
      <w:r w:rsidR="007D240A" w:rsidRPr="00D63AA6">
        <w:rPr>
          <w:rFonts w:asciiTheme="minorHAnsi" w:hAnsiTheme="minorHAnsi" w:cstheme="minorHAnsi"/>
          <w:spacing w:val="1"/>
          <w:sz w:val="22"/>
          <w:szCs w:val="22"/>
        </w:rPr>
        <w:t xml:space="preserve"> </w:t>
      </w:r>
      <w:r w:rsidR="002F419A">
        <w:rPr>
          <w:rFonts w:asciiTheme="minorHAnsi" w:hAnsiTheme="minorHAnsi" w:cstheme="minorHAnsi"/>
          <w:sz w:val="22"/>
          <w:szCs w:val="22"/>
        </w:rPr>
        <w:t>P</w:t>
      </w:r>
      <w:r w:rsidR="007D240A" w:rsidRPr="00D63AA6">
        <w:rPr>
          <w:rFonts w:asciiTheme="minorHAnsi" w:hAnsiTheme="minorHAnsi" w:cstheme="minorHAnsi"/>
          <w:spacing w:val="1"/>
          <w:sz w:val="22"/>
          <w:szCs w:val="22"/>
        </w:rPr>
        <w:t>r</w:t>
      </w:r>
      <w:r w:rsidR="007D240A" w:rsidRPr="00D63AA6">
        <w:rPr>
          <w:rFonts w:asciiTheme="minorHAnsi" w:hAnsiTheme="minorHAnsi" w:cstheme="minorHAnsi"/>
          <w:spacing w:val="-2"/>
          <w:sz w:val="22"/>
          <w:szCs w:val="22"/>
        </w:rPr>
        <w:t>o</w:t>
      </w:r>
      <w:r w:rsidR="007D240A" w:rsidRPr="00D63AA6">
        <w:rPr>
          <w:rFonts w:asciiTheme="minorHAnsi" w:hAnsiTheme="minorHAnsi" w:cstheme="minorHAnsi"/>
          <w:spacing w:val="1"/>
          <w:sz w:val="22"/>
          <w:szCs w:val="22"/>
        </w:rPr>
        <w:t>j</w:t>
      </w:r>
      <w:r w:rsidR="007D240A" w:rsidRPr="00D63AA6">
        <w:rPr>
          <w:rFonts w:asciiTheme="minorHAnsi" w:hAnsiTheme="minorHAnsi" w:cstheme="minorHAnsi"/>
          <w:sz w:val="22"/>
          <w:szCs w:val="22"/>
        </w:rPr>
        <w:t>ect</w:t>
      </w:r>
      <w:r w:rsidR="007D240A" w:rsidRPr="00D63AA6">
        <w:rPr>
          <w:rFonts w:asciiTheme="minorHAnsi" w:hAnsiTheme="minorHAnsi" w:cstheme="minorHAnsi"/>
          <w:spacing w:val="1"/>
          <w:sz w:val="22"/>
          <w:szCs w:val="22"/>
        </w:rPr>
        <w:t xml:space="preserve"> </w:t>
      </w:r>
      <w:r w:rsidR="007D240A" w:rsidRPr="00D63AA6">
        <w:rPr>
          <w:rFonts w:asciiTheme="minorHAnsi" w:hAnsiTheme="minorHAnsi" w:cstheme="minorHAnsi"/>
          <w:sz w:val="22"/>
          <w:szCs w:val="22"/>
        </w:rPr>
        <w:t>s</w:t>
      </w:r>
      <w:r w:rsidR="007D240A" w:rsidRPr="00D63AA6">
        <w:rPr>
          <w:rFonts w:asciiTheme="minorHAnsi" w:hAnsiTheme="minorHAnsi" w:cstheme="minorHAnsi"/>
          <w:spacing w:val="1"/>
          <w:sz w:val="22"/>
          <w:szCs w:val="22"/>
        </w:rPr>
        <w:t>t</w:t>
      </w:r>
      <w:r w:rsidR="007D240A" w:rsidRPr="00D63AA6">
        <w:rPr>
          <w:rFonts w:asciiTheme="minorHAnsi" w:hAnsiTheme="minorHAnsi" w:cstheme="minorHAnsi"/>
          <w:spacing w:val="-2"/>
          <w:sz w:val="22"/>
          <w:szCs w:val="22"/>
        </w:rPr>
        <w:t>a</w:t>
      </w:r>
      <w:r w:rsidR="007D240A" w:rsidRPr="00D63AA6">
        <w:rPr>
          <w:rFonts w:asciiTheme="minorHAnsi" w:hAnsiTheme="minorHAnsi" w:cstheme="minorHAnsi"/>
          <w:spacing w:val="1"/>
          <w:sz w:val="22"/>
          <w:szCs w:val="22"/>
        </w:rPr>
        <w:t>ff</w:t>
      </w:r>
      <w:r w:rsidR="007D240A">
        <w:rPr>
          <w:rFonts w:asciiTheme="minorHAnsi" w:hAnsiTheme="minorHAnsi" w:cstheme="minorHAnsi"/>
          <w:spacing w:val="1"/>
          <w:sz w:val="22"/>
          <w:szCs w:val="22"/>
        </w:rPr>
        <w:t xml:space="preserve"> is the responsibility of the full-time Project Mana</w:t>
      </w:r>
      <w:r w:rsidR="007D240A" w:rsidRPr="008333AC">
        <w:rPr>
          <w:rFonts w:asciiTheme="minorHAnsi" w:hAnsiTheme="minorHAnsi" w:cstheme="minorHAnsi"/>
          <w:sz w:val="22"/>
          <w:szCs w:val="22"/>
        </w:rPr>
        <w:t>ger (PM)</w:t>
      </w:r>
      <w:r w:rsidR="007D240A" w:rsidRPr="00D63AA6">
        <w:rPr>
          <w:rFonts w:asciiTheme="minorHAnsi" w:hAnsiTheme="minorHAnsi" w:cstheme="minorHAnsi"/>
          <w:sz w:val="22"/>
          <w:szCs w:val="22"/>
        </w:rPr>
        <w:t xml:space="preserve">. </w:t>
      </w:r>
      <w:r w:rsidR="008333AC">
        <w:rPr>
          <w:rFonts w:asciiTheme="minorHAnsi" w:hAnsiTheme="minorHAnsi" w:cstheme="minorHAnsi"/>
          <w:sz w:val="22"/>
          <w:szCs w:val="22"/>
        </w:rPr>
        <w:t xml:space="preserve">Full-time </w:t>
      </w:r>
      <w:r w:rsidR="007D240A" w:rsidRPr="008333AC">
        <w:rPr>
          <w:rFonts w:asciiTheme="minorHAnsi" w:hAnsiTheme="minorHAnsi" w:cstheme="minorHAnsi"/>
          <w:sz w:val="22"/>
          <w:szCs w:val="22"/>
        </w:rPr>
        <w:t xml:space="preserve">Project Assistant (PA) </w:t>
      </w:r>
      <w:r w:rsidR="008333AC" w:rsidRPr="008333AC">
        <w:rPr>
          <w:rFonts w:asciiTheme="minorHAnsi" w:hAnsiTheme="minorHAnsi" w:cstheme="minorHAnsi"/>
          <w:sz w:val="22"/>
          <w:szCs w:val="22"/>
        </w:rPr>
        <w:t xml:space="preserve">is </w:t>
      </w:r>
      <w:r w:rsidR="007D240A" w:rsidRPr="008333AC">
        <w:rPr>
          <w:rFonts w:asciiTheme="minorHAnsi" w:hAnsiTheme="minorHAnsi" w:cstheme="minorHAnsi"/>
          <w:sz w:val="22"/>
          <w:szCs w:val="22"/>
        </w:rPr>
        <w:t>support</w:t>
      </w:r>
      <w:r w:rsidR="008333AC" w:rsidRPr="008333AC">
        <w:rPr>
          <w:rFonts w:asciiTheme="minorHAnsi" w:hAnsiTheme="minorHAnsi" w:cstheme="minorHAnsi"/>
          <w:sz w:val="22"/>
          <w:szCs w:val="22"/>
        </w:rPr>
        <w:t xml:space="preserve">ing </w:t>
      </w:r>
      <w:r w:rsidR="007D240A" w:rsidRPr="008333AC">
        <w:rPr>
          <w:rFonts w:asciiTheme="minorHAnsi" w:hAnsiTheme="minorHAnsi" w:cstheme="minorHAnsi"/>
          <w:sz w:val="22"/>
          <w:szCs w:val="22"/>
        </w:rPr>
        <w:t>the PM on administrative and financial issues.</w:t>
      </w:r>
    </w:p>
    <w:p w14:paraId="34374430" w14:textId="77777777" w:rsidR="00D63AA6" w:rsidRPr="00D63AA6" w:rsidRDefault="002F419A" w:rsidP="002F419A">
      <w:pPr>
        <w:spacing w:before="9" w:after="120" w:line="259" w:lineRule="auto"/>
        <w:ind w:right="-1"/>
        <w:jc w:val="both"/>
        <w:rPr>
          <w:rFonts w:asciiTheme="minorHAnsi" w:hAnsiTheme="minorHAnsi" w:cstheme="minorHAnsi"/>
          <w:sz w:val="17"/>
          <w:szCs w:val="17"/>
        </w:rPr>
      </w:pPr>
      <w:r>
        <w:rPr>
          <w:rFonts w:asciiTheme="minorHAnsi" w:hAnsiTheme="minorHAnsi" w:cstheme="minorHAnsi"/>
          <w:spacing w:val="2"/>
          <w:sz w:val="22"/>
          <w:szCs w:val="22"/>
        </w:rPr>
        <w:t xml:space="preserve">Since </w:t>
      </w:r>
      <w:r w:rsidR="00770F0D">
        <w:rPr>
          <w:rFonts w:asciiTheme="minorHAnsi" w:hAnsiTheme="minorHAnsi" w:cstheme="minorHAnsi"/>
          <w:spacing w:val="2"/>
          <w:sz w:val="22"/>
          <w:szCs w:val="22"/>
        </w:rPr>
        <w:t>Novem</w:t>
      </w:r>
      <w:r>
        <w:rPr>
          <w:rFonts w:asciiTheme="minorHAnsi" w:hAnsiTheme="minorHAnsi" w:cstheme="minorHAnsi"/>
          <w:spacing w:val="2"/>
          <w:sz w:val="22"/>
          <w:szCs w:val="22"/>
        </w:rPr>
        <w:t>ber 2016 t</w:t>
      </w:r>
      <w:r w:rsidR="008333AC" w:rsidRPr="00D63AA6">
        <w:rPr>
          <w:rFonts w:asciiTheme="minorHAnsi" w:hAnsiTheme="minorHAnsi" w:cstheme="minorHAnsi"/>
          <w:sz w:val="22"/>
          <w:szCs w:val="22"/>
        </w:rPr>
        <w:t>he</w:t>
      </w:r>
      <w:r w:rsidR="008333AC" w:rsidRPr="00D63AA6">
        <w:rPr>
          <w:rFonts w:asciiTheme="minorHAnsi" w:hAnsiTheme="minorHAnsi" w:cstheme="minorHAnsi"/>
          <w:spacing w:val="1"/>
          <w:sz w:val="22"/>
          <w:szCs w:val="22"/>
        </w:rPr>
        <w:t xml:space="preserve"> </w:t>
      </w:r>
      <w:r w:rsidR="008333AC" w:rsidRPr="00D63AA6">
        <w:rPr>
          <w:rFonts w:asciiTheme="minorHAnsi" w:hAnsiTheme="minorHAnsi" w:cstheme="minorHAnsi"/>
          <w:sz w:val="22"/>
          <w:szCs w:val="22"/>
        </w:rPr>
        <w:t>Pr</w:t>
      </w:r>
      <w:r w:rsidR="008333AC" w:rsidRPr="00D63AA6">
        <w:rPr>
          <w:rFonts w:asciiTheme="minorHAnsi" w:hAnsiTheme="minorHAnsi" w:cstheme="minorHAnsi"/>
          <w:spacing w:val="-2"/>
          <w:sz w:val="22"/>
          <w:szCs w:val="22"/>
        </w:rPr>
        <w:t>o</w:t>
      </w:r>
      <w:r w:rsidR="008333AC" w:rsidRPr="00D63AA6">
        <w:rPr>
          <w:rFonts w:asciiTheme="minorHAnsi" w:hAnsiTheme="minorHAnsi" w:cstheme="minorHAnsi"/>
          <w:spacing w:val="1"/>
          <w:sz w:val="22"/>
          <w:szCs w:val="22"/>
        </w:rPr>
        <w:t>j</w:t>
      </w:r>
      <w:r w:rsidR="008333AC" w:rsidRPr="00D63AA6">
        <w:rPr>
          <w:rFonts w:asciiTheme="minorHAnsi" w:hAnsiTheme="minorHAnsi" w:cstheme="minorHAnsi"/>
          <w:spacing w:val="-2"/>
          <w:sz w:val="22"/>
          <w:szCs w:val="22"/>
        </w:rPr>
        <w:t>e</w:t>
      </w:r>
      <w:r w:rsidR="008333AC" w:rsidRPr="00D63AA6">
        <w:rPr>
          <w:rFonts w:asciiTheme="minorHAnsi" w:hAnsiTheme="minorHAnsi" w:cstheme="minorHAnsi"/>
          <w:sz w:val="22"/>
          <w:szCs w:val="22"/>
        </w:rPr>
        <w:t>ct</w:t>
      </w:r>
      <w:r w:rsidR="008333AC" w:rsidRPr="00D63AA6">
        <w:rPr>
          <w:rFonts w:asciiTheme="minorHAnsi" w:hAnsiTheme="minorHAnsi" w:cstheme="minorHAnsi"/>
          <w:spacing w:val="2"/>
          <w:sz w:val="22"/>
          <w:szCs w:val="22"/>
        </w:rPr>
        <w:t xml:space="preserve"> </w:t>
      </w:r>
      <w:r w:rsidR="008333AC" w:rsidRPr="00D63AA6">
        <w:rPr>
          <w:rFonts w:asciiTheme="minorHAnsi" w:hAnsiTheme="minorHAnsi" w:cstheme="minorHAnsi"/>
          <w:sz w:val="22"/>
          <w:szCs w:val="22"/>
        </w:rPr>
        <w:t>M</w:t>
      </w:r>
      <w:r w:rsidR="008333AC" w:rsidRPr="00D63AA6">
        <w:rPr>
          <w:rFonts w:asciiTheme="minorHAnsi" w:hAnsiTheme="minorHAnsi" w:cstheme="minorHAnsi"/>
          <w:spacing w:val="1"/>
          <w:sz w:val="22"/>
          <w:szCs w:val="22"/>
        </w:rPr>
        <w:t>a</w:t>
      </w:r>
      <w:r w:rsidR="008333AC" w:rsidRPr="00D63AA6">
        <w:rPr>
          <w:rFonts w:asciiTheme="minorHAnsi" w:hAnsiTheme="minorHAnsi" w:cstheme="minorHAnsi"/>
          <w:spacing w:val="-2"/>
          <w:sz w:val="22"/>
          <w:szCs w:val="22"/>
        </w:rPr>
        <w:t>n</w:t>
      </w:r>
      <w:r w:rsidR="008333AC" w:rsidRPr="00D63AA6">
        <w:rPr>
          <w:rFonts w:asciiTheme="minorHAnsi" w:hAnsiTheme="minorHAnsi" w:cstheme="minorHAnsi"/>
          <w:sz w:val="22"/>
          <w:szCs w:val="22"/>
        </w:rPr>
        <w:t>a</w:t>
      </w:r>
      <w:r w:rsidR="008333AC" w:rsidRPr="00D63AA6">
        <w:rPr>
          <w:rFonts w:asciiTheme="minorHAnsi" w:hAnsiTheme="minorHAnsi" w:cstheme="minorHAnsi"/>
          <w:spacing w:val="-2"/>
          <w:sz w:val="22"/>
          <w:szCs w:val="22"/>
        </w:rPr>
        <w:t>g</w:t>
      </w:r>
      <w:r w:rsidR="008333AC" w:rsidRPr="00D63AA6">
        <w:rPr>
          <w:rFonts w:asciiTheme="minorHAnsi" w:hAnsiTheme="minorHAnsi" w:cstheme="minorHAnsi"/>
          <w:sz w:val="22"/>
          <w:szCs w:val="22"/>
        </w:rPr>
        <w:t>er</w:t>
      </w:r>
      <w:r w:rsidR="008333AC" w:rsidRPr="00D63AA6">
        <w:rPr>
          <w:rFonts w:asciiTheme="minorHAnsi" w:hAnsiTheme="minorHAnsi" w:cstheme="minorHAnsi"/>
          <w:spacing w:val="4"/>
          <w:sz w:val="22"/>
          <w:szCs w:val="22"/>
        </w:rPr>
        <w:t xml:space="preserve"> </w:t>
      </w:r>
      <w:r>
        <w:rPr>
          <w:rFonts w:asciiTheme="minorHAnsi" w:hAnsiTheme="minorHAnsi" w:cstheme="minorHAnsi"/>
          <w:spacing w:val="4"/>
          <w:sz w:val="22"/>
          <w:szCs w:val="22"/>
        </w:rPr>
        <w:t>is</w:t>
      </w:r>
      <w:r w:rsidR="008333AC" w:rsidRPr="00D63AA6">
        <w:rPr>
          <w:rFonts w:asciiTheme="minorHAnsi" w:hAnsiTheme="minorHAnsi" w:cstheme="minorHAnsi"/>
          <w:spacing w:val="3"/>
          <w:sz w:val="22"/>
          <w:szCs w:val="22"/>
        </w:rPr>
        <w:t xml:space="preserve"> </w:t>
      </w:r>
      <w:r w:rsidR="008333AC" w:rsidRPr="00D63AA6">
        <w:rPr>
          <w:rFonts w:asciiTheme="minorHAnsi" w:hAnsiTheme="minorHAnsi" w:cstheme="minorHAnsi"/>
          <w:sz w:val="22"/>
          <w:szCs w:val="22"/>
        </w:rPr>
        <w:t>sup</w:t>
      </w:r>
      <w:r w:rsidR="008333AC" w:rsidRPr="00D63AA6">
        <w:rPr>
          <w:rFonts w:asciiTheme="minorHAnsi" w:hAnsiTheme="minorHAnsi" w:cstheme="minorHAnsi"/>
          <w:spacing w:val="-2"/>
          <w:sz w:val="22"/>
          <w:szCs w:val="22"/>
        </w:rPr>
        <w:t>p</w:t>
      </w:r>
      <w:r w:rsidR="008333AC" w:rsidRPr="00D63AA6">
        <w:rPr>
          <w:rFonts w:asciiTheme="minorHAnsi" w:hAnsiTheme="minorHAnsi" w:cstheme="minorHAnsi"/>
          <w:sz w:val="22"/>
          <w:szCs w:val="22"/>
        </w:rPr>
        <w:t>o</w:t>
      </w:r>
      <w:r w:rsidR="008333AC" w:rsidRPr="00D63AA6">
        <w:rPr>
          <w:rFonts w:asciiTheme="minorHAnsi" w:hAnsiTheme="minorHAnsi" w:cstheme="minorHAnsi"/>
          <w:spacing w:val="-2"/>
          <w:sz w:val="22"/>
          <w:szCs w:val="22"/>
        </w:rPr>
        <w:t>r</w:t>
      </w:r>
      <w:r w:rsidR="008333AC" w:rsidRPr="00D63AA6">
        <w:rPr>
          <w:rFonts w:asciiTheme="minorHAnsi" w:hAnsiTheme="minorHAnsi" w:cstheme="minorHAnsi"/>
          <w:spacing w:val="1"/>
          <w:sz w:val="22"/>
          <w:szCs w:val="22"/>
        </w:rPr>
        <w:t>t</w:t>
      </w:r>
      <w:r w:rsidR="008333AC" w:rsidRPr="00D63AA6">
        <w:rPr>
          <w:rFonts w:asciiTheme="minorHAnsi" w:hAnsiTheme="minorHAnsi" w:cstheme="minorHAnsi"/>
          <w:sz w:val="22"/>
          <w:szCs w:val="22"/>
        </w:rPr>
        <w:t>ed</w:t>
      </w:r>
      <w:r w:rsidR="008333AC" w:rsidRPr="00D63AA6">
        <w:rPr>
          <w:rFonts w:asciiTheme="minorHAnsi" w:hAnsiTheme="minorHAnsi" w:cstheme="minorHAnsi"/>
          <w:spacing w:val="3"/>
          <w:sz w:val="22"/>
          <w:szCs w:val="22"/>
        </w:rPr>
        <w:t xml:space="preserve"> </w:t>
      </w:r>
      <w:r w:rsidR="008333AC" w:rsidRPr="00D63AA6">
        <w:rPr>
          <w:rFonts w:asciiTheme="minorHAnsi" w:hAnsiTheme="minorHAnsi" w:cstheme="minorHAnsi"/>
          <w:sz w:val="22"/>
          <w:szCs w:val="22"/>
        </w:rPr>
        <w:t>by</w:t>
      </w:r>
      <w:r w:rsidR="008333AC" w:rsidRPr="00D63AA6">
        <w:rPr>
          <w:rFonts w:asciiTheme="minorHAnsi" w:hAnsiTheme="minorHAnsi" w:cstheme="minorHAnsi"/>
          <w:spacing w:val="5"/>
          <w:sz w:val="22"/>
          <w:szCs w:val="22"/>
        </w:rPr>
        <w:t xml:space="preserve"> </w:t>
      </w:r>
      <w:r w:rsidR="008333AC" w:rsidRPr="00D63AA6">
        <w:rPr>
          <w:rFonts w:asciiTheme="minorHAnsi" w:hAnsiTheme="minorHAnsi" w:cstheme="minorHAnsi"/>
          <w:sz w:val="22"/>
          <w:szCs w:val="22"/>
        </w:rPr>
        <w:t>a</w:t>
      </w:r>
      <w:r w:rsidR="008333AC" w:rsidRPr="00D63AA6">
        <w:rPr>
          <w:rFonts w:asciiTheme="minorHAnsi" w:hAnsiTheme="minorHAnsi" w:cstheme="minorHAnsi"/>
          <w:spacing w:val="3"/>
          <w:sz w:val="22"/>
          <w:szCs w:val="22"/>
        </w:rPr>
        <w:t xml:space="preserve"> </w:t>
      </w:r>
      <w:r>
        <w:rPr>
          <w:rFonts w:asciiTheme="minorHAnsi" w:hAnsiTheme="minorHAnsi" w:cstheme="minorHAnsi"/>
          <w:spacing w:val="3"/>
          <w:sz w:val="22"/>
          <w:szCs w:val="22"/>
        </w:rPr>
        <w:t>short-term</w:t>
      </w:r>
      <w:r w:rsidR="008333AC" w:rsidRPr="00D63AA6">
        <w:rPr>
          <w:rFonts w:asciiTheme="minorHAnsi" w:hAnsiTheme="minorHAnsi" w:cstheme="minorHAnsi"/>
          <w:spacing w:val="4"/>
          <w:sz w:val="22"/>
          <w:szCs w:val="22"/>
        </w:rPr>
        <w:t xml:space="preserve"> </w:t>
      </w:r>
      <w:r w:rsidR="008333AC" w:rsidRPr="00D63AA6">
        <w:rPr>
          <w:rFonts w:asciiTheme="minorHAnsi" w:hAnsiTheme="minorHAnsi" w:cstheme="minorHAnsi"/>
          <w:spacing w:val="-1"/>
          <w:sz w:val="22"/>
          <w:szCs w:val="22"/>
        </w:rPr>
        <w:t>C</w:t>
      </w:r>
      <w:r w:rsidR="008333AC" w:rsidRPr="00D63AA6">
        <w:rPr>
          <w:rFonts w:asciiTheme="minorHAnsi" w:hAnsiTheme="minorHAnsi" w:cstheme="minorHAnsi"/>
          <w:spacing w:val="-2"/>
          <w:sz w:val="22"/>
          <w:szCs w:val="22"/>
        </w:rPr>
        <w:t>h</w:t>
      </w:r>
      <w:r w:rsidR="008333AC" w:rsidRPr="00D63AA6">
        <w:rPr>
          <w:rFonts w:asciiTheme="minorHAnsi" w:hAnsiTheme="minorHAnsi" w:cstheme="minorHAnsi"/>
          <w:spacing w:val="1"/>
          <w:sz w:val="22"/>
          <w:szCs w:val="22"/>
        </w:rPr>
        <w:t>i</w:t>
      </w:r>
      <w:r w:rsidR="008333AC" w:rsidRPr="00D63AA6">
        <w:rPr>
          <w:rFonts w:asciiTheme="minorHAnsi" w:hAnsiTheme="minorHAnsi" w:cstheme="minorHAnsi"/>
          <w:spacing w:val="-2"/>
          <w:sz w:val="22"/>
          <w:szCs w:val="22"/>
        </w:rPr>
        <w:t>e</w:t>
      </w:r>
      <w:r w:rsidR="008333AC" w:rsidRPr="00D63AA6">
        <w:rPr>
          <w:rFonts w:asciiTheme="minorHAnsi" w:hAnsiTheme="minorHAnsi" w:cstheme="minorHAnsi"/>
          <w:sz w:val="22"/>
          <w:szCs w:val="22"/>
        </w:rPr>
        <w:t>f</w:t>
      </w:r>
      <w:r w:rsidR="008333AC" w:rsidRPr="00D63AA6">
        <w:rPr>
          <w:rFonts w:asciiTheme="minorHAnsi" w:hAnsiTheme="minorHAnsi" w:cstheme="minorHAnsi"/>
          <w:spacing w:val="1"/>
          <w:sz w:val="22"/>
          <w:szCs w:val="22"/>
        </w:rPr>
        <w:t xml:space="preserve"> </w:t>
      </w:r>
      <w:r w:rsidR="008333AC" w:rsidRPr="00D63AA6">
        <w:rPr>
          <w:rFonts w:asciiTheme="minorHAnsi" w:hAnsiTheme="minorHAnsi" w:cstheme="minorHAnsi"/>
          <w:spacing w:val="2"/>
          <w:sz w:val="22"/>
          <w:szCs w:val="22"/>
        </w:rPr>
        <w:t>T</w:t>
      </w:r>
      <w:r w:rsidR="008333AC" w:rsidRPr="00D63AA6">
        <w:rPr>
          <w:rFonts w:asciiTheme="minorHAnsi" w:hAnsiTheme="minorHAnsi" w:cstheme="minorHAnsi"/>
          <w:sz w:val="22"/>
          <w:szCs w:val="22"/>
        </w:rPr>
        <w:t>e</w:t>
      </w:r>
      <w:r w:rsidR="008333AC" w:rsidRPr="00D63AA6">
        <w:rPr>
          <w:rFonts w:asciiTheme="minorHAnsi" w:hAnsiTheme="minorHAnsi" w:cstheme="minorHAnsi"/>
          <w:spacing w:val="-2"/>
          <w:sz w:val="22"/>
          <w:szCs w:val="22"/>
        </w:rPr>
        <w:t>c</w:t>
      </w:r>
      <w:r w:rsidR="008333AC" w:rsidRPr="00D63AA6">
        <w:rPr>
          <w:rFonts w:asciiTheme="minorHAnsi" w:hAnsiTheme="minorHAnsi" w:cstheme="minorHAnsi"/>
          <w:sz w:val="22"/>
          <w:szCs w:val="22"/>
        </w:rPr>
        <w:t>hn</w:t>
      </w:r>
      <w:r w:rsidR="008333AC" w:rsidRPr="00D63AA6">
        <w:rPr>
          <w:rFonts w:asciiTheme="minorHAnsi" w:hAnsiTheme="minorHAnsi" w:cstheme="minorHAnsi"/>
          <w:spacing w:val="-1"/>
          <w:sz w:val="22"/>
          <w:szCs w:val="22"/>
        </w:rPr>
        <w:t>i</w:t>
      </w:r>
      <w:r w:rsidR="008333AC" w:rsidRPr="00D63AA6">
        <w:rPr>
          <w:rFonts w:asciiTheme="minorHAnsi" w:hAnsiTheme="minorHAnsi" w:cstheme="minorHAnsi"/>
          <w:sz w:val="22"/>
          <w:szCs w:val="22"/>
        </w:rPr>
        <w:t>cal</w:t>
      </w:r>
      <w:r w:rsidR="008333AC" w:rsidRPr="00D63AA6">
        <w:rPr>
          <w:rFonts w:asciiTheme="minorHAnsi" w:hAnsiTheme="minorHAnsi" w:cstheme="minorHAnsi"/>
          <w:spacing w:val="2"/>
          <w:sz w:val="22"/>
          <w:szCs w:val="22"/>
        </w:rPr>
        <w:t xml:space="preserve"> </w:t>
      </w:r>
      <w:r w:rsidR="008333AC" w:rsidRPr="00D63AA6">
        <w:rPr>
          <w:rFonts w:asciiTheme="minorHAnsi" w:hAnsiTheme="minorHAnsi" w:cstheme="minorHAnsi"/>
          <w:spacing w:val="-1"/>
          <w:sz w:val="22"/>
          <w:szCs w:val="22"/>
        </w:rPr>
        <w:t>A</w:t>
      </w:r>
      <w:r w:rsidR="008333AC" w:rsidRPr="00D63AA6">
        <w:rPr>
          <w:rFonts w:asciiTheme="minorHAnsi" w:hAnsiTheme="minorHAnsi" w:cstheme="minorHAnsi"/>
          <w:sz w:val="22"/>
          <w:szCs w:val="22"/>
        </w:rPr>
        <w:t>d</w:t>
      </w:r>
      <w:r w:rsidR="008333AC" w:rsidRPr="00D63AA6">
        <w:rPr>
          <w:rFonts w:asciiTheme="minorHAnsi" w:hAnsiTheme="minorHAnsi" w:cstheme="minorHAnsi"/>
          <w:spacing w:val="-2"/>
          <w:sz w:val="22"/>
          <w:szCs w:val="22"/>
        </w:rPr>
        <w:t>v</w:t>
      </w:r>
      <w:r w:rsidR="008333AC" w:rsidRPr="00D63AA6">
        <w:rPr>
          <w:rFonts w:asciiTheme="minorHAnsi" w:hAnsiTheme="minorHAnsi" w:cstheme="minorHAnsi"/>
          <w:spacing w:val="1"/>
          <w:sz w:val="22"/>
          <w:szCs w:val="22"/>
        </w:rPr>
        <w:t>i</w:t>
      </w:r>
      <w:r w:rsidR="008333AC" w:rsidRPr="00D63AA6">
        <w:rPr>
          <w:rFonts w:asciiTheme="minorHAnsi" w:hAnsiTheme="minorHAnsi" w:cstheme="minorHAnsi"/>
          <w:sz w:val="22"/>
          <w:szCs w:val="22"/>
        </w:rPr>
        <w:t>s</w:t>
      </w:r>
      <w:r w:rsidR="008333AC" w:rsidRPr="00D63AA6">
        <w:rPr>
          <w:rFonts w:asciiTheme="minorHAnsi" w:hAnsiTheme="minorHAnsi" w:cstheme="minorHAnsi"/>
          <w:spacing w:val="-2"/>
          <w:sz w:val="22"/>
          <w:szCs w:val="22"/>
        </w:rPr>
        <w:t>e</w:t>
      </w:r>
      <w:r w:rsidR="008333AC" w:rsidRPr="00D63AA6">
        <w:rPr>
          <w:rFonts w:asciiTheme="minorHAnsi" w:hAnsiTheme="minorHAnsi" w:cstheme="minorHAnsi"/>
          <w:sz w:val="22"/>
          <w:szCs w:val="22"/>
        </w:rPr>
        <w:t>r</w:t>
      </w:r>
      <w:r w:rsidR="008333AC" w:rsidRPr="00D63AA6">
        <w:rPr>
          <w:rFonts w:asciiTheme="minorHAnsi" w:hAnsiTheme="minorHAnsi" w:cstheme="minorHAnsi"/>
          <w:spacing w:val="4"/>
          <w:sz w:val="22"/>
          <w:szCs w:val="22"/>
        </w:rPr>
        <w:t xml:space="preserve"> </w:t>
      </w:r>
      <w:r w:rsidR="008333AC" w:rsidRPr="00D63AA6">
        <w:rPr>
          <w:rFonts w:asciiTheme="minorHAnsi" w:hAnsiTheme="minorHAnsi" w:cstheme="minorHAnsi"/>
          <w:spacing w:val="1"/>
          <w:sz w:val="22"/>
          <w:szCs w:val="22"/>
        </w:rPr>
        <w:t>(</w:t>
      </w:r>
      <w:r w:rsidR="008333AC" w:rsidRPr="00D63AA6">
        <w:rPr>
          <w:rFonts w:asciiTheme="minorHAnsi" w:hAnsiTheme="minorHAnsi" w:cstheme="minorHAnsi"/>
          <w:spacing w:val="-3"/>
          <w:sz w:val="22"/>
          <w:szCs w:val="22"/>
        </w:rPr>
        <w:t>C</w:t>
      </w:r>
      <w:r w:rsidR="008333AC" w:rsidRPr="00D63AA6">
        <w:rPr>
          <w:rFonts w:asciiTheme="minorHAnsi" w:hAnsiTheme="minorHAnsi" w:cstheme="minorHAnsi"/>
          <w:spacing w:val="2"/>
          <w:sz w:val="22"/>
          <w:szCs w:val="22"/>
        </w:rPr>
        <w:t>T</w:t>
      </w:r>
      <w:r w:rsidR="008333AC" w:rsidRPr="00D63AA6">
        <w:rPr>
          <w:rFonts w:asciiTheme="minorHAnsi" w:hAnsiTheme="minorHAnsi" w:cstheme="minorHAnsi"/>
          <w:spacing w:val="-1"/>
          <w:sz w:val="22"/>
          <w:szCs w:val="22"/>
        </w:rPr>
        <w:t>A</w:t>
      </w:r>
      <w:r w:rsidR="008333AC" w:rsidRPr="00D63AA6">
        <w:rPr>
          <w:rFonts w:asciiTheme="minorHAnsi" w:hAnsiTheme="minorHAnsi" w:cstheme="minorHAnsi"/>
          <w:spacing w:val="1"/>
          <w:sz w:val="22"/>
          <w:szCs w:val="22"/>
        </w:rPr>
        <w:t>)</w:t>
      </w:r>
      <w:r w:rsidR="008333AC" w:rsidRPr="00D63AA6">
        <w:rPr>
          <w:rFonts w:asciiTheme="minorHAnsi" w:hAnsiTheme="minorHAnsi" w:cstheme="minorHAnsi"/>
          <w:sz w:val="22"/>
          <w:szCs w:val="22"/>
        </w:rPr>
        <w:t>.</w:t>
      </w:r>
    </w:p>
    <w:p w14:paraId="473FC3B2" w14:textId="77777777" w:rsidR="00D63AA6" w:rsidRPr="004403BC" w:rsidRDefault="00D33F00" w:rsidP="00D63AA6">
      <w:pPr>
        <w:spacing w:after="120" w:line="259" w:lineRule="auto"/>
        <w:ind w:right="-1"/>
        <w:jc w:val="both"/>
        <w:rPr>
          <w:rFonts w:asciiTheme="minorHAnsi" w:hAnsiTheme="minorHAnsi" w:cstheme="minorHAnsi"/>
          <w:color w:val="000000" w:themeColor="text1"/>
          <w:sz w:val="22"/>
          <w:szCs w:val="22"/>
          <w:shd w:val="clear" w:color="auto" w:fill="FFFFFF"/>
        </w:rPr>
      </w:pPr>
      <w:r>
        <w:rPr>
          <w:rFonts w:asciiTheme="minorHAnsi" w:hAnsiTheme="minorHAnsi" w:cstheme="minorHAnsi"/>
          <w:sz w:val="22"/>
          <w:szCs w:val="22"/>
        </w:rPr>
        <w:t xml:space="preserve">The </w:t>
      </w:r>
      <w:r w:rsidR="00D63AA6" w:rsidRPr="00D63AA6">
        <w:rPr>
          <w:rFonts w:asciiTheme="minorHAnsi" w:hAnsiTheme="minorHAnsi" w:cstheme="minorHAnsi"/>
          <w:sz w:val="22"/>
          <w:szCs w:val="22"/>
        </w:rPr>
        <w:t>Pr</w:t>
      </w:r>
      <w:r w:rsidR="00D63AA6" w:rsidRPr="00D63AA6">
        <w:rPr>
          <w:rFonts w:asciiTheme="minorHAnsi" w:hAnsiTheme="minorHAnsi" w:cstheme="minorHAnsi"/>
          <w:spacing w:val="-2"/>
          <w:sz w:val="22"/>
          <w:szCs w:val="22"/>
        </w:rPr>
        <w:t>o</w:t>
      </w:r>
      <w:r w:rsidR="00D63AA6" w:rsidRPr="00D63AA6">
        <w:rPr>
          <w:rFonts w:asciiTheme="minorHAnsi" w:hAnsiTheme="minorHAnsi" w:cstheme="minorHAnsi"/>
          <w:spacing w:val="3"/>
          <w:sz w:val="22"/>
          <w:szCs w:val="22"/>
        </w:rPr>
        <w:t>j</w:t>
      </w:r>
      <w:r w:rsidR="00D63AA6" w:rsidRPr="00D63AA6">
        <w:rPr>
          <w:rFonts w:asciiTheme="minorHAnsi" w:hAnsiTheme="minorHAnsi" w:cstheme="minorHAnsi"/>
          <w:spacing w:val="-2"/>
          <w:sz w:val="22"/>
          <w:szCs w:val="22"/>
        </w:rPr>
        <w:t>e</w:t>
      </w:r>
      <w:r w:rsidR="00D63AA6" w:rsidRPr="00D63AA6">
        <w:rPr>
          <w:rFonts w:asciiTheme="minorHAnsi" w:hAnsiTheme="minorHAnsi" w:cstheme="minorHAnsi"/>
          <w:sz w:val="22"/>
          <w:szCs w:val="22"/>
        </w:rPr>
        <w:t>ct</w:t>
      </w:r>
      <w:r w:rsidR="00D63AA6" w:rsidRPr="00D63AA6">
        <w:rPr>
          <w:rFonts w:asciiTheme="minorHAnsi" w:hAnsiTheme="minorHAnsi" w:cstheme="minorHAnsi"/>
          <w:spacing w:val="3"/>
          <w:sz w:val="22"/>
          <w:szCs w:val="22"/>
        </w:rPr>
        <w:t xml:space="preserve"> </w:t>
      </w:r>
      <w:r w:rsidR="00D63AA6" w:rsidRPr="00D63AA6">
        <w:rPr>
          <w:rFonts w:asciiTheme="minorHAnsi" w:hAnsiTheme="minorHAnsi" w:cstheme="minorHAnsi"/>
          <w:spacing w:val="-1"/>
          <w:sz w:val="22"/>
          <w:szCs w:val="22"/>
        </w:rPr>
        <w:t>B</w:t>
      </w:r>
      <w:r w:rsidR="00D63AA6" w:rsidRPr="00D63AA6">
        <w:rPr>
          <w:rFonts w:asciiTheme="minorHAnsi" w:hAnsiTheme="minorHAnsi" w:cstheme="minorHAnsi"/>
          <w:sz w:val="22"/>
          <w:szCs w:val="22"/>
        </w:rPr>
        <w:t>oa</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z w:val="22"/>
          <w:szCs w:val="22"/>
        </w:rPr>
        <w:t>d</w:t>
      </w:r>
      <w:r>
        <w:rPr>
          <w:rFonts w:asciiTheme="minorHAnsi" w:hAnsiTheme="minorHAnsi" w:cstheme="minorHAnsi"/>
          <w:sz w:val="22"/>
          <w:szCs w:val="22"/>
        </w:rPr>
        <w:t xml:space="preserve"> </w:t>
      </w:r>
      <w:r w:rsidR="00EC1515">
        <w:rPr>
          <w:rFonts w:asciiTheme="minorHAnsi" w:hAnsiTheme="minorHAnsi" w:cstheme="minorHAnsi"/>
          <w:sz w:val="22"/>
          <w:szCs w:val="22"/>
        </w:rPr>
        <w:t xml:space="preserve">initially </w:t>
      </w:r>
      <w:r>
        <w:rPr>
          <w:rFonts w:asciiTheme="minorHAnsi" w:hAnsiTheme="minorHAnsi" w:cstheme="minorHAnsi"/>
          <w:sz w:val="22"/>
          <w:szCs w:val="22"/>
        </w:rPr>
        <w:t>consist</w:t>
      </w:r>
      <w:r w:rsidR="00EC1515">
        <w:rPr>
          <w:rFonts w:asciiTheme="minorHAnsi" w:hAnsiTheme="minorHAnsi" w:cstheme="minorHAnsi"/>
          <w:sz w:val="22"/>
          <w:szCs w:val="22"/>
        </w:rPr>
        <w:t>ed</w:t>
      </w:r>
      <w:r>
        <w:rPr>
          <w:rFonts w:asciiTheme="minorHAnsi" w:hAnsiTheme="minorHAnsi" w:cstheme="minorHAnsi"/>
          <w:sz w:val="22"/>
          <w:szCs w:val="22"/>
        </w:rPr>
        <w:t xml:space="preserve"> of the </w:t>
      </w:r>
      <w:r w:rsidR="00EC1515">
        <w:rPr>
          <w:rFonts w:asciiTheme="minorHAnsi" w:hAnsiTheme="minorHAnsi" w:cstheme="minorHAnsi"/>
          <w:sz w:val="22"/>
          <w:szCs w:val="22"/>
        </w:rPr>
        <w:t xml:space="preserve">senior </w:t>
      </w:r>
      <w:r>
        <w:rPr>
          <w:rFonts w:asciiTheme="minorHAnsi" w:hAnsiTheme="minorHAnsi" w:cstheme="minorHAnsi"/>
          <w:sz w:val="22"/>
          <w:szCs w:val="22"/>
        </w:rPr>
        <w:t>representatives of UNDP Ukraine</w:t>
      </w:r>
      <w:r w:rsidR="00EC1515">
        <w:rPr>
          <w:rFonts w:asciiTheme="minorHAnsi" w:hAnsiTheme="minorHAnsi" w:cstheme="minorHAnsi"/>
          <w:sz w:val="22"/>
          <w:szCs w:val="22"/>
        </w:rPr>
        <w:t>,</w:t>
      </w:r>
      <w:r>
        <w:rPr>
          <w:rFonts w:asciiTheme="minorHAnsi" w:hAnsiTheme="minorHAnsi" w:cstheme="minorHAnsi"/>
          <w:sz w:val="22"/>
          <w:szCs w:val="22"/>
        </w:rPr>
        <w:t xml:space="preserve"> </w:t>
      </w:r>
      <w:r w:rsidRPr="00041A07">
        <w:rPr>
          <w:rFonts w:asciiTheme="minorHAnsi" w:hAnsiTheme="minorHAnsi" w:cstheme="minorHAnsi"/>
          <w:color w:val="000000" w:themeColor="text1"/>
          <w:sz w:val="22"/>
          <w:szCs w:val="22"/>
          <w:shd w:val="clear" w:color="auto" w:fill="FFFFFF"/>
        </w:rPr>
        <w:t>Ministry of Regional Development, Construction, Housing and Communal Services</w:t>
      </w:r>
      <w:r>
        <w:rPr>
          <w:rFonts w:asciiTheme="minorHAnsi" w:hAnsiTheme="minorHAnsi" w:cstheme="minorHAnsi"/>
          <w:color w:val="000000" w:themeColor="text1"/>
          <w:sz w:val="22"/>
          <w:szCs w:val="22"/>
          <w:shd w:val="clear" w:color="auto" w:fill="FFFFFF"/>
        </w:rPr>
        <w:t xml:space="preserve">, Verkhovna Rada </w:t>
      </w:r>
      <w:r w:rsidR="00EC1515">
        <w:rPr>
          <w:rFonts w:asciiTheme="minorHAnsi" w:hAnsiTheme="minorHAnsi" w:cstheme="minorHAnsi"/>
          <w:color w:val="000000" w:themeColor="text1"/>
          <w:sz w:val="22"/>
          <w:szCs w:val="22"/>
          <w:shd w:val="clear" w:color="auto" w:fill="FFFFFF"/>
        </w:rPr>
        <w:t xml:space="preserve">of Ukraine </w:t>
      </w:r>
      <w:r>
        <w:rPr>
          <w:rFonts w:asciiTheme="minorHAnsi" w:hAnsiTheme="minorHAnsi" w:cstheme="minorHAnsi"/>
          <w:color w:val="000000" w:themeColor="text1"/>
          <w:sz w:val="22"/>
          <w:szCs w:val="22"/>
          <w:shd w:val="clear" w:color="auto" w:fill="FFFFFF"/>
        </w:rPr>
        <w:t>(Parliament)</w:t>
      </w:r>
      <w:r w:rsidR="00EC1515">
        <w:rPr>
          <w:rFonts w:asciiTheme="minorHAnsi" w:hAnsiTheme="minorHAnsi" w:cstheme="minorHAnsi"/>
          <w:color w:val="000000" w:themeColor="text1"/>
          <w:sz w:val="22"/>
          <w:szCs w:val="22"/>
          <w:shd w:val="clear" w:color="auto" w:fill="FFFFFF"/>
        </w:rPr>
        <w:t xml:space="preserve"> and the </w:t>
      </w:r>
      <w:r w:rsidR="00EC1515">
        <w:rPr>
          <w:rFonts w:asciiTheme="minorHAnsi" w:hAnsiTheme="minorHAnsi" w:cstheme="minorHAnsi"/>
          <w:sz w:val="22"/>
          <w:szCs w:val="22"/>
        </w:rPr>
        <w:t xml:space="preserve">Project </w:t>
      </w:r>
      <w:r w:rsidR="00EC1515" w:rsidRPr="009865C6">
        <w:rPr>
          <w:rFonts w:asciiTheme="minorHAnsi" w:hAnsiTheme="minorHAnsi" w:cstheme="minorHAnsi"/>
          <w:color w:val="000000" w:themeColor="text1"/>
          <w:sz w:val="22"/>
          <w:szCs w:val="22"/>
          <w:shd w:val="clear" w:color="auto" w:fill="FFFFFF"/>
        </w:rPr>
        <w:t>Manager</w:t>
      </w:r>
      <w:r w:rsidR="00EC1515">
        <w:rPr>
          <w:rFonts w:asciiTheme="minorHAnsi" w:hAnsiTheme="minorHAnsi" w:cstheme="minorHAnsi"/>
          <w:color w:val="000000" w:themeColor="text1"/>
          <w:sz w:val="22"/>
          <w:szCs w:val="22"/>
          <w:shd w:val="clear" w:color="auto" w:fill="FFFFFF"/>
        </w:rPr>
        <w:t>. After signing the Partnership Memorandum between the State Agency on Energy Efficiency and Energy Saving of Ukraine (</w:t>
      </w:r>
      <w:r w:rsidR="004403BC">
        <w:rPr>
          <w:rFonts w:asciiTheme="minorHAnsi" w:hAnsiTheme="minorHAnsi" w:cstheme="minorHAnsi"/>
          <w:color w:val="000000" w:themeColor="text1"/>
          <w:sz w:val="22"/>
          <w:szCs w:val="22"/>
          <w:shd w:val="clear" w:color="auto" w:fill="FFFFFF"/>
        </w:rPr>
        <w:t>SAE</w:t>
      </w:r>
      <w:r w:rsidR="009865C6">
        <w:rPr>
          <w:rFonts w:asciiTheme="minorHAnsi" w:hAnsiTheme="minorHAnsi" w:cstheme="minorHAnsi"/>
          <w:color w:val="000000" w:themeColor="text1"/>
          <w:sz w:val="22"/>
          <w:szCs w:val="22"/>
          <w:shd w:val="clear" w:color="auto" w:fill="FFFFFF"/>
        </w:rPr>
        <w:t>E</w:t>
      </w:r>
      <w:r w:rsidR="00E46655">
        <w:rPr>
          <w:rFonts w:asciiTheme="minorHAnsi" w:hAnsiTheme="minorHAnsi" w:cstheme="minorHAnsi"/>
          <w:color w:val="000000" w:themeColor="text1"/>
          <w:sz w:val="22"/>
          <w:szCs w:val="22"/>
          <w:shd w:val="clear" w:color="auto" w:fill="FFFFFF"/>
        </w:rPr>
        <w:t xml:space="preserve">, </w:t>
      </w:r>
      <w:r w:rsidR="00E46655" w:rsidRPr="009865C6">
        <w:rPr>
          <w:rFonts w:asciiTheme="minorHAnsi" w:hAnsiTheme="minorHAnsi" w:cstheme="minorHAnsi"/>
          <w:color w:val="000000" w:themeColor="text1"/>
          <w:sz w:val="22"/>
          <w:szCs w:val="22"/>
          <w:shd w:val="clear" w:color="auto" w:fill="FFFFFF"/>
        </w:rPr>
        <w:t>a Government agency reporting to the Cabinet of Minister of Ukraine and coordinated through the Vice Prime Minister of Ukraine - Minister of Regional Development, Construction, Housing and Communal Services</w:t>
      </w:r>
      <w:r w:rsidR="00EC1515">
        <w:rPr>
          <w:rFonts w:asciiTheme="minorHAnsi" w:hAnsiTheme="minorHAnsi" w:cstheme="minorHAnsi"/>
          <w:color w:val="000000" w:themeColor="text1"/>
          <w:sz w:val="22"/>
          <w:szCs w:val="22"/>
          <w:shd w:val="clear" w:color="auto" w:fill="FFFFFF"/>
        </w:rPr>
        <w:t>) and UNDP,</w:t>
      </w:r>
      <w:r w:rsidR="004403BC">
        <w:rPr>
          <w:rFonts w:asciiTheme="minorHAnsi" w:hAnsiTheme="minorHAnsi" w:cstheme="minorHAnsi"/>
          <w:color w:val="000000" w:themeColor="text1"/>
          <w:sz w:val="22"/>
          <w:szCs w:val="22"/>
          <w:shd w:val="clear" w:color="auto" w:fill="FFFFFF"/>
        </w:rPr>
        <w:t xml:space="preserve"> Deputy Head of SAEE became a Chairperson of the Project Board. </w:t>
      </w:r>
      <w:r w:rsidR="00D63AA6" w:rsidRPr="00D63AA6">
        <w:rPr>
          <w:rFonts w:asciiTheme="minorHAnsi" w:hAnsiTheme="minorHAnsi" w:cstheme="minorHAnsi"/>
          <w:spacing w:val="2"/>
          <w:sz w:val="22"/>
          <w:szCs w:val="22"/>
        </w:rPr>
        <w:t>T</w:t>
      </w:r>
      <w:r w:rsidR="00D63AA6" w:rsidRPr="00D63AA6">
        <w:rPr>
          <w:rFonts w:asciiTheme="minorHAnsi" w:hAnsiTheme="minorHAnsi" w:cstheme="minorHAnsi"/>
          <w:spacing w:val="-2"/>
          <w:sz w:val="22"/>
          <w:szCs w:val="22"/>
        </w:rPr>
        <w:t>h</w:t>
      </w:r>
      <w:r w:rsidR="00D63AA6" w:rsidRPr="00D63AA6">
        <w:rPr>
          <w:rFonts w:asciiTheme="minorHAnsi" w:hAnsiTheme="minorHAnsi" w:cstheme="minorHAnsi"/>
          <w:sz w:val="22"/>
          <w:szCs w:val="22"/>
        </w:rPr>
        <w:t>e</w:t>
      </w:r>
      <w:r w:rsidR="00D63AA6" w:rsidRPr="00D63AA6">
        <w:rPr>
          <w:rFonts w:asciiTheme="minorHAnsi" w:hAnsiTheme="minorHAnsi" w:cstheme="minorHAnsi"/>
          <w:spacing w:val="4"/>
          <w:sz w:val="22"/>
          <w:szCs w:val="22"/>
        </w:rPr>
        <w:t xml:space="preserve"> </w:t>
      </w:r>
      <w:r w:rsidR="00D63AA6" w:rsidRPr="00D63AA6">
        <w:rPr>
          <w:rFonts w:asciiTheme="minorHAnsi" w:hAnsiTheme="minorHAnsi" w:cstheme="minorHAnsi"/>
          <w:spacing w:val="-1"/>
          <w:sz w:val="22"/>
          <w:szCs w:val="22"/>
        </w:rPr>
        <w:t>B</w:t>
      </w:r>
      <w:r w:rsidR="00D63AA6" w:rsidRPr="00D63AA6">
        <w:rPr>
          <w:rFonts w:asciiTheme="minorHAnsi" w:hAnsiTheme="minorHAnsi" w:cstheme="minorHAnsi"/>
          <w:sz w:val="22"/>
          <w:szCs w:val="22"/>
        </w:rPr>
        <w:t>oa</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z w:val="22"/>
          <w:szCs w:val="22"/>
        </w:rPr>
        <w:t>d</w:t>
      </w:r>
      <w:r w:rsidR="00D63AA6" w:rsidRPr="00D63AA6">
        <w:rPr>
          <w:rFonts w:asciiTheme="minorHAnsi" w:hAnsiTheme="minorHAnsi" w:cstheme="minorHAnsi"/>
          <w:spacing w:val="1"/>
          <w:sz w:val="22"/>
          <w:szCs w:val="22"/>
        </w:rPr>
        <w:t xml:space="preserve"> i</w:t>
      </w:r>
      <w:r w:rsidR="00D63AA6" w:rsidRPr="00D63AA6">
        <w:rPr>
          <w:rFonts w:asciiTheme="minorHAnsi" w:hAnsiTheme="minorHAnsi" w:cstheme="minorHAnsi"/>
          <w:sz w:val="22"/>
          <w:szCs w:val="22"/>
        </w:rPr>
        <w:t>s</w:t>
      </w:r>
      <w:r w:rsidR="00D63AA6" w:rsidRPr="00D63AA6">
        <w:rPr>
          <w:rFonts w:asciiTheme="minorHAnsi" w:hAnsiTheme="minorHAnsi" w:cstheme="minorHAnsi"/>
          <w:spacing w:val="2"/>
          <w:sz w:val="22"/>
          <w:szCs w:val="22"/>
        </w:rPr>
        <w:t xml:space="preserve"> </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z w:val="22"/>
          <w:szCs w:val="22"/>
        </w:rPr>
        <w:t>e</w:t>
      </w:r>
      <w:r w:rsidR="00D63AA6" w:rsidRPr="00D63AA6">
        <w:rPr>
          <w:rFonts w:asciiTheme="minorHAnsi" w:hAnsiTheme="minorHAnsi" w:cstheme="minorHAnsi"/>
          <w:spacing w:val="-2"/>
          <w:sz w:val="22"/>
          <w:szCs w:val="22"/>
        </w:rPr>
        <w:t>s</w:t>
      </w:r>
      <w:r w:rsidR="00D63AA6" w:rsidRPr="00D63AA6">
        <w:rPr>
          <w:rFonts w:asciiTheme="minorHAnsi" w:hAnsiTheme="minorHAnsi" w:cstheme="minorHAnsi"/>
          <w:sz w:val="22"/>
          <w:szCs w:val="22"/>
        </w:rPr>
        <w:t>pon</w:t>
      </w:r>
      <w:r w:rsidR="00D63AA6" w:rsidRPr="00D63AA6">
        <w:rPr>
          <w:rFonts w:asciiTheme="minorHAnsi" w:hAnsiTheme="minorHAnsi" w:cstheme="minorHAnsi"/>
          <w:spacing w:val="-2"/>
          <w:sz w:val="22"/>
          <w:szCs w:val="22"/>
        </w:rPr>
        <w:t>s</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b</w:t>
      </w:r>
      <w:r w:rsidR="00D63AA6" w:rsidRPr="00D63AA6">
        <w:rPr>
          <w:rFonts w:asciiTheme="minorHAnsi" w:hAnsiTheme="minorHAnsi" w:cstheme="minorHAnsi"/>
          <w:spacing w:val="-1"/>
          <w:sz w:val="22"/>
          <w:szCs w:val="22"/>
        </w:rPr>
        <w:t>l</w:t>
      </w:r>
      <w:r w:rsidR="00D63AA6" w:rsidRPr="00D63AA6">
        <w:rPr>
          <w:rFonts w:asciiTheme="minorHAnsi" w:hAnsiTheme="minorHAnsi" w:cstheme="minorHAnsi"/>
          <w:sz w:val="22"/>
          <w:szCs w:val="22"/>
        </w:rPr>
        <w:t>e</w:t>
      </w:r>
      <w:r w:rsidR="00D63AA6" w:rsidRPr="00D63AA6">
        <w:rPr>
          <w:rFonts w:asciiTheme="minorHAnsi" w:hAnsiTheme="minorHAnsi" w:cstheme="minorHAnsi"/>
          <w:spacing w:val="4"/>
          <w:sz w:val="22"/>
          <w:szCs w:val="22"/>
        </w:rPr>
        <w:t xml:space="preserve"> </w:t>
      </w:r>
      <w:r w:rsidR="00D63AA6" w:rsidRPr="00D63AA6">
        <w:rPr>
          <w:rFonts w:asciiTheme="minorHAnsi" w:hAnsiTheme="minorHAnsi" w:cstheme="minorHAnsi"/>
          <w:spacing w:val="-2"/>
          <w:sz w:val="22"/>
          <w:szCs w:val="22"/>
        </w:rPr>
        <w:t>f</w:t>
      </w:r>
      <w:r w:rsidR="00D63AA6" w:rsidRPr="00D63AA6">
        <w:rPr>
          <w:rFonts w:asciiTheme="minorHAnsi" w:hAnsiTheme="minorHAnsi" w:cstheme="minorHAnsi"/>
          <w:sz w:val="22"/>
          <w:szCs w:val="22"/>
        </w:rPr>
        <w:t>or</w:t>
      </w:r>
      <w:r w:rsidR="00D63AA6" w:rsidRPr="00D63AA6">
        <w:rPr>
          <w:rFonts w:asciiTheme="minorHAnsi" w:hAnsiTheme="minorHAnsi" w:cstheme="minorHAnsi"/>
          <w:spacing w:val="5"/>
          <w:sz w:val="22"/>
          <w:szCs w:val="22"/>
        </w:rPr>
        <w:t xml:space="preserve"> </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a</w:t>
      </w:r>
      <w:r w:rsidR="00D63AA6" w:rsidRPr="00D63AA6">
        <w:rPr>
          <w:rFonts w:asciiTheme="minorHAnsi" w:hAnsiTheme="minorHAnsi" w:cstheme="minorHAnsi"/>
          <w:spacing w:val="-2"/>
          <w:sz w:val="22"/>
          <w:szCs w:val="22"/>
        </w:rPr>
        <w:t>k</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n</w:t>
      </w:r>
      <w:r w:rsidR="00D63AA6" w:rsidRPr="00D63AA6">
        <w:rPr>
          <w:rFonts w:asciiTheme="minorHAnsi" w:hAnsiTheme="minorHAnsi" w:cstheme="minorHAnsi"/>
          <w:spacing w:val="-2"/>
          <w:sz w:val="22"/>
          <w:szCs w:val="22"/>
        </w:rPr>
        <w:t>g</w:t>
      </w:r>
      <w:r w:rsidR="004403BC">
        <w:rPr>
          <w:rFonts w:asciiTheme="minorHAnsi" w:hAnsiTheme="minorHAnsi" w:cstheme="minorHAnsi"/>
          <w:spacing w:val="-2"/>
          <w:sz w:val="22"/>
          <w:szCs w:val="22"/>
        </w:rPr>
        <w:t xml:space="preserve"> </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ana</w:t>
      </w:r>
      <w:r w:rsidR="00D63AA6" w:rsidRPr="00D63AA6">
        <w:rPr>
          <w:rFonts w:asciiTheme="minorHAnsi" w:hAnsiTheme="minorHAnsi" w:cstheme="minorHAnsi"/>
          <w:spacing w:val="-2"/>
          <w:sz w:val="22"/>
          <w:szCs w:val="22"/>
        </w:rPr>
        <w:t>g</w:t>
      </w:r>
      <w:r w:rsidR="00D63AA6" w:rsidRPr="00D63AA6">
        <w:rPr>
          <w:rFonts w:asciiTheme="minorHAnsi" w:hAnsiTheme="minorHAnsi" w:cstheme="minorHAnsi"/>
          <w:spacing w:val="3"/>
          <w:sz w:val="22"/>
          <w:szCs w:val="22"/>
        </w:rPr>
        <w:t>e</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ent</w:t>
      </w:r>
      <w:r w:rsidR="00D63AA6" w:rsidRPr="00D63AA6">
        <w:rPr>
          <w:rFonts w:asciiTheme="minorHAnsi" w:hAnsiTheme="minorHAnsi" w:cstheme="minorHAnsi"/>
          <w:spacing w:val="5"/>
          <w:sz w:val="22"/>
          <w:szCs w:val="22"/>
        </w:rPr>
        <w:t xml:space="preserve"> </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pacing w:val="-2"/>
          <w:sz w:val="22"/>
          <w:szCs w:val="22"/>
        </w:rPr>
        <w:t>e</w:t>
      </w:r>
      <w:r w:rsidR="00D63AA6" w:rsidRPr="00D63AA6">
        <w:rPr>
          <w:rFonts w:asciiTheme="minorHAnsi" w:hAnsiTheme="minorHAnsi" w:cstheme="minorHAnsi"/>
          <w:sz w:val="22"/>
          <w:szCs w:val="22"/>
        </w:rPr>
        <w:t>co</w:t>
      </w:r>
      <w:r w:rsidR="00D63AA6" w:rsidRPr="00D63AA6">
        <w:rPr>
          <w:rFonts w:asciiTheme="minorHAnsi" w:hAnsiTheme="minorHAnsi" w:cstheme="minorHAnsi"/>
          <w:spacing w:val="-1"/>
          <w:sz w:val="22"/>
          <w:szCs w:val="22"/>
        </w:rPr>
        <w:t>m</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enda</w:t>
      </w:r>
      <w:r w:rsidR="00D63AA6" w:rsidRPr="00D63AA6">
        <w:rPr>
          <w:rFonts w:asciiTheme="minorHAnsi" w:hAnsiTheme="minorHAnsi" w:cstheme="minorHAnsi"/>
          <w:spacing w:val="1"/>
          <w:sz w:val="22"/>
          <w:szCs w:val="22"/>
        </w:rPr>
        <w:t>t</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 xml:space="preserve">ons </w:t>
      </w:r>
      <w:r w:rsidR="00D63AA6" w:rsidRPr="00D63AA6">
        <w:rPr>
          <w:rFonts w:asciiTheme="minorHAnsi" w:hAnsiTheme="minorHAnsi" w:cstheme="minorHAnsi"/>
          <w:spacing w:val="1"/>
          <w:sz w:val="22"/>
          <w:szCs w:val="22"/>
        </w:rPr>
        <w:t>f</w:t>
      </w:r>
      <w:r w:rsidR="00D63AA6" w:rsidRPr="00D63AA6">
        <w:rPr>
          <w:rFonts w:asciiTheme="minorHAnsi" w:hAnsiTheme="minorHAnsi" w:cstheme="minorHAnsi"/>
          <w:sz w:val="22"/>
          <w:szCs w:val="22"/>
        </w:rPr>
        <w:t>or</w:t>
      </w:r>
      <w:r w:rsidR="00D63AA6" w:rsidRPr="00D63AA6">
        <w:rPr>
          <w:rFonts w:asciiTheme="minorHAnsi" w:hAnsiTheme="minorHAnsi" w:cstheme="minorHAnsi"/>
          <w:spacing w:val="1"/>
          <w:sz w:val="22"/>
          <w:szCs w:val="22"/>
        </w:rPr>
        <w:t xml:space="preserve"> </w:t>
      </w:r>
      <w:r w:rsidR="00D63AA6" w:rsidRPr="00D63AA6">
        <w:rPr>
          <w:rFonts w:asciiTheme="minorHAnsi" w:hAnsiTheme="minorHAnsi" w:cstheme="minorHAnsi"/>
          <w:sz w:val="22"/>
          <w:szCs w:val="22"/>
        </w:rPr>
        <w:t xml:space="preserve">a </w:t>
      </w:r>
      <w:r w:rsidR="004403BC">
        <w:rPr>
          <w:rFonts w:asciiTheme="minorHAnsi" w:hAnsiTheme="minorHAnsi" w:cstheme="minorHAnsi"/>
          <w:sz w:val="22"/>
          <w:szCs w:val="22"/>
        </w:rPr>
        <w:t>P</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pacing w:val="-2"/>
          <w:sz w:val="22"/>
          <w:szCs w:val="22"/>
        </w:rPr>
        <w:t>o</w:t>
      </w:r>
      <w:r w:rsidR="00D63AA6" w:rsidRPr="00D63AA6">
        <w:rPr>
          <w:rFonts w:asciiTheme="minorHAnsi" w:hAnsiTheme="minorHAnsi" w:cstheme="minorHAnsi"/>
          <w:spacing w:val="1"/>
          <w:sz w:val="22"/>
          <w:szCs w:val="22"/>
        </w:rPr>
        <w:t>j</w:t>
      </w:r>
      <w:r w:rsidR="00D63AA6" w:rsidRPr="00D63AA6">
        <w:rPr>
          <w:rFonts w:asciiTheme="minorHAnsi" w:hAnsiTheme="minorHAnsi" w:cstheme="minorHAnsi"/>
          <w:sz w:val="22"/>
          <w:szCs w:val="22"/>
        </w:rPr>
        <w:t>e</w:t>
      </w:r>
      <w:r w:rsidR="00D63AA6" w:rsidRPr="00D63AA6">
        <w:rPr>
          <w:rFonts w:asciiTheme="minorHAnsi" w:hAnsiTheme="minorHAnsi" w:cstheme="minorHAnsi"/>
          <w:spacing w:val="-2"/>
          <w:sz w:val="22"/>
          <w:szCs w:val="22"/>
        </w:rPr>
        <w:t>c</w:t>
      </w:r>
      <w:r w:rsidR="00D63AA6" w:rsidRPr="00D63AA6">
        <w:rPr>
          <w:rFonts w:asciiTheme="minorHAnsi" w:hAnsiTheme="minorHAnsi" w:cstheme="minorHAnsi"/>
          <w:sz w:val="22"/>
          <w:szCs w:val="22"/>
        </w:rPr>
        <w:t>t</w:t>
      </w:r>
      <w:r w:rsidR="00D63AA6" w:rsidRPr="00D63AA6">
        <w:rPr>
          <w:rFonts w:asciiTheme="minorHAnsi" w:hAnsiTheme="minorHAnsi" w:cstheme="minorHAnsi"/>
          <w:spacing w:val="1"/>
          <w:sz w:val="22"/>
          <w:szCs w:val="22"/>
        </w:rPr>
        <w:t xml:space="preserve"> </w:t>
      </w:r>
      <w:r w:rsidR="00D63AA6" w:rsidRPr="00D63AA6">
        <w:rPr>
          <w:rFonts w:asciiTheme="minorHAnsi" w:hAnsiTheme="minorHAnsi" w:cstheme="minorHAnsi"/>
          <w:spacing w:val="-1"/>
          <w:sz w:val="22"/>
          <w:szCs w:val="22"/>
        </w:rPr>
        <w:t>w</w:t>
      </w:r>
      <w:r w:rsidR="00D63AA6" w:rsidRPr="00D63AA6">
        <w:rPr>
          <w:rFonts w:asciiTheme="minorHAnsi" w:hAnsiTheme="minorHAnsi" w:cstheme="minorHAnsi"/>
          <w:sz w:val="22"/>
          <w:szCs w:val="22"/>
        </w:rPr>
        <w:t xml:space="preserve">hen </w:t>
      </w:r>
      <w:r w:rsidR="00D63AA6" w:rsidRPr="00D63AA6">
        <w:rPr>
          <w:rFonts w:asciiTheme="minorHAnsi" w:hAnsiTheme="minorHAnsi" w:cstheme="minorHAnsi"/>
          <w:spacing w:val="-2"/>
          <w:sz w:val="22"/>
          <w:szCs w:val="22"/>
        </w:rPr>
        <w:t>g</w:t>
      </w:r>
      <w:r w:rsidR="00D63AA6" w:rsidRPr="00D63AA6">
        <w:rPr>
          <w:rFonts w:asciiTheme="minorHAnsi" w:hAnsiTheme="minorHAnsi" w:cstheme="minorHAnsi"/>
          <w:sz w:val="22"/>
          <w:szCs w:val="22"/>
        </w:rPr>
        <w:t>u</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da</w:t>
      </w:r>
      <w:r w:rsidR="00D63AA6" w:rsidRPr="00D63AA6">
        <w:rPr>
          <w:rFonts w:asciiTheme="minorHAnsi" w:hAnsiTheme="minorHAnsi" w:cstheme="minorHAnsi"/>
          <w:spacing w:val="-2"/>
          <w:sz w:val="22"/>
          <w:szCs w:val="22"/>
        </w:rPr>
        <w:t>n</w:t>
      </w:r>
      <w:r w:rsidR="00D63AA6" w:rsidRPr="00D63AA6">
        <w:rPr>
          <w:rFonts w:asciiTheme="minorHAnsi" w:hAnsiTheme="minorHAnsi" w:cstheme="minorHAnsi"/>
          <w:sz w:val="22"/>
          <w:szCs w:val="22"/>
        </w:rPr>
        <w:t xml:space="preserve">ce </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 xml:space="preserve">s </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pacing w:val="-2"/>
          <w:sz w:val="22"/>
          <w:szCs w:val="22"/>
        </w:rPr>
        <w:t>e</w:t>
      </w:r>
      <w:r w:rsidR="00D63AA6" w:rsidRPr="00D63AA6">
        <w:rPr>
          <w:rFonts w:asciiTheme="minorHAnsi" w:hAnsiTheme="minorHAnsi" w:cstheme="minorHAnsi"/>
          <w:sz w:val="22"/>
          <w:szCs w:val="22"/>
        </w:rPr>
        <w:t>qu</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z w:val="22"/>
          <w:szCs w:val="22"/>
        </w:rPr>
        <w:t xml:space="preserve">ed by </w:t>
      </w:r>
      <w:r w:rsidR="00D63AA6" w:rsidRPr="00D63AA6">
        <w:rPr>
          <w:rFonts w:asciiTheme="minorHAnsi" w:hAnsiTheme="minorHAnsi" w:cstheme="minorHAnsi"/>
          <w:spacing w:val="1"/>
          <w:sz w:val="22"/>
          <w:szCs w:val="22"/>
        </w:rPr>
        <w:t>t</w:t>
      </w:r>
      <w:r w:rsidR="00D63AA6" w:rsidRPr="00D63AA6">
        <w:rPr>
          <w:rFonts w:asciiTheme="minorHAnsi" w:hAnsiTheme="minorHAnsi" w:cstheme="minorHAnsi"/>
          <w:spacing w:val="-2"/>
          <w:sz w:val="22"/>
          <w:szCs w:val="22"/>
        </w:rPr>
        <w:t>h</w:t>
      </w:r>
      <w:r w:rsidR="00D63AA6" w:rsidRPr="00D63AA6">
        <w:rPr>
          <w:rFonts w:asciiTheme="minorHAnsi" w:hAnsiTheme="minorHAnsi" w:cstheme="minorHAnsi"/>
          <w:sz w:val="22"/>
          <w:szCs w:val="22"/>
        </w:rPr>
        <w:t>e</w:t>
      </w:r>
      <w:r w:rsidR="00D63AA6" w:rsidRPr="00D63AA6">
        <w:rPr>
          <w:rFonts w:asciiTheme="minorHAnsi" w:hAnsiTheme="minorHAnsi" w:cstheme="minorHAnsi"/>
          <w:spacing w:val="3"/>
          <w:sz w:val="22"/>
          <w:szCs w:val="22"/>
        </w:rPr>
        <w:t xml:space="preserve"> </w:t>
      </w:r>
      <w:r w:rsidR="00D63AA6" w:rsidRPr="00D63AA6">
        <w:rPr>
          <w:rFonts w:asciiTheme="minorHAnsi" w:hAnsiTheme="minorHAnsi" w:cstheme="minorHAnsi"/>
          <w:spacing w:val="-3"/>
          <w:sz w:val="22"/>
          <w:szCs w:val="22"/>
        </w:rPr>
        <w:t>P</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pacing w:val="-2"/>
          <w:sz w:val="22"/>
          <w:szCs w:val="22"/>
        </w:rPr>
        <w:t>o</w:t>
      </w:r>
      <w:r w:rsidR="00D63AA6" w:rsidRPr="00D63AA6">
        <w:rPr>
          <w:rFonts w:asciiTheme="minorHAnsi" w:hAnsiTheme="minorHAnsi" w:cstheme="minorHAnsi"/>
          <w:spacing w:val="1"/>
          <w:sz w:val="22"/>
          <w:szCs w:val="22"/>
        </w:rPr>
        <w:t>j</w:t>
      </w:r>
      <w:r w:rsidR="00D63AA6" w:rsidRPr="00D63AA6">
        <w:rPr>
          <w:rFonts w:asciiTheme="minorHAnsi" w:hAnsiTheme="minorHAnsi" w:cstheme="minorHAnsi"/>
          <w:sz w:val="22"/>
          <w:szCs w:val="22"/>
        </w:rPr>
        <w:t>ect</w:t>
      </w:r>
      <w:r w:rsidR="00D63AA6" w:rsidRPr="00D63AA6">
        <w:rPr>
          <w:rFonts w:asciiTheme="minorHAnsi" w:hAnsiTheme="minorHAnsi" w:cstheme="minorHAnsi"/>
          <w:spacing w:val="1"/>
          <w:sz w:val="22"/>
          <w:szCs w:val="22"/>
        </w:rPr>
        <w:t xml:space="preserve"> </w:t>
      </w:r>
      <w:r w:rsidR="00D63AA6" w:rsidRPr="00D63AA6">
        <w:rPr>
          <w:rFonts w:asciiTheme="minorHAnsi" w:hAnsiTheme="minorHAnsi" w:cstheme="minorHAnsi"/>
          <w:sz w:val="22"/>
          <w:szCs w:val="22"/>
        </w:rPr>
        <w:t>M</w:t>
      </w:r>
      <w:r w:rsidR="00D63AA6" w:rsidRPr="00D63AA6">
        <w:rPr>
          <w:rFonts w:asciiTheme="minorHAnsi" w:hAnsiTheme="minorHAnsi" w:cstheme="minorHAnsi"/>
          <w:spacing w:val="-2"/>
          <w:sz w:val="22"/>
          <w:szCs w:val="22"/>
        </w:rPr>
        <w:t>a</w:t>
      </w:r>
      <w:r w:rsidR="00D63AA6" w:rsidRPr="00D63AA6">
        <w:rPr>
          <w:rFonts w:asciiTheme="minorHAnsi" w:hAnsiTheme="minorHAnsi" w:cstheme="minorHAnsi"/>
          <w:sz w:val="22"/>
          <w:szCs w:val="22"/>
        </w:rPr>
        <w:t>na</w:t>
      </w:r>
      <w:r w:rsidR="00D63AA6" w:rsidRPr="00D63AA6">
        <w:rPr>
          <w:rFonts w:asciiTheme="minorHAnsi" w:hAnsiTheme="minorHAnsi" w:cstheme="minorHAnsi"/>
          <w:spacing w:val="-2"/>
          <w:sz w:val="22"/>
          <w:szCs w:val="22"/>
        </w:rPr>
        <w:t>g</w:t>
      </w:r>
      <w:r w:rsidR="00D63AA6" w:rsidRPr="00D63AA6">
        <w:rPr>
          <w:rFonts w:asciiTheme="minorHAnsi" w:hAnsiTheme="minorHAnsi" w:cstheme="minorHAnsi"/>
          <w:sz w:val="22"/>
          <w:szCs w:val="22"/>
        </w:rPr>
        <w:t>e</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z w:val="22"/>
          <w:szCs w:val="22"/>
        </w:rPr>
        <w:t>.</w:t>
      </w:r>
      <w:r w:rsidR="004403BC">
        <w:rPr>
          <w:rFonts w:asciiTheme="minorHAnsi" w:hAnsiTheme="minorHAnsi" w:cstheme="minorHAnsi"/>
          <w:sz w:val="22"/>
          <w:szCs w:val="22"/>
        </w:rPr>
        <w:t xml:space="preserve"> The </w:t>
      </w:r>
      <w:r w:rsidR="004403BC">
        <w:rPr>
          <w:rFonts w:asciiTheme="minorHAnsi" w:hAnsiTheme="minorHAnsi" w:cstheme="minorHAnsi"/>
          <w:sz w:val="22"/>
          <w:szCs w:val="22"/>
        </w:rPr>
        <w:lastRenderedPageBreak/>
        <w:t>Project Board has had two meetings in June 2015 and February 2016; the third meeting is scheduled for March 2017.</w:t>
      </w:r>
    </w:p>
    <w:p w14:paraId="744370D5" w14:textId="77777777" w:rsidR="002C7CDF" w:rsidRDefault="00E76EBB" w:rsidP="008A7925">
      <w:pPr>
        <w:pStyle w:val="Heading2"/>
        <w:numPr>
          <w:ilvl w:val="1"/>
          <w:numId w:val="1"/>
        </w:numPr>
        <w:rPr>
          <w:rFonts w:eastAsiaTheme="minorHAnsi"/>
          <w:lang w:val="en-US"/>
        </w:rPr>
      </w:pPr>
      <w:bookmarkStart w:id="20" w:name="_Toc479836892"/>
      <w:r w:rsidRPr="002C7CDF">
        <w:rPr>
          <w:rFonts w:eastAsiaTheme="minorHAnsi"/>
          <w:lang w:val="en-US"/>
        </w:rPr>
        <w:t>Project timing and milestones</w:t>
      </w:r>
      <w:bookmarkEnd w:id="20"/>
    </w:p>
    <w:p w14:paraId="5A4C8E2B" w14:textId="77777777" w:rsidR="00ED1977" w:rsidRPr="00ED1977" w:rsidRDefault="00ED1977" w:rsidP="00156278">
      <w:pPr>
        <w:pStyle w:val="m-1925309736099844783msolistparagraph"/>
        <w:shd w:val="clear" w:color="auto" w:fill="FFFFFF"/>
        <w:spacing w:before="120" w:beforeAutospacing="0" w:after="0" w:afterAutospacing="0" w:line="259" w:lineRule="auto"/>
        <w:ind w:left="993" w:hanging="993"/>
        <w:jc w:val="both"/>
        <w:rPr>
          <w:rFonts w:asciiTheme="minorHAnsi" w:hAnsiTheme="minorHAnsi" w:cstheme="minorHAnsi"/>
          <w:color w:val="222222"/>
          <w:sz w:val="22"/>
          <w:szCs w:val="22"/>
          <w:lang w:val="en-US"/>
        </w:rPr>
      </w:pPr>
      <w:r w:rsidRPr="00ED1977">
        <w:rPr>
          <w:rFonts w:asciiTheme="minorHAnsi" w:hAnsiTheme="minorHAnsi" w:cstheme="minorHAnsi"/>
          <w:color w:val="222222"/>
          <w:sz w:val="22"/>
          <w:szCs w:val="22"/>
          <w:lang w:val="en-GB"/>
        </w:rPr>
        <w:t>15.09.2010 – Project concept received by GEF</w:t>
      </w:r>
    </w:p>
    <w:p w14:paraId="45F6EBF3" w14:textId="77777777" w:rsidR="00ED1977" w:rsidRPr="00ED1977" w:rsidRDefault="00ED1977" w:rsidP="00156278">
      <w:pPr>
        <w:pStyle w:val="m-1925309736099844783msolistparagraph"/>
        <w:shd w:val="clear" w:color="auto" w:fill="FFFFFF"/>
        <w:spacing w:before="0" w:beforeAutospacing="0" w:after="0" w:afterAutospacing="0" w:line="259" w:lineRule="auto"/>
        <w:ind w:left="993" w:hanging="993"/>
        <w:jc w:val="both"/>
        <w:rPr>
          <w:rFonts w:asciiTheme="minorHAnsi" w:hAnsiTheme="minorHAnsi" w:cstheme="minorHAnsi"/>
          <w:color w:val="222222"/>
          <w:sz w:val="22"/>
          <w:szCs w:val="22"/>
          <w:lang w:val="en-US"/>
        </w:rPr>
      </w:pPr>
      <w:r w:rsidRPr="00ED1977">
        <w:rPr>
          <w:rFonts w:asciiTheme="minorHAnsi" w:hAnsiTheme="minorHAnsi" w:cstheme="minorHAnsi"/>
          <w:color w:val="222222"/>
          <w:sz w:val="22"/>
          <w:szCs w:val="22"/>
          <w:lang w:val="en-GB"/>
        </w:rPr>
        <w:t>29.03.2012 – Project preparation grant approved by GEF</w:t>
      </w:r>
    </w:p>
    <w:p w14:paraId="2CC6AB6F" w14:textId="77777777" w:rsidR="00ED1977" w:rsidRPr="00ED1977" w:rsidRDefault="00ED1977" w:rsidP="00156278">
      <w:pPr>
        <w:pStyle w:val="m-1925309736099844783msolistparagraph"/>
        <w:shd w:val="clear" w:color="auto" w:fill="FFFFFF"/>
        <w:spacing w:before="0" w:beforeAutospacing="0" w:after="0" w:afterAutospacing="0" w:line="259" w:lineRule="auto"/>
        <w:ind w:left="993" w:hanging="993"/>
        <w:jc w:val="both"/>
        <w:rPr>
          <w:rFonts w:asciiTheme="minorHAnsi" w:hAnsiTheme="minorHAnsi" w:cstheme="minorHAnsi"/>
          <w:color w:val="222222"/>
          <w:sz w:val="22"/>
          <w:szCs w:val="22"/>
          <w:lang w:val="en-GB"/>
        </w:rPr>
      </w:pPr>
      <w:r w:rsidRPr="00ED1977">
        <w:rPr>
          <w:rFonts w:asciiTheme="minorHAnsi" w:hAnsiTheme="minorHAnsi" w:cstheme="minorHAnsi"/>
          <w:color w:val="222222"/>
          <w:sz w:val="22"/>
          <w:szCs w:val="22"/>
          <w:lang w:val="en-GB"/>
        </w:rPr>
        <w:t>01.06.2012 – Project concept note approved by GEF</w:t>
      </w:r>
    </w:p>
    <w:p w14:paraId="5CAB9937" w14:textId="77777777" w:rsidR="00ED1977" w:rsidRPr="00ED1977" w:rsidRDefault="00ED1977" w:rsidP="00156278">
      <w:pPr>
        <w:pStyle w:val="m-1925309736099844783msolistparagraph"/>
        <w:shd w:val="clear" w:color="auto" w:fill="FFFFFF"/>
        <w:spacing w:before="0" w:beforeAutospacing="0" w:after="60" w:afterAutospacing="0" w:line="259" w:lineRule="auto"/>
        <w:ind w:left="993" w:hanging="993"/>
        <w:jc w:val="both"/>
        <w:rPr>
          <w:rFonts w:asciiTheme="minorHAnsi" w:hAnsiTheme="minorHAnsi" w:cstheme="minorHAnsi"/>
          <w:color w:val="222222"/>
          <w:sz w:val="22"/>
          <w:szCs w:val="22"/>
          <w:lang w:val="en-GB"/>
        </w:rPr>
      </w:pPr>
      <w:r w:rsidRPr="00ED1977">
        <w:rPr>
          <w:rFonts w:asciiTheme="minorHAnsi" w:hAnsiTheme="minorHAnsi" w:cstheme="minorHAnsi"/>
          <w:sz w:val="22"/>
          <w:szCs w:val="22"/>
          <w:lang w:val="en-US"/>
        </w:rPr>
        <w:t>27.02.2014 – P</w:t>
      </w:r>
      <w:r w:rsidRPr="00ED1977">
        <w:rPr>
          <w:rFonts w:asciiTheme="minorHAnsi" w:hAnsiTheme="minorHAnsi" w:cstheme="minorHAnsi"/>
          <w:color w:val="222222"/>
          <w:sz w:val="22"/>
          <w:szCs w:val="22"/>
          <w:lang w:val="en-US"/>
        </w:rPr>
        <w:t>roject approved for implementation by GEF</w:t>
      </w:r>
      <w:r w:rsidRPr="00ED1977">
        <w:rPr>
          <w:rFonts w:asciiTheme="minorHAnsi" w:hAnsiTheme="minorHAnsi" w:cstheme="minorHAnsi"/>
          <w:sz w:val="22"/>
          <w:szCs w:val="22"/>
          <w:lang w:val="en-US"/>
        </w:rPr>
        <w:t xml:space="preserve"> Council/CEO Approval</w:t>
      </w:r>
    </w:p>
    <w:p w14:paraId="3E21AF4B" w14:textId="77777777" w:rsidR="00ED1977" w:rsidRPr="00ED1977" w:rsidRDefault="00ED1977" w:rsidP="00156278">
      <w:pPr>
        <w:pStyle w:val="m-1925309736099844783msolistparagraph"/>
        <w:shd w:val="clear" w:color="auto" w:fill="FFFFFF"/>
        <w:spacing w:before="0" w:beforeAutospacing="0" w:after="120" w:afterAutospacing="0" w:line="259" w:lineRule="auto"/>
        <w:ind w:left="993" w:hanging="993"/>
        <w:jc w:val="both"/>
        <w:rPr>
          <w:rFonts w:asciiTheme="minorHAnsi" w:hAnsiTheme="minorHAnsi" w:cstheme="minorHAnsi"/>
          <w:b/>
          <w:color w:val="222222"/>
          <w:sz w:val="22"/>
          <w:szCs w:val="22"/>
          <w:lang w:val="en-GB"/>
        </w:rPr>
      </w:pPr>
      <w:r w:rsidRPr="00ED1977">
        <w:rPr>
          <w:rFonts w:asciiTheme="minorHAnsi" w:hAnsiTheme="minorHAnsi" w:cstheme="minorHAnsi"/>
          <w:b/>
          <w:sz w:val="22"/>
          <w:szCs w:val="22"/>
          <w:lang w:val="en-US"/>
        </w:rPr>
        <w:t>24.06.2014 – Project start date</w:t>
      </w:r>
    </w:p>
    <w:p w14:paraId="2D4EA1B2" w14:textId="77777777" w:rsidR="00ED1977" w:rsidRPr="00ED1977" w:rsidRDefault="00ED1977" w:rsidP="00156278">
      <w:pPr>
        <w:pStyle w:val="m-1925309736099844783msolistparagraph"/>
        <w:shd w:val="clear" w:color="auto" w:fill="FFFFFF"/>
        <w:spacing w:before="0" w:beforeAutospacing="0" w:after="0" w:afterAutospacing="0" w:line="259" w:lineRule="auto"/>
        <w:ind w:left="993" w:hanging="993"/>
        <w:jc w:val="both"/>
        <w:rPr>
          <w:rFonts w:asciiTheme="minorHAnsi" w:hAnsiTheme="minorHAnsi" w:cstheme="minorHAnsi"/>
          <w:color w:val="222222"/>
          <w:sz w:val="22"/>
          <w:szCs w:val="22"/>
          <w:lang w:val="en-GB"/>
        </w:rPr>
      </w:pPr>
      <w:r w:rsidRPr="00ED1977">
        <w:rPr>
          <w:rFonts w:asciiTheme="minorHAnsi" w:hAnsiTheme="minorHAnsi" w:cstheme="minorHAnsi"/>
          <w:color w:val="222222"/>
          <w:sz w:val="22"/>
          <w:szCs w:val="22"/>
          <w:lang w:val="en-GB"/>
        </w:rPr>
        <w:t xml:space="preserve">22.09.2014 – Project Manager </w:t>
      </w:r>
      <w:r w:rsidRPr="00ED1977">
        <w:rPr>
          <w:rFonts w:asciiTheme="minorHAnsi" w:hAnsiTheme="minorHAnsi" w:cstheme="minorHAnsi"/>
          <w:color w:val="222222"/>
          <w:sz w:val="22"/>
          <w:szCs w:val="22"/>
          <w:lang w:val="en-US"/>
        </w:rPr>
        <w:t>took up his duties</w:t>
      </w:r>
    </w:p>
    <w:p w14:paraId="3C9DEE26" w14:textId="77777777" w:rsidR="00ED1977" w:rsidRPr="00ED1977" w:rsidRDefault="00ED1977" w:rsidP="00156278">
      <w:pPr>
        <w:pStyle w:val="m-1925309736099844783msolistparagraph"/>
        <w:shd w:val="clear" w:color="auto" w:fill="FFFFFF"/>
        <w:tabs>
          <w:tab w:val="left" w:pos="0"/>
        </w:tabs>
        <w:spacing w:before="0" w:beforeAutospacing="0" w:after="120" w:afterAutospacing="0" w:line="259" w:lineRule="auto"/>
        <w:ind w:left="993" w:hanging="993"/>
        <w:jc w:val="both"/>
        <w:rPr>
          <w:rFonts w:asciiTheme="minorHAnsi" w:hAnsiTheme="minorHAnsi" w:cstheme="minorHAnsi"/>
          <w:sz w:val="22"/>
          <w:szCs w:val="22"/>
          <w:lang w:val="en-US"/>
        </w:rPr>
      </w:pPr>
      <w:r w:rsidRPr="00ED1977">
        <w:rPr>
          <w:rFonts w:asciiTheme="minorHAnsi" w:hAnsiTheme="minorHAnsi" w:cstheme="minorHAnsi"/>
          <w:b/>
          <w:color w:val="222222"/>
          <w:sz w:val="22"/>
          <w:szCs w:val="22"/>
          <w:lang w:val="en-GB"/>
        </w:rPr>
        <w:t>01.10.2014</w:t>
      </w:r>
      <w:r w:rsidRPr="00ED1977">
        <w:rPr>
          <w:rFonts w:asciiTheme="minorHAnsi" w:hAnsiTheme="minorHAnsi" w:cstheme="minorHAnsi"/>
          <w:color w:val="222222"/>
          <w:sz w:val="22"/>
          <w:szCs w:val="22"/>
          <w:lang w:val="en-GB"/>
        </w:rPr>
        <w:t xml:space="preserve"> – </w:t>
      </w:r>
      <w:r w:rsidRPr="00ED1977">
        <w:rPr>
          <w:rFonts w:asciiTheme="minorHAnsi" w:hAnsiTheme="minorHAnsi" w:cstheme="minorHAnsi"/>
          <w:b/>
          <w:sz w:val="22"/>
          <w:szCs w:val="22"/>
          <w:lang w:val="en-US"/>
        </w:rPr>
        <w:t>The National Renewable Energy Action Plan until 2020</w:t>
      </w:r>
      <w:r w:rsidRPr="00ED1977">
        <w:rPr>
          <w:rFonts w:asciiTheme="minorHAnsi" w:hAnsiTheme="minorHAnsi" w:cstheme="minorHAnsi"/>
          <w:sz w:val="22"/>
          <w:szCs w:val="22"/>
          <w:lang w:val="en-US"/>
        </w:rPr>
        <w:t xml:space="preserve"> adopted by the Decree </w:t>
      </w:r>
      <w:r w:rsidR="00041A07">
        <w:rPr>
          <w:rFonts w:asciiTheme="minorHAnsi" w:hAnsiTheme="minorHAnsi" w:cstheme="minorHAnsi"/>
          <w:sz w:val="22"/>
          <w:szCs w:val="22"/>
          <w:lang w:val="en-US"/>
        </w:rPr>
        <w:t>#</w:t>
      </w:r>
      <w:r w:rsidR="00041A07" w:rsidRPr="00ED1977">
        <w:rPr>
          <w:rFonts w:asciiTheme="minorHAnsi" w:hAnsiTheme="minorHAnsi" w:cstheme="minorHAnsi"/>
          <w:sz w:val="22"/>
          <w:szCs w:val="22"/>
          <w:lang w:val="en-US"/>
        </w:rPr>
        <w:t xml:space="preserve"> 902-</w:t>
      </w:r>
      <w:r w:rsidR="00041A07" w:rsidRPr="00ED1977">
        <w:rPr>
          <w:rFonts w:asciiTheme="minorHAnsi" w:hAnsiTheme="minorHAnsi" w:cstheme="minorHAnsi"/>
          <w:sz w:val="22"/>
          <w:szCs w:val="22"/>
        </w:rPr>
        <w:t>р</w:t>
      </w:r>
      <w:r w:rsidR="00041A07" w:rsidRPr="00ED1977">
        <w:rPr>
          <w:rFonts w:asciiTheme="minorHAnsi" w:hAnsiTheme="minorHAnsi" w:cstheme="minorHAnsi"/>
          <w:sz w:val="22"/>
          <w:szCs w:val="22"/>
          <w:lang w:val="en-US"/>
        </w:rPr>
        <w:t xml:space="preserve"> </w:t>
      </w:r>
      <w:r w:rsidRPr="00ED1977">
        <w:rPr>
          <w:rFonts w:asciiTheme="minorHAnsi" w:hAnsiTheme="minorHAnsi" w:cstheme="minorHAnsi"/>
          <w:sz w:val="22"/>
          <w:szCs w:val="22"/>
          <w:lang w:val="en-US"/>
        </w:rPr>
        <w:t xml:space="preserve">of the Cabinet of Ministers of Ukraine. The contribution of biomass is planned </w:t>
      </w:r>
      <w:r w:rsidR="00041A07">
        <w:rPr>
          <w:rFonts w:asciiTheme="minorHAnsi" w:hAnsiTheme="minorHAnsi" w:cstheme="minorHAnsi"/>
          <w:sz w:val="22"/>
          <w:szCs w:val="22"/>
          <w:lang w:val="en-US"/>
        </w:rPr>
        <w:t xml:space="preserve">mostly </w:t>
      </w:r>
      <w:r w:rsidRPr="00ED1977">
        <w:rPr>
          <w:rFonts w:asciiTheme="minorHAnsi" w:hAnsiTheme="minorHAnsi" w:cstheme="minorHAnsi"/>
          <w:sz w:val="22"/>
          <w:szCs w:val="22"/>
          <w:lang w:val="en-US"/>
        </w:rPr>
        <w:t xml:space="preserve">in the heating sector with 5000 ktoe/yr in 2020 </w:t>
      </w:r>
      <w:r w:rsidR="00041A07">
        <w:rPr>
          <w:rFonts w:asciiTheme="minorHAnsi" w:hAnsiTheme="minorHAnsi" w:cstheme="minorHAnsi"/>
          <w:sz w:val="22"/>
          <w:szCs w:val="22"/>
          <w:lang w:val="en-US"/>
        </w:rPr>
        <w:t>(</w:t>
      </w:r>
      <w:r w:rsidRPr="00ED1977">
        <w:rPr>
          <w:rFonts w:asciiTheme="minorHAnsi" w:hAnsiTheme="minorHAnsi" w:cstheme="minorHAnsi"/>
          <w:sz w:val="22"/>
          <w:szCs w:val="22"/>
          <w:lang w:val="en-US"/>
        </w:rPr>
        <w:t>85% of all RES</w:t>
      </w:r>
      <w:r w:rsidR="00041A07">
        <w:rPr>
          <w:rFonts w:asciiTheme="minorHAnsi" w:hAnsiTheme="minorHAnsi" w:cstheme="minorHAnsi"/>
          <w:sz w:val="22"/>
          <w:szCs w:val="22"/>
          <w:lang w:val="en-US"/>
        </w:rPr>
        <w:t>)</w:t>
      </w:r>
      <w:r w:rsidRPr="00ED1977">
        <w:rPr>
          <w:rFonts w:asciiTheme="minorHAnsi" w:hAnsiTheme="minorHAnsi" w:cstheme="minorHAnsi"/>
          <w:sz w:val="22"/>
          <w:szCs w:val="22"/>
          <w:lang w:val="en-US"/>
        </w:rPr>
        <w:t xml:space="preserve">. </w:t>
      </w:r>
    </w:p>
    <w:p w14:paraId="11C60265" w14:textId="77777777" w:rsidR="00ED1977" w:rsidRPr="00ED1977" w:rsidRDefault="00ED1977" w:rsidP="00156278">
      <w:pPr>
        <w:pStyle w:val="m-1925309736099844783msolistparagraph"/>
        <w:shd w:val="clear" w:color="auto" w:fill="FFFFFF"/>
        <w:tabs>
          <w:tab w:val="left" w:pos="0"/>
        </w:tabs>
        <w:spacing w:before="0" w:beforeAutospacing="0" w:after="120" w:afterAutospacing="0" w:line="259" w:lineRule="auto"/>
        <w:ind w:left="993" w:hanging="993"/>
        <w:jc w:val="both"/>
        <w:rPr>
          <w:rFonts w:asciiTheme="minorHAnsi" w:hAnsiTheme="minorHAnsi" w:cstheme="minorHAnsi"/>
          <w:sz w:val="22"/>
          <w:szCs w:val="22"/>
          <w:lang w:val="en-US"/>
        </w:rPr>
      </w:pPr>
      <w:r w:rsidRPr="00ED1977">
        <w:rPr>
          <w:rFonts w:asciiTheme="minorHAnsi" w:hAnsiTheme="minorHAnsi" w:cstheme="minorHAnsi"/>
          <w:b/>
          <w:sz w:val="22"/>
          <w:szCs w:val="22"/>
          <w:lang w:val="en-US"/>
        </w:rPr>
        <w:t>19.11.2014</w:t>
      </w:r>
      <w:r w:rsidRPr="00ED1977">
        <w:rPr>
          <w:rFonts w:asciiTheme="minorHAnsi" w:hAnsiTheme="minorHAnsi" w:cstheme="minorHAnsi"/>
          <w:sz w:val="22"/>
          <w:szCs w:val="22"/>
          <w:lang w:val="en-US"/>
        </w:rPr>
        <w:t xml:space="preserve"> </w:t>
      </w:r>
      <w:r w:rsidRPr="00ED1977">
        <w:rPr>
          <w:rFonts w:asciiTheme="minorHAnsi" w:hAnsiTheme="minorHAnsi" w:cstheme="minorHAnsi"/>
          <w:b/>
          <w:sz w:val="22"/>
          <w:szCs w:val="22"/>
          <w:lang w:val="en-US"/>
        </w:rPr>
        <w:t>– Inception workshop conducted in Kyiv.</w:t>
      </w:r>
      <w:r w:rsidRPr="00ED1977">
        <w:rPr>
          <w:rFonts w:asciiTheme="minorHAnsi" w:hAnsiTheme="minorHAnsi" w:cstheme="minorHAnsi"/>
          <w:sz w:val="22"/>
          <w:szCs w:val="22"/>
          <w:lang w:val="en-US"/>
        </w:rPr>
        <w:t xml:space="preserve"> </w:t>
      </w:r>
    </w:p>
    <w:p w14:paraId="7456A751" w14:textId="77777777" w:rsidR="00ED1977" w:rsidRPr="00041A07" w:rsidRDefault="00ED1977" w:rsidP="00156278">
      <w:pPr>
        <w:spacing w:after="120"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30</w:t>
      </w:r>
      <w:r w:rsidRPr="00041A07">
        <w:rPr>
          <w:rFonts w:asciiTheme="minorHAnsi" w:hAnsiTheme="minorHAnsi" w:cstheme="minorHAnsi"/>
          <w:sz w:val="22"/>
          <w:szCs w:val="22"/>
        </w:rPr>
        <w:t>.0</w:t>
      </w:r>
      <w:r w:rsidRPr="00041A07">
        <w:rPr>
          <w:rFonts w:asciiTheme="minorHAnsi" w:hAnsiTheme="minorHAnsi" w:cstheme="minorHAnsi"/>
          <w:sz w:val="22"/>
          <w:szCs w:val="22"/>
          <w:lang w:val="en-US"/>
        </w:rPr>
        <w:t>3</w:t>
      </w:r>
      <w:r w:rsidRPr="00041A07">
        <w:rPr>
          <w:rFonts w:asciiTheme="minorHAnsi" w:hAnsiTheme="minorHAnsi" w:cstheme="minorHAnsi"/>
          <w:sz w:val="22"/>
          <w:szCs w:val="22"/>
        </w:rPr>
        <w:t xml:space="preserve">.2015 – Memorandum signed between UNDP and Municipality of </w:t>
      </w:r>
      <w:r w:rsidRPr="00041A07">
        <w:rPr>
          <w:rFonts w:asciiTheme="minorHAnsi" w:hAnsiTheme="minorHAnsi" w:cstheme="minorHAnsi"/>
          <w:sz w:val="22"/>
          <w:szCs w:val="22"/>
          <w:lang w:val="en-US"/>
        </w:rPr>
        <w:t>Uman</w:t>
      </w:r>
      <w:r w:rsidRPr="00041A07">
        <w:rPr>
          <w:rFonts w:asciiTheme="minorHAnsi" w:hAnsiTheme="minorHAnsi" w:cstheme="minorHAnsi"/>
          <w:sz w:val="22"/>
          <w:szCs w:val="22"/>
        </w:rPr>
        <w:t xml:space="preserve">   </w:t>
      </w:r>
    </w:p>
    <w:p w14:paraId="3B5DCB55" w14:textId="77777777" w:rsidR="00ED1977" w:rsidRPr="00041A07" w:rsidRDefault="00ED1977" w:rsidP="00156278">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lang w:val="en-US"/>
        </w:rPr>
        <w:t>16.06.2015 – 1</w:t>
      </w:r>
      <w:r w:rsidRPr="00041A07">
        <w:rPr>
          <w:rFonts w:asciiTheme="minorHAnsi" w:hAnsiTheme="minorHAnsi" w:cstheme="minorHAnsi"/>
          <w:b/>
          <w:sz w:val="22"/>
          <w:szCs w:val="22"/>
          <w:vertAlign w:val="superscript"/>
          <w:lang w:val="en-US"/>
        </w:rPr>
        <w:t>st</w:t>
      </w:r>
      <w:r w:rsidRPr="00041A07">
        <w:rPr>
          <w:rFonts w:asciiTheme="minorHAnsi" w:hAnsiTheme="minorHAnsi" w:cstheme="minorHAnsi"/>
          <w:b/>
          <w:sz w:val="22"/>
          <w:szCs w:val="22"/>
          <w:lang w:val="en-US"/>
        </w:rPr>
        <w:t xml:space="preserve"> </w:t>
      </w:r>
      <w:r w:rsidRPr="00041A07">
        <w:rPr>
          <w:rFonts w:asciiTheme="minorHAnsi" w:hAnsiTheme="minorHAnsi" w:cstheme="minorHAnsi"/>
          <w:b/>
          <w:sz w:val="22"/>
          <w:szCs w:val="22"/>
        </w:rPr>
        <w:t xml:space="preserve">Project board meeting </w:t>
      </w:r>
    </w:p>
    <w:p w14:paraId="184E4DEE" w14:textId="77777777" w:rsidR="00ED1977" w:rsidRPr="00041A07" w:rsidRDefault="00ED1977" w:rsidP="00156278">
      <w:pPr>
        <w:tabs>
          <w:tab w:val="left" w:pos="4045"/>
          <w:tab w:val="left" w:pos="6762"/>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21</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06</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5</w:t>
      </w:r>
      <w:r w:rsidRPr="00041A07">
        <w:rPr>
          <w:rFonts w:asciiTheme="minorHAnsi" w:hAnsiTheme="minorHAnsi" w:cstheme="minorHAnsi"/>
          <w:sz w:val="22"/>
          <w:szCs w:val="22"/>
        </w:rPr>
        <w:t xml:space="preserve"> – </w:t>
      </w:r>
      <w:r w:rsidR="00041A07">
        <w:rPr>
          <w:rFonts w:asciiTheme="minorHAnsi" w:hAnsiTheme="minorHAnsi" w:cstheme="minorHAnsi"/>
          <w:sz w:val="22"/>
          <w:szCs w:val="22"/>
        </w:rPr>
        <w:t>Swedish</w:t>
      </w:r>
      <w:r w:rsidRPr="00041A07">
        <w:rPr>
          <w:rFonts w:asciiTheme="minorHAnsi" w:hAnsiTheme="minorHAnsi" w:cstheme="minorHAnsi"/>
          <w:sz w:val="22"/>
          <w:szCs w:val="22"/>
        </w:rPr>
        <w:t xml:space="preserve"> experience studied by representatives from national and regional authorities </w:t>
      </w:r>
    </w:p>
    <w:p w14:paraId="0F1052F8"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03</w:t>
      </w:r>
      <w:r w:rsidRPr="00041A07">
        <w:rPr>
          <w:rFonts w:asciiTheme="minorHAnsi" w:hAnsiTheme="minorHAnsi" w:cstheme="minorHAnsi"/>
          <w:sz w:val="22"/>
          <w:szCs w:val="22"/>
        </w:rPr>
        <w:t xml:space="preserve">.07.2015 – Memorandum signed between UNDP and Municipality of </w:t>
      </w:r>
      <w:r w:rsidRPr="00041A07">
        <w:rPr>
          <w:rFonts w:asciiTheme="minorHAnsi" w:hAnsiTheme="minorHAnsi" w:cstheme="minorHAnsi"/>
          <w:sz w:val="22"/>
          <w:szCs w:val="22"/>
          <w:shd w:val="clear" w:color="auto" w:fill="FFFFFF"/>
        </w:rPr>
        <w:t>Zhytomyr</w:t>
      </w:r>
      <w:r w:rsidRPr="00041A07">
        <w:rPr>
          <w:rStyle w:val="apple-converted-space"/>
          <w:rFonts w:asciiTheme="minorHAnsi" w:hAnsiTheme="minorHAnsi" w:cstheme="minorHAnsi"/>
          <w:sz w:val="22"/>
          <w:szCs w:val="22"/>
          <w:shd w:val="clear" w:color="auto" w:fill="FFFFFF"/>
        </w:rPr>
        <w:t> </w:t>
      </w:r>
      <w:r w:rsidRPr="00041A07">
        <w:rPr>
          <w:rFonts w:asciiTheme="minorHAnsi" w:hAnsiTheme="minorHAnsi" w:cstheme="minorHAnsi"/>
          <w:sz w:val="22"/>
          <w:szCs w:val="22"/>
        </w:rPr>
        <w:t xml:space="preserve">   </w:t>
      </w:r>
    </w:p>
    <w:p w14:paraId="004BADB8"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06.07.2015 – Memorandum signed between UNDP and Poltava Oblast Council </w:t>
      </w:r>
    </w:p>
    <w:p w14:paraId="7254131A"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07.08.2015 – Memorandum signed between UNDP and </w:t>
      </w:r>
      <w:r w:rsidRPr="00041A07">
        <w:rPr>
          <w:rFonts w:asciiTheme="minorHAnsi" w:hAnsiTheme="minorHAnsi" w:cstheme="minorHAnsi"/>
          <w:sz w:val="22"/>
          <w:szCs w:val="22"/>
          <w:lang w:val="en-US" w:eastAsia="ru-RU"/>
        </w:rPr>
        <w:t xml:space="preserve">the </w:t>
      </w:r>
      <w:r w:rsidRPr="00041A07">
        <w:rPr>
          <w:rStyle w:val="EmailStyle16"/>
          <w:rFonts w:asciiTheme="minorHAnsi" w:hAnsiTheme="minorHAnsi" w:cstheme="minorHAnsi"/>
          <w:sz w:val="22"/>
          <w:szCs w:val="22"/>
        </w:rPr>
        <w:t>National Ecology and Nature Centre</w:t>
      </w:r>
      <w:r w:rsidRPr="00041A07">
        <w:rPr>
          <w:rFonts w:asciiTheme="minorHAnsi" w:hAnsiTheme="minorHAnsi" w:cstheme="minorHAnsi"/>
          <w:sz w:val="22"/>
          <w:szCs w:val="22"/>
          <w:lang w:val="en-US" w:eastAsia="ru-RU"/>
        </w:rPr>
        <w:t xml:space="preserve"> in Kyiv</w:t>
      </w:r>
      <w:r w:rsidRPr="00041A07">
        <w:rPr>
          <w:rFonts w:asciiTheme="minorHAnsi" w:hAnsiTheme="minorHAnsi" w:cstheme="minorHAnsi"/>
          <w:sz w:val="22"/>
          <w:szCs w:val="22"/>
        </w:rPr>
        <w:t xml:space="preserve">  </w:t>
      </w:r>
    </w:p>
    <w:p w14:paraId="1E6DD38B" w14:textId="77777777" w:rsidR="00ED1977" w:rsidRPr="00041A07" w:rsidRDefault="00ED1977" w:rsidP="00041A07">
      <w:pPr>
        <w:spacing w:after="120"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16.08.2015 – Memorandum signed between UNDP and </w:t>
      </w:r>
      <w:r w:rsidRPr="00041A07">
        <w:rPr>
          <w:rFonts w:asciiTheme="minorHAnsi" w:hAnsiTheme="minorHAnsi" w:cstheme="minorHAnsi"/>
          <w:sz w:val="22"/>
          <w:szCs w:val="22"/>
          <w:lang w:val="en-US"/>
        </w:rPr>
        <w:t xml:space="preserve">Zhytomyr National Agroecological University </w:t>
      </w:r>
    </w:p>
    <w:p w14:paraId="76595089" w14:textId="77777777" w:rsidR="00ED1977" w:rsidRPr="00041A07" w:rsidRDefault="00ED1977" w:rsidP="00041A07">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rPr>
        <w:t xml:space="preserve">22.08.2015 – Commissioning of 2 biomass-fired boilers in </w:t>
      </w:r>
      <w:r w:rsidR="00041A07">
        <w:rPr>
          <w:rFonts w:asciiTheme="minorHAnsi" w:hAnsiTheme="minorHAnsi" w:cstheme="minorHAnsi"/>
          <w:b/>
          <w:sz w:val="22"/>
          <w:szCs w:val="22"/>
          <w:lang w:val="en-US"/>
        </w:rPr>
        <w:t>Uman</w:t>
      </w:r>
    </w:p>
    <w:p w14:paraId="5B739E31"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11.09.2015 – Project activity presented at International Charity Forum "Step by step" (Yuriivka, Donetsk region, Ukraine)</w:t>
      </w:r>
    </w:p>
    <w:p w14:paraId="7D88928B"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16</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09</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5</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Project activity and results presented at the </w:t>
      </w:r>
      <w:r w:rsidRPr="00041A07">
        <w:rPr>
          <w:rFonts w:asciiTheme="minorHAnsi" w:hAnsiTheme="minorHAnsi" w:cstheme="minorHAnsi"/>
          <w:bCs/>
          <w:sz w:val="22"/>
          <w:szCs w:val="22"/>
          <w:lang w:val="en-US" w:eastAsia="ru-RU"/>
        </w:rPr>
        <w:t>2</w:t>
      </w:r>
      <w:r w:rsidRPr="00041A07">
        <w:rPr>
          <w:rFonts w:asciiTheme="minorHAnsi" w:hAnsiTheme="minorHAnsi" w:cstheme="minorHAnsi"/>
          <w:bCs/>
          <w:sz w:val="22"/>
          <w:szCs w:val="22"/>
          <w:vertAlign w:val="superscript"/>
          <w:lang w:val="en-US" w:eastAsia="ru-RU"/>
        </w:rPr>
        <w:t>nd</w:t>
      </w:r>
      <w:r w:rsidRPr="00041A07">
        <w:rPr>
          <w:rFonts w:asciiTheme="minorHAnsi" w:hAnsiTheme="minorHAnsi" w:cstheme="minorHAnsi"/>
          <w:bCs/>
          <w:sz w:val="22"/>
          <w:szCs w:val="22"/>
          <w:lang w:val="en-US" w:eastAsia="ru-RU"/>
        </w:rPr>
        <w:t> International Conference “Energy Efficiency in Industry, Agribusiness, Housing and Communal Services”</w:t>
      </w:r>
      <w:r w:rsidRPr="00041A07">
        <w:rPr>
          <w:rFonts w:asciiTheme="minorHAnsi" w:hAnsiTheme="minorHAnsi" w:cstheme="minorHAnsi"/>
          <w:sz w:val="22"/>
          <w:szCs w:val="22"/>
          <w:lang w:val="en-US"/>
        </w:rPr>
        <w:t xml:space="preserve"> (Kyiv)</w:t>
      </w:r>
    </w:p>
    <w:p w14:paraId="7B6AC90A"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24</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09</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5</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Project activity and results presented at the </w:t>
      </w:r>
      <w:r w:rsidRPr="00041A07">
        <w:rPr>
          <w:rFonts w:asciiTheme="minorHAnsi" w:hAnsiTheme="minorHAnsi" w:cstheme="minorHAnsi"/>
          <w:bCs/>
          <w:sz w:val="22"/>
          <w:szCs w:val="22"/>
          <w:lang w:val="en-US" w:eastAsia="ru-RU"/>
        </w:rPr>
        <w:t>Conference "Prospects for recovery on the basis of Eastern Ukraine sustainable development"</w:t>
      </w:r>
      <w:r w:rsidRPr="00041A07">
        <w:rPr>
          <w:rFonts w:asciiTheme="minorHAnsi" w:hAnsiTheme="minorHAnsi" w:cstheme="minorHAnsi"/>
          <w:sz w:val="22"/>
          <w:szCs w:val="22"/>
          <w:lang w:val="en-US"/>
        </w:rPr>
        <w:t xml:space="preserve"> (Slaviansk, Donetsk region, Ukraine)</w:t>
      </w:r>
    </w:p>
    <w:p w14:paraId="4AAF9039" w14:textId="77777777" w:rsidR="00ED1977" w:rsidRPr="00041A07" w:rsidRDefault="00ED1977" w:rsidP="00156278">
      <w:pPr>
        <w:spacing w:line="259" w:lineRule="auto"/>
        <w:ind w:left="993" w:hanging="993"/>
        <w:jc w:val="both"/>
        <w:rPr>
          <w:rFonts w:asciiTheme="minorHAnsi" w:hAnsiTheme="minorHAnsi" w:cstheme="minorHAnsi"/>
          <w:color w:val="000000" w:themeColor="text1"/>
          <w:sz w:val="22"/>
          <w:szCs w:val="22"/>
          <w:shd w:val="clear" w:color="auto" w:fill="FFFFFF"/>
        </w:rPr>
      </w:pPr>
      <w:r w:rsidRPr="00041A07">
        <w:rPr>
          <w:rFonts w:asciiTheme="minorHAnsi" w:hAnsiTheme="minorHAnsi" w:cstheme="minorHAnsi"/>
          <w:sz w:val="22"/>
          <w:szCs w:val="22"/>
          <w:lang w:val="en-US"/>
        </w:rPr>
        <w:t xml:space="preserve">29.09.2015 – Developed </w:t>
      </w:r>
      <w:r w:rsidRPr="00041A07">
        <w:rPr>
          <w:rFonts w:asciiTheme="minorHAnsi" w:hAnsiTheme="minorHAnsi" w:cstheme="minorHAnsi"/>
          <w:sz w:val="22"/>
          <w:szCs w:val="22"/>
          <w:shd w:val="clear" w:color="auto" w:fill="FFFFFF"/>
        </w:rPr>
        <w:t xml:space="preserve">draft legislation </w:t>
      </w:r>
      <w:r w:rsidRPr="00041A07">
        <w:rPr>
          <w:rFonts w:asciiTheme="minorHAnsi" w:hAnsiTheme="minorHAnsi" w:cstheme="minorHAnsi"/>
          <w:sz w:val="22"/>
          <w:szCs w:val="22"/>
          <w:lang w:val="en-US"/>
        </w:rPr>
        <w:t>presented for national authorities in Kyiv (</w:t>
      </w:r>
      <w:r w:rsidRPr="00041A07">
        <w:rPr>
          <w:rFonts w:asciiTheme="minorHAnsi" w:hAnsiTheme="minorHAnsi" w:cstheme="minorHAnsi"/>
          <w:color w:val="000000" w:themeColor="text1"/>
          <w:sz w:val="22"/>
          <w:szCs w:val="22"/>
          <w:shd w:val="clear" w:color="auto" w:fill="FFFFFF"/>
        </w:rPr>
        <w:t>representatives of the Ministry of Regional Development, Construction, Housing and Communal Services, State Agency on Energy Efficiency and Energy Saving of Ukraine, Ministry of Agrarian Policy and Food of Ukraine, Ministry of Ecology and Natur</w:t>
      </w:r>
      <w:r w:rsidR="00041A07">
        <w:rPr>
          <w:rFonts w:asciiTheme="minorHAnsi" w:hAnsiTheme="minorHAnsi" w:cstheme="minorHAnsi"/>
          <w:color w:val="000000" w:themeColor="text1"/>
          <w:sz w:val="22"/>
          <w:szCs w:val="22"/>
          <w:shd w:val="clear" w:color="auto" w:fill="FFFFFF"/>
        </w:rPr>
        <w:t>al Resources of Ukraine)</w:t>
      </w:r>
      <w:r w:rsidRPr="00041A07">
        <w:rPr>
          <w:rFonts w:asciiTheme="minorHAnsi" w:hAnsiTheme="minorHAnsi" w:cstheme="minorHAnsi"/>
          <w:color w:val="000000" w:themeColor="text1"/>
          <w:sz w:val="22"/>
          <w:szCs w:val="22"/>
          <w:shd w:val="clear" w:color="auto" w:fill="FFFFFF"/>
        </w:rPr>
        <w:t xml:space="preserve"> </w:t>
      </w:r>
    </w:p>
    <w:p w14:paraId="4C3CC3D5"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03.10.2015 – Renewable energy roadmaps for Ukraine </w:t>
      </w:r>
      <w:r w:rsidRPr="00041A07">
        <w:rPr>
          <w:rFonts w:asciiTheme="minorHAnsi" w:hAnsiTheme="minorHAnsi" w:cstheme="minorHAnsi"/>
          <w:sz w:val="22"/>
          <w:szCs w:val="22"/>
          <w:lang w:val="en-US"/>
        </w:rPr>
        <w:t xml:space="preserve">were discussed with the national level authorities, academia and NGOs </w:t>
      </w:r>
      <w:r w:rsidRPr="00041A07">
        <w:rPr>
          <w:rFonts w:asciiTheme="minorHAnsi" w:hAnsiTheme="minorHAnsi" w:cstheme="minorHAnsi"/>
          <w:color w:val="000000" w:themeColor="text1"/>
          <w:sz w:val="22"/>
          <w:szCs w:val="22"/>
          <w:shd w:val="clear" w:color="auto" w:fill="FFFFFF"/>
        </w:rPr>
        <w:t>in Kyiv</w:t>
      </w:r>
    </w:p>
    <w:p w14:paraId="52319626"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29.10.2015 – Memorandum and Action Plan signed between UNDP and the State Agency of Energy Efficiency and Energy Saving of Ukraine </w:t>
      </w:r>
    </w:p>
    <w:p w14:paraId="535A0C7D"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10.11.2015 – Project activity and results presented at the VIII International specialized exhibition "Energy. Renewable Energy - 2015" (Kyiv)</w:t>
      </w:r>
    </w:p>
    <w:p w14:paraId="409E0BB3" w14:textId="77777777" w:rsidR="00ED1977" w:rsidRPr="00041A07" w:rsidRDefault="00ED1977" w:rsidP="00041A07">
      <w:pPr>
        <w:spacing w:after="120"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 xml:space="preserve">11.11.2015 – Developed </w:t>
      </w:r>
      <w:r w:rsidRPr="00041A07">
        <w:rPr>
          <w:rFonts w:asciiTheme="minorHAnsi" w:hAnsiTheme="minorHAnsi" w:cstheme="minorHAnsi"/>
          <w:sz w:val="22"/>
          <w:szCs w:val="22"/>
          <w:shd w:val="clear" w:color="auto" w:fill="FFFFFF"/>
        </w:rPr>
        <w:t xml:space="preserve">draft </w:t>
      </w:r>
      <w:r w:rsidR="00CB5068" w:rsidRPr="00041A07">
        <w:rPr>
          <w:rFonts w:asciiTheme="minorHAnsi" w:hAnsiTheme="minorHAnsi" w:cstheme="minorHAnsi"/>
          <w:sz w:val="22"/>
          <w:szCs w:val="22"/>
          <w:lang w:val="en-US"/>
        </w:rPr>
        <w:t>legislation</w:t>
      </w:r>
      <w:r w:rsidRPr="00041A07">
        <w:rPr>
          <w:rFonts w:asciiTheme="minorHAnsi" w:hAnsiTheme="minorHAnsi" w:cstheme="minorHAnsi"/>
          <w:sz w:val="22"/>
          <w:szCs w:val="22"/>
          <w:lang w:val="en-US"/>
        </w:rPr>
        <w:t xml:space="preserve"> presented at VII International Investment Business Forum on Energy Efficiency and Renewable Energy (Kyiv)</w:t>
      </w:r>
    </w:p>
    <w:p w14:paraId="0A33A846" w14:textId="77777777" w:rsidR="00ED1977" w:rsidRPr="00041A07" w:rsidRDefault="00ED1977" w:rsidP="00041A07">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rPr>
        <w:t xml:space="preserve">30.11.2015 – Commissioning of 3 biomass-fired boilers in </w:t>
      </w:r>
      <w:r w:rsidRPr="00041A07">
        <w:rPr>
          <w:rFonts w:asciiTheme="minorHAnsi" w:hAnsiTheme="minorHAnsi" w:cstheme="minorHAnsi"/>
          <w:b/>
          <w:sz w:val="22"/>
          <w:szCs w:val="22"/>
          <w:lang w:val="en-US"/>
        </w:rPr>
        <w:t xml:space="preserve">Zhytomyr </w:t>
      </w:r>
    </w:p>
    <w:p w14:paraId="7ACB3B86"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01.12.2015 – </w:t>
      </w:r>
      <w:r w:rsidRPr="00041A07">
        <w:rPr>
          <w:rFonts w:asciiTheme="minorHAnsi" w:hAnsiTheme="minorHAnsi" w:cstheme="minorHAnsi"/>
          <w:sz w:val="22"/>
          <w:szCs w:val="22"/>
          <w:lang w:val="en-US"/>
        </w:rPr>
        <w:t>Project activity and results presented at the second Swedish-Ukrainian forum on energy efficiency and clean technologies (Zhytomyr)</w:t>
      </w:r>
    </w:p>
    <w:p w14:paraId="61B7896D"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lastRenderedPageBreak/>
        <w:t>03.12.2015 – Representative of the Project included in Scientific</w:t>
      </w:r>
      <w:r w:rsidRPr="00041A07">
        <w:rPr>
          <w:rFonts w:asciiTheme="minorHAnsi" w:hAnsiTheme="minorHAnsi" w:cstheme="minorHAnsi"/>
          <w:sz w:val="22"/>
          <w:szCs w:val="22"/>
          <w:lang w:val="uk-UA"/>
        </w:rPr>
        <w:t xml:space="preserve"> </w:t>
      </w:r>
      <w:r w:rsidRPr="00041A07">
        <w:rPr>
          <w:rFonts w:asciiTheme="minorHAnsi" w:hAnsiTheme="minorHAnsi" w:cstheme="minorHAnsi"/>
          <w:sz w:val="22"/>
          <w:szCs w:val="22"/>
          <w:lang w:val="en-US"/>
        </w:rPr>
        <w:t>&amp;</w:t>
      </w:r>
      <w:r w:rsidRPr="00041A07">
        <w:rPr>
          <w:rFonts w:asciiTheme="minorHAnsi" w:hAnsiTheme="minorHAnsi" w:cstheme="minorHAnsi"/>
          <w:sz w:val="22"/>
          <w:szCs w:val="22"/>
        </w:rPr>
        <w:t xml:space="preserve"> Technology Section for Housing &amp; Municipal Economy for Science &amp; Technology Council under </w:t>
      </w:r>
      <w:r w:rsidR="00CB5068">
        <w:rPr>
          <w:rFonts w:asciiTheme="minorHAnsi" w:hAnsiTheme="minorHAnsi" w:cstheme="minorHAnsi"/>
          <w:sz w:val="22"/>
          <w:szCs w:val="22"/>
        </w:rPr>
        <w:t xml:space="preserve">the </w:t>
      </w:r>
      <w:r w:rsidRPr="00041A07">
        <w:rPr>
          <w:rFonts w:asciiTheme="minorHAnsi" w:hAnsiTheme="minorHAnsi" w:cstheme="minorHAnsi"/>
          <w:sz w:val="22"/>
          <w:szCs w:val="22"/>
        </w:rPr>
        <w:t xml:space="preserve">Ministry </w:t>
      </w:r>
      <w:r w:rsidRPr="00041A07">
        <w:rPr>
          <w:rFonts w:asciiTheme="minorHAnsi" w:hAnsiTheme="minorHAnsi" w:cstheme="minorHAnsi"/>
          <w:sz w:val="22"/>
          <w:szCs w:val="22"/>
          <w:lang w:val="en-US"/>
        </w:rPr>
        <w:t>of regional development, construction, housing &amp; municipal economy of Ukraine</w:t>
      </w:r>
    </w:p>
    <w:p w14:paraId="591FFD47"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14.12.2015 – Memorandum signed between UNDP and Zakarpattia Oblast Council   </w:t>
      </w:r>
    </w:p>
    <w:p w14:paraId="3B446F19" w14:textId="77777777" w:rsidR="00ED1977" w:rsidRPr="00041A07" w:rsidRDefault="00ED1977" w:rsidP="00041A07">
      <w:pPr>
        <w:spacing w:after="120"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15.12.2015 – Memorandum signed between UNDP and Ivano-Frankivsk Oblast State Administration</w:t>
      </w:r>
    </w:p>
    <w:p w14:paraId="4B66F7E9" w14:textId="77777777" w:rsidR="00ED1977" w:rsidRPr="00041A07" w:rsidRDefault="00ED1977" w:rsidP="00041A07">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rPr>
        <w:t xml:space="preserve">01.02.2016 – </w:t>
      </w:r>
      <w:r w:rsidRPr="00041A07">
        <w:rPr>
          <w:rFonts w:asciiTheme="minorHAnsi" w:hAnsiTheme="minorHAnsi" w:cstheme="minorHAnsi"/>
          <w:b/>
          <w:sz w:val="22"/>
          <w:szCs w:val="22"/>
          <w:lang w:val="en-US"/>
        </w:rPr>
        <w:t>State Registration of the Project</w:t>
      </w:r>
      <w:r w:rsidRPr="00041A07">
        <w:rPr>
          <w:rFonts w:asciiTheme="minorHAnsi" w:hAnsiTheme="minorHAnsi" w:cstheme="minorHAnsi"/>
          <w:sz w:val="22"/>
          <w:szCs w:val="22"/>
          <w:lang w:val="en-US"/>
        </w:rPr>
        <w:t xml:space="preserve"> </w:t>
      </w:r>
      <w:r w:rsidRPr="00041A07">
        <w:rPr>
          <w:rFonts w:asciiTheme="minorHAnsi" w:hAnsiTheme="minorHAnsi" w:cstheme="minorHAnsi"/>
          <w:b/>
          <w:sz w:val="22"/>
          <w:szCs w:val="22"/>
        </w:rPr>
        <w:t>at Ministry of Economic Development and Trade of Ukraine (</w:t>
      </w:r>
      <w:r w:rsidRPr="00041A07">
        <w:rPr>
          <w:rFonts w:asciiTheme="minorHAnsi" w:hAnsiTheme="minorHAnsi" w:cstheme="minorHAnsi"/>
          <w:sz w:val="22"/>
          <w:szCs w:val="22"/>
          <w:lang w:val="en-US"/>
        </w:rPr>
        <w:t xml:space="preserve">in line with the established procedure of state registration of international technical assistance projects) and </w:t>
      </w:r>
      <w:r w:rsidRPr="00041A07">
        <w:rPr>
          <w:rFonts w:asciiTheme="minorHAnsi" w:hAnsiTheme="minorHAnsi" w:cstheme="minorHAnsi"/>
          <w:b/>
          <w:sz w:val="22"/>
          <w:szCs w:val="22"/>
          <w:lang w:val="en-US"/>
        </w:rPr>
        <w:t>the State Agency on Energy Efficiency and Energy Saving of Ukraine (SAEE) has been defined as the project beneficiary</w:t>
      </w:r>
      <w:r w:rsidRPr="00041A07">
        <w:rPr>
          <w:rFonts w:asciiTheme="minorHAnsi" w:hAnsiTheme="minorHAnsi" w:cstheme="minorHAnsi"/>
          <w:sz w:val="22"/>
          <w:szCs w:val="22"/>
          <w:lang w:val="en-US"/>
        </w:rPr>
        <w:t xml:space="preserve"> according to the Project Registration Card #3332-01 d</w:t>
      </w:r>
      <w:r w:rsidR="00B904B0">
        <w:rPr>
          <w:rFonts w:asciiTheme="minorHAnsi" w:hAnsiTheme="minorHAnsi" w:cstheme="minorHAnsi"/>
          <w:sz w:val="22"/>
          <w:szCs w:val="22"/>
          <w:lang w:val="en-US"/>
        </w:rPr>
        <w:t>a</w:t>
      </w:r>
      <w:r w:rsidRPr="00041A07">
        <w:rPr>
          <w:rFonts w:asciiTheme="minorHAnsi" w:hAnsiTheme="minorHAnsi" w:cstheme="minorHAnsi"/>
          <w:sz w:val="22"/>
          <w:szCs w:val="22"/>
          <w:lang w:val="en-US"/>
        </w:rPr>
        <w:t>t</w:t>
      </w:r>
      <w:r w:rsidR="00B904B0">
        <w:rPr>
          <w:rFonts w:asciiTheme="minorHAnsi" w:hAnsiTheme="minorHAnsi" w:cstheme="minorHAnsi"/>
          <w:sz w:val="22"/>
          <w:szCs w:val="22"/>
          <w:lang w:val="en-US"/>
        </w:rPr>
        <w:t>e</w:t>
      </w:r>
      <w:r w:rsidRPr="00041A07">
        <w:rPr>
          <w:rFonts w:asciiTheme="minorHAnsi" w:hAnsiTheme="minorHAnsi" w:cstheme="minorHAnsi"/>
          <w:sz w:val="22"/>
          <w:szCs w:val="22"/>
          <w:lang w:val="en-US"/>
        </w:rPr>
        <w:t>d 01-02-2016</w:t>
      </w:r>
    </w:p>
    <w:p w14:paraId="484179B7" w14:textId="77777777" w:rsidR="00ED1977" w:rsidRPr="00041A07" w:rsidRDefault="00ED1977" w:rsidP="00041A07">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lang w:val="en-US"/>
        </w:rPr>
        <w:t>05.02.2016 – 2</w:t>
      </w:r>
      <w:r w:rsidRPr="00041A07">
        <w:rPr>
          <w:rFonts w:asciiTheme="minorHAnsi" w:hAnsiTheme="minorHAnsi" w:cstheme="minorHAnsi"/>
          <w:b/>
          <w:sz w:val="22"/>
          <w:szCs w:val="22"/>
          <w:vertAlign w:val="superscript"/>
          <w:lang w:val="en-US"/>
        </w:rPr>
        <w:t>nd</w:t>
      </w:r>
      <w:r w:rsidRPr="00041A07">
        <w:rPr>
          <w:rFonts w:asciiTheme="minorHAnsi" w:hAnsiTheme="minorHAnsi" w:cstheme="minorHAnsi"/>
          <w:b/>
          <w:sz w:val="22"/>
          <w:szCs w:val="22"/>
          <w:lang w:val="en-US"/>
        </w:rPr>
        <w:t xml:space="preserve"> </w:t>
      </w:r>
      <w:r w:rsidRPr="00041A07">
        <w:rPr>
          <w:rFonts w:asciiTheme="minorHAnsi" w:hAnsiTheme="minorHAnsi" w:cstheme="minorHAnsi"/>
          <w:b/>
          <w:sz w:val="22"/>
          <w:szCs w:val="22"/>
        </w:rPr>
        <w:t xml:space="preserve">Project board meeting </w:t>
      </w:r>
    </w:p>
    <w:p w14:paraId="12E733AE" w14:textId="77777777" w:rsidR="00ED1977" w:rsidRPr="00041A07" w:rsidRDefault="00ED1977" w:rsidP="00041A07">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rPr>
        <w:t>0</w:t>
      </w:r>
      <w:r w:rsidRPr="00041A07">
        <w:rPr>
          <w:rFonts w:asciiTheme="minorHAnsi" w:hAnsiTheme="minorHAnsi" w:cstheme="minorHAnsi"/>
          <w:b/>
          <w:sz w:val="22"/>
          <w:szCs w:val="22"/>
          <w:lang w:val="uk-UA"/>
        </w:rPr>
        <w:t>8</w:t>
      </w:r>
      <w:r w:rsidRPr="00041A07">
        <w:rPr>
          <w:rFonts w:asciiTheme="minorHAnsi" w:hAnsiTheme="minorHAnsi" w:cstheme="minorHAnsi"/>
          <w:b/>
          <w:sz w:val="22"/>
          <w:szCs w:val="22"/>
        </w:rPr>
        <w:t>.02.2016 – W</w:t>
      </w:r>
      <w:r w:rsidR="009D4D62">
        <w:rPr>
          <w:rFonts w:asciiTheme="minorHAnsi" w:hAnsiTheme="minorHAnsi" w:cstheme="minorHAnsi"/>
          <w:b/>
          <w:sz w:val="22"/>
          <w:szCs w:val="22"/>
        </w:rPr>
        <w:t>EB</w:t>
      </w:r>
      <w:r w:rsidRPr="00041A07">
        <w:rPr>
          <w:rFonts w:asciiTheme="minorHAnsi" w:hAnsiTheme="minorHAnsi" w:cstheme="minorHAnsi"/>
          <w:b/>
          <w:sz w:val="22"/>
          <w:szCs w:val="22"/>
          <w:lang w:val="en-US"/>
        </w:rPr>
        <w:t>-portal of the project launched</w:t>
      </w:r>
    </w:p>
    <w:p w14:paraId="4AB657A7"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 xml:space="preserve">10.02.2016 – 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were presented at the scientific-practical seminar "Development potential of bioenergy in agriculture" at the National University of Life and Environmental Sciences of Ukraine (Kyiv)</w:t>
      </w:r>
    </w:p>
    <w:p w14:paraId="504D7969" w14:textId="77777777" w:rsidR="00ED1977" w:rsidRPr="001F736D"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17</w:t>
      </w:r>
      <w:r w:rsidRPr="001F736D">
        <w:rPr>
          <w:rFonts w:asciiTheme="minorHAnsi" w:hAnsiTheme="minorHAnsi" w:cstheme="minorHAnsi"/>
          <w:sz w:val="22"/>
          <w:szCs w:val="22"/>
        </w:rPr>
        <w:t>.</w:t>
      </w:r>
      <w:r w:rsidRPr="001F736D">
        <w:rPr>
          <w:rFonts w:asciiTheme="minorHAnsi" w:hAnsiTheme="minorHAnsi" w:cstheme="minorHAnsi"/>
          <w:sz w:val="22"/>
          <w:szCs w:val="22"/>
          <w:lang w:val="en-US"/>
        </w:rPr>
        <w:t>02</w:t>
      </w:r>
      <w:r w:rsidRPr="001F736D">
        <w:rPr>
          <w:rFonts w:asciiTheme="minorHAnsi" w:hAnsiTheme="minorHAnsi" w:cstheme="minorHAnsi"/>
          <w:sz w:val="22"/>
          <w:szCs w:val="22"/>
        </w:rPr>
        <w:t>.201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w:t>
      </w:r>
      <w:r w:rsidRPr="001F736D">
        <w:rPr>
          <w:rFonts w:asciiTheme="minorHAnsi" w:hAnsiTheme="minorHAnsi" w:cstheme="minorHAnsi"/>
          <w:sz w:val="22"/>
          <w:szCs w:val="22"/>
          <w:lang w:val="en-US"/>
        </w:rPr>
        <w:t xml:space="preserve">Developed </w:t>
      </w:r>
      <w:r w:rsidRPr="001F736D">
        <w:rPr>
          <w:rFonts w:asciiTheme="minorHAnsi" w:hAnsiTheme="minorHAnsi" w:cstheme="minorHAnsi"/>
          <w:sz w:val="22"/>
          <w:szCs w:val="22"/>
          <w:shd w:val="clear" w:color="auto" w:fill="FFFFFF"/>
        </w:rPr>
        <w:t xml:space="preserve">draft </w:t>
      </w:r>
      <w:r w:rsidRPr="001F736D">
        <w:rPr>
          <w:rFonts w:asciiTheme="minorHAnsi" w:hAnsiTheme="minorHAnsi" w:cstheme="minorHAnsi"/>
          <w:sz w:val="22"/>
          <w:szCs w:val="22"/>
          <w:lang w:val="en-US"/>
        </w:rPr>
        <w:t>acts of legislation along with project activities and results were presented for the Ministry of Agrarian Policy and Food of Ukraine</w:t>
      </w:r>
    </w:p>
    <w:p w14:paraId="47377F85"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18</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02</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along with project activities and results were presented at the seminar-training "Bioenergy village – a way to sustainable and self-sufficient energy supply</w:t>
      </w:r>
      <w:r w:rsidRPr="00041A07">
        <w:rPr>
          <w:rFonts w:asciiTheme="minorHAnsi" w:hAnsiTheme="minorHAnsi" w:cstheme="minorHAnsi"/>
          <w:sz w:val="22"/>
          <w:szCs w:val="22"/>
        </w:rPr>
        <w:t xml:space="preserve"> </w:t>
      </w:r>
      <w:r w:rsidRPr="00041A07">
        <w:rPr>
          <w:rFonts w:asciiTheme="minorHAnsi" w:hAnsiTheme="minorHAnsi" w:cstheme="minorHAnsi"/>
          <w:sz w:val="22"/>
          <w:szCs w:val="22"/>
          <w:lang w:val="en-US"/>
        </w:rPr>
        <w:t>(Kyiv)</w:t>
      </w:r>
    </w:p>
    <w:p w14:paraId="3723EB02" w14:textId="77777777" w:rsidR="00ED1977" w:rsidRPr="001F736D"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22</w:t>
      </w:r>
      <w:r w:rsidRPr="001F736D">
        <w:rPr>
          <w:rFonts w:asciiTheme="minorHAnsi" w:hAnsiTheme="minorHAnsi" w:cstheme="minorHAnsi"/>
          <w:sz w:val="22"/>
          <w:szCs w:val="22"/>
        </w:rPr>
        <w:t>.02.201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w:t>
      </w:r>
      <w:r w:rsidRPr="001F736D">
        <w:rPr>
          <w:rFonts w:asciiTheme="minorHAnsi" w:hAnsiTheme="minorHAnsi" w:cstheme="minorHAnsi"/>
          <w:sz w:val="22"/>
          <w:szCs w:val="22"/>
          <w:shd w:val="clear" w:color="auto" w:fill="FFFFFF"/>
          <w:lang w:val="en-US"/>
        </w:rPr>
        <w:t xml:space="preserve">Documented best practices in the application of bioenergy technologies in the municipal sector in Ukraine </w:t>
      </w:r>
      <w:r w:rsidRPr="001F736D">
        <w:rPr>
          <w:rFonts w:asciiTheme="minorHAnsi" w:hAnsiTheme="minorHAnsi" w:cstheme="minorHAnsi"/>
          <w:sz w:val="22"/>
          <w:szCs w:val="22"/>
          <w:shd w:val="clear" w:color="auto" w:fill="FFFFFF"/>
        </w:rPr>
        <w:t xml:space="preserve">were </w:t>
      </w:r>
      <w:r w:rsidRPr="001F736D">
        <w:rPr>
          <w:rFonts w:asciiTheme="minorHAnsi" w:hAnsiTheme="minorHAnsi" w:cstheme="minorHAnsi"/>
          <w:sz w:val="22"/>
          <w:szCs w:val="22"/>
          <w:lang w:val="en-US"/>
        </w:rPr>
        <w:t>presented by the Project</w:t>
      </w:r>
    </w:p>
    <w:p w14:paraId="77FB6F75"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22</w:t>
      </w:r>
      <w:r w:rsidRPr="001F736D">
        <w:rPr>
          <w:rFonts w:asciiTheme="minorHAnsi" w:hAnsiTheme="minorHAnsi" w:cstheme="minorHAnsi"/>
          <w:sz w:val="22"/>
          <w:szCs w:val="22"/>
        </w:rPr>
        <w:t>.02.201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w:t>
      </w:r>
      <w:r w:rsidRPr="001F736D">
        <w:rPr>
          <w:rFonts w:asciiTheme="minorHAnsi" w:hAnsiTheme="minorHAnsi" w:cstheme="minorHAnsi"/>
          <w:sz w:val="22"/>
          <w:szCs w:val="22"/>
          <w:lang w:val="en-US"/>
        </w:rPr>
        <w:t>Analytical report and recommendations for growing energy crops in Ukraine</w:t>
      </w:r>
      <w:r w:rsidRPr="001F736D">
        <w:rPr>
          <w:rFonts w:asciiTheme="minorHAnsi" w:hAnsiTheme="minorHAnsi" w:cstheme="minorHAnsi"/>
          <w:sz w:val="22"/>
          <w:szCs w:val="22"/>
          <w:shd w:val="clear" w:color="auto" w:fill="FFFFFF"/>
        </w:rPr>
        <w:t xml:space="preserve"> was</w:t>
      </w:r>
      <w:r w:rsidRPr="00041A07">
        <w:rPr>
          <w:rFonts w:asciiTheme="minorHAnsi" w:hAnsiTheme="minorHAnsi" w:cstheme="minorHAnsi"/>
          <w:sz w:val="22"/>
          <w:szCs w:val="22"/>
          <w:lang w:val="en-US"/>
        </w:rPr>
        <w:t xml:space="preserve"> presented by the Project</w:t>
      </w:r>
    </w:p>
    <w:p w14:paraId="03EFE381" w14:textId="7A802FD3" w:rsidR="00ED1977" w:rsidRPr="001F736D"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22</w:t>
      </w:r>
      <w:r w:rsidRPr="001F736D">
        <w:rPr>
          <w:rFonts w:asciiTheme="minorHAnsi" w:hAnsiTheme="minorHAnsi" w:cstheme="minorHAnsi"/>
          <w:sz w:val="22"/>
          <w:szCs w:val="22"/>
        </w:rPr>
        <w:t>.02.201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w:t>
      </w:r>
      <w:r w:rsidRPr="001F736D">
        <w:rPr>
          <w:rFonts w:asciiTheme="minorHAnsi" w:hAnsiTheme="minorHAnsi" w:cstheme="minorHAnsi"/>
          <w:sz w:val="22"/>
          <w:szCs w:val="22"/>
          <w:lang w:val="en-US"/>
        </w:rPr>
        <w:t xml:space="preserve">Analytical report "Legal framework for bioenergy technologies in the municipal sector" </w:t>
      </w:r>
      <w:r w:rsidRPr="001F736D">
        <w:rPr>
          <w:rFonts w:asciiTheme="minorHAnsi" w:hAnsiTheme="minorHAnsi" w:cstheme="minorHAnsi"/>
          <w:sz w:val="22"/>
          <w:szCs w:val="22"/>
          <w:shd w:val="clear" w:color="auto" w:fill="FFFFFF"/>
        </w:rPr>
        <w:t>was</w:t>
      </w:r>
      <w:r w:rsidRPr="001F736D">
        <w:rPr>
          <w:rFonts w:asciiTheme="minorHAnsi" w:hAnsiTheme="minorHAnsi" w:cstheme="minorHAnsi"/>
          <w:sz w:val="22"/>
          <w:szCs w:val="22"/>
          <w:lang w:val="en-US"/>
        </w:rPr>
        <w:t xml:space="preserve"> presented by the Project</w:t>
      </w:r>
    </w:p>
    <w:p w14:paraId="24F7730E" w14:textId="77777777" w:rsidR="00ED1977" w:rsidRPr="00041A07" w:rsidRDefault="00ED1977" w:rsidP="00156278">
      <w:pPr>
        <w:spacing w:line="259" w:lineRule="auto"/>
        <w:ind w:left="993" w:hanging="993"/>
        <w:jc w:val="both"/>
        <w:rPr>
          <w:rFonts w:asciiTheme="minorHAnsi" w:hAnsiTheme="minorHAnsi" w:cstheme="minorHAnsi"/>
          <w:sz w:val="22"/>
          <w:szCs w:val="22"/>
          <w:lang w:val="en-US"/>
        </w:rPr>
      </w:pPr>
      <w:r w:rsidRPr="00493C9B">
        <w:rPr>
          <w:rFonts w:asciiTheme="minorHAnsi" w:hAnsiTheme="minorHAnsi" w:cstheme="minorHAnsi"/>
          <w:sz w:val="22"/>
          <w:szCs w:val="22"/>
          <w:lang w:val="en-US"/>
        </w:rPr>
        <w:t>30.03.2016 – D</w:t>
      </w:r>
      <w:r w:rsidRPr="00493C9B">
        <w:rPr>
          <w:rFonts w:asciiTheme="minorHAnsi" w:hAnsiTheme="minorHAnsi" w:cstheme="minorHAnsi"/>
          <w:sz w:val="22"/>
          <w:szCs w:val="22"/>
          <w:shd w:val="clear" w:color="auto" w:fill="FFFFFF"/>
        </w:rPr>
        <w:t>raft law #</w:t>
      </w:r>
      <w:r w:rsidRPr="00493C9B">
        <w:rPr>
          <w:rFonts w:asciiTheme="minorHAnsi" w:hAnsiTheme="minorHAnsi" w:cstheme="minorHAnsi"/>
          <w:sz w:val="22"/>
          <w:szCs w:val="22"/>
          <w:lang w:val="en-US"/>
        </w:rPr>
        <w:t xml:space="preserve">4334 </w:t>
      </w:r>
      <w:r w:rsidRPr="00493C9B">
        <w:rPr>
          <w:rFonts w:asciiTheme="minorHAnsi" w:eastAsia="Calibri" w:hAnsiTheme="minorHAnsi" w:cstheme="minorHAnsi"/>
          <w:sz w:val="22"/>
          <w:szCs w:val="22"/>
          <w:lang w:val="en-US"/>
        </w:rPr>
        <w:t xml:space="preserve">"On Amendments to the Law of Ukraine "On Heat Supply" to stimulate the production of heat energy from alternative energy sources" </w:t>
      </w:r>
      <w:r w:rsidRPr="00493C9B">
        <w:rPr>
          <w:rFonts w:asciiTheme="minorHAnsi" w:hAnsiTheme="minorHAnsi" w:cstheme="minorHAnsi"/>
          <w:sz w:val="22"/>
          <w:szCs w:val="22"/>
          <w:shd w:val="clear" w:color="auto" w:fill="FFFFFF"/>
        </w:rPr>
        <w:t>based on the project’s suggestions and provided draft legislation was registered in the Parliament of Ukraine</w:t>
      </w:r>
    </w:p>
    <w:p w14:paraId="4405937D"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11</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04</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were presented at the conference "Building the future: energy efficiency, passive, self-contained" (Kamenec-Podilskiy, Khmenitskiy region)</w:t>
      </w:r>
    </w:p>
    <w:p w14:paraId="24F7ED1E"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21</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04</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were presented on the exhibition-forum "Independent power system in 2016" (Kyiv)</w:t>
      </w:r>
    </w:p>
    <w:p w14:paraId="56504F0B" w14:textId="77777777" w:rsidR="00ED1977" w:rsidRPr="00041A07" w:rsidRDefault="00ED1977" w:rsidP="00156278">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21</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04</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P</w:t>
      </w:r>
      <w:r w:rsidRPr="00041A07">
        <w:rPr>
          <w:rFonts w:asciiTheme="minorHAnsi" w:hAnsiTheme="minorHAnsi" w:cstheme="minorHAnsi"/>
          <w:sz w:val="22"/>
          <w:szCs w:val="22"/>
          <w:lang w:val="en-US"/>
        </w:rPr>
        <w:t>roject results were presented at UNDP Project Management Training (Poltava)</w:t>
      </w:r>
    </w:p>
    <w:p w14:paraId="61F54D35" w14:textId="77777777" w:rsidR="00ED1977" w:rsidRPr="001F736D" w:rsidRDefault="00ED1977" w:rsidP="00156278">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rPr>
        <w:t xml:space="preserve">27.04.2016 – Project’s representatives were appointed to the Working Group under the </w:t>
      </w:r>
      <w:r w:rsidR="009F4EC9">
        <w:rPr>
          <w:rFonts w:asciiTheme="minorHAnsi" w:hAnsiTheme="minorHAnsi" w:cstheme="minorHAnsi"/>
          <w:sz w:val="22"/>
          <w:szCs w:val="22"/>
        </w:rPr>
        <w:t>SAEE</w:t>
      </w:r>
      <w:r w:rsidRPr="001F736D">
        <w:rPr>
          <w:rFonts w:asciiTheme="minorHAnsi" w:hAnsiTheme="minorHAnsi" w:cstheme="minorHAnsi"/>
          <w:sz w:val="22"/>
          <w:szCs w:val="22"/>
        </w:rPr>
        <w:t xml:space="preserve"> on calculating the share of energy from renewable sources in gross final energy consumption and preparing a report on the Directive 2009/28/EC implementation </w:t>
      </w:r>
    </w:p>
    <w:p w14:paraId="1A9FDFE5" w14:textId="77777777" w:rsidR="00ED1977" w:rsidRPr="00330C26" w:rsidRDefault="00ED1977" w:rsidP="009F4EC9">
      <w:pPr>
        <w:spacing w:line="259" w:lineRule="auto"/>
        <w:ind w:left="993" w:hanging="993"/>
        <w:jc w:val="both"/>
        <w:rPr>
          <w:rFonts w:asciiTheme="minorHAnsi" w:hAnsiTheme="minorHAnsi" w:cstheme="minorHAnsi"/>
          <w:sz w:val="22"/>
          <w:szCs w:val="22"/>
          <w:lang w:val="en-US"/>
        </w:rPr>
      </w:pPr>
      <w:r w:rsidRPr="00330C26">
        <w:rPr>
          <w:rFonts w:asciiTheme="minorHAnsi" w:hAnsiTheme="minorHAnsi" w:cstheme="minorHAnsi"/>
          <w:sz w:val="22"/>
          <w:szCs w:val="22"/>
          <w:lang w:val="en-US"/>
        </w:rPr>
        <w:t>04.05.2016 – D</w:t>
      </w:r>
      <w:r w:rsidRPr="00330C26">
        <w:rPr>
          <w:rFonts w:asciiTheme="minorHAnsi" w:hAnsiTheme="minorHAnsi" w:cstheme="minorHAnsi"/>
          <w:sz w:val="22"/>
          <w:szCs w:val="22"/>
          <w:shd w:val="clear" w:color="auto" w:fill="FFFFFF"/>
        </w:rPr>
        <w:t>raft law #</w:t>
      </w:r>
      <w:r w:rsidRPr="00330C26">
        <w:rPr>
          <w:rFonts w:asciiTheme="minorHAnsi" w:hAnsiTheme="minorHAnsi" w:cstheme="minorHAnsi"/>
          <w:sz w:val="22"/>
          <w:szCs w:val="22"/>
          <w:lang w:val="en-US"/>
        </w:rPr>
        <w:t xml:space="preserve">4580 </w:t>
      </w:r>
      <w:r w:rsidRPr="00330C26">
        <w:rPr>
          <w:rFonts w:asciiTheme="minorHAnsi" w:eastAsia="Calibri" w:hAnsiTheme="minorHAnsi" w:cstheme="minorHAnsi"/>
          <w:sz w:val="22"/>
          <w:szCs w:val="22"/>
          <w:lang w:val="en-US"/>
        </w:rPr>
        <w:t xml:space="preserve">"On Amendments to the Law of Ukraine "On Heat Supply "on the transfer of authority to set tariffs and licensing the production of energy from alternative energy sources" </w:t>
      </w:r>
      <w:r w:rsidRPr="00330C26">
        <w:rPr>
          <w:rFonts w:asciiTheme="minorHAnsi" w:hAnsiTheme="minorHAnsi" w:cstheme="minorHAnsi"/>
          <w:sz w:val="22"/>
          <w:szCs w:val="22"/>
          <w:shd w:val="clear" w:color="auto" w:fill="FFFFFF"/>
        </w:rPr>
        <w:t>based on the project’s suggestions and provided draft legislation was registered in the Parliament of Ukraine</w:t>
      </w:r>
    </w:p>
    <w:p w14:paraId="025D0E6A" w14:textId="77777777" w:rsidR="00ED1977" w:rsidRPr="00330C26" w:rsidRDefault="00ED1977" w:rsidP="009F4EC9">
      <w:pPr>
        <w:spacing w:line="259" w:lineRule="auto"/>
        <w:ind w:left="993" w:hanging="993"/>
        <w:jc w:val="both"/>
        <w:rPr>
          <w:rFonts w:asciiTheme="minorHAnsi" w:hAnsiTheme="minorHAnsi" w:cstheme="minorHAnsi"/>
          <w:sz w:val="22"/>
          <w:szCs w:val="22"/>
          <w:lang w:val="en-US"/>
        </w:rPr>
      </w:pPr>
      <w:r w:rsidRPr="00330C26">
        <w:rPr>
          <w:rFonts w:asciiTheme="minorHAnsi" w:hAnsiTheme="minorHAnsi" w:cstheme="minorHAnsi"/>
          <w:sz w:val="22"/>
          <w:szCs w:val="22"/>
          <w:lang w:val="en-US"/>
        </w:rPr>
        <w:t>04.05.2016 – D</w:t>
      </w:r>
      <w:r w:rsidRPr="00330C26">
        <w:rPr>
          <w:rFonts w:asciiTheme="minorHAnsi" w:hAnsiTheme="minorHAnsi" w:cstheme="minorHAnsi"/>
          <w:sz w:val="22"/>
          <w:szCs w:val="22"/>
          <w:shd w:val="clear" w:color="auto" w:fill="FFFFFF"/>
        </w:rPr>
        <w:t>raft law #</w:t>
      </w:r>
      <w:r w:rsidRPr="00330C26">
        <w:rPr>
          <w:rFonts w:asciiTheme="minorHAnsi" w:hAnsiTheme="minorHAnsi" w:cstheme="minorHAnsi"/>
          <w:sz w:val="22"/>
          <w:szCs w:val="22"/>
          <w:lang w:val="en-US"/>
        </w:rPr>
        <w:t xml:space="preserve">4581 </w:t>
      </w:r>
      <w:r w:rsidRPr="00330C26">
        <w:rPr>
          <w:rFonts w:asciiTheme="minorHAnsi" w:eastAsia="Calibri" w:hAnsiTheme="minorHAnsi" w:cstheme="minorHAnsi"/>
          <w:sz w:val="22"/>
          <w:szCs w:val="22"/>
          <w:lang w:val="en-US"/>
        </w:rPr>
        <w:t xml:space="preserve">"On Amendments to Article 19 of the Law of Ukraine "On Heat Supply "on signing long-term contracts for the supply of heat energy" </w:t>
      </w:r>
      <w:r w:rsidRPr="00330C26">
        <w:rPr>
          <w:rFonts w:asciiTheme="minorHAnsi" w:hAnsiTheme="minorHAnsi" w:cstheme="minorHAnsi"/>
          <w:sz w:val="22"/>
          <w:szCs w:val="22"/>
          <w:shd w:val="clear" w:color="auto" w:fill="FFFFFF"/>
        </w:rPr>
        <w:t>based on the project’s suggestions and provided draft legislation was registered in the Parliament of Ukraine</w:t>
      </w:r>
    </w:p>
    <w:p w14:paraId="46FEB127" w14:textId="77777777" w:rsidR="00ED1977" w:rsidRPr="00330C26" w:rsidRDefault="00ED1977" w:rsidP="009F4EC9">
      <w:pPr>
        <w:spacing w:line="259" w:lineRule="auto"/>
        <w:ind w:left="993" w:hanging="993"/>
        <w:jc w:val="both"/>
        <w:rPr>
          <w:rFonts w:asciiTheme="minorHAnsi" w:hAnsiTheme="minorHAnsi" w:cstheme="minorHAnsi"/>
          <w:sz w:val="22"/>
          <w:szCs w:val="22"/>
          <w:lang w:val="en-US"/>
        </w:rPr>
      </w:pPr>
      <w:r w:rsidRPr="00330C26">
        <w:rPr>
          <w:rFonts w:asciiTheme="minorHAnsi" w:hAnsiTheme="minorHAnsi" w:cstheme="minorHAnsi"/>
          <w:sz w:val="22"/>
          <w:szCs w:val="22"/>
          <w:lang w:val="en-US"/>
        </w:rPr>
        <w:t>11.05.2016 – D</w:t>
      </w:r>
      <w:r w:rsidRPr="00330C26">
        <w:rPr>
          <w:rFonts w:asciiTheme="minorHAnsi" w:hAnsiTheme="minorHAnsi" w:cstheme="minorHAnsi"/>
          <w:sz w:val="22"/>
          <w:szCs w:val="22"/>
          <w:shd w:val="clear" w:color="auto" w:fill="FFFFFF"/>
        </w:rPr>
        <w:t>raft law #</w:t>
      </w:r>
      <w:r w:rsidRPr="00330C26">
        <w:rPr>
          <w:rFonts w:asciiTheme="minorHAnsi" w:hAnsiTheme="minorHAnsi" w:cstheme="minorHAnsi"/>
          <w:sz w:val="22"/>
          <w:szCs w:val="22"/>
          <w:lang w:val="en-US"/>
        </w:rPr>
        <w:t xml:space="preserve">4643 </w:t>
      </w:r>
      <w:r w:rsidRPr="00330C26">
        <w:rPr>
          <w:rFonts w:asciiTheme="minorHAnsi" w:eastAsia="Calibri" w:hAnsiTheme="minorHAnsi" w:cstheme="minorHAnsi"/>
          <w:sz w:val="22"/>
          <w:szCs w:val="22"/>
          <w:lang w:val="en-US"/>
        </w:rPr>
        <w:t xml:space="preserve">"On Amendments to some legislative acts of Ukraine concerning improvement of relationships in the heating sector, including district heating and hot water </w:t>
      </w:r>
      <w:r w:rsidRPr="00330C26">
        <w:rPr>
          <w:rFonts w:asciiTheme="minorHAnsi" w:eastAsia="Calibri" w:hAnsiTheme="minorHAnsi" w:cstheme="minorHAnsi"/>
          <w:sz w:val="22"/>
          <w:szCs w:val="22"/>
          <w:lang w:val="en-US"/>
        </w:rPr>
        <w:lastRenderedPageBreak/>
        <w:t xml:space="preserve">supply services" </w:t>
      </w:r>
      <w:r w:rsidRPr="00330C26">
        <w:rPr>
          <w:rFonts w:asciiTheme="minorHAnsi" w:hAnsiTheme="minorHAnsi" w:cstheme="minorHAnsi"/>
          <w:sz w:val="22"/>
          <w:szCs w:val="22"/>
          <w:shd w:val="clear" w:color="auto" w:fill="FFFFFF"/>
        </w:rPr>
        <w:t>based on the project’s suggestions and provided draft legislation was registered in the Parliament of Ukraine</w:t>
      </w:r>
    </w:p>
    <w:p w14:paraId="33DF0B4C"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330C26">
        <w:rPr>
          <w:rFonts w:asciiTheme="minorHAnsi" w:hAnsiTheme="minorHAnsi" w:cstheme="minorHAnsi"/>
          <w:sz w:val="22"/>
          <w:szCs w:val="22"/>
          <w:lang w:val="en-US"/>
        </w:rPr>
        <w:t>16.05.2016 – Energy willow nursery (mother plantation) established in Poltava region (over 5</w:t>
      </w:r>
      <w:r w:rsidRPr="00041A07">
        <w:rPr>
          <w:rFonts w:asciiTheme="minorHAnsi" w:hAnsiTheme="minorHAnsi" w:cstheme="minorHAnsi"/>
          <w:sz w:val="22"/>
          <w:szCs w:val="22"/>
          <w:lang w:val="en-US"/>
        </w:rPr>
        <w:t xml:space="preserve"> hectares)</w:t>
      </w:r>
    </w:p>
    <w:p w14:paraId="0EC14332"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18.05.2016 – Energy willow nursery (mother plantation) established in Zakarpattia region (over 5 hectares)</w:t>
      </w:r>
    </w:p>
    <w:p w14:paraId="273B8DD0"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 xml:space="preserve">19.05.2016 – Energy willow nursery (mother plantation) established in </w:t>
      </w:r>
      <w:r w:rsidRPr="00041A07">
        <w:rPr>
          <w:rFonts w:asciiTheme="minorHAnsi" w:hAnsiTheme="minorHAnsi" w:cstheme="minorHAnsi"/>
          <w:sz w:val="22"/>
          <w:szCs w:val="22"/>
          <w:shd w:val="clear" w:color="auto" w:fill="FFFFFF"/>
        </w:rPr>
        <w:t>Ivano-Frankivsk</w:t>
      </w:r>
      <w:r w:rsidRPr="00041A07">
        <w:rPr>
          <w:rStyle w:val="apple-converted-space"/>
          <w:rFonts w:asciiTheme="minorHAnsi" w:hAnsiTheme="minorHAnsi" w:cstheme="minorHAnsi"/>
          <w:sz w:val="22"/>
          <w:szCs w:val="22"/>
          <w:shd w:val="clear" w:color="auto" w:fill="FFFFFF"/>
        </w:rPr>
        <w:t> </w:t>
      </w:r>
      <w:r w:rsidRPr="00041A07">
        <w:rPr>
          <w:rFonts w:asciiTheme="minorHAnsi" w:hAnsiTheme="minorHAnsi" w:cstheme="minorHAnsi"/>
          <w:sz w:val="22"/>
          <w:szCs w:val="22"/>
          <w:lang w:val="en-US"/>
        </w:rPr>
        <w:t>region (over 5 hectares)</w:t>
      </w:r>
    </w:p>
    <w:p w14:paraId="32BC2454" w14:textId="77777777"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24.05.2016 – Developed </w:t>
      </w:r>
      <w:r w:rsidRPr="001F736D">
        <w:rPr>
          <w:rFonts w:asciiTheme="minorHAnsi" w:hAnsiTheme="minorHAnsi" w:cstheme="minorHAnsi"/>
          <w:sz w:val="22"/>
          <w:szCs w:val="22"/>
          <w:shd w:val="clear" w:color="auto" w:fill="FFFFFF"/>
        </w:rPr>
        <w:t>draft Regional program for the use of bioenergy technologies in heating and hot water supply sector of Poltava</w:t>
      </w:r>
      <w:r w:rsidRPr="001F736D">
        <w:rPr>
          <w:rStyle w:val="apple-converted-space"/>
          <w:rFonts w:asciiTheme="minorHAnsi" w:hAnsiTheme="minorHAnsi" w:cstheme="minorHAnsi"/>
          <w:sz w:val="22"/>
          <w:szCs w:val="22"/>
          <w:shd w:val="clear" w:color="auto" w:fill="FFFFFF"/>
        </w:rPr>
        <w:t> </w:t>
      </w:r>
      <w:r w:rsidRPr="001F736D">
        <w:rPr>
          <w:rFonts w:asciiTheme="minorHAnsi" w:hAnsiTheme="minorHAnsi" w:cstheme="minorHAnsi"/>
          <w:sz w:val="22"/>
          <w:szCs w:val="22"/>
          <w:shd w:val="clear" w:color="auto" w:fill="FFFFFF"/>
        </w:rPr>
        <w:t>region was presented at Poltava Oblast State Administration</w:t>
      </w:r>
    </w:p>
    <w:p w14:paraId="76CA7418"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 xml:space="preserve">24.05.2016 – Students from Poltava State Agrarian Academy were trained in energy willow cultivation </w:t>
      </w:r>
    </w:p>
    <w:p w14:paraId="4FD4A4CB"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01.06.2016 – D</w:t>
      </w:r>
      <w:r w:rsidRPr="00041A07">
        <w:rPr>
          <w:rFonts w:asciiTheme="minorHAnsi" w:hAnsiTheme="minorHAnsi" w:cstheme="minorHAnsi"/>
          <w:sz w:val="22"/>
          <w:szCs w:val="22"/>
          <w:shd w:val="clear" w:color="auto" w:fill="FFFFFF"/>
        </w:rPr>
        <w:t xml:space="preserve">raft law </w:t>
      </w:r>
      <w:r w:rsidRPr="00041A07">
        <w:rPr>
          <w:rFonts w:asciiTheme="minorHAnsi" w:hAnsiTheme="minorHAnsi" w:cstheme="minorHAnsi"/>
          <w:sz w:val="22"/>
          <w:szCs w:val="22"/>
          <w:lang w:val="en-US"/>
        </w:rPr>
        <w:t xml:space="preserve">4581 was considered by </w:t>
      </w:r>
      <w:r w:rsidRPr="00041A07">
        <w:rPr>
          <w:rFonts w:asciiTheme="minorHAnsi" w:hAnsiTheme="minorHAnsi" w:cstheme="minorHAnsi"/>
          <w:sz w:val="22"/>
          <w:szCs w:val="22"/>
          <w:shd w:val="clear" w:color="auto" w:fill="FFFFFF"/>
        </w:rPr>
        <w:t xml:space="preserve">the Parliament of Ukraine &amp; </w:t>
      </w:r>
      <w:r w:rsidRPr="00041A07">
        <w:rPr>
          <w:rFonts w:asciiTheme="minorHAnsi" w:hAnsiTheme="minorHAnsi" w:cstheme="minorHAnsi"/>
          <w:sz w:val="22"/>
          <w:szCs w:val="22"/>
          <w:shd w:val="clear" w:color="auto" w:fill="FFFFFF"/>
          <w:lang w:val="en-US"/>
        </w:rPr>
        <w:t xml:space="preserve">forwarded to </w:t>
      </w:r>
      <w:r w:rsidRPr="00041A07">
        <w:rPr>
          <w:rFonts w:asciiTheme="minorHAnsi" w:hAnsiTheme="minorHAnsi" w:cstheme="minorHAnsi"/>
          <w:sz w:val="22"/>
          <w:szCs w:val="22"/>
          <w:lang w:val="en-US"/>
        </w:rPr>
        <w:t>the Committee on Fuel and Energy Complex, Nuclear Policy and Nuclear Safety</w:t>
      </w:r>
      <w:r w:rsidRPr="00041A07">
        <w:rPr>
          <w:rFonts w:asciiTheme="minorHAnsi" w:hAnsiTheme="minorHAnsi" w:cstheme="minorHAnsi"/>
          <w:sz w:val="22"/>
          <w:szCs w:val="22"/>
          <w:shd w:val="clear" w:color="auto" w:fill="FFFFFF"/>
          <w:lang w:val="en-US"/>
        </w:rPr>
        <w:t xml:space="preserve"> for improvement</w:t>
      </w:r>
    </w:p>
    <w:p w14:paraId="2BC2E520" w14:textId="7C5CEE3C"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03.06.2016 – Developed </w:t>
      </w:r>
      <w:r w:rsidRPr="001F736D">
        <w:rPr>
          <w:rFonts w:asciiTheme="minorHAnsi" w:hAnsiTheme="minorHAnsi" w:cstheme="minorHAnsi"/>
          <w:sz w:val="22"/>
          <w:szCs w:val="22"/>
          <w:shd w:val="clear" w:color="auto" w:fill="FFFFFF"/>
        </w:rPr>
        <w:t>draft Regional program for the use of bioenergy technologies in heating and hot water supply sector of Ivano-Frankivsk</w:t>
      </w:r>
      <w:r w:rsidRPr="001F736D">
        <w:rPr>
          <w:rStyle w:val="apple-converted-space"/>
          <w:rFonts w:asciiTheme="minorHAnsi" w:hAnsiTheme="minorHAnsi" w:cstheme="minorHAnsi"/>
          <w:sz w:val="22"/>
          <w:szCs w:val="22"/>
          <w:shd w:val="clear" w:color="auto" w:fill="FFFFFF"/>
        </w:rPr>
        <w:t> </w:t>
      </w:r>
      <w:r w:rsidRPr="001F736D">
        <w:rPr>
          <w:rFonts w:asciiTheme="minorHAnsi" w:hAnsiTheme="minorHAnsi" w:cstheme="minorHAnsi"/>
          <w:sz w:val="22"/>
          <w:szCs w:val="22"/>
          <w:shd w:val="clear" w:color="auto" w:fill="FFFFFF"/>
        </w:rPr>
        <w:t>region was presented at Ivano-Frankivsk</w:t>
      </w:r>
      <w:r w:rsidRPr="001F736D">
        <w:rPr>
          <w:rStyle w:val="apple-converted-space"/>
          <w:rFonts w:asciiTheme="minorHAnsi" w:hAnsiTheme="minorHAnsi" w:cstheme="minorHAnsi"/>
          <w:sz w:val="22"/>
          <w:szCs w:val="22"/>
          <w:shd w:val="clear" w:color="auto" w:fill="FFFFFF"/>
        </w:rPr>
        <w:t> </w:t>
      </w:r>
      <w:r w:rsidRPr="001F736D">
        <w:rPr>
          <w:rFonts w:asciiTheme="minorHAnsi" w:hAnsiTheme="minorHAnsi" w:cstheme="minorHAnsi"/>
          <w:sz w:val="22"/>
          <w:szCs w:val="22"/>
          <w:shd w:val="clear" w:color="auto" w:fill="FFFFFF"/>
        </w:rPr>
        <w:t>Oblast State Administration</w:t>
      </w:r>
    </w:p>
    <w:p w14:paraId="6EDCCD3F" w14:textId="77777777"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15.06.2016 – Fuel pellets quality testing results </w:t>
      </w:r>
      <w:r w:rsidRPr="001F736D">
        <w:rPr>
          <w:rFonts w:asciiTheme="minorHAnsi" w:hAnsiTheme="minorHAnsi" w:cstheme="minorHAnsi"/>
          <w:sz w:val="22"/>
          <w:szCs w:val="22"/>
          <w:shd w:val="clear" w:color="auto" w:fill="FFFFFF"/>
        </w:rPr>
        <w:t>presented by the Project</w:t>
      </w:r>
    </w:p>
    <w:p w14:paraId="27BAD4D0" w14:textId="7777777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17</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06</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were presented at the round table "Development and implementation of programs according to the principles of sustainable development" (Korsun-Shevchenkivskiy, Cherkassy region)</w:t>
      </w:r>
    </w:p>
    <w:p w14:paraId="4582EAD5" w14:textId="77777777" w:rsidR="00ED1977" w:rsidRPr="00041A07" w:rsidRDefault="00ED1977" w:rsidP="009F4EC9">
      <w:pPr>
        <w:tabs>
          <w:tab w:val="left" w:pos="4045"/>
          <w:tab w:val="left" w:pos="6762"/>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17</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06</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Project results presented for the Ministry of Agrarian Policy and Food of Ukraine</w:t>
      </w:r>
    </w:p>
    <w:p w14:paraId="4A77BADB" w14:textId="77777777" w:rsidR="00ED1977" w:rsidRPr="00041A07" w:rsidRDefault="00ED1977" w:rsidP="009F4EC9">
      <w:pPr>
        <w:tabs>
          <w:tab w:val="left" w:pos="4045"/>
          <w:tab w:val="left" w:pos="6762"/>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21</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06</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Modern bioenergy technologies studied by representatives from regional authorities o</w:t>
      </w:r>
      <w:r w:rsidRPr="00041A07">
        <w:rPr>
          <w:rFonts w:asciiTheme="minorHAnsi" w:hAnsiTheme="minorHAnsi" w:cstheme="minorHAnsi"/>
          <w:sz w:val="22"/>
          <w:szCs w:val="22"/>
          <w:lang w:val="en-US"/>
        </w:rPr>
        <w:t>n international conference POWER-GEN Europe and Renewable Energy World Europe (Milan, Italy)</w:t>
      </w:r>
    </w:p>
    <w:p w14:paraId="6E48365A" w14:textId="77777777" w:rsidR="00ED1977" w:rsidRPr="00041A07" w:rsidRDefault="00ED1977" w:rsidP="009F4EC9">
      <w:pPr>
        <w:tabs>
          <w:tab w:val="left" w:pos="4045"/>
          <w:tab w:val="left" w:pos="6762"/>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29</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06</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Project activities and results presented at the international seminar "Using the potential of biofuels in the municipal sector"</w:t>
      </w:r>
    </w:p>
    <w:p w14:paraId="635A0FE2" w14:textId="7777777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06</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07</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were presented at VII Interuniversity Conference of Students and Young Scientists "Formation of public administration in Ukraine" (Dnepropetrovsk)</w:t>
      </w:r>
    </w:p>
    <w:p w14:paraId="11202E3E" w14:textId="7F1B2556"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16</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08</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 xml:space="preserve">acts of legislation </w:t>
      </w:r>
      <w:r w:rsidRPr="00041A07">
        <w:rPr>
          <w:rFonts w:asciiTheme="minorHAnsi" w:hAnsiTheme="minorHAnsi" w:cstheme="minorHAnsi"/>
          <w:sz w:val="22"/>
          <w:szCs w:val="22"/>
          <w:shd w:val="clear" w:color="auto" w:fill="FFFFFF"/>
        </w:rPr>
        <w:t>and P</w:t>
      </w:r>
      <w:r w:rsidRPr="00041A07">
        <w:rPr>
          <w:rFonts w:asciiTheme="minorHAnsi" w:hAnsiTheme="minorHAnsi" w:cstheme="minorHAnsi"/>
          <w:sz w:val="22"/>
          <w:szCs w:val="22"/>
          <w:lang w:val="en-US"/>
        </w:rPr>
        <w:t>roject activities were presented on region seminar "Preparation and implementation of local communities for sustainable development" (Korsun-Shevchenkivskiy, Cherkassy region)</w:t>
      </w:r>
    </w:p>
    <w:p w14:paraId="1A9AAB89" w14:textId="7777777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14</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09</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were presented during the Finnish Energy Day (Kyiv)</w:t>
      </w:r>
    </w:p>
    <w:p w14:paraId="3AB36449"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rPr>
        <w:t xml:space="preserve">22.09.2016 </w:t>
      </w:r>
      <w:r w:rsidRPr="00041A07">
        <w:rPr>
          <w:rFonts w:asciiTheme="minorHAnsi" w:hAnsiTheme="minorHAnsi" w:cstheme="minorHAnsi"/>
          <w:sz w:val="22"/>
          <w:szCs w:val="22"/>
          <w:lang w:val="en-US"/>
        </w:rPr>
        <w:t>– D</w:t>
      </w:r>
      <w:r w:rsidRPr="00041A07">
        <w:rPr>
          <w:rFonts w:asciiTheme="minorHAnsi" w:hAnsiTheme="minorHAnsi" w:cstheme="minorHAnsi"/>
          <w:sz w:val="22"/>
          <w:szCs w:val="22"/>
          <w:shd w:val="clear" w:color="auto" w:fill="FFFFFF"/>
        </w:rPr>
        <w:t xml:space="preserve">raft law </w:t>
      </w:r>
      <w:r w:rsidRPr="00041A07">
        <w:rPr>
          <w:rFonts w:asciiTheme="minorHAnsi" w:hAnsiTheme="minorHAnsi" w:cstheme="minorHAnsi"/>
          <w:sz w:val="22"/>
          <w:szCs w:val="22"/>
          <w:lang w:val="en-US"/>
        </w:rPr>
        <w:t xml:space="preserve">4334 was considered by </w:t>
      </w:r>
      <w:r w:rsidRPr="00041A07">
        <w:rPr>
          <w:rFonts w:asciiTheme="minorHAnsi" w:hAnsiTheme="minorHAnsi" w:cstheme="minorHAnsi"/>
          <w:sz w:val="22"/>
          <w:szCs w:val="22"/>
          <w:shd w:val="clear" w:color="auto" w:fill="FFFFFF"/>
        </w:rPr>
        <w:t>the Parliament of Ukraine &amp;</w:t>
      </w:r>
      <w:r w:rsidRPr="00041A07">
        <w:rPr>
          <w:rFonts w:asciiTheme="minorHAnsi" w:hAnsiTheme="minorHAnsi" w:cstheme="minorHAnsi"/>
          <w:sz w:val="22"/>
          <w:szCs w:val="22"/>
          <w:shd w:val="clear" w:color="auto" w:fill="FFFFFF"/>
          <w:lang w:val="uk-UA"/>
        </w:rPr>
        <w:t xml:space="preserve"> </w:t>
      </w:r>
      <w:r w:rsidRPr="00041A07">
        <w:rPr>
          <w:rFonts w:asciiTheme="minorHAnsi" w:hAnsiTheme="minorHAnsi" w:cstheme="minorHAnsi"/>
          <w:sz w:val="22"/>
          <w:szCs w:val="22"/>
          <w:shd w:val="clear" w:color="auto" w:fill="FFFFFF"/>
          <w:lang w:val="en-US"/>
        </w:rPr>
        <w:t xml:space="preserve">passed in its first reading </w:t>
      </w:r>
    </w:p>
    <w:p w14:paraId="0F1B233B"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29.09.2016 – Students from Uzhgorod National University were trained in energy willow cultivation</w:t>
      </w:r>
    </w:p>
    <w:p w14:paraId="1F2358B1" w14:textId="142C5EF3" w:rsidR="00ED1977" w:rsidRPr="001F736D" w:rsidRDefault="00ED1977" w:rsidP="00041A07">
      <w:pPr>
        <w:spacing w:after="120"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30.09.2016 – Developed </w:t>
      </w:r>
      <w:r w:rsidRPr="001F736D">
        <w:rPr>
          <w:rFonts w:asciiTheme="minorHAnsi" w:hAnsiTheme="minorHAnsi" w:cstheme="minorHAnsi"/>
          <w:sz w:val="22"/>
          <w:szCs w:val="22"/>
          <w:shd w:val="clear" w:color="auto" w:fill="FFFFFF"/>
        </w:rPr>
        <w:t>draft Regional program for the use of bioenergy technologies in heating and hot water supply sector of Zakarpattia</w:t>
      </w:r>
      <w:r w:rsidRPr="001F736D">
        <w:rPr>
          <w:rStyle w:val="apple-converted-space"/>
          <w:rFonts w:asciiTheme="minorHAnsi" w:hAnsiTheme="minorHAnsi" w:cstheme="minorHAnsi"/>
          <w:sz w:val="22"/>
          <w:szCs w:val="22"/>
          <w:shd w:val="clear" w:color="auto" w:fill="FFFFFF"/>
        </w:rPr>
        <w:t> </w:t>
      </w:r>
      <w:r w:rsidRPr="001F736D">
        <w:rPr>
          <w:rFonts w:asciiTheme="minorHAnsi" w:hAnsiTheme="minorHAnsi" w:cstheme="minorHAnsi"/>
          <w:sz w:val="22"/>
          <w:szCs w:val="22"/>
          <w:shd w:val="clear" w:color="auto" w:fill="FFFFFF"/>
        </w:rPr>
        <w:t>region was presented at Zakarpattia</w:t>
      </w:r>
      <w:r w:rsidRPr="001F736D">
        <w:rPr>
          <w:rStyle w:val="apple-converted-space"/>
          <w:rFonts w:asciiTheme="minorHAnsi" w:hAnsiTheme="minorHAnsi" w:cstheme="minorHAnsi"/>
          <w:sz w:val="22"/>
          <w:szCs w:val="22"/>
          <w:shd w:val="clear" w:color="auto" w:fill="FFFFFF"/>
        </w:rPr>
        <w:t xml:space="preserve"> Oblast </w:t>
      </w:r>
      <w:r w:rsidRPr="001F736D">
        <w:rPr>
          <w:rFonts w:asciiTheme="minorHAnsi" w:hAnsiTheme="minorHAnsi" w:cstheme="minorHAnsi"/>
          <w:sz w:val="22"/>
          <w:szCs w:val="22"/>
          <w:shd w:val="clear" w:color="auto" w:fill="FFFFFF"/>
        </w:rPr>
        <w:t>State Administration</w:t>
      </w:r>
    </w:p>
    <w:p w14:paraId="2A0E3201" w14:textId="77777777" w:rsidR="00ED1977" w:rsidRPr="00041A07" w:rsidRDefault="00ED1977" w:rsidP="00041A07">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shd w:val="clear" w:color="auto" w:fill="FFFFFF"/>
          <w:lang w:val="en-US"/>
        </w:rPr>
        <w:t xml:space="preserve">18.09.2016 – commissioning of 3 biomass-fired boilers in Kyiv </w:t>
      </w:r>
    </w:p>
    <w:p w14:paraId="7DA11093" w14:textId="7777777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20</w:t>
      </w:r>
      <w:r w:rsidRPr="00041A07">
        <w:rPr>
          <w:rFonts w:asciiTheme="minorHAnsi" w:hAnsiTheme="minorHAnsi" w:cstheme="minorHAnsi"/>
          <w:sz w:val="22"/>
          <w:szCs w:val="22"/>
        </w:rPr>
        <w:t>.10.201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 xml:space="preserve">acts of legislation were presented at </w:t>
      </w:r>
      <w:r w:rsidRPr="00041A07">
        <w:rPr>
          <w:rFonts w:asciiTheme="minorHAnsi" w:hAnsiTheme="minorHAnsi" w:cstheme="minorHAnsi"/>
          <w:sz w:val="22"/>
          <w:szCs w:val="22"/>
        </w:rPr>
        <w:t>the investment forum of RES for sustainable development of the City as a driving force for sustainable development in Ukraine</w:t>
      </w:r>
      <w:r w:rsidRPr="00041A07">
        <w:rPr>
          <w:rFonts w:asciiTheme="minorHAnsi" w:hAnsiTheme="minorHAnsi" w:cstheme="minorHAnsi"/>
          <w:sz w:val="22"/>
          <w:szCs w:val="22"/>
          <w:lang w:val="en-US"/>
        </w:rPr>
        <w:t xml:space="preserve"> (Kyiv)</w:t>
      </w:r>
    </w:p>
    <w:p w14:paraId="2705CACB" w14:textId="7777777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01</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11</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Project results were presented at VIII international investment forum "Energy Efficiency and Renewable Energy" (Kyiv)</w:t>
      </w:r>
    </w:p>
    <w:p w14:paraId="24419D19" w14:textId="4F744A6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lastRenderedPageBreak/>
        <w:t>08</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11</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acts of legislation were presented at the International Congress "Institutional and technical aspects of reforming housing and communal services"</w:t>
      </w:r>
      <w:r w:rsidRPr="00041A07">
        <w:rPr>
          <w:rStyle w:val="apple-converted-space"/>
          <w:rFonts w:asciiTheme="minorHAnsi" w:hAnsiTheme="minorHAnsi" w:cstheme="minorHAnsi"/>
          <w:sz w:val="22"/>
          <w:szCs w:val="22"/>
          <w:lang w:val="en-US"/>
        </w:rPr>
        <w:t> under the I</w:t>
      </w:r>
      <w:r w:rsidRPr="00041A07">
        <w:rPr>
          <w:rFonts w:asciiTheme="minorHAnsi" w:hAnsiTheme="minorHAnsi" w:cstheme="minorHAnsi"/>
          <w:sz w:val="22"/>
          <w:szCs w:val="22"/>
          <w:lang w:val="en-US"/>
        </w:rPr>
        <w:t>nternational specialized exhibition COMMUNTECH (Kyiv)</w:t>
      </w:r>
    </w:p>
    <w:p w14:paraId="04348946" w14:textId="77777777" w:rsidR="00ED1977" w:rsidRPr="001F736D" w:rsidRDefault="00ED1977" w:rsidP="009F4EC9">
      <w:pPr>
        <w:shd w:val="clear" w:color="auto" w:fill="FFFFFF"/>
        <w:tabs>
          <w:tab w:val="left" w:pos="4045"/>
        </w:tabs>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18</w:t>
      </w:r>
      <w:r w:rsidRPr="001F736D">
        <w:rPr>
          <w:rFonts w:asciiTheme="minorHAnsi" w:hAnsiTheme="minorHAnsi" w:cstheme="minorHAnsi"/>
          <w:sz w:val="22"/>
          <w:szCs w:val="22"/>
        </w:rPr>
        <w:t>.11.201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A </w:t>
      </w:r>
      <w:r w:rsidRPr="001F736D">
        <w:rPr>
          <w:rFonts w:asciiTheme="minorHAnsi" w:hAnsiTheme="minorHAnsi" w:cstheme="minorHAnsi"/>
          <w:color w:val="000000"/>
          <w:sz w:val="22"/>
          <w:szCs w:val="22"/>
        </w:rPr>
        <w:t xml:space="preserve">Comprehensive Study of Ukrainian biomass boilers market </w:t>
      </w:r>
      <w:r w:rsidRPr="001F736D">
        <w:rPr>
          <w:rFonts w:asciiTheme="minorHAnsi" w:hAnsiTheme="minorHAnsi" w:cstheme="minorHAnsi"/>
          <w:sz w:val="22"/>
          <w:szCs w:val="22"/>
          <w:shd w:val="clear" w:color="auto" w:fill="FFFFFF"/>
        </w:rPr>
        <w:t>was</w:t>
      </w:r>
      <w:r w:rsidRPr="001F736D">
        <w:rPr>
          <w:rFonts w:asciiTheme="minorHAnsi" w:hAnsiTheme="minorHAnsi" w:cstheme="minorHAnsi"/>
          <w:sz w:val="22"/>
          <w:szCs w:val="22"/>
          <w:lang w:val="en-US"/>
        </w:rPr>
        <w:t xml:space="preserve"> presented by the Project</w:t>
      </w:r>
    </w:p>
    <w:p w14:paraId="6E82F6F4" w14:textId="77777777" w:rsidR="00ED1977" w:rsidRPr="001F736D"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18</w:t>
      </w:r>
      <w:r w:rsidRPr="001F736D">
        <w:rPr>
          <w:rFonts w:asciiTheme="minorHAnsi" w:hAnsiTheme="minorHAnsi" w:cstheme="minorHAnsi"/>
          <w:sz w:val="22"/>
          <w:szCs w:val="22"/>
        </w:rPr>
        <w:t>.11.201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w:t>
      </w:r>
      <w:r w:rsidRPr="001F736D">
        <w:rPr>
          <w:rFonts w:asciiTheme="minorHAnsi" w:hAnsiTheme="minorHAnsi" w:cstheme="minorHAnsi"/>
          <w:color w:val="000000" w:themeColor="text1"/>
          <w:sz w:val="22"/>
          <w:szCs w:val="22"/>
          <w:shd w:val="clear" w:color="auto" w:fill="FFFFFF"/>
        </w:rPr>
        <w:t xml:space="preserve">Detailed Bioenergy (solid biomass) Roadmap to support implementation of the </w:t>
      </w:r>
      <w:r w:rsidRPr="001F736D">
        <w:rPr>
          <w:rFonts w:asciiTheme="minorHAnsi" w:hAnsiTheme="minorHAnsi" w:cstheme="minorHAnsi"/>
          <w:bCs/>
          <w:sz w:val="22"/>
          <w:szCs w:val="22"/>
          <w:shd w:val="clear" w:color="auto" w:fill="FFFFFF"/>
        </w:rPr>
        <w:t xml:space="preserve">National Renewable Energy Action Plan until 2020 </w:t>
      </w:r>
      <w:r w:rsidRPr="001F736D">
        <w:rPr>
          <w:rFonts w:asciiTheme="minorHAnsi" w:hAnsiTheme="minorHAnsi" w:cstheme="minorHAnsi"/>
          <w:sz w:val="22"/>
          <w:szCs w:val="22"/>
          <w:shd w:val="clear" w:color="auto" w:fill="FFFFFF"/>
        </w:rPr>
        <w:t>was</w:t>
      </w:r>
      <w:r w:rsidRPr="001F736D">
        <w:rPr>
          <w:rFonts w:asciiTheme="minorHAnsi" w:hAnsiTheme="minorHAnsi" w:cstheme="minorHAnsi"/>
          <w:sz w:val="22"/>
          <w:szCs w:val="22"/>
          <w:lang w:val="en-US"/>
        </w:rPr>
        <w:t xml:space="preserve"> presented by the Project</w:t>
      </w:r>
    </w:p>
    <w:p w14:paraId="3148D525" w14:textId="77777777"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18</w:t>
      </w:r>
      <w:r w:rsidRPr="001F736D">
        <w:rPr>
          <w:rFonts w:asciiTheme="minorHAnsi" w:hAnsiTheme="minorHAnsi" w:cstheme="minorHAnsi"/>
          <w:sz w:val="22"/>
          <w:szCs w:val="22"/>
        </w:rPr>
        <w:t>.11.201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w:t>
      </w:r>
      <w:r w:rsidRPr="001F736D">
        <w:rPr>
          <w:rFonts w:asciiTheme="minorHAnsi" w:hAnsiTheme="minorHAnsi" w:cstheme="minorHAnsi"/>
          <w:sz w:val="22"/>
          <w:szCs w:val="22"/>
          <w:lang w:val="en-US"/>
        </w:rPr>
        <w:t xml:space="preserve">A study </w:t>
      </w:r>
      <w:r w:rsidRPr="001F736D">
        <w:rPr>
          <w:rFonts w:asciiTheme="minorHAnsi" w:hAnsiTheme="minorHAnsi" w:cstheme="minorHAnsi"/>
          <w:color w:val="000000"/>
          <w:sz w:val="22"/>
          <w:szCs w:val="22"/>
          <w:lang w:val="en-US"/>
        </w:rPr>
        <w:t xml:space="preserve">"Complex analysis of the Ukrainian biomass pellets market” </w:t>
      </w:r>
      <w:r w:rsidRPr="001F736D">
        <w:rPr>
          <w:rFonts w:asciiTheme="minorHAnsi" w:hAnsiTheme="minorHAnsi" w:cstheme="minorHAnsi"/>
          <w:sz w:val="22"/>
          <w:szCs w:val="22"/>
          <w:shd w:val="clear" w:color="auto" w:fill="FFFFFF"/>
        </w:rPr>
        <w:t>was presented by the Project</w:t>
      </w:r>
    </w:p>
    <w:p w14:paraId="5225B280"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08</w:t>
      </w:r>
      <w:r w:rsidRPr="001F736D">
        <w:rPr>
          <w:rFonts w:asciiTheme="minorHAnsi" w:hAnsiTheme="minorHAnsi" w:cstheme="minorHAnsi"/>
          <w:sz w:val="22"/>
          <w:szCs w:val="22"/>
        </w:rPr>
        <w:t>.12.201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w:t>
      </w:r>
      <w:r w:rsidRPr="001F736D">
        <w:rPr>
          <w:rFonts w:asciiTheme="minorHAnsi" w:hAnsiTheme="minorHAnsi" w:cstheme="minorHAnsi"/>
          <w:sz w:val="22"/>
          <w:szCs w:val="22"/>
          <w:shd w:val="clear" w:color="auto" w:fill="FFFFFF"/>
        </w:rPr>
        <w:t xml:space="preserve">Municipal Biomass Guide </w:t>
      </w:r>
      <w:r w:rsidRPr="001F736D">
        <w:rPr>
          <w:rFonts w:asciiTheme="minorHAnsi" w:hAnsiTheme="minorHAnsi" w:cstheme="minorHAnsi"/>
          <w:sz w:val="22"/>
          <w:szCs w:val="22"/>
        </w:rPr>
        <w:t>with detailed step-by-step approach for implementing</w:t>
      </w:r>
      <w:r w:rsidRPr="00041A07">
        <w:rPr>
          <w:rFonts w:asciiTheme="minorHAnsi" w:hAnsiTheme="minorHAnsi" w:cstheme="minorHAnsi"/>
          <w:sz w:val="22"/>
          <w:szCs w:val="22"/>
        </w:rPr>
        <w:t xml:space="preserve"> municipal biomass programs </w:t>
      </w:r>
      <w:r w:rsidRPr="00041A07">
        <w:rPr>
          <w:rFonts w:asciiTheme="minorHAnsi" w:hAnsiTheme="minorHAnsi" w:cstheme="minorHAnsi"/>
          <w:sz w:val="22"/>
          <w:szCs w:val="22"/>
          <w:shd w:val="clear" w:color="auto" w:fill="FFFFFF"/>
        </w:rPr>
        <w:t>was</w:t>
      </w:r>
      <w:r w:rsidRPr="00041A07">
        <w:rPr>
          <w:rFonts w:asciiTheme="minorHAnsi" w:hAnsiTheme="minorHAnsi" w:cstheme="minorHAnsi"/>
          <w:sz w:val="22"/>
          <w:szCs w:val="22"/>
          <w:lang w:val="en-US"/>
        </w:rPr>
        <w:t xml:space="preserve"> presented by the Project</w:t>
      </w:r>
    </w:p>
    <w:p w14:paraId="0B3DABF9" w14:textId="7777777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08</w:t>
      </w:r>
      <w:r w:rsidRPr="00041A07">
        <w:rPr>
          <w:rFonts w:asciiTheme="minorHAnsi" w:hAnsiTheme="minorHAnsi" w:cstheme="minorHAnsi"/>
          <w:sz w:val="22"/>
          <w:szCs w:val="22"/>
        </w:rPr>
        <w:t>.</w:t>
      </w:r>
      <w:r w:rsidRPr="00041A07">
        <w:rPr>
          <w:rFonts w:asciiTheme="minorHAnsi" w:hAnsiTheme="minorHAnsi" w:cstheme="minorHAnsi"/>
          <w:sz w:val="22"/>
          <w:szCs w:val="22"/>
          <w:lang w:val="en-US"/>
        </w:rPr>
        <w:t>11</w:t>
      </w:r>
      <w:r w:rsidRPr="00041A07">
        <w:rPr>
          <w:rFonts w:asciiTheme="minorHAnsi" w:hAnsiTheme="minorHAnsi" w:cstheme="minorHAnsi"/>
          <w:sz w:val="22"/>
          <w:szCs w:val="22"/>
        </w:rPr>
        <w:t>.201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lang w:val="en-US"/>
        </w:rPr>
        <w:t xml:space="preserve">Developed </w:t>
      </w:r>
      <w:r w:rsidRPr="00041A07">
        <w:rPr>
          <w:rFonts w:asciiTheme="minorHAnsi" w:hAnsiTheme="minorHAnsi" w:cstheme="minorHAnsi"/>
          <w:sz w:val="22"/>
          <w:szCs w:val="22"/>
          <w:shd w:val="clear" w:color="auto" w:fill="FFFFFF"/>
        </w:rPr>
        <w:t xml:space="preserve">draft </w:t>
      </w:r>
      <w:r w:rsidRPr="00041A07">
        <w:rPr>
          <w:rFonts w:asciiTheme="minorHAnsi" w:hAnsiTheme="minorHAnsi" w:cstheme="minorHAnsi"/>
          <w:sz w:val="22"/>
          <w:szCs w:val="22"/>
          <w:lang w:val="en-US"/>
        </w:rPr>
        <w:t xml:space="preserve">acts of legislation were presented at the </w:t>
      </w:r>
      <w:r w:rsidRPr="00041A07">
        <w:rPr>
          <w:rFonts w:asciiTheme="minorHAnsi" w:hAnsiTheme="minorHAnsi" w:cstheme="minorHAnsi"/>
          <w:sz w:val="22"/>
          <w:szCs w:val="22"/>
        </w:rPr>
        <w:t xml:space="preserve">National forum "waste management in Ukraine: legislation, economy, technologies" </w:t>
      </w:r>
      <w:r w:rsidRPr="00041A07">
        <w:rPr>
          <w:rFonts w:asciiTheme="minorHAnsi" w:hAnsiTheme="minorHAnsi" w:cstheme="minorHAnsi"/>
          <w:sz w:val="22"/>
          <w:szCs w:val="22"/>
          <w:lang w:val="en-US"/>
        </w:rPr>
        <w:t>(Kyiv)</w:t>
      </w:r>
    </w:p>
    <w:p w14:paraId="57FB3045" w14:textId="77777777"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06.12.2016 – Developed </w:t>
      </w:r>
      <w:r w:rsidRPr="001F736D">
        <w:rPr>
          <w:rFonts w:asciiTheme="minorHAnsi" w:hAnsiTheme="minorHAnsi" w:cstheme="minorHAnsi"/>
          <w:sz w:val="22"/>
          <w:szCs w:val="22"/>
          <w:shd w:val="clear" w:color="auto" w:fill="FFFFFF"/>
        </w:rPr>
        <w:t>draft Regional program for the use of bioenergy technologies in heating and hot water supply sector of Volyn region was presented at Volyn Oblast State Administration</w:t>
      </w:r>
    </w:p>
    <w:p w14:paraId="5A77A57A" w14:textId="77777777"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08</w:t>
      </w:r>
      <w:r w:rsidRPr="001F736D">
        <w:rPr>
          <w:rFonts w:asciiTheme="minorHAnsi" w:hAnsiTheme="minorHAnsi" w:cstheme="minorHAnsi"/>
          <w:sz w:val="22"/>
          <w:szCs w:val="22"/>
        </w:rPr>
        <w:t>.12.201</w:t>
      </w:r>
      <w:r w:rsidRPr="001F736D">
        <w:rPr>
          <w:rFonts w:asciiTheme="minorHAnsi" w:hAnsiTheme="minorHAnsi" w:cstheme="minorHAnsi"/>
          <w:sz w:val="22"/>
          <w:szCs w:val="22"/>
          <w:lang w:val="en-US"/>
        </w:rPr>
        <w:t>6</w:t>
      </w:r>
      <w:r w:rsidRPr="001F736D">
        <w:rPr>
          <w:rFonts w:asciiTheme="minorHAnsi" w:hAnsiTheme="minorHAnsi" w:cstheme="minorHAnsi"/>
          <w:sz w:val="22"/>
          <w:szCs w:val="22"/>
        </w:rPr>
        <w:t xml:space="preserve"> – Analytical Report on tariff and price regulation for heat and hot water supply in the municipal sector in Ukraine</w:t>
      </w:r>
      <w:r w:rsidRPr="001F736D">
        <w:rPr>
          <w:rFonts w:asciiTheme="minorHAnsi" w:hAnsiTheme="minorHAnsi" w:cstheme="minorHAnsi"/>
          <w:sz w:val="22"/>
          <w:szCs w:val="22"/>
          <w:shd w:val="clear" w:color="auto" w:fill="FFFFFF"/>
        </w:rPr>
        <w:t xml:space="preserve"> was</w:t>
      </w:r>
      <w:r w:rsidRPr="001F736D">
        <w:rPr>
          <w:rFonts w:asciiTheme="minorHAnsi" w:hAnsiTheme="minorHAnsi" w:cstheme="minorHAnsi"/>
          <w:sz w:val="22"/>
          <w:szCs w:val="22"/>
          <w:lang w:val="en-US"/>
        </w:rPr>
        <w:t xml:space="preserve"> presented by the Project</w:t>
      </w:r>
    </w:p>
    <w:p w14:paraId="3B140E11" w14:textId="77777777"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09.12.2016 – Developed </w:t>
      </w:r>
      <w:r w:rsidRPr="001F736D">
        <w:rPr>
          <w:rFonts w:asciiTheme="minorHAnsi" w:hAnsiTheme="minorHAnsi" w:cstheme="minorHAnsi"/>
          <w:sz w:val="22"/>
          <w:szCs w:val="22"/>
          <w:shd w:val="clear" w:color="auto" w:fill="FFFFFF"/>
        </w:rPr>
        <w:t>draft Regional program for the use of bioenergy technologies in heating and hot water supply sector of Zhytomyr</w:t>
      </w:r>
      <w:r w:rsidRPr="001F736D">
        <w:rPr>
          <w:rStyle w:val="apple-converted-space"/>
          <w:rFonts w:asciiTheme="minorHAnsi" w:hAnsiTheme="minorHAnsi" w:cstheme="minorHAnsi"/>
          <w:sz w:val="22"/>
          <w:szCs w:val="22"/>
          <w:shd w:val="clear" w:color="auto" w:fill="FFFFFF"/>
        </w:rPr>
        <w:t> </w:t>
      </w:r>
      <w:r w:rsidRPr="001F736D">
        <w:rPr>
          <w:rFonts w:asciiTheme="minorHAnsi" w:hAnsiTheme="minorHAnsi" w:cstheme="minorHAnsi"/>
          <w:sz w:val="22"/>
          <w:szCs w:val="22"/>
          <w:shd w:val="clear" w:color="auto" w:fill="FFFFFF"/>
        </w:rPr>
        <w:t>region was presented at Zhytomyr</w:t>
      </w:r>
      <w:r w:rsidRPr="001F736D">
        <w:rPr>
          <w:rStyle w:val="apple-converted-space"/>
          <w:rFonts w:asciiTheme="minorHAnsi" w:hAnsiTheme="minorHAnsi" w:cstheme="minorHAnsi"/>
          <w:sz w:val="22"/>
          <w:szCs w:val="22"/>
          <w:shd w:val="clear" w:color="auto" w:fill="FFFFFF"/>
        </w:rPr>
        <w:t xml:space="preserve"> Oblast </w:t>
      </w:r>
      <w:r w:rsidRPr="001F736D">
        <w:rPr>
          <w:rFonts w:asciiTheme="minorHAnsi" w:hAnsiTheme="minorHAnsi" w:cstheme="minorHAnsi"/>
          <w:sz w:val="22"/>
          <w:szCs w:val="22"/>
          <w:shd w:val="clear" w:color="auto" w:fill="FFFFFF"/>
        </w:rPr>
        <w:t>State Administration</w:t>
      </w:r>
    </w:p>
    <w:p w14:paraId="0B6C665D" w14:textId="77777777" w:rsidR="00ED1977" w:rsidRPr="00041A07" w:rsidRDefault="00ED1977" w:rsidP="009F4EC9">
      <w:pPr>
        <w:tabs>
          <w:tab w:val="left" w:pos="4045"/>
        </w:tabs>
        <w:spacing w:line="259" w:lineRule="auto"/>
        <w:ind w:left="993" w:hanging="993"/>
        <w:jc w:val="both"/>
        <w:rPr>
          <w:rFonts w:asciiTheme="minorHAnsi" w:hAnsiTheme="minorHAnsi" w:cstheme="minorHAnsi"/>
          <w:sz w:val="22"/>
          <w:szCs w:val="22"/>
          <w:lang w:val="en-US"/>
        </w:rPr>
      </w:pPr>
      <w:r w:rsidRPr="00041A07">
        <w:rPr>
          <w:rFonts w:asciiTheme="minorHAnsi" w:hAnsiTheme="minorHAnsi" w:cstheme="minorHAnsi"/>
          <w:sz w:val="22"/>
          <w:szCs w:val="22"/>
          <w:lang w:val="en-US"/>
        </w:rPr>
        <w:t>12</w:t>
      </w:r>
      <w:r w:rsidRPr="00041A07">
        <w:rPr>
          <w:rFonts w:asciiTheme="minorHAnsi" w:hAnsiTheme="minorHAnsi" w:cstheme="minorHAnsi"/>
          <w:sz w:val="22"/>
          <w:szCs w:val="22"/>
        </w:rPr>
        <w:t>.10.201</w:t>
      </w:r>
      <w:r w:rsidRPr="00041A07">
        <w:rPr>
          <w:rFonts w:asciiTheme="minorHAnsi" w:hAnsiTheme="minorHAnsi" w:cstheme="minorHAnsi"/>
          <w:sz w:val="22"/>
          <w:szCs w:val="22"/>
          <w:lang w:val="en-US"/>
        </w:rPr>
        <w:t>6</w:t>
      </w:r>
      <w:r w:rsidRPr="00041A07">
        <w:rPr>
          <w:rFonts w:asciiTheme="minorHAnsi" w:hAnsiTheme="minorHAnsi" w:cstheme="minorHAnsi"/>
          <w:sz w:val="22"/>
          <w:szCs w:val="22"/>
        </w:rPr>
        <w:t xml:space="preserve"> – </w:t>
      </w:r>
      <w:r w:rsidRPr="00041A07">
        <w:rPr>
          <w:rFonts w:asciiTheme="minorHAnsi" w:hAnsiTheme="minorHAnsi" w:cstheme="minorHAnsi"/>
          <w:sz w:val="22"/>
          <w:szCs w:val="22"/>
          <w:shd w:val="clear" w:color="auto" w:fill="FFFFFF"/>
        </w:rPr>
        <w:t>Methodology of economic and financial evaluation of municipal biomass projects was</w:t>
      </w:r>
      <w:r w:rsidRPr="00041A07">
        <w:rPr>
          <w:rFonts w:asciiTheme="minorHAnsi" w:hAnsiTheme="minorHAnsi" w:cstheme="minorHAnsi"/>
          <w:sz w:val="22"/>
          <w:szCs w:val="22"/>
          <w:lang w:val="en-US"/>
        </w:rPr>
        <w:t xml:space="preserve"> presented by the Project</w:t>
      </w:r>
    </w:p>
    <w:p w14:paraId="589FBC80" w14:textId="77777777" w:rsidR="00ED1977" w:rsidRPr="001F736D"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13.12.2016 – Developed </w:t>
      </w:r>
      <w:r w:rsidRPr="001F736D">
        <w:rPr>
          <w:rFonts w:asciiTheme="minorHAnsi" w:hAnsiTheme="minorHAnsi" w:cstheme="minorHAnsi"/>
          <w:sz w:val="22"/>
          <w:szCs w:val="22"/>
          <w:shd w:val="clear" w:color="auto" w:fill="FFFFFF"/>
        </w:rPr>
        <w:t>draft Regional program for the use of bioenergy technologies in heating and hot water supply sector of Dnipropetrovsk</w:t>
      </w:r>
      <w:r w:rsidRPr="001F736D">
        <w:rPr>
          <w:rStyle w:val="apple-converted-space"/>
          <w:rFonts w:asciiTheme="minorHAnsi" w:hAnsiTheme="minorHAnsi" w:cstheme="minorHAnsi"/>
          <w:sz w:val="22"/>
          <w:szCs w:val="22"/>
          <w:shd w:val="clear" w:color="auto" w:fill="FFFFFF"/>
        </w:rPr>
        <w:t> </w:t>
      </w:r>
      <w:r w:rsidRPr="001F736D">
        <w:rPr>
          <w:rFonts w:asciiTheme="minorHAnsi" w:hAnsiTheme="minorHAnsi" w:cstheme="minorHAnsi"/>
          <w:sz w:val="22"/>
          <w:szCs w:val="22"/>
          <w:shd w:val="clear" w:color="auto" w:fill="FFFFFF"/>
        </w:rPr>
        <w:t>region was presented at Dnipropetrovsk</w:t>
      </w:r>
      <w:r w:rsidRPr="001F736D">
        <w:rPr>
          <w:rStyle w:val="apple-converted-space"/>
          <w:rFonts w:asciiTheme="minorHAnsi" w:hAnsiTheme="minorHAnsi" w:cstheme="minorHAnsi"/>
          <w:sz w:val="22"/>
          <w:szCs w:val="22"/>
          <w:shd w:val="clear" w:color="auto" w:fill="FFFFFF"/>
        </w:rPr>
        <w:t xml:space="preserve"> Oblast </w:t>
      </w:r>
      <w:r w:rsidRPr="001F736D">
        <w:rPr>
          <w:rFonts w:asciiTheme="minorHAnsi" w:hAnsiTheme="minorHAnsi" w:cstheme="minorHAnsi"/>
          <w:sz w:val="22"/>
          <w:szCs w:val="22"/>
          <w:shd w:val="clear" w:color="auto" w:fill="FFFFFF"/>
        </w:rPr>
        <w:t>State Administration</w:t>
      </w:r>
    </w:p>
    <w:p w14:paraId="030F559E" w14:textId="77777777" w:rsidR="00ED1977" w:rsidRPr="001F736D" w:rsidRDefault="00ED1977" w:rsidP="00041A07">
      <w:pPr>
        <w:spacing w:after="120"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15.12.2016 – Developed </w:t>
      </w:r>
      <w:r w:rsidRPr="001F736D">
        <w:rPr>
          <w:rFonts w:asciiTheme="minorHAnsi" w:hAnsiTheme="minorHAnsi" w:cstheme="minorHAnsi"/>
          <w:sz w:val="22"/>
          <w:szCs w:val="22"/>
          <w:shd w:val="clear" w:color="auto" w:fill="FFFFFF"/>
        </w:rPr>
        <w:t>draft Regional program for the use of bioenergy technologies in heating and hot water supply sector of Cherkasy</w:t>
      </w:r>
      <w:r w:rsidRPr="001F736D">
        <w:rPr>
          <w:rStyle w:val="apple-converted-space"/>
          <w:rFonts w:asciiTheme="minorHAnsi" w:hAnsiTheme="minorHAnsi" w:cstheme="minorHAnsi"/>
          <w:sz w:val="22"/>
          <w:szCs w:val="22"/>
          <w:shd w:val="clear" w:color="auto" w:fill="FFFFFF"/>
        </w:rPr>
        <w:t> </w:t>
      </w:r>
      <w:r w:rsidRPr="001F736D">
        <w:rPr>
          <w:rFonts w:asciiTheme="minorHAnsi" w:hAnsiTheme="minorHAnsi" w:cstheme="minorHAnsi"/>
          <w:sz w:val="22"/>
          <w:szCs w:val="22"/>
          <w:shd w:val="clear" w:color="auto" w:fill="FFFFFF"/>
        </w:rPr>
        <w:t>region was presented at Cherkasy</w:t>
      </w:r>
      <w:r w:rsidRPr="001F736D">
        <w:rPr>
          <w:rStyle w:val="apple-converted-space"/>
          <w:rFonts w:asciiTheme="minorHAnsi" w:hAnsiTheme="minorHAnsi" w:cstheme="minorHAnsi"/>
          <w:sz w:val="22"/>
          <w:szCs w:val="22"/>
          <w:shd w:val="clear" w:color="auto" w:fill="FFFFFF"/>
        </w:rPr>
        <w:t xml:space="preserve"> Oblast </w:t>
      </w:r>
      <w:r w:rsidRPr="001F736D">
        <w:rPr>
          <w:rFonts w:asciiTheme="minorHAnsi" w:hAnsiTheme="minorHAnsi" w:cstheme="minorHAnsi"/>
          <w:sz w:val="22"/>
          <w:szCs w:val="22"/>
          <w:shd w:val="clear" w:color="auto" w:fill="FFFFFF"/>
        </w:rPr>
        <w:t>State Administration</w:t>
      </w:r>
    </w:p>
    <w:p w14:paraId="7E543D13" w14:textId="77777777" w:rsidR="00ED1977" w:rsidRPr="00041A07" w:rsidRDefault="00ED1977" w:rsidP="00041A07">
      <w:pPr>
        <w:spacing w:after="120" w:line="259" w:lineRule="auto"/>
        <w:ind w:left="993" w:hanging="993"/>
        <w:jc w:val="both"/>
        <w:rPr>
          <w:rFonts w:asciiTheme="minorHAnsi" w:hAnsiTheme="minorHAnsi" w:cstheme="minorHAnsi"/>
          <w:b/>
          <w:sz w:val="22"/>
          <w:szCs w:val="22"/>
          <w:lang w:val="en-US"/>
        </w:rPr>
      </w:pPr>
      <w:r w:rsidRPr="00041A07">
        <w:rPr>
          <w:rFonts w:asciiTheme="minorHAnsi" w:hAnsiTheme="minorHAnsi" w:cstheme="minorHAnsi"/>
          <w:b/>
          <w:sz w:val="22"/>
          <w:szCs w:val="22"/>
          <w:shd w:val="clear" w:color="auto" w:fill="FFFFFF"/>
        </w:rPr>
        <w:t>20.12.2016</w:t>
      </w:r>
      <w:r w:rsidRPr="00041A07">
        <w:rPr>
          <w:rFonts w:asciiTheme="minorHAnsi" w:hAnsiTheme="minorHAnsi" w:cstheme="minorHAnsi"/>
          <w:sz w:val="22"/>
          <w:szCs w:val="22"/>
          <w:shd w:val="clear" w:color="auto" w:fill="FFFFFF"/>
        </w:rPr>
        <w:t xml:space="preserve"> – </w:t>
      </w:r>
      <w:r w:rsidRPr="00041A07">
        <w:rPr>
          <w:rFonts w:asciiTheme="minorHAnsi" w:hAnsiTheme="minorHAnsi" w:cstheme="minorHAnsi"/>
          <w:b/>
          <w:sz w:val="22"/>
          <w:szCs w:val="22"/>
          <w:shd w:val="clear" w:color="auto" w:fill="FFFFFF"/>
        </w:rPr>
        <w:t xml:space="preserve">EFO </w:t>
      </w:r>
      <w:r w:rsidRPr="00041A07">
        <w:rPr>
          <w:rFonts w:asciiTheme="minorHAnsi" w:hAnsiTheme="minorHAnsi" w:cstheme="minorHAnsi"/>
          <w:b/>
          <w:sz w:val="22"/>
          <w:szCs w:val="22"/>
          <w:lang w:val="en-US"/>
        </w:rPr>
        <w:t>Agreement</w:t>
      </w:r>
      <w:r w:rsidRPr="00041A07">
        <w:rPr>
          <w:rFonts w:asciiTheme="minorHAnsi" w:hAnsiTheme="minorHAnsi" w:cstheme="minorHAnsi"/>
          <w:sz w:val="22"/>
          <w:szCs w:val="22"/>
          <w:lang w:val="en-US"/>
        </w:rPr>
        <w:t xml:space="preserve"> for the Banking products for EE projects Externally Financed Output was signed </w:t>
      </w:r>
      <w:r w:rsidRPr="00041A07">
        <w:rPr>
          <w:rFonts w:asciiTheme="minorHAnsi" w:hAnsiTheme="minorHAnsi" w:cstheme="minorHAnsi"/>
          <w:b/>
          <w:sz w:val="22"/>
          <w:szCs w:val="22"/>
          <w:lang w:val="en-US"/>
        </w:rPr>
        <w:t>between the United Nations Development Programme and the International Bank for Reconstruction and Development</w:t>
      </w:r>
      <w:r w:rsidRPr="00041A07">
        <w:rPr>
          <w:rFonts w:asciiTheme="minorHAnsi" w:hAnsiTheme="minorHAnsi" w:cstheme="minorHAnsi"/>
          <w:sz w:val="22"/>
          <w:szCs w:val="22"/>
          <w:lang w:val="en-US"/>
        </w:rPr>
        <w:t xml:space="preserve"> in December 2016 to engage IBRD/IFC for the FSM development and implementation. </w:t>
      </w:r>
    </w:p>
    <w:p w14:paraId="00B80855" w14:textId="77777777" w:rsidR="00ED1977" w:rsidRPr="00041A07" w:rsidRDefault="00ED1977"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23.12.2016 Regional Council’s MP inquiry was registered to Poltava </w:t>
      </w:r>
      <w:r w:rsidRPr="001F736D">
        <w:rPr>
          <w:rFonts w:asciiTheme="minorHAnsi" w:hAnsiTheme="minorHAnsi" w:cstheme="minorHAnsi"/>
          <w:sz w:val="22"/>
          <w:szCs w:val="22"/>
        </w:rPr>
        <w:t>Oblast Council about</w:t>
      </w:r>
      <w:r w:rsidRPr="00041A07">
        <w:rPr>
          <w:rFonts w:asciiTheme="minorHAnsi" w:hAnsiTheme="minorHAnsi" w:cstheme="minorHAnsi"/>
          <w:sz w:val="22"/>
          <w:szCs w:val="22"/>
        </w:rPr>
        <w:t xml:space="preserve"> </w:t>
      </w:r>
      <w:r w:rsidRPr="00041A07">
        <w:rPr>
          <w:rFonts w:asciiTheme="minorHAnsi" w:hAnsiTheme="minorHAnsi" w:cstheme="minorHAnsi"/>
          <w:sz w:val="22"/>
          <w:szCs w:val="22"/>
          <w:shd w:val="clear" w:color="auto" w:fill="FFFFFF"/>
        </w:rPr>
        <w:t>acceptance of</w:t>
      </w:r>
      <w:r w:rsidRPr="00041A07">
        <w:rPr>
          <w:rFonts w:asciiTheme="minorHAnsi" w:hAnsiTheme="minorHAnsi" w:cstheme="minorHAnsi"/>
          <w:sz w:val="22"/>
          <w:szCs w:val="22"/>
          <w:shd w:val="clear" w:color="auto" w:fill="FFFFFF"/>
          <w:lang w:val="uk-UA"/>
        </w:rPr>
        <w:t xml:space="preserve"> </w:t>
      </w:r>
      <w:r w:rsidRPr="00041A07">
        <w:rPr>
          <w:rFonts w:asciiTheme="minorHAnsi" w:hAnsiTheme="minorHAnsi" w:cstheme="minorHAnsi"/>
          <w:sz w:val="22"/>
          <w:szCs w:val="22"/>
          <w:shd w:val="clear" w:color="auto" w:fill="FFFFFF"/>
          <w:lang w:val="en-US"/>
        </w:rPr>
        <w:t xml:space="preserve">the </w:t>
      </w:r>
      <w:r w:rsidRPr="00041A07">
        <w:rPr>
          <w:rFonts w:asciiTheme="minorHAnsi" w:hAnsiTheme="minorHAnsi" w:cstheme="minorHAnsi"/>
          <w:sz w:val="22"/>
          <w:szCs w:val="22"/>
          <w:shd w:val="clear" w:color="auto" w:fill="FFFFFF"/>
        </w:rPr>
        <w:t>draft Regional program for the use of bioenergy technologies in heating and hot water supply sector of Poltava region</w:t>
      </w:r>
    </w:p>
    <w:p w14:paraId="2F2443D3" w14:textId="77777777" w:rsidR="001F736D" w:rsidRDefault="00ED1977" w:rsidP="001F736D">
      <w:pPr>
        <w:spacing w:after="120"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26.12.2016 – Developed </w:t>
      </w:r>
      <w:r w:rsidRPr="001F736D">
        <w:rPr>
          <w:rFonts w:asciiTheme="minorHAnsi" w:hAnsiTheme="minorHAnsi" w:cstheme="minorHAnsi"/>
          <w:sz w:val="22"/>
          <w:szCs w:val="22"/>
          <w:shd w:val="clear" w:color="auto" w:fill="FFFFFF"/>
        </w:rPr>
        <w:t>draft law #</w:t>
      </w:r>
      <w:r w:rsidRPr="001F736D">
        <w:rPr>
          <w:rFonts w:asciiTheme="minorHAnsi" w:hAnsiTheme="minorHAnsi" w:cstheme="minorHAnsi"/>
          <w:sz w:val="22"/>
          <w:szCs w:val="22"/>
          <w:lang w:val="uk-UA"/>
        </w:rPr>
        <w:t>5598</w:t>
      </w:r>
      <w:r w:rsidRPr="001F736D">
        <w:rPr>
          <w:rFonts w:asciiTheme="minorHAnsi" w:hAnsiTheme="minorHAnsi" w:cstheme="minorHAnsi"/>
          <w:sz w:val="22"/>
          <w:szCs w:val="22"/>
        </w:rPr>
        <w:t xml:space="preserve"> “On Energy Efficiency Fund” </w:t>
      </w:r>
      <w:r w:rsidRPr="001F736D">
        <w:rPr>
          <w:rFonts w:asciiTheme="minorHAnsi" w:hAnsiTheme="minorHAnsi" w:cstheme="minorHAnsi"/>
          <w:sz w:val="22"/>
          <w:szCs w:val="22"/>
          <w:shd w:val="clear" w:color="auto" w:fill="FFFFFF"/>
        </w:rPr>
        <w:t>based on the project’s suggestions and provided draft legislation was registered in the Parliament of Ukraine</w:t>
      </w:r>
    </w:p>
    <w:p w14:paraId="1D4AD02B" w14:textId="77777777" w:rsidR="00B904B0" w:rsidRPr="001F736D" w:rsidRDefault="00B904B0" w:rsidP="001F736D">
      <w:pPr>
        <w:spacing w:after="120" w:line="259" w:lineRule="auto"/>
        <w:ind w:left="993" w:hanging="993"/>
        <w:jc w:val="both"/>
        <w:rPr>
          <w:rFonts w:asciiTheme="minorHAnsi" w:hAnsiTheme="minorHAnsi" w:cstheme="minorHAnsi"/>
          <w:b/>
          <w:sz w:val="22"/>
          <w:szCs w:val="22"/>
          <w:lang w:val="en-US"/>
        </w:rPr>
      </w:pPr>
      <w:r w:rsidRPr="001F736D">
        <w:rPr>
          <w:rFonts w:asciiTheme="minorHAnsi" w:hAnsiTheme="minorHAnsi" w:cstheme="minorHAnsi"/>
          <w:b/>
          <w:sz w:val="22"/>
          <w:szCs w:val="22"/>
          <w:shd w:val="clear" w:color="auto" w:fill="FFFFFF"/>
        </w:rPr>
        <w:t>Future milestones</w:t>
      </w:r>
    </w:p>
    <w:p w14:paraId="5A20D0C8" w14:textId="77777777" w:rsidR="00B904B0" w:rsidRPr="001F736D" w:rsidRDefault="004403BC" w:rsidP="009F4EC9">
      <w:pPr>
        <w:spacing w:line="259" w:lineRule="auto"/>
        <w:ind w:left="993" w:hanging="993"/>
        <w:jc w:val="both"/>
        <w:rPr>
          <w:rFonts w:asciiTheme="minorHAnsi" w:hAnsiTheme="minorHAnsi" w:cstheme="minorHAnsi"/>
          <w:sz w:val="22"/>
          <w:szCs w:val="22"/>
          <w:lang w:val="en-US"/>
        </w:rPr>
      </w:pPr>
      <w:r>
        <w:rPr>
          <w:rFonts w:asciiTheme="minorHAnsi" w:hAnsiTheme="minorHAnsi" w:cstheme="minorHAnsi"/>
          <w:sz w:val="22"/>
          <w:szCs w:val="22"/>
          <w:lang w:val="en-US"/>
        </w:rPr>
        <w:t>20</w:t>
      </w:r>
      <w:r w:rsidR="00B904B0" w:rsidRPr="001F736D">
        <w:rPr>
          <w:rFonts w:asciiTheme="minorHAnsi" w:hAnsiTheme="minorHAnsi" w:cstheme="minorHAnsi"/>
          <w:sz w:val="22"/>
          <w:szCs w:val="22"/>
          <w:lang w:val="en-US"/>
        </w:rPr>
        <w:t xml:space="preserve">.03.2017 – </w:t>
      </w:r>
      <w:r>
        <w:rPr>
          <w:rFonts w:asciiTheme="minorHAnsi" w:hAnsiTheme="minorHAnsi" w:cstheme="minorHAnsi"/>
          <w:sz w:val="22"/>
          <w:szCs w:val="22"/>
          <w:lang w:val="en-US"/>
        </w:rPr>
        <w:t xml:space="preserve">approval of </w:t>
      </w:r>
      <w:r w:rsidR="00B904B0" w:rsidRPr="001F736D">
        <w:rPr>
          <w:rFonts w:asciiTheme="minorHAnsi" w:hAnsiTheme="minorHAnsi" w:cstheme="minorHAnsi"/>
          <w:sz w:val="22"/>
          <w:szCs w:val="22"/>
          <w:lang w:val="en-US"/>
        </w:rPr>
        <w:t>MTR Report</w:t>
      </w:r>
    </w:p>
    <w:p w14:paraId="37F671F8"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24.03.2017 – 3rd Project Board Meeting</w:t>
      </w:r>
    </w:p>
    <w:p w14:paraId="047F0912"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31.03.2017 – Signing agreement for Project Awareness Campaign development and organization</w:t>
      </w:r>
    </w:p>
    <w:p w14:paraId="188BA014"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15.04.2017 – Opening and launching of 2 biomass-fired boilers in Cherkaske Village, Donetsk Oblast</w:t>
      </w:r>
    </w:p>
    <w:p w14:paraId="3F88DD02"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 xml:space="preserve">30.06.2017 – Launching of the Financial Support Mechanism </w:t>
      </w:r>
    </w:p>
    <w:p w14:paraId="009362FB"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18.09.2017 – Launching of All-Ukrainian Awareness Campaign to accelerate sustainable biomass utilization</w:t>
      </w:r>
    </w:p>
    <w:p w14:paraId="3148F513"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01-02.11.2017 – Annual Biomass Conference</w:t>
      </w:r>
    </w:p>
    <w:p w14:paraId="56EEB517"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lastRenderedPageBreak/>
        <w:t>01.2018 – Terminal Evaluation</w:t>
      </w:r>
    </w:p>
    <w:p w14:paraId="1EA61ADF"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16.01.2018 – 4th Project B</w:t>
      </w:r>
      <w:r w:rsidR="001A312F">
        <w:rPr>
          <w:rFonts w:asciiTheme="minorHAnsi" w:hAnsiTheme="minorHAnsi" w:cstheme="minorHAnsi"/>
          <w:sz w:val="22"/>
          <w:szCs w:val="22"/>
          <w:lang w:val="en-US"/>
        </w:rPr>
        <w:t>o</w:t>
      </w:r>
      <w:r w:rsidRPr="001F736D">
        <w:rPr>
          <w:rFonts w:asciiTheme="minorHAnsi" w:hAnsiTheme="minorHAnsi" w:cstheme="minorHAnsi"/>
          <w:sz w:val="22"/>
          <w:szCs w:val="22"/>
          <w:lang w:val="en-US"/>
        </w:rPr>
        <w:t>ard Meeting</w:t>
      </w:r>
    </w:p>
    <w:p w14:paraId="6561A132" w14:textId="77777777" w:rsidR="00B904B0" w:rsidRPr="001F736D" w:rsidRDefault="00B904B0" w:rsidP="009F4EC9">
      <w:pPr>
        <w:spacing w:line="259" w:lineRule="auto"/>
        <w:ind w:left="993" w:hanging="993"/>
        <w:jc w:val="both"/>
        <w:rPr>
          <w:rFonts w:asciiTheme="minorHAnsi" w:hAnsiTheme="minorHAnsi" w:cstheme="minorHAnsi"/>
          <w:sz w:val="22"/>
          <w:szCs w:val="22"/>
          <w:lang w:val="en-US"/>
        </w:rPr>
      </w:pPr>
      <w:r w:rsidRPr="001F736D">
        <w:rPr>
          <w:rFonts w:asciiTheme="minorHAnsi" w:hAnsiTheme="minorHAnsi" w:cstheme="minorHAnsi"/>
          <w:sz w:val="22"/>
          <w:szCs w:val="22"/>
          <w:lang w:val="en-US"/>
        </w:rPr>
        <w:t>19.03.2018 – Final Conference to disseminate project experience, best practices and lessons learned</w:t>
      </w:r>
    </w:p>
    <w:p w14:paraId="6D71E03D" w14:textId="77777777" w:rsidR="00B904B0" w:rsidRPr="00B904B0" w:rsidRDefault="00B904B0" w:rsidP="001F736D">
      <w:pPr>
        <w:spacing w:after="120" w:line="259" w:lineRule="auto"/>
        <w:ind w:left="993" w:hanging="993"/>
        <w:jc w:val="both"/>
        <w:rPr>
          <w:rFonts w:asciiTheme="minorHAnsi" w:hAnsiTheme="minorHAnsi" w:cstheme="minorHAnsi"/>
          <w:sz w:val="22"/>
          <w:szCs w:val="22"/>
          <w:shd w:val="clear" w:color="auto" w:fill="FFFFFF"/>
        </w:rPr>
      </w:pPr>
      <w:r w:rsidRPr="001F736D">
        <w:rPr>
          <w:rFonts w:asciiTheme="minorHAnsi" w:hAnsiTheme="minorHAnsi" w:cstheme="minorHAnsi"/>
          <w:sz w:val="22"/>
          <w:szCs w:val="22"/>
          <w:lang w:val="en-US"/>
        </w:rPr>
        <w:t>31.03.2018 – Project end date</w:t>
      </w:r>
    </w:p>
    <w:p w14:paraId="44B485A3" w14:textId="77777777" w:rsidR="00E76EBB" w:rsidRPr="002C7CDF" w:rsidRDefault="00E76EBB" w:rsidP="008A7925">
      <w:pPr>
        <w:pStyle w:val="Heading2"/>
        <w:numPr>
          <w:ilvl w:val="1"/>
          <w:numId w:val="1"/>
        </w:numPr>
        <w:rPr>
          <w:rFonts w:eastAsiaTheme="minorHAnsi"/>
          <w:lang w:val="en-US"/>
        </w:rPr>
      </w:pPr>
      <w:bookmarkStart w:id="21" w:name="_Toc479836893"/>
      <w:r w:rsidRPr="002C7CDF">
        <w:rPr>
          <w:rFonts w:eastAsiaTheme="minorHAnsi"/>
          <w:lang w:val="en-US"/>
        </w:rPr>
        <w:t>Main stakeholders: summary list</w:t>
      </w:r>
      <w:bookmarkEnd w:id="21"/>
      <w:r w:rsidRPr="002C7CDF">
        <w:rPr>
          <w:rFonts w:eastAsiaTheme="minorHAnsi"/>
          <w:lang w:val="en-US"/>
        </w:rPr>
        <w:t xml:space="preserve"> </w:t>
      </w:r>
    </w:p>
    <w:p w14:paraId="5C779342" w14:textId="77777777" w:rsidR="00CB5068" w:rsidRPr="00CB5068" w:rsidRDefault="00E85BDD" w:rsidP="008E4810">
      <w:pPr>
        <w:spacing w:before="120" w:after="120" w:line="259" w:lineRule="auto"/>
        <w:jc w:val="both"/>
        <w:rPr>
          <w:rFonts w:asciiTheme="minorHAnsi" w:hAnsiTheme="minorHAnsi" w:cstheme="minorHAnsi"/>
          <w:color w:val="FF0000"/>
          <w:sz w:val="22"/>
          <w:szCs w:val="22"/>
          <w:lang w:val="en-ZA" w:eastAsia="en-ZA"/>
        </w:rPr>
      </w:pPr>
      <w:r>
        <w:rPr>
          <w:rFonts w:asciiTheme="minorHAnsi" w:hAnsiTheme="minorHAnsi" w:cstheme="minorHAnsi"/>
          <w:sz w:val="22"/>
          <w:szCs w:val="22"/>
          <w:lang w:val="en-ZA" w:eastAsia="en-ZA"/>
        </w:rPr>
        <w:t xml:space="preserve">Due to the complex nature of the Project its activities cover different sectors of economy (energy, agriculture, Regional development); the Project is assisting/cooperating with various representatives of the Supplier and Beneficiary. </w:t>
      </w:r>
      <w:r w:rsidR="00CB5068" w:rsidRPr="00CB5068">
        <w:rPr>
          <w:rFonts w:asciiTheme="minorHAnsi" w:hAnsiTheme="minorHAnsi" w:cstheme="minorHAnsi"/>
          <w:sz w:val="22"/>
          <w:szCs w:val="22"/>
          <w:lang w:val="en-ZA" w:eastAsia="en-ZA"/>
        </w:rPr>
        <w:t>The main Project stakeholders include:</w:t>
      </w:r>
    </w:p>
    <w:p w14:paraId="72592B08" w14:textId="77777777" w:rsidR="00E85BDD" w:rsidRPr="001A312F" w:rsidRDefault="00E85BDD" w:rsidP="0013593D">
      <w:pPr>
        <w:pStyle w:val="Default"/>
        <w:numPr>
          <w:ilvl w:val="0"/>
          <w:numId w:val="54"/>
        </w:numPr>
        <w:spacing w:after="120" w:line="259" w:lineRule="auto"/>
        <w:jc w:val="both"/>
        <w:rPr>
          <w:color w:val="auto"/>
          <w:sz w:val="22"/>
          <w:szCs w:val="22"/>
        </w:rPr>
      </w:pPr>
      <w:r w:rsidRPr="001A312F">
        <w:rPr>
          <w:rFonts w:asciiTheme="minorHAnsi" w:hAnsiTheme="minorHAnsi" w:cstheme="minorHAnsi"/>
          <w:color w:val="auto"/>
          <w:sz w:val="22"/>
          <w:szCs w:val="22"/>
          <w:shd w:val="clear" w:color="auto" w:fill="FFFFFF"/>
        </w:rPr>
        <w:t>High level stakeholders:</w:t>
      </w:r>
    </w:p>
    <w:p w14:paraId="61D4CCDD" w14:textId="77777777" w:rsidR="001A312F" w:rsidRDefault="00E85BDD" w:rsidP="0013593D">
      <w:pPr>
        <w:pStyle w:val="Default"/>
        <w:numPr>
          <w:ilvl w:val="1"/>
          <w:numId w:val="54"/>
        </w:numPr>
        <w:spacing w:after="120" w:line="259" w:lineRule="auto"/>
        <w:jc w:val="both"/>
        <w:rPr>
          <w:color w:val="auto"/>
          <w:sz w:val="22"/>
          <w:szCs w:val="22"/>
        </w:rPr>
      </w:pPr>
      <w:r w:rsidRPr="001A312F">
        <w:rPr>
          <w:rFonts w:asciiTheme="minorHAnsi" w:hAnsiTheme="minorHAnsi" w:cstheme="minorHAnsi"/>
          <w:color w:val="auto"/>
          <w:sz w:val="22"/>
          <w:szCs w:val="22"/>
          <w:shd w:val="clear" w:color="auto" w:fill="FFFFFF"/>
        </w:rPr>
        <w:t>State Agency on Energy Efficiency and Energy Saving of Ukraine (SAEE)</w:t>
      </w:r>
      <w:r w:rsidRPr="001A312F">
        <w:rPr>
          <w:color w:val="auto"/>
          <w:sz w:val="22"/>
          <w:szCs w:val="22"/>
        </w:rPr>
        <w:t xml:space="preserve"> who serve as the main partner for this Project</w:t>
      </w:r>
      <w:r w:rsidRPr="001A312F">
        <w:rPr>
          <w:rFonts w:asciiTheme="minorHAnsi" w:hAnsiTheme="minorHAnsi" w:cstheme="minorHAnsi"/>
          <w:color w:val="auto"/>
          <w:sz w:val="22"/>
          <w:szCs w:val="22"/>
          <w:shd w:val="clear" w:color="auto" w:fill="FFFFFF"/>
        </w:rPr>
        <w:t xml:space="preserve"> </w:t>
      </w:r>
    </w:p>
    <w:p w14:paraId="3BC416F9" w14:textId="77777777" w:rsidR="00E85BDD" w:rsidRPr="001A312F" w:rsidRDefault="00E85BDD" w:rsidP="0013593D">
      <w:pPr>
        <w:pStyle w:val="Default"/>
        <w:numPr>
          <w:ilvl w:val="1"/>
          <w:numId w:val="54"/>
        </w:numPr>
        <w:spacing w:after="120" w:line="259" w:lineRule="auto"/>
        <w:jc w:val="both"/>
        <w:rPr>
          <w:color w:val="auto"/>
          <w:sz w:val="22"/>
          <w:szCs w:val="22"/>
        </w:rPr>
      </w:pPr>
      <w:r w:rsidRPr="001A312F">
        <w:rPr>
          <w:rFonts w:asciiTheme="minorHAnsi" w:hAnsiTheme="minorHAnsi" w:cstheme="minorHAnsi"/>
          <w:color w:val="000000" w:themeColor="text1"/>
          <w:sz w:val="22"/>
          <w:szCs w:val="22"/>
          <w:shd w:val="clear" w:color="auto" w:fill="FFFFFF"/>
        </w:rPr>
        <w:t>Ministry of Regional Development, Construction, Housing and Communal Services</w:t>
      </w:r>
      <w:r w:rsidR="001A312F">
        <w:rPr>
          <w:rFonts w:asciiTheme="minorHAnsi" w:hAnsiTheme="minorHAnsi" w:cstheme="minorHAnsi"/>
          <w:color w:val="000000" w:themeColor="text1"/>
          <w:sz w:val="22"/>
          <w:szCs w:val="22"/>
          <w:shd w:val="clear" w:color="auto" w:fill="FFFFFF"/>
        </w:rPr>
        <w:t xml:space="preserve"> (</w:t>
      </w:r>
      <w:r w:rsidR="001A312F">
        <w:rPr>
          <w:sz w:val="22"/>
          <w:szCs w:val="22"/>
        </w:rPr>
        <w:t>MRD</w:t>
      </w:r>
      <w:r w:rsidR="001A312F">
        <w:rPr>
          <w:spacing w:val="-1"/>
          <w:sz w:val="22"/>
          <w:szCs w:val="22"/>
        </w:rPr>
        <w:t>CHC</w:t>
      </w:r>
      <w:r w:rsidR="001A312F">
        <w:rPr>
          <w:sz w:val="22"/>
          <w:szCs w:val="22"/>
        </w:rPr>
        <w:t>S)</w:t>
      </w:r>
    </w:p>
    <w:p w14:paraId="6CB21C61" w14:textId="77777777" w:rsidR="001A312F" w:rsidRDefault="001A312F" w:rsidP="0013593D">
      <w:pPr>
        <w:pStyle w:val="Default"/>
        <w:numPr>
          <w:ilvl w:val="1"/>
          <w:numId w:val="54"/>
        </w:numPr>
        <w:spacing w:after="120" w:line="259" w:lineRule="auto"/>
        <w:jc w:val="both"/>
        <w:rPr>
          <w:color w:val="auto"/>
          <w:sz w:val="22"/>
          <w:szCs w:val="22"/>
        </w:rPr>
      </w:pPr>
      <w:r w:rsidRPr="001A312F">
        <w:rPr>
          <w:spacing w:val="-2"/>
          <w:sz w:val="22"/>
          <w:szCs w:val="22"/>
        </w:rPr>
        <w:t>M</w:t>
      </w:r>
      <w:r w:rsidRPr="001A312F">
        <w:rPr>
          <w:spacing w:val="1"/>
          <w:sz w:val="22"/>
          <w:szCs w:val="22"/>
        </w:rPr>
        <w:t>i</w:t>
      </w:r>
      <w:r w:rsidRPr="001A312F">
        <w:rPr>
          <w:sz w:val="22"/>
          <w:szCs w:val="22"/>
        </w:rPr>
        <w:t>n</w:t>
      </w:r>
      <w:r w:rsidRPr="001A312F">
        <w:rPr>
          <w:spacing w:val="-1"/>
          <w:sz w:val="22"/>
          <w:szCs w:val="22"/>
        </w:rPr>
        <w:t>i</w:t>
      </w:r>
      <w:r w:rsidRPr="001A312F">
        <w:rPr>
          <w:sz w:val="22"/>
          <w:szCs w:val="22"/>
        </w:rPr>
        <w:t>s</w:t>
      </w:r>
      <w:r w:rsidRPr="001A312F">
        <w:rPr>
          <w:spacing w:val="-1"/>
          <w:sz w:val="22"/>
          <w:szCs w:val="22"/>
        </w:rPr>
        <w:t>t</w:t>
      </w:r>
      <w:r w:rsidRPr="001A312F">
        <w:rPr>
          <w:spacing w:val="1"/>
          <w:sz w:val="22"/>
          <w:szCs w:val="22"/>
        </w:rPr>
        <w:t>r</w:t>
      </w:r>
      <w:r w:rsidRPr="001A312F">
        <w:rPr>
          <w:sz w:val="22"/>
          <w:szCs w:val="22"/>
        </w:rPr>
        <w:t>y</w:t>
      </w:r>
      <w:r w:rsidRPr="001A312F">
        <w:rPr>
          <w:spacing w:val="24"/>
          <w:sz w:val="22"/>
          <w:szCs w:val="22"/>
        </w:rPr>
        <w:t xml:space="preserve"> </w:t>
      </w:r>
      <w:r w:rsidRPr="001A312F">
        <w:rPr>
          <w:sz w:val="22"/>
          <w:szCs w:val="22"/>
        </w:rPr>
        <w:t>of</w:t>
      </w:r>
      <w:r w:rsidRPr="001A312F">
        <w:rPr>
          <w:spacing w:val="27"/>
          <w:sz w:val="22"/>
          <w:szCs w:val="22"/>
        </w:rPr>
        <w:t xml:space="preserve"> </w:t>
      </w:r>
      <w:r w:rsidRPr="001A312F">
        <w:rPr>
          <w:spacing w:val="-1"/>
          <w:sz w:val="22"/>
          <w:szCs w:val="22"/>
        </w:rPr>
        <w:t>A</w:t>
      </w:r>
      <w:r w:rsidRPr="001A312F">
        <w:rPr>
          <w:spacing w:val="-2"/>
          <w:sz w:val="22"/>
          <w:szCs w:val="22"/>
        </w:rPr>
        <w:t>g</w:t>
      </w:r>
      <w:r w:rsidRPr="001A312F">
        <w:rPr>
          <w:spacing w:val="1"/>
          <w:sz w:val="22"/>
          <w:szCs w:val="22"/>
        </w:rPr>
        <w:t>r</w:t>
      </w:r>
      <w:r w:rsidRPr="001A312F">
        <w:rPr>
          <w:sz w:val="22"/>
          <w:szCs w:val="22"/>
        </w:rPr>
        <w:t>a</w:t>
      </w:r>
      <w:r w:rsidRPr="001A312F">
        <w:rPr>
          <w:spacing w:val="-1"/>
          <w:sz w:val="22"/>
          <w:szCs w:val="22"/>
        </w:rPr>
        <w:t>r</w:t>
      </w:r>
      <w:r w:rsidRPr="001A312F">
        <w:rPr>
          <w:spacing w:val="1"/>
          <w:sz w:val="22"/>
          <w:szCs w:val="22"/>
        </w:rPr>
        <w:t>i</w:t>
      </w:r>
      <w:r w:rsidRPr="001A312F">
        <w:rPr>
          <w:sz w:val="22"/>
          <w:szCs w:val="22"/>
        </w:rPr>
        <w:t>an</w:t>
      </w:r>
      <w:r w:rsidRPr="001A312F">
        <w:rPr>
          <w:spacing w:val="22"/>
          <w:sz w:val="22"/>
          <w:szCs w:val="22"/>
        </w:rPr>
        <w:t xml:space="preserve"> </w:t>
      </w:r>
      <w:r w:rsidRPr="001A312F">
        <w:rPr>
          <w:sz w:val="22"/>
          <w:szCs w:val="22"/>
        </w:rPr>
        <w:t>Pol</w:t>
      </w:r>
      <w:r w:rsidRPr="001A312F">
        <w:rPr>
          <w:spacing w:val="-1"/>
          <w:sz w:val="22"/>
          <w:szCs w:val="22"/>
        </w:rPr>
        <w:t>i</w:t>
      </w:r>
      <w:r w:rsidRPr="001A312F">
        <w:rPr>
          <w:sz w:val="22"/>
          <w:szCs w:val="22"/>
        </w:rPr>
        <w:t>cy</w:t>
      </w:r>
      <w:r w:rsidRPr="001A312F">
        <w:rPr>
          <w:spacing w:val="24"/>
          <w:sz w:val="22"/>
          <w:szCs w:val="22"/>
        </w:rPr>
        <w:t xml:space="preserve"> </w:t>
      </w:r>
      <w:r w:rsidRPr="001A312F">
        <w:rPr>
          <w:sz w:val="22"/>
          <w:szCs w:val="22"/>
        </w:rPr>
        <w:t>and</w:t>
      </w:r>
      <w:r w:rsidRPr="001A312F">
        <w:rPr>
          <w:spacing w:val="27"/>
          <w:sz w:val="22"/>
          <w:szCs w:val="22"/>
        </w:rPr>
        <w:t xml:space="preserve"> </w:t>
      </w:r>
      <w:r w:rsidRPr="001A312F">
        <w:rPr>
          <w:sz w:val="22"/>
          <w:szCs w:val="22"/>
        </w:rPr>
        <w:t>Food</w:t>
      </w:r>
      <w:r w:rsidRPr="001A312F">
        <w:rPr>
          <w:spacing w:val="24"/>
          <w:sz w:val="22"/>
          <w:szCs w:val="22"/>
        </w:rPr>
        <w:t xml:space="preserve"> </w:t>
      </w:r>
      <w:r w:rsidRPr="001A312F">
        <w:rPr>
          <w:spacing w:val="-2"/>
          <w:sz w:val="22"/>
          <w:szCs w:val="22"/>
        </w:rPr>
        <w:t>(</w:t>
      </w:r>
      <w:r w:rsidRPr="001A312F">
        <w:rPr>
          <w:sz w:val="22"/>
          <w:szCs w:val="22"/>
        </w:rPr>
        <w:t>MA</w:t>
      </w:r>
      <w:r w:rsidRPr="001A312F">
        <w:rPr>
          <w:spacing w:val="-1"/>
          <w:sz w:val="22"/>
          <w:szCs w:val="22"/>
        </w:rPr>
        <w:t>P</w:t>
      </w:r>
      <w:r w:rsidRPr="001A312F">
        <w:rPr>
          <w:sz w:val="22"/>
          <w:szCs w:val="22"/>
        </w:rPr>
        <w:t>F)</w:t>
      </w:r>
      <w:r w:rsidRPr="001A312F">
        <w:rPr>
          <w:spacing w:val="24"/>
          <w:sz w:val="22"/>
          <w:szCs w:val="22"/>
        </w:rPr>
        <w:t xml:space="preserve"> - </w:t>
      </w:r>
      <w:r w:rsidRPr="001A312F">
        <w:rPr>
          <w:spacing w:val="1"/>
          <w:sz w:val="22"/>
          <w:szCs w:val="22"/>
        </w:rPr>
        <w:t>i</w:t>
      </w:r>
      <w:r w:rsidRPr="001A312F">
        <w:rPr>
          <w:sz w:val="22"/>
          <w:szCs w:val="22"/>
        </w:rPr>
        <w:t>s</w:t>
      </w:r>
      <w:r w:rsidRPr="001A312F">
        <w:rPr>
          <w:spacing w:val="24"/>
          <w:sz w:val="22"/>
          <w:szCs w:val="22"/>
        </w:rPr>
        <w:t xml:space="preserve"> </w:t>
      </w:r>
      <w:r w:rsidRPr="001A312F">
        <w:rPr>
          <w:spacing w:val="1"/>
          <w:sz w:val="22"/>
          <w:szCs w:val="22"/>
        </w:rPr>
        <w:t>r</w:t>
      </w:r>
      <w:r w:rsidRPr="001A312F">
        <w:rPr>
          <w:sz w:val="22"/>
          <w:szCs w:val="22"/>
        </w:rPr>
        <w:t>e</w:t>
      </w:r>
      <w:r w:rsidRPr="001A312F">
        <w:rPr>
          <w:spacing w:val="-2"/>
          <w:sz w:val="22"/>
          <w:szCs w:val="22"/>
        </w:rPr>
        <w:t>s</w:t>
      </w:r>
      <w:r w:rsidRPr="001A312F">
        <w:rPr>
          <w:sz w:val="22"/>
          <w:szCs w:val="22"/>
        </w:rPr>
        <w:t>pon</w:t>
      </w:r>
      <w:r w:rsidRPr="001A312F">
        <w:rPr>
          <w:spacing w:val="-2"/>
          <w:sz w:val="22"/>
          <w:szCs w:val="22"/>
        </w:rPr>
        <w:t>s</w:t>
      </w:r>
      <w:r w:rsidRPr="001A312F">
        <w:rPr>
          <w:spacing w:val="1"/>
          <w:sz w:val="22"/>
          <w:szCs w:val="22"/>
        </w:rPr>
        <w:t>i</w:t>
      </w:r>
      <w:r w:rsidRPr="001A312F">
        <w:rPr>
          <w:sz w:val="22"/>
          <w:szCs w:val="22"/>
        </w:rPr>
        <w:t>b</w:t>
      </w:r>
      <w:r w:rsidRPr="001A312F">
        <w:rPr>
          <w:spacing w:val="-1"/>
          <w:sz w:val="22"/>
          <w:szCs w:val="22"/>
        </w:rPr>
        <w:t>l</w:t>
      </w:r>
      <w:r w:rsidRPr="001A312F">
        <w:rPr>
          <w:sz w:val="22"/>
          <w:szCs w:val="22"/>
        </w:rPr>
        <w:t>e</w:t>
      </w:r>
      <w:r w:rsidRPr="001A312F">
        <w:rPr>
          <w:spacing w:val="27"/>
          <w:sz w:val="22"/>
          <w:szCs w:val="22"/>
        </w:rPr>
        <w:t xml:space="preserve"> </w:t>
      </w:r>
      <w:r w:rsidRPr="001A312F">
        <w:rPr>
          <w:spacing w:val="1"/>
          <w:sz w:val="22"/>
          <w:szCs w:val="22"/>
        </w:rPr>
        <w:t>f</w:t>
      </w:r>
      <w:r w:rsidRPr="001A312F">
        <w:rPr>
          <w:spacing w:val="-2"/>
          <w:sz w:val="22"/>
          <w:szCs w:val="22"/>
        </w:rPr>
        <w:t>o</w:t>
      </w:r>
      <w:r w:rsidRPr="001A312F">
        <w:rPr>
          <w:sz w:val="22"/>
          <w:szCs w:val="22"/>
        </w:rPr>
        <w:t>r</w:t>
      </w:r>
      <w:r w:rsidRPr="001A312F">
        <w:rPr>
          <w:spacing w:val="25"/>
          <w:sz w:val="22"/>
          <w:szCs w:val="22"/>
        </w:rPr>
        <w:t xml:space="preserve"> </w:t>
      </w:r>
      <w:r w:rsidRPr="001A312F">
        <w:rPr>
          <w:spacing w:val="1"/>
          <w:sz w:val="22"/>
          <w:szCs w:val="22"/>
        </w:rPr>
        <w:t>f</w:t>
      </w:r>
      <w:r w:rsidRPr="001A312F">
        <w:rPr>
          <w:sz w:val="22"/>
          <w:szCs w:val="22"/>
        </w:rPr>
        <w:t>o</w:t>
      </w:r>
      <w:r w:rsidRPr="001A312F">
        <w:rPr>
          <w:spacing w:val="1"/>
          <w:sz w:val="22"/>
          <w:szCs w:val="22"/>
        </w:rPr>
        <w:t>r</w:t>
      </w:r>
      <w:r w:rsidRPr="001A312F">
        <w:rPr>
          <w:spacing w:val="-4"/>
          <w:sz w:val="22"/>
          <w:szCs w:val="22"/>
        </w:rPr>
        <w:t>m</w:t>
      </w:r>
      <w:r w:rsidRPr="001A312F">
        <w:rPr>
          <w:sz w:val="22"/>
          <w:szCs w:val="22"/>
        </w:rPr>
        <w:t>u</w:t>
      </w:r>
      <w:r w:rsidRPr="001A312F">
        <w:rPr>
          <w:spacing w:val="1"/>
          <w:sz w:val="22"/>
          <w:szCs w:val="22"/>
        </w:rPr>
        <w:t>l</w:t>
      </w:r>
      <w:r w:rsidRPr="001A312F">
        <w:rPr>
          <w:spacing w:val="-2"/>
          <w:sz w:val="22"/>
          <w:szCs w:val="22"/>
        </w:rPr>
        <w:t>a</w:t>
      </w:r>
      <w:r w:rsidRPr="001A312F">
        <w:rPr>
          <w:spacing w:val="1"/>
          <w:sz w:val="22"/>
          <w:szCs w:val="22"/>
        </w:rPr>
        <w:t>ti</w:t>
      </w:r>
      <w:r w:rsidRPr="001A312F">
        <w:rPr>
          <w:sz w:val="22"/>
          <w:szCs w:val="22"/>
        </w:rPr>
        <w:t>ng and</w:t>
      </w:r>
      <w:r w:rsidRPr="001A312F">
        <w:rPr>
          <w:spacing w:val="3"/>
          <w:sz w:val="22"/>
          <w:szCs w:val="22"/>
        </w:rPr>
        <w:t xml:space="preserve"> </w:t>
      </w:r>
      <w:r w:rsidRPr="001A312F">
        <w:rPr>
          <w:spacing w:val="1"/>
          <w:sz w:val="22"/>
          <w:szCs w:val="22"/>
        </w:rPr>
        <w:t>i</w:t>
      </w:r>
      <w:r w:rsidRPr="001A312F">
        <w:rPr>
          <w:spacing w:val="-4"/>
          <w:sz w:val="22"/>
          <w:szCs w:val="22"/>
        </w:rPr>
        <w:t>m</w:t>
      </w:r>
      <w:r w:rsidRPr="001A312F">
        <w:rPr>
          <w:sz w:val="22"/>
          <w:szCs w:val="22"/>
        </w:rPr>
        <w:t>p</w:t>
      </w:r>
      <w:r w:rsidRPr="001A312F">
        <w:rPr>
          <w:spacing w:val="1"/>
          <w:sz w:val="22"/>
          <w:szCs w:val="22"/>
        </w:rPr>
        <w:t>l</w:t>
      </w:r>
      <w:r w:rsidRPr="001A312F">
        <w:rPr>
          <w:sz w:val="22"/>
          <w:szCs w:val="22"/>
        </w:rPr>
        <w:t>e</w:t>
      </w:r>
      <w:r w:rsidRPr="001A312F">
        <w:rPr>
          <w:spacing w:val="-3"/>
          <w:sz w:val="22"/>
          <w:szCs w:val="22"/>
        </w:rPr>
        <w:t>m</w:t>
      </w:r>
      <w:r w:rsidRPr="001A312F">
        <w:rPr>
          <w:sz w:val="22"/>
          <w:szCs w:val="22"/>
        </w:rPr>
        <w:t>en</w:t>
      </w:r>
      <w:r w:rsidRPr="001A312F">
        <w:rPr>
          <w:spacing w:val="1"/>
          <w:sz w:val="22"/>
          <w:szCs w:val="22"/>
        </w:rPr>
        <w:t>ti</w:t>
      </w:r>
      <w:r w:rsidRPr="001A312F">
        <w:rPr>
          <w:sz w:val="22"/>
          <w:szCs w:val="22"/>
        </w:rPr>
        <w:t xml:space="preserve">ng </w:t>
      </w:r>
      <w:r w:rsidRPr="001A312F">
        <w:rPr>
          <w:spacing w:val="1"/>
          <w:sz w:val="22"/>
          <w:szCs w:val="22"/>
        </w:rPr>
        <w:t>t</w:t>
      </w:r>
      <w:r w:rsidRPr="001A312F">
        <w:rPr>
          <w:sz w:val="22"/>
          <w:szCs w:val="22"/>
        </w:rPr>
        <w:t>he</w:t>
      </w:r>
      <w:r w:rsidRPr="001A312F">
        <w:rPr>
          <w:spacing w:val="3"/>
          <w:sz w:val="22"/>
          <w:szCs w:val="22"/>
        </w:rPr>
        <w:t xml:space="preserve"> </w:t>
      </w:r>
      <w:r w:rsidRPr="001A312F">
        <w:rPr>
          <w:spacing w:val="-1"/>
          <w:sz w:val="22"/>
          <w:szCs w:val="22"/>
        </w:rPr>
        <w:t>G</w:t>
      </w:r>
      <w:r w:rsidRPr="001A312F">
        <w:rPr>
          <w:sz w:val="22"/>
          <w:szCs w:val="22"/>
        </w:rPr>
        <w:t>o</w:t>
      </w:r>
      <w:r w:rsidRPr="001A312F">
        <w:rPr>
          <w:spacing w:val="-2"/>
          <w:sz w:val="22"/>
          <w:szCs w:val="22"/>
        </w:rPr>
        <w:t>v</w:t>
      </w:r>
      <w:r w:rsidRPr="001A312F">
        <w:rPr>
          <w:sz w:val="22"/>
          <w:szCs w:val="22"/>
        </w:rPr>
        <w:t>e</w:t>
      </w:r>
      <w:r w:rsidRPr="001A312F">
        <w:rPr>
          <w:spacing w:val="1"/>
          <w:sz w:val="22"/>
          <w:szCs w:val="22"/>
        </w:rPr>
        <w:t>r</w:t>
      </w:r>
      <w:r w:rsidRPr="001A312F">
        <w:rPr>
          <w:sz w:val="22"/>
          <w:szCs w:val="22"/>
        </w:rPr>
        <w:t>n</w:t>
      </w:r>
      <w:r w:rsidRPr="001A312F">
        <w:rPr>
          <w:spacing w:val="-4"/>
          <w:sz w:val="22"/>
          <w:szCs w:val="22"/>
        </w:rPr>
        <w:t>m</w:t>
      </w:r>
      <w:r w:rsidRPr="001A312F">
        <w:rPr>
          <w:sz w:val="22"/>
          <w:szCs w:val="22"/>
        </w:rPr>
        <w:t>en</w:t>
      </w:r>
      <w:r w:rsidRPr="001A312F">
        <w:rPr>
          <w:spacing w:val="1"/>
          <w:sz w:val="22"/>
          <w:szCs w:val="22"/>
        </w:rPr>
        <w:t>t’</w:t>
      </w:r>
      <w:r w:rsidRPr="001A312F">
        <w:rPr>
          <w:sz w:val="22"/>
          <w:szCs w:val="22"/>
        </w:rPr>
        <w:t>s</w:t>
      </w:r>
      <w:r w:rsidRPr="001A312F">
        <w:rPr>
          <w:spacing w:val="3"/>
          <w:sz w:val="22"/>
          <w:szCs w:val="22"/>
        </w:rPr>
        <w:t xml:space="preserve"> </w:t>
      </w:r>
      <w:r w:rsidRPr="001A312F">
        <w:rPr>
          <w:spacing w:val="-2"/>
          <w:sz w:val="22"/>
          <w:szCs w:val="22"/>
        </w:rPr>
        <w:t>p</w:t>
      </w:r>
      <w:r w:rsidRPr="001A312F">
        <w:rPr>
          <w:sz w:val="22"/>
          <w:szCs w:val="22"/>
        </w:rPr>
        <w:t>o</w:t>
      </w:r>
      <w:r w:rsidRPr="001A312F">
        <w:rPr>
          <w:spacing w:val="-1"/>
          <w:sz w:val="22"/>
          <w:szCs w:val="22"/>
        </w:rPr>
        <w:t>l</w:t>
      </w:r>
      <w:r w:rsidRPr="001A312F">
        <w:rPr>
          <w:spacing w:val="1"/>
          <w:sz w:val="22"/>
          <w:szCs w:val="22"/>
        </w:rPr>
        <w:t>i</w:t>
      </w:r>
      <w:r w:rsidRPr="001A312F">
        <w:rPr>
          <w:sz w:val="22"/>
          <w:szCs w:val="22"/>
        </w:rPr>
        <w:t xml:space="preserve">cy </w:t>
      </w:r>
      <w:r w:rsidRPr="001A312F">
        <w:rPr>
          <w:spacing w:val="1"/>
          <w:sz w:val="22"/>
          <w:szCs w:val="22"/>
        </w:rPr>
        <w:t>i</w:t>
      </w:r>
      <w:r w:rsidRPr="001A312F">
        <w:rPr>
          <w:sz w:val="22"/>
          <w:szCs w:val="22"/>
        </w:rPr>
        <w:t>n</w:t>
      </w:r>
      <w:r w:rsidRPr="001A312F">
        <w:rPr>
          <w:spacing w:val="2"/>
          <w:sz w:val="22"/>
          <w:szCs w:val="22"/>
        </w:rPr>
        <w:t xml:space="preserve"> </w:t>
      </w:r>
      <w:r w:rsidRPr="001A312F">
        <w:rPr>
          <w:spacing w:val="1"/>
          <w:sz w:val="22"/>
          <w:szCs w:val="22"/>
        </w:rPr>
        <w:t>t</w:t>
      </w:r>
      <w:r w:rsidRPr="001A312F">
        <w:rPr>
          <w:spacing w:val="-2"/>
          <w:sz w:val="22"/>
          <w:szCs w:val="22"/>
        </w:rPr>
        <w:t>h</w:t>
      </w:r>
      <w:r w:rsidRPr="001A312F">
        <w:rPr>
          <w:sz w:val="22"/>
          <w:szCs w:val="22"/>
        </w:rPr>
        <w:t>e</w:t>
      </w:r>
      <w:r w:rsidRPr="001A312F">
        <w:rPr>
          <w:spacing w:val="3"/>
          <w:sz w:val="22"/>
          <w:szCs w:val="22"/>
        </w:rPr>
        <w:t xml:space="preserve"> </w:t>
      </w:r>
      <w:r w:rsidRPr="001A312F">
        <w:rPr>
          <w:spacing w:val="-2"/>
          <w:sz w:val="22"/>
          <w:szCs w:val="22"/>
        </w:rPr>
        <w:t>f</w:t>
      </w:r>
      <w:r w:rsidRPr="001A312F">
        <w:rPr>
          <w:spacing w:val="1"/>
          <w:sz w:val="22"/>
          <w:szCs w:val="22"/>
        </w:rPr>
        <w:t>i</w:t>
      </w:r>
      <w:r w:rsidRPr="001A312F">
        <w:rPr>
          <w:spacing w:val="-2"/>
          <w:sz w:val="22"/>
          <w:szCs w:val="22"/>
        </w:rPr>
        <w:t>e</w:t>
      </w:r>
      <w:r w:rsidRPr="001A312F">
        <w:rPr>
          <w:spacing w:val="1"/>
          <w:sz w:val="22"/>
          <w:szCs w:val="22"/>
        </w:rPr>
        <w:t>l</w:t>
      </w:r>
      <w:r w:rsidRPr="001A312F">
        <w:rPr>
          <w:sz w:val="22"/>
          <w:szCs w:val="22"/>
        </w:rPr>
        <w:t>d</w:t>
      </w:r>
      <w:r w:rsidRPr="001A312F">
        <w:rPr>
          <w:spacing w:val="2"/>
          <w:sz w:val="22"/>
          <w:szCs w:val="22"/>
        </w:rPr>
        <w:t xml:space="preserve"> </w:t>
      </w:r>
      <w:r w:rsidRPr="001A312F">
        <w:rPr>
          <w:sz w:val="22"/>
          <w:szCs w:val="22"/>
        </w:rPr>
        <w:t>of</w:t>
      </w:r>
      <w:r w:rsidRPr="001A312F">
        <w:rPr>
          <w:spacing w:val="3"/>
          <w:sz w:val="22"/>
          <w:szCs w:val="22"/>
        </w:rPr>
        <w:t xml:space="preserve"> </w:t>
      </w:r>
      <w:r w:rsidRPr="001A312F">
        <w:rPr>
          <w:sz w:val="22"/>
          <w:szCs w:val="22"/>
        </w:rPr>
        <w:t>a</w:t>
      </w:r>
      <w:r w:rsidRPr="001A312F">
        <w:rPr>
          <w:spacing w:val="-2"/>
          <w:sz w:val="22"/>
          <w:szCs w:val="22"/>
        </w:rPr>
        <w:t>gr</w:t>
      </w:r>
      <w:r w:rsidRPr="001A312F">
        <w:rPr>
          <w:spacing w:val="1"/>
          <w:sz w:val="22"/>
          <w:szCs w:val="22"/>
        </w:rPr>
        <w:t>i</w:t>
      </w:r>
      <w:r w:rsidRPr="001A312F">
        <w:rPr>
          <w:sz w:val="22"/>
          <w:szCs w:val="22"/>
        </w:rPr>
        <w:t>c</w:t>
      </w:r>
      <w:r w:rsidRPr="001A312F">
        <w:rPr>
          <w:spacing w:val="-2"/>
          <w:sz w:val="22"/>
          <w:szCs w:val="22"/>
        </w:rPr>
        <w:t>u</w:t>
      </w:r>
      <w:r w:rsidRPr="001A312F">
        <w:rPr>
          <w:spacing w:val="1"/>
          <w:sz w:val="22"/>
          <w:szCs w:val="22"/>
        </w:rPr>
        <w:t>lt</w:t>
      </w:r>
      <w:r w:rsidRPr="001A312F">
        <w:rPr>
          <w:spacing w:val="-2"/>
          <w:sz w:val="22"/>
          <w:szCs w:val="22"/>
        </w:rPr>
        <w:t>u</w:t>
      </w:r>
      <w:r w:rsidRPr="001A312F">
        <w:rPr>
          <w:spacing w:val="1"/>
          <w:sz w:val="22"/>
          <w:szCs w:val="22"/>
        </w:rPr>
        <w:t>r</w:t>
      </w:r>
      <w:r w:rsidRPr="001A312F">
        <w:rPr>
          <w:sz w:val="22"/>
          <w:szCs w:val="22"/>
        </w:rPr>
        <w:t>e</w:t>
      </w:r>
      <w:r w:rsidRPr="001A312F">
        <w:rPr>
          <w:spacing w:val="3"/>
          <w:sz w:val="22"/>
          <w:szCs w:val="22"/>
        </w:rPr>
        <w:t xml:space="preserve"> </w:t>
      </w:r>
      <w:r w:rsidRPr="001A312F">
        <w:rPr>
          <w:sz w:val="22"/>
          <w:szCs w:val="22"/>
        </w:rPr>
        <w:t>a</w:t>
      </w:r>
      <w:r w:rsidRPr="001A312F">
        <w:rPr>
          <w:spacing w:val="-2"/>
          <w:sz w:val="22"/>
          <w:szCs w:val="22"/>
        </w:rPr>
        <w:t>n</w:t>
      </w:r>
      <w:r w:rsidRPr="001A312F">
        <w:rPr>
          <w:sz w:val="22"/>
          <w:szCs w:val="22"/>
        </w:rPr>
        <w:t>d</w:t>
      </w:r>
      <w:r w:rsidRPr="001A312F">
        <w:rPr>
          <w:spacing w:val="2"/>
          <w:sz w:val="22"/>
          <w:szCs w:val="22"/>
        </w:rPr>
        <w:t xml:space="preserve"> </w:t>
      </w:r>
      <w:r w:rsidRPr="001A312F">
        <w:rPr>
          <w:spacing w:val="1"/>
          <w:sz w:val="22"/>
          <w:szCs w:val="22"/>
        </w:rPr>
        <w:t>f</w:t>
      </w:r>
      <w:r w:rsidRPr="001A312F">
        <w:rPr>
          <w:sz w:val="22"/>
          <w:szCs w:val="22"/>
        </w:rPr>
        <w:t>ood p</w:t>
      </w:r>
      <w:r w:rsidRPr="001A312F">
        <w:rPr>
          <w:spacing w:val="1"/>
          <w:sz w:val="22"/>
          <w:szCs w:val="22"/>
        </w:rPr>
        <w:t>r</w:t>
      </w:r>
      <w:r w:rsidRPr="001A312F">
        <w:rPr>
          <w:sz w:val="22"/>
          <w:szCs w:val="22"/>
        </w:rPr>
        <w:t>odu</w:t>
      </w:r>
      <w:r w:rsidRPr="001A312F">
        <w:rPr>
          <w:spacing w:val="-2"/>
          <w:sz w:val="22"/>
          <w:szCs w:val="22"/>
        </w:rPr>
        <w:t>c</w:t>
      </w:r>
      <w:r w:rsidRPr="001A312F">
        <w:rPr>
          <w:spacing w:val="1"/>
          <w:sz w:val="22"/>
          <w:szCs w:val="22"/>
        </w:rPr>
        <w:t>t</w:t>
      </w:r>
      <w:r w:rsidRPr="001A312F">
        <w:rPr>
          <w:spacing w:val="-1"/>
          <w:sz w:val="22"/>
          <w:szCs w:val="22"/>
        </w:rPr>
        <w:t>i</w:t>
      </w:r>
      <w:r w:rsidRPr="001A312F">
        <w:rPr>
          <w:sz w:val="22"/>
          <w:szCs w:val="22"/>
        </w:rPr>
        <w:t>on. According to the Pro</w:t>
      </w:r>
      <w:r w:rsidR="009650A1">
        <w:rPr>
          <w:sz w:val="22"/>
          <w:szCs w:val="22"/>
        </w:rPr>
        <w:t>Doc,</w:t>
      </w:r>
      <w:r w:rsidRPr="001A312F">
        <w:rPr>
          <w:sz w:val="22"/>
          <w:szCs w:val="22"/>
        </w:rPr>
        <w:t xml:space="preserve"> MAPF,</w:t>
      </w:r>
      <w:r w:rsidRPr="001A312F">
        <w:rPr>
          <w:spacing w:val="2"/>
          <w:sz w:val="22"/>
          <w:szCs w:val="22"/>
        </w:rPr>
        <w:t xml:space="preserve"> </w:t>
      </w:r>
      <w:r w:rsidRPr="001A312F">
        <w:rPr>
          <w:sz w:val="22"/>
          <w:szCs w:val="22"/>
        </w:rPr>
        <w:t>as</w:t>
      </w:r>
      <w:r w:rsidRPr="001A312F">
        <w:rPr>
          <w:spacing w:val="1"/>
          <w:sz w:val="22"/>
          <w:szCs w:val="22"/>
        </w:rPr>
        <w:t xml:space="preserve"> t</w:t>
      </w:r>
      <w:r w:rsidRPr="001A312F">
        <w:rPr>
          <w:sz w:val="22"/>
          <w:szCs w:val="22"/>
        </w:rPr>
        <w:t xml:space="preserve">he </w:t>
      </w:r>
      <w:r w:rsidRPr="001A312F">
        <w:rPr>
          <w:spacing w:val="-1"/>
          <w:sz w:val="22"/>
          <w:szCs w:val="22"/>
        </w:rPr>
        <w:t>G</w:t>
      </w:r>
      <w:r w:rsidRPr="001A312F">
        <w:rPr>
          <w:sz w:val="22"/>
          <w:szCs w:val="22"/>
        </w:rPr>
        <w:t>o</w:t>
      </w:r>
      <w:r w:rsidRPr="001A312F">
        <w:rPr>
          <w:spacing w:val="-2"/>
          <w:sz w:val="22"/>
          <w:szCs w:val="22"/>
        </w:rPr>
        <w:t>v</w:t>
      </w:r>
      <w:r w:rsidRPr="001A312F">
        <w:rPr>
          <w:sz w:val="22"/>
          <w:szCs w:val="22"/>
        </w:rPr>
        <w:t>e</w:t>
      </w:r>
      <w:r w:rsidRPr="001A312F">
        <w:rPr>
          <w:spacing w:val="1"/>
          <w:sz w:val="22"/>
          <w:szCs w:val="22"/>
        </w:rPr>
        <w:t>r</w:t>
      </w:r>
      <w:r w:rsidRPr="001A312F">
        <w:rPr>
          <w:sz w:val="22"/>
          <w:szCs w:val="22"/>
        </w:rPr>
        <w:t>n</w:t>
      </w:r>
      <w:r w:rsidRPr="001A312F">
        <w:rPr>
          <w:spacing w:val="-4"/>
          <w:sz w:val="22"/>
          <w:szCs w:val="22"/>
        </w:rPr>
        <w:t>m</w:t>
      </w:r>
      <w:r w:rsidRPr="001A312F">
        <w:rPr>
          <w:sz w:val="22"/>
          <w:szCs w:val="22"/>
        </w:rPr>
        <w:t>ent</w:t>
      </w:r>
      <w:r w:rsidRPr="001A312F">
        <w:rPr>
          <w:spacing w:val="4"/>
          <w:sz w:val="22"/>
          <w:szCs w:val="22"/>
        </w:rPr>
        <w:t xml:space="preserve"> </w:t>
      </w:r>
      <w:r w:rsidRPr="001A312F">
        <w:rPr>
          <w:spacing w:val="-1"/>
          <w:sz w:val="22"/>
          <w:szCs w:val="22"/>
        </w:rPr>
        <w:t>A</w:t>
      </w:r>
      <w:r w:rsidRPr="001A312F">
        <w:rPr>
          <w:spacing w:val="-2"/>
          <w:sz w:val="22"/>
          <w:szCs w:val="22"/>
        </w:rPr>
        <w:t>g</w:t>
      </w:r>
      <w:r w:rsidRPr="001A312F">
        <w:rPr>
          <w:sz w:val="22"/>
          <w:szCs w:val="22"/>
        </w:rPr>
        <w:t>ency d</w:t>
      </w:r>
      <w:r w:rsidRPr="001A312F">
        <w:rPr>
          <w:spacing w:val="1"/>
          <w:sz w:val="22"/>
          <w:szCs w:val="22"/>
        </w:rPr>
        <w:t>ir</w:t>
      </w:r>
      <w:r w:rsidRPr="001A312F">
        <w:rPr>
          <w:sz w:val="22"/>
          <w:szCs w:val="22"/>
        </w:rPr>
        <w:t>e</w:t>
      </w:r>
      <w:r w:rsidRPr="001A312F">
        <w:rPr>
          <w:spacing w:val="-2"/>
          <w:sz w:val="22"/>
          <w:szCs w:val="22"/>
        </w:rPr>
        <w:t>c</w:t>
      </w:r>
      <w:r w:rsidRPr="001A312F">
        <w:rPr>
          <w:spacing w:val="1"/>
          <w:sz w:val="22"/>
          <w:szCs w:val="22"/>
        </w:rPr>
        <w:t>tl</w:t>
      </w:r>
      <w:r w:rsidRPr="001A312F">
        <w:rPr>
          <w:sz w:val="22"/>
          <w:szCs w:val="22"/>
        </w:rPr>
        <w:t xml:space="preserve">y </w:t>
      </w:r>
      <w:r w:rsidRPr="001A312F">
        <w:rPr>
          <w:spacing w:val="1"/>
          <w:sz w:val="22"/>
          <w:szCs w:val="22"/>
        </w:rPr>
        <w:t>r</w:t>
      </w:r>
      <w:r w:rsidRPr="001A312F">
        <w:rPr>
          <w:spacing w:val="-2"/>
          <w:sz w:val="22"/>
          <w:szCs w:val="22"/>
        </w:rPr>
        <w:t>e</w:t>
      </w:r>
      <w:r w:rsidRPr="001A312F">
        <w:rPr>
          <w:sz w:val="22"/>
          <w:szCs w:val="22"/>
        </w:rPr>
        <w:t>spon</w:t>
      </w:r>
      <w:r w:rsidRPr="001A312F">
        <w:rPr>
          <w:spacing w:val="-1"/>
          <w:sz w:val="22"/>
          <w:szCs w:val="22"/>
        </w:rPr>
        <w:t>s</w:t>
      </w:r>
      <w:r w:rsidRPr="001A312F">
        <w:rPr>
          <w:spacing w:val="1"/>
          <w:sz w:val="22"/>
          <w:szCs w:val="22"/>
        </w:rPr>
        <w:t>i</w:t>
      </w:r>
      <w:r w:rsidRPr="001A312F">
        <w:rPr>
          <w:spacing w:val="-2"/>
          <w:sz w:val="22"/>
          <w:szCs w:val="22"/>
        </w:rPr>
        <w:t>b</w:t>
      </w:r>
      <w:r w:rsidRPr="001A312F">
        <w:rPr>
          <w:spacing w:val="1"/>
          <w:sz w:val="22"/>
          <w:szCs w:val="22"/>
        </w:rPr>
        <w:t>l</w:t>
      </w:r>
      <w:r w:rsidRPr="001A312F">
        <w:rPr>
          <w:sz w:val="22"/>
          <w:szCs w:val="22"/>
        </w:rPr>
        <w:t xml:space="preserve">e </w:t>
      </w:r>
      <w:r w:rsidRPr="001A312F">
        <w:rPr>
          <w:spacing w:val="1"/>
          <w:sz w:val="22"/>
          <w:szCs w:val="22"/>
        </w:rPr>
        <w:t>f</w:t>
      </w:r>
      <w:r w:rsidRPr="001A312F">
        <w:rPr>
          <w:sz w:val="22"/>
          <w:szCs w:val="22"/>
        </w:rPr>
        <w:t>or</w:t>
      </w:r>
      <w:r w:rsidRPr="001A312F">
        <w:rPr>
          <w:spacing w:val="1"/>
          <w:sz w:val="22"/>
          <w:szCs w:val="22"/>
        </w:rPr>
        <w:t xml:space="preserve"> </w:t>
      </w:r>
      <w:r w:rsidRPr="001A312F">
        <w:rPr>
          <w:sz w:val="22"/>
          <w:szCs w:val="22"/>
        </w:rPr>
        <w:t>a</w:t>
      </w:r>
      <w:r w:rsidRPr="001A312F">
        <w:rPr>
          <w:spacing w:val="-2"/>
          <w:sz w:val="22"/>
          <w:szCs w:val="22"/>
        </w:rPr>
        <w:t>g</w:t>
      </w:r>
      <w:r w:rsidRPr="001A312F">
        <w:rPr>
          <w:spacing w:val="1"/>
          <w:sz w:val="22"/>
          <w:szCs w:val="22"/>
        </w:rPr>
        <w:t>ri</w:t>
      </w:r>
      <w:r w:rsidRPr="001A312F">
        <w:rPr>
          <w:sz w:val="22"/>
          <w:szCs w:val="22"/>
        </w:rPr>
        <w:t>c</w:t>
      </w:r>
      <w:r w:rsidRPr="001A312F">
        <w:rPr>
          <w:spacing w:val="-2"/>
          <w:sz w:val="22"/>
          <w:szCs w:val="22"/>
        </w:rPr>
        <w:t>u</w:t>
      </w:r>
      <w:r w:rsidRPr="001A312F">
        <w:rPr>
          <w:spacing w:val="1"/>
          <w:sz w:val="22"/>
          <w:szCs w:val="22"/>
        </w:rPr>
        <w:t>l</w:t>
      </w:r>
      <w:r w:rsidRPr="001A312F">
        <w:rPr>
          <w:spacing w:val="-1"/>
          <w:sz w:val="22"/>
          <w:szCs w:val="22"/>
        </w:rPr>
        <w:t>t</w:t>
      </w:r>
      <w:r w:rsidRPr="001A312F">
        <w:rPr>
          <w:sz w:val="22"/>
          <w:szCs w:val="22"/>
        </w:rPr>
        <w:t>u</w:t>
      </w:r>
      <w:r w:rsidRPr="001A312F">
        <w:rPr>
          <w:spacing w:val="1"/>
          <w:sz w:val="22"/>
          <w:szCs w:val="22"/>
        </w:rPr>
        <w:t>r</w:t>
      </w:r>
      <w:r w:rsidRPr="001A312F">
        <w:rPr>
          <w:spacing w:val="-2"/>
          <w:sz w:val="22"/>
          <w:szCs w:val="22"/>
        </w:rPr>
        <w:t>a</w:t>
      </w:r>
      <w:r w:rsidRPr="001A312F">
        <w:rPr>
          <w:sz w:val="22"/>
          <w:szCs w:val="22"/>
        </w:rPr>
        <w:t>l</w:t>
      </w:r>
      <w:r w:rsidRPr="001A312F">
        <w:rPr>
          <w:spacing w:val="3"/>
          <w:sz w:val="22"/>
          <w:szCs w:val="22"/>
        </w:rPr>
        <w:t xml:space="preserve"> </w:t>
      </w:r>
      <w:r w:rsidRPr="001A312F">
        <w:rPr>
          <w:spacing w:val="-2"/>
          <w:sz w:val="22"/>
          <w:szCs w:val="22"/>
        </w:rPr>
        <w:t>b</w:t>
      </w:r>
      <w:r w:rsidRPr="001A312F">
        <w:rPr>
          <w:spacing w:val="1"/>
          <w:sz w:val="22"/>
          <w:szCs w:val="22"/>
        </w:rPr>
        <w:t>i</w:t>
      </w:r>
      <w:r w:rsidRPr="001A312F">
        <w:rPr>
          <w:sz w:val="22"/>
          <w:szCs w:val="22"/>
        </w:rPr>
        <w:t>o</w:t>
      </w:r>
      <w:r w:rsidRPr="001A312F">
        <w:rPr>
          <w:spacing w:val="-4"/>
          <w:sz w:val="22"/>
          <w:szCs w:val="22"/>
        </w:rPr>
        <w:t>m</w:t>
      </w:r>
      <w:r w:rsidRPr="001A312F">
        <w:rPr>
          <w:sz w:val="22"/>
          <w:szCs w:val="22"/>
        </w:rPr>
        <w:t>a</w:t>
      </w:r>
      <w:r w:rsidRPr="001A312F">
        <w:rPr>
          <w:spacing w:val="1"/>
          <w:sz w:val="22"/>
          <w:szCs w:val="22"/>
        </w:rPr>
        <w:t>s</w:t>
      </w:r>
      <w:r w:rsidRPr="001A312F">
        <w:rPr>
          <w:sz w:val="22"/>
          <w:szCs w:val="22"/>
        </w:rPr>
        <w:t>s, was supposed to</w:t>
      </w:r>
      <w:r w:rsidRPr="001A312F">
        <w:rPr>
          <w:spacing w:val="3"/>
          <w:sz w:val="22"/>
          <w:szCs w:val="22"/>
        </w:rPr>
        <w:t xml:space="preserve"> </w:t>
      </w:r>
      <w:r w:rsidRPr="001A312F">
        <w:rPr>
          <w:sz w:val="22"/>
          <w:szCs w:val="22"/>
        </w:rPr>
        <w:t>be</w:t>
      </w:r>
      <w:r w:rsidRPr="001A312F">
        <w:rPr>
          <w:spacing w:val="3"/>
          <w:sz w:val="22"/>
          <w:szCs w:val="22"/>
        </w:rPr>
        <w:t xml:space="preserve"> </w:t>
      </w:r>
      <w:r w:rsidRPr="001A312F">
        <w:rPr>
          <w:sz w:val="22"/>
          <w:szCs w:val="22"/>
        </w:rPr>
        <w:t>e</w:t>
      </w:r>
      <w:r w:rsidRPr="001A312F">
        <w:rPr>
          <w:spacing w:val="-2"/>
          <w:sz w:val="22"/>
          <w:szCs w:val="22"/>
        </w:rPr>
        <w:t>n</w:t>
      </w:r>
      <w:r w:rsidRPr="001A312F">
        <w:rPr>
          <w:spacing w:val="1"/>
          <w:sz w:val="22"/>
          <w:szCs w:val="22"/>
        </w:rPr>
        <w:t>t</w:t>
      </w:r>
      <w:r w:rsidRPr="001A312F">
        <w:rPr>
          <w:spacing w:val="-2"/>
          <w:sz w:val="22"/>
          <w:szCs w:val="22"/>
        </w:rPr>
        <w:t>r</w:t>
      </w:r>
      <w:r w:rsidRPr="001A312F">
        <w:rPr>
          <w:sz w:val="22"/>
          <w:szCs w:val="22"/>
        </w:rPr>
        <w:t>us</w:t>
      </w:r>
      <w:r w:rsidRPr="001A312F">
        <w:rPr>
          <w:spacing w:val="1"/>
          <w:sz w:val="22"/>
          <w:szCs w:val="22"/>
        </w:rPr>
        <w:t>t</w:t>
      </w:r>
      <w:r w:rsidRPr="001A312F">
        <w:rPr>
          <w:sz w:val="22"/>
          <w:szCs w:val="22"/>
        </w:rPr>
        <w:t>ed</w:t>
      </w:r>
      <w:r w:rsidRPr="001A312F">
        <w:rPr>
          <w:spacing w:val="3"/>
          <w:sz w:val="22"/>
          <w:szCs w:val="22"/>
        </w:rPr>
        <w:t xml:space="preserve"> </w:t>
      </w:r>
      <w:r w:rsidRPr="001A312F">
        <w:rPr>
          <w:spacing w:val="-1"/>
          <w:sz w:val="22"/>
          <w:szCs w:val="22"/>
        </w:rPr>
        <w:t>wi</w:t>
      </w:r>
      <w:r w:rsidRPr="001A312F">
        <w:rPr>
          <w:spacing w:val="1"/>
          <w:sz w:val="22"/>
          <w:szCs w:val="22"/>
        </w:rPr>
        <w:t>t</w:t>
      </w:r>
      <w:r w:rsidRPr="001A312F">
        <w:rPr>
          <w:sz w:val="22"/>
          <w:szCs w:val="22"/>
        </w:rPr>
        <w:t>h</w:t>
      </w:r>
      <w:r w:rsidRPr="001A312F">
        <w:rPr>
          <w:spacing w:val="3"/>
          <w:sz w:val="22"/>
          <w:szCs w:val="22"/>
        </w:rPr>
        <w:t xml:space="preserve"> </w:t>
      </w:r>
      <w:r w:rsidRPr="001A312F">
        <w:rPr>
          <w:spacing w:val="1"/>
          <w:sz w:val="22"/>
          <w:szCs w:val="22"/>
        </w:rPr>
        <w:t>i</w:t>
      </w:r>
      <w:r w:rsidRPr="001A312F">
        <w:rPr>
          <w:spacing w:val="-4"/>
          <w:sz w:val="22"/>
          <w:szCs w:val="22"/>
        </w:rPr>
        <w:t>m</w:t>
      </w:r>
      <w:r w:rsidRPr="001A312F">
        <w:rPr>
          <w:sz w:val="22"/>
          <w:szCs w:val="22"/>
        </w:rPr>
        <w:t>p</w:t>
      </w:r>
      <w:r w:rsidRPr="001A312F">
        <w:rPr>
          <w:spacing w:val="1"/>
          <w:sz w:val="22"/>
          <w:szCs w:val="22"/>
        </w:rPr>
        <w:t>l</w:t>
      </w:r>
      <w:r w:rsidRPr="001A312F">
        <w:rPr>
          <w:sz w:val="22"/>
          <w:szCs w:val="22"/>
        </w:rPr>
        <w:t>e</w:t>
      </w:r>
      <w:r w:rsidRPr="001A312F">
        <w:rPr>
          <w:spacing w:val="-3"/>
          <w:sz w:val="22"/>
          <w:szCs w:val="22"/>
        </w:rPr>
        <w:t>m</w:t>
      </w:r>
      <w:r w:rsidRPr="001A312F">
        <w:rPr>
          <w:sz w:val="22"/>
          <w:szCs w:val="22"/>
        </w:rPr>
        <w:t>en</w:t>
      </w:r>
      <w:r w:rsidRPr="001A312F">
        <w:rPr>
          <w:spacing w:val="1"/>
          <w:sz w:val="22"/>
          <w:szCs w:val="22"/>
        </w:rPr>
        <w:t>t</w:t>
      </w:r>
      <w:r w:rsidRPr="001A312F">
        <w:rPr>
          <w:spacing w:val="-2"/>
          <w:sz w:val="22"/>
          <w:szCs w:val="22"/>
        </w:rPr>
        <w:t>a</w:t>
      </w:r>
      <w:r w:rsidRPr="001A312F">
        <w:rPr>
          <w:spacing w:val="1"/>
          <w:sz w:val="22"/>
          <w:szCs w:val="22"/>
        </w:rPr>
        <w:t>ti</w:t>
      </w:r>
      <w:r w:rsidRPr="001A312F">
        <w:rPr>
          <w:sz w:val="22"/>
          <w:szCs w:val="22"/>
        </w:rPr>
        <w:t>on of</w:t>
      </w:r>
      <w:r w:rsidRPr="001A312F">
        <w:rPr>
          <w:spacing w:val="3"/>
          <w:sz w:val="22"/>
          <w:szCs w:val="22"/>
        </w:rPr>
        <w:t xml:space="preserve"> </w:t>
      </w:r>
      <w:r w:rsidRPr="001A312F">
        <w:rPr>
          <w:spacing w:val="1"/>
          <w:sz w:val="22"/>
          <w:szCs w:val="22"/>
        </w:rPr>
        <w:t>t</w:t>
      </w:r>
      <w:r w:rsidRPr="001A312F">
        <w:rPr>
          <w:sz w:val="22"/>
          <w:szCs w:val="22"/>
        </w:rPr>
        <w:t>he</w:t>
      </w:r>
      <w:r w:rsidRPr="001A312F">
        <w:rPr>
          <w:spacing w:val="3"/>
          <w:sz w:val="22"/>
          <w:szCs w:val="22"/>
        </w:rPr>
        <w:t xml:space="preserve"> P</w:t>
      </w:r>
      <w:r w:rsidRPr="001A312F">
        <w:rPr>
          <w:spacing w:val="-2"/>
          <w:sz w:val="22"/>
          <w:szCs w:val="22"/>
        </w:rPr>
        <w:t>ro</w:t>
      </w:r>
      <w:r w:rsidRPr="001A312F">
        <w:rPr>
          <w:spacing w:val="3"/>
          <w:sz w:val="22"/>
          <w:szCs w:val="22"/>
        </w:rPr>
        <w:t>j</w:t>
      </w:r>
      <w:r w:rsidRPr="001A312F">
        <w:rPr>
          <w:spacing w:val="-2"/>
          <w:sz w:val="22"/>
          <w:szCs w:val="22"/>
        </w:rPr>
        <w:t>e</w:t>
      </w:r>
      <w:r w:rsidRPr="001A312F">
        <w:rPr>
          <w:sz w:val="22"/>
          <w:szCs w:val="22"/>
        </w:rPr>
        <w:t>c</w:t>
      </w:r>
      <w:r w:rsidRPr="001A312F">
        <w:rPr>
          <w:spacing w:val="1"/>
          <w:sz w:val="22"/>
          <w:szCs w:val="22"/>
        </w:rPr>
        <w:t>t</w:t>
      </w:r>
      <w:r w:rsidRPr="001A312F">
        <w:rPr>
          <w:sz w:val="22"/>
          <w:szCs w:val="22"/>
        </w:rPr>
        <w:t>.</w:t>
      </w:r>
      <w:r w:rsidRPr="001A312F">
        <w:rPr>
          <w:spacing w:val="3"/>
          <w:sz w:val="22"/>
          <w:szCs w:val="22"/>
        </w:rPr>
        <w:t xml:space="preserve"> </w:t>
      </w:r>
      <w:r w:rsidRPr="001A312F">
        <w:rPr>
          <w:spacing w:val="-4"/>
          <w:sz w:val="22"/>
          <w:szCs w:val="22"/>
        </w:rPr>
        <w:t>I</w:t>
      </w:r>
      <w:r w:rsidRPr="001A312F">
        <w:rPr>
          <w:sz w:val="22"/>
          <w:szCs w:val="22"/>
        </w:rPr>
        <w:t>n</w:t>
      </w:r>
      <w:r w:rsidRPr="001A312F">
        <w:rPr>
          <w:spacing w:val="3"/>
          <w:sz w:val="22"/>
          <w:szCs w:val="22"/>
        </w:rPr>
        <w:t xml:space="preserve"> </w:t>
      </w:r>
      <w:r w:rsidRPr="001A312F">
        <w:rPr>
          <w:spacing w:val="2"/>
          <w:sz w:val="22"/>
          <w:szCs w:val="22"/>
        </w:rPr>
        <w:t>d</w:t>
      </w:r>
      <w:r w:rsidRPr="001A312F">
        <w:rPr>
          <w:sz w:val="22"/>
          <w:szCs w:val="22"/>
        </w:rPr>
        <w:t>o</w:t>
      </w:r>
      <w:r w:rsidRPr="001A312F">
        <w:rPr>
          <w:spacing w:val="1"/>
          <w:sz w:val="22"/>
          <w:szCs w:val="22"/>
        </w:rPr>
        <w:t>i</w:t>
      </w:r>
      <w:r w:rsidRPr="001A312F">
        <w:rPr>
          <w:sz w:val="22"/>
          <w:szCs w:val="22"/>
        </w:rPr>
        <w:t>ng so,</w:t>
      </w:r>
      <w:r w:rsidRPr="001A312F">
        <w:rPr>
          <w:spacing w:val="3"/>
          <w:sz w:val="22"/>
          <w:szCs w:val="22"/>
        </w:rPr>
        <w:t xml:space="preserve"> </w:t>
      </w:r>
      <w:r w:rsidRPr="001A312F">
        <w:rPr>
          <w:spacing w:val="1"/>
          <w:sz w:val="22"/>
          <w:szCs w:val="22"/>
        </w:rPr>
        <w:t>i</w:t>
      </w:r>
      <w:r w:rsidRPr="001A312F">
        <w:rPr>
          <w:sz w:val="22"/>
          <w:szCs w:val="22"/>
        </w:rPr>
        <w:t>t</w:t>
      </w:r>
      <w:r w:rsidRPr="001A312F">
        <w:rPr>
          <w:spacing w:val="4"/>
          <w:sz w:val="22"/>
          <w:szCs w:val="22"/>
        </w:rPr>
        <w:t xml:space="preserve"> </w:t>
      </w:r>
      <w:r w:rsidRPr="001A312F">
        <w:rPr>
          <w:spacing w:val="-1"/>
          <w:sz w:val="22"/>
          <w:szCs w:val="22"/>
        </w:rPr>
        <w:t xml:space="preserve">would host </w:t>
      </w:r>
      <w:r w:rsidRPr="001A312F">
        <w:rPr>
          <w:sz w:val="22"/>
          <w:szCs w:val="22"/>
        </w:rPr>
        <w:t xml:space="preserve">Biomass Support Unit (BSU), </w:t>
      </w:r>
      <w:r w:rsidRPr="001A312F">
        <w:rPr>
          <w:spacing w:val="-1"/>
          <w:sz w:val="22"/>
          <w:szCs w:val="22"/>
        </w:rPr>
        <w:t>w</w:t>
      </w:r>
      <w:r w:rsidRPr="001A312F">
        <w:rPr>
          <w:sz w:val="22"/>
          <w:szCs w:val="22"/>
        </w:rPr>
        <w:t>o</w:t>
      </w:r>
      <w:r w:rsidRPr="001A312F">
        <w:rPr>
          <w:spacing w:val="1"/>
          <w:sz w:val="22"/>
          <w:szCs w:val="22"/>
        </w:rPr>
        <w:t>r</w:t>
      </w:r>
      <w:r w:rsidRPr="001A312F">
        <w:rPr>
          <w:sz w:val="22"/>
          <w:szCs w:val="22"/>
        </w:rPr>
        <w:t xml:space="preserve">k </w:t>
      </w:r>
      <w:r w:rsidRPr="001A312F">
        <w:rPr>
          <w:spacing w:val="-2"/>
          <w:sz w:val="22"/>
          <w:szCs w:val="22"/>
        </w:rPr>
        <w:t>v</w:t>
      </w:r>
      <w:r w:rsidRPr="001A312F">
        <w:rPr>
          <w:sz w:val="22"/>
          <w:szCs w:val="22"/>
        </w:rPr>
        <w:t>e</w:t>
      </w:r>
      <w:r w:rsidRPr="001A312F">
        <w:rPr>
          <w:spacing w:val="1"/>
          <w:sz w:val="22"/>
          <w:szCs w:val="22"/>
        </w:rPr>
        <w:t>r</w:t>
      </w:r>
      <w:r w:rsidRPr="001A312F">
        <w:rPr>
          <w:sz w:val="22"/>
          <w:szCs w:val="22"/>
        </w:rPr>
        <w:t>y</w:t>
      </w:r>
      <w:r w:rsidRPr="001A312F">
        <w:rPr>
          <w:spacing w:val="-2"/>
          <w:sz w:val="22"/>
          <w:szCs w:val="22"/>
        </w:rPr>
        <w:t xml:space="preserve"> </w:t>
      </w:r>
      <w:r w:rsidRPr="001A312F">
        <w:rPr>
          <w:sz w:val="22"/>
          <w:szCs w:val="22"/>
        </w:rPr>
        <w:t>c</w:t>
      </w:r>
      <w:r w:rsidRPr="001A312F">
        <w:rPr>
          <w:spacing w:val="1"/>
          <w:sz w:val="22"/>
          <w:szCs w:val="22"/>
        </w:rPr>
        <w:t>l</w:t>
      </w:r>
      <w:r w:rsidRPr="001A312F">
        <w:rPr>
          <w:sz w:val="22"/>
          <w:szCs w:val="22"/>
        </w:rPr>
        <w:t>os</w:t>
      </w:r>
      <w:r w:rsidRPr="001A312F">
        <w:rPr>
          <w:spacing w:val="1"/>
          <w:sz w:val="22"/>
          <w:szCs w:val="22"/>
        </w:rPr>
        <w:t>el</w:t>
      </w:r>
      <w:r w:rsidRPr="001A312F">
        <w:rPr>
          <w:sz w:val="22"/>
          <w:szCs w:val="22"/>
        </w:rPr>
        <w:t>y</w:t>
      </w:r>
      <w:r w:rsidRPr="001A312F">
        <w:rPr>
          <w:spacing w:val="-2"/>
          <w:sz w:val="22"/>
          <w:szCs w:val="22"/>
        </w:rPr>
        <w:t xml:space="preserve"> </w:t>
      </w:r>
      <w:r w:rsidRPr="001A312F">
        <w:rPr>
          <w:spacing w:val="-1"/>
          <w:sz w:val="22"/>
          <w:szCs w:val="22"/>
        </w:rPr>
        <w:t>w</w:t>
      </w:r>
      <w:r w:rsidRPr="001A312F">
        <w:rPr>
          <w:spacing w:val="1"/>
          <w:sz w:val="22"/>
          <w:szCs w:val="22"/>
        </w:rPr>
        <w:t>i</w:t>
      </w:r>
      <w:r w:rsidRPr="001A312F">
        <w:rPr>
          <w:spacing w:val="-1"/>
          <w:sz w:val="22"/>
          <w:szCs w:val="22"/>
        </w:rPr>
        <w:t>t</w:t>
      </w:r>
      <w:r w:rsidRPr="001A312F">
        <w:rPr>
          <w:sz w:val="22"/>
          <w:szCs w:val="22"/>
        </w:rPr>
        <w:t>h MRD</w:t>
      </w:r>
      <w:r w:rsidRPr="001A312F">
        <w:rPr>
          <w:spacing w:val="-1"/>
          <w:sz w:val="22"/>
          <w:szCs w:val="22"/>
        </w:rPr>
        <w:t>CHC</w:t>
      </w:r>
      <w:r w:rsidRPr="001A312F">
        <w:rPr>
          <w:sz w:val="22"/>
          <w:szCs w:val="22"/>
        </w:rPr>
        <w:t xml:space="preserve">S in </w:t>
      </w:r>
      <w:r w:rsidRPr="001A312F">
        <w:rPr>
          <w:spacing w:val="2"/>
          <w:sz w:val="22"/>
          <w:szCs w:val="22"/>
        </w:rPr>
        <w:t>t</w:t>
      </w:r>
      <w:r w:rsidRPr="001A312F">
        <w:rPr>
          <w:spacing w:val="-2"/>
          <w:sz w:val="22"/>
          <w:szCs w:val="22"/>
        </w:rPr>
        <w:t>h</w:t>
      </w:r>
      <w:r w:rsidRPr="001A312F">
        <w:rPr>
          <w:sz w:val="22"/>
          <w:szCs w:val="22"/>
        </w:rPr>
        <w:t>e p</w:t>
      </w:r>
      <w:r w:rsidRPr="001A312F">
        <w:rPr>
          <w:spacing w:val="-1"/>
          <w:sz w:val="22"/>
          <w:szCs w:val="22"/>
        </w:rPr>
        <w:t>r</w:t>
      </w:r>
      <w:r w:rsidRPr="001A312F">
        <w:rPr>
          <w:sz w:val="22"/>
          <w:szCs w:val="22"/>
        </w:rPr>
        <w:t>o</w:t>
      </w:r>
      <w:r w:rsidRPr="001A312F">
        <w:rPr>
          <w:spacing w:val="-2"/>
          <w:sz w:val="22"/>
          <w:szCs w:val="22"/>
        </w:rPr>
        <w:t>v</w:t>
      </w:r>
      <w:r w:rsidRPr="001A312F">
        <w:rPr>
          <w:spacing w:val="1"/>
          <w:sz w:val="22"/>
          <w:szCs w:val="22"/>
        </w:rPr>
        <w:t>i</w:t>
      </w:r>
      <w:r w:rsidRPr="001A312F">
        <w:rPr>
          <w:sz w:val="22"/>
          <w:szCs w:val="22"/>
        </w:rPr>
        <w:t>s</w:t>
      </w:r>
      <w:r w:rsidRPr="001A312F">
        <w:rPr>
          <w:spacing w:val="1"/>
          <w:sz w:val="22"/>
          <w:szCs w:val="22"/>
        </w:rPr>
        <w:t>i</w:t>
      </w:r>
      <w:r w:rsidRPr="001A312F">
        <w:rPr>
          <w:sz w:val="22"/>
          <w:szCs w:val="22"/>
        </w:rPr>
        <w:t>on</w:t>
      </w:r>
      <w:r w:rsidRPr="001A312F">
        <w:rPr>
          <w:spacing w:val="-2"/>
          <w:sz w:val="22"/>
          <w:szCs w:val="22"/>
        </w:rPr>
        <w:t xml:space="preserve"> </w:t>
      </w:r>
      <w:r w:rsidRPr="001A312F">
        <w:rPr>
          <w:sz w:val="22"/>
          <w:szCs w:val="22"/>
        </w:rPr>
        <w:t>of</w:t>
      </w:r>
      <w:r w:rsidRPr="001A312F">
        <w:rPr>
          <w:spacing w:val="1"/>
          <w:sz w:val="22"/>
          <w:szCs w:val="22"/>
        </w:rPr>
        <w:t xml:space="preserve"> </w:t>
      </w:r>
      <w:r w:rsidRPr="001A312F">
        <w:rPr>
          <w:spacing w:val="-2"/>
          <w:sz w:val="22"/>
          <w:szCs w:val="22"/>
        </w:rPr>
        <w:t>h</w:t>
      </w:r>
      <w:r w:rsidRPr="001A312F">
        <w:rPr>
          <w:sz w:val="22"/>
          <w:szCs w:val="22"/>
        </w:rPr>
        <w:t>e</w:t>
      </w:r>
      <w:r w:rsidRPr="001A312F">
        <w:rPr>
          <w:spacing w:val="-2"/>
          <w:sz w:val="22"/>
          <w:szCs w:val="22"/>
        </w:rPr>
        <w:t>a</w:t>
      </w:r>
      <w:r w:rsidRPr="001A312F">
        <w:rPr>
          <w:sz w:val="22"/>
          <w:szCs w:val="22"/>
        </w:rPr>
        <w:t>t</w:t>
      </w:r>
      <w:r w:rsidRPr="001A312F">
        <w:rPr>
          <w:spacing w:val="-1"/>
          <w:sz w:val="22"/>
          <w:szCs w:val="22"/>
        </w:rPr>
        <w:t xml:space="preserve"> </w:t>
      </w:r>
      <w:r w:rsidRPr="001A312F">
        <w:rPr>
          <w:sz w:val="22"/>
          <w:szCs w:val="22"/>
        </w:rPr>
        <w:t>and h</w:t>
      </w:r>
      <w:r w:rsidRPr="001A312F">
        <w:rPr>
          <w:spacing w:val="-2"/>
          <w:sz w:val="22"/>
          <w:szCs w:val="22"/>
        </w:rPr>
        <w:t>o</w:t>
      </w:r>
      <w:r w:rsidRPr="001A312F">
        <w:rPr>
          <w:sz w:val="22"/>
          <w:szCs w:val="22"/>
        </w:rPr>
        <w:t>t</w:t>
      </w:r>
      <w:r w:rsidRPr="001A312F">
        <w:rPr>
          <w:spacing w:val="1"/>
          <w:sz w:val="22"/>
          <w:szCs w:val="22"/>
        </w:rPr>
        <w:t xml:space="preserve"> </w:t>
      </w:r>
      <w:r w:rsidRPr="001A312F">
        <w:rPr>
          <w:spacing w:val="-1"/>
          <w:sz w:val="22"/>
          <w:szCs w:val="22"/>
        </w:rPr>
        <w:t>w</w:t>
      </w:r>
      <w:r w:rsidRPr="001A312F">
        <w:rPr>
          <w:sz w:val="22"/>
          <w:szCs w:val="22"/>
        </w:rPr>
        <w:t>a</w:t>
      </w:r>
      <w:r w:rsidRPr="001A312F">
        <w:rPr>
          <w:spacing w:val="-1"/>
          <w:sz w:val="22"/>
          <w:szCs w:val="22"/>
        </w:rPr>
        <w:t>t</w:t>
      </w:r>
      <w:r w:rsidRPr="001A312F">
        <w:rPr>
          <w:sz w:val="22"/>
          <w:szCs w:val="22"/>
        </w:rPr>
        <w:t>er</w:t>
      </w:r>
      <w:r w:rsidRPr="001A312F">
        <w:rPr>
          <w:spacing w:val="1"/>
          <w:sz w:val="22"/>
          <w:szCs w:val="22"/>
        </w:rPr>
        <w:t xml:space="preserve"> </w:t>
      </w:r>
      <w:r w:rsidRPr="001A312F">
        <w:rPr>
          <w:spacing w:val="-2"/>
          <w:sz w:val="22"/>
          <w:szCs w:val="22"/>
        </w:rPr>
        <w:t>s</w:t>
      </w:r>
      <w:r w:rsidRPr="001A312F">
        <w:rPr>
          <w:sz w:val="22"/>
          <w:szCs w:val="22"/>
        </w:rPr>
        <w:t>e</w:t>
      </w:r>
      <w:r w:rsidRPr="001A312F">
        <w:rPr>
          <w:spacing w:val="1"/>
          <w:sz w:val="22"/>
          <w:szCs w:val="22"/>
        </w:rPr>
        <w:t>r</w:t>
      </w:r>
      <w:r w:rsidRPr="001A312F">
        <w:rPr>
          <w:spacing w:val="-2"/>
          <w:sz w:val="22"/>
          <w:szCs w:val="22"/>
        </w:rPr>
        <w:t>v</w:t>
      </w:r>
      <w:r w:rsidRPr="001A312F">
        <w:rPr>
          <w:spacing w:val="1"/>
          <w:sz w:val="22"/>
          <w:szCs w:val="22"/>
        </w:rPr>
        <w:t>i</w:t>
      </w:r>
      <w:r w:rsidRPr="001A312F">
        <w:rPr>
          <w:spacing w:val="-2"/>
          <w:sz w:val="22"/>
          <w:szCs w:val="22"/>
        </w:rPr>
        <w:t>c</w:t>
      </w:r>
      <w:r w:rsidRPr="001A312F">
        <w:rPr>
          <w:sz w:val="22"/>
          <w:szCs w:val="22"/>
        </w:rPr>
        <w:t>es</w:t>
      </w:r>
      <w:r w:rsidRPr="001A312F">
        <w:rPr>
          <w:spacing w:val="-2"/>
          <w:sz w:val="22"/>
          <w:szCs w:val="22"/>
        </w:rPr>
        <w:t xml:space="preserve"> </w:t>
      </w:r>
      <w:r w:rsidRPr="001A312F">
        <w:rPr>
          <w:spacing w:val="1"/>
          <w:sz w:val="22"/>
          <w:szCs w:val="22"/>
        </w:rPr>
        <w:t>t</w:t>
      </w:r>
      <w:r w:rsidRPr="001A312F">
        <w:rPr>
          <w:sz w:val="22"/>
          <w:szCs w:val="22"/>
        </w:rPr>
        <w:t xml:space="preserve">o </w:t>
      </w:r>
      <w:r w:rsidRPr="001A312F">
        <w:rPr>
          <w:spacing w:val="1"/>
          <w:sz w:val="22"/>
          <w:szCs w:val="22"/>
        </w:rPr>
        <w:t>t</w:t>
      </w:r>
      <w:r w:rsidRPr="001A312F">
        <w:rPr>
          <w:spacing w:val="-2"/>
          <w:sz w:val="22"/>
          <w:szCs w:val="22"/>
        </w:rPr>
        <w:t>h</w:t>
      </w:r>
      <w:r w:rsidRPr="001A312F">
        <w:rPr>
          <w:sz w:val="22"/>
          <w:szCs w:val="22"/>
        </w:rPr>
        <w:t xml:space="preserve">e </w:t>
      </w:r>
      <w:r w:rsidRPr="001A312F">
        <w:rPr>
          <w:spacing w:val="-3"/>
          <w:sz w:val="22"/>
          <w:szCs w:val="22"/>
        </w:rPr>
        <w:t>m</w:t>
      </w:r>
      <w:r w:rsidRPr="001A312F">
        <w:rPr>
          <w:sz w:val="22"/>
          <w:szCs w:val="22"/>
        </w:rPr>
        <w:t>un</w:t>
      </w:r>
      <w:r w:rsidRPr="001A312F">
        <w:rPr>
          <w:spacing w:val="1"/>
          <w:sz w:val="22"/>
          <w:szCs w:val="22"/>
        </w:rPr>
        <w:t>i</w:t>
      </w:r>
      <w:r w:rsidRPr="001A312F">
        <w:rPr>
          <w:sz w:val="22"/>
          <w:szCs w:val="22"/>
        </w:rPr>
        <w:t>c</w:t>
      </w:r>
      <w:r w:rsidRPr="001A312F">
        <w:rPr>
          <w:spacing w:val="1"/>
          <w:sz w:val="22"/>
          <w:szCs w:val="22"/>
        </w:rPr>
        <w:t>i</w:t>
      </w:r>
      <w:r w:rsidRPr="001A312F">
        <w:rPr>
          <w:sz w:val="22"/>
          <w:szCs w:val="22"/>
        </w:rPr>
        <w:t>p</w:t>
      </w:r>
      <w:r w:rsidRPr="001A312F">
        <w:rPr>
          <w:spacing w:val="-2"/>
          <w:sz w:val="22"/>
          <w:szCs w:val="22"/>
        </w:rPr>
        <w:t>a</w:t>
      </w:r>
      <w:r w:rsidRPr="001A312F">
        <w:rPr>
          <w:sz w:val="22"/>
          <w:szCs w:val="22"/>
        </w:rPr>
        <w:t>l</w:t>
      </w:r>
      <w:r w:rsidRPr="001A312F">
        <w:rPr>
          <w:spacing w:val="1"/>
          <w:sz w:val="22"/>
          <w:szCs w:val="22"/>
        </w:rPr>
        <w:t xml:space="preserve"> </w:t>
      </w:r>
      <w:r w:rsidRPr="001A312F">
        <w:rPr>
          <w:spacing w:val="-2"/>
          <w:sz w:val="22"/>
          <w:szCs w:val="22"/>
        </w:rPr>
        <w:t>s</w:t>
      </w:r>
      <w:r w:rsidRPr="001A312F">
        <w:rPr>
          <w:sz w:val="22"/>
          <w:szCs w:val="22"/>
        </w:rPr>
        <w:t>ec</w:t>
      </w:r>
      <w:r w:rsidRPr="001A312F">
        <w:rPr>
          <w:spacing w:val="-1"/>
          <w:sz w:val="22"/>
          <w:szCs w:val="22"/>
        </w:rPr>
        <w:t>t</w:t>
      </w:r>
      <w:r w:rsidRPr="001A312F">
        <w:rPr>
          <w:sz w:val="22"/>
          <w:szCs w:val="22"/>
        </w:rPr>
        <w:t>o</w:t>
      </w:r>
      <w:r w:rsidRPr="001A312F">
        <w:rPr>
          <w:spacing w:val="1"/>
          <w:sz w:val="22"/>
          <w:szCs w:val="22"/>
        </w:rPr>
        <w:t>r</w:t>
      </w:r>
      <w:r w:rsidRPr="001A312F">
        <w:rPr>
          <w:sz w:val="22"/>
          <w:szCs w:val="22"/>
        </w:rPr>
        <w:t>. However</w:t>
      </w:r>
      <w:r>
        <w:rPr>
          <w:sz w:val="22"/>
          <w:szCs w:val="22"/>
        </w:rPr>
        <w:t>, actual role of MAPF in the implementation of the Project is not as significant as initially planned</w:t>
      </w:r>
    </w:p>
    <w:p w14:paraId="07F7B1D9" w14:textId="77777777" w:rsidR="001A312F" w:rsidRPr="00E46655" w:rsidRDefault="00E85BDD" w:rsidP="0013593D">
      <w:pPr>
        <w:pStyle w:val="Default"/>
        <w:numPr>
          <w:ilvl w:val="1"/>
          <w:numId w:val="54"/>
        </w:numPr>
        <w:spacing w:after="120" w:line="259" w:lineRule="auto"/>
        <w:jc w:val="both"/>
        <w:rPr>
          <w:color w:val="auto"/>
          <w:sz w:val="22"/>
          <w:szCs w:val="22"/>
        </w:rPr>
      </w:pPr>
      <w:r w:rsidRPr="001A312F">
        <w:rPr>
          <w:rFonts w:asciiTheme="minorHAnsi" w:hAnsiTheme="minorHAnsi" w:cstheme="minorHAnsi"/>
          <w:color w:val="000000" w:themeColor="text1"/>
          <w:sz w:val="22"/>
          <w:szCs w:val="22"/>
          <w:shd w:val="clear" w:color="auto" w:fill="FFFFFF"/>
        </w:rPr>
        <w:t>Verkhovna Rada of Ukraine</w:t>
      </w:r>
      <w:r w:rsidR="001A312F">
        <w:rPr>
          <w:rFonts w:asciiTheme="minorHAnsi" w:hAnsiTheme="minorHAnsi" w:cstheme="minorHAnsi"/>
          <w:color w:val="000000" w:themeColor="text1"/>
          <w:sz w:val="22"/>
          <w:szCs w:val="22"/>
          <w:shd w:val="clear" w:color="auto" w:fill="FFFFFF"/>
        </w:rPr>
        <w:t xml:space="preserve"> – by approving proposed legislative changes aimed at the improvement of the legal and regulatory framework and thereby promoting penetration of bioenergy technologies to the market in a sustainable way</w:t>
      </w:r>
    </w:p>
    <w:p w14:paraId="446E8801" w14:textId="77777777" w:rsidR="00E46655" w:rsidRPr="00E46655" w:rsidRDefault="00E46655" w:rsidP="0013593D">
      <w:pPr>
        <w:pStyle w:val="Default"/>
        <w:numPr>
          <w:ilvl w:val="1"/>
          <w:numId w:val="54"/>
        </w:numPr>
        <w:spacing w:after="120" w:line="259" w:lineRule="auto"/>
        <w:jc w:val="both"/>
        <w:rPr>
          <w:color w:val="auto"/>
          <w:sz w:val="22"/>
          <w:szCs w:val="22"/>
        </w:rPr>
      </w:pPr>
      <w:r>
        <w:rPr>
          <w:rFonts w:asciiTheme="minorHAnsi" w:hAnsiTheme="minorHAnsi" w:cstheme="minorHAnsi"/>
          <w:color w:val="000000" w:themeColor="text1"/>
          <w:sz w:val="22"/>
          <w:szCs w:val="22"/>
          <w:shd w:val="clear" w:color="auto" w:fill="FFFFFF"/>
        </w:rPr>
        <w:t xml:space="preserve">Regional (Oblast) State </w:t>
      </w:r>
      <w:r w:rsidR="002261D6">
        <w:rPr>
          <w:rFonts w:asciiTheme="minorHAnsi" w:hAnsiTheme="minorHAnsi" w:cstheme="minorHAnsi"/>
          <w:color w:val="000000" w:themeColor="text1"/>
          <w:sz w:val="22"/>
          <w:szCs w:val="22"/>
          <w:shd w:val="clear" w:color="auto" w:fill="FFFFFF"/>
        </w:rPr>
        <w:t>A</w:t>
      </w:r>
      <w:r>
        <w:rPr>
          <w:rFonts w:asciiTheme="minorHAnsi" w:hAnsiTheme="minorHAnsi" w:cstheme="minorHAnsi"/>
          <w:color w:val="000000" w:themeColor="text1"/>
          <w:sz w:val="22"/>
          <w:szCs w:val="22"/>
          <w:shd w:val="clear" w:color="auto" w:fill="FFFFFF"/>
        </w:rPr>
        <w:t>dministrations – responsible for approval and implementation Regional Development Plans elaborated by the Project</w:t>
      </w:r>
    </w:p>
    <w:p w14:paraId="5F6474B7" w14:textId="77777777" w:rsidR="002261D6" w:rsidRDefault="00E46655" w:rsidP="0013593D">
      <w:pPr>
        <w:pStyle w:val="Default"/>
        <w:numPr>
          <w:ilvl w:val="0"/>
          <w:numId w:val="54"/>
        </w:numPr>
        <w:spacing w:after="120" w:line="259" w:lineRule="auto"/>
        <w:jc w:val="both"/>
        <w:rPr>
          <w:rFonts w:asciiTheme="minorHAnsi" w:hAnsiTheme="minorHAnsi" w:cstheme="minorHAnsi"/>
          <w:color w:val="000000" w:themeColor="text1"/>
          <w:sz w:val="22"/>
          <w:szCs w:val="22"/>
          <w:shd w:val="clear" w:color="auto" w:fill="FFFFFF"/>
        </w:rPr>
      </w:pPr>
      <w:r w:rsidRPr="00E46655">
        <w:rPr>
          <w:rFonts w:asciiTheme="minorHAnsi" w:hAnsiTheme="minorHAnsi" w:cstheme="minorHAnsi"/>
          <w:color w:val="000000" w:themeColor="text1"/>
          <w:sz w:val="22"/>
          <w:szCs w:val="22"/>
          <w:shd w:val="clear" w:color="auto" w:fill="FFFFFF"/>
        </w:rPr>
        <w:t xml:space="preserve">Interagency Biomass Working Group established </w:t>
      </w:r>
      <w:r w:rsidR="009865C6">
        <w:rPr>
          <w:rFonts w:asciiTheme="minorHAnsi" w:hAnsiTheme="minorHAnsi" w:cstheme="minorHAnsi"/>
          <w:color w:val="000000" w:themeColor="text1"/>
          <w:sz w:val="22"/>
          <w:szCs w:val="22"/>
          <w:shd w:val="clear" w:color="auto" w:fill="FFFFFF"/>
        </w:rPr>
        <w:t>(</w:t>
      </w:r>
      <w:r w:rsidR="009865C6" w:rsidRPr="00E46655">
        <w:rPr>
          <w:rFonts w:asciiTheme="minorHAnsi" w:hAnsiTheme="minorHAnsi" w:cstheme="minorHAnsi"/>
          <w:color w:val="000000" w:themeColor="text1"/>
          <w:sz w:val="22"/>
          <w:szCs w:val="22"/>
          <w:shd w:val="clear" w:color="auto" w:fill="FFFFFF"/>
        </w:rPr>
        <w:t>08.12.</w:t>
      </w:r>
      <w:r w:rsidR="009865C6">
        <w:rPr>
          <w:rFonts w:asciiTheme="minorHAnsi" w:hAnsiTheme="minorHAnsi" w:cstheme="minorHAnsi"/>
          <w:color w:val="000000" w:themeColor="text1"/>
          <w:sz w:val="22"/>
          <w:szCs w:val="22"/>
          <w:shd w:val="clear" w:color="auto" w:fill="FFFFFF"/>
        </w:rPr>
        <w:t xml:space="preserve">2015) </w:t>
      </w:r>
      <w:r w:rsidRPr="00E46655">
        <w:rPr>
          <w:rFonts w:asciiTheme="minorHAnsi" w:hAnsiTheme="minorHAnsi" w:cstheme="minorHAnsi"/>
          <w:color w:val="000000" w:themeColor="text1"/>
          <w:sz w:val="22"/>
          <w:szCs w:val="22"/>
          <w:shd w:val="clear" w:color="auto" w:fill="FFFFFF"/>
        </w:rPr>
        <w:t xml:space="preserve">under </w:t>
      </w:r>
      <w:r>
        <w:rPr>
          <w:rFonts w:asciiTheme="minorHAnsi" w:hAnsiTheme="minorHAnsi" w:cstheme="minorHAnsi"/>
          <w:color w:val="000000" w:themeColor="text1"/>
          <w:sz w:val="22"/>
          <w:szCs w:val="22"/>
          <w:shd w:val="clear" w:color="auto" w:fill="FFFFFF"/>
        </w:rPr>
        <w:t xml:space="preserve">the </w:t>
      </w:r>
      <w:r w:rsidRPr="001A312F">
        <w:rPr>
          <w:rFonts w:asciiTheme="minorHAnsi" w:hAnsiTheme="minorHAnsi" w:cstheme="minorHAnsi"/>
          <w:color w:val="auto"/>
          <w:sz w:val="22"/>
          <w:szCs w:val="22"/>
          <w:shd w:val="clear" w:color="auto" w:fill="FFFFFF"/>
        </w:rPr>
        <w:t>SAEE</w:t>
      </w:r>
      <w:r w:rsidRPr="00E46655">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and composed of relevant Sta</w:t>
      </w:r>
      <w:r w:rsidR="009865C6">
        <w:rPr>
          <w:rFonts w:asciiTheme="minorHAnsi" w:hAnsiTheme="minorHAnsi" w:cstheme="minorHAnsi"/>
          <w:color w:val="000000" w:themeColor="text1"/>
          <w:sz w:val="22"/>
          <w:szCs w:val="22"/>
          <w:shd w:val="clear" w:color="auto" w:fill="FFFFFF"/>
        </w:rPr>
        <w:t>te executive bodies</w:t>
      </w:r>
      <w:r w:rsidR="002261D6">
        <w:rPr>
          <w:rFonts w:asciiTheme="minorHAnsi" w:hAnsiTheme="minorHAnsi" w:cstheme="minorHAnsi"/>
          <w:color w:val="000000" w:themeColor="text1"/>
          <w:sz w:val="22"/>
          <w:szCs w:val="22"/>
          <w:shd w:val="clear" w:color="auto" w:fill="FFFFFF"/>
        </w:rPr>
        <w:t xml:space="preserve"> </w:t>
      </w:r>
    </w:p>
    <w:p w14:paraId="2BDE6EF7" w14:textId="77777777" w:rsidR="002261D6" w:rsidRDefault="002261D6" w:rsidP="0013593D">
      <w:pPr>
        <w:pStyle w:val="Default"/>
        <w:numPr>
          <w:ilvl w:val="0"/>
          <w:numId w:val="54"/>
        </w:numPr>
        <w:spacing w:after="120" w:line="259" w:lineRule="auto"/>
        <w:jc w:val="both"/>
        <w:rPr>
          <w:rFonts w:asciiTheme="minorHAnsi" w:hAnsiTheme="minorHAnsi" w:cstheme="minorHAnsi"/>
          <w:color w:val="000000" w:themeColor="text1"/>
          <w:sz w:val="22"/>
          <w:szCs w:val="22"/>
          <w:shd w:val="clear" w:color="auto" w:fill="FFFFFF"/>
        </w:rPr>
      </w:pPr>
      <w:r w:rsidRPr="00D54E7E">
        <w:rPr>
          <w:rFonts w:asciiTheme="minorHAnsi" w:hAnsiTheme="minorHAnsi" w:cstheme="minorHAnsi"/>
          <w:color w:val="000000" w:themeColor="text1"/>
          <w:sz w:val="22"/>
          <w:szCs w:val="22"/>
          <w:shd w:val="clear" w:color="auto" w:fill="FFFFFF"/>
        </w:rPr>
        <w:t xml:space="preserve">International Bank for Reconstruction and Development (IBRD) / International Finance Corporation (IFC) </w:t>
      </w:r>
      <w:r w:rsidR="009865C6" w:rsidRPr="00D54E7E">
        <w:rPr>
          <w:rFonts w:asciiTheme="minorHAnsi" w:hAnsiTheme="minorHAnsi" w:cstheme="minorHAnsi"/>
          <w:color w:val="000000" w:themeColor="text1"/>
          <w:sz w:val="22"/>
          <w:szCs w:val="22"/>
          <w:shd w:val="clear" w:color="auto" w:fill="FFFFFF"/>
        </w:rPr>
        <w:t>/</w:t>
      </w:r>
      <w:r w:rsidRPr="00D54E7E">
        <w:rPr>
          <w:rFonts w:asciiTheme="minorHAnsi" w:hAnsiTheme="minorHAnsi" w:cstheme="minorHAnsi"/>
          <w:color w:val="000000" w:themeColor="text1"/>
          <w:sz w:val="22"/>
          <w:szCs w:val="22"/>
          <w:shd w:val="clear" w:color="auto" w:fill="FFFFFF"/>
        </w:rPr>
        <w:t xml:space="preserve"> </w:t>
      </w:r>
      <w:r w:rsidR="009865C6" w:rsidRPr="00D54E7E">
        <w:rPr>
          <w:rFonts w:asciiTheme="minorHAnsi" w:hAnsiTheme="minorHAnsi" w:cstheme="minorHAnsi"/>
          <w:color w:val="000000" w:themeColor="text1"/>
          <w:sz w:val="22"/>
          <w:szCs w:val="22"/>
          <w:shd w:val="clear" w:color="auto" w:fill="FFFFFF"/>
        </w:rPr>
        <w:t xml:space="preserve">- </w:t>
      </w:r>
      <w:r w:rsidR="00D54E7E" w:rsidRPr="00D54E7E">
        <w:rPr>
          <w:rFonts w:asciiTheme="minorHAnsi" w:hAnsiTheme="minorHAnsi" w:cstheme="minorHAnsi"/>
          <w:color w:val="000000" w:themeColor="text1"/>
          <w:sz w:val="22"/>
          <w:szCs w:val="22"/>
          <w:shd w:val="clear" w:color="auto" w:fill="FFFFFF"/>
        </w:rPr>
        <w:t xml:space="preserve">based on the Agreement between the UNDP and IBRD, will </w:t>
      </w:r>
      <w:r w:rsidR="00D54E7E">
        <w:rPr>
          <w:rFonts w:asciiTheme="minorHAnsi" w:hAnsiTheme="minorHAnsi" w:cstheme="minorHAnsi"/>
          <w:color w:val="000000" w:themeColor="text1"/>
          <w:sz w:val="22"/>
          <w:szCs w:val="22"/>
          <w:shd w:val="clear" w:color="auto" w:fill="FFFFFF"/>
        </w:rPr>
        <w:t xml:space="preserve">provide TA to </w:t>
      </w:r>
      <w:r w:rsidR="00D54E7E" w:rsidRPr="00D54E7E">
        <w:rPr>
          <w:rFonts w:asciiTheme="minorHAnsi" w:hAnsiTheme="minorHAnsi" w:cstheme="minorHAnsi"/>
          <w:color w:val="000000" w:themeColor="text1"/>
          <w:sz w:val="22"/>
          <w:szCs w:val="22"/>
          <w:shd w:val="clear" w:color="auto" w:fill="FFFFFF"/>
        </w:rPr>
        <w:t xml:space="preserve">develop </w:t>
      </w:r>
      <w:r w:rsidRPr="00D54E7E">
        <w:rPr>
          <w:rFonts w:asciiTheme="minorHAnsi" w:hAnsiTheme="minorHAnsi" w:cstheme="minorHAnsi"/>
          <w:color w:val="000000" w:themeColor="text1"/>
          <w:sz w:val="22"/>
          <w:szCs w:val="22"/>
          <w:shd w:val="clear" w:color="auto" w:fill="FFFFFF"/>
        </w:rPr>
        <w:t xml:space="preserve">different </w:t>
      </w:r>
      <w:r w:rsidR="00D54E7E" w:rsidRPr="00D54E7E">
        <w:rPr>
          <w:rFonts w:asciiTheme="minorHAnsi" w:hAnsiTheme="minorHAnsi" w:cstheme="minorHAnsi"/>
          <w:color w:val="000000" w:themeColor="text1"/>
          <w:sz w:val="22"/>
          <w:szCs w:val="22"/>
          <w:shd w:val="clear" w:color="auto" w:fill="FFFFFF"/>
        </w:rPr>
        <w:t xml:space="preserve">financial </w:t>
      </w:r>
      <w:r w:rsidRPr="00D54E7E">
        <w:rPr>
          <w:rFonts w:asciiTheme="minorHAnsi" w:hAnsiTheme="minorHAnsi" w:cstheme="minorHAnsi"/>
          <w:color w:val="000000" w:themeColor="text1"/>
          <w:sz w:val="22"/>
          <w:szCs w:val="22"/>
          <w:shd w:val="clear" w:color="auto" w:fill="FFFFFF"/>
        </w:rPr>
        <w:t>mechanisms</w:t>
      </w:r>
      <w:r w:rsidR="00D54E7E">
        <w:rPr>
          <w:rFonts w:asciiTheme="minorHAnsi" w:hAnsiTheme="minorHAnsi" w:cstheme="minorHAnsi"/>
          <w:color w:val="000000" w:themeColor="text1"/>
          <w:sz w:val="22"/>
          <w:szCs w:val="22"/>
          <w:shd w:val="clear" w:color="auto" w:fill="FFFFFF"/>
        </w:rPr>
        <w:t>,</w:t>
      </w:r>
      <w:r w:rsidRPr="00D54E7E">
        <w:rPr>
          <w:rFonts w:asciiTheme="minorHAnsi" w:hAnsiTheme="minorHAnsi" w:cstheme="minorHAnsi"/>
          <w:color w:val="000000" w:themeColor="text1"/>
          <w:sz w:val="22"/>
          <w:szCs w:val="22"/>
          <w:shd w:val="clear" w:color="auto" w:fill="FFFFFF"/>
        </w:rPr>
        <w:t xml:space="preserve"> </w:t>
      </w:r>
      <w:r w:rsidR="00D54E7E">
        <w:rPr>
          <w:rFonts w:asciiTheme="minorHAnsi" w:hAnsiTheme="minorHAnsi" w:cstheme="minorHAnsi"/>
          <w:color w:val="000000" w:themeColor="text1"/>
          <w:sz w:val="22"/>
          <w:szCs w:val="22"/>
          <w:shd w:val="clear" w:color="auto" w:fill="FFFFFF"/>
        </w:rPr>
        <w:t xml:space="preserve">with </w:t>
      </w:r>
      <w:r w:rsidR="00D54E7E" w:rsidRPr="00D54E7E">
        <w:rPr>
          <w:rFonts w:asciiTheme="minorHAnsi" w:hAnsiTheme="minorHAnsi" w:cstheme="minorHAnsi"/>
          <w:color w:val="000000" w:themeColor="text1"/>
          <w:sz w:val="22"/>
          <w:szCs w:val="22"/>
          <w:shd w:val="clear" w:color="auto" w:fill="FFFFFF"/>
        </w:rPr>
        <w:t xml:space="preserve">focus on filling the market gap of developing the commercial lending mechanisms to finance </w:t>
      </w:r>
      <w:r w:rsidR="00D54E7E">
        <w:rPr>
          <w:rFonts w:asciiTheme="minorHAnsi" w:hAnsiTheme="minorHAnsi" w:cstheme="minorHAnsi"/>
          <w:color w:val="000000" w:themeColor="text1"/>
          <w:sz w:val="22"/>
          <w:szCs w:val="22"/>
          <w:shd w:val="clear" w:color="auto" w:fill="FFFFFF"/>
        </w:rPr>
        <w:t xml:space="preserve">RES and EE </w:t>
      </w:r>
      <w:r w:rsidR="00D54E7E" w:rsidRPr="00D54E7E">
        <w:rPr>
          <w:rFonts w:asciiTheme="minorHAnsi" w:hAnsiTheme="minorHAnsi" w:cstheme="minorHAnsi"/>
          <w:color w:val="000000" w:themeColor="text1"/>
          <w:sz w:val="22"/>
          <w:szCs w:val="22"/>
          <w:shd w:val="clear" w:color="auto" w:fill="FFFFFF"/>
        </w:rPr>
        <w:t>projects</w:t>
      </w:r>
    </w:p>
    <w:p w14:paraId="0F53D572" w14:textId="77777777" w:rsidR="00D54E7E" w:rsidRDefault="003E517E" w:rsidP="0013593D">
      <w:pPr>
        <w:pStyle w:val="Default"/>
        <w:numPr>
          <w:ilvl w:val="0"/>
          <w:numId w:val="54"/>
        </w:numPr>
        <w:spacing w:after="120" w:line="259" w:lineRule="auto"/>
        <w:jc w:val="both"/>
        <w:rPr>
          <w:rFonts w:asciiTheme="minorHAnsi" w:hAnsiTheme="minorHAnsi" w:cstheme="minorHAnsi"/>
          <w:color w:val="000000" w:themeColor="text1"/>
          <w:sz w:val="22"/>
          <w:szCs w:val="22"/>
          <w:shd w:val="clear" w:color="auto" w:fill="FFFFFF"/>
        </w:rPr>
      </w:pPr>
      <w:r w:rsidRPr="009A12B8">
        <w:rPr>
          <w:rFonts w:asciiTheme="minorHAnsi" w:hAnsiTheme="minorHAnsi" w:cstheme="minorHAnsi"/>
          <w:sz w:val="22"/>
        </w:rPr>
        <w:t>JSC “Oschadbank”</w:t>
      </w:r>
      <w:r>
        <w:rPr>
          <w:rFonts w:asciiTheme="minorHAnsi" w:hAnsiTheme="minorHAnsi" w:cstheme="minorHAnsi"/>
          <w:sz w:val="22"/>
        </w:rPr>
        <w:t>, other local banks ready to participate in the financing of bioenergy projects under the created Financial Support Mechanism (FSM)</w:t>
      </w:r>
      <w:r w:rsidR="00D54E7E">
        <w:rPr>
          <w:rFonts w:asciiTheme="minorHAnsi" w:hAnsiTheme="minorHAnsi" w:cstheme="minorHAnsi"/>
          <w:color w:val="000000" w:themeColor="text1"/>
          <w:sz w:val="22"/>
          <w:szCs w:val="22"/>
          <w:shd w:val="clear" w:color="auto" w:fill="FFFFFF"/>
        </w:rPr>
        <w:t xml:space="preserve"> </w:t>
      </w:r>
    </w:p>
    <w:p w14:paraId="1E30367B" w14:textId="77777777" w:rsidR="008A203E" w:rsidRDefault="008A203E" w:rsidP="0013593D">
      <w:pPr>
        <w:pStyle w:val="Default"/>
        <w:numPr>
          <w:ilvl w:val="0"/>
          <w:numId w:val="54"/>
        </w:numPr>
        <w:spacing w:after="120" w:line="259"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Municipalities interested in bioenergy technologies for municipal heating and hot water supply</w:t>
      </w:r>
    </w:p>
    <w:p w14:paraId="3AA6CBC6" w14:textId="77777777" w:rsidR="008A203E" w:rsidRDefault="008A203E" w:rsidP="0013593D">
      <w:pPr>
        <w:pStyle w:val="Default"/>
        <w:numPr>
          <w:ilvl w:val="0"/>
          <w:numId w:val="54"/>
        </w:numPr>
        <w:spacing w:after="120" w:line="259"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Private companies acting in the field of biomass energy – project owners/investors, project developers (engineering &amp; consulting, construction, operation &amp; maintenance, etc.), technology manufacturers, etc.</w:t>
      </w:r>
    </w:p>
    <w:p w14:paraId="2BE44286" w14:textId="77777777" w:rsidR="008A203E" w:rsidRDefault="008A203E" w:rsidP="0013593D">
      <w:pPr>
        <w:pStyle w:val="Default"/>
        <w:numPr>
          <w:ilvl w:val="0"/>
          <w:numId w:val="54"/>
        </w:numPr>
        <w:spacing w:after="120" w:line="259" w:lineRule="auto"/>
        <w:jc w:val="both"/>
        <w:rPr>
          <w:rFonts w:asciiTheme="minorHAnsi" w:hAnsiTheme="minorHAnsi" w:cstheme="minorHAnsi"/>
          <w:bCs/>
          <w:sz w:val="22"/>
          <w:szCs w:val="22"/>
          <w:lang w:val="en-US"/>
        </w:rPr>
      </w:pPr>
      <w:r w:rsidRPr="009A12B8">
        <w:rPr>
          <w:rFonts w:asciiTheme="minorHAnsi" w:hAnsiTheme="minorHAnsi" w:cstheme="minorHAnsi"/>
          <w:sz w:val="22"/>
        </w:rPr>
        <w:t xml:space="preserve">Bioenergy </w:t>
      </w:r>
      <w:r w:rsidRPr="008A203E">
        <w:rPr>
          <w:rFonts w:asciiTheme="minorHAnsi" w:hAnsiTheme="minorHAnsi" w:cstheme="minorHAnsi"/>
          <w:sz w:val="22"/>
        </w:rPr>
        <w:t>Association of Ukraine, Ukrainian Pellet Union, other</w:t>
      </w:r>
      <w:r w:rsidRPr="008A203E">
        <w:rPr>
          <w:rFonts w:asciiTheme="minorHAnsi" w:hAnsiTheme="minorHAnsi" w:cstheme="minorHAnsi"/>
          <w:color w:val="000000" w:themeColor="text1"/>
          <w:sz w:val="22"/>
          <w:szCs w:val="22"/>
          <w:shd w:val="clear" w:color="auto" w:fill="FFFFFF"/>
        </w:rPr>
        <w:t xml:space="preserve"> sectoral Non-governmental Organizations (NGOs)</w:t>
      </w:r>
      <w:r w:rsidRPr="008A203E">
        <w:rPr>
          <w:rFonts w:asciiTheme="minorHAnsi" w:hAnsiTheme="minorHAnsi" w:cstheme="minorHAnsi"/>
          <w:bCs/>
          <w:sz w:val="22"/>
          <w:szCs w:val="22"/>
          <w:lang w:val="en-US"/>
        </w:rPr>
        <w:t xml:space="preserve"> – </w:t>
      </w:r>
      <w:r>
        <w:rPr>
          <w:rFonts w:asciiTheme="minorHAnsi" w:hAnsiTheme="minorHAnsi" w:cstheme="minorHAnsi"/>
          <w:bCs/>
          <w:sz w:val="22"/>
          <w:szCs w:val="22"/>
          <w:lang w:val="en-US"/>
        </w:rPr>
        <w:t xml:space="preserve">potentially may </w:t>
      </w:r>
      <w:r w:rsidRPr="008A203E">
        <w:rPr>
          <w:rFonts w:asciiTheme="minorHAnsi" w:hAnsiTheme="minorHAnsi" w:cstheme="minorHAnsi"/>
          <w:bCs/>
          <w:sz w:val="22"/>
          <w:szCs w:val="22"/>
          <w:lang w:val="en-US"/>
        </w:rPr>
        <w:t>play</w:t>
      </w:r>
      <w:r>
        <w:rPr>
          <w:rFonts w:asciiTheme="minorHAnsi" w:hAnsiTheme="minorHAnsi" w:cstheme="minorHAnsi"/>
          <w:bCs/>
          <w:sz w:val="22"/>
          <w:szCs w:val="22"/>
          <w:lang w:val="en-US"/>
        </w:rPr>
        <w:t xml:space="preserve"> active role in achieving Outcome 1 (by proposing legal changes, bioenergy strategy priorities, research &amp; development, etc.) and Outcome 4 (by </w:t>
      </w:r>
      <w:r w:rsidR="003E05B4">
        <w:rPr>
          <w:rFonts w:asciiTheme="minorHAnsi" w:hAnsiTheme="minorHAnsi" w:cstheme="minorHAnsi"/>
          <w:bCs/>
          <w:sz w:val="22"/>
          <w:szCs w:val="22"/>
          <w:lang w:val="en-US"/>
        </w:rPr>
        <w:t xml:space="preserve">participating in planning </w:t>
      </w:r>
      <w:r>
        <w:rPr>
          <w:rFonts w:asciiTheme="minorHAnsi" w:hAnsiTheme="minorHAnsi" w:cstheme="minorHAnsi"/>
          <w:bCs/>
          <w:sz w:val="22"/>
          <w:szCs w:val="22"/>
          <w:lang w:val="en-US"/>
        </w:rPr>
        <w:t>and implement</w:t>
      </w:r>
      <w:r w:rsidR="003E05B4">
        <w:rPr>
          <w:rFonts w:asciiTheme="minorHAnsi" w:hAnsiTheme="minorHAnsi" w:cstheme="minorHAnsi"/>
          <w:bCs/>
          <w:sz w:val="22"/>
          <w:szCs w:val="22"/>
          <w:lang w:val="en-US"/>
        </w:rPr>
        <w:t xml:space="preserve">ation of </w:t>
      </w:r>
      <w:r>
        <w:rPr>
          <w:rFonts w:asciiTheme="minorHAnsi" w:hAnsiTheme="minorHAnsi" w:cstheme="minorHAnsi"/>
          <w:bCs/>
          <w:sz w:val="22"/>
          <w:szCs w:val="22"/>
          <w:lang w:val="en-US"/>
        </w:rPr>
        <w:t>awareness raising campaigns,</w:t>
      </w:r>
      <w:r w:rsidR="003E05B4">
        <w:rPr>
          <w:rFonts w:asciiTheme="minorHAnsi" w:hAnsiTheme="minorHAnsi" w:cstheme="minorHAnsi"/>
          <w:bCs/>
          <w:sz w:val="22"/>
          <w:szCs w:val="22"/>
          <w:lang w:val="en-US"/>
        </w:rPr>
        <w:t xml:space="preserve"> </w:t>
      </w:r>
      <w:r w:rsidRPr="004E1D2A">
        <w:rPr>
          <w:rFonts w:asciiTheme="minorHAnsi" w:hAnsiTheme="minorHAnsi" w:cstheme="minorHAnsi"/>
          <w:sz w:val="22"/>
        </w:rPr>
        <w:t>disseminat</w:t>
      </w:r>
      <w:r>
        <w:rPr>
          <w:rFonts w:asciiTheme="minorHAnsi" w:hAnsiTheme="minorHAnsi" w:cstheme="minorHAnsi"/>
          <w:sz w:val="22"/>
        </w:rPr>
        <w:t>ing</w:t>
      </w:r>
      <w:r w:rsidRPr="004E1D2A">
        <w:rPr>
          <w:rFonts w:asciiTheme="minorHAnsi" w:hAnsiTheme="minorHAnsi" w:cstheme="minorHAnsi"/>
          <w:sz w:val="22"/>
        </w:rPr>
        <w:t xml:space="preserve"> experience</w:t>
      </w:r>
      <w:r w:rsidR="003E05B4">
        <w:rPr>
          <w:rFonts w:asciiTheme="minorHAnsi" w:hAnsiTheme="minorHAnsi" w:cstheme="minorHAnsi"/>
          <w:sz w:val="22"/>
        </w:rPr>
        <w:t xml:space="preserve">, </w:t>
      </w:r>
      <w:r w:rsidRPr="004E1D2A">
        <w:rPr>
          <w:rFonts w:asciiTheme="minorHAnsi" w:hAnsiTheme="minorHAnsi" w:cstheme="minorHAnsi"/>
          <w:sz w:val="22"/>
        </w:rPr>
        <w:t>best practices</w:t>
      </w:r>
      <w:r w:rsidR="003E05B4">
        <w:rPr>
          <w:rFonts w:asciiTheme="minorHAnsi" w:hAnsiTheme="minorHAnsi" w:cstheme="minorHAnsi"/>
          <w:sz w:val="22"/>
        </w:rPr>
        <w:t xml:space="preserve"> and </w:t>
      </w:r>
      <w:r w:rsidRPr="004E1D2A">
        <w:rPr>
          <w:rFonts w:asciiTheme="minorHAnsi" w:hAnsiTheme="minorHAnsi" w:cstheme="minorHAnsi"/>
          <w:sz w:val="22"/>
        </w:rPr>
        <w:t xml:space="preserve">lessons </w:t>
      </w:r>
      <w:r w:rsidRPr="008E4810">
        <w:rPr>
          <w:rFonts w:asciiTheme="minorHAnsi" w:hAnsiTheme="minorHAnsi" w:cstheme="minorHAnsi"/>
          <w:bCs/>
          <w:sz w:val="22"/>
          <w:szCs w:val="22"/>
          <w:lang w:val="en-US"/>
        </w:rPr>
        <w:t>learned</w:t>
      </w:r>
      <w:r w:rsidR="003E05B4" w:rsidRPr="008E4810">
        <w:rPr>
          <w:rFonts w:asciiTheme="minorHAnsi" w:hAnsiTheme="minorHAnsi" w:cstheme="minorHAnsi"/>
          <w:bCs/>
          <w:sz w:val="22"/>
          <w:szCs w:val="22"/>
          <w:lang w:val="en-US"/>
        </w:rPr>
        <w:t xml:space="preserve"> of the Project, etc.</w:t>
      </w:r>
      <w:r w:rsidRPr="008E4810">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 </w:t>
      </w:r>
    </w:p>
    <w:p w14:paraId="6ED8CF1E" w14:textId="77777777" w:rsidR="001D22D3" w:rsidRDefault="008678DB" w:rsidP="0013593D">
      <w:pPr>
        <w:pStyle w:val="Default"/>
        <w:numPr>
          <w:ilvl w:val="0"/>
          <w:numId w:val="54"/>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A</w:t>
      </w:r>
      <w:r w:rsidRPr="008678DB">
        <w:rPr>
          <w:rFonts w:asciiTheme="minorHAnsi" w:hAnsiTheme="minorHAnsi" w:cstheme="minorHAnsi"/>
          <w:bCs/>
          <w:sz w:val="22"/>
          <w:szCs w:val="22"/>
          <w:lang w:val="en-US"/>
        </w:rPr>
        <w:t>ll-Ukrainian association of local self-governments "Association of Ukrainian Cities"</w:t>
      </w:r>
      <w:r>
        <w:rPr>
          <w:rFonts w:asciiTheme="minorHAnsi" w:hAnsiTheme="minorHAnsi" w:cstheme="minorHAnsi"/>
          <w:bCs/>
          <w:sz w:val="22"/>
          <w:szCs w:val="22"/>
          <w:lang w:val="en-US"/>
        </w:rPr>
        <w:t xml:space="preserve"> – may initiate/develop bioenergy projects </w:t>
      </w:r>
    </w:p>
    <w:p w14:paraId="0E8E93D5" w14:textId="77777777" w:rsidR="008E4810" w:rsidRDefault="008E4810" w:rsidP="0013593D">
      <w:pPr>
        <w:pStyle w:val="Default"/>
        <w:numPr>
          <w:ilvl w:val="0"/>
          <w:numId w:val="54"/>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Owners of p</w:t>
      </w:r>
      <w:r w:rsidR="008A203E" w:rsidRPr="008A203E">
        <w:rPr>
          <w:rFonts w:asciiTheme="minorHAnsi" w:hAnsiTheme="minorHAnsi" w:cstheme="minorHAnsi"/>
          <w:bCs/>
          <w:sz w:val="22"/>
          <w:szCs w:val="22"/>
          <w:lang w:val="en-US"/>
        </w:rPr>
        <w:t>ilot</w:t>
      </w:r>
      <w:r>
        <w:rPr>
          <w:rFonts w:asciiTheme="minorHAnsi" w:hAnsiTheme="minorHAnsi" w:cstheme="minorHAnsi"/>
          <w:bCs/>
          <w:sz w:val="22"/>
          <w:szCs w:val="22"/>
          <w:lang w:val="en-US"/>
        </w:rPr>
        <w:t>/</w:t>
      </w:r>
      <w:r w:rsidRPr="008E4810">
        <w:rPr>
          <w:rFonts w:asciiTheme="minorHAnsi" w:hAnsiTheme="minorHAnsi" w:cstheme="minorHAnsi"/>
          <w:bCs/>
          <w:sz w:val="22"/>
          <w:szCs w:val="22"/>
          <w:lang w:val="en-US"/>
        </w:rPr>
        <w:t xml:space="preserve">technical demonstration </w:t>
      </w:r>
      <w:r w:rsidR="00415141">
        <w:rPr>
          <w:rFonts w:asciiTheme="minorHAnsi" w:hAnsiTheme="minorHAnsi" w:cstheme="minorHAnsi"/>
          <w:bCs/>
          <w:sz w:val="22"/>
          <w:szCs w:val="22"/>
          <w:lang w:val="en-US"/>
        </w:rPr>
        <w:t>project</w:t>
      </w:r>
      <w:r>
        <w:rPr>
          <w:rFonts w:asciiTheme="minorHAnsi" w:hAnsiTheme="minorHAnsi" w:cstheme="minorHAnsi"/>
          <w:bCs/>
          <w:sz w:val="22"/>
          <w:szCs w:val="22"/>
          <w:lang w:val="en-US"/>
        </w:rPr>
        <w:t>s</w:t>
      </w:r>
      <w:r w:rsidR="00415141">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w:t>
      </w:r>
      <w:r w:rsidRPr="008E4810">
        <w:rPr>
          <w:rFonts w:asciiTheme="minorHAnsi" w:hAnsiTheme="minorHAnsi" w:cstheme="minorHAnsi"/>
          <w:bCs/>
          <w:sz w:val="22"/>
          <w:szCs w:val="22"/>
          <w:lang w:val="en-US"/>
        </w:rPr>
        <w:t>installation of straw pellets fired boilers; establishment of willow plantations/nurseries)</w:t>
      </w:r>
      <w:r w:rsidR="00415141">
        <w:rPr>
          <w:rFonts w:asciiTheme="minorHAnsi" w:hAnsiTheme="minorHAnsi" w:cstheme="minorHAnsi"/>
          <w:bCs/>
          <w:sz w:val="22"/>
          <w:szCs w:val="22"/>
          <w:lang w:val="en-US"/>
        </w:rPr>
        <w:t xml:space="preserve"> – primarily responsible for the post-implementation monitoring &amp; ev</w:t>
      </w:r>
      <w:r>
        <w:rPr>
          <w:rFonts w:asciiTheme="minorHAnsi" w:hAnsiTheme="minorHAnsi" w:cstheme="minorHAnsi"/>
          <w:bCs/>
          <w:sz w:val="22"/>
          <w:szCs w:val="22"/>
          <w:lang w:val="en-US"/>
        </w:rPr>
        <w:t>a</w:t>
      </w:r>
      <w:r w:rsidR="00415141">
        <w:rPr>
          <w:rFonts w:asciiTheme="minorHAnsi" w:hAnsiTheme="minorHAnsi" w:cstheme="minorHAnsi"/>
          <w:bCs/>
          <w:sz w:val="22"/>
          <w:szCs w:val="22"/>
          <w:lang w:val="en-US"/>
        </w:rPr>
        <w:t>luation</w:t>
      </w:r>
      <w:r w:rsidR="008A203E" w:rsidRPr="008A203E">
        <w:rPr>
          <w:rFonts w:asciiTheme="minorHAnsi" w:hAnsiTheme="minorHAnsi" w:cstheme="minorHAnsi"/>
          <w:bCs/>
          <w:sz w:val="22"/>
          <w:szCs w:val="22"/>
          <w:lang w:val="en-US"/>
        </w:rPr>
        <w:t xml:space="preserve"> </w:t>
      </w:r>
    </w:p>
    <w:p w14:paraId="0ECA1571" w14:textId="77777777" w:rsidR="009F4EC9" w:rsidRDefault="009F4EC9">
      <w:pPr>
        <w:spacing w:after="200" w:line="276" w:lineRule="auto"/>
        <w:rPr>
          <w:rFonts w:asciiTheme="minorHAnsi" w:eastAsiaTheme="minorHAnsi" w:hAnsiTheme="minorHAnsi" w:cstheme="minorHAnsi"/>
          <w:bCs/>
          <w:color w:val="000000"/>
          <w:sz w:val="22"/>
          <w:szCs w:val="22"/>
          <w:lang w:val="en-US"/>
        </w:rPr>
      </w:pPr>
      <w:r>
        <w:rPr>
          <w:rFonts w:asciiTheme="minorHAnsi" w:eastAsiaTheme="minorHAnsi" w:hAnsiTheme="minorHAnsi" w:cstheme="minorHAnsi"/>
          <w:b/>
          <w:color w:val="000000"/>
          <w:sz w:val="22"/>
          <w:szCs w:val="22"/>
          <w:lang w:val="en-US"/>
        </w:rPr>
        <w:br w:type="page"/>
      </w:r>
    </w:p>
    <w:p w14:paraId="79A55954" w14:textId="77777777" w:rsidR="00E76EBB" w:rsidRDefault="00E76EBB" w:rsidP="008A7925">
      <w:pPr>
        <w:pStyle w:val="Heading1"/>
        <w:numPr>
          <w:ilvl w:val="0"/>
          <w:numId w:val="1"/>
        </w:numPr>
        <w:rPr>
          <w:rFonts w:eastAsiaTheme="minorHAnsi"/>
          <w:lang w:val="en-US"/>
        </w:rPr>
      </w:pPr>
      <w:bookmarkStart w:id="22" w:name="_Toc479836894"/>
      <w:r w:rsidRPr="00E76EBB">
        <w:rPr>
          <w:rFonts w:eastAsiaTheme="minorHAnsi"/>
          <w:lang w:val="en-US"/>
        </w:rPr>
        <w:lastRenderedPageBreak/>
        <w:t>Findings</w:t>
      </w:r>
      <w:bookmarkEnd w:id="22"/>
      <w:r w:rsidRPr="00E76EBB">
        <w:rPr>
          <w:rFonts w:eastAsiaTheme="minorHAnsi"/>
          <w:lang w:val="en-US"/>
        </w:rPr>
        <w:t xml:space="preserve"> </w:t>
      </w:r>
    </w:p>
    <w:p w14:paraId="5760DE14" w14:textId="77777777" w:rsidR="002C7CDF" w:rsidRDefault="00E76EBB" w:rsidP="008A7925">
      <w:pPr>
        <w:pStyle w:val="Heading2"/>
        <w:numPr>
          <w:ilvl w:val="1"/>
          <w:numId w:val="1"/>
        </w:numPr>
        <w:rPr>
          <w:rFonts w:eastAsiaTheme="minorHAnsi"/>
          <w:lang w:val="en-US"/>
        </w:rPr>
      </w:pPr>
      <w:bookmarkStart w:id="23" w:name="_Toc479836895"/>
      <w:r w:rsidRPr="002C7CDF">
        <w:rPr>
          <w:rFonts w:eastAsiaTheme="minorHAnsi"/>
          <w:lang w:val="en-US"/>
        </w:rPr>
        <w:t>Project Strategy</w:t>
      </w:r>
      <w:bookmarkEnd w:id="23"/>
    </w:p>
    <w:p w14:paraId="3A349B21" w14:textId="77777777" w:rsidR="000A7979" w:rsidRDefault="000A7979" w:rsidP="00347F3F">
      <w:pPr>
        <w:autoSpaceDE w:val="0"/>
        <w:autoSpaceDN w:val="0"/>
        <w:adjustRightInd w:val="0"/>
        <w:spacing w:before="120" w:after="120" w:line="259" w:lineRule="auto"/>
        <w:jc w:val="both"/>
        <w:rPr>
          <w:rFonts w:ascii="Calibri" w:hAnsi="Calibri" w:cs="Calibri"/>
        </w:rPr>
      </w:pPr>
      <w:r>
        <w:rPr>
          <w:rFonts w:asciiTheme="minorHAnsi" w:eastAsiaTheme="minorHAnsi" w:hAnsiTheme="minorHAnsi" w:cstheme="minorHAnsi"/>
          <w:sz w:val="22"/>
          <w:lang w:val="en-US"/>
        </w:rPr>
        <w:t xml:space="preserve">The strategy of this Project is focused on creation of </w:t>
      </w:r>
      <w:r w:rsidRPr="00E272F0">
        <w:rPr>
          <w:rFonts w:asciiTheme="minorHAnsi" w:eastAsiaTheme="minorHAnsi" w:hAnsiTheme="minorHAnsi" w:cstheme="minorHAnsi"/>
          <w:sz w:val="22"/>
          <w:lang w:val="en-US"/>
        </w:rPr>
        <w:t>attractive and competitive business environment for extensive use of agricultural biomass potential of Ukraine for municipal heat and hot water supply; optimization and simplification of administrative procedures; capacity building of banks and implementation of pilot municipal projects</w:t>
      </w:r>
      <w:r>
        <w:rPr>
          <w:rFonts w:asciiTheme="minorHAnsi" w:eastAsiaTheme="minorHAnsi" w:hAnsiTheme="minorHAnsi" w:cstheme="minorHAnsi"/>
          <w:sz w:val="22"/>
          <w:lang w:val="en-US"/>
        </w:rPr>
        <w:t xml:space="preserve">. The strategy can be reviewed only in conjunction with the developments in the country and first of all, political changes occurred. Due to the weak institutional memory, which is common in countries with the relatively short history of independence and Ukraine among them, the political changes, even if they have a “natural” character, e.g. the Government is changed after the elections, have a strong impact on the sectoral strategies. The reason is that new decision makers replacing previous authorities may have other priorities and if the institutional memory is not strong, initiatives of previous Government might be not necessarily followed. The consistency in the economy development including renewable energy development might be more seriously affected in case of sharp political changes. </w:t>
      </w:r>
      <w:r w:rsidRPr="00997D1E">
        <w:rPr>
          <w:rFonts w:asciiTheme="minorHAnsi" w:eastAsiaTheme="minorHAnsi" w:hAnsiTheme="minorHAnsi" w:cstheme="minorHAnsi"/>
          <w:sz w:val="22"/>
          <w:lang w:val="en-US"/>
        </w:rPr>
        <w:t xml:space="preserve">This was a case in Ukraine where </w:t>
      </w:r>
      <w:r>
        <w:rPr>
          <w:rFonts w:asciiTheme="minorHAnsi" w:eastAsiaTheme="minorHAnsi" w:hAnsiTheme="minorHAnsi" w:cstheme="minorHAnsi"/>
          <w:sz w:val="22"/>
          <w:lang w:val="en-US"/>
        </w:rPr>
        <w:t>after the “</w:t>
      </w:r>
      <w:hyperlink r:id="rId9" w:tooltip="Euromaidan" w:history="1">
        <w:r w:rsidRPr="00997D1E">
          <w:rPr>
            <w:rFonts w:asciiTheme="minorHAnsi" w:eastAsiaTheme="minorHAnsi" w:hAnsiTheme="minorHAnsi" w:cstheme="minorHAnsi"/>
            <w:sz w:val="22"/>
            <w:lang w:val="en-US"/>
          </w:rPr>
          <w:t>Euromaidan</w:t>
        </w:r>
      </w:hyperlink>
      <w:r w:rsidRPr="00997D1E">
        <w:rPr>
          <w:rFonts w:asciiTheme="minorHAnsi" w:eastAsiaTheme="minorHAnsi" w:hAnsiTheme="minorHAnsi" w:cstheme="minorHAnsi"/>
          <w:sz w:val="22"/>
          <w:lang w:val="en-US"/>
        </w:rPr>
        <w:t xml:space="preserve"> Revolution” in 2014</w:t>
      </w:r>
      <w:r w:rsidRPr="00D74096">
        <w:rPr>
          <w:rFonts w:asciiTheme="minorHAnsi" w:eastAsiaTheme="minorHAnsi" w:hAnsiTheme="minorHAnsi" w:cstheme="minorHAnsi"/>
          <w:sz w:val="22"/>
          <w:lang w:val="en-US"/>
        </w:rPr>
        <w:t xml:space="preserve"> socio-economic and political transformation resulted in the national context changes. In order to avoid the country’s financial default, the Ministries including the Ministry of Agrarian Policy and Food (MAPF), the Implementing Partner (Executing Agency) for this project as per the Project Document, went through the restructuring and significant reductions in personnel. On the other hand, after signing </w:t>
      </w:r>
      <w:hyperlink r:id="rId10" w:tooltip="EU-Ukraine Association Agreement was signed" w:history="1">
        <w:r w:rsidRPr="00D74096">
          <w:rPr>
            <w:rFonts w:asciiTheme="minorHAnsi" w:eastAsiaTheme="minorHAnsi" w:hAnsiTheme="minorHAnsi" w:cstheme="minorHAnsi"/>
            <w:sz w:val="22"/>
            <w:lang w:val="en-US"/>
          </w:rPr>
          <w:t xml:space="preserve">EU-Ukraine Association Agreement </w:t>
        </w:r>
      </w:hyperlink>
      <w:r w:rsidRPr="00D74096">
        <w:rPr>
          <w:rFonts w:asciiTheme="minorHAnsi" w:eastAsiaTheme="minorHAnsi" w:hAnsiTheme="minorHAnsi" w:cstheme="minorHAnsi"/>
          <w:sz w:val="22"/>
          <w:lang w:val="en-US"/>
        </w:rPr>
        <w:t>(27 June 2014)</w:t>
      </w:r>
      <w:r w:rsidRPr="009F4EC9">
        <w:rPr>
          <w:rFonts w:asciiTheme="minorHAnsi" w:eastAsiaTheme="minorHAnsi" w:hAnsiTheme="minorHAnsi" w:cstheme="minorHAnsi"/>
          <w:sz w:val="22"/>
          <w:lang w:val="en-US"/>
        </w:rPr>
        <w:t xml:space="preserve"> the development of RES and improving of EE as main priorities of the energy policy were re-confirmed and consequently harmonization of the national legislation with the EU one became of critical importance.</w:t>
      </w:r>
      <w:r>
        <w:rPr>
          <w:rFonts w:ascii="Calibri" w:hAnsi="Calibri" w:cs="Calibri"/>
        </w:rPr>
        <w:t xml:space="preserve"> </w:t>
      </w:r>
    </w:p>
    <w:p w14:paraId="0F30101E" w14:textId="77777777" w:rsidR="000A7979" w:rsidRDefault="000A7979" w:rsidP="00C60E1E">
      <w:pPr>
        <w:autoSpaceDE w:val="0"/>
        <w:autoSpaceDN w:val="0"/>
        <w:adjustRightInd w:val="0"/>
        <w:spacing w:before="120" w:after="120" w:line="259" w:lineRule="auto"/>
        <w:jc w:val="both"/>
        <w:rPr>
          <w:rFonts w:ascii="Calibri" w:hAnsi="Calibri" w:cs="Calibri"/>
          <w:sz w:val="22"/>
        </w:rPr>
      </w:pPr>
      <w:r w:rsidRPr="009F4EC9">
        <w:rPr>
          <w:rFonts w:ascii="Calibri" w:hAnsi="Calibri" w:cs="Calibri"/>
          <w:sz w:val="22"/>
        </w:rPr>
        <w:t>Due to the abovementioned for the Project planning and effective implementation the new challenges have been arisen</w:t>
      </w:r>
      <w:r>
        <w:rPr>
          <w:rFonts w:ascii="Calibri" w:hAnsi="Calibri" w:cs="Calibri"/>
          <w:sz w:val="22"/>
        </w:rPr>
        <w:t>, which couldn’t be exist during the Project preparatory phase.</w:t>
      </w:r>
    </w:p>
    <w:p w14:paraId="41E6FB2E" w14:textId="77777777" w:rsidR="000A7979" w:rsidRDefault="000A7979" w:rsidP="00C60E1E">
      <w:pPr>
        <w:pStyle w:val="Heading3"/>
        <w:numPr>
          <w:ilvl w:val="2"/>
          <w:numId w:val="1"/>
        </w:numPr>
        <w:spacing w:before="240" w:line="259" w:lineRule="auto"/>
        <w:rPr>
          <w:rFonts w:eastAsiaTheme="minorHAnsi"/>
          <w:sz w:val="24"/>
          <w:lang w:val="en-US"/>
        </w:rPr>
      </w:pPr>
      <w:bookmarkStart w:id="24" w:name="_Toc479836896"/>
      <w:r w:rsidRPr="002C7CDF">
        <w:rPr>
          <w:rFonts w:eastAsiaTheme="minorHAnsi"/>
          <w:sz w:val="24"/>
          <w:lang w:val="en-US"/>
        </w:rPr>
        <w:t>Project Design</w:t>
      </w:r>
      <w:bookmarkEnd w:id="24"/>
      <w:r w:rsidRPr="002C7CDF">
        <w:rPr>
          <w:rFonts w:eastAsiaTheme="minorHAnsi"/>
          <w:sz w:val="24"/>
          <w:lang w:val="en-US"/>
        </w:rPr>
        <w:t xml:space="preserve"> </w:t>
      </w:r>
    </w:p>
    <w:p w14:paraId="553EFAF6" w14:textId="77777777" w:rsidR="000A7979" w:rsidRDefault="000A7979" w:rsidP="00347F3F">
      <w:pPr>
        <w:tabs>
          <w:tab w:val="left" w:pos="-1701"/>
        </w:tabs>
        <w:spacing w:before="120" w:after="120" w:line="259" w:lineRule="auto"/>
        <w:jc w:val="both"/>
        <w:rPr>
          <w:rFonts w:asciiTheme="minorHAnsi" w:eastAsia="Calibri" w:hAnsiTheme="minorHAnsi" w:cstheme="minorHAnsi"/>
          <w:sz w:val="22"/>
          <w:szCs w:val="22"/>
          <w:lang w:val="en-US"/>
        </w:rPr>
      </w:pPr>
      <w:r w:rsidRPr="002C62BD">
        <w:rPr>
          <w:rFonts w:asciiTheme="minorHAnsi" w:eastAsia="Calibri" w:hAnsiTheme="minorHAnsi" w:cstheme="minorHAnsi"/>
          <w:sz w:val="22"/>
          <w:szCs w:val="22"/>
          <w:u w:val="single"/>
          <w:lang w:val="en-US"/>
        </w:rPr>
        <w:t>Problem addressed</w:t>
      </w:r>
      <w:r w:rsidRPr="002C62BD">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w:t>
      </w:r>
      <w:r w:rsidRPr="002C62BD">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need in development and commercialization of bioenergy technologies in the municipal sector is convincingly justified: energy security/energy independence (diversification of supply, less dependence on natural gas imports), available resources of biomass (woody, agricultural, energy crops), certain capacity of pellets production, etc.), compliant with the energy policy priorities.</w:t>
      </w:r>
    </w:p>
    <w:p w14:paraId="6C2E94BE" w14:textId="77777777" w:rsidR="000A7979" w:rsidRDefault="000A7979" w:rsidP="00347F3F">
      <w:pPr>
        <w:tabs>
          <w:tab w:val="left" w:pos="-1701"/>
        </w:tabs>
        <w:spacing w:after="120" w:line="259" w:lineRule="auto"/>
        <w:jc w:val="both"/>
        <w:rPr>
          <w:rFonts w:asciiTheme="minorHAnsi" w:eastAsia="Calibri" w:hAnsiTheme="minorHAnsi" w:cstheme="minorHAnsi"/>
          <w:sz w:val="22"/>
          <w:szCs w:val="22"/>
          <w:u w:val="single"/>
          <w:lang w:val="en-US"/>
        </w:rPr>
      </w:pPr>
      <w:r>
        <w:rPr>
          <w:rFonts w:asciiTheme="minorHAnsi" w:eastAsia="Calibri" w:hAnsiTheme="minorHAnsi" w:cstheme="minorHAnsi"/>
          <w:sz w:val="22"/>
          <w:szCs w:val="22"/>
          <w:u w:val="single"/>
          <w:lang w:val="en-US"/>
        </w:rPr>
        <w:t>U</w:t>
      </w:r>
      <w:r w:rsidRPr="002C62BD">
        <w:rPr>
          <w:rFonts w:asciiTheme="minorHAnsi" w:eastAsia="Calibri" w:hAnsiTheme="minorHAnsi" w:cstheme="minorHAnsi"/>
          <w:sz w:val="22"/>
          <w:szCs w:val="22"/>
          <w:u w:val="single"/>
          <w:lang w:val="en-US"/>
        </w:rPr>
        <w:t xml:space="preserve">nderlying assumptions    </w:t>
      </w:r>
    </w:p>
    <w:p w14:paraId="520D3402" w14:textId="77777777" w:rsidR="006A655D" w:rsidRPr="00E61BAC" w:rsidRDefault="006A655D" w:rsidP="00347F3F">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Assumptions are </w:t>
      </w:r>
      <w:r w:rsidRPr="00E61BAC">
        <w:rPr>
          <w:rFonts w:asciiTheme="minorHAnsi" w:eastAsia="Calibri" w:hAnsiTheme="minorHAnsi" w:cstheme="minorHAnsi"/>
          <w:sz w:val="22"/>
          <w:szCs w:val="22"/>
          <w:lang w:val="en-US"/>
        </w:rPr>
        <w:t>outlined in the Project Results Framework and built around the continued commitment of all Project partners including Government agencies, municipalities, investors</w:t>
      </w:r>
      <w:r>
        <w:rPr>
          <w:rFonts w:asciiTheme="minorHAnsi" w:eastAsia="Calibri" w:hAnsiTheme="minorHAnsi" w:cstheme="minorHAnsi"/>
          <w:sz w:val="22"/>
          <w:szCs w:val="22"/>
          <w:lang w:val="en-US"/>
        </w:rPr>
        <w:t xml:space="preserve"> and </w:t>
      </w:r>
      <w:r w:rsidRPr="00E61BAC">
        <w:rPr>
          <w:rFonts w:asciiTheme="minorHAnsi" w:eastAsia="Calibri" w:hAnsiTheme="minorHAnsi" w:cstheme="minorHAnsi"/>
          <w:sz w:val="22"/>
          <w:szCs w:val="22"/>
          <w:lang w:val="en-US"/>
        </w:rPr>
        <w:t>developers, equipment suppliers</w:t>
      </w:r>
      <w:r>
        <w:rPr>
          <w:rFonts w:asciiTheme="minorHAnsi" w:eastAsia="Calibri" w:hAnsiTheme="minorHAnsi" w:cstheme="minorHAnsi"/>
          <w:sz w:val="22"/>
          <w:szCs w:val="22"/>
          <w:lang w:val="en-US"/>
        </w:rPr>
        <w:t>, etc</w:t>
      </w:r>
      <w:r w:rsidRPr="00E61BAC">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However, the basis for such assumption is not always evidenced. In particular:</w:t>
      </w:r>
    </w:p>
    <w:p w14:paraId="5F911BA6" w14:textId="77777777" w:rsidR="000A7979" w:rsidRPr="00D3618A" w:rsidRDefault="000A7979" w:rsidP="0013593D">
      <w:pPr>
        <w:pStyle w:val="ListParagraph"/>
        <w:numPr>
          <w:ilvl w:val="0"/>
          <w:numId w:val="54"/>
        </w:numPr>
        <w:tabs>
          <w:tab w:val="left" w:pos="-1701"/>
        </w:tabs>
        <w:spacing w:after="120" w:line="259" w:lineRule="auto"/>
        <w:ind w:left="357" w:hanging="357"/>
        <w:contextualSpacing w:val="0"/>
        <w:jc w:val="both"/>
        <w:rPr>
          <w:rFonts w:asciiTheme="minorHAnsi" w:eastAsia="Calibri" w:hAnsiTheme="minorHAnsi" w:cstheme="minorHAnsi"/>
          <w:sz w:val="22"/>
          <w:szCs w:val="22"/>
          <w:lang w:val="en-US"/>
        </w:rPr>
      </w:pPr>
      <w:r w:rsidRPr="00642DF5">
        <w:rPr>
          <w:rFonts w:asciiTheme="minorHAnsi" w:eastAsia="Calibri" w:hAnsiTheme="minorHAnsi" w:cstheme="minorHAnsi"/>
          <w:b/>
          <w:sz w:val="22"/>
          <w:szCs w:val="22"/>
          <w:lang w:val="en-US"/>
        </w:rPr>
        <w:t>Political will to accelerate energy production from biomass – is overestimated</w:t>
      </w:r>
      <w:r>
        <w:rPr>
          <w:rFonts w:asciiTheme="minorHAnsi" w:eastAsia="Calibri" w:hAnsiTheme="minorHAnsi" w:cstheme="minorHAnsi"/>
          <w:sz w:val="22"/>
          <w:szCs w:val="22"/>
          <w:lang w:val="en-US"/>
        </w:rPr>
        <w:t xml:space="preserve">. Indeed, the importance of the use of biomass in for energy production is presented in almost every strategic document developed in the country last decade. However, the analysis of the status of their implementation clearly shows that most of them failed to achieve the targets due to the several reasons and among them: unrealistic (optimistic) assessment of the economically feasible potential of biomass, lack of capacity </w:t>
      </w:r>
      <w:r w:rsidRPr="00642DF5">
        <w:rPr>
          <w:rFonts w:asciiTheme="minorHAnsi" w:eastAsia="Calibri" w:hAnsiTheme="minorHAnsi" w:cstheme="minorHAnsi"/>
          <w:sz w:val="22"/>
          <w:szCs w:val="22"/>
          <w:lang w:val="en-US"/>
        </w:rPr>
        <w:t xml:space="preserve">to </w:t>
      </w:r>
      <w:r>
        <w:rPr>
          <w:rFonts w:asciiTheme="minorHAnsi" w:eastAsia="Calibri" w:hAnsiTheme="minorHAnsi" w:cstheme="minorHAnsi"/>
          <w:sz w:val="22"/>
          <w:szCs w:val="22"/>
          <w:lang w:val="en-US"/>
        </w:rPr>
        <w:t xml:space="preserve">develop bankable biomass energy projects, lack of financing sources, absence of supportive legal and regulatory framework, etc. </w:t>
      </w:r>
      <w:r w:rsidRPr="00642DF5">
        <w:rPr>
          <w:rFonts w:ascii="Calibri" w:hAnsi="Calibri" w:cs="Calibri"/>
          <w:sz w:val="22"/>
        </w:rPr>
        <w:t xml:space="preserve">As </w:t>
      </w:r>
      <w:r>
        <w:rPr>
          <w:rFonts w:ascii="Calibri" w:hAnsi="Calibri" w:cs="Calibri"/>
          <w:sz w:val="22"/>
        </w:rPr>
        <w:t xml:space="preserve">for the political will, considering that </w:t>
      </w:r>
      <w:r w:rsidRPr="00642DF5">
        <w:rPr>
          <w:rFonts w:ascii="Calibri" w:hAnsi="Calibri" w:cs="Calibri"/>
          <w:sz w:val="22"/>
        </w:rPr>
        <w:t>there have been no substantial policy efforts in recent decades to promote the use of bioenergy in Ukraine,</w:t>
      </w:r>
      <w:r>
        <w:rPr>
          <w:rFonts w:ascii="Calibri" w:hAnsi="Calibri" w:cs="Calibri"/>
          <w:sz w:val="22"/>
        </w:rPr>
        <w:t xml:space="preserve"> it can be concluded that support to the wide spread of the biomass technologies is declared but not actually provided. Due to the overestimation of the political will, activities under the Component 1 aimed at achieving Outcome 1A, are being implemented with a </w:t>
      </w:r>
      <w:r>
        <w:rPr>
          <w:rFonts w:ascii="Calibri" w:hAnsi="Calibri" w:cs="Calibri"/>
          <w:sz w:val="22"/>
        </w:rPr>
        <w:lastRenderedPageBreak/>
        <w:t>sufficient delay and requires more resources (due to the more intensive policy advice), which in turn will seriously affect the implementation of other components as well.</w:t>
      </w:r>
    </w:p>
    <w:p w14:paraId="5CDE90DC" w14:textId="77777777" w:rsidR="000A7979" w:rsidRPr="00084712" w:rsidRDefault="000A7979" w:rsidP="0013593D">
      <w:pPr>
        <w:pStyle w:val="ListParagraph"/>
        <w:numPr>
          <w:ilvl w:val="0"/>
          <w:numId w:val="54"/>
        </w:numPr>
        <w:tabs>
          <w:tab w:val="left" w:pos="-1701"/>
        </w:tabs>
        <w:spacing w:before="120" w:after="120" w:line="259" w:lineRule="auto"/>
        <w:ind w:hanging="357"/>
        <w:contextualSpacing w:val="0"/>
        <w:jc w:val="both"/>
        <w:rPr>
          <w:rFonts w:asciiTheme="minorHAnsi" w:eastAsia="Calibri" w:hAnsiTheme="minorHAnsi" w:cstheme="minorHAnsi"/>
          <w:sz w:val="22"/>
          <w:szCs w:val="22"/>
          <w:lang w:val="en-US"/>
        </w:rPr>
      </w:pPr>
      <w:r w:rsidRPr="00227999">
        <w:rPr>
          <w:rFonts w:asciiTheme="minorHAnsi" w:eastAsia="Calibri" w:hAnsiTheme="minorHAnsi" w:cstheme="minorHAnsi"/>
          <w:b/>
          <w:sz w:val="22"/>
          <w:szCs w:val="22"/>
          <w:lang w:val="en-US"/>
        </w:rPr>
        <w:t>Application of the programmatic approach</w:t>
      </w:r>
      <w:r w:rsidRPr="00227999">
        <w:rPr>
          <w:rFonts w:asciiTheme="minorHAnsi" w:eastAsia="Calibri" w:hAnsiTheme="minorHAnsi" w:cstheme="minorHAnsi"/>
          <w:sz w:val="22"/>
          <w:szCs w:val="22"/>
          <w:lang w:val="en-US"/>
        </w:rPr>
        <w:t xml:space="preserve"> – it is assumed (implicitly) in the Project design that the strategies and action plans, listed in the Pro</w:t>
      </w:r>
      <w:r w:rsidR="009650A1">
        <w:rPr>
          <w:rFonts w:asciiTheme="minorHAnsi" w:eastAsia="Calibri" w:hAnsiTheme="minorHAnsi" w:cstheme="minorHAnsi"/>
          <w:sz w:val="22"/>
          <w:szCs w:val="22"/>
          <w:lang w:val="en-US"/>
        </w:rPr>
        <w:t>Doc</w:t>
      </w:r>
      <w:r w:rsidRPr="00227999">
        <w:rPr>
          <w:rFonts w:asciiTheme="minorHAnsi" w:eastAsia="Calibri" w:hAnsiTheme="minorHAnsi" w:cstheme="minorHAnsi"/>
          <w:sz w:val="22"/>
          <w:szCs w:val="22"/>
          <w:lang w:val="en-US"/>
        </w:rPr>
        <w:t xml:space="preserve">, are well developed with high probability of their effective implementation. Therefore the   strategic/programmatic approach is applied only for municipal biomass programmes, which are to be developed under the Component 2 (determined output – Output 2.1). In reality, neither Energy Strategy of Ukraine for the period until 2030 (adopted 2006, updated in 2012-2013) nor the </w:t>
      </w:r>
      <w:r w:rsidRPr="00227999">
        <w:rPr>
          <w:rFonts w:asciiTheme="minorHAnsi" w:hAnsiTheme="minorHAnsi" w:cstheme="minorHAnsi"/>
          <w:sz w:val="22"/>
          <w:szCs w:val="22"/>
        </w:rPr>
        <w:t>National Renewable Energy Action Plan until 2020 (2014) are expected to be successfully implemented.</w:t>
      </w:r>
      <w:r>
        <w:rPr>
          <w:rFonts w:asciiTheme="minorHAnsi" w:hAnsiTheme="minorHAnsi" w:cstheme="minorHAnsi"/>
          <w:sz w:val="22"/>
          <w:szCs w:val="22"/>
        </w:rPr>
        <w:t xml:space="preserve"> As stated by the representatives of the key stakeholders of the Project, the Strategy until 2030 is of poor quality and thus doesn’t work; instead the new National Energy Strategy until 2035 has to be developed. Due to the above mentioned, in addition to the development of the Regional/municipal biomass programmes, the Projects will be additionally dealing (or this MTR report recommends to deal with) with aforementioned strategies by providing the Technical Assistance (need in such TA was several times underlined during the meetings of the Consultant with stakeholders). But since such TA was not considered in the Project design, re-allocation of funds for the remaining duration, establishing of close cooperation with other parties involved, would be necessary.</w:t>
      </w:r>
    </w:p>
    <w:p w14:paraId="616834CA" w14:textId="77777777" w:rsidR="000C1B37" w:rsidRPr="000C1B37" w:rsidRDefault="000A7979" w:rsidP="0013593D">
      <w:pPr>
        <w:pStyle w:val="ListParagraph"/>
        <w:numPr>
          <w:ilvl w:val="0"/>
          <w:numId w:val="54"/>
        </w:numPr>
        <w:tabs>
          <w:tab w:val="left" w:pos="-1701"/>
        </w:tabs>
        <w:spacing w:before="120" w:after="120" w:line="259" w:lineRule="auto"/>
        <w:ind w:hanging="357"/>
        <w:contextualSpacing w:val="0"/>
        <w:jc w:val="both"/>
        <w:rPr>
          <w:rFonts w:asciiTheme="minorHAnsi" w:eastAsia="Calibri" w:hAnsiTheme="minorHAnsi" w:cstheme="minorHAnsi"/>
          <w:sz w:val="22"/>
          <w:szCs w:val="22"/>
          <w:lang w:val="en-US"/>
        </w:rPr>
      </w:pPr>
      <w:r>
        <w:rPr>
          <w:rFonts w:asciiTheme="minorHAnsi" w:eastAsia="Calibri" w:hAnsiTheme="minorHAnsi" w:cstheme="minorHAnsi"/>
          <w:b/>
          <w:sz w:val="22"/>
          <w:szCs w:val="22"/>
          <w:lang w:val="en-US"/>
        </w:rPr>
        <w:t xml:space="preserve">Feasibility of municipal biomass energy projects. </w:t>
      </w:r>
      <w:r>
        <w:rPr>
          <w:rFonts w:asciiTheme="minorHAnsi" w:hAnsiTheme="minorHAnsi" w:cstheme="minorHAnsi"/>
          <w:sz w:val="22"/>
          <w:szCs w:val="22"/>
        </w:rPr>
        <w:t xml:space="preserve"> Feasibility (technical, financial, environmental) of the use of biomass for municipal heating and hot water services is a key for the development of these technologies. The title of this Project contains two objectives: development and commercialization, i.e. the Project should be interested for the Government authorities and private investors as well. That means the authorities based on the economic analysis should support the proposed by the Project strategy by providing appropriate and adequate conditions for the private investors, who in turn on the basis of the financial/investment analysis make investment deci</w:t>
      </w:r>
      <w:r w:rsidRPr="007A37E9">
        <w:rPr>
          <w:rFonts w:asciiTheme="minorHAnsi" w:hAnsiTheme="minorHAnsi" w:cstheme="minorHAnsi"/>
          <w:sz w:val="22"/>
          <w:szCs w:val="22"/>
        </w:rPr>
        <w:t xml:space="preserve">sions. It is Consultant’s opinion that the Project document </w:t>
      </w:r>
      <w:r>
        <w:rPr>
          <w:rFonts w:asciiTheme="minorHAnsi" w:hAnsiTheme="minorHAnsi" w:cstheme="minorHAnsi"/>
          <w:sz w:val="22"/>
          <w:szCs w:val="22"/>
        </w:rPr>
        <w:t xml:space="preserve">a priory </w:t>
      </w:r>
      <w:r w:rsidRPr="007A37E9">
        <w:rPr>
          <w:rFonts w:asciiTheme="minorHAnsi" w:hAnsiTheme="minorHAnsi" w:cstheme="minorHAnsi"/>
          <w:sz w:val="22"/>
          <w:szCs w:val="22"/>
        </w:rPr>
        <w:t xml:space="preserve">considers </w:t>
      </w:r>
      <w:r w:rsidRPr="007A37E9">
        <w:rPr>
          <w:rFonts w:asciiTheme="minorHAnsi" w:eastAsia="Calibri" w:hAnsiTheme="minorHAnsi" w:cstheme="minorHAnsi"/>
          <w:sz w:val="22"/>
          <w:szCs w:val="22"/>
          <w:lang w:val="en-US"/>
        </w:rPr>
        <w:t>biomass energy projects</w:t>
      </w:r>
      <w:r w:rsidRPr="007A37E9">
        <w:rPr>
          <w:rFonts w:asciiTheme="minorHAnsi" w:hAnsiTheme="minorHAnsi" w:cstheme="minorHAnsi"/>
          <w:sz w:val="22"/>
          <w:szCs w:val="22"/>
        </w:rPr>
        <w:t xml:space="preserve"> </w:t>
      </w:r>
      <w:r>
        <w:rPr>
          <w:rFonts w:asciiTheme="minorHAnsi" w:hAnsiTheme="minorHAnsi" w:cstheme="minorHAnsi"/>
          <w:sz w:val="22"/>
          <w:szCs w:val="22"/>
        </w:rPr>
        <w:t>for municipal heat- and hot water supply as feasible. In fact without deep analysis, only making reference to one local author, the Pro</w:t>
      </w:r>
      <w:r w:rsidR="009650A1">
        <w:rPr>
          <w:rFonts w:asciiTheme="minorHAnsi" w:hAnsiTheme="minorHAnsi" w:cstheme="minorHAnsi"/>
          <w:sz w:val="22"/>
          <w:szCs w:val="22"/>
        </w:rPr>
        <w:t>D</w:t>
      </w:r>
      <w:r>
        <w:rPr>
          <w:rFonts w:asciiTheme="minorHAnsi" w:hAnsiTheme="minorHAnsi" w:cstheme="minorHAnsi"/>
          <w:sz w:val="22"/>
          <w:szCs w:val="22"/>
        </w:rPr>
        <w:t xml:space="preserve">oc concludes that </w:t>
      </w:r>
      <w:r w:rsidRPr="007A37E9">
        <w:rPr>
          <w:rFonts w:asciiTheme="minorHAnsi" w:hAnsiTheme="minorHAnsi" w:cstheme="minorHAnsi"/>
          <w:i/>
          <w:sz w:val="22"/>
          <w:szCs w:val="22"/>
        </w:rPr>
        <w:t>“if locally-available baled straw, for example</w:t>
      </w:r>
      <w:r w:rsidRPr="003066E5">
        <w:rPr>
          <w:rFonts w:asciiTheme="minorHAnsi" w:hAnsiTheme="minorHAnsi" w:cstheme="minorHAnsi"/>
          <w:i/>
          <w:sz w:val="22"/>
          <w:szCs w:val="22"/>
        </w:rPr>
        <w:t>, had been used instead of imported natural gas, the per unit cost of thermal energy delivered to the housing-communal sector, including mechanised harvesting, baling/briquetting and transportation, would have been ... at 17% of the present cost to industries and at 62% of the present cost even in the highly subsidised housing-communal sector. This clearly shows that utilisation of agricultural biomass for municipal heat and hot water services, is a financially viable proposition that does not necessitate any need for a subsidy from the Government”</w:t>
      </w:r>
      <w:r w:rsidRPr="003066E5">
        <w:rPr>
          <w:rFonts w:asciiTheme="minorHAnsi" w:hAnsiTheme="minorHAnsi" w:cstheme="minorHAnsi"/>
          <w:sz w:val="22"/>
          <w:szCs w:val="22"/>
        </w:rPr>
        <w:t>.  Stemming from this assumption the design does not consider</w:t>
      </w:r>
      <w:r>
        <w:rPr>
          <w:rFonts w:asciiTheme="minorHAnsi" w:hAnsiTheme="minorHAnsi" w:cstheme="minorHAnsi"/>
          <w:sz w:val="22"/>
          <w:szCs w:val="22"/>
        </w:rPr>
        <w:t xml:space="preserve"> any changes in the legislation aimed at introduction of financial incentives for investors in this sector.</w:t>
      </w:r>
    </w:p>
    <w:p w14:paraId="75BE26A9" w14:textId="77777777" w:rsidR="000A7979" w:rsidRPr="00347F3F" w:rsidRDefault="000A7979" w:rsidP="00C60E1E">
      <w:pPr>
        <w:tabs>
          <w:tab w:val="left" w:pos="-1701"/>
        </w:tabs>
        <w:spacing w:after="120" w:line="259" w:lineRule="auto"/>
        <w:ind w:left="3"/>
        <w:jc w:val="both"/>
        <w:rPr>
          <w:rFonts w:asciiTheme="minorHAnsi" w:eastAsia="Calibri" w:hAnsiTheme="minorHAnsi" w:cstheme="minorHAnsi"/>
          <w:sz w:val="22"/>
          <w:szCs w:val="22"/>
          <w:lang w:val="en-US"/>
        </w:rPr>
      </w:pPr>
      <w:r w:rsidRPr="00347F3F">
        <w:rPr>
          <w:rFonts w:asciiTheme="minorHAnsi" w:eastAsia="Calibri" w:hAnsiTheme="minorHAnsi" w:cstheme="minorHAnsi"/>
          <w:sz w:val="22"/>
          <w:szCs w:val="22"/>
          <w:u w:val="single"/>
          <w:lang w:val="en-US"/>
        </w:rPr>
        <w:t>Country ownership</w:t>
      </w:r>
      <w:r w:rsidRPr="00347F3F">
        <w:rPr>
          <w:rFonts w:asciiTheme="minorHAnsi" w:eastAsia="Calibri" w:hAnsiTheme="minorHAnsi" w:cstheme="minorHAnsi"/>
          <w:b/>
          <w:sz w:val="22"/>
          <w:szCs w:val="22"/>
          <w:lang w:val="en-US"/>
        </w:rPr>
        <w:t xml:space="preserve"> </w:t>
      </w:r>
      <w:r w:rsidRPr="00347F3F">
        <w:rPr>
          <w:rFonts w:asciiTheme="minorHAnsi" w:eastAsia="Calibri" w:hAnsiTheme="minorHAnsi" w:cstheme="minorHAnsi"/>
          <w:sz w:val="22"/>
          <w:szCs w:val="22"/>
          <w:lang w:val="en-US"/>
        </w:rPr>
        <w:t>is</w:t>
      </w:r>
      <w:r w:rsidRPr="00347F3F">
        <w:rPr>
          <w:rFonts w:asciiTheme="minorHAnsi" w:eastAsia="Calibri" w:hAnsiTheme="minorHAnsi" w:cstheme="minorHAnsi"/>
          <w:b/>
          <w:sz w:val="22"/>
          <w:szCs w:val="22"/>
          <w:lang w:val="en-US"/>
        </w:rPr>
        <w:t xml:space="preserve"> </w:t>
      </w:r>
      <w:r w:rsidRPr="00347F3F">
        <w:rPr>
          <w:rFonts w:asciiTheme="minorHAnsi" w:eastAsia="Calibri" w:hAnsiTheme="minorHAnsi" w:cstheme="minorHAnsi"/>
          <w:sz w:val="22"/>
          <w:szCs w:val="22"/>
          <w:lang w:val="en-US"/>
        </w:rPr>
        <w:t>addressed appropriately; the Project concept in line with the national sector development priorities and plans.</w:t>
      </w:r>
    </w:p>
    <w:p w14:paraId="1ADE1636" w14:textId="77777777" w:rsidR="000A7979" w:rsidRPr="00347F3F" w:rsidRDefault="000A7979" w:rsidP="00C60E1E">
      <w:pPr>
        <w:tabs>
          <w:tab w:val="left" w:pos="-1701"/>
        </w:tabs>
        <w:spacing w:after="120" w:line="259" w:lineRule="auto"/>
        <w:jc w:val="both"/>
        <w:rPr>
          <w:rFonts w:asciiTheme="minorHAnsi" w:eastAsia="Calibri" w:hAnsiTheme="minorHAnsi" w:cstheme="minorHAnsi"/>
          <w:b/>
          <w:sz w:val="22"/>
          <w:szCs w:val="22"/>
          <w:lang w:val="en-US"/>
        </w:rPr>
      </w:pPr>
      <w:r w:rsidRPr="00347F3F">
        <w:rPr>
          <w:rFonts w:asciiTheme="minorHAnsi" w:eastAsia="Calibri" w:hAnsiTheme="minorHAnsi" w:cstheme="minorHAnsi"/>
          <w:sz w:val="22"/>
          <w:szCs w:val="22"/>
          <w:u w:val="single"/>
          <w:lang w:val="en-US"/>
        </w:rPr>
        <w:t>Gender issues</w:t>
      </w:r>
      <w:r w:rsidRPr="00347F3F">
        <w:rPr>
          <w:rFonts w:asciiTheme="minorHAnsi" w:eastAsia="Calibri" w:hAnsiTheme="minorHAnsi" w:cstheme="minorHAnsi"/>
          <w:b/>
          <w:sz w:val="22"/>
          <w:szCs w:val="22"/>
          <w:lang w:val="en-US"/>
        </w:rPr>
        <w:t xml:space="preserve"> </w:t>
      </w:r>
      <w:r w:rsidR="00347F3F">
        <w:rPr>
          <w:rFonts w:asciiTheme="minorHAnsi" w:eastAsia="Calibri" w:hAnsiTheme="minorHAnsi" w:cstheme="minorHAnsi"/>
          <w:b/>
          <w:sz w:val="22"/>
          <w:szCs w:val="22"/>
          <w:lang w:val="en-US"/>
        </w:rPr>
        <w:t xml:space="preserve">- </w:t>
      </w:r>
      <w:r w:rsidRPr="00347F3F">
        <w:rPr>
          <w:rFonts w:ascii="Calibri" w:eastAsia="Calibri" w:hAnsi="Calibri" w:cs="Calibri"/>
          <w:sz w:val="22"/>
          <w:szCs w:val="22"/>
          <w:lang w:val="en-US"/>
        </w:rPr>
        <w:t>No significant gender concerns were considered</w:t>
      </w:r>
      <w:r w:rsidRPr="00347F3F">
        <w:rPr>
          <w:rFonts w:asciiTheme="minorHAnsi" w:eastAsia="Calibri" w:hAnsiTheme="minorHAnsi" w:cstheme="minorHAnsi"/>
          <w:sz w:val="22"/>
          <w:szCs w:val="22"/>
          <w:lang w:val="en-US"/>
        </w:rPr>
        <w:t>; the Project is aimed at achieving gender equality through the empowerment of women to fully participate in all project activities.</w:t>
      </w:r>
      <w:r w:rsidRPr="00347F3F">
        <w:rPr>
          <w:sz w:val="22"/>
          <w:szCs w:val="22"/>
        </w:rPr>
        <w:t xml:space="preserve"> </w:t>
      </w:r>
      <w:r w:rsidRPr="00347F3F">
        <w:rPr>
          <w:spacing w:val="8"/>
          <w:sz w:val="22"/>
          <w:szCs w:val="22"/>
        </w:rPr>
        <w:t xml:space="preserve"> </w:t>
      </w:r>
    </w:p>
    <w:p w14:paraId="5506CFFC" w14:textId="77777777" w:rsidR="000A7979" w:rsidRPr="00E435E5" w:rsidRDefault="000A7979" w:rsidP="00C60E1E">
      <w:pPr>
        <w:tabs>
          <w:tab w:val="left" w:pos="-1701"/>
        </w:tabs>
        <w:spacing w:after="120" w:line="259" w:lineRule="auto"/>
        <w:jc w:val="both"/>
        <w:rPr>
          <w:rFonts w:asciiTheme="minorHAnsi" w:hAnsiTheme="minorHAnsi" w:cstheme="minorHAnsi"/>
          <w:b/>
          <w:sz w:val="22"/>
          <w:szCs w:val="22"/>
          <w:u w:val="single"/>
        </w:rPr>
      </w:pPr>
      <w:r w:rsidRPr="00E435E5">
        <w:rPr>
          <w:rFonts w:ascii="Arial" w:hAnsi="Arial" w:cs="Arial"/>
          <w:u w:val="single"/>
        </w:rPr>
        <w:t>Areas of concern</w:t>
      </w:r>
      <w:r w:rsidRPr="00E435E5">
        <w:rPr>
          <w:rFonts w:asciiTheme="minorHAnsi" w:hAnsiTheme="minorHAnsi" w:cstheme="minorHAnsi"/>
          <w:b/>
          <w:sz w:val="22"/>
          <w:szCs w:val="22"/>
          <w:u w:val="single"/>
        </w:rPr>
        <w:t xml:space="preserve"> </w:t>
      </w:r>
    </w:p>
    <w:p w14:paraId="0165E37F" w14:textId="77777777" w:rsidR="000A7979" w:rsidRPr="00FA0A12" w:rsidRDefault="000A7979" w:rsidP="000A7979">
      <w:pPr>
        <w:tabs>
          <w:tab w:val="left" w:pos="-1701"/>
        </w:tabs>
        <w:spacing w:before="120" w:after="120" w:line="259" w:lineRule="auto"/>
        <w:jc w:val="both"/>
        <w:rPr>
          <w:rFonts w:asciiTheme="minorHAnsi" w:hAnsiTheme="minorHAnsi" w:cstheme="minorHAnsi"/>
          <w:sz w:val="22"/>
          <w:szCs w:val="22"/>
        </w:rPr>
      </w:pPr>
      <w:r w:rsidRPr="00E435E5">
        <w:rPr>
          <w:rFonts w:asciiTheme="minorHAnsi" w:hAnsiTheme="minorHAnsi" w:cstheme="minorHAnsi"/>
          <w:sz w:val="22"/>
          <w:szCs w:val="22"/>
        </w:rPr>
        <w:t>In principle, Project strategy provides a route towards expected/intended results. However, this route is not the most effective one.</w:t>
      </w:r>
      <w:r w:rsidRPr="00FA0A12">
        <w:rPr>
          <w:rFonts w:asciiTheme="minorHAnsi" w:hAnsiTheme="minorHAnsi" w:cstheme="minorHAnsi"/>
          <w:b/>
          <w:sz w:val="22"/>
          <w:szCs w:val="22"/>
        </w:rPr>
        <w:t xml:space="preserve"> </w:t>
      </w:r>
      <w:r w:rsidRPr="00FA0A12">
        <w:rPr>
          <w:rFonts w:asciiTheme="minorHAnsi" w:hAnsiTheme="minorHAnsi" w:cstheme="minorHAnsi"/>
          <w:sz w:val="22"/>
          <w:szCs w:val="22"/>
        </w:rPr>
        <w:t>Out of the reasons mentioned above</w:t>
      </w:r>
      <w:r>
        <w:rPr>
          <w:rFonts w:asciiTheme="minorHAnsi" w:hAnsiTheme="minorHAnsi" w:cstheme="minorHAnsi"/>
          <w:sz w:val="22"/>
          <w:szCs w:val="22"/>
        </w:rPr>
        <w:t xml:space="preserve"> the following could be considered in the design:</w:t>
      </w:r>
    </w:p>
    <w:p w14:paraId="3CD536A9" w14:textId="77777777" w:rsidR="000A7979" w:rsidRDefault="000A7979" w:rsidP="0013593D">
      <w:pPr>
        <w:pStyle w:val="ListParagraph"/>
        <w:numPr>
          <w:ilvl w:val="0"/>
          <w:numId w:val="54"/>
        </w:numPr>
        <w:tabs>
          <w:tab w:val="left" w:pos="-1701"/>
        </w:tabs>
        <w:spacing w:before="120" w:after="120" w:line="259" w:lineRule="auto"/>
        <w:ind w:hanging="357"/>
        <w:contextualSpacing w:val="0"/>
        <w:jc w:val="both"/>
        <w:rPr>
          <w:rFonts w:asciiTheme="minorHAnsi" w:eastAsia="Calibri" w:hAnsiTheme="minorHAnsi" w:cstheme="minorHAnsi"/>
          <w:sz w:val="22"/>
          <w:szCs w:val="22"/>
          <w:lang w:val="en-US"/>
        </w:rPr>
      </w:pPr>
      <w:r w:rsidRPr="00AF19CD">
        <w:rPr>
          <w:rFonts w:asciiTheme="minorHAnsi" w:eastAsia="Calibri" w:hAnsiTheme="minorHAnsi" w:cstheme="minorHAnsi"/>
          <w:sz w:val="22"/>
          <w:szCs w:val="22"/>
          <w:lang w:val="en-US"/>
        </w:rPr>
        <w:t xml:space="preserve">The Project design </w:t>
      </w:r>
      <w:r w:rsidR="00107A71">
        <w:rPr>
          <w:rFonts w:asciiTheme="minorHAnsi" w:eastAsia="Calibri" w:hAnsiTheme="minorHAnsi" w:cstheme="minorHAnsi"/>
          <w:sz w:val="22"/>
          <w:szCs w:val="22"/>
          <w:lang w:val="en-US"/>
        </w:rPr>
        <w:t xml:space="preserve">was quite poor as it </w:t>
      </w:r>
      <w:r w:rsidRPr="00AF19CD">
        <w:rPr>
          <w:rFonts w:asciiTheme="minorHAnsi" w:eastAsia="Calibri" w:hAnsiTheme="minorHAnsi" w:cstheme="minorHAnsi"/>
          <w:sz w:val="22"/>
          <w:szCs w:val="22"/>
          <w:lang w:val="en-US"/>
        </w:rPr>
        <w:t>is not based on comprehensive barrier analysis; it is only stated in the Pro</w:t>
      </w:r>
      <w:r w:rsidR="009650A1">
        <w:rPr>
          <w:rFonts w:asciiTheme="minorHAnsi" w:eastAsia="Calibri" w:hAnsiTheme="minorHAnsi" w:cstheme="minorHAnsi"/>
          <w:sz w:val="22"/>
          <w:szCs w:val="22"/>
          <w:lang w:val="en-US"/>
        </w:rPr>
        <w:t>Doc</w:t>
      </w:r>
      <w:r w:rsidRPr="00AF19CD">
        <w:rPr>
          <w:rFonts w:asciiTheme="minorHAnsi" w:eastAsia="Calibri" w:hAnsiTheme="minorHAnsi" w:cstheme="minorHAnsi"/>
          <w:sz w:val="22"/>
          <w:szCs w:val="22"/>
          <w:lang w:val="en-US"/>
        </w:rPr>
        <w:t xml:space="preserve"> document that “The objective is to assist the Government of Ukraine in </w:t>
      </w:r>
      <w:r w:rsidRPr="00AF19CD">
        <w:rPr>
          <w:rFonts w:asciiTheme="minorHAnsi" w:eastAsia="Calibri" w:hAnsiTheme="minorHAnsi" w:cstheme="minorHAnsi"/>
          <w:sz w:val="22"/>
          <w:szCs w:val="22"/>
          <w:lang w:val="en-US"/>
        </w:rPr>
        <w:lastRenderedPageBreak/>
        <w:t>addressing the various barriers”</w:t>
      </w:r>
      <w:r>
        <w:rPr>
          <w:rFonts w:asciiTheme="minorHAnsi" w:eastAsia="Calibri" w:hAnsiTheme="minorHAnsi" w:cstheme="minorHAnsi"/>
          <w:sz w:val="22"/>
          <w:szCs w:val="22"/>
          <w:lang w:val="en-US"/>
        </w:rPr>
        <w:t xml:space="preserve"> without their description and ways of removal. </w:t>
      </w:r>
      <w:r w:rsidRPr="004173BF">
        <w:rPr>
          <w:rFonts w:asciiTheme="minorHAnsi" w:eastAsia="Calibri" w:hAnsiTheme="minorHAnsi" w:cstheme="minorHAnsi"/>
          <w:sz w:val="22"/>
          <w:szCs w:val="22"/>
          <w:lang w:val="en-US"/>
        </w:rPr>
        <w:t>Other similar projects (e.g. UNDP/GEF projects “Energy and Biomass (Phase 2)” in Moldova, “Biomass Production and Utilization in Georgia”) are designed in the following way: first the barriers are identified and corresponding removal measures planned if the barriers are likely to remain in the baseline scenario; barrier removal will be resulted in the project outcomes and outputs; for each output the corresponding activities are planned. If the design of the project is based on this scheme, then Results Framework is more logical and consistent.</w:t>
      </w:r>
      <w:r w:rsidR="004173BF">
        <w:rPr>
          <w:rFonts w:asciiTheme="minorHAnsi" w:eastAsia="Calibri" w:hAnsiTheme="minorHAnsi" w:cstheme="minorHAnsi"/>
          <w:sz w:val="22"/>
          <w:szCs w:val="22"/>
          <w:lang w:val="en-US"/>
        </w:rPr>
        <w:t xml:space="preserve"> </w:t>
      </w:r>
    </w:p>
    <w:p w14:paraId="5A9EBBB9" w14:textId="77777777" w:rsidR="000A7979" w:rsidRDefault="000A7979" w:rsidP="0013593D">
      <w:pPr>
        <w:pStyle w:val="ListParagraph"/>
        <w:numPr>
          <w:ilvl w:val="0"/>
          <w:numId w:val="54"/>
        </w:numPr>
        <w:tabs>
          <w:tab w:val="left" w:pos="-1701"/>
        </w:tabs>
        <w:spacing w:before="120" w:after="120" w:line="259" w:lineRule="auto"/>
        <w:ind w:hanging="357"/>
        <w:contextualSpacing w:val="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 monitoring of the pilot projects after the commissioning is not adequately considered; it is only stated that Project outputs should include “</w:t>
      </w:r>
      <w:r w:rsidRPr="00F852A0">
        <w:rPr>
          <w:rFonts w:asciiTheme="minorHAnsi" w:eastAsia="Calibri" w:hAnsiTheme="minorHAnsi" w:cstheme="minorHAnsi"/>
          <w:sz w:val="22"/>
          <w:szCs w:val="22"/>
          <w:lang w:val="en-US"/>
        </w:rPr>
        <w:t>BSU’s capacity to monitor and document project experience developed and strengthened</w:t>
      </w:r>
      <w:r>
        <w:rPr>
          <w:rFonts w:asciiTheme="minorHAnsi" w:eastAsia="Calibri" w:hAnsiTheme="minorHAnsi" w:cstheme="minorHAnsi"/>
          <w:sz w:val="22"/>
          <w:szCs w:val="22"/>
          <w:lang w:val="en-US"/>
        </w:rPr>
        <w:t>”</w:t>
      </w:r>
      <w:r w:rsidRPr="00F852A0">
        <w:rPr>
          <w:rFonts w:asciiTheme="minorHAnsi" w:eastAsia="Calibri" w:hAnsiTheme="minorHAnsi" w:cstheme="minorHAnsi"/>
          <w:sz w:val="22"/>
          <w:szCs w:val="22"/>
          <w:lang w:val="en-US"/>
        </w:rPr>
        <w:t>. However, this is not reflected in the Results Framework.</w:t>
      </w:r>
      <w:r>
        <w:rPr>
          <w:rFonts w:asciiTheme="minorHAnsi" w:eastAsia="Calibri" w:hAnsiTheme="minorHAnsi" w:cstheme="minorHAnsi"/>
          <w:sz w:val="22"/>
          <w:szCs w:val="22"/>
          <w:lang w:val="en-US"/>
        </w:rPr>
        <w:t xml:space="preserve">  Without proper monitoring in place comprehensive evaluation of the pilot projects, whether the energy outputs are in line of designed ones, what are the actual O&amp;M costs, fuel costs, etc. would be not possible. Finally, without analysis of the materials of Monitoring, Evaluation, Reporting (and Verification and Certification when applied), outreach materials on best practices would be incomplete.   </w:t>
      </w:r>
    </w:p>
    <w:p w14:paraId="169494B5" w14:textId="45C25604" w:rsidR="000A7979" w:rsidRDefault="000A7979" w:rsidP="0013593D">
      <w:pPr>
        <w:pStyle w:val="ListParagraph"/>
        <w:numPr>
          <w:ilvl w:val="0"/>
          <w:numId w:val="54"/>
        </w:numPr>
        <w:tabs>
          <w:tab w:val="left" w:pos="-1701"/>
        </w:tabs>
        <w:spacing w:before="120" w:after="120" w:line="259" w:lineRule="auto"/>
        <w:ind w:hanging="357"/>
        <w:contextualSpacing w:val="0"/>
        <w:jc w:val="both"/>
        <w:rPr>
          <w:rFonts w:asciiTheme="minorHAnsi" w:eastAsia="Calibri" w:hAnsiTheme="minorHAnsi" w:cstheme="minorHAnsi"/>
          <w:sz w:val="22"/>
          <w:szCs w:val="22"/>
          <w:lang w:val="en-US"/>
        </w:rPr>
      </w:pPr>
      <w:r w:rsidRPr="0032484E">
        <w:rPr>
          <w:rFonts w:asciiTheme="minorHAnsi" w:eastAsia="Calibri" w:hAnsiTheme="minorHAnsi" w:cstheme="minorHAnsi"/>
          <w:sz w:val="22"/>
          <w:szCs w:val="22"/>
          <w:lang w:val="en-US"/>
        </w:rPr>
        <w:t>The Project</w:t>
      </w:r>
      <w:r>
        <w:rPr>
          <w:rFonts w:asciiTheme="minorHAnsi" w:eastAsia="Calibri" w:hAnsiTheme="minorHAnsi" w:cstheme="minorHAnsi"/>
          <w:sz w:val="22"/>
          <w:szCs w:val="22"/>
          <w:lang w:val="en-US"/>
        </w:rPr>
        <w:t xml:space="preserve"> is designed in a way that only supply side is addressed. From one hand this is appropriate because biomass is used for generation and further supply of heat energy. However, without proper demand-side management, and first of all, energy efficiency measures in buildings (public, residential, of industrial facilities) the efficiency of a whole system, generation + supply + services (heating, hot water), will be questionable. The Project has addressed the problem by including this issue in the selection criteria. However, the Project is designed not only for pilot projects but whole sector and thus should elaborate some provisions on this matter</w:t>
      </w:r>
      <w:r w:rsidR="0052740D">
        <w:rPr>
          <w:rFonts w:asciiTheme="minorHAnsi" w:eastAsia="Calibri" w:hAnsiTheme="minorHAnsi" w:cstheme="minorHAnsi"/>
          <w:sz w:val="22"/>
          <w:szCs w:val="22"/>
          <w:lang w:val="en-US"/>
        </w:rPr>
        <w:t xml:space="preserve"> (e.g. state of EE be included in the selection criteria)</w:t>
      </w:r>
      <w:r>
        <w:rPr>
          <w:rFonts w:asciiTheme="minorHAnsi" w:eastAsia="Calibri" w:hAnsiTheme="minorHAnsi" w:cstheme="minorHAnsi"/>
          <w:sz w:val="22"/>
          <w:szCs w:val="22"/>
          <w:lang w:val="en-US"/>
        </w:rPr>
        <w:t>.</w:t>
      </w:r>
    </w:p>
    <w:p w14:paraId="5D1997D4" w14:textId="575F5006" w:rsidR="000A7979" w:rsidRPr="00E435E5" w:rsidRDefault="00217247" w:rsidP="00217247">
      <w:pPr>
        <w:pStyle w:val="ListParagraph"/>
        <w:numPr>
          <w:ilvl w:val="0"/>
          <w:numId w:val="54"/>
        </w:numPr>
        <w:tabs>
          <w:tab w:val="left" w:pos="-1701"/>
        </w:tabs>
        <w:spacing w:before="120" w:after="120" w:line="259" w:lineRule="auto"/>
        <w:ind w:hanging="357"/>
        <w:contextualSpacing w:val="0"/>
        <w:jc w:val="both"/>
        <w:rPr>
          <w:rFonts w:asciiTheme="minorHAnsi" w:eastAsia="Calibri" w:hAnsiTheme="minorHAnsi" w:cstheme="minorHAnsi"/>
          <w:sz w:val="22"/>
          <w:szCs w:val="22"/>
          <w:lang w:val="en-US"/>
        </w:rPr>
      </w:pPr>
      <w:r w:rsidRPr="00217247">
        <w:rPr>
          <w:rFonts w:asciiTheme="minorHAnsi" w:eastAsia="Calibri" w:hAnsiTheme="minorHAnsi" w:cstheme="minorHAnsi"/>
          <w:b/>
          <w:i/>
          <w:sz w:val="22"/>
          <w:szCs w:val="22"/>
          <w:lang w:val="en-US"/>
        </w:rPr>
        <w:t>Working with other Stakeholders</w:t>
      </w:r>
      <w:r>
        <w:rPr>
          <w:rFonts w:asciiTheme="minorHAnsi" w:eastAsia="Calibri" w:hAnsiTheme="minorHAnsi" w:cstheme="minorHAnsi"/>
          <w:sz w:val="22"/>
          <w:szCs w:val="22"/>
          <w:lang w:val="en-US"/>
        </w:rPr>
        <w:t xml:space="preserve">. </w:t>
      </w:r>
      <w:r w:rsidR="004173BF">
        <w:rPr>
          <w:rFonts w:asciiTheme="minorHAnsi" w:eastAsia="Calibri" w:hAnsiTheme="minorHAnsi" w:cstheme="minorHAnsi"/>
          <w:sz w:val="22"/>
          <w:szCs w:val="22"/>
          <w:lang w:val="en-US"/>
        </w:rPr>
        <w:t xml:space="preserve">In 2008 </w:t>
      </w:r>
      <w:r w:rsidR="004173BF" w:rsidRPr="00BB7629">
        <w:rPr>
          <w:rFonts w:asciiTheme="minorHAnsi" w:eastAsia="Calibri" w:hAnsiTheme="minorHAnsi" w:cstheme="minorHAnsi"/>
          <w:sz w:val="22"/>
          <w:szCs w:val="22"/>
          <w:lang w:val="en-US"/>
        </w:rPr>
        <w:t xml:space="preserve">with the support of the European Commission </w:t>
      </w:r>
      <w:r w:rsidR="000A7979" w:rsidRPr="00BB7629">
        <w:rPr>
          <w:rFonts w:asciiTheme="minorHAnsi" w:eastAsia="Calibri" w:hAnsiTheme="minorHAnsi" w:cstheme="minorHAnsi"/>
          <w:sz w:val="22"/>
          <w:szCs w:val="22"/>
          <w:lang w:val="en-US"/>
        </w:rPr>
        <w:t>the Covenant of Mayors (CoM)</w:t>
      </w:r>
      <w:r w:rsidR="004173BF">
        <w:rPr>
          <w:rFonts w:asciiTheme="minorHAnsi" w:eastAsia="Calibri" w:hAnsiTheme="minorHAnsi" w:cstheme="minorHAnsi"/>
          <w:sz w:val="22"/>
          <w:szCs w:val="22"/>
          <w:lang w:val="en-US"/>
        </w:rPr>
        <w:t xml:space="preserve"> has been launched,</w:t>
      </w:r>
      <w:r w:rsidR="004173BF" w:rsidRPr="004173BF">
        <w:rPr>
          <w:rFonts w:asciiTheme="minorHAnsi" w:eastAsia="Calibri" w:hAnsiTheme="minorHAnsi" w:cstheme="minorHAnsi"/>
          <w:sz w:val="22"/>
          <w:szCs w:val="22"/>
          <w:lang w:val="en-US"/>
        </w:rPr>
        <w:t xml:space="preserve"> </w:t>
      </w:r>
      <w:r w:rsidR="004173BF" w:rsidRPr="00BB7629">
        <w:rPr>
          <w:rFonts w:asciiTheme="minorHAnsi" w:eastAsia="Calibri" w:hAnsiTheme="minorHAnsi" w:cstheme="minorHAnsi"/>
          <w:sz w:val="22"/>
          <w:szCs w:val="22"/>
          <w:lang w:val="en-US"/>
        </w:rPr>
        <w:t>which brings together local and regional authorities voluntarily committed to implementing E</w:t>
      </w:r>
      <w:r w:rsidR="004173BF">
        <w:rPr>
          <w:rFonts w:asciiTheme="minorHAnsi" w:eastAsia="Calibri" w:hAnsiTheme="minorHAnsi" w:cstheme="minorHAnsi"/>
          <w:sz w:val="22"/>
          <w:szCs w:val="22"/>
          <w:lang w:val="en-US"/>
        </w:rPr>
        <w:t xml:space="preserve">U climate and energy objectives. Many Ukrainian cities became the signatories of CoM and </w:t>
      </w:r>
      <w:r w:rsidR="000A7979" w:rsidRPr="00BB7629">
        <w:rPr>
          <w:rFonts w:asciiTheme="minorHAnsi" w:eastAsia="Calibri" w:hAnsiTheme="minorHAnsi" w:cstheme="minorHAnsi"/>
          <w:sz w:val="22"/>
          <w:szCs w:val="22"/>
          <w:lang w:val="en-US"/>
        </w:rPr>
        <w:t>have to develop and implement Sustainable Energy Action Plans (SEAPs). Since the municipal heating and hot water supply services are one of the largest GHG emitters, naturally, their reduction should be an essential part of SEAPs. Th</w:t>
      </w:r>
      <w:r w:rsidR="000A7979">
        <w:rPr>
          <w:rFonts w:asciiTheme="minorHAnsi" w:eastAsia="Calibri" w:hAnsiTheme="minorHAnsi" w:cstheme="minorHAnsi"/>
          <w:sz w:val="22"/>
          <w:szCs w:val="22"/>
          <w:lang w:val="en-US"/>
        </w:rPr>
        <w:t>us,</w:t>
      </w:r>
      <w:r w:rsidR="000A7979" w:rsidRPr="00BB7629">
        <w:rPr>
          <w:rFonts w:asciiTheme="minorHAnsi" w:eastAsia="Calibri" w:hAnsiTheme="minorHAnsi" w:cstheme="minorHAnsi"/>
          <w:sz w:val="22"/>
          <w:szCs w:val="22"/>
          <w:lang w:val="en-US"/>
        </w:rPr>
        <w:t xml:space="preserve"> </w:t>
      </w:r>
      <w:r w:rsidR="000A7979">
        <w:rPr>
          <w:rFonts w:asciiTheme="minorHAnsi" w:eastAsia="Calibri" w:hAnsiTheme="minorHAnsi" w:cstheme="minorHAnsi"/>
          <w:sz w:val="22"/>
          <w:szCs w:val="22"/>
          <w:lang w:val="en-US"/>
        </w:rPr>
        <w:t xml:space="preserve">CoM signatories will have one </w:t>
      </w:r>
      <w:r w:rsidR="000A7979" w:rsidRPr="00BB7629">
        <w:rPr>
          <w:rFonts w:asciiTheme="minorHAnsi" w:eastAsia="Calibri" w:hAnsiTheme="minorHAnsi" w:cstheme="minorHAnsi"/>
          <w:sz w:val="22"/>
          <w:szCs w:val="22"/>
          <w:lang w:val="en-US"/>
        </w:rPr>
        <w:t>more incentive to adopt bioenergy technologies</w:t>
      </w:r>
      <w:r w:rsidR="004173BF">
        <w:rPr>
          <w:rFonts w:asciiTheme="minorHAnsi" w:eastAsia="Calibri" w:hAnsiTheme="minorHAnsi" w:cstheme="minorHAnsi"/>
          <w:sz w:val="22"/>
          <w:szCs w:val="22"/>
          <w:lang w:val="en-US"/>
        </w:rPr>
        <w:t xml:space="preserve"> this could be addressed in the Project design</w:t>
      </w:r>
      <w:r w:rsidR="000A7979">
        <w:rPr>
          <w:rFonts w:asciiTheme="minorHAnsi" w:eastAsia="Calibri" w:hAnsiTheme="minorHAnsi" w:cstheme="minorHAnsi"/>
          <w:sz w:val="22"/>
          <w:szCs w:val="22"/>
          <w:lang w:val="en-US"/>
        </w:rPr>
        <w:t>.</w:t>
      </w:r>
      <w:r w:rsidR="000A7979" w:rsidRPr="00E435E5">
        <w:rPr>
          <w:rFonts w:asciiTheme="minorHAnsi" w:eastAsia="Calibri" w:hAnsiTheme="minorHAnsi" w:cstheme="minorHAnsi"/>
          <w:sz w:val="22"/>
          <w:szCs w:val="22"/>
          <w:lang w:val="en-US"/>
        </w:rPr>
        <w:t xml:space="preserve">  </w:t>
      </w:r>
    </w:p>
    <w:p w14:paraId="39E28312" w14:textId="77777777" w:rsidR="000A7979" w:rsidRDefault="000A7979" w:rsidP="000A7979">
      <w:pPr>
        <w:pStyle w:val="Heading3"/>
        <w:numPr>
          <w:ilvl w:val="2"/>
          <w:numId w:val="1"/>
        </w:numPr>
        <w:rPr>
          <w:rFonts w:eastAsiaTheme="minorHAnsi"/>
          <w:sz w:val="24"/>
          <w:lang w:val="en-US"/>
        </w:rPr>
      </w:pPr>
      <w:bookmarkStart w:id="25" w:name="_Toc479836897"/>
      <w:r w:rsidRPr="002C7CDF">
        <w:rPr>
          <w:rFonts w:eastAsiaTheme="minorHAnsi"/>
          <w:sz w:val="24"/>
          <w:lang w:val="en-US"/>
        </w:rPr>
        <w:t>Results Framework</w:t>
      </w:r>
      <w:bookmarkEnd w:id="25"/>
    </w:p>
    <w:p w14:paraId="41CB2853" w14:textId="77777777" w:rsidR="000A7979" w:rsidRDefault="000A7979" w:rsidP="000A7979">
      <w:pPr>
        <w:spacing w:before="120" w:after="120" w:line="259" w:lineRule="auto"/>
        <w:jc w:val="both"/>
        <w:rPr>
          <w:rFonts w:asciiTheme="minorHAnsi" w:eastAsiaTheme="minorHAnsi" w:hAnsiTheme="minorHAnsi" w:cstheme="minorHAnsi"/>
          <w:sz w:val="22"/>
          <w:lang w:val="en-US"/>
        </w:rPr>
      </w:pPr>
      <w:r w:rsidRPr="004310CD">
        <w:rPr>
          <w:rFonts w:asciiTheme="minorHAnsi" w:eastAsiaTheme="minorHAnsi" w:hAnsiTheme="minorHAnsi" w:cstheme="minorHAnsi"/>
          <w:sz w:val="22"/>
          <w:lang w:val="en-US"/>
        </w:rPr>
        <w:t xml:space="preserve">As </w:t>
      </w:r>
      <w:r>
        <w:rPr>
          <w:rFonts w:asciiTheme="minorHAnsi" w:eastAsiaTheme="minorHAnsi" w:hAnsiTheme="minorHAnsi" w:cstheme="minorHAnsi"/>
          <w:sz w:val="22"/>
          <w:lang w:val="en-US"/>
        </w:rPr>
        <w:t>mentioned in the Chapter 4.1.1 the Project has been designed without detailed barrier analysis. Therefore, the Results Framework, at the certain level, is lacking internal logic and consistency.  For instance:</w:t>
      </w:r>
    </w:p>
    <w:p w14:paraId="29D6C960" w14:textId="77777777" w:rsidR="000A7979" w:rsidRDefault="000A7979" w:rsidP="0013593D">
      <w:pPr>
        <w:pStyle w:val="ListParagraph"/>
        <w:numPr>
          <w:ilvl w:val="0"/>
          <w:numId w:val="54"/>
        </w:numPr>
        <w:spacing w:after="120" w:line="259" w:lineRule="auto"/>
        <w:ind w:left="357" w:hanging="357"/>
        <w:contextualSpacing w:val="0"/>
        <w:jc w:val="both"/>
        <w:rPr>
          <w:rFonts w:asciiTheme="minorHAnsi" w:eastAsiaTheme="minorHAnsi" w:hAnsiTheme="minorHAnsi" w:cstheme="minorHAnsi"/>
          <w:sz w:val="24"/>
          <w:lang w:val="en-US"/>
        </w:rPr>
      </w:pPr>
      <w:r w:rsidRPr="006534AA">
        <w:rPr>
          <w:rFonts w:asciiTheme="minorHAnsi" w:eastAsiaTheme="minorHAnsi" w:hAnsiTheme="minorHAnsi" w:cstheme="minorHAnsi"/>
          <w:sz w:val="22"/>
          <w:lang w:val="en-US"/>
        </w:rPr>
        <w:t>Outcome 1.A. should be achieved in 1.5 years (15 months for the Project to complete activities and another 3 months for Approval by the Government). Proposed activities include finalization of the streamlined and market-oriented policy and legal/regulatory framework, determining the roles and responsibilities of MAPF and MRDCHCS and development of criteria for selection of municipal projects, which would be supported by the Project. Other similar UNDP/GEF projects, as a rule, start with updating the analysis of the barriers (in this case of institutional, legal and regulatory, financial) and making recommendations for their removal, which may include simplification of procedures and principles for the licensing, technical regulation to enable connection to the heat network (when necessary), tariff methodology, etc.</w:t>
      </w:r>
      <w:r>
        <w:rPr>
          <w:rFonts w:asciiTheme="minorHAnsi" w:eastAsiaTheme="minorHAnsi" w:hAnsiTheme="minorHAnsi" w:cstheme="minorHAnsi"/>
          <w:sz w:val="22"/>
          <w:lang w:val="en-US"/>
        </w:rPr>
        <w:t xml:space="preserve"> These activities are missing in the Results Framework but the Project Team had to and it actually has had undertaken the above steps.  </w:t>
      </w:r>
      <w:r>
        <w:rPr>
          <w:rFonts w:asciiTheme="minorHAnsi" w:eastAsiaTheme="minorHAnsi" w:hAnsiTheme="minorHAnsi" w:cstheme="minorHAnsi"/>
          <w:sz w:val="22"/>
          <w:lang w:val="en-US"/>
        </w:rPr>
        <w:lastRenderedPageBreak/>
        <w:t xml:space="preserve">Another issue is that the approval process of the legal changes takes long in Ukraine because the intensive reforming is taking place practically in all sectors and there is a long line of Laws (new ones and amendments to the existing ones) waiting for their approval by the </w:t>
      </w:r>
      <w:r w:rsidRPr="001A312F">
        <w:rPr>
          <w:rFonts w:asciiTheme="minorHAnsi" w:hAnsiTheme="minorHAnsi" w:cstheme="minorHAnsi"/>
          <w:color w:val="000000" w:themeColor="text1"/>
          <w:sz w:val="22"/>
          <w:szCs w:val="22"/>
          <w:shd w:val="clear" w:color="auto" w:fill="FFFFFF"/>
        </w:rPr>
        <w:t>Verkhovna Rada of Ukraine</w:t>
      </w:r>
      <w:r>
        <w:rPr>
          <w:rFonts w:asciiTheme="minorHAnsi" w:hAnsiTheme="minorHAnsi" w:cstheme="minorHAnsi"/>
          <w:color w:val="000000" w:themeColor="text1"/>
          <w:sz w:val="22"/>
          <w:szCs w:val="22"/>
          <w:shd w:val="clear" w:color="auto" w:fill="FFFFFF"/>
        </w:rPr>
        <w:t xml:space="preserve"> (about 5,000 at present) and this will seriously affect the timing.</w:t>
      </w:r>
      <w:r>
        <w:rPr>
          <w:rFonts w:asciiTheme="minorHAnsi" w:eastAsiaTheme="minorHAnsi" w:hAnsiTheme="minorHAnsi" w:cstheme="minorHAnsi"/>
          <w:sz w:val="22"/>
          <w:lang w:val="en-US"/>
        </w:rPr>
        <w:t xml:space="preserve"> Considering the aforementioned, it is Consultant’s opinion that this target is not adequately </w:t>
      </w:r>
      <w:r w:rsidRPr="00A06706">
        <w:rPr>
          <w:rFonts w:asciiTheme="minorHAnsi" w:hAnsiTheme="minorHAnsi" w:cstheme="minorHAnsi"/>
          <w:sz w:val="22"/>
        </w:rPr>
        <w:t>Time-bound</w:t>
      </w:r>
      <w:r>
        <w:rPr>
          <w:rFonts w:asciiTheme="minorHAnsi" w:hAnsiTheme="minorHAnsi" w:cstheme="minorHAnsi"/>
          <w:sz w:val="22"/>
        </w:rPr>
        <w:t>.</w:t>
      </w:r>
      <w:r w:rsidRPr="00A06706">
        <w:rPr>
          <w:rFonts w:asciiTheme="minorHAnsi" w:eastAsiaTheme="minorHAnsi" w:hAnsiTheme="minorHAnsi" w:cstheme="minorHAnsi"/>
          <w:sz w:val="24"/>
          <w:lang w:val="en-US"/>
        </w:rPr>
        <w:t xml:space="preserve"> </w:t>
      </w:r>
    </w:p>
    <w:p w14:paraId="2FF83DD2" w14:textId="77777777" w:rsidR="000A7979" w:rsidRPr="001602D5" w:rsidRDefault="000A7979" w:rsidP="0013593D">
      <w:pPr>
        <w:pStyle w:val="ListParagraph"/>
        <w:numPr>
          <w:ilvl w:val="0"/>
          <w:numId w:val="54"/>
        </w:numPr>
        <w:spacing w:after="120" w:line="259" w:lineRule="auto"/>
        <w:ind w:left="357" w:hanging="357"/>
        <w:contextualSpacing w:val="0"/>
        <w:jc w:val="both"/>
        <w:rPr>
          <w:rFonts w:asciiTheme="minorHAnsi" w:eastAsiaTheme="minorHAnsi" w:hAnsiTheme="minorHAnsi" w:cstheme="minorHAnsi"/>
          <w:sz w:val="24"/>
          <w:lang w:val="en-US"/>
        </w:rPr>
      </w:pPr>
      <w:r w:rsidRPr="001602D5">
        <w:rPr>
          <w:rFonts w:asciiTheme="minorHAnsi" w:eastAsiaTheme="minorHAnsi" w:hAnsiTheme="minorHAnsi" w:cstheme="minorHAnsi"/>
          <w:sz w:val="22"/>
          <w:lang w:val="en-US"/>
        </w:rPr>
        <w:t>Output 2.1 considers creation of capacity within the BSU for development of municipal biomass programmes</w:t>
      </w:r>
      <w:r>
        <w:rPr>
          <w:rFonts w:asciiTheme="minorHAnsi" w:eastAsiaTheme="minorHAnsi" w:hAnsiTheme="minorHAnsi" w:cstheme="minorHAnsi"/>
          <w:sz w:val="22"/>
          <w:lang w:val="en-US"/>
        </w:rPr>
        <w:t xml:space="preserve"> and this is appropriate. However, such programmes cannot be developed without active cooperation of municipalities and thus some capacity building activities should be considered for them as well, especially if they are CoM signatories and have to develop/update SEAPs.  </w:t>
      </w:r>
    </w:p>
    <w:p w14:paraId="616861E0" w14:textId="77777777" w:rsidR="000A7979" w:rsidRDefault="000A7979" w:rsidP="0013593D">
      <w:pPr>
        <w:pStyle w:val="ListParagraph"/>
        <w:numPr>
          <w:ilvl w:val="0"/>
          <w:numId w:val="54"/>
        </w:numPr>
        <w:spacing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Output 2.2 among others considers “</w:t>
      </w:r>
      <w:r w:rsidRPr="003B2292">
        <w:rPr>
          <w:rFonts w:asciiTheme="minorHAnsi" w:eastAsiaTheme="minorHAnsi" w:hAnsiTheme="minorHAnsi" w:cstheme="minorHAnsi"/>
          <w:sz w:val="22"/>
          <w:lang w:val="en-US"/>
        </w:rPr>
        <w:t>Appropriate incentives to attract project developers</w:t>
      </w:r>
      <w:r>
        <w:rPr>
          <w:rFonts w:asciiTheme="minorHAnsi" w:eastAsiaTheme="minorHAnsi" w:hAnsiTheme="minorHAnsi" w:cstheme="minorHAnsi"/>
          <w:sz w:val="22"/>
          <w:lang w:val="en-US"/>
        </w:rPr>
        <w:t>”. It is unclear what kind of incentives are meant; this wouldn’t be incentives provided by the legal/regulatory framework (in this case this should be included in Outcome 1, which is towards the policy, but not Outcome 2 – capacity development).</w:t>
      </w:r>
    </w:p>
    <w:p w14:paraId="7C7FBE3D" w14:textId="77777777" w:rsidR="000A7979" w:rsidRPr="00850637" w:rsidRDefault="000A7979" w:rsidP="0013593D">
      <w:pPr>
        <w:pStyle w:val="ListParagraph"/>
        <w:numPr>
          <w:ilvl w:val="0"/>
          <w:numId w:val="54"/>
        </w:numPr>
        <w:spacing w:after="120" w:line="259" w:lineRule="auto"/>
        <w:ind w:left="357" w:hanging="357"/>
        <w:contextualSpacing w:val="0"/>
        <w:jc w:val="both"/>
        <w:rPr>
          <w:rFonts w:asciiTheme="minorHAnsi" w:eastAsiaTheme="minorHAnsi" w:hAnsiTheme="minorHAnsi" w:cstheme="minorHAnsi"/>
          <w:sz w:val="24"/>
          <w:lang w:val="en-US"/>
        </w:rPr>
      </w:pPr>
      <w:r>
        <w:rPr>
          <w:rFonts w:asciiTheme="minorHAnsi" w:hAnsiTheme="minorHAnsi" w:cstheme="minorHAnsi"/>
          <w:sz w:val="22"/>
        </w:rPr>
        <w:t xml:space="preserve">One of the decisive factors for Financial Institutions (FI) to participate in the </w:t>
      </w:r>
      <w:r w:rsidRPr="00DB11DE">
        <w:rPr>
          <w:rFonts w:asciiTheme="minorHAnsi" w:hAnsiTheme="minorHAnsi" w:cstheme="minorHAnsi"/>
          <w:sz w:val="22"/>
        </w:rPr>
        <w:t>Financial Support Mechanism</w:t>
      </w:r>
      <w:r>
        <w:rPr>
          <w:rFonts w:asciiTheme="minorHAnsi" w:hAnsiTheme="minorHAnsi" w:cstheme="minorHAnsi"/>
          <w:spacing w:val="1"/>
          <w:sz w:val="22"/>
        </w:rPr>
        <w:t xml:space="preserve"> (FSM) is the scale of project pipeline and corresponding credit amounts. Unlikely FIs will participate if only projects in selected (by Project) municipalities will apply for financing; other potential loan applicants also might be identified and in this Project assistance might be required. Therefore, additional output on should be considered on</w:t>
      </w:r>
      <w:r w:rsidRPr="005E55D8">
        <w:rPr>
          <w:rFonts w:asciiTheme="minorHAnsi" w:hAnsiTheme="minorHAnsi" w:cstheme="minorHAnsi"/>
          <w:sz w:val="22"/>
        </w:rPr>
        <w:t xml:space="preserve"> </w:t>
      </w:r>
      <w:r>
        <w:rPr>
          <w:rFonts w:asciiTheme="minorHAnsi" w:hAnsiTheme="minorHAnsi" w:cstheme="minorHAnsi"/>
          <w:sz w:val="22"/>
        </w:rPr>
        <w:t>m</w:t>
      </w:r>
      <w:r w:rsidRPr="005E55D8">
        <w:rPr>
          <w:rFonts w:asciiTheme="minorHAnsi" w:hAnsiTheme="minorHAnsi" w:cstheme="minorHAnsi"/>
          <w:spacing w:val="-2"/>
          <w:sz w:val="22"/>
        </w:rPr>
        <w:t>a</w:t>
      </w:r>
      <w:r w:rsidRPr="005E55D8">
        <w:rPr>
          <w:rFonts w:asciiTheme="minorHAnsi" w:hAnsiTheme="minorHAnsi" w:cstheme="minorHAnsi"/>
          <w:sz w:val="22"/>
        </w:rPr>
        <w:t>rke</w:t>
      </w:r>
      <w:r w:rsidRPr="005E55D8">
        <w:rPr>
          <w:rFonts w:asciiTheme="minorHAnsi" w:hAnsiTheme="minorHAnsi" w:cstheme="minorHAnsi"/>
          <w:spacing w:val="-1"/>
          <w:sz w:val="22"/>
        </w:rPr>
        <w:t>t</w:t>
      </w:r>
      <w:r w:rsidRPr="005E55D8">
        <w:rPr>
          <w:rFonts w:asciiTheme="minorHAnsi" w:hAnsiTheme="minorHAnsi" w:cstheme="minorHAnsi"/>
          <w:spacing w:val="1"/>
          <w:sz w:val="22"/>
        </w:rPr>
        <w:t>i</w:t>
      </w:r>
      <w:r w:rsidRPr="005E55D8">
        <w:rPr>
          <w:rFonts w:asciiTheme="minorHAnsi" w:hAnsiTheme="minorHAnsi" w:cstheme="minorHAnsi"/>
          <w:sz w:val="22"/>
        </w:rPr>
        <w:t xml:space="preserve">ng </w:t>
      </w:r>
      <w:r w:rsidRPr="005E55D8">
        <w:rPr>
          <w:rFonts w:asciiTheme="minorHAnsi" w:hAnsiTheme="minorHAnsi" w:cstheme="minorHAnsi"/>
          <w:spacing w:val="1"/>
          <w:sz w:val="22"/>
        </w:rPr>
        <w:t>t</w:t>
      </w:r>
      <w:r w:rsidRPr="005E55D8">
        <w:rPr>
          <w:rFonts w:asciiTheme="minorHAnsi" w:hAnsiTheme="minorHAnsi" w:cstheme="minorHAnsi"/>
          <w:sz w:val="22"/>
        </w:rPr>
        <w:t xml:space="preserve">o </w:t>
      </w:r>
      <w:r>
        <w:rPr>
          <w:rFonts w:asciiTheme="minorHAnsi" w:hAnsiTheme="minorHAnsi" w:cstheme="minorHAnsi"/>
          <w:sz w:val="22"/>
        </w:rPr>
        <w:t xml:space="preserve">originate </w:t>
      </w:r>
      <w:r>
        <w:rPr>
          <w:rFonts w:asciiTheme="minorHAnsi" w:hAnsiTheme="minorHAnsi" w:cstheme="minorHAnsi"/>
          <w:spacing w:val="1"/>
          <w:sz w:val="22"/>
        </w:rPr>
        <w:t>projects,</w:t>
      </w:r>
      <w:r w:rsidRPr="005E55D8">
        <w:rPr>
          <w:rFonts w:asciiTheme="minorHAnsi" w:hAnsiTheme="minorHAnsi" w:cstheme="minorHAnsi"/>
          <w:spacing w:val="1"/>
          <w:sz w:val="22"/>
        </w:rPr>
        <w:t xml:space="preserve"> </w:t>
      </w:r>
      <w:r w:rsidRPr="005E55D8">
        <w:rPr>
          <w:rFonts w:asciiTheme="minorHAnsi" w:hAnsiTheme="minorHAnsi" w:cstheme="minorHAnsi"/>
          <w:sz w:val="22"/>
        </w:rPr>
        <w:t>p</w:t>
      </w:r>
      <w:r w:rsidRPr="005E55D8">
        <w:rPr>
          <w:rFonts w:asciiTheme="minorHAnsi" w:hAnsiTheme="minorHAnsi" w:cstheme="minorHAnsi"/>
          <w:spacing w:val="-2"/>
          <w:sz w:val="22"/>
        </w:rPr>
        <w:t>o</w:t>
      </w:r>
      <w:r w:rsidRPr="005E55D8">
        <w:rPr>
          <w:rFonts w:asciiTheme="minorHAnsi" w:hAnsiTheme="minorHAnsi" w:cstheme="minorHAnsi"/>
          <w:spacing w:val="1"/>
          <w:sz w:val="22"/>
        </w:rPr>
        <w:t>t</w:t>
      </w:r>
      <w:r w:rsidRPr="005E55D8">
        <w:rPr>
          <w:rFonts w:asciiTheme="minorHAnsi" w:hAnsiTheme="minorHAnsi" w:cstheme="minorHAnsi"/>
          <w:sz w:val="22"/>
        </w:rPr>
        <w:t>e</w:t>
      </w:r>
      <w:r w:rsidRPr="005E55D8">
        <w:rPr>
          <w:rFonts w:asciiTheme="minorHAnsi" w:hAnsiTheme="minorHAnsi" w:cstheme="minorHAnsi"/>
          <w:spacing w:val="-3"/>
          <w:sz w:val="22"/>
        </w:rPr>
        <w:t>n</w:t>
      </w:r>
      <w:r w:rsidRPr="005E55D8">
        <w:rPr>
          <w:rFonts w:asciiTheme="minorHAnsi" w:hAnsiTheme="minorHAnsi" w:cstheme="minorHAnsi"/>
          <w:spacing w:val="1"/>
          <w:sz w:val="22"/>
        </w:rPr>
        <w:t>ti</w:t>
      </w:r>
      <w:r w:rsidRPr="005E55D8">
        <w:rPr>
          <w:rFonts w:asciiTheme="minorHAnsi" w:hAnsiTheme="minorHAnsi" w:cstheme="minorHAnsi"/>
          <w:spacing w:val="-2"/>
          <w:sz w:val="22"/>
        </w:rPr>
        <w:t>a</w:t>
      </w:r>
      <w:r w:rsidRPr="005E55D8">
        <w:rPr>
          <w:rFonts w:asciiTheme="minorHAnsi" w:hAnsiTheme="minorHAnsi" w:cstheme="minorHAnsi"/>
          <w:sz w:val="22"/>
        </w:rPr>
        <w:t>l</w:t>
      </w:r>
      <w:r w:rsidRPr="005E55D8">
        <w:rPr>
          <w:rFonts w:asciiTheme="minorHAnsi" w:hAnsiTheme="minorHAnsi" w:cstheme="minorHAnsi"/>
          <w:spacing w:val="-1"/>
          <w:sz w:val="22"/>
        </w:rPr>
        <w:t xml:space="preserve"> </w:t>
      </w:r>
      <w:r w:rsidRPr="005E55D8">
        <w:rPr>
          <w:rFonts w:asciiTheme="minorHAnsi" w:hAnsiTheme="minorHAnsi" w:cstheme="minorHAnsi"/>
          <w:spacing w:val="2"/>
          <w:sz w:val="22"/>
        </w:rPr>
        <w:t>F</w:t>
      </w:r>
      <w:r w:rsidRPr="005E55D8">
        <w:rPr>
          <w:rFonts w:asciiTheme="minorHAnsi" w:hAnsiTheme="minorHAnsi" w:cstheme="minorHAnsi"/>
          <w:sz w:val="22"/>
        </w:rPr>
        <w:t>S</w:t>
      </w:r>
      <w:r w:rsidRPr="005E55D8">
        <w:rPr>
          <w:rFonts w:asciiTheme="minorHAnsi" w:hAnsiTheme="minorHAnsi" w:cstheme="minorHAnsi"/>
          <w:spacing w:val="-2"/>
          <w:sz w:val="22"/>
        </w:rPr>
        <w:t>M</w:t>
      </w:r>
      <w:r w:rsidRPr="005E55D8">
        <w:rPr>
          <w:rFonts w:asciiTheme="minorHAnsi" w:hAnsiTheme="minorHAnsi" w:cstheme="minorHAnsi"/>
          <w:spacing w:val="1"/>
          <w:sz w:val="22"/>
        </w:rPr>
        <w:t>’</w:t>
      </w:r>
      <w:r w:rsidRPr="005E55D8">
        <w:rPr>
          <w:rFonts w:asciiTheme="minorHAnsi" w:hAnsiTheme="minorHAnsi" w:cstheme="minorHAnsi"/>
          <w:sz w:val="22"/>
        </w:rPr>
        <w:t>s</w:t>
      </w:r>
      <w:r w:rsidRPr="005E55D8">
        <w:rPr>
          <w:rFonts w:asciiTheme="minorHAnsi" w:hAnsiTheme="minorHAnsi" w:cstheme="minorHAnsi"/>
          <w:spacing w:val="-2"/>
          <w:sz w:val="22"/>
        </w:rPr>
        <w:t xml:space="preserve"> </w:t>
      </w:r>
      <w:r w:rsidRPr="005E55D8">
        <w:rPr>
          <w:rFonts w:asciiTheme="minorHAnsi" w:hAnsiTheme="minorHAnsi" w:cstheme="minorHAnsi"/>
          <w:sz w:val="22"/>
        </w:rPr>
        <w:t>c</w:t>
      </w:r>
      <w:r w:rsidRPr="005E55D8">
        <w:rPr>
          <w:rFonts w:asciiTheme="minorHAnsi" w:hAnsiTheme="minorHAnsi" w:cstheme="minorHAnsi"/>
          <w:spacing w:val="-1"/>
          <w:sz w:val="22"/>
        </w:rPr>
        <w:t>l</w:t>
      </w:r>
      <w:r w:rsidRPr="005E55D8">
        <w:rPr>
          <w:rFonts w:asciiTheme="minorHAnsi" w:hAnsiTheme="minorHAnsi" w:cstheme="minorHAnsi"/>
          <w:spacing w:val="1"/>
          <w:sz w:val="22"/>
        </w:rPr>
        <w:t>i</w:t>
      </w:r>
      <w:r w:rsidRPr="005E55D8">
        <w:rPr>
          <w:rFonts w:asciiTheme="minorHAnsi" w:hAnsiTheme="minorHAnsi" w:cstheme="minorHAnsi"/>
          <w:sz w:val="22"/>
        </w:rPr>
        <w:t>en</w:t>
      </w:r>
      <w:r w:rsidRPr="005E55D8">
        <w:rPr>
          <w:rFonts w:asciiTheme="minorHAnsi" w:hAnsiTheme="minorHAnsi" w:cstheme="minorHAnsi"/>
          <w:spacing w:val="-1"/>
          <w:sz w:val="22"/>
        </w:rPr>
        <w:t>t</w:t>
      </w:r>
      <w:r w:rsidRPr="005E55D8">
        <w:rPr>
          <w:rFonts w:asciiTheme="minorHAnsi" w:hAnsiTheme="minorHAnsi" w:cstheme="minorHAnsi"/>
          <w:sz w:val="22"/>
        </w:rPr>
        <w:t>s</w:t>
      </w:r>
      <w:r>
        <w:rPr>
          <w:rFonts w:asciiTheme="minorHAnsi" w:hAnsiTheme="minorHAnsi" w:cstheme="minorHAnsi"/>
          <w:sz w:val="22"/>
        </w:rPr>
        <w:t>.</w:t>
      </w:r>
    </w:p>
    <w:p w14:paraId="4BB231A1" w14:textId="77777777" w:rsidR="000A7979" w:rsidRPr="00657BD2" w:rsidRDefault="000A7979" w:rsidP="0013593D">
      <w:pPr>
        <w:pStyle w:val="ListParagraph"/>
        <w:numPr>
          <w:ilvl w:val="0"/>
          <w:numId w:val="54"/>
        </w:numPr>
        <w:spacing w:after="120" w:line="259" w:lineRule="auto"/>
        <w:ind w:left="357" w:hanging="357"/>
        <w:contextualSpacing w:val="0"/>
        <w:jc w:val="both"/>
        <w:rPr>
          <w:rFonts w:asciiTheme="minorHAnsi" w:eastAsiaTheme="minorHAnsi" w:hAnsiTheme="minorHAnsi" w:cstheme="minorHAnsi"/>
          <w:sz w:val="24"/>
          <w:lang w:val="en-US"/>
        </w:rPr>
      </w:pPr>
      <w:r>
        <w:rPr>
          <w:rFonts w:asciiTheme="minorHAnsi" w:hAnsiTheme="minorHAnsi" w:cstheme="minorHAnsi"/>
          <w:sz w:val="22"/>
        </w:rPr>
        <w:t>As correctly stated in the Pro</w:t>
      </w:r>
      <w:r w:rsidR="009650A1">
        <w:rPr>
          <w:rFonts w:asciiTheme="minorHAnsi" w:hAnsiTheme="minorHAnsi" w:cstheme="minorHAnsi"/>
          <w:sz w:val="22"/>
        </w:rPr>
        <w:t>Doc</w:t>
      </w:r>
      <w:r>
        <w:rPr>
          <w:rFonts w:asciiTheme="minorHAnsi" w:hAnsiTheme="minorHAnsi" w:cstheme="minorHAnsi"/>
          <w:sz w:val="22"/>
        </w:rPr>
        <w:t>, t</w:t>
      </w:r>
      <w:r w:rsidRPr="00850637">
        <w:rPr>
          <w:rFonts w:asciiTheme="minorHAnsi" w:hAnsiTheme="minorHAnsi" w:cstheme="minorHAnsi"/>
          <w:sz w:val="22"/>
        </w:rPr>
        <w:t>he country’s vast agricultural lands and favourable climate make it also ideal for production of energy crops and these can be utilised for energy purposes</w:t>
      </w:r>
      <w:r>
        <w:rPr>
          <w:rFonts w:asciiTheme="minorHAnsi" w:hAnsiTheme="minorHAnsi" w:cstheme="minorHAnsi"/>
          <w:sz w:val="22"/>
        </w:rPr>
        <w:t>. Utilisation of energy crops is considered for achieving of Output 3.5 as the identified target by the end of the Project envisages completion of 18 municipal biomass heating and hot water systems (l</w:t>
      </w:r>
      <w:r w:rsidRPr="00850637">
        <w:rPr>
          <w:rFonts w:asciiTheme="minorHAnsi" w:hAnsiTheme="minorHAnsi" w:cstheme="minorHAnsi"/>
          <w:sz w:val="22"/>
        </w:rPr>
        <w:t xml:space="preserve">ist of </w:t>
      </w:r>
      <w:r>
        <w:rPr>
          <w:rFonts w:asciiTheme="minorHAnsi" w:hAnsiTheme="minorHAnsi" w:cstheme="minorHAnsi"/>
          <w:sz w:val="22"/>
        </w:rPr>
        <w:t xml:space="preserve">18 </w:t>
      </w:r>
      <w:r w:rsidRPr="00850637">
        <w:rPr>
          <w:rFonts w:asciiTheme="minorHAnsi" w:hAnsiTheme="minorHAnsi" w:cstheme="minorHAnsi"/>
          <w:sz w:val="22"/>
        </w:rPr>
        <w:t>potential biomass project</w:t>
      </w:r>
      <w:r>
        <w:rPr>
          <w:rFonts w:asciiTheme="minorHAnsi" w:hAnsiTheme="minorHAnsi" w:cstheme="minorHAnsi"/>
          <w:sz w:val="22"/>
        </w:rPr>
        <w:t>s is presented in the Pro</w:t>
      </w:r>
      <w:r w:rsidR="009650A1">
        <w:rPr>
          <w:rFonts w:asciiTheme="minorHAnsi" w:hAnsiTheme="minorHAnsi" w:cstheme="minorHAnsi"/>
          <w:sz w:val="22"/>
        </w:rPr>
        <w:t>Doc</w:t>
      </w:r>
      <w:r>
        <w:rPr>
          <w:rFonts w:asciiTheme="minorHAnsi" w:hAnsiTheme="minorHAnsi" w:cstheme="minorHAnsi"/>
          <w:sz w:val="22"/>
        </w:rPr>
        <w:t xml:space="preserve">), 6 out of which were designed for combustion of energy willow. Since there was no practice in Ukraine of cultivation of the willow for energy purposes, the Project </w:t>
      </w:r>
      <w:r w:rsidRPr="00657BD2">
        <w:rPr>
          <w:rFonts w:asciiTheme="minorHAnsi" w:hAnsiTheme="minorHAnsi" w:cstheme="minorHAnsi"/>
          <w:sz w:val="22"/>
        </w:rPr>
        <w:t xml:space="preserve">has </w:t>
      </w:r>
      <w:r>
        <w:rPr>
          <w:rFonts w:asciiTheme="minorHAnsi" w:hAnsiTheme="minorHAnsi" w:cstheme="minorHAnsi"/>
          <w:sz w:val="22"/>
        </w:rPr>
        <w:t xml:space="preserve">actually </w:t>
      </w:r>
      <w:r w:rsidRPr="00657BD2">
        <w:rPr>
          <w:rFonts w:asciiTheme="minorHAnsi" w:hAnsiTheme="minorHAnsi" w:cstheme="minorHAnsi"/>
          <w:sz w:val="22"/>
        </w:rPr>
        <w:t>implemented 3 pilots on establishing energy willow nurseries. This also should be considered as a separate output in the Results Framework</w:t>
      </w:r>
      <w:r>
        <w:rPr>
          <w:rFonts w:asciiTheme="minorHAnsi" w:hAnsiTheme="minorHAnsi" w:cstheme="minorHAnsi"/>
          <w:sz w:val="22"/>
        </w:rPr>
        <w:t>.</w:t>
      </w:r>
      <w:r w:rsidRPr="00657BD2">
        <w:rPr>
          <w:rFonts w:asciiTheme="minorHAnsi" w:hAnsiTheme="minorHAnsi" w:cstheme="minorHAnsi"/>
          <w:lang w:val="en-US"/>
        </w:rPr>
        <w:t xml:space="preserve"> </w:t>
      </w:r>
    </w:p>
    <w:p w14:paraId="0E26D6EA" w14:textId="682EB59B" w:rsidR="00047024" w:rsidRPr="00047024" w:rsidRDefault="00047024" w:rsidP="00047024">
      <w:pPr>
        <w:spacing w:after="120" w:line="259" w:lineRule="auto"/>
        <w:jc w:val="both"/>
        <w:rPr>
          <w:rFonts w:ascii="GEO DUMBADZE" w:eastAsiaTheme="minorHAnsi" w:hAnsi="GEO DUMBADZE" w:cs="GEO DUMBADZE"/>
          <w:color w:val="000000"/>
          <w:sz w:val="24"/>
          <w:szCs w:val="24"/>
          <w:lang w:val="en-US"/>
        </w:rPr>
      </w:pPr>
      <w:r w:rsidRPr="00047024">
        <w:rPr>
          <w:rFonts w:asciiTheme="minorHAnsi" w:hAnsiTheme="minorHAnsi" w:cstheme="minorHAnsi"/>
          <w:sz w:val="22"/>
        </w:rPr>
        <w:t xml:space="preserve">The Consultant has also assessed whether the project is on track to reduce </w:t>
      </w:r>
      <w:r w:rsidRPr="00047024">
        <w:rPr>
          <w:rFonts w:asciiTheme="minorHAnsi" w:hAnsiTheme="minorHAnsi" w:cstheme="minorHAnsi"/>
          <w:b/>
          <w:sz w:val="22"/>
        </w:rPr>
        <w:t>direct and indirect GHG emissions</w:t>
      </w:r>
      <w:r w:rsidRPr="00047024">
        <w:rPr>
          <w:rFonts w:asciiTheme="minorHAnsi" w:hAnsiTheme="minorHAnsi" w:cstheme="minorHAnsi"/>
          <w:sz w:val="22"/>
        </w:rPr>
        <w:t xml:space="preserve"> as defined in the Pro</w:t>
      </w:r>
      <w:r w:rsidR="009650A1">
        <w:rPr>
          <w:rFonts w:asciiTheme="minorHAnsi" w:hAnsiTheme="minorHAnsi" w:cstheme="minorHAnsi"/>
          <w:sz w:val="22"/>
        </w:rPr>
        <w:t>Doc</w:t>
      </w:r>
      <w:r w:rsidRPr="00047024">
        <w:rPr>
          <w:rFonts w:asciiTheme="minorHAnsi" w:hAnsiTheme="minorHAnsi" w:cstheme="minorHAnsi"/>
          <w:sz w:val="22"/>
        </w:rPr>
        <w:t>. For this purpose the Consultant compared the data in the midterm Tracking Tool (TT) with data provided in the GEF TT submitted to the GEF for CEO endorsement. From one hand there are fewer pilot projects implemented to date (12 projects involving installation of biomass-fired boilers vs. 18 in the Pro</w:t>
      </w:r>
      <w:r w:rsidR="009650A1">
        <w:rPr>
          <w:rFonts w:asciiTheme="minorHAnsi" w:hAnsiTheme="minorHAnsi" w:cstheme="minorHAnsi"/>
          <w:sz w:val="22"/>
        </w:rPr>
        <w:t>Doc</w:t>
      </w:r>
      <w:r w:rsidRPr="00047024">
        <w:rPr>
          <w:rFonts w:asciiTheme="minorHAnsi" w:hAnsiTheme="minorHAnsi" w:cstheme="minorHAnsi"/>
          <w:sz w:val="22"/>
        </w:rPr>
        <w:t>) and thus less direct GHG reduction. On the other hand, after establishing of the FSM, which will be different from the original design (details are presented in the below chapters), more projects would be assisted by the Project because the actual FSM will be used not only by the selected (by the Project) municipalities but with others as well and thus the direct GHG emissions for the remaining Project period may exceed the planned ones. Therefore, significant difference in achieving the global environmental benefits with regard GHG direct emissions is not expected. The situation is different towards the indirect GHG reductions. The existing policy, institutional and capacity barriers are not adequately addressed in the Pro</w:t>
      </w:r>
      <w:r w:rsidR="009650A1">
        <w:rPr>
          <w:rFonts w:asciiTheme="minorHAnsi" w:hAnsiTheme="minorHAnsi" w:cstheme="minorHAnsi"/>
          <w:sz w:val="22"/>
        </w:rPr>
        <w:t>Doc</w:t>
      </w:r>
      <w:r w:rsidRPr="00047024">
        <w:rPr>
          <w:rFonts w:asciiTheme="minorHAnsi" w:hAnsiTheme="minorHAnsi" w:cstheme="minorHAnsi"/>
          <w:sz w:val="22"/>
        </w:rPr>
        <w:t xml:space="preserve"> and thus the planned activities might appear insufficient for their removal. In this case application of the 80% of causality factor (in pre-Project GEF TT), which corresponds to the Level 4 of the GEF impact and causality: The GEF contribution is dominant, but some of this reduction can be attributed to the baseline</w:t>
      </w:r>
      <w:r>
        <w:rPr>
          <w:rStyle w:val="FootnoteReference"/>
          <w:rFonts w:asciiTheme="minorHAnsi" w:hAnsiTheme="minorHAnsi" w:cstheme="minorHAnsi"/>
          <w:sz w:val="22"/>
        </w:rPr>
        <w:footnoteReference w:id="6"/>
      </w:r>
      <w:r w:rsidRPr="00047024">
        <w:rPr>
          <w:rFonts w:asciiTheme="minorHAnsi" w:hAnsiTheme="minorHAnsi" w:cstheme="minorHAnsi"/>
          <w:sz w:val="22"/>
        </w:rPr>
        <w:t xml:space="preserve">, might be </w:t>
      </w:r>
      <w:r w:rsidRPr="00047024">
        <w:rPr>
          <w:rFonts w:asciiTheme="minorHAnsi" w:hAnsiTheme="minorHAnsi" w:cstheme="minorHAnsi"/>
          <w:sz w:val="22"/>
        </w:rPr>
        <w:lastRenderedPageBreak/>
        <w:t xml:space="preserve">inappropriate; instead Level 3 = The GEF contribution is substantial, but modest indirect emission reductions can be attributed to the baseline, GEF causality = 60%, should be applied, which will lead to the lower GHG indirect reductions. </w:t>
      </w:r>
    </w:p>
    <w:p w14:paraId="030F984B" w14:textId="77777777" w:rsidR="00AB1C73" w:rsidRPr="00004F69" w:rsidRDefault="000A7979" w:rsidP="00047024">
      <w:pPr>
        <w:spacing w:after="120"/>
        <w:jc w:val="both"/>
        <w:rPr>
          <w:rFonts w:eastAsiaTheme="minorHAnsi"/>
          <w:lang w:val="en-US"/>
        </w:rPr>
      </w:pPr>
      <w:r>
        <w:rPr>
          <w:rFonts w:asciiTheme="minorHAnsi" w:eastAsiaTheme="minorHAnsi" w:hAnsiTheme="minorHAnsi" w:cstheme="minorHAnsi"/>
          <w:sz w:val="22"/>
          <w:lang w:val="en-US"/>
        </w:rPr>
        <w:t>The abovementioned issues were discussed during the MTR mission with the Project Manager and Chief Technical Advisor and parties agreed on necessity of revision of the Results Framework. Just after the MTR mission the Project Team has developed a draft of the revision (Annex 9), which also was reviewed by the Consultant and found generally in line with the above bullet points. At the same time, as it is clear from the revised Results Framework, majority of the revised targets can be achieved only after 4 years from the start, i.e. beyond the Project timeframe.</w:t>
      </w:r>
    </w:p>
    <w:p w14:paraId="08521B17" w14:textId="77777777" w:rsidR="002C7CDF" w:rsidRDefault="000C1D78" w:rsidP="008A7925">
      <w:pPr>
        <w:pStyle w:val="Heading2"/>
        <w:numPr>
          <w:ilvl w:val="1"/>
          <w:numId w:val="1"/>
        </w:numPr>
        <w:rPr>
          <w:rFonts w:eastAsiaTheme="minorHAnsi"/>
          <w:lang w:val="en-US"/>
        </w:rPr>
      </w:pPr>
      <w:bookmarkStart w:id="26" w:name="_Toc479836898"/>
      <w:r>
        <w:rPr>
          <w:rFonts w:eastAsiaTheme="minorHAnsi"/>
          <w:lang w:val="en-US"/>
        </w:rPr>
        <w:t>Progress t</w:t>
      </w:r>
      <w:r w:rsidR="00E76EBB" w:rsidRPr="002C7CDF">
        <w:rPr>
          <w:rFonts w:eastAsiaTheme="minorHAnsi"/>
          <w:lang w:val="en-US"/>
        </w:rPr>
        <w:t>owards Results</w:t>
      </w:r>
      <w:bookmarkEnd w:id="26"/>
      <w:r w:rsidR="00E76EBB" w:rsidRPr="002C7CDF">
        <w:rPr>
          <w:rFonts w:eastAsiaTheme="minorHAnsi"/>
          <w:lang w:val="en-US"/>
        </w:rPr>
        <w:t xml:space="preserve">  </w:t>
      </w:r>
    </w:p>
    <w:p w14:paraId="50E5EA6B" w14:textId="77777777" w:rsidR="00CA2854" w:rsidRPr="00CA2854" w:rsidRDefault="00CA2854" w:rsidP="00CA2854">
      <w:pPr>
        <w:autoSpaceDE w:val="0"/>
        <w:autoSpaceDN w:val="0"/>
        <w:adjustRightInd w:val="0"/>
        <w:spacing w:before="120" w:after="120"/>
        <w:jc w:val="both"/>
        <w:rPr>
          <w:rFonts w:asciiTheme="minorHAnsi" w:hAnsiTheme="minorHAnsi" w:cstheme="minorHAnsi"/>
          <w:sz w:val="22"/>
          <w:szCs w:val="22"/>
        </w:rPr>
      </w:pPr>
      <w:r w:rsidRPr="00CA2854">
        <w:rPr>
          <w:rFonts w:asciiTheme="minorHAnsi" w:hAnsiTheme="minorHAnsi" w:cstheme="minorHAnsi"/>
          <w:sz w:val="22"/>
          <w:szCs w:val="22"/>
        </w:rPr>
        <w:t>The overall objective of the Project is to significantly increase the use of biomass energy for municipal heating and hot water services in Ukraine in order to reduce direct GHG emissions by 63,577 tons of CO</w:t>
      </w:r>
      <w:r w:rsidRPr="00CA2854">
        <w:rPr>
          <w:rFonts w:asciiTheme="minorHAnsi" w:hAnsiTheme="minorHAnsi" w:cstheme="minorHAnsi"/>
          <w:sz w:val="22"/>
          <w:szCs w:val="22"/>
          <w:vertAlign w:val="subscript"/>
        </w:rPr>
        <w:t>2</w:t>
      </w:r>
      <w:r w:rsidRPr="00CA2854">
        <w:rPr>
          <w:rFonts w:asciiTheme="minorHAnsi" w:hAnsiTheme="minorHAnsi" w:cstheme="minorHAnsi"/>
          <w:sz w:val="22"/>
          <w:szCs w:val="22"/>
        </w:rPr>
        <w:t xml:space="preserve"> over the 4-year life of the project and, subsequently, 19,143 tons of CO</w:t>
      </w:r>
      <w:r w:rsidRPr="00CA2854">
        <w:rPr>
          <w:rFonts w:asciiTheme="minorHAnsi" w:hAnsiTheme="minorHAnsi" w:cstheme="minorHAnsi"/>
          <w:sz w:val="22"/>
          <w:szCs w:val="22"/>
          <w:vertAlign w:val="subscript"/>
        </w:rPr>
        <w:t>2</w:t>
      </w:r>
      <w:r w:rsidRPr="00CA2854">
        <w:rPr>
          <w:rFonts w:asciiTheme="minorHAnsi" w:hAnsiTheme="minorHAnsi" w:cstheme="minorHAnsi"/>
          <w:sz w:val="22"/>
          <w:szCs w:val="22"/>
        </w:rPr>
        <w:t xml:space="preserve"> during each year of the remaining 16-year life of the boiler equipment. By achieving this objective a number of outcomes and outputs also will be achieved. Since the GHG reduced is the main target to achieve the objective, the methodology for its estimation has to be carefully reviewed. </w:t>
      </w:r>
    </w:p>
    <w:p w14:paraId="1F5EEA06" w14:textId="77777777" w:rsidR="00CA2854" w:rsidRPr="00CA2854" w:rsidRDefault="00CA2854" w:rsidP="00CA2854">
      <w:pPr>
        <w:spacing w:after="120"/>
        <w:jc w:val="both"/>
        <w:rPr>
          <w:rFonts w:asciiTheme="minorHAnsi" w:hAnsiTheme="minorHAnsi" w:cstheme="minorHAnsi"/>
          <w:sz w:val="22"/>
          <w:szCs w:val="22"/>
        </w:rPr>
      </w:pPr>
      <w:r w:rsidRPr="00CA2854">
        <w:rPr>
          <w:rFonts w:asciiTheme="minorHAnsi" w:hAnsiTheme="minorHAnsi" w:cstheme="minorHAnsi"/>
          <w:sz w:val="22"/>
          <w:szCs w:val="22"/>
        </w:rPr>
        <w:t>GHG reduction is determined as a difference between the baseline emissions, i.e., GHG emissions that would have existed in the absence of the project, and the emissions associated with the project (project emissions). There are many methodologies (methodological tools) for calculation of GHG emission reductions, developed by different organizations and sponsors, including the Kyoto Protocol, the GEF, IFIs etc. They may differ in the technique for the calculation for the different types of technologies, in this case bioenergy technologies, but they are all based on the determination of emissions in the baseline and project scenarios.</w:t>
      </w:r>
    </w:p>
    <w:p w14:paraId="1744A699" w14:textId="77777777" w:rsidR="00CA2854" w:rsidRPr="00CA2854" w:rsidRDefault="00CA2854" w:rsidP="00CA2854">
      <w:pPr>
        <w:autoSpaceDE w:val="0"/>
        <w:autoSpaceDN w:val="0"/>
        <w:adjustRightInd w:val="0"/>
        <w:spacing w:before="120" w:after="120"/>
        <w:jc w:val="both"/>
        <w:rPr>
          <w:rFonts w:asciiTheme="minorHAnsi" w:hAnsiTheme="minorHAnsi" w:cstheme="minorHAnsi"/>
          <w:sz w:val="22"/>
          <w:szCs w:val="22"/>
        </w:rPr>
      </w:pPr>
      <w:r w:rsidRPr="00CA2854">
        <w:rPr>
          <w:rFonts w:asciiTheme="minorHAnsi" w:hAnsiTheme="minorHAnsi" w:cstheme="minorHAnsi"/>
          <w:sz w:val="22"/>
          <w:szCs w:val="22"/>
        </w:rPr>
        <w:t>The GHG reduction in this Project is generated due to the replacement of the natural gas by the biomass, the combustion of which in the biomass-fired boilers is carbon neutral, i.e. zero GHG emissions. Besides, the efficiencies of the baseline boiler (gas-fired) and biomass-fired boiler, have to be taken into account. At the same time, there might be another source of emission reduction as well</w:t>
      </w:r>
      <w:r>
        <w:rPr>
          <w:rFonts w:asciiTheme="minorHAnsi" w:hAnsiTheme="minorHAnsi" w:cstheme="minorHAnsi"/>
          <w:sz w:val="22"/>
          <w:szCs w:val="22"/>
        </w:rPr>
        <w:t xml:space="preserve">, which is considered neither in pre-implementation nor mid-term GEF TT. </w:t>
      </w:r>
      <w:r w:rsidRPr="00CA2854">
        <w:rPr>
          <w:rFonts w:asciiTheme="minorHAnsi" w:hAnsiTheme="minorHAnsi" w:cstheme="minorHAnsi"/>
          <w:sz w:val="22"/>
          <w:szCs w:val="22"/>
        </w:rPr>
        <w:t>In particular, if the straw is used as a biomass either (i) for pellet production and further combustion in biomass-fired boilers (this is a case for small-scale projects with a boiler capacity up to 500 kW</w:t>
      </w:r>
      <w:r w:rsidRPr="00CA2854">
        <w:rPr>
          <w:rFonts w:asciiTheme="minorHAnsi" w:hAnsiTheme="minorHAnsi" w:cstheme="minorHAnsi"/>
          <w:sz w:val="22"/>
          <w:szCs w:val="22"/>
          <w:vertAlign w:val="subscript"/>
        </w:rPr>
        <w:t>th</w:t>
      </w:r>
      <w:r w:rsidRPr="00CA2854">
        <w:rPr>
          <w:rFonts w:asciiTheme="minorHAnsi" w:hAnsiTheme="minorHAnsi" w:cstheme="minorHAnsi"/>
          <w:sz w:val="22"/>
          <w:szCs w:val="22"/>
        </w:rPr>
        <w:t>); or (ii) for direct combustion in the boilers (for capacities above 500 kW</w:t>
      </w:r>
      <w:r w:rsidRPr="00CA2854">
        <w:rPr>
          <w:rFonts w:asciiTheme="minorHAnsi" w:hAnsiTheme="minorHAnsi" w:cstheme="minorHAnsi"/>
          <w:sz w:val="22"/>
          <w:szCs w:val="22"/>
          <w:vertAlign w:val="subscript"/>
        </w:rPr>
        <w:t>th</w:t>
      </w:r>
      <w:r w:rsidRPr="00CA2854">
        <w:rPr>
          <w:rFonts w:asciiTheme="minorHAnsi" w:hAnsiTheme="minorHAnsi" w:cstheme="minorHAnsi"/>
          <w:sz w:val="22"/>
          <w:szCs w:val="22"/>
        </w:rPr>
        <w:t>). In both cases methane (CH</w:t>
      </w:r>
      <w:r w:rsidRPr="00CA2854">
        <w:rPr>
          <w:rFonts w:asciiTheme="minorHAnsi" w:hAnsiTheme="minorHAnsi" w:cstheme="minorHAnsi"/>
          <w:sz w:val="22"/>
          <w:szCs w:val="22"/>
          <w:vertAlign w:val="subscript"/>
        </w:rPr>
        <w:t>4</w:t>
      </w:r>
      <w:r w:rsidRPr="00CA2854">
        <w:rPr>
          <w:rFonts w:asciiTheme="minorHAnsi" w:hAnsiTheme="minorHAnsi" w:cstheme="minorHAnsi"/>
          <w:sz w:val="22"/>
          <w:szCs w:val="22"/>
        </w:rPr>
        <w:t>) emissions may occur if straw is not combusted in the baseline scenario. In the baseline straw might be either left in the field, or stored without any use. The "Guidelines for National Greenhouse Gas Inventories", IPCC, 2006, which are used in Ukraine for the GHG inventories Methane emissions, provide CH</w:t>
      </w:r>
      <w:r w:rsidRPr="00CA2854">
        <w:rPr>
          <w:rFonts w:asciiTheme="minorHAnsi" w:hAnsiTheme="minorHAnsi" w:cstheme="minorHAnsi"/>
          <w:sz w:val="22"/>
          <w:szCs w:val="22"/>
          <w:vertAlign w:val="subscript"/>
        </w:rPr>
        <w:t>4</w:t>
      </w:r>
      <w:r w:rsidRPr="00CA2854">
        <w:rPr>
          <w:rFonts w:asciiTheme="minorHAnsi" w:hAnsiTheme="minorHAnsi" w:cstheme="minorHAnsi"/>
          <w:sz w:val="22"/>
          <w:szCs w:val="22"/>
        </w:rPr>
        <w:t xml:space="preserve"> calculation procedure for both cases. Considering that Global Warming Potential (GWP) of methane is 21-times higher than of CO</w:t>
      </w:r>
      <w:r w:rsidRPr="00CA2854">
        <w:rPr>
          <w:rFonts w:asciiTheme="minorHAnsi" w:hAnsiTheme="minorHAnsi" w:cstheme="minorHAnsi"/>
          <w:sz w:val="22"/>
          <w:szCs w:val="22"/>
          <w:vertAlign w:val="subscript"/>
        </w:rPr>
        <w:t>2</w:t>
      </w:r>
      <w:r w:rsidRPr="00CA2854">
        <w:rPr>
          <w:rFonts w:asciiTheme="minorHAnsi" w:hAnsiTheme="minorHAnsi" w:cstheme="minorHAnsi"/>
          <w:sz w:val="22"/>
          <w:szCs w:val="22"/>
        </w:rPr>
        <w:t xml:space="preserve">, taking methane baseline emissions into account will increase the summary reductions (due to the replacement of natural gas + avoidance of methane emissions).    </w:t>
      </w:r>
    </w:p>
    <w:p w14:paraId="3FB7FAD2" w14:textId="77777777" w:rsidR="00CA2854" w:rsidRPr="00CA2854" w:rsidRDefault="00CA2854" w:rsidP="00CA2854">
      <w:pPr>
        <w:autoSpaceDE w:val="0"/>
        <w:autoSpaceDN w:val="0"/>
        <w:adjustRightInd w:val="0"/>
        <w:spacing w:before="120" w:after="120"/>
        <w:jc w:val="both"/>
        <w:rPr>
          <w:rFonts w:asciiTheme="minorHAnsi" w:hAnsiTheme="minorHAnsi" w:cstheme="minorHAnsi"/>
          <w:sz w:val="22"/>
          <w:szCs w:val="22"/>
          <w:lang w:val="en-US"/>
        </w:rPr>
      </w:pPr>
      <w:r w:rsidRPr="00CA2854">
        <w:rPr>
          <w:rFonts w:asciiTheme="minorHAnsi" w:hAnsiTheme="minorHAnsi" w:cstheme="minorHAnsi"/>
          <w:sz w:val="22"/>
          <w:szCs w:val="22"/>
        </w:rPr>
        <w:t xml:space="preserve">The estimation of methane emission will not only increase the value of the GHG reduced by the Project but it will have significant side effect as well. </w:t>
      </w:r>
      <w:r>
        <w:rPr>
          <w:rFonts w:asciiTheme="minorHAnsi" w:hAnsiTheme="minorHAnsi" w:cstheme="minorHAnsi"/>
          <w:sz w:val="22"/>
          <w:szCs w:val="22"/>
        </w:rPr>
        <w:t xml:space="preserve">The </w:t>
      </w:r>
      <w:r w:rsidRPr="00CA2854">
        <w:rPr>
          <w:rFonts w:asciiTheme="minorHAnsi" w:hAnsiTheme="minorHAnsi" w:cstheme="minorHAnsi"/>
          <w:sz w:val="22"/>
          <w:szCs w:val="22"/>
        </w:rPr>
        <w:t xml:space="preserve">applied methodology for calculations </w:t>
      </w:r>
      <w:r w:rsidRPr="00CA2854">
        <w:rPr>
          <w:rFonts w:asciiTheme="minorHAnsi" w:hAnsiTheme="minorHAnsi" w:cstheme="minorHAnsi"/>
          <w:sz w:val="22"/>
          <w:szCs w:val="22"/>
          <w:lang w:val="en-US"/>
        </w:rPr>
        <w:t xml:space="preserve">will consider comprehensive monitoring </w:t>
      </w:r>
      <w:r>
        <w:rPr>
          <w:rFonts w:asciiTheme="minorHAnsi" w:hAnsiTheme="minorHAnsi" w:cstheme="minorHAnsi"/>
          <w:sz w:val="22"/>
          <w:szCs w:val="22"/>
          <w:lang w:val="en-US"/>
        </w:rPr>
        <w:t xml:space="preserve">of </w:t>
      </w:r>
      <w:r w:rsidRPr="00CA2854">
        <w:rPr>
          <w:rFonts w:asciiTheme="minorHAnsi" w:hAnsiTheme="minorHAnsi" w:cstheme="minorHAnsi"/>
          <w:sz w:val="22"/>
          <w:szCs w:val="22"/>
          <w:lang w:val="en-US"/>
        </w:rPr>
        <w:t>quantity of straw used for energy purposes</w:t>
      </w:r>
      <w:r>
        <w:rPr>
          <w:rFonts w:asciiTheme="minorHAnsi" w:hAnsiTheme="minorHAnsi" w:cstheme="minorHAnsi"/>
          <w:sz w:val="22"/>
          <w:szCs w:val="22"/>
          <w:lang w:val="en-US"/>
        </w:rPr>
        <w:t xml:space="preserve">, that </w:t>
      </w:r>
      <w:r w:rsidRPr="00CA2854">
        <w:rPr>
          <w:rFonts w:asciiTheme="minorHAnsi" w:hAnsiTheme="minorHAnsi" w:cstheme="minorHAnsi"/>
          <w:sz w:val="22"/>
          <w:szCs w:val="22"/>
          <w:lang w:val="en-US"/>
        </w:rPr>
        <w:t xml:space="preserve">in turn, will improve the accuracy of Ukraine’s </w:t>
      </w:r>
      <w:r>
        <w:rPr>
          <w:rFonts w:asciiTheme="minorHAnsi" w:hAnsiTheme="minorHAnsi" w:cstheme="minorHAnsi"/>
          <w:sz w:val="22"/>
          <w:szCs w:val="22"/>
          <w:lang w:val="en-US"/>
        </w:rPr>
        <w:t>GHG</w:t>
      </w:r>
      <w:r w:rsidRPr="00CA2854">
        <w:rPr>
          <w:rFonts w:asciiTheme="minorHAnsi" w:hAnsiTheme="minorHAnsi" w:cstheme="minorHAnsi"/>
          <w:sz w:val="22"/>
          <w:szCs w:val="22"/>
          <w:lang w:val="en-US"/>
        </w:rPr>
        <w:t xml:space="preserve"> Inventory (up to date no difference was made in the inventories whether the straw is used as a fodder, for energy purposes, left in the fields or stored and decayed).  </w:t>
      </w:r>
    </w:p>
    <w:p w14:paraId="101E2FD2" w14:textId="77777777" w:rsidR="00CA2854" w:rsidRPr="00CA2854" w:rsidRDefault="00CA2854" w:rsidP="00CA2854">
      <w:pPr>
        <w:rPr>
          <w:rFonts w:eastAsiaTheme="minorHAnsi"/>
          <w:lang w:val="en-US"/>
        </w:rPr>
      </w:pPr>
    </w:p>
    <w:p w14:paraId="711D437C" w14:textId="77777777" w:rsidR="002C7CDF" w:rsidRDefault="00E76EBB" w:rsidP="008A7925">
      <w:pPr>
        <w:pStyle w:val="Heading3"/>
        <w:numPr>
          <w:ilvl w:val="2"/>
          <w:numId w:val="1"/>
        </w:numPr>
        <w:rPr>
          <w:rFonts w:eastAsiaTheme="minorHAnsi"/>
          <w:sz w:val="24"/>
          <w:lang w:val="en-US"/>
        </w:rPr>
      </w:pPr>
      <w:bookmarkStart w:id="27" w:name="_Toc479836899"/>
      <w:r w:rsidRPr="002C7CDF">
        <w:rPr>
          <w:rFonts w:eastAsiaTheme="minorHAnsi"/>
          <w:sz w:val="24"/>
          <w:lang w:val="en-US"/>
        </w:rPr>
        <w:t>Progress towards outcomes analysis</w:t>
      </w:r>
      <w:bookmarkEnd w:id="27"/>
    </w:p>
    <w:p w14:paraId="0AB2CEBB" w14:textId="77777777" w:rsidR="00E76845" w:rsidRDefault="004B3461" w:rsidP="004B3461">
      <w:pPr>
        <w:autoSpaceDE w:val="0"/>
        <w:autoSpaceDN w:val="0"/>
        <w:adjustRightInd w:val="0"/>
        <w:spacing w:before="120" w:after="120" w:line="259" w:lineRule="auto"/>
        <w:jc w:val="both"/>
        <w:rPr>
          <w:rFonts w:asciiTheme="minorHAnsi" w:hAnsiTheme="minorHAnsi" w:cstheme="minorHAnsi"/>
          <w:sz w:val="22"/>
        </w:rPr>
      </w:pPr>
      <w:r w:rsidRPr="004B3461">
        <w:rPr>
          <w:rFonts w:asciiTheme="minorHAnsi" w:hAnsiTheme="minorHAnsi" w:cstheme="minorHAnsi"/>
          <w:sz w:val="22"/>
        </w:rPr>
        <w:t xml:space="preserve">This analysis is conducted based on the review of indicators in the Results Framework against progress made towards the end-of-project targets, i.e. Project’s achievement against objective and outcomes; for each outcome all outputs are analysed. </w:t>
      </w:r>
    </w:p>
    <w:p w14:paraId="08B197F4" w14:textId="77777777" w:rsidR="00E76845" w:rsidRPr="00E76845" w:rsidRDefault="00E76845" w:rsidP="00E76845">
      <w:pPr>
        <w:autoSpaceDE w:val="0"/>
        <w:autoSpaceDN w:val="0"/>
        <w:adjustRightInd w:val="0"/>
        <w:jc w:val="both"/>
        <w:rPr>
          <w:rFonts w:asciiTheme="minorHAnsi" w:hAnsiTheme="minorHAnsi" w:cstheme="minorHAnsi"/>
          <w:sz w:val="22"/>
        </w:rPr>
      </w:pPr>
      <w:r>
        <w:rPr>
          <w:rFonts w:asciiTheme="minorHAnsi" w:hAnsiTheme="minorHAnsi" w:cstheme="minorHAnsi"/>
          <w:sz w:val="22"/>
        </w:rPr>
        <w:lastRenderedPageBreak/>
        <w:t xml:space="preserve">For some critical outputs </w:t>
      </w:r>
      <w:r w:rsidRPr="00E76845">
        <w:rPr>
          <w:rFonts w:asciiTheme="minorHAnsi" w:hAnsiTheme="minorHAnsi" w:cstheme="minorHAnsi"/>
          <w:sz w:val="22"/>
        </w:rPr>
        <w:t xml:space="preserve">indicator-level progress reported in the </w:t>
      </w:r>
      <w:r>
        <w:rPr>
          <w:rFonts w:asciiTheme="minorHAnsi" w:hAnsiTheme="minorHAnsi" w:cstheme="minorHAnsi"/>
          <w:sz w:val="22"/>
        </w:rPr>
        <w:t xml:space="preserve">second </w:t>
      </w:r>
      <w:r w:rsidRPr="00E76845">
        <w:rPr>
          <w:rFonts w:asciiTheme="minorHAnsi" w:hAnsiTheme="minorHAnsi" w:cstheme="minorHAnsi"/>
          <w:sz w:val="22"/>
        </w:rPr>
        <w:t>PIR</w:t>
      </w:r>
      <w:r>
        <w:rPr>
          <w:rFonts w:asciiTheme="minorHAnsi" w:hAnsiTheme="minorHAnsi" w:cstheme="minorHAnsi"/>
          <w:sz w:val="22"/>
        </w:rPr>
        <w:t xml:space="preserve"> (2016) also was reviewed; </w:t>
      </w:r>
      <w:r w:rsidRPr="00E76845">
        <w:rPr>
          <w:rFonts w:asciiTheme="minorHAnsi" w:hAnsiTheme="minorHAnsi" w:cstheme="minorHAnsi"/>
          <w:sz w:val="22"/>
        </w:rPr>
        <w:t xml:space="preserve">deviations </w:t>
      </w:r>
      <w:r>
        <w:rPr>
          <w:rFonts w:asciiTheme="minorHAnsi" w:hAnsiTheme="minorHAnsi" w:cstheme="minorHAnsi"/>
          <w:sz w:val="22"/>
        </w:rPr>
        <w:t>between the MTR and PIR assessments are</w:t>
      </w:r>
      <w:r w:rsidRPr="00E76845">
        <w:rPr>
          <w:rFonts w:asciiTheme="minorHAnsi" w:hAnsiTheme="minorHAnsi" w:cstheme="minorHAnsi"/>
          <w:sz w:val="22"/>
        </w:rPr>
        <w:t xml:space="preserve"> noted and explained.</w:t>
      </w:r>
    </w:p>
    <w:p w14:paraId="201F3213" w14:textId="77777777" w:rsidR="004B3461" w:rsidRPr="004B3461" w:rsidRDefault="004B3461" w:rsidP="004B3461">
      <w:pPr>
        <w:autoSpaceDE w:val="0"/>
        <w:autoSpaceDN w:val="0"/>
        <w:adjustRightInd w:val="0"/>
        <w:spacing w:before="120" w:after="120" w:line="259" w:lineRule="auto"/>
        <w:jc w:val="both"/>
        <w:rPr>
          <w:rFonts w:asciiTheme="minorHAnsi" w:hAnsiTheme="minorHAnsi" w:cstheme="minorHAnsi"/>
          <w:sz w:val="22"/>
        </w:rPr>
      </w:pPr>
      <w:r w:rsidRPr="004B3461">
        <w:rPr>
          <w:rFonts w:asciiTheme="minorHAnsi" w:hAnsiTheme="minorHAnsi" w:cstheme="minorHAnsi"/>
          <w:sz w:val="22"/>
        </w:rPr>
        <w:t>According to Guidance For Conducting Midterm Reviews of UNDP-Supported, GEF-Financed Projects the assessment of progress should be based on data provided in the PIRs, supplemented by data</w:t>
      </w:r>
      <w:r>
        <w:rPr>
          <w:rFonts w:asciiTheme="minorHAnsi" w:hAnsiTheme="minorHAnsi" w:cstheme="minorHAnsi"/>
          <w:sz w:val="22"/>
        </w:rPr>
        <w:t xml:space="preserve"> </w:t>
      </w:r>
      <w:r w:rsidRPr="004B3461">
        <w:rPr>
          <w:rFonts w:asciiTheme="minorHAnsi" w:hAnsiTheme="minorHAnsi" w:cstheme="minorHAnsi"/>
          <w:sz w:val="22"/>
        </w:rPr>
        <w:t>provided in the GEF TTs, the findings of the MTR mission, and interviews with the project stakeholders</w:t>
      </w:r>
      <w:r>
        <w:rPr>
          <w:rFonts w:asciiTheme="minorHAnsi" w:hAnsiTheme="minorHAnsi" w:cstheme="minorHAnsi"/>
          <w:sz w:val="22"/>
        </w:rPr>
        <w:t xml:space="preserve">. In addition to this the Consultant used also Project Progress Reports (2015, 2016), materials of Inception Workshop and minutes of Project Board meetings.   </w:t>
      </w:r>
    </w:p>
    <w:p w14:paraId="67D0D2D9" w14:textId="77777777" w:rsidR="004B3461" w:rsidRPr="004B3461" w:rsidRDefault="004B3461" w:rsidP="004B3461">
      <w:pPr>
        <w:spacing w:before="120" w:after="120" w:line="259" w:lineRule="auto"/>
        <w:jc w:val="both"/>
        <w:rPr>
          <w:rFonts w:asciiTheme="minorHAnsi" w:hAnsiTheme="minorHAnsi" w:cstheme="minorHAnsi"/>
          <w:sz w:val="22"/>
        </w:rPr>
      </w:pPr>
      <w:r w:rsidRPr="004B3461">
        <w:rPr>
          <w:rFonts w:asciiTheme="minorHAnsi" w:hAnsiTheme="minorHAnsi" w:cstheme="minorHAnsi"/>
          <w:sz w:val="22"/>
        </w:rPr>
        <w:t>For the analysis original Results Framework was used. As mentioned above some outputs are lacking internal logic and consistency and therefore, couldn’t</w:t>
      </w:r>
      <w:r w:rsidRPr="004B3461">
        <w:rPr>
          <w:rFonts w:asciiTheme="minorHAnsi" w:eastAsiaTheme="minorHAnsi" w:hAnsiTheme="minorHAnsi" w:cstheme="minorHAnsi"/>
          <w:sz w:val="22"/>
          <w:lang w:val="en-US"/>
        </w:rPr>
        <w:t xml:space="preserve"> be achieved under the existing circumstances. Some indicators also are outdated. For instance, indicators and targets related to the BSU are impossible to be achieved because the BSU will not be established (see details below). Achievement of some other targets would need revision of outputs, indicators, targets.  </w:t>
      </w:r>
    </w:p>
    <w:p w14:paraId="5135C7C4" w14:textId="77777777" w:rsidR="004B3461" w:rsidRPr="00C23829" w:rsidRDefault="004B3461" w:rsidP="00C23829">
      <w:pPr>
        <w:spacing w:before="120" w:after="120" w:line="259" w:lineRule="auto"/>
        <w:jc w:val="both"/>
        <w:rPr>
          <w:rFonts w:asciiTheme="minorHAnsi" w:hAnsiTheme="minorHAnsi" w:cstheme="minorHAnsi"/>
          <w:sz w:val="22"/>
          <w:szCs w:val="22"/>
          <w:lang w:val="en-GB" w:eastAsia="en-ZA"/>
        </w:rPr>
      </w:pPr>
      <w:r w:rsidRPr="00C23829">
        <w:rPr>
          <w:rFonts w:asciiTheme="minorHAnsi" w:hAnsiTheme="minorHAnsi" w:cstheme="minorHAnsi"/>
          <w:sz w:val="22"/>
        </w:rPr>
        <w:t xml:space="preserve">Details of Project progress towards results are presented in Table </w:t>
      </w:r>
      <w:r w:rsidR="00C23829">
        <w:rPr>
          <w:rFonts w:asciiTheme="minorHAnsi" w:hAnsiTheme="minorHAnsi" w:cstheme="minorHAnsi"/>
          <w:sz w:val="22"/>
        </w:rPr>
        <w:t>1</w:t>
      </w:r>
      <w:r w:rsidRPr="00C23829">
        <w:rPr>
          <w:rFonts w:asciiTheme="minorHAnsi" w:hAnsiTheme="minorHAnsi" w:cstheme="minorHAnsi"/>
          <w:sz w:val="22"/>
        </w:rPr>
        <w:t xml:space="preserve">.  </w:t>
      </w:r>
    </w:p>
    <w:p w14:paraId="173D8A7D" w14:textId="77777777" w:rsidR="002C7CDF" w:rsidRDefault="00E76EBB" w:rsidP="008A7925">
      <w:pPr>
        <w:pStyle w:val="Heading3"/>
        <w:numPr>
          <w:ilvl w:val="2"/>
          <w:numId w:val="1"/>
        </w:numPr>
        <w:rPr>
          <w:rFonts w:eastAsiaTheme="minorHAnsi"/>
          <w:sz w:val="24"/>
          <w:lang w:val="en-US"/>
        </w:rPr>
      </w:pPr>
      <w:bookmarkStart w:id="28" w:name="_Toc479836900"/>
      <w:r w:rsidRPr="002C7CDF">
        <w:rPr>
          <w:rFonts w:eastAsiaTheme="minorHAnsi"/>
          <w:sz w:val="24"/>
          <w:lang w:val="en-US"/>
        </w:rPr>
        <w:t>Remaining barriers to achieving the project objective</w:t>
      </w:r>
      <w:bookmarkEnd w:id="28"/>
      <w:r w:rsidRPr="002C7CDF">
        <w:rPr>
          <w:rFonts w:eastAsiaTheme="minorHAnsi"/>
          <w:sz w:val="24"/>
          <w:lang w:val="en-US"/>
        </w:rPr>
        <w:t xml:space="preserve"> </w:t>
      </w:r>
    </w:p>
    <w:p w14:paraId="2EF6A08C" w14:textId="77777777" w:rsidR="00C23829" w:rsidRDefault="00C23829" w:rsidP="00EE5F4E">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In spite the significant progress </w:t>
      </w:r>
      <w:r w:rsidR="00EE5F4E">
        <w:rPr>
          <w:rFonts w:asciiTheme="minorHAnsi" w:eastAsiaTheme="minorHAnsi" w:hAnsiTheme="minorHAnsi" w:cstheme="minorHAnsi"/>
          <w:sz w:val="22"/>
          <w:lang w:val="en-US"/>
        </w:rPr>
        <w:t xml:space="preserve">observed </w:t>
      </w:r>
      <w:r>
        <w:rPr>
          <w:rFonts w:asciiTheme="minorHAnsi" w:eastAsiaTheme="minorHAnsi" w:hAnsiTheme="minorHAnsi" w:cstheme="minorHAnsi"/>
          <w:sz w:val="22"/>
          <w:lang w:val="en-US"/>
        </w:rPr>
        <w:t xml:space="preserve">in </w:t>
      </w:r>
      <w:r w:rsidR="00EE5F4E">
        <w:rPr>
          <w:rFonts w:asciiTheme="minorHAnsi" w:eastAsiaTheme="minorHAnsi" w:hAnsiTheme="minorHAnsi" w:cstheme="minorHAnsi"/>
          <w:sz w:val="22"/>
          <w:lang w:val="en-US"/>
        </w:rPr>
        <w:t xml:space="preserve">the </w:t>
      </w:r>
      <w:r>
        <w:rPr>
          <w:rFonts w:asciiTheme="minorHAnsi" w:eastAsiaTheme="minorHAnsi" w:hAnsiTheme="minorHAnsi" w:cstheme="minorHAnsi"/>
          <w:sz w:val="22"/>
          <w:lang w:val="en-US"/>
        </w:rPr>
        <w:t xml:space="preserve">Project implementation </w:t>
      </w:r>
      <w:r w:rsidR="00EE5F4E">
        <w:rPr>
          <w:rFonts w:asciiTheme="minorHAnsi" w:eastAsiaTheme="minorHAnsi" w:hAnsiTheme="minorHAnsi" w:cstheme="minorHAnsi"/>
          <w:sz w:val="22"/>
          <w:lang w:val="en-US"/>
        </w:rPr>
        <w:t>there are still existing barriers hampering the achievement of the planned outcomes and outputs. In particular:</w:t>
      </w:r>
    </w:p>
    <w:p w14:paraId="4679EB1C" w14:textId="77777777" w:rsidR="00EE5F4E" w:rsidRDefault="00EE5F4E" w:rsidP="0013593D">
      <w:pPr>
        <w:pStyle w:val="ListParagraph"/>
        <w:numPr>
          <w:ilvl w:val="0"/>
          <w:numId w:val="56"/>
        </w:numPr>
        <w:spacing w:before="120" w:after="120" w:line="259" w:lineRule="auto"/>
        <w:ind w:left="714" w:hanging="357"/>
        <w:contextualSpacing w:val="0"/>
        <w:jc w:val="both"/>
        <w:rPr>
          <w:rFonts w:asciiTheme="minorHAnsi" w:eastAsiaTheme="minorHAnsi" w:hAnsiTheme="minorHAnsi" w:cstheme="minorHAnsi"/>
          <w:sz w:val="22"/>
          <w:lang w:val="en-US"/>
        </w:rPr>
      </w:pPr>
      <w:r w:rsidRPr="001D22D3">
        <w:rPr>
          <w:rFonts w:asciiTheme="minorHAnsi" w:eastAsiaTheme="minorHAnsi" w:hAnsiTheme="minorHAnsi" w:cstheme="minorHAnsi"/>
          <w:b/>
          <w:sz w:val="22"/>
          <w:lang w:val="en-US"/>
        </w:rPr>
        <w:t>Legal/regulatory barrier</w:t>
      </w:r>
      <w:r>
        <w:rPr>
          <w:rFonts w:asciiTheme="minorHAnsi" w:eastAsiaTheme="minorHAnsi" w:hAnsiTheme="minorHAnsi" w:cstheme="minorHAnsi"/>
          <w:sz w:val="22"/>
          <w:lang w:val="en-US"/>
        </w:rPr>
        <w:t xml:space="preserve"> – the proposed legal/regulatory changes of are not approved by the Verkhovna Rada of Ukraine yet. The barrier will remain even after its approval until the mechanisms for the implementation of those legal changes are in place and operational. This may require another legal provisions (e.g. secondary legislation) </w:t>
      </w:r>
    </w:p>
    <w:p w14:paraId="4E3D5941" w14:textId="77777777" w:rsidR="00D27B8C" w:rsidRDefault="001D22D3" w:rsidP="0013593D">
      <w:pPr>
        <w:pStyle w:val="ListParagraph"/>
        <w:numPr>
          <w:ilvl w:val="0"/>
          <w:numId w:val="56"/>
        </w:numPr>
        <w:spacing w:before="120" w:after="120" w:line="259" w:lineRule="auto"/>
        <w:ind w:left="714" w:hanging="357"/>
        <w:contextualSpacing w:val="0"/>
        <w:jc w:val="both"/>
        <w:rPr>
          <w:rFonts w:asciiTheme="minorHAnsi" w:hAnsiTheme="minorHAnsi" w:cstheme="minorHAnsi"/>
          <w:sz w:val="22"/>
          <w:szCs w:val="22"/>
        </w:rPr>
      </w:pPr>
      <w:r>
        <w:rPr>
          <w:rFonts w:asciiTheme="minorHAnsi" w:eastAsiaTheme="minorHAnsi" w:hAnsiTheme="minorHAnsi" w:cstheme="minorHAnsi"/>
          <w:b/>
          <w:sz w:val="22"/>
          <w:lang w:val="en-US"/>
        </w:rPr>
        <w:t xml:space="preserve">Institutional and capacity barriers </w:t>
      </w:r>
      <w:r>
        <w:rPr>
          <w:rFonts w:asciiTheme="minorHAnsi" w:eastAsiaTheme="minorHAnsi" w:hAnsiTheme="minorHAnsi" w:cstheme="minorHAnsi"/>
          <w:sz w:val="22"/>
          <w:lang w:val="en-US"/>
        </w:rPr>
        <w:t xml:space="preserve">– Biomass Support Unit is not </w:t>
      </w:r>
      <w:r w:rsidR="00D27B8C">
        <w:rPr>
          <w:rFonts w:asciiTheme="minorHAnsi" w:eastAsiaTheme="minorHAnsi" w:hAnsiTheme="minorHAnsi" w:cstheme="minorHAnsi"/>
          <w:sz w:val="22"/>
          <w:lang w:val="en-US"/>
        </w:rPr>
        <w:t xml:space="preserve">established under any ministry and thus there is not a formal Governmental </w:t>
      </w:r>
      <w:r w:rsidR="002D2373">
        <w:rPr>
          <w:rFonts w:asciiTheme="minorHAnsi" w:eastAsiaTheme="minorHAnsi" w:hAnsiTheme="minorHAnsi" w:cstheme="minorHAnsi"/>
          <w:sz w:val="22"/>
          <w:lang w:val="en-US"/>
        </w:rPr>
        <w:t>entity/unit</w:t>
      </w:r>
      <w:r w:rsidR="00D27B8C">
        <w:rPr>
          <w:rFonts w:asciiTheme="minorHAnsi" w:eastAsiaTheme="minorHAnsi" w:hAnsiTheme="minorHAnsi" w:cstheme="minorHAnsi"/>
          <w:sz w:val="22"/>
          <w:lang w:val="en-US"/>
        </w:rPr>
        <w:t xml:space="preserve"> responsible for </w:t>
      </w:r>
      <w:r w:rsidR="00D27B8C" w:rsidRPr="00D27B8C">
        <w:rPr>
          <w:rFonts w:asciiTheme="minorHAnsi" w:eastAsiaTheme="minorHAnsi" w:hAnsiTheme="minorHAnsi" w:cstheme="minorHAnsi"/>
          <w:sz w:val="22"/>
          <w:lang w:val="en-US"/>
        </w:rPr>
        <w:t xml:space="preserve">support to the development of the municipal biomass. </w:t>
      </w:r>
      <w:r w:rsidR="00D27B8C">
        <w:rPr>
          <w:rFonts w:asciiTheme="minorHAnsi" w:eastAsiaTheme="minorHAnsi" w:hAnsiTheme="minorHAnsi" w:cstheme="minorHAnsi"/>
          <w:sz w:val="22"/>
          <w:lang w:val="en-US"/>
        </w:rPr>
        <w:t xml:space="preserve">Some duties of BSU are/will be delegated to the </w:t>
      </w:r>
      <w:r w:rsidR="00D27B8C" w:rsidRPr="00D27B8C">
        <w:rPr>
          <w:rFonts w:asciiTheme="minorHAnsi" w:hAnsiTheme="minorHAnsi" w:cstheme="minorHAnsi"/>
          <w:sz w:val="22"/>
          <w:szCs w:val="22"/>
        </w:rPr>
        <w:t xml:space="preserve">Working Group for Renewable Energy (WGRE) </w:t>
      </w:r>
      <w:r w:rsidR="00D27B8C">
        <w:rPr>
          <w:rFonts w:asciiTheme="minorHAnsi" w:hAnsiTheme="minorHAnsi" w:cstheme="minorHAnsi"/>
          <w:sz w:val="22"/>
          <w:szCs w:val="22"/>
        </w:rPr>
        <w:t xml:space="preserve">(is </w:t>
      </w:r>
      <w:r w:rsidR="00D27B8C" w:rsidRPr="00D27B8C">
        <w:rPr>
          <w:rFonts w:asciiTheme="minorHAnsi" w:hAnsiTheme="minorHAnsi" w:cstheme="minorHAnsi"/>
          <w:sz w:val="22"/>
          <w:szCs w:val="22"/>
        </w:rPr>
        <w:t>established under the State Agency on Energy Efficiency and Energy Saving</w:t>
      </w:r>
      <w:r w:rsidR="00D27B8C">
        <w:rPr>
          <w:rFonts w:asciiTheme="minorHAnsi" w:hAnsiTheme="minorHAnsi" w:cstheme="minorHAnsi"/>
          <w:sz w:val="22"/>
          <w:szCs w:val="22"/>
        </w:rPr>
        <w:t xml:space="preserve">) and </w:t>
      </w:r>
      <w:r w:rsidR="00D27B8C" w:rsidRPr="00D27B8C">
        <w:rPr>
          <w:rFonts w:asciiTheme="minorHAnsi" w:hAnsiTheme="minorHAnsi" w:cstheme="minorHAnsi"/>
          <w:sz w:val="22"/>
          <w:szCs w:val="22"/>
        </w:rPr>
        <w:t>Interagency Biomass Working Group</w:t>
      </w:r>
      <w:r w:rsidR="00D27B8C">
        <w:rPr>
          <w:rFonts w:asciiTheme="minorHAnsi" w:hAnsiTheme="minorHAnsi" w:cstheme="minorHAnsi"/>
          <w:sz w:val="22"/>
          <w:szCs w:val="22"/>
        </w:rPr>
        <w:t xml:space="preserve"> </w:t>
      </w:r>
      <w:r w:rsidR="00D27B8C" w:rsidRPr="00D27B8C">
        <w:rPr>
          <w:rFonts w:asciiTheme="minorHAnsi" w:hAnsiTheme="minorHAnsi" w:cstheme="minorHAnsi"/>
          <w:sz w:val="22"/>
          <w:szCs w:val="22"/>
        </w:rPr>
        <w:t>(not established yet)</w:t>
      </w:r>
      <w:r w:rsidR="00D27B8C">
        <w:rPr>
          <w:rFonts w:asciiTheme="minorHAnsi" w:hAnsiTheme="minorHAnsi" w:cstheme="minorHAnsi"/>
          <w:sz w:val="22"/>
          <w:szCs w:val="22"/>
        </w:rPr>
        <w:t xml:space="preserve">. However, these groups cannot </w:t>
      </w:r>
      <w:r w:rsidR="00D27B8C" w:rsidRPr="00D27B8C">
        <w:rPr>
          <w:rFonts w:asciiTheme="minorHAnsi" w:hAnsiTheme="minorHAnsi" w:cstheme="minorHAnsi"/>
          <w:sz w:val="22"/>
          <w:szCs w:val="22"/>
        </w:rPr>
        <w:t>facilitate the issuance of construction licenses and permits to developers of municipal biomass projects</w:t>
      </w:r>
      <w:r w:rsidR="00D27B8C">
        <w:rPr>
          <w:rFonts w:asciiTheme="minorHAnsi" w:hAnsiTheme="minorHAnsi" w:cstheme="minorHAnsi"/>
          <w:sz w:val="22"/>
          <w:szCs w:val="22"/>
        </w:rPr>
        <w:t xml:space="preserve">; they cannot </w:t>
      </w:r>
      <w:r w:rsidR="00D27B8C" w:rsidRPr="00D27B8C">
        <w:rPr>
          <w:rFonts w:asciiTheme="minorHAnsi" w:hAnsiTheme="minorHAnsi" w:cstheme="minorHAnsi"/>
          <w:sz w:val="22"/>
          <w:szCs w:val="22"/>
        </w:rPr>
        <w:t>monitor and document project experience/best practices/lessons learned</w:t>
      </w:r>
      <w:r w:rsidR="00D27B8C">
        <w:rPr>
          <w:rFonts w:asciiTheme="minorHAnsi" w:hAnsiTheme="minorHAnsi" w:cstheme="minorHAnsi"/>
          <w:sz w:val="22"/>
          <w:szCs w:val="22"/>
        </w:rPr>
        <w:t xml:space="preserve">; </w:t>
      </w:r>
      <w:r w:rsidR="00D27B8C" w:rsidRPr="00D27B8C">
        <w:rPr>
          <w:rFonts w:asciiTheme="minorHAnsi" w:hAnsiTheme="minorHAnsi" w:cstheme="minorHAnsi"/>
          <w:sz w:val="22"/>
          <w:szCs w:val="22"/>
        </w:rPr>
        <w:t>develop and implement an outreach programme of promotional activities</w:t>
      </w:r>
      <w:r w:rsidR="006152A1">
        <w:rPr>
          <w:rFonts w:asciiTheme="minorHAnsi" w:hAnsiTheme="minorHAnsi" w:cstheme="minorHAnsi"/>
          <w:sz w:val="22"/>
          <w:szCs w:val="22"/>
        </w:rPr>
        <w:t xml:space="preserve">. The Project will continue seeking adequate solutions of these issues. </w:t>
      </w:r>
    </w:p>
    <w:p w14:paraId="2295E26A" w14:textId="764E4C35" w:rsidR="00BC6CFD" w:rsidRPr="00D27B8C" w:rsidRDefault="00BC6CFD" w:rsidP="0013593D">
      <w:pPr>
        <w:pStyle w:val="ListParagraph"/>
        <w:numPr>
          <w:ilvl w:val="0"/>
          <w:numId w:val="56"/>
        </w:numPr>
        <w:spacing w:before="120" w:after="120" w:line="259" w:lineRule="auto"/>
        <w:jc w:val="both"/>
        <w:rPr>
          <w:rFonts w:asciiTheme="minorHAnsi" w:hAnsiTheme="minorHAnsi" w:cstheme="minorHAnsi"/>
          <w:sz w:val="22"/>
          <w:szCs w:val="22"/>
        </w:rPr>
      </w:pPr>
      <w:r>
        <w:rPr>
          <w:rFonts w:asciiTheme="minorHAnsi" w:eastAsiaTheme="minorHAnsi" w:hAnsiTheme="minorHAnsi" w:cstheme="minorHAnsi"/>
          <w:b/>
          <w:sz w:val="22"/>
          <w:lang w:val="en-US"/>
        </w:rPr>
        <w:t xml:space="preserve">Financial barrier – </w:t>
      </w:r>
      <w:r w:rsidRPr="00BC6CFD">
        <w:rPr>
          <w:rFonts w:asciiTheme="minorHAnsi" w:eastAsiaTheme="minorHAnsi" w:hAnsiTheme="minorHAnsi" w:cstheme="minorHAnsi"/>
          <w:sz w:val="22"/>
          <w:lang w:val="en-US"/>
        </w:rPr>
        <w:t xml:space="preserve">this </w:t>
      </w:r>
      <w:r>
        <w:rPr>
          <w:rFonts w:asciiTheme="minorHAnsi" w:eastAsiaTheme="minorHAnsi" w:hAnsiTheme="minorHAnsi" w:cstheme="minorHAnsi"/>
          <w:sz w:val="22"/>
          <w:lang w:val="en-US"/>
        </w:rPr>
        <w:t>barrier is not removed until Financial Support Mechanism is established and operational</w:t>
      </w:r>
      <w:r w:rsidR="00575A35">
        <w:rPr>
          <w:rFonts w:asciiTheme="minorHAnsi" w:eastAsiaTheme="minorHAnsi" w:hAnsiTheme="minorHAnsi" w:cstheme="minorHAnsi"/>
          <w:sz w:val="22"/>
          <w:lang w:val="en-US"/>
        </w:rPr>
        <w:t xml:space="preserve"> and proven to work (i.e. loans are being disbursed through Oschadbank)</w:t>
      </w:r>
      <w:r>
        <w:rPr>
          <w:rFonts w:asciiTheme="minorHAnsi" w:eastAsiaTheme="minorHAnsi" w:hAnsiTheme="minorHAnsi" w:cstheme="minorHAnsi"/>
          <w:sz w:val="22"/>
          <w:lang w:val="en-US"/>
        </w:rPr>
        <w:t>. Theoretically it may remain even after the FSM started disbursement of loans to the municipal bioenergy projects if for whatever reasons such projects appear financially non-feasible</w:t>
      </w:r>
      <w:r w:rsidR="00575A35">
        <w:rPr>
          <w:rFonts w:asciiTheme="minorHAnsi" w:eastAsiaTheme="minorHAnsi" w:hAnsiTheme="minorHAnsi" w:cstheme="minorHAnsi"/>
          <w:sz w:val="22"/>
          <w:lang w:val="en-US"/>
        </w:rPr>
        <w:t xml:space="preserve"> (In this case the Project would further work on improvement of legal/regulatory framework)</w:t>
      </w:r>
      <w:r>
        <w:rPr>
          <w:rFonts w:asciiTheme="minorHAnsi" w:eastAsiaTheme="minorHAnsi" w:hAnsiTheme="minorHAnsi" w:cstheme="minorHAnsi"/>
          <w:sz w:val="22"/>
          <w:lang w:val="en-US"/>
        </w:rPr>
        <w:t>. Or in opposite, the resources of Oshchsdbamk may be not enough for all the loan applicants (this is unlikely to happen because in this case IFC can fill the gap)</w:t>
      </w:r>
      <w:r w:rsidR="009568C6">
        <w:rPr>
          <w:rFonts w:asciiTheme="minorHAnsi" w:eastAsiaTheme="minorHAnsi" w:hAnsiTheme="minorHAnsi" w:cstheme="minorHAnsi"/>
          <w:sz w:val="22"/>
          <w:lang w:val="en-US"/>
        </w:rPr>
        <w:t>.</w:t>
      </w:r>
    </w:p>
    <w:p w14:paraId="6B1BC124" w14:textId="77777777" w:rsidR="00D27B8C" w:rsidRPr="00D27B8C" w:rsidRDefault="00D27B8C" w:rsidP="00D27B8C">
      <w:pPr>
        <w:spacing w:before="120" w:after="120" w:line="259" w:lineRule="auto"/>
        <w:jc w:val="both"/>
        <w:rPr>
          <w:rFonts w:asciiTheme="minorHAnsi" w:hAnsiTheme="minorHAnsi" w:cstheme="minorHAnsi"/>
          <w:sz w:val="22"/>
          <w:szCs w:val="22"/>
        </w:rPr>
      </w:pPr>
    </w:p>
    <w:p w14:paraId="22CD6A9B" w14:textId="77777777" w:rsidR="00D27B8C" w:rsidRDefault="00D27B8C" w:rsidP="00EE5F4E">
      <w:pPr>
        <w:spacing w:after="200" w:line="259" w:lineRule="auto"/>
        <w:jc w:val="both"/>
        <w:rPr>
          <w:rFonts w:eastAsiaTheme="minorHAnsi"/>
          <w:lang w:val="en-US"/>
        </w:rPr>
        <w:sectPr w:rsidR="00D27B8C" w:rsidSect="008B1AC9">
          <w:footerReference w:type="default" r:id="rId11"/>
          <w:footerReference w:type="first" r:id="rId12"/>
          <w:pgSz w:w="11907" w:h="16839" w:code="9"/>
          <w:pgMar w:top="1418" w:right="1418" w:bottom="1418" w:left="1418" w:header="709" w:footer="709" w:gutter="0"/>
          <w:cols w:space="708"/>
          <w:titlePg/>
          <w:docGrid w:linePitch="360"/>
        </w:sectPr>
      </w:pPr>
    </w:p>
    <w:p w14:paraId="3D7F7EC5" w14:textId="77777777" w:rsidR="00C23829" w:rsidRPr="00C23829" w:rsidRDefault="00C23829" w:rsidP="00C23829">
      <w:pPr>
        <w:rPr>
          <w:rFonts w:asciiTheme="minorHAnsi" w:hAnsiTheme="minorHAnsi" w:cstheme="minorHAnsi"/>
          <w:sz w:val="22"/>
          <w:szCs w:val="22"/>
        </w:rPr>
      </w:pPr>
      <w:r w:rsidRPr="00C23829">
        <w:rPr>
          <w:rFonts w:asciiTheme="minorHAnsi" w:hAnsiTheme="minorHAnsi" w:cstheme="minorHAnsi"/>
          <w:sz w:val="22"/>
          <w:szCs w:val="22"/>
        </w:rPr>
        <w:lastRenderedPageBreak/>
        <w:t>Table 1:  Progress Towards Results Matrix (Achievement of outcomes against End-of-project Targets)</w:t>
      </w:r>
    </w:p>
    <w:p w14:paraId="5F2F29D3" w14:textId="77777777" w:rsidR="00C23829" w:rsidRDefault="00C238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644"/>
        <w:gridCol w:w="2891"/>
        <w:gridCol w:w="3005"/>
      </w:tblGrid>
      <w:tr w:rsidR="00C23829" w:rsidRPr="00601AD9" w14:paraId="1FBB61EB" w14:textId="77777777" w:rsidTr="001D22D3">
        <w:tc>
          <w:tcPr>
            <w:tcW w:w="2880" w:type="dxa"/>
            <w:tcBorders>
              <w:top w:val="nil"/>
              <w:left w:val="nil"/>
              <w:bottom w:val="nil"/>
              <w:right w:val="single" w:sz="4" w:space="0" w:color="auto"/>
            </w:tcBorders>
            <w:shd w:val="clear" w:color="auto" w:fill="auto"/>
          </w:tcPr>
          <w:p w14:paraId="2F6470D3" w14:textId="77777777" w:rsidR="00C23829" w:rsidRPr="002C3FDC" w:rsidRDefault="00C23829" w:rsidP="001D22D3">
            <w:pPr>
              <w:pStyle w:val="ListParagraph"/>
              <w:ind w:left="360" w:hanging="326"/>
              <w:rPr>
                <w:rFonts w:asciiTheme="minorHAnsi" w:hAnsiTheme="minorHAnsi" w:cstheme="minorHAnsi"/>
                <w:sz w:val="22"/>
                <w:u w:val="single"/>
              </w:rPr>
            </w:pPr>
            <w:r>
              <w:rPr>
                <w:rFonts w:eastAsiaTheme="minorHAnsi"/>
                <w:lang w:val="en-US"/>
              </w:rPr>
              <w:br w:type="page"/>
            </w:r>
            <w:r w:rsidRPr="002C3FDC">
              <w:rPr>
                <w:rFonts w:asciiTheme="minorHAnsi" w:hAnsiTheme="minorHAnsi" w:cstheme="minorHAnsi"/>
                <w:sz w:val="22"/>
                <w:u w:val="single"/>
              </w:rPr>
              <w:t xml:space="preserve">Indicator Assessment Key </w:t>
            </w:r>
          </w:p>
        </w:tc>
        <w:tc>
          <w:tcPr>
            <w:tcW w:w="1644" w:type="dxa"/>
            <w:tcBorders>
              <w:left w:val="single" w:sz="4" w:space="0" w:color="auto"/>
            </w:tcBorders>
            <w:shd w:val="clear" w:color="auto" w:fill="00B050"/>
          </w:tcPr>
          <w:p w14:paraId="3B491B14" w14:textId="77777777" w:rsidR="00C23829" w:rsidRPr="00E358D2" w:rsidRDefault="00C23829" w:rsidP="001D22D3">
            <w:pPr>
              <w:rPr>
                <w:rFonts w:ascii="Arial" w:hAnsi="Arial" w:cs="Arial"/>
                <w:sz w:val="18"/>
                <w:szCs w:val="18"/>
              </w:rPr>
            </w:pPr>
            <w:r w:rsidRPr="00E358D2">
              <w:rPr>
                <w:rFonts w:ascii="Arial" w:hAnsi="Arial" w:cs="Arial"/>
                <w:sz w:val="18"/>
                <w:szCs w:val="18"/>
              </w:rPr>
              <w:t>Green= Achieved</w:t>
            </w:r>
          </w:p>
        </w:tc>
        <w:tc>
          <w:tcPr>
            <w:tcW w:w="2891" w:type="dxa"/>
            <w:shd w:val="clear" w:color="auto" w:fill="FFFF00"/>
          </w:tcPr>
          <w:p w14:paraId="7EA0B297" w14:textId="77777777" w:rsidR="00C23829" w:rsidRPr="00E358D2" w:rsidRDefault="00C23829" w:rsidP="001D22D3">
            <w:pPr>
              <w:rPr>
                <w:rFonts w:ascii="Arial" w:hAnsi="Arial" w:cs="Arial"/>
                <w:sz w:val="18"/>
                <w:szCs w:val="18"/>
              </w:rPr>
            </w:pPr>
            <w:r w:rsidRPr="00E358D2">
              <w:rPr>
                <w:rFonts w:ascii="Arial" w:hAnsi="Arial" w:cs="Arial"/>
                <w:sz w:val="18"/>
                <w:szCs w:val="18"/>
              </w:rPr>
              <w:t>Yellow= On target to be achieved</w:t>
            </w:r>
          </w:p>
        </w:tc>
        <w:tc>
          <w:tcPr>
            <w:tcW w:w="3005" w:type="dxa"/>
            <w:shd w:val="clear" w:color="auto" w:fill="FF0000"/>
          </w:tcPr>
          <w:p w14:paraId="75F0535F" w14:textId="77777777" w:rsidR="00C23829" w:rsidRPr="00E358D2" w:rsidRDefault="00C23829" w:rsidP="001D22D3">
            <w:pPr>
              <w:rPr>
                <w:rFonts w:ascii="Arial" w:hAnsi="Arial" w:cs="Arial"/>
                <w:sz w:val="18"/>
                <w:szCs w:val="18"/>
              </w:rPr>
            </w:pPr>
            <w:r w:rsidRPr="00E358D2">
              <w:rPr>
                <w:rFonts w:ascii="Arial" w:hAnsi="Arial" w:cs="Arial"/>
                <w:sz w:val="18"/>
                <w:szCs w:val="18"/>
              </w:rPr>
              <w:t>Red= Not on target to be achieved</w:t>
            </w:r>
          </w:p>
        </w:tc>
      </w:tr>
    </w:tbl>
    <w:p w14:paraId="72A83854" w14:textId="77777777" w:rsidR="00C23829" w:rsidRPr="00C359FF" w:rsidRDefault="00C23829" w:rsidP="00C23829">
      <w:pPr>
        <w:ind w:left="426"/>
        <w:jc w:val="center"/>
        <w:rPr>
          <w:rStyle w:val="Emphasis"/>
          <w:rFonts w:ascii="Arial" w:hAnsi="Arial" w:cs="Arial"/>
          <w:b w:val="0"/>
          <w:i/>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204"/>
        <w:gridCol w:w="1376"/>
        <w:gridCol w:w="1089"/>
        <w:gridCol w:w="1204"/>
        <w:gridCol w:w="1261"/>
        <w:gridCol w:w="975"/>
        <w:gridCol w:w="975"/>
        <w:gridCol w:w="3841"/>
      </w:tblGrid>
      <w:tr w:rsidR="00C23829" w:rsidRPr="0058601C" w14:paraId="1BB3A108" w14:textId="77777777" w:rsidTr="006F5F7C">
        <w:trPr>
          <w:trHeight w:val="629"/>
          <w:tblHeader/>
        </w:trPr>
        <w:tc>
          <w:tcPr>
            <w:tcW w:w="2250" w:type="dxa"/>
            <w:shd w:val="clear" w:color="auto" w:fill="C6D9F1" w:themeFill="text2" w:themeFillTint="33"/>
            <w:tcMar>
              <w:left w:w="28" w:type="dxa"/>
              <w:right w:w="28" w:type="dxa"/>
            </w:tcMar>
          </w:tcPr>
          <w:p w14:paraId="3A85E50E"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Project Strategy</w:t>
            </w:r>
          </w:p>
        </w:tc>
        <w:tc>
          <w:tcPr>
            <w:tcW w:w="1204" w:type="dxa"/>
            <w:shd w:val="clear" w:color="auto" w:fill="C6D9F1" w:themeFill="text2" w:themeFillTint="33"/>
            <w:tcMar>
              <w:left w:w="28" w:type="dxa"/>
              <w:right w:w="28" w:type="dxa"/>
            </w:tcMar>
          </w:tcPr>
          <w:p w14:paraId="3DB10B59"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Indicator</w:t>
            </w:r>
          </w:p>
        </w:tc>
        <w:tc>
          <w:tcPr>
            <w:tcW w:w="1376" w:type="dxa"/>
            <w:shd w:val="clear" w:color="auto" w:fill="C6D9F1" w:themeFill="text2" w:themeFillTint="33"/>
            <w:tcMar>
              <w:left w:w="28" w:type="dxa"/>
              <w:right w:w="28" w:type="dxa"/>
            </w:tcMar>
          </w:tcPr>
          <w:p w14:paraId="4C0D3730"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Base-line Level</w:t>
            </w:r>
          </w:p>
        </w:tc>
        <w:tc>
          <w:tcPr>
            <w:tcW w:w="1089" w:type="dxa"/>
            <w:shd w:val="clear" w:color="auto" w:fill="C6D9F1" w:themeFill="text2" w:themeFillTint="33"/>
            <w:tcMar>
              <w:left w:w="28" w:type="dxa"/>
              <w:right w:w="28" w:type="dxa"/>
            </w:tcMar>
          </w:tcPr>
          <w:p w14:paraId="320B0ED2"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Level in 1</w:t>
            </w:r>
            <w:r w:rsidRPr="0058601C">
              <w:rPr>
                <w:rFonts w:asciiTheme="minorHAnsi" w:hAnsiTheme="minorHAnsi" w:cstheme="minorHAnsi"/>
                <w:b/>
                <w:szCs w:val="22"/>
                <w:vertAlign w:val="superscript"/>
              </w:rPr>
              <w:t>st</w:t>
            </w:r>
            <w:r w:rsidRPr="0058601C">
              <w:rPr>
                <w:rFonts w:asciiTheme="minorHAnsi" w:hAnsiTheme="minorHAnsi" w:cstheme="minorHAnsi"/>
                <w:b/>
                <w:szCs w:val="22"/>
              </w:rPr>
              <w:t xml:space="preserve">  PIR (self- reported)</w:t>
            </w:r>
          </w:p>
        </w:tc>
        <w:tc>
          <w:tcPr>
            <w:tcW w:w="1204" w:type="dxa"/>
            <w:shd w:val="clear" w:color="auto" w:fill="C6D9F1" w:themeFill="text2" w:themeFillTint="33"/>
            <w:tcMar>
              <w:left w:w="28" w:type="dxa"/>
              <w:right w:w="28" w:type="dxa"/>
            </w:tcMar>
          </w:tcPr>
          <w:p w14:paraId="6D4454B8"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Midterm Target</w:t>
            </w:r>
          </w:p>
        </w:tc>
        <w:tc>
          <w:tcPr>
            <w:tcW w:w="1261" w:type="dxa"/>
            <w:shd w:val="clear" w:color="auto" w:fill="C6D9F1" w:themeFill="text2" w:themeFillTint="33"/>
            <w:tcMar>
              <w:left w:w="28" w:type="dxa"/>
              <w:right w:w="28" w:type="dxa"/>
            </w:tcMar>
          </w:tcPr>
          <w:p w14:paraId="71730D27"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End-of-project Target</w:t>
            </w:r>
          </w:p>
        </w:tc>
        <w:tc>
          <w:tcPr>
            <w:tcW w:w="975" w:type="dxa"/>
            <w:shd w:val="clear" w:color="auto" w:fill="C6D9F1" w:themeFill="text2" w:themeFillTint="33"/>
            <w:tcMar>
              <w:left w:w="28" w:type="dxa"/>
              <w:right w:w="28" w:type="dxa"/>
            </w:tcMar>
          </w:tcPr>
          <w:p w14:paraId="65CC8A2D"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Midterm Level &amp; Assess</w:t>
            </w:r>
            <w:r w:rsidRPr="0058601C">
              <w:rPr>
                <w:rFonts w:asciiTheme="minorHAnsi" w:hAnsiTheme="minorHAnsi" w:cstheme="minorHAnsi"/>
                <w:b/>
                <w:szCs w:val="22"/>
              </w:rPr>
              <w:softHyphen/>
              <w:t>ment</w:t>
            </w:r>
          </w:p>
        </w:tc>
        <w:tc>
          <w:tcPr>
            <w:tcW w:w="975" w:type="dxa"/>
            <w:tcBorders>
              <w:bottom w:val="single" w:sz="4" w:space="0" w:color="auto"/>
            </w:tcBorders>
            <w:shd w:val="clear" w:color="auto" w:fill="C6D9F1" w:themeFill="text2" w:themeFillTint="33"/>
            <w:tcMar>
              <w:left w:w="28" w:type="dxa"/>
              <w:right w:w="28" w:type="dxa"/>
            </w:tcMar>
          </w:tcPr>
          <w:p w14:paraId="72DDC7AC"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Achieve</w:t>
            </w:r>
            <w:r w:rsidRPr="0058601C">
              <w:rPr>
                <w:rFonts w:asciiTheme="minorHAnsi" w:hAnsiTheme="minorHAnsi" w:cstheme="minorHAnsi"/>
                <w:b/>
                <w:szCs w:val="22"/>
              </w:rPr>
              <w:softHyphen/>
              <w:t>ment Rating</w:t>
            </w:r>
          </w:p>
        </w:tc>
        <w:tc>
          <w:tcPr>
            <w:tcW w:w="3841" w:type="dxa"/>
            <w:shd w:val="clear" w:color="auto" w:fill="C6D9F1" w:themeFill="text2" w:themeFillTint="33"/>
            <w:tcMar>
              <w:left w:w="28" w:type="dxa"/>
              <w:right w:w="28" w:type="dxa"/>
            </w:tcMar>
          </w:tcPr>
          <w:p w14:paraId="4141FDD5"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Justification for Rating</w:t>
            </w:r>
          </w:p>
        </w:tc>
      </w:tr>
      <w:tr w:rsidR="00C23829" w:rsidRPr="005736AF" w14:paraId="634D99CA" w14:textId="77777777" w:rsidTr="006F5F7C">
        <w:trPr>
          <w:trHeight w:val="269"/>
        </w:trPr>
        <w:tc>
          <w:tcPr>
            <w:tcW w:w="2250" w:type="dxa"/>
            <w:tcMar>
              <w:left w:w="28" w:type="dxa"/>
              <w:right w:w="28" w:type="dxa"/>
            </w:tcMar>
          </w:tcPr>
          <w:p w14:paraId="553582C7" w14:textId="77777777" w:rsidR="00C23829" w:rsidRPr="005736AF" w:rsidRDefault="00703C04" w:rsidP="00703C04">
            <w:pPr>
              <w:autoSpaceDE w:val="0"/>
              <w:autoSpaceDN w:val="0"/>
              <w:adjustRightInd w:val="0"/>
              <w:spacing w:before="120" w:after="120"/>
              <w:rPr>
                <w:rFonts w:asciiTheme="minorHAnsi" w:hAnsiTheme="minorHAnsi" w:cstheme="minorHAnsi"/>
                <w:b/>
                <w:sz w:val="18"/>
                <w:szCs w:val="18"/>
              </w:rPr>
            </w:pPr>
            <w:r w:rsidRPr="00703C04">
              <w:rPr>
                <w:rFonts w:asciiTheme="minorHAnsi" w:hAnsiTheme="minorHAnsi" w:cstheme="minorHAnsi"/>
                <w:b/>
                <w:sz w:val="18"/>
                <w:szCs w:val="18"/>
                <w:u w:val="single"/>
              </w:rPr>
              <w:t>OBJECTIVE</w:t>
            </w:r>
            <w:r w:rsidR="00C23829" w:rsidRPr="005736AF">
              <w:rPr>
                <w:rFonts w:asciiTheme="minorHAnsi" w:hAnsiTheme="minorHAnsi" w:cstheme="minorHAnsi"/>
                <w:b/>
                <w:sz w:val="18"/>
                <w:szCs w:val="18"/>
              </w:rPr>
              <w:t>:</w:t>
            </w:r>
          </w:p>
          <w:p w14:paraId="00E6E217" w14:textId="77777777" w:rsidR="00C23829" w:rsidRPr="005736AF" w:rsidRDefault="00C23829" w:rsidP="006F5F7C">
            <w:pPr>
              <w:autoSpaceDE w:val="0"/>
              <w:autoSpaceDN w:val="0"/>
              <w:adjustRightInd w:val="0"/>
              <w:spacing w:after="120"/>
              <w:rPr>
                <w:rFonts w:asciiTheme="minorHAnsi" w:hAnsiTheme="minorHAnsi" w:cstheme="minorHAnsi"/>
                <w:sz w:val="18"/>
                <w:szCs w:val="18"/>
              </w:rPr>
            </w:pPr>
            <w:r w:rsidRPr="005736AF">
              <w:rPr>
                <w:rFonts w:asciiTheme="minorHAnsi" w:hAnsiTheme="minorHAnsi" w:cstheme="minorHAnsi"/>
                <w:sz w:val="18"/>
                <w:szCs w:val="18"/>
              </w:rPr>
              <w:t>To significantly increase the use of biomass energy as a fuel source for heating and hot water services in the municipal sector in Ukraine by at least 20% over the baseline scenario in order to reduce direct GHG by 63,577 tons of CO2 over the 4-year life of the project and, subsequently, 19,143 tons of CO2 during each year of the remaining 16-year life of the boiler equipment. When one looks at the 20 year lifetime of the boilers earmarked for development during the project period, the boilers will have generated 1,618,834 MWhTH, with a combined amount of CO2 reduced of 361,000 tons, equivale</w:t>
            </w:r>
            <w:r w:rsidR="00F96990">
              <w:rPr>
                <w:rFonts w:asciiTheme="minorHAnsi" w:hAnsiTheme="minorHAnsi" w:cstheme="minorHAnsi"/>
                <w:sz w:val="18"/>
                <w:szCs w:val="18"/>
              </w:rPr>
              <w:t>nt to $13 of GEF funds per tCO2</w:t>
            </w:r>
          </w:p>
        </w:tc>
        <w:tc>
          <w:tcPr>
            <w:tcW w:w="1204" w:type="dxa"/>
            <w:tcMar>
              <w:left w:w="28" w:type="dxa"/>
              <w:right w:w="28" w:type="dxa"/>
            </w:tcMar>
          </w:tcPr>
          <w:p w14:paraId="347C3F02" w14:textId="77777777" w:rsidR="00C23829" w:rsidRPr="005736AF" w:rsidRDefault="00C23829" w:rsidP="006F5F7C">
            <w:pPr>
              <w:widowControl w:val="0"/>
              <w:tabs>
                <w:tab w:val="left" w:pos="355"/>
              </w:tabs>
              <w:autoSpaceDE w:val="0"/>
              <w:autoSpaceDN w:val="0"/>
              <w:adjustRightInd w:val="0"/>
              <w:spacing w:after="120"/>
              <w:rPr>
                <w:rFonts w:asciiTheme="minorHAnsi" w:hAnsiTheme="minorHAnsi" w:cstheme="minorHAnsi"/>
                <w:sz w:val="18"/>
                <w:szCs w:val="18"/>
              </w:rPr>
            </w:pPr>
            <w:r w:rsidRPr="005736AF">
              <w:rPr>
                <w:rFonts w:asciiTheme="minorHAnsi" w:hAnsiTheme="minorHAnsi" w:cstheme="minorHAnsi"/>
                <w:sz w:val="18"/>
                <w:szCs w:val="18"/>
              </w:rPr>
              <w:t>Municipalities/ Private Sector</w:t>
            </w:r>
            <w:r w:rsidR="00F96990">
              <w:rPr>
                <w:rFonts w:asciiTheme="minorHAnsi" w:hAnsiTheme="minorHAnsi" w:cstheme="minorHAnsi"/>
                <w:sz w:val="18"/>
                <w:szCs w:val="18"/>
              </w:rPr>
              <w:t xml:space="preserve"> have operatio</w:t>
            </w:r>
            <w:r w:rsidR="00F96990">
              <w:rPr>
                <w:rFonts w:asciiTheme="minorHAnsi" w:hAnsiTheme="minorHAnsi" w:cstheme="minorHAnsi"/>
                <w:sz w:val="18"/>
                <w:szCs w:val="18"/>
              </w:rPr>
              <w:softHyphen/>
            </w:r>
            <w:r w:rsidRPr="005736AF">
              <w:rPr>
                <w:rFonts w:asciiTheme="minorHAnsi" w:hAnsiTheme="minorHAnsi" w:cstheme="minorHAnsi"/>
                <w:sz w:val="18"/>
                <w:szCs w:val="18"/>
              </w:rPr>
              <w:t>na</w:t>
            </w:r>
            <w:r w:rsidRPr="005736AF">
              <w:rPr>
                <w:rFonts w:asciiTheme="minorHAnsi" w:hAnsiTheme="minorHAnsi" w:cstheme="minorHAnsi"/>
                <w:sz w:val="18"/>
                <w:szCs w:val="18"/>
              </w:rPr>
              <w:softHyphen/>
              <w:t>lised direct investment in municipal biomass projects</w:t>
            </w:r>
            <w:r w:rsidR="00F96990">
              <w:rPr>
                <w:rFonts w:asciiTheme="minorHAnsi" w:hAnsiTheme="minorHAnsi" w:cstheme="minorHAnsi"/>
                <w:sz w:val="18"/>
                <w:szCs w:val="18"/>
              </w:rPr>
              <w:t xml:space="preserve"> for heat and hot water supply</w:t>
            </w:r>
          </w:p>
          <w:p w14:paraId="1D8A017A" w14:textId="77777777" w:rsidR="00C23829" w:rsidRPr="005736AF" w:rsidRDefault="00C23829" w:rsidP="006F5F7C">
            <w:pPr>
              <w:pStyle w:val="ListParagraph"/>
              <w:widowControl w:val="0"/>
              <w:tabs>
                <w:tab w:val="left" w:pos="266"/>
              </w:tabs>
              <w:autoSpaceDE w:val="0"/>
              <w:autoSpaceDN w:val="0"/>
              <w:adjustRightInd w:val="0"/>
              <w:spacing w:after="120"/>
              <w:ind w:left="0"/>
              <w:rPr>
                <w:rFonts w:asciiTheme="minorHAnsi" w:hAnsiTheme="minorHAnsi" w:cstheme="minorHAnsi"/>
                <w:sz w:val="18"/>
                <w:szCs w:val="18"/>
              </w:rPr>
            </w:pPr>
          </w:p>
        </w:tc>
        <w:tc>
          <w:tcPr>
            <w:tcW w:w="1376" w:type="dxa"/>
            <w:tcMar>
              <w:left w:w="28" w:type="dxa"/>
              <w:right w:w="28" w:type="dxa"/>
            </w:tcMar>
          </w:tcPr>
          <w:p w14:paraId="52676AD1" w14:textId="77777777" w:rsidR="00C23829" w:rsidRPr="005736AF" w:rsidRDefault="00C23829" w:rsidP="006F5F7C">
            <w:pPr>
              <w:widowControl w:val="0"/>
              <w:tabs>
                <w:tab w:val="left" w:pos="355"/>
              </w:tabs>
              <w:autoSpaceDE w:val="0"/>
              <w:autoSpaceDN w:val="0"/>
              <w:adjustRightInd w:val="0"/>
              <w:spacing w:after="120"/>
              <w:rPr>
                <w:rFonts w:asciiTheme="minorHAnsi" w:hAnsiTheme="minorHAnsi" w:cstheme="minorHAnsi"/>
                <w:sz w:val="18"/>
                <w:szCs w:val="18"/>
              </w:rPr>
            </w:pPr>
            <w:r w:rsidRPr="005736AF">
              <w:rPr>
                <w:rFonts w:asciiTheme="minorHAnsi" w:hAnsiTheme="minorHAnsi" w:cstheme="minorHAnsi"/>
                <w:color w:val="000000"/>
                <w:sz w:val="18"/>
                <w:szCs w:val="18"/>
              </w:rPr>
              <w:t>GHG in the municipal heating sector schedu</w:t>
            </w:r>
            <w:r w:rsidRPr="005736AF">
              <w:rPr>
                <w:rFonts w:asciiTheme="minorHAnsi" w:hAnsiTheme="minorHAnsi" w:cstheme="minorHAnsi"/>
                <w:color w:val="000000"/>
                <w:sz w:val="18"/>
                <w:szCs w:val="18"/>
              </w:rPr>
              <w:softHyphen/>
              <w:t xml:space="preserve">led to increase </w:t>
            </w:r>
            <w:r w:rsidRPr="005736AF">
              <w:rPr>
                <w:rFonts w:asciiTheme="minorHAnsi" w:hAnsiTheme="minorHAnsi" w:cstheme="minorHAnsi"/>
                <w:sz w:val="18"/>
                <w:szCs w:val="18"/>
              </w:rPr>
              <w:t>from 434.4 million tCO</w:t>
            </w:r>
            <w:r w:rsidRPr="005736AF">
              <w:rPr>
                <w:rFonts w:asciiTheme="minorHAnsi" w:hAnsiTheme="minorHAnsi" w:cstheme="minorHAnsi"/>
                <w:sz w:val="18"/>
                <w:szCs w:val="18"/>
                <w:vertAlign w:val="subscript"/>
              </w:rPr>
              <w:t>2</w:t>
            </w:r>
            <w:r w:rsidRPr="005736AF">
              <w:rPr>
                <w:rFonts w:asciiTheme="minorHAnsi" w:hAnsiTheme="minorHAnsi" w:cstheme="minorHAnsi"/>
                <w:sz w:val="18"/>
                <w:szCs w:val="18"/>
              </w:rPr>
              <w:t xml:space="preserve"> (2005) to 740.7 milli</w:t>
            </w:r>
            <w:r w:rsidRPr="005736AF">
              <w:rPr>
                <w:rFonts w:asciiTheme="minorHAnsi" w:hAnsiTheme="minorHAnsi" w:cstheme="minorHAnsi"/>
                <w:sz w:val="18"/>
                <w:szCs w:val="18"/>
              </w:rPr>
              <w:softHyphen/>
              <w:t>on tCO</w:t>
            </w:r>
            <w:r w:rsidRPr="005736AF">
              <w:rPr>
                <w:rFonts w:asciiTheme="minorHAnsi" w:hAnsiTheme="minorHAnsi" w:cstheme="minorHAnsi"/>
                <w:sz w:val="18"/>
                <w:szCs w:val="18"/>
                <w:vertAlign w:val="subscript"/>
              </w:rPr>
              <w:t>2</w:t>
            </w:r>
            <w:r w:rsidRPr="005736AF">
              <w:rPr>
                <w:rFonts w:asciiTheme="minorHAnsi" w:hAnsiTheme="minorHAnsi" w:cstheme="minorHAnsi"/>
                <w:sz w:val="18"/>
                <w:szCs w:val="18"/>
              </w:rPr>
              <w:t xml:space="preserve"> by 2030. The pre</w:t>
            </w:r>
            <w:r w:rsidRPr="005736AF">
              <w:rPr>
                <w:rFonts w:asciiTheme="minorHAnsi" w:hAnsiTheme="minorHAnsi" w:cstheme="minorHAnsi"/>
                <w:sz w:val="18"/>
                <w:szCs w:val="18"/>
              </w:rPr>
              <w:softHyphen/>
            </w:r>
            <w:r w:rsidRPr="005736AF">
              <w:rPr>
                <w:rFonts w:asciiTheme="minorHAnsi" w:hAnsiTheme="minorHAnsi" w:cstheme="minorHAnsi"/>
                <w:sz w:val="18"/>
                <w:szCs w:val="18"/>
              </w:rPr>
              <w:softHyphen/>
            </w:r>
            <w:r w:rsidRPr="005736AF">
              <w:rPr>
                <w:rFonts w:asciiTheme="minorHAnsi" w:hAnsiTheme="minorHAnsi" w:cstheme="minorHAnsi"/>
                <w:sz w:val="18"/>
                <w:szCs w:val="18"/>
              </w:rPr>
              <w:softHyphen/>
              <w:t>sent contri</w:t>
            </w:r>
            <w:r w:rsidRPr="005736AF">
              <w:rPr>
                <w:rFonts w:asciiTheme="minorHAnsi" w:hAnsiTheme="minorHAnsi" w:cstheme="minorHAnsi"/>
                <w:sz w:val="18"/>
                <w:szCs w:val="18"/>
              </w:rPr>
              <w:softHyphen/>
              <w:t>bution of biomass towards heat/ hot water supply is esti</w:t>
            </w:r>
            <w:r w:rsidRPr="005736AF">
              <w:rPr>
                <w:rFonts w:asciiTheme="minorHAnsi" w:hAnsiTheme="minorHAnsi" w:cstheme="minorHAnsi"/>
                <w:sz w:val="18"/>
                <w:szCs w:val="18"/>
              </w:rPr>
              <w:softHyphen/>
              <w:t>mated at 75 GWh</w:t>
            </w:r>
            <w:r w:rsidRPr="005736AF">
              <w:rPr>
                <w:rFonts w:asciiTheme="minorHAnsi" w:hAnsiTheme="minorHAnsi" w:cstheme="minorHAnsi"/>
                <w:sz w:val="18"/>
                <w:szCs w:val="18"/>
                <w:vertAlign w:val="subscript"/>
              </w:rPr>
              <w:t>TH.</w:t>
            </w:r>
          </w:p>
          <w:p w14:paraId="6479ACAD" w14:textId="77777777" w:rsidR="00C23829" w:rsidRPr="005736AF" w:rsidRDefault="00C23829" w:rsidP="006F5F7C">
            <w:pPr>
              <w:autoSpaceDE w:val="0"/>
              <w:autoSpaceDN w:val="0"/>
              <w:adjustRightInd w:val="0"/>
              <w:spacing w:after="120"/>
              <w:rPr>
                <w:rFonts w:asciiTheme="minorHAnsi" w:hAnsiTheme="minorHAnsi" w:cstheme="minorHAnsi"/>
                <w:sz w:val="18"/>
                <w:szCs w:val="18"/>
              </w:rPr>
            </w:pPr>
            <w:r w:rsidRPr="005736AF">
              <w:rPr>
                <w:rFonts w:asciiTheme="minorHAnsi" w:hAnsiTheme="minorHAnsi" w:cstheme="minorHAnsi"/>
                <w:color w:val="000000"/>
                <w:sz w:val="18"/>
                <w:szCs w:val="18"/>
              </w:rPr>
              <w:t>Negligible invest</w:t>
            </w:r>
            <w:r w:rsidRPr="005736AF">
              <w:rPr>
                <w:rFonts w:asciiTheme="minorHAnsi" w:hAnsiTheme="minorHAnsi" w:cstheme="minorHAnsi"/>
                <w:color w:val="000000"/>
                <w:sz w:val="18"/>
                <w:szCs w:val="18"/>
              </w:rPr>
              <w:softHyphen/>
              <w:t>ments taking place in munici</w:t>
            </w:r>
            <w:r w:rsidRPr="005736AF">
              <w:rPr>
                <w:rFonts w:asciiTheme="minorHAnsi" w:hAnsiTheme="minorHAnsi" w:cstheme="minorHAnsi"/>
                <w:color w:val="000000"/>
                <w:sz w:val="18"/>
                <w:szCs w:val="18"/>
              </w:rPr>
              <w:softHyphen/>
              <w:t>pal biomass for heat and hot water supply</w:t>
            </w:r>
          </w:p>
        </w:tc>
        <w:tc>
          <w:tcPr>
            <w:tcW w:w="1089" w:type="dxa"/>
            <w:tcMar>
              <w:left w:w="28" w:type="dxa"/>
              <w:right w:w="28" w:type="dxa"/>
            </w:tcMar>
          </w:tcPr>
          <w:p w14:paraId="2AE25BCA" w14:textId="77777777" w:rsidR="00C23829" w:rsidRPr="005736AF" w:rsidRDefault="00C23829" w:rsidP="006F5F7C">
            <w:pPr>
              <w:pStyle w:val="ListParagraph"/>
              <w:autoSpaceDE w:val="0"/>
              <w:autoSpaceDN w:val="0"/>
              <w:adjustRightInd w:val="0"/>
              <w:spacing w:after="120"/>
              <w:ind w:left="0"/>
              <w:rPr>
                <w:rFonts w:asciiTheme="minorHAnsi" w:hAnsiTheme="minorHAnsi" w:cstheme="minorHAnsi"/>
                <w:sz w:val="18"/>
                <w:szCs w:val="18"/>
              </w:rPr>
            </w:pPr>
            <w:r w:rsidRPr="005736AF">
              <w:rPr>
                <w:rFonts w:asciiTheme="minorHAnsi" w:hAnsiTheme="minorHAnsi" w:cstheme="minorHAnsi"/>
                <w:sz w:val="18"/>
                <w:szCs w:val="18"/>
              </w:rPr>
              <w:t xml:space="preserve">No GHG reduction because no pilot project implemented </w:t>
            </w:r>
          </w:p>
        </w:tc>
        <w:tc>
          <w:tcPr>
            <w:tcW w:w="1204" w:type="dxa"/>
            <w:tcMar>
              <w:left w:w="28" w:type="dxa"/>
              <w:right w:w="28" w:type="dxa"/>
            </w:tcMar>
          </w:tcPr>
          <w:p w14:paraId="48E82049" w14:textId="77777777"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sz w:val="18"/>
                <w:szCs w:val="18"/>
              </w:rPr>
              <w:t xml:space="preserve">ProDoc: </w:t>
            </w:r>
          </w:p>
          <w:p w14:paraId="0C2B6A70" w14:textId="77777777"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sz w:val="18"/>
                <w:szCs w:val="18"/>
              </w:rPr>
              <w:t>Year 1: 0; Year 2: 27,188 MWh heat energy generated; Emission Factor: 0.223 t CO</w:t>
            </w:r>
            <w:r w:rsidRPr="005736AF">
              <w:rPr>
                <w:rFonts w:asciiTheme="minorHAnsi" w:hAnsiTheme="minorHAnsi" w:cstheme="minorHAnsi"/>
                <w:sz w:val="18"/>
                <w:szCs w:val="18"/>
                <w:vertAlign w:val="subscript"/>
              </w:rPr>
              <w:t>2</w:t>
            </w:r>
            <w:r w:rsidRPr="005736AF">
              <w:rPr>
                <w:rFonts w:asciiTheme="minorHAnsi" w:hAnsiTheme="minorHAnsi" w:cstheme="minorHAnsi"/>
                <w:sz w:val="18"/>
                <w:szCs w:val="18"/>
              </w:rPr>
              <w:t xml:space="preserve"> /MWh.</w:t>
            </w:r>
          </w:p>
          <w:p w14:paraId="789EFCF6" w14:textId="77777777"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sz w:val="18"/>
                <w:szCs w:val="18"/>
              </w:rPr>
              <w:t xml:space="preserve">Thus </w:t>
            </w:r>
            <w:r w:rsidRPr="005736AF">
              <w:rPr>
                <w:rFonts w:asciiTheme="minorHAnsi" w:hAnsiTheme="minorHAnsi" w:cstheme="minorHAnsi"/>
                <w:b/>
                <w:sz w:val="18"/>
                <w:szCs w:val="18"/>
              </w:rPr>
              <w:t>Mid-term target</w:t>
            </w:r>
            <w:r w:rsidRPr="005736AF">
              <w:rPr>
                <w:rFonts w:asciiTheme="minorHAnsi" w:hAnsiTheme="minorHAnsi" w:cstheme="minorHAnsi"/>
                <w:sz w:val="18"/>
                <w:szCs w:val="18"/>
              </w:rPr>
              <w:t xml:space="preserve"> ( 2 years after the Project start): </w:t>
            </w:r>
          </w:p>
          <w:p w14:paraId="065B6501" w14:textId="77777777" w:rsidR="00C23829" w:rsidRPr="005736AF" w:rsidRDefault="00C23829" w:rsidP="006F5F7C">
            <w:pPr>
              <w:spacing w:after="120"/>
              <w:rPr>
                <w:rFonts w:asciiTheme="minorHAnsi" w:hAnsiTheme="minorHAnsi" w:cstheme="minorHAnsi"/>
                <w:b/>
                <w:sz w:val="18"/>
                <w:szCs w:val="18"/>
              </w:rPr>
            </w:pPr>
            <w:r w:rsidRPr="005736AF">
              <w:rPr>
                <w:rFonts w:asciiTheme="minorHAnsi" w:hAnsiTheme="minorHAnsi" w:cstheme="minorHAnsi"/>
                <w:b/>
                <w:sz w:val="18"/>
                <w:szCs w:val="18"/>
              </w:rPr>
              <w:t xml:space="preserve">27,188 MWh </w:t>
            </w:r>
          </w:p>
          <w:p w14:paraId="7B3E7FBF" w14:textId="77777777"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b/>
                <w:sz w:val="18"/>
                <w:szCs w:val="18"/>
              </w:rPr>
              <w:t>6,063  t CO</w:t>
            </w:r>
            <w:r w:rsidRPr="005736AF">
              <w:rPr>
                <w:rFonts w:asciiTheme="minorHAnsi" w:hAnsiTheme="minorHAnsi" w:cstheme="minorHAnsi"/>
                <w:b/>
                <w:sz w:val="18"/>
                <w:szCs w:val="18"/>
                <w:vertAlign w:val="subscript"/>
              </w:rPr>
              <w:t>2</w:t>
            </w:r>
          </w:p>
        </w:tc>
        <w:tc>
          <w:tcPr>
            <w:tcW w:w="1261" w:type="dxa"/>
            <w:tcMar>
              <w:left w:w="28" w:type="dxa"/>
              <w:right w:w="28" w:type="dxa"/>
            </w:tcMar>
          </w:tcPr>
          <w:p w14:paraId="27B7BEEB" w14:textId="3B573C7E"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b/>
                <w:sz w:val="18"/>
                <w:szCs w:val="18"/>
              </w:rPr>
              <w:t>285 GWh</w:t>
            </w:r>
            <w:r w:rsidRPr="005736AF">
              <w:rPr>
                <w:rFonts w:asciiTheme="minorHAnsi" w:hAnsiTheme="minorHAnsi" w:cstheme="minorHAnsi"/>
                <w:b/>
                <w:sz w:val="18"/>
                <w:szCs w:val="18"/>
                <w:vertAlign w:val="subscript"/>
              </w:rPr>
              <w:t>TH</w:t>
            </w:r>
            <w:r w:rsidRPr="005736AF">
              <w:rPr>
                <w:rFonts w:asciiTheme="minorHAnsi" w:hAnsiTheme="minorHAnsi" w:cstheme="minorHAnsi"/>
                <w:sz w:val="18"/>
                <w:szCs w:val="18"/>
              </w:rPr>
              <w:t xml:space="preserve"> in terms of heat and hot water generated (as a</w:t>
            </w:r>
            <w:r w:rsidRPr="005736AF">
              <w:rPr>
                <w:rFonts w:asciiTheme="minorHAnsi" w:hAnsiTheme="minorHAnsi" w:cstheme="minorHAnsi"/>
                <w:spacing w:val="-2"/>
                <w:sz w:val="18"/>
                <w:szCs w:val="18"/>
              </w:rPr>
              <w:t xml:space="preserve"> </w:t>
            </w:r>
            <w:r w:rsidRPr="005736AF">
              <w:rPr>
                <w:rFonts w:asciiTheme="minorHAnsi" w:hAnsiTheme="minorHAnsi" w:cstheme="minorHAnsi"/>
                <w:spacing w:val="1"/>
                <w:sz w:val="18"/>
                <w:szCs w:val="18"/>
              </w:rPr>
              <w:t>r</w:t>
            </w:r>
            <w:r w:rsidRPr="005736AF">
              <w:rPr>
                <w:rFonts w:asciiTheme="minorHAnsi" w:hAnsiTheme="minorHAnsi" w:cstheme="minorHAnsi"/>
                <w:spacing w:val="-2"/>
                <w:sz w:val="18"/>
                <w:szCs w:val="18"/>
              </w:rPr>
              <w:t>e</w:t>
            </w:r>
            <w:r w:rsidRPr="005736AF">
              <w:rPr>
                <w:rFonts w:asciiTheme="minorHAnsi" w:hAnsiTheme="minorHAnsi" w:cstheme="minorHAnsi"/>
                <w:sz w:val="18"/>
                <w:szCs w:val="18"/>
              </w:rPr>
              <w:t>su</w:t>
            </w:r>
            <w:r w:rsidRPr="005736AF">
              <w:rPr>
                <w:rFonts w:asciiTheme="minorHAnsi" w:hAnsiTheme="minorHAnsi" w:cstheme="minorHAnsi"/>
                <w:spacing w:val="-1"/>
                <w:sz w:val="18"/>
                <w:szCs w:val="18"/>
              </w:rPr>
              <w:t>l</w:t>
            </w:r>
            <w:r w:rsidRPr="005736AF">
              <w:rPr>
                <w:rFonts w:asciiTheme="minorHAnsi" w:hAnsiTheme="minorHAnsi" w:cstheme="minorHAnsi"/>
                <w:sz w:val="18"/>
                <w:szCs w:val="18"/>
              </w:rPr>
              <w:t>t</w:t>
            </w:r>
            <w:r w:rsidRPr="005736AF">
              <w:rPr>
                <w:rFonts w:asciiTheme="minorHAnsi" w:hAnsiTheme="minorHAnsi" w:cstheme="minorHAnsi"/>
                <w:spacing w:val="1"/>
                <w:sz w:val="18"/>
                <w:szCs w:val="18"/>
              </w:rPr>
              <w:t xml:space="preserve"> </w:t>
            </w:r>
            <w:r w:rsidRPr="005736AF">
              <w:rPr>
                <w:rFonts w:asciiTheme="minorHAnsi" w:hAnsiTheme="minorHAnsi" w:cstheme="minorHAnsi"/>
                <w:sz w:val="18"/>
                <w:szCs w:val="18"/>
              </w:rPr>
              <w:t xml:space="preserve">of </w:t>
            </w:r>
            <w:r w:rsidRPr="005736AF">
              <w:rPr>
                <w:rFonts w:asciiTheme="minorHAnsi" w:hAnsiTheme="minorHAnsi" w:cstheme="minorHAnsi"/>
                <w:spacing w:val="1"/>
                <w:sz w:val="18"/>
                <w:szCs w:val="18"/>
              </w:rPr>
              <w:t>t</w:t>
            </w:r>
            <w:r w:rsidRPr="005736AF">
              <w:rPr>
                <w:rFonts w:asciiTheme="minorHAnsi" w:hAnsiTheme="minorHAnsi" w:cstheme="minorHAnsi"/>
                <w:sz w:val="18"/>
                <w:szCs w:val="18"/>
              </w:rPr>
              <w:t xml:space="preserve">he 18 </w:t>
            </w:r>
            <w:r w:rsidRPr="005736AF">
              <w:rPr>
                <w:rFonts w:asciiTheme="minorHAnsi" w:hAnsiTheme="minorHAnsi" w:cstheme="minorHAnsi"/>
                <w:spacing w:val="-4"/>
                <w:sz w:val="18"/>
                <w:szCs w:val="18"/>
              </w:rPr>
              <w:t>m</w:t>
            </w:r>
            <w:r w:rsidRPr="005736AF">
              <w:rPr>
                <w:rFonts w:asciiTheme="minorHAnsi" w:hAnsiTheme="minorHAnsi" w:cstheme="minorHAnsi"/>
                <w:sz w:val="18"/>
                <w:szCs w:val="18"/>
              </w:rPr>
              <w:t>un</w:t>
            </w:r>
            <w:r w:rsidRPr="005736AF">
              <w:rPr>
                <w:rFonts w:asciiTheme="minorHAnsi" w:hAnsiTheme="minorHAnsi" w:cstheme="minorHAnsi"/>
                <w:spacing w:val="1"/>
                <w:sz w:val="18"/>
                <w:szCs w:val="18"/>
              </w:rPr>
              <w:t>i</w:t>
            </w:r>
            <w:r w:rsidRPr="005736AF">
              <w:rPr>
                <w:rFonts w:asciiTheme="minorHAnsi" w:hAnsiTheme="minorHAnsi" w:cstheme="minorHAnsi"/>
                <w:spacing w:val="-2"/>
                <w:sz w:val="18"/>
                <w:szCs w:val="18"/>
              </w:rPr>
              <w:t>c</w:t>
            </w:r>
            <w:r w:rsidRPr="005736AF">
              <w:rPr>
                <w:rFonts w:asciiTheme="minorHAnsi" w:hAnsiTheme="minorHAnsi" w:cstheme="minorHAnsi"/>
                <w:spacing w:val="1"/>
                <w:sz w:val="18"/>
                <w:szCs w:val="18"/>
              </w:rPr>
              <w:t>i</w:t>
            </w:r>
            <w:r w:rsidRPr="005736AF">
              <w:rPr>
                <w:rFonts w:asciiTheme="minorHAnsi" w:hAnsiTheme="minorHAnsi" w:cstheme="minorHAnsi"/>
                <w:sz w:val="18"/>
                <w:szCs w:val="18"/>
              </w:rPr>
              <w:t>p</w:t>
            </w:r>
            <w:r w:rsidRPr="005736AF">
              <w:rPr>
                <w:rFonts w:asciiTheme="minorHAnsi" w:hAnsiTheme="minorHAnsi" w:cstheme="minorHAnsi"/>
                <w:spacing w:val="-2"/>
                <w:sz w:val="18"/>
                <w:szCs w:val="18"/>
              </w:rPr>
              <w:t>a</w:t>
            </w:r>
            <w:r w:rsidRPr="005736AF">
              <w:rPr>
                <w:rFonts w:asciiTheme="minorHAnsi" w:hAnsiTheme="minorHAnsi" w:cstheme="minorHAnsi"/>
                <w:sz w:val="18"/>
                <w:szCs w:val="18"/>
              </w:rPr>
              <w:t>l b</w:t>
            </w:r>
            <w:r w:rsidRPr="005736AF">
              <w:rPr>
                <w:rFonts w:asciiTheme="minorHAnsi" w:hAnsiTheme="minorHAnsi" w:cstheme="minorHAnsi"/>
                <w:spacing w:val="1"/>
                <w:sz w:val="18"/>
                <w:szCs w:val="18"/>
              </w:rPr>
              <w:t>i</w:t>
            </w:r>
            <w:r w:rsidRPr="005736AF">
              <w:rPr>
                <w:rFonts w:asciiTheme="minorHAnsi" w:hAnsiTheme="minorHAnsi" w:cstheme="minorHAnsi"/>
                <w:sz w:val="18"/>
                <w:szCs w:val="18"/>
              </w:rPr>
              <w:t>o</w:t>
            </w:r>
            <w:r w:rsidRPr="005736AF">
              <w:rPr>
                <w:rFonts w:asciiTheme="minorHAnsi" w:hAnsiTheme="minorHAnsi" w:cstheme="minorHAnsi"/>
                <w:spacing w:val="-4"/>
                <w:sz w:val="18"/>
                <w:szCs w:val="18"/>
              </w:rPr>
              <w:t>m</w:t>
            </w:r>
            <w:r w:rsidRPr="005736AF">
              <w:rPr>
                <w:rFonts w:asciiTheme="minorHAnsi" w:hAnsiTheme="minorHAnsi" w:cstheme="minorHAnsi"/>
                <w:sz w:val="18"/>
                <w:szCs w:val="18"/>
              </w:rPr>
              <w:t>ass s</w:t>
            </w:r>
            <w:r w:rsidRPr="005736AF">
              <w:rPr>
                <w:rFonts w:asciiTheme="minorHAnsi" w:hAnsiTheme="minorHAnsi" w:cstheme="minorHAnsi"/>
                <w:spacing w:val="-2"/>
                <w:sz w:val="18"/>
                <w:szCs w:val="18"/>
              </w:rPr>
              <w:t>y</w:t>
            </w:r>
            <w:r w:rsidRPr="005736AF">
              <w:rPr>
                <w:rFonts w:asciiTheme="minorHAnsi" w:hAnsiTheme="minorHAnsi" w:cstheme="minorHAnsi"/>
                <w:sz w:val="18"/>
                <w:szCs w:val="18"/>
              </w:rPr>
              <w:t>s</w:t>
            </w:r>
            <w:r w:rsidRPr="005736AF">
              <w:rPr>
                <w:rFonts w:asciiTheme="minorHAnsi" w:hAnsiTheme="minorHAnsi" w:cstheme="minorHAnsi"/>
                <w:spacing w:val="1"/>
                <w:sz w:val="18"/>
                <w:szCs w:val="18"/>
              </w:rPr>
              <w:t>t</w:t>
            </w:r>
            <w:r w:rsidRPr="005736AF">
              <w:rPr>
                <w:rFonts w:asciiTheme="minorHAnsi" w:hAnsiTheme="minorHAnsi" w:cstheme="minorHAnsi"/>
                <w:sz w:val="18"/>
                <w:szCs w:val="18"/>
              </w:rPr>
              <w:t>e</w:t>
            </w:r>
            <w:r w:rsidRPr="005736AF">
              <w:rPr>
                <w:rFonts w:asciiTheme="minorHAnsi" w:hAnsiTheme="minorHAnsi" w:cstheme="minorHAnsi"/>
                <w:spacing w:val="-4"/>
                <w:sz w:val="18"/>
                <w:szCs w:val="18"/>
              </w:rPr>
              <w:t>m</w:t>
            </w:r>
            <w:r w:rsidRPr="005736AF">
              <w:rPr>
                <w:rFonts w:asciiTheme="minorHAnsi" w:hAnsiTheme="minorHAnsi" w:cstheme="minorHAnsi"/>
                <w:sz w:val="18"/>
                <w:szCs w:val="18"/>
              </w:rPr>
              <w:t>s b</w:t>
            </w:r>
            <w:r w:rsidRPr="005736AF">
              <w:rPr>
                <w:rFonts w:asciiTheme="minorHAnsi" w:hAnsiTheme="minorHAnsi" w:cstheme="minorHAnsi"/>
                <w:spacing w:val="1"/>
                <w:sz w:val="18"/>
                <w:szCs w:val="18"/>
              </w:rPr>
              <w:t>r</w:t>
            </w:r>
            <w:r w:rsidRPr="005736AF">
              <w:rPr>
                <w:rFonts w:asciiTheme="minorHAnsi" w:hAnsiTheme="minorHAnsi" w:cstheme="minorHAnsi"/>
                <w:sz w:val="18"/>
                <w:szCs w:val="18"/>
              </w:rPr>
              <w:t>ou</w:t>
            </w:r>
            <w:r w:rsidRPr="005736AF">
              <w:rPr>
                <w:rFonts w:asciiTheme="minorHAnsi" w:hAnsiTheme="minorHAnsi" w:cstheme="minorHAnsi"/>
                <w:spacing w:val="-2"/>
                <w:sz w:val="18"/>
                <w:szCs w:val="18"/>
              </w:rPr>
              <w:t>g</w:t>
            </w:r>
            <w:r w:rsidRPr="005736AF">
              <w:rPr>
                <w:rFonts w:asciiTheme="minorHAnsi" w:hAnsiTheme="minorHAnsi" w:cstheme="minorHAnsi"/>
                <w:sz w:val="18"/>
                <w:szCs w:val="18"/>
              </w:rPr>
              <w:t>ht</w:t>
            </w:r>
            <w:r w:rsidRPr="005736AF">
              <w:rPr>
                <w:rFonts w:asciiTheme="minorHAnsi" w:hAnsiTheme="minorHAnsi" w:cstheme="minorHAnsi"/>
                <w:spacing w:val="1"/>
                <w:sz w:val="18"/>
                <w:szCs w:val="18"/>
              </w:rPr>
              <w:t xml:space="preserve"> </w:t>
            </w:r>
            <w:r w:rsidRPr="005736AF">
              <w:rPr>
                <w:rFonts w:asciiTheme="minorHAnsi" w:hAnsiTheme="minorHAnsi" w:cstheme="minorHAnsi"/>
                <w:sz w:val="18"/>
                <w:szCs w:val="18"/>
              </w:rPr>
              <w:t>on</w:t>
            </w:r>
            <w:r w:rsidRPr="005736AF">
              <w:rPr>
                <w:rFonts w:asciiTheme="minorHAnsi" w:hAnsiTheme="minorHAnsi" w:cstheme="minorHAnsi"/>
                <w:spacing w:val="-4"/>
                <w:sz w:val="18"/>
                <w:szCs w:val="18"/>
              </w:rPr>
              <w:t>-</w:t>
            </w:r>
            <w:r w:rsidRPr="005736AF">
              <w:rPr>
                <w:rFonts w:asciiTheme="minorHAnsi" w:hAnsiTheme="minorHAnsi" w:cstheme="minorHAnsi"/>
                <w:spacing w:val="1"/>
                <w:sz w:val="18"/>
                <w:szCs w:val="18"/>
              </w:rPr>
              <w:t>li</w:t>
            </w:r>
            <w:r w:rsidRPr="005736AF">
              <w:rPr>
                <w:rFonts w:asciiTheme="minorHAnsi" w:hAnsiTheme="minorHAnsi" w:cstheme="minorHAnsi"/>
                <w:sz w:val="18"/>
                <w:szCs w:val="18"/>
              </w:rPr>
              <w:t>n</w:t>
            </w:r>
            <w:r w:rsidRPr="005736AF">
              <w:rPr>
                <w:rFonts w:asciiTheme="minorHAnsi" w:hAnsiTheme="minorHAnsi" w:cstheme="minorHAnsi"/>
                <w:spacing w:val="-2"/>
                <w:sz w:val="18"/>
                <w:szCs w:val="18"/>
              </w:rPr>
              <w:t>e</w:t>
            </w:r>
            <w:r w:rsidRPr="005736AF">
              <w:rPr>
                <w:rFonts w:asciiTheme="minorHAnsi" w:hAnsiTheme="minorHAnsi" w:cstheme="minorHAnsi"/>
                <w:sz w:val="18"/>
                <w:szCs w:val="18"/>
              </w:rPr>
              <w:t>)</w:t>
            </w:r>
            <w:r w:rsidR="00BE5FCE">
              <w:rPr>
                <w:rFonts w:asciiTheme="minorHAnsi" w:hAnsiTheme="minorHAnsi" w:cstheme="minorHAnsi"/>
                <w:sz w:val="18"/>
                <w:szCs w:val="18"/>
              </w:rPr>
              <w:t xml:space="preserve"> </w:t>
            </w:r>
            <w:r w:rsidRPr="005736AF">
              <w:rPr>
                <w:rFonts w:asciiTheme="minorHAnsi" w:hAnsiTheme="minorHAnsi" w:cstheme="minorHAnsi"/>
                <w:sz w:val="18"/>
                <w:szCs w:val="18"/>
              </w:rPr>
              <w:t xml:space="preserve"> </w:t>
            </w:r>
            <w:r w:rsidRPr="005736AF">
              <w:rPr>
                <w:rFonts w:asciiTheme="minorHAnsi" w:hAnsiTheme="minorHAnsi" w:cstheme="minorHAnsi"/>
                <w:color w:val="0000FF"/>
                <w:spacing w:val="-54"/>
                <w:sz w:val="18"/>
                <w:szCs w:val="18"/>
              </w:rPr>
              <w:t xml:space="preserve"> </w:t>
            </w:r>
            <w:r w:rsidRPr="005736AF">
              <w:rPr>
                <w:rFonts w:asciiTheme="minorHAnsi" w:hAnsiTheme="minorHAnsi" w:cstheme="minorHAnsi"/>
                <w:sz w:val="18"/>
                <w:szCs w:val="18"/>
              </w:rPr>
              <w:t xml:space="preserve">by project completion. </w:t>
            </w:r>
          </w:p>
          <w:p w14:paraId="4F241303" w14:textId="77777777" w:rsidR="00C23829" w:rsidRPr="005736AF" w:rsidRDefault="00C23829" w:rsidP="006F5F7C">
            <w:pPr>
              <w:widowControl w:val="0"/>
              <w:tabs>
                <w:tab w:val="left" w:pos="355"/>
              </w:tabs>
              <w:autoSpaceDE w:val="0"/>
              <w:autoSpaceDN w:val="0"/>
              <w:adjustRightInd w:val="0"/>
              <w:spacing w:after="120"/>
              <w:rPr>
                <w:rFonts w:asciiTheme="minorHAnsi" w:hAnsiTheme="minorHAnsi" w:cstheme="minorHAnsi"/>
                <w:sz w:val="18"/>
                <w:szCs w:val="18"/>
              </w:rPr>
            </w:pPr>
            <w:r w:rsidRPr="005736AF">
              <w:rPr>
                <w:rFonts w:asciiTheme="minorHAnsi" w:hAnsiTheme="minorHAnsi" w:cstheme="minorHAnsi"/>
                <w:sz w:val="18"/>
                <w:szCs w:val="18"/>
              </w:rPr>
              <w:t xml:space="preserve">Direct reduction of </w:t>
            </w:r>
            <w:r w:rsidRPr="005736AF">
              <w:rPr>
                <w:rFonts w:asciiTheme="minorHAnsi" w:hAnsiTheme="minorHAnsi" w:cstheme="minorHAnsi"/>
                <w:b/>
                <w:sz w:val="18"/>
                <w:szCs w:val="18"/>
              </w:rPr>
              <w:t>63,577 tons of CO</w:t>
            </w:r>
            <w:r w:rsidRPr="005736AF">
              <w:rPr>
                <w:rFonts w:asciiTheme="minorHAnsi" w:hAnsiTheme="minorHAnsi" w:cstheme="minorHAnsi"/>
                <w:b/>
                <w:sz w:val="18"/>
                <w:szCs w:val="18"/>
                <w:vertAlign w:val="subscript"/>
              </w:rPr>
              <w:t>2</w:t>
            </w:r>
            <w:r w:rsidRPr="005736AF">
              <w:rPr>
                <w:rFonts w:asciiTheme="minorHAnsi" w:hAnsiTheme="minorHAnsi" w:cstheme="minorHAnsi"/>
                <w:sz w:val="18"/>
                <w:szCs w:val="18"/>
              </w:rPr>
              <w:t xml:space="preserve"> over the 4-year FSP project life cycle </w:t>
            </w:r>
          </w:p>
          <w:p w14:paraId="35FA4B88" w14:textId="77777777" w:rsidR="00C23829" w:rsidRPr="005736AF" w:rsidRDefault="00C23829" w:rsidP="006F5F7C">
            <w:pPr>
              <w:widowControl w:val="0"/>
              <w:tabs>
                <w:tab w:val="left" w:pos="355"/>
              </w:tabs>
              <w:autoSpaceDE w:val="0"/>
              <w:autoSpaceDN w:val="0"/>
              <w:adjustRightInd w:val="0"/>
              <w:spacing w:after="120"/>
              <w:rPr>
                <w:rFonts w:asciiTheme="minorHAnsi" w:hAnsiTheme="minorHAnsi" w:cstheme="minorHAnsi"/>
                <w:sz w:val="18"/>
                <w:szCs w:val="18"/>
              </w:rPr>
            </w:pPr>
          </w:p>
        </w:tc>
        <w:tc>
          <w:tcPr>
            <w:tcW w:w="975" w:type="dxa"/>
            <w:shd w:val="clear" w:color="auto" w:fill="FFFF00"/>
            <w:tcMar>
              <w:left w:w="28" w:type="dxa"/>
              <w:right w:w="28" w:type="dxa"/>
            </w:tcMar>
          </w:tcPr>
          <w:p w14:paraId="5E307A65" w14:textId="77777777" w:rsidR="00C23829" w:rsidRPr="005736AF" w:rsidRDefault="00C23829" w:rsidP="006F5F7C">
            <w:pPr>
              <w:autoSpaceDE w:val="0"/>
              <w:autoSpaceDN w:val="0"/>
              <w:adjustRightInd w:val="0"/>
              <w:spacing w:after="120"/>
              <w:jc w:val="center"/>
              <w:rPr>
                <w:rFonts w:asciiTheme="minorHAnsi" w:hAnsiTheme="minorHAnsi" w:cstheme="minorHAnsi"/>
                <w:sz w:val="18"/>
                <w:szCs w:val="18"/>
              </w:rPr>
            </w:pPr>
          </w:p>
        </w:tc>
        <w:tc>
          <w:tcPr>
            <w:tcW w:w="975" w:type="dxa"/>
            <w:shd w:val="clear" w:color="auto" w:fill="auto"/>
            <w:tcMar>
              <w:left w:w="28" w:type="dxa"/>
              <w:right w:w="28" w:type="dxa"/>
            </w:tcMar>
          </w:tcPr>
          <w:p w14:paraId="04D4544E" w14:textId="77777777" w:rsidR="00C23829" w:rsidRPr="00F22F42" w:rsidRDefault="00C23829" w:rsidP="006F5F7C">
            <w:pPr>
              <w:autoSpaceDE w:val="0"/>
              <w:autoSpaceDN w:val="0"/>
              <w:adjustRightInd w:val="0"/>
              <w:spacing w:after="120"/>
              <w:jc w:val="center"/>
              <w:rPr>
                <w:rFonts w:asciiTheme="minorHAnsi" w:hAnsiTheme="minorHAnsi" w:cstheme="minorHAnsi"/>
                <w:b/>
                <w:sz w:val="18"/>
                <w:szCs w:val="18"/>
              </w:rPr>
            </w:pPr>
            <w:r w:rsidRPr="00F22F42">
              <w:rPr>
                <w:rFonts w:asciiTheme="minorHAnsi" w:hAnsiTheme="minorHAnsi" w:cstheme="minorHAnsi"/>
                <w:b/>
                <w:sz w:val="18"/>
                <w:szCs w:val="18"/>
              </w:rPr>
              <w:t>MS</w:t>
            </w:r>
          </w:p>
        </w:tc>
        <w:tc>
          <w:tcPr>
            <w:tcW w:w="3841" w:type="dxa"/>
            <w:tcMar>
              <w:left w:w="28" w:type="dxa"/>
              <w:right w:w="28" w:type="dxa"/>
            </w:tcMar>
          </w:tcPr>
          <w:p w14:paraId="4926773C" w14:textId="677F7BDC" w:rsidR="00C23829" w:rsidRPr="00AE34FF" w:rsidRDefault="00AE34FF" w:rsidP="006F5F7C">
            <w:pPr>
              <w:spacing w:after="120"/>
              <w:rPr>
                <w:rFonts w:asciiTheme="minorHAnsi" w:hAnsiTheme="minorHAnsi" w:cstheme="minorHAnsi"/>
                <w:sz w:val="18"/>
                <w:szCs w:val="18"/>
                <w:highlight w:val="yellow"/>
              </w:rPr>
            </w:pPr>
            <w:r>
              <w:rPr>
                <w:rFonts w:asciiTheme="minorHAnsi" w:hAnsiTheme="minorHAnsi" w:cstheme="minorHAnsi"/>
                <w:sz w:val="18"/>
                <w:szCs w:val="18"/>
              </w:rPr>
              <w:t>12 biomass-fired boilers with 22</w:t>
            </w:r>
            <w:r w:rsidR="00C23829" w:rsidRPr="005736AF">
              <w:rPr>
                <w:rFonts w:asciiTheme="minorHAnsi" w:hAnsiTheme="minorHAnsi" w:cstheme="minorHAnsi"/>
                <w:sz w:val="18"/>
                <w:szCs w:val="18"/>
              </w:rPr>
              <w:t>0 kW thermal capacities are already installed and started oper</w:t>
            </w:r>
            <w:r>
              <w:rPr>
                <w:rFonts w:asciiTheme="minorHAnsi" w:hAnsiTheme="minorHAnsi" w:cstheme="minorHAnsi"/>
                <w:sz w:val="18"/>
                <w:szCs w:val="18"/>
              </w:rPr>
              <w:t xml:space="preserve">ations. GHG reduction equals to </w:t>
            </w:r>
            <w:r w:rsidRPr="00AE34FF">
              <w:rPr>
                <w:rFonts w:asciiTheme="minorHAnsi" w:hAnsiTheme="minorHAnsi" w:cstheme="minorHAnsi"/>
                <w:sz w:val="18"/>
                <w:szCs w:val="18"/>
              </w:rPr>
              <w:t>2,889</w:t>
            </w:r>
            <w:r>
              <w:rPr>
                <w:rFonts w:asciiTheme="minorHAnsi" w:hAnsiTheme="minorHAnsi" w:cstheme="minorHAnsi"/>
                <w:sz w:val="18"/>
                <w:szCs w:val="18"/>
              </w:rPr>
              <w:t xml:space="preserve"> </w:t>
            </w:r>
            <w:r w:rsidRPr="005736AF">
              <w:rPr>
                <w:rFonts w:asciiTheme="minorHAnsi" w:hAnsiTheme="minorHAnsi" w:cstheme="minorHAnsi"/>
                <w:sz w:val="18"/>
                <w:szCs w:val="18"/>
              </w:rPr>
              <w:t>t CO</w:t>
            </w:r>
            <w:r w:rsidRPr="005736AF">
              <w:rPr>
                <w:rFonts w:asciiTheme="minorHAnsi" w:hAnsiTheme="minorHAnsi" w:cstheme="minorHAnsi"/>
                <w:sz w:val="18"/>
                <w:szCs w:val="18"/>
                <w:vertAlign w:val="subscript"/>
              </w:rPr>
              <w:t>2</w:t>
            </w:r>
            <w:r>
              <w:rPr>
                <w:rFonts w:asciiTheme="minorHAnsi" w:hAnsiTheme="minorHAnsi" w:cstheme="minorHAnsi"/>
                <w:sz w:val="18"/>
                <w:szCs w:val="18"/>
              </w:rPr>
              <w:t>.</w:t>
            </w:r>
            <w:r w:rsidRPr="00AE34FF">
              <w:rPr>
                <w:rFonts w:asciiTheme="minorHAnsi" w:hAnsiTheme="minorHAnsi" w:cstheme="minorHAnsi"/>
                <w:sz w:val="18"/>
                <w:szCs w:val="18"/>
              </w:rPr>
              <w:t xml:space="preserve"> </w:t>
            </w:r>
            <w:r w:rsidR="00C23829" w:rsidRPr="005736AF">
              <w:rPr>
                <w:rFonts w:asciiTheme="minorHAnsi" w:hAnsiTheme="minorHAnsi" w:cstheme="minorHAnsi"/>
                <w:sz w:val="18"/>
                <w:szCs w:val="18"/>
              </w:rPr>
              <w:t>The total capacity of 12 boilers equals to 2.</w:t>
            </w:r>
            <w:r>
              <w:rPr>
                <w:rFonts w:asciiTheme="minorHAnsi" w:hAnsiTheme="minorHAnsi" w:cstheme="minorHAnsi"/>
                <w:sz w:val="18"/>
                <w:szCs w:val="18"/>
              </w:rPr>
              <w:t>6</w:t>
            </w:r>
            <w:r w:rsidR="00C23829" w:rsidRPr="005736AF">
              <w:rPr>
                <w:rFonts w:asciiTheme="minorHAnsi" w:hAnsiTheme="minorHAnsi" w:cstheme="minorHAnsi"/>
                <w:sz w:val="18"/>
                <w:szCs w:val="18"/>
              </w:rPr>
              <w:t>4 MW while the End-of-project target was established for 26.1 MW. That means, tenfold higher capacity has to be installed additionally.</w:t>
            </w:r>
          </w:p>
          <w:p w14:paraId="63B923DE" w14:textId="77777777"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sz w:val="18"/>
                <w:szCs w:val="18"/>
              </w:rPr>
              <w:t xml:space="preserve"> Municipalities and partly private sector are ready to invest in municipal biomass projects for heat and hot water supply but actually are unable under the current legal/regulatory framework (details see below in this table). Progress achieved so far and future prospects towards the Outcome 1 makes it pos</w:t>
            </w:r>
            <w:r w:rsidRPr="005736AF">
              <w:rPr>
                <w:rFonts w:asciiTheme="minorHAnsi" w:hAnsiTheme="minorHAnsi" w:cstheme="minorHAnsi"/>
                <w:sz w:val="18"/>
                <w:szCs w:val="18"/>
              </w:rPr>
              <w:softHyphen/>
              <w:t xml:space="preserve">sible to suppose that there is a likelihood of removal of legal/regulatory barriers.   </w:t>
            </w:r>
          </w:p>
          <w:p w14:paraId="50A1EB24" w14:textId="77777777"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sz w:val="18"/>
                <w:szCs w:val="18"/>
              </w:rPr>
              <w:t xml:space="preserve">The FSM will be created likely within the 6-monts period. Financing of bioenergy projects is expecting since 2018 latest. </w:t>
            </w:r>
            <w:r w:rsidR="006E7CD7">
              <w:rPr>
                <w:rFonts w:asciiTheme="minorHAnsi" w:hAnsiTheme="minorHAnsi" w:cstheme="minorHAnsi"/>
                <w:sz w:val="18"/>
                <w:szCs w:val="18"/>
              </w:rPr>
              <w:t>Oschadbank</w:t>
            </w:r>
            <w:r w:rsidRPr="005736AF">
              <w:rPr>
                <w:rFonts w:asciiTheme="minorHAnsi" w:hAnsiTheme="minorHAnsi" w:cstheme="minorHAnsi"/>
                <w:sz w:val="18"/>
                <w:szCs w:val="18"/>
              </w:rPr>
              <w:t xml:space="preserve">, participating in the FSM, doesn’t have limitations in funds. Therefore, as many projects prove their bankability (will be checked either by </w:t>
            </w:r>
            <w:r w:rsidR="006E7CD7">
              <w:rPr>
                <w:rFonts w:asciiTheme="minorHAnsi" w:hAnsiTheme="minorHAnsi" w:cstheme="minorHAnsi"/>
                <w:sz w:val="18"/>
                <w:szCs w:val="18"/>
              </w:rPr>
              <w:t>Oschadbank</w:t>
            </w:r>
            <w:r w:rsidRPr="005736AF">
              <w:rPr>
                <w:rFonts w:asciiTheme="minorHAnsi" w:hAnsiTheme="minorHAnsi" w:cstheme="minorHAnsi"/>
                <w:sz w:val="18"/>
                <w:szCs w:val="18"/>
              </w:rPr>
              <w:t xml:space="preserve"> or independent auditor – procedures will be agreed) as many will get financed. </w:t>
            </w:r>
          </w:p>
          <w:p w14:paraId="6EC6A8B4" w14:textId="77777777" w:rsidR="00C23829" w:rsidRPr="005736AF" w:rsidRDefault="00C23829" w:rsidP="006F5F7C">
            <w:pPr>
              <w:spacing w:after="120"/>
              <w:rPr>
                <w:rFonts w:asciiTheme="minorHAnsi" w:hAnsiTheme="minorHAnsi" w:cstheme="minorHAnsi"/>
                <w:sz w:val="18"/>
                <w:szCs w:val="18"/>
              </w:rPr>
            </w:pPr>
            <w:r w:rsidRPr="005736AF">
              <w:rPr>
                <w:rFonts w:asciiTheme="minorHAnsi" w:hAnsiTheme="minorHAnsi" w:cstheme="minorHAnsi"/>
                <w:sz w:val="18"/>
                <w:szCs w:val="18"/>
              </w:rPr>
              <w:t>The abovementioned means that the objective is expected to achieve most of its end-of-project targets. The funda</w:t>
            </w:r>
            <w:r w:rsidRPr="005736AF">
              <w:rPr>
                <w:rFonts w:asciiTheme="minorHAnsi" w:hAnsiTheme="minorHAnsi" w:cstheme="minorHAnsi"/>
                <w:sz w:val="18"/>
                <w:szCs w:val="18"/>
              </w:rPr>
              <w:softHyphen/>
              <w:t>men</w:t>
            </w:r>
            <w:r w:rsidRPr="005736AF">
              <w:rPr>
                <w:rFonts w:asciiTheme="minorHAnsi" w:hAnsiTheme="minorHAnsi" w:cstheme="minorHAnsi"/>
                <w:sz w:val="18"/>
                <w:szCs w:val="18"/>
              </w:rPr>
              <w:softHyphen/>
              <w:t xml:space="preserve">tal question is whether this will happen within the Project timeframe or beyond it. Likely, after the Project end date, </w:t>
            </w:r>
            <w:r w:rsidR="0048046A" w:rsidRPr="005736AF">
              <w:rPr>
                <w:rFonts w:asciiTheme="minorHAnsi" w:hAnsiTheme="minorHAnsi" w:cstheme="minorHAnsi"/>
                <w:sz w:val="18"/>
                <w:szCs w:val="18"/>
              </w:rPr>
              <w:t>which is March 31, 2018?</w:t>
            </w:r>
            <w:r w:rsidRPr="005736AF">
              <w:rPr>
                <w:rFonts w:asciiTheme="minorHAnsi" w:hAnsiTheme="minorHAnsi" w:cstheme="minorHAnsi"/>
                <w:sz w:val="18"/>
                <w:szCs w:val="18"/>
              </w:rPr>
              <w:t xml:space="preserve"> By that date, probably, some municipal projects would be financed under the </w:t>
            </w:r>
            <w:r w:rsidRPr="005736AF">
              <w:rPr>
                <w:rFonts w:asciiTheme="minorHAnsi" w:hAnsiTheme="minorHAnsi" w:cstheme="minorHAnsi"/>
                <w:sz w:val="18"/>
                <w:szCs w:val="18"/>
              </w:rPr>
              <w:lastRenderedPageBreak/>
              <w:t xml:space="preserve">FSM support (mostly those ones, which are already in the </w:t>
            </w:r>
            <w:r w:rsidR="006E7CD7">
              <w:rPr>
                <w:rFonts w:asciiTheme="minorHAnsi" w:hAnsiTheme="minorHAnsi" w:cstheme="minorHAnsi"/>
                <w:sz w:val="18"/>
                <w:szCs w:val="18"/>
              </w:rPr>
              <w:t>Oschadbank</w:t>
            </w:r>
            <w:r w:rsidRPr="005736AF">
              <w:rPr>
                <w:rFonts w:asciiTheme="minorHAnsi" w:hAnsiTheme="minorHAnsi" w:cstheme="minorHAnsi"/>
                <w:sz w:val="18"/>
                <w:szCs w:val="18"/>
              </w:rPr>
              <w:t xml:space="preserve">’s portfolio – e.g. </w:t>
            </w:r>
            <w:r w:rsidR="006E7CD7">
              <w:rPr>
                <w:rFonts w:asciiTheme="minorHAnsi" w:hAnsiTheme="minorHAnsi" w:cstheme="minorHAnsi"/>
                <w:sz w:val="18"/>
                <w:szCs w:val="18"/>
              </w:rPr>
              <w:t>Oschadbank</w:t>
            </w:r>
            <w:r w:rsidRPr="005736AF">
              <w:rPr>
                <w:rFonts w:asciiTheme="minorHAnsi" w:hAnsiTheme="minorHAnsi" w:cstheme="minorHAnsi"/>
                <w:sz w:val="18"/>
                <w:szCs w:val="18"/>
              </w:rPr>
              <w:t xml:space="preserve"> is working closely with the municipality of Boryspil on this matter) and just few will be </w:t>
            </w:r>
            <w:r w:rsidR="0048046A" w:rsidRPr="005736AF">
              <w:rPr>
                <w:rFonts w:asciiTheme="minorHAnsi" w:hAnsiTheme="minorHAnsi" w:cstheme="minorHAnsi"/>
                <w:sz w:val="18"/>
                <w:szCs w:val="18"/>
              </w:rPr>
              <w:t>commissioned</w:t>
            </w:r>
            <w:r w:rsidRPr="005736AF">
              <w:rPr>
                <w:rFonts w:asciiTheme="minorHAnsi" w:hAnsiTheme="minorHAnsi" w:cstheme="minorHAnsi"/>
                <w:sz w:val="18"/>
                <w:szCs w:val="18"/>
              </w:rPr>
              <w:t xml:space="preserve">. Therefore, both targets (energy output, GHG reduction) will be achieved with significant shortcomings. </w:t>
            </w:r>
          </w:p>
          <w:p w14:paraId="5642FF6B" w14:textId="77777777" w:rsidR="00C23829" w:rsidRPr="005736AF" w:rsidRDefault="00D60AF7" w:rsidP="006F5F7C">
            <w:pPr>
              <w:spacing w:after="120"/>
              <w:rPr>
                <w:rFonts w:asciiTheme="minorHAnsi" w:hAnsiTheme="minorHAnsi" w:cstheme="minorHAnsi"/>
                <w:sz w:val="18"/>
                <w:szCs w:val="18"/>
              </w:rPr>
            </w:pPr>
            <w:r w:rsidRPr="005736AF">
              <w:rPr>
                <w:rFonts w:asciiTheme="minorHAnsi" w:hAnsiTheme="minorHAnsi" w:cstheme="minorHAnsi"/>
                <w:sz w:val="18"/>
                <w:szCs w:val="18"/>
              </w:rPr>
              <w:t>In the last PIR (2016) the Project Manager rated the Project Progress to</w:t>
            </w:r>
            <w:r w:rsidR="002D00A9">
              <w:rPr>
                <w:rFonts w:asciiTheme="minorHAnsi" w:hAnsiTheme="minorHAnsi" w:cstheme="minorHAnsi"/>
                <w:sz w:val="18"/>
                <w:szCs w:val="18"/>
              </w:rPr>
              <w:t>ward Develop</w:t>
            </w:r>
            <w:r w:rsidR="002D00A9">
              <w:rPr>
                <w:rFonts w:asciiTheme="minorHAnsi" w:hAnsiTheme="minorHAnsi" w:cstheme="minorHAnsi"/>
                <w:sz w:val="18"/>
                <w:szCs w:val="18"/>
              </w:rPr>
              <w:softHyphen/>
              <w:t>ment Objective as “S</w:t>
            </w:r>
            <w:r w:rsidRPr="005736AF">
              <w:rPr>
                <w:rFonts w:asciiTheme="minorHAnsi" w:hAnsiTheme="minorHAnsi" w:cstheme="minorHAnsi"/>
                <w:sz w:val="18"/>
                <w:szCs w:val="18"/>
              </w:rPr>
              <w:t>atisfactory</w:t>
            </w:r>
            <w:r w:rsidR="002D00A9">
              <w:rPr>
                <w:rFonts w:asciiTheme="minorHAnsi" w:hAnsiTheme="minorHAnsi" w:cstheme="minorHAnsi"/>
                <w:sz w:val="18"/>
                <w:szCs w:val="18"/>
              </w:rPr>
              <w:t>”</w:t>
            </w:r>
            <w:r w:rsidRPr="005736AF">
              <w:rPr>
                <w:rFonts w:asciiTheme="minorHAnsi" w:hAnsiTheme="minorHAnsi" w:cstheme="minorHAnsi"/>
                <w:sz w:val="18"/>
                <w:szCs w:val="18"/>
              </w:rPr>
              <w:t xml:space="preserve">, stating that the noticeable progress </w:t>
            </w:r>
            <w:r w:rsidRPr="005736AF">
              <w:rPr>
                <w:rFonts w:ascii="Calibri" w:hAnsi="Calibri" w:cs="Calibri"/>
                <w:sz w:val="18"/>
                <w:szCs w:val="18"/>
              </w:rPr>
              <w:t>has been made under all four project components, especially com</w:t>
            </w:r>
            <w:r w:rsidRPr="005736AF">
              <w:rPr>
                <w:rFonts w:ascii="Calibri" w:hAnsi="Calibri" w:cs="Calibri"/>
                <w:sz w:val="18"/>
                <w:szCs w:val="18"/>
              </w:rPr>
              <w:softHyphen/>
            </w:r>
            <w:r w:rsidRPr="005736AF">
              <w:rPr>
                <w:rFonts w:ascii="Calibri" w:hAnsi="Calibri" w:cs="Calibri"/>
                <w:sz w:val="18"/>
                <w:szCs w:val="18"/>
              </w:rPr>
              <w:softHyphen/>
              <w:t xml:space="preserve">ponents 1 and 4; less dynamic progress under components 2 and 3 achieved due to the external factors (BSU, FSM not established), beyond the project control. This is true but it does not mean that </w:t>
            </w:r>
            <w:r w:rsidRPr="005736AF">
              <w:rPr>
                <w:rFonts w:asciiTheme="minorHAnsi" w:hAnsiTheme="minorHAnsi" w:cstheme="minorHAnsi"/>
                <w:sz w:val="18"/>
                <w:szCs w:val="18"/>
              </w:rPr>
              <w:t xml:space="preserve">targets will be achieved with </w:t>
            </w:r>
            <w:r w:rsidRPr="005736AF">
              <w:rPr>
                <w:rFonts w:asciiTheme="minorHAnsi" w:hAnsiTheme="minorHAnsi" w:cstheme="minorHAnsi"/>
                <w:sz w:val="18"/>
                <w:szCs w:val="18"/>
                <w:u w:val="single"/>
              </w:rPr>
              <w:t>only minor</w:t>
            </w:r>
            <w:r w:rsidRPr="005736AF">
              <w:rPr>
                <w:rFonts w:asciiTheme="minorHAnsi" w:hAnsiTheme="minorHAnsi" w:cstheme="minorHAnsi"/>
                <w:sz w:val="18"/>
                <w:szCs w:val="18"/>
              </w:rPr>
              <w:t xml:space="preserve"> shortcomings. In other words the rating depends on whether the </w:t>
            </w:r>
            <w:r w:rsidRPr="005736AF">
              <w:rPr>
                <w:rFonts w:asciiTheme="minorHAnsi" w:eastAsiaTheme="minorHAnsi" w:hAnsiTheme="minorHAnsi" w:cstheme="minorHAnsi"/>
                <w:color w:val="000000"/>
                <w:sz w:val="18"/>
                <w:szCs w:val="18"/>
                <w:lang w:val="en-US"/>
              </w:rPr>
              <w:t>objective is expected to achieve or not regardless the reason</w:t>
            </w:r>
            <w:r w:rsidRPr="005736AF">
              <w:rPr>
                <w:rFonts w:asciiTheme="minorHAnsi" w:hAnsiTheme="minorHAnsi" w:cstheme="minorHAnsi"/>
                <w:sz w:val="18"/>
                <w:szCs w:val="18"/>
              </w:rPr>
              <w:t xml:space="preserve"> of non-achievement (under- or beyond the control of the Project). </w:t>
            </w:r>
          </w:p>
        </w:tc>
      </w:tr>
      <w:tr w:rsidR="006F5F7C" w:rsidRPr="00601AD9" w14:paraId="7697A296" w14:textId="77777777" w:rsidTr="00D94A28">
        <w:trPr>
          <w:trHeight w:val="269"/>
        </w:trPr>
        <w:tc>
          <w:tcPr>
            <w:tcW w:w="2250" w:type="dxa"/>
            <w:tcMar>
              <w:left w:w="28" w:type="dxa"/>
              <w:right w:w="28" w:type="dxa"/>
            </w:tcMar>
          </w:tcPr>
          <w:p w14:paraId="3311C621" w14:textId="77777777" w:rsidR="006F5F7C" w:rsidRPr="00703C04" w:rsidRDefault="00703C04" w:rsidP="00703C04">
            <w:pPr>
              <w:autoSpaceDE w:val="0"/>
              <w:autoSpaceDN w:val="0"/>
              <w:adjustRightInd w:val="0"/>
              <w:spacing w:before="120" w:after="120"/>
              <w:rPr>
                <w:rFonts w:asciiTheme="minorHAnsi" w:hAnsiTheme="minorHAnsi" w:cstheme="minorHAnsi"/>
                <w:b/>
              </w:rPr>
            </w:pPr>
            <w:r w:rsidRPr="00703C04">
              <w:rPr>
                <w:rFonts w:asciiTheme="minorHAnsi" w:hAnsiTheme="minorHAnsi" w:cstheme="minorHAnsi"/>
                <w:b/>
                <w:u w:val="single"/>
              </w:rPr>
              <w:t>OUTCOME 1</w:t>
            </w:r>
            <w:r w:rsidR="006F5F7C" w:rsidRPr="00703C04">
              <w:rPr>
                <w:rFonts w:asciiTheme="minorHAnsi" w:hAnsiTheme="minorHAnsi" w:cstheme="minorHAnsi"/>
                <w:b/>
              </w:rPr>
              <w:t xml:space="preserve">: </w:t>
            </w:r>
          </w:p>
          <w:p w14:paraId="4BEAC178" w14:textId="77777777" w:rsidR="006F5F7C" w:rsidRPr="00703C04" w:rsidRDefault="006F5F7C" w:rsidP="006F5F7C">
            <w:pPr>
              <w:autoSpaceDE w:val="0"/>
              <w:autoSpaceDN w:val="0"/>
              <w:adjustRightInd w:val="0"/>
              <w:spacing w:after="120"/>
              <w:rPr>
                <w:rFonts w:asciiTheme="minorHAnsi" w:hAnsiTheme="minorHAnsi" w:cstheme="minorHAnsi"/>
              </w:rPr>
            </w:pPr>
            <w:r w:rsidRPr="00703C04">
              <w:rPr>
                <w:rFonts w:asciiTheme="minorHAnsi" w:hAnsiTheme="minorHAnsi" w:cstheme="minorHAnsi"/>
              </w:rPr>
              <w:t>A: Streamlined and com</w:t>
            </w:r>
            <w:r w:rsidRPr="00703C04">
              <w:rPr>
                <w:rFonts w:asciiTheme="minorHAnsi" w:hAnsiTheme="minorHAnsi" w:cstheme="minorHAnsi"/>
              </w:rPr>
              <w:softHyphen/>
              <w:t>prehensive market-orien</w:t>
            </w:r>
            <w:r w:rsidRPr="00703C04">
              <w:rPr>
                <w:rFonts w:asciiTheme="minorHAnsi" w:hAnsiTheme="minorHAnsi" w:cstheme="minorHAnsi"/>
              </w:rPr>
              <w:softHyphen/>
              <w:t>ted policy and legal/regu</w:t>
            </w:r>
            <w:r w:rsidRPr="00703C04">
              <w:rPr>
                <w:rFonts w:asciiTheme="minorHAnsi" w:hAnsiTheme="minorHAnsi" w:cstheme="minorHAnsi"/>
              </w:rPr>
              <w:softHyphen/>
              <w:t>latory framework to pro</w:t>
            </w:r>
            <w:r w:rsidRPr="00703C04">
              <w:rPr>
                <w:rFonts w:asciiTheme="minorHAnsi" w:hAnsiTheme="minorHAnsi" w:cstheme="minorHAnsi"/>
              </w:rPr>
              <w:softHyphen/>
              <w:t>mote municipal biomass for heat and hot water services</w:t>
            </w:r>
          </w:p>
          <w:p w14:paraId="080CFE80" w14:textId="77777777" w:rsidR="006F5F7C" w:rsidRPr="006F5F7C" w:rsidRDefault="006F5F7C" w:rsidP="006F5F7C">
            <w:pPr>
              <w:autoSpaceDE w:val="0"/>
              <w:autoSpaceDN w:val="0"/>
              <w:adjustRightInd w:val="0"/>
              <w:spacing w:after="120"/>
              <w:rPr>
                <w:rFonts w:asciiTheme="minorHAnsi" w:hAnsiTheme="minorHAnsi" w:cstheme="minorHAnsi"/>
                <w:b/>
              </w:rPr>
            </w:pPr>
            <w:r w:rsidRPr="00703C04">
              <w:rPr>
                <w:rFonts w:asciiTheme="minorHAnsi" w:hAnsiTheme="minorHAnsi" w:cstheme="minorHAnsi"/>
              </w:rPr>
              <w:t xml:space="preserve">B: </w:t>
            </w:r>
            <w:r w:rsidRPr="00703C04">
              <w:rPr>
                <w:rFonts w:ascii="Calibri" w:hAnsi="Calibri" w:cs="Calibri"/>
              </w:rPr>
              <w:t xml:space="preserve">Municipal Targets for Biomass Energy for </w:t>
            </w:r>
            <w:r w:rsidRPr="00703C04">
              <w:rPr>
                <w:rFonts w:ascii="Calibri" w:hAnsi="Calibri" w:cs="Calibri"/>
              </w:rPr>
              <w:lastRenderedPageBreak/>
              <w:t>heating are agreed and established</w:t>
            </w:r>
          </w:p>
        </w:tc>
        <w:tc>
          <w:tcPr>
            <w:tcW w:w="1204" w:type="dxa"/>
            <w:tcMar>
              <w:left w:w="28" w:type="dxa"/>
              <w:right w:w="28" w:type="dxa"/>
            </w:tcMar>
          </w:tcPr>
          <w:p w14:paraId="758C292C" w14:textId="77777777" w:rsidR="006F5F7C" w:rsidRDefault="006F5F7C" w:rsidP="00F22F42">
            <w:pPr>
              <w:spacing w:after="240"/>
              <w:ind w:right="29"/>
              <w:rPr>
                <w:rFonts w:asciiTheme="minorHAnsi" w:hAnsiTheme="minorHAnsi" w:cstheme="minorHAnsi"/>
                <w:sz w:val="18"/>
              </w:rPr>
            </w:pPr>
            <w:r w:rsidRPr="002E5BB1">
              <w:rPr>
                <w:rFonts w:asciiTheme="minorHAnsi" w:hAnsiTheme="minorHAnsi" w:cstheme="minorHAnsi"/>
                <w:sz w:val="18"/>
              </w:rPr>
              <w:lastRenderedPageBreak/>
              <w:t>Policy and le</w:t>
            </w:r>
            <w:r>
              <w:rPr>
                <w:rFonts w:asciiTheme="minorHAnsi" w:hAnsiTheme="minorHAnsi" w:cstheme="minorHAnsi"/>
                <w:sz w:val="18"/>
              </w:rPr>
              <w:softHyphen/>
            </w:r>
            <w:r w:rsidRPr="002E5BB1">
              <w:rPr>
                <w:rFonts w:asciiTheme="minorHAnsi" w:hAnsiTheme="minorHAnsi" w:cstheme="minorHAnsi"/>
                <w:sz w:val="18"/>
              </w:rPr>
              <w:t xml:space="preserve">gal/ regulatory framework </w:t>
            </w:r>
            <w:r w:rsidRPr="006F5F7C">
              <w:rPr>
                <w:rFonts w:asciiTheme="minorHAnsi" w:hAnsiTheme="minorHAnsi" w:cstheme="minorHAnsi"/>
                <w:sz w:val="18"/>
              </w:rPr>
              <w:t>finalized, adopted and available for</w:t>
            </w:r>
            <w:r>
              <w:rPr>
                <w:rFonts w:asciiTheme="minorHAnsi" w:hAnsiTheme="minorHAnsi" w:cstheme="minorHAnsi"/>
                <w:sz w:val="18"/>
              </w:rPr>
              <w:t xml:space="preserve"> </w:t>
            </w:r>
            <w:r w:rsidRPr="006F5F7C">
              <w:rPr>
                <w:rFonts w:asciiTheme="minorHAnsi" w:hAnsiTheme="minorHAnsi" w:cstheme="minorHAnsi"/>
                <w:sz w:val="18"/>
              </w:rPr>
              <w:t>consultation by</w:t>
            </w:r>
            <w:r>
              <w:rPr>
                <w:rFonts w:asciiTheme="minorHAnsi" w:hAnsiTheme="minorHAnsi" w:cstheme="minorHAnsi"/>
                <w:sz w:val="18"/>
              </w:rPr>
              <w:t xml:space="preserve"> </w:t>
            </w:r>
            <w:r w:rsidRPr="006F5F7C">
              <w:rPr>
                <w:rFonts w:asciiTheme="minorHAnsi" w:hAnsiTheme="minorHAnsi" w:cstheme="minorHAnsi"/>
                <w:sz w:val="18"/>
              </w:rPr>
              <w:t>potential investors</w:t>
            </w:r>
            <w:r w:rsidRPr="002E5BB1">
              <w:rPr>
                <w:rFonts w:asciiTheme="minorHAnsi" w:hAnsiTheme="minorHAnsi" w:cstheme="minorHAnsi"/>
                <w:sz w:val="18"/>
              </w:rPr>
              <w:t xml:space="preserve">. </w:t>
            </w:r>
          </w:p>
          <w:p w14:paraId="1D14716D" w14:textId="77777777" w:rsidR="00F22F42" w:rsidRPr="002E5BB1" w:rsidRDefault="00F22F42" w:rsidP="006F5F7C">
            <w:pPr>
              <w:spacing w:after="120"/>
              <w:ind w:right="29"/>
              <w:rPr>
                <w:rFonts w:asciiTheme="minorHAnsi" w:hAnsiTheme="minorHAnsi" w:cstheme="minorHAnsi"/>
                <w:sz w:val="18"/>
              </w:rPr>
            </w:pPr>
            <w:r w:rsidRPr="002E5BB1">
              <w:rPr>
                <w:rFonts w:asciiTheme="minorHAnsi" w:hAnsiTheme="minorHAnsi" w:cstheme="minorHAnsi"/>
                <w:sz w:val="18"/>
              </w:rPr>
              <w:t xml:space="preserve">Confirmation that municipal targets have </w:t>
            </w:r>
            <w:r w:rsidRPr="002E5BB1">
              <w:rPr>
                <w:rFonts w:asciiTheme="minorHAnsi" w:hAnsiTheme="minorHAnsi" w:cstheme="minorHAnsi"/>
                <w:sz w:val="18"/>
              </w:rPr>
              <w:lastRenderedPageBreak/>
              <w:t>been established</w:t>
            </w:r>
          </w:p>
        </w:tc>
        <w:tc>
          <w:tcPr>
            <w:tcW w:w="1376" w:type="dxa"/>
            <w:tcMar>
              <w:left w:w="28" w:type="dxa"/>
              <w:right w:w="28" w:type="dxa"/>
            </w:tcMar>
          </w:tcPr>
          <w:p w14:paraId="34502090" w14:textId="77777777" w:rsidR="006F5F7C" w:rsidRPr="009B78C1" w:rsidRDefault="006F5F7C" w:rsidP="006F5F7C">
            <w:pPr>
              <w:widowControl w:val="0"/>
              <w:tabs>
                <w:tab w:val="left" w:pos="355"/>
              </w:tabs>
              <w:autoSpaceDE w:val="0"/>
              <w:autoSpaceDN w:val="0"/>
              <w:adjustRightInd w:val="0"/>
              <w:spacing w:after="120"/>
              <w:rPr>
                <w:rFonts w:asciiTheme="minorHAnsi" w:hAnsiTheme="minorHAnsi" w:cstheme="minorHAnsi"/>
                <w:color w:val="000000"/>
              </w:rPr>
            </w:pPr>
            <w:r w:rsidRPr="002E5BB1">
              <w:rPr>
                <w:rFonts w:asciiTheme="minorHAnsi" w:hAnsiTheme="minorHAnsi" w:cstheme="minorHAnsi"/>
                <w:sz w:val="18"/>
              </w:rPr>
              <w:lastRenderedPageBreak/>
              <w:t>None available</w:t>
            </w:r>
          </w:p>
        </w:tc>
        <w:tc>
          <w:tcPr>
            <w:tcW w:w="1089" w:type="dxa"/>
            <w:tcMar>
              <w:left w:w="28" w:type="dxa"/>
              <w:right w:w="28" w:type="dxa"/>
            </w:tcMar>
          </w:tcPr>
          <w:p w14:paraId="00FE1679" w14:textId="77777777" w:rsidR="006F5F7C" w:rsidRPr="009B78C1" w:rsidRDefault="00D94A28" w:rsidP="00D94A28">
            <w:pPr>
              <w:autoSpaceDE w:val="0"/>
              <w:autoSpaceDN w:val="0"/>
              <w:adjustRightInd w:val="0"/>
              <w:spacing w:after="120"/>
              <w:rPr>
                <w:rFonts w:asciiTheme="minorHAnsi" w:hAnsiTheme="minorHAnsi" w:cstheme="minorHAnsi"/>
              </w:rPr>
            </w:pPr>
            <w:r>
              <w:rPr>
                <w:rFonts w:ascii="Calibri" w:hAnsi="Calibri" w:cs="Calibri"/>
              </w:rPr>
              <w:t>P</w:t>
            </w:r>
            <w:r w:rsidR="006F5F7C">
              <w:rPr>
                <w:rFonts w:ascii="Calibri" w:hAnsi="Calibri" w:cs="Calibri"/>
              </w:rPr>
              <w:t>olicy and legal/regulatory frame</w:t>
            </w:r>
            <w:r>
              <w:rPr>
                <w:rFonts w:ascii="Calibri" w:hAnsi="Calibri" w:cs="Calibri"/>
              </w:rPr>
              <w:softHyphen/>
            </w:r>
            <w:r w:rsidR="006F5F7C">
              <w:rPr>
                <w:rFonts w:ascii="Calibri" w:hAnsi="Calibri" w:cs="Calibri"/>
              </w:rPr>
              <w:t xml:space="preserve">work review has started. Key partner </w:t>
            </w:r>
            <w:r>
              <w:rPr>
                <w:rFonts w:ascii="Calibri" w:hAnsi="Calibri" w:cs="Calibri"/>
              </w:rPr>
              <w:t>O</w:t>
            </w:r>
            <w:r w:rsidR="006F5F7C">
              <w:rPr>
                <w:rFonts w:ascii="Calibri" w:hAnsi="Calibri" w:cs="Calibri"/>
              </w:rPr>
              <w:t>blasts and municipali</w:t>
            </w:r>
            <w:r>
              <w:rPr>
                <w:rFonts w:ascii="Calibri" w:hAnsi="Calibri" w:cs="Calibri"/>
              </w:rPr>
              <w:softHyphen/>
            </w:r>
            <w:r w:rsidR="006F5F7C">
              <w:rPr>
                <w:rFonts w:ascii="Calibri" w:hAnsi="Calibri" w:cs="Calibri"/>
              </w:rPr>
              <w:t>ties selected and appro</w:t>
            </w:r>
            <w:r>
              <w:rPr>
                <w:rFonts w:ascii="Calibri" w:hAnsi="Calibri" w:cs="Calibri"/>
              </w:rPr>
              <w:softHyphen/>
            </w:r>
            <w:r w:rsidR="006F5F7C">
              <w:rPr>
                <w:rFonts w:ascii="Calibri" w:hAnsi="Calibri" w:cs="Calibri"/>
              </w:rPr>
              <w:t>ved</w:t>
            </w:r>
          </w:p>
        </w:tc>
        <w:tc>
          <w:tcPr>
            <w:tcW w:w="1204" w:type="dxa"/>
            <w:tcMar>
              <w:left w:w="28" w:type="dxa"/>
              <w:right w:w="28" w:type="dxa"/>
            </w:tcMar>
          </w:tcPr>
          <w:p w14:paraId="2EB0D17C" w14:textId="77777777" w:rsidR="006F5F7C" w:rsidRPr="009B78C1" w:rsidRDefault="00D94A28" w:rsidP="00D94A28">
            <w:pPr>
              <w:spacing w:after="120"/>
              <w:rPr>
                <w:rFonts w:asciiTheme="minorHAnsi" w:hAnsiTheme="minorHAnsi" w:cstheme="minorHAnsi"/>
              </w:rPr>
            </w:pPr>
            <w:r w:rsidRPr="002E5BB1">
              <w:rPr>
                <w:rFonts w:asciiTheme="minorHAnsi" w:hAnsiTheme="minorHAnsi" w:cstheme="minorHAnsi"/>
                <w:sz w:val="18"/>
              </w:rPr>
              <w:t>To be comple</w:t>
            </w:r>
            <w:r>
              <w:rPr>
                <w:rFonts w:asciiTheme="minorHAnsi" w:hAnsiTheme="minorHAnsi" w:cstheme="minorHAnsi"/>
                <w:sz w:val="18"/>
              </w:rPr>
              <w:softHyphen/>
            </w:r>
            <w:r w:rsidRPr="002E5BB1">
              <w:rPr>
                <w:rFonts w:asciiTheme="minorHAnsi" w:hAnsiTheme="minorHAnsi" w:cstheme="minorHAnsi"/>
                <w:sz w:val="18"/>
              </w:rPr>
              <w:t xml:space="preserve">ted within </w:t>
            </w:r>
            <w:r>
              <w:rPr>
                <w:rFonts w:asciiTheme="minorHAnsi" w:hAnsiTheme="minorHAnsi" w:cstheme="minorHAnsi"/>
                <w:sz w:val="18"/>
              </w:rPr>
              <w:t>15</w:t>
            </w:r>
            <w:r w:rsidRPr="002E5BB1">
              <w:rPr>
                <w:rFonts w:asciiTheme="minorHAnsi" w:hAnsiTheme="minorHAnsi" w:cstheme="minorHAnsi"/>
                <w:color w:val="FF0000"/>
                <w:sz w:val="18"/>
              </w:rPr>
              <w:t xml:space="preserve"> </w:t>
            </w:r>
            <w:r w:rsidRPr="002E5BB1">
              <w:rPr>
                <w:rFonts w:asciiTheme="minorHAnsi" w:hAnsiTheme="minorHAnsi" w:cstheme="minorHAnsi"/>
                <w:sz w:val="18"/>
              </w:rPr>
              <w:t>months of recruitment of project mana</w:t>
            </w:r>
            <w:r>
              <w:rPr>
                <w:rFonts w:asciiTheme="minorHAnsi" w:hAnsiTheme="minorHAnsi" w:cstheme="minorHAnsi"/>
                <w:sz w:val="18"/>
              </w:rPr>
              <w:softHyphen/>
            </w:r>
            <w:r w:rsidRPr="002E5BB1">
              <w:rPr>
                <w:rFonts w:asciiTheme="minorHAnsi" w:hAnsiTheme="minorHAnsi" w:cstheme="minorHAnsi"/>
                <w:sz w:val="18"/>
              </w:rPr>
              <w:t xml:space="preserve">ger and approved by Government </w:t>
            </w:r>
            <w:r w:rsidRPr="00D94A28">
              <w:rPr>
                <w:rFonts w:asciiTheme="minorHAnsi" w:hAnsiTheme="minorHAnsi" w:cstheme="minorHAnsi"/>
                <w:sz w:val="18"/>
              </w:rPr>
              <w:t xml:space="preserve">1.5 years after start </w:t>
            </w:r>
            <w:r w:rsidRPr="002E5BB1">
              <w:rPr>
                <w:rFonts w:asciiTheme="minorHAnsi" w:hAnsiTheme="minorHAnsi" w:cstheme="minorHAnsi"/>
                <w:sz w:val="18"/>
              </w:rPr>
              <w:t>of project</w:t>
            </w:r>
          </w:p>
        </w:tc>
        <w:tc>
          <w:tcPr>
            <w:tcW w:w="1261" w:type="dxa"/>
            <w:tcMar>
              <w:left w:w="28" w:type="dxa"/>
              <w:right w:w="28" w:type="dxa"/>
            </w:tcMar>
          </w:tcPr>
          <w:p w14:paraId="50615E5C" w14:textId="77777777" w:rsidR="006F5F7C" w:rsidRPr="003F069C" w:rsidRDefault="00D94A28" w:rsidP="006F5F7C">
            <w:pPr>
              <w:widowControl w:val="0"/>
              <w:tabs>
                <w:tab w:val="left" w:pos="355"/>
              </w:tabs>
              <w:autoSpaceDE w:val="0"/>
              <w:autoSpaceDN w:val="0"/>
              <w:adjustRightInd w:val="0"/>
              <w:spacing w:after="120"/>
              <w:rPr>
                <w:rFonts w:asciiTheme="minorHAnsi" w:hAnsiTheme="minorHAnsi" w:cstheme="minorHAnsi"/>
              </w:rPr>
            </w:pPr>
            <w:r>
              <w:rPr>
                <w:rFonts w:asciiTheme="minorHAnsi" w:hAnsiTheme="minorHAnsi" w:cstheme="minorHAnsi"/>
              </w:rPr>
              <w:t>The same</w:t>
            </w:r>
          </w:p>
        </w:tc>
        <w:tc>
          <w:tcPr>
            <w:tcW w:w="975" w:type="dxa"/>
            <w:shd w:val="clear" w:color="auto" w:fill="FFFF00"/>
            <w:tcMar>
              <w:left w:w="28" w:type="dxa"/>
              <w:right w:w="28" w:type="dxa"/>
            </w:tcMar>
          </w:tcPr>
          <w:p w14:paraId="426DCC5F" w14:textId="77777777" w:rsidR="006F5F7C" w:rsidRPr="00D94A28" w:rsidRDefault="006F5F7C" w:rsidP="006F5F7C">
            <w:pPr>
              <w:autoSpaceDE w:val="0"/>
              <w:autoSpaceDN w:val="0"/>
              <w:adjustRightInd w:val="0"/>
              <w:spacing w:after="120"/>
              <w:jc w:val="center"/>
              <w:rPr>
                <w:rFonts w:asciiTheme="minorHAnsi" w:hAnsiTheme="minorHAnsi" w:cstheme="minorHAnsi"/>
                <w:highlight w:val="yellow"/>
              </w:rPr>
            </w:pPr>
          </w:p>
        </w:tc>
        <w:tc>
          <w:tcPr>
            <w:tcW w:w="975" w:type="dxa"/>
            <w:tcMar>
              <w:left w:w="28" w:type="dxa"/>
              <w:right w:w="28" w:type="dxa"/>
            </w:tcMar>
          </w:tcPr>
          <w:p w14:paraId="09462BB0" w14:textId="77777777" w:rsidR="006F5F7C" w:rsidRPr="00F22F42" w:rsidRDefault="00D94A28" w:rsidP="00D94A28">
            <w:pPr>
              <w:autoSpaceDE w:val="0"/>
              <w:autoSpaceDN w:val="0"/>
              <w:adjustRightInd w:val="0"/>
              <w:spacing w:after="120"/>
              <w:jc w:val="center"/>
              <w:rPr>
                <w:rFonts w:asciiTheme="minorHAnsi" w:hAnsiTheme="minorHAnsi" w:cstheme="minorHAnsi"/>
                <w:b/>
              </w:rPr>
            </w:pPr>
            <w:r w:rsidRPr="00F22F42">
              <w:rPr>
                <w:rFonts w:asciiTheme="minorHAnsi" w:hAnsiTheme="minorHAnsi" w:cstheme="minorHAnsi"/>
                <w:b/>
                <w:sz w:val="18"/>
                <w:szCs w:val="18"/>
              </w:rPr>
              <w:t>MS</w:t>
            </w:r>
          </w:p>
        </w:tc>
        <w:tc>
          <w:tcPr>
            <w:tcW w:w="3841" w:type="dxa"/>
            <w:tcMar>
              <w:left w:w="28" w:type="dxa"/>
              <w:right w:w="28" w:type="dxa"/>
            </w:tcMar>
          </w:tcPr>
          <w:p w14:paraId="6406A3E0" w14:textId="77777777" w:rsidR="00D6321B" w:rsidRPr="002D00A9" w:rsidRDefault="00D6321B" w:rsidP="00D6321B">
            <w:pPr>
              <w:pStyle w:val="rvps2"/>
              <w:spacing w:before="0" w:beforeAutospacing="0" w:after="120" w:afterAutospacing="0"/>
              <w:rPr>
                <w:rFonts w:asciiTheme="minorHAnsi" w:hAnsiTheme="minorHAnsi" w:cstheme="minorHAnsi"/>
                <w:sz w:val="18"/>
                <w:szCs w:val="18"/>
              </w:rPr>
            </w:pPr>
            <w:r w:rsidRPr="002D00A9">
              <w:rPr>
                <w:rFonts w:asciiTheme="minorHAnsi" w:hAnsiTheme="minorHAnsi" w:cstheme="minorHAnsi"/>
                <w:sz w:val="18"/>
                <w:szCs w:val="18"/>
              </w:rPr>
              <w:t>In Ukrainian reality in the municipal heating and hot water supply systems biomass energy projects are being developed either by municipalities (or municipal utilities) or by private companies supplying energy to the municipal consumers (selling the energy to the private non-residential consumers is not a common practice in Ukraine</w:t>
            </w:r>
            <w:r w:rsidR="0048046A" w:rsidRPr="002D00A9">
              <w:rPr>
                <w:rFonts w:asciiTheme="minorHAnsi" w:hAnsiTheme="minorHAnsi" w:cstheme="minorHAnsi"/>
                <w:sz w:val="18"/>
                <w:szCs w:val="18"/>
              </w:rPr>
              <w:t xml:space="preserve">; as a rule private non-residential consumers of the heat and hot water are installing boilers themselves). For the municipalities critical legal/regulatory issue is getting and paying back loans while for private developers – licensing and signing of long-term contracts at the reasonable tariff guarantying the full cost recovery (existing </w:t>
            </w:r>
            <w:r w:rsidR="0048046A" w:rsidRPr="002D00A9">
              <w:rPr>
                <w:rFonts w:asciiTheme="minorHAnsi" w:hAnsiTheme="minorHAnsi" w:cstheme="minorHAnsi"/>
                <w:sz w:val="18"/>
                <w:szCs w:val="18"/>
              </w:rPr>
              <w:lastRenderedPageBreak/>
              <w:t xml:space="preserve">“Green Tariff scheme” is lacking funds thus isn’t considered as a long-term source for this purpose).  </w:t>
            </w:r>
          </w:p>
          <w:p w14:paraId="6DC9B744" w14:textId="77777777" w:rsidR="0048046A" w:rsidRPr="002D00A9" w:rsidRDefault="00DA1B5D" w:rsidP="00D6321B">
            <w:pPr>
              <w:pStyle w:val="rvps2"/>
              <w:spacing w:before="0" w:beforeAutospacing="0" w:after="120" w:afterAutospacing="0"/>
              <w:rPr>
                <w:rFonts w:asciiTheme="minorHAnsi" w:hAnsiTheme="minorHAnsi" w:cstheme="minorHAnsi"/>
                <w:color w:val="000000" w:themeColor="text1"/>
                <w:sz w:val="18"/>
                <w:szCs w:val="18"/>
                <w:shd w:val="clear" w:color="auto" w:fill="FFFFFF"/>
              </w:rPr>
            </w:pPr>
            <w:r w:rsidRPr="002D00A9">
              <w:rPr>
                <w:rFonts w:asciiTheme="minorHAnsi" w:hAnsiTheme="minorHAnsi" w:cstheme="minorHAnsi"/>
                <w:sz w:val="18"/>
                <w:szCs w:val="18"/>
              </w:rPr>
              <w:t>The Project has conducted the review of the existing legal/regulatory framework related to the development of the biomass energy technologies aimed at: (i) identification of gaps; (ii) study of coherence with the EU Directives. As a result, number of legal changes/amendments prepared</w:t>
            </w:r>
            <w:r w:rsidR="00A45571" w:rsidRPr="002D00A9">
              <w:rPr>
                <w:rFonts w:asciiTheme="minorHAnsi" w:hAnsiTheme="minorHAnsi" w:cstheme="minorHAnsi"/>
                <w:sz w:val="18"/>
                <w:szCs w:val="18"/>
              </w:rPr>
              <w:t xml:space="preserve"> and among them: </w:t>
            </w:r>
            <w:r w:rsidR="00A45571" w:rsidRPr="002D00A9">
              <w:rPr>
                <w:rFonts w:asciiTheme="minorHAnsi" w:hAnsiTheme="minorHAnsi" w:cstheme="minorHAnsi"/>
                <w:color w:val="000000" w:themeColor="text1"/>
                <w:sz w:val="18"/>
                <w:szCs w:val="18"/>
                <w:shd w:val="clear" w:color="auto" w:fill="FFFFFF"/>
              </w:rPr>
              <w:t xml:space="preserve">Secured allocations or partial reimbursement of loans taken for purchase of energy generating or energy efficient equipment; Introduction of long-term contracts for RES-based heat supply to public institutions; Fixing energy tariffs under Energy Performance Contracts for the heat generated by RES; Tax </w:t>
            </w:r>
            <w:r w:rsidR="001C54E4" w:rsidRPr="002D00A9">
              <w:rPr>
                <w:rFonts w:asciiTheme="minorHAnsi" w:hAnsiTheme="minorHAnsi" w:cstheme="minorHAnsi"/>
                <w:color w:val="000000" w:themeColor="text1"/>
                <w:sz w:val="18"/>
                <w:szCs w:val="18"/>
                <w:shd w:val="clear" w:color="auto" w:fill="FFFFFF"/>
              </w:rPr>
              <w:t xml:space="preserve">relief </w:t>
            </w:r>
            <w:r w:rsidR="00A45571" w:rsidRPr="002D00A9">
              <w:rPr>
                <w:rFonts w:asciiTheme="minorHAnsi" w:hAnsiTheme="minorHAnsi" w:cstheme="minorHAnsi"/>
                <w:color w:val="000000" w:themeColor="text1"/>
                <w:sz w:val="18"/>
                <w:szCs w:val="18"/>
                <w:shd w:val="clear" w:color="auto" w:fill="FFFFFF"/>
              </w:rPr>
              <w:t>for RE equipment manufacturers and users</w:t>
            </w:r>
            <w:r w:rsidR="00FF1320" w:rsidRPr="002D00A9">
              <w:rPr>
                <w:rFonts w:asciiTheme="minorHAnsi" w:hAnsiTheme="minorHAnsi" w:cstheme="minorHAnsi"/>
                <w:color w:val="000000" w:themeColor="text1"/>
                <w:sz w:val="18"/>
                <w:szCs w:val="18"/>
                <w:shd w:val="clear" w:color="auto" w:fill="FFFFFF"/>
              </w:rPr>
              <w:t xml:space="preserve">; etc. Proposed changes were discussed with all the key stakeholders </w:t>
            </w:r>
            <w:r w:rsidR="00277399" w:rsidRPr="002D00A9">
              <w:rPr>
                <w:rFonts w:asciiTheme="minorHAnsi" w:hAnsiTheme="minorHAnsi" w:cstheme="minorHAnsi"/>
                <w:color w:val="000000" w:themeColor="text1"/>
                <w:sz w:val="18"/>
                <w:szCs w:val="18"/>
                <w:shd w:val="clear" w:color="auto" w:fill="FFFFFF"/>
              </w:rPr>
              <w:t>(Ministry of Regional Development, Construction, Housing and Communal Services, State Agency on Energy Efficiency and Energy Saving of Ukraine, Ministry of Agrarian Policy and Food of Ukraine, Ministry of Ecology and Natural Resources of Ukraine)</w:t>
            </w:r>
            <w:r w:rsidR="00FF1320" w:rsidRPr="002D00A9">
              <w:rPr>
                <w:rFonts w:asciiTheme="minorHAnsi" w:hAnsiTheme="minorHAnsi" w:cstheme="minorHAnsi"/>
                <w:color w:val="000000" w:themeColor="text1"/>
                <w:sz w:val="18"/>
                <w:szCs w:val="18"/>
                <w:shd w:val="clear" w:color="auto" w:fill="FFFFFF"/>
              </w:rPr>
              <w:t>.</w:t>
            </w:r>
            <w:r w:rsidR="00277399" w:rsidRPr="002D00A9">
              <w:rPr>
                <w:rFonts w:asciiTheme="minorHAnsi" w:hAnsiTheme="minorHAnsi" w:cstheme="minorHAnsi"/>
                <w:color w:val="000000" w:themeColor="text1"/>
                <w:sz w:val="18"/>
                <w:szCs w:val="18"/>
                <w:shd w:val="clear" w:color="auto" w:fill="FFFFFF"/>
              </w:rPr>
              <w:t xml:space="preserve"> In march-May 2016 four Draft Laws (#4334 to stimulate the production of heat energy from alternative energy sources; #4580 on the transfer of authority to set tariffs and licensing; #4581 on signing long-term contracts for the supply of heat energy</w:t>
            </w:r>
            <w:r w:rsidR="00D6321B" w:rsidRPr="002D00A9">
              <w:rPr>
                <w:rFonts w:asciiTheme="minorHAnsi" w:hAnsiTheme="minorHAnsi" w:cstheme="minorHAnsi"/>
                <w:color w:val="000000" w:themeColor="text1"/>
                <w:sz w:val="18"/>
                <w:szCs w:val="18"/>
                <w:shd w:val="clear" w:color="auto" w:fill="FFFFFF"/>
              </w:rPr>
              <w:t xml:space="preserve">; and </w:t>
            </w:r>
            <w:r w:rsidR="00277399" w:rsidRPr="002D00A9">
              <w:rPr>
                <w:rFonts w:asciiTheme="minorHAnsi" w:hAnsiTheme="minorHAnsi" w:cstheme="minorHAnsi"/>
                <w:color w:val="000000" w:themeColor="text1"/>
                <w:sz w:val="18"/>
                <w:szCs w:val="18"/>
                <w:shd w:val="clear" w:color="auto" w:fill="FFFFFF"/>
              </w:rPr>
              <w:t xml:space="preserve">#4643 </w:t>
            </w:r>
            <w:r w:rsidR="00D6321B" w:rsidRPr="002D00A9">
              <w:rPr>
                <w:rFonts w:asciiTheme="minorHAnsi" w:hAnsiTheme="minorHAnsi" w:cstheme="minorHAnsi"/>
                <w:color w:val="000000" w:themeColor="text1"/>
                <w:sz w:val="18"/>
                <w:szCs w:val="18"/>
                <w:shd w:val="clear" w:color="auto" w:fill="FFFFFF"/>
              </w:rPr>
              <w:t>on</w:t>
            </w:r>
            <w:r w:rsidR="00277399" w:rsidRPr="002D00A9">
              <w:rPr>
                <w:rFonts w:asciiTheme="minorHAnsi" w:hAnsiTheme="minorHAnsi" w:cstheme="minorHAnsi"/>
                <w:color w:val="000000" w:themeColor="text1"/>
                <w:sz w:val="18"/>
                <w:szCs w:val="18"/>
                <w:shd w:val="clear" w:color="auto" w:fill="FFFFFF"/>
              </w:rPr>
              <w:t xml:space="preserve"> improvement of relationships in the heating sector</w:t>
            </w:r>
            <w:r w:rsidR="00D6321B" w:rsidRPr="002D00A9">
              <w:rPr>
                <w:rFonts w:asciiTheme="minorHAnsi" w:hAnsiTheme="minorHAnsi" w:cstheme="minorHAnsi"/>
                <w:color w:val="000000" w:themeColor="text1"/>
                <w:sz w:val="18"/>
                <w:szCs w:val="18"/>
                <w:shd w:val="clear" w:color="auto" w:fill="FFFFFF"/>
              </w:rPr>
              <w:t>)</w:t>
            </w:r>
            <w:r w:rsidR="00277399" w:rsidRPr="002D00A9">
              <w:rPr>
                <w:rFonts w:asciiTheme="minorHAnsi" w:hAnsiTheme="minorHAnsi" w:cstheme="minorHAnsi"/>
                <w:color w:val="000000" w:themeColor="text1"/>
                <w:sz w:val="18"/>
                <w:szCs w:val="18"/>
                <w:shd w:val="clear" w:color="auto" w:fill="FFFFFF"/>
              </w:rPr>
              <w:t xml:space="preserve"> w</w:t>
            </w:r>
            <w:r w:rsidR="00D6321B" w:rsidRPr="002D00A9">
              <w:rPr>
                <w:rFonts w:asciiTheme="minorHAnsi" w:hAnsiTheme="minorHAnsi" w:cstheme="minorHAnsi"/>
                <w:color w:val="000000" w:themeColor="text1"/>
                <w:sz w:val="18"/>
                <w:szCs w:val="18"/>
                <w:shd w:val="clear" w:color="auto" w:fill="FFFFFF"/>
              </w:rPr>
              <w:t>ere</w:t>
            </w:r>
            <w:r w:rsidR="00277399" w:rsidRPr="002D00A9">
              <w:rPr>
                <w:rFonts w:asciiTheme="minorHAnsi" w:hAnsiTheme="minorHAnsi" w:cstheme="minorHAnsi"/>
                <w:color w:val="000000" w:themeColor="text1"/>
                <w:sz w:val="18"/>
                <w:szCs w:val="18"/>
                <w:shd w:val="clear" w:color="auto" w:fill="FFFFFF"/>
              </w:rPr>
              <w:t xml:space="preserve"> registered in the Parliament of Ukraine</w:t>
            </w:r>
            <w:r w:rsidR="00D6321B" w:rsidRPr="002D00A9">
              <w:rPr>
                <w:rFonts w:asciiTheme="minorHAnsi" w:hAnsiTheme="minorHAnsi" w:cstheme="minorHAnsi"/>
                <w:color w:val="000000" w:themeColor="text1"/>
                <w:sz w:val="18"/>
                <w:szCs w:val="18"/>
                <w:shd w:val="clear" w:color="auto" w:fill="FFFFFF"/>
              </w:rPr>
              <w:t xml:space="preserve">. In total about 5,000 Draft Laws are registered at present in the Parliament, which makes long the approval process. That’s why none of those 4 Draft Laws are approved yet. Nevertheless, based on the interviews of key stakeholders, the Consultant has got an understanding that the Drafts response to </w:t>
            </w:r>
            <w:r w:rsidR="00D6321B" w:rsidRPr="002D00A9">
              <w:rPr>
                <w:rFonts w:asciiTheme="minorHAnsi" w:hAnsiTheme="minorHAnsi" w:cstheme="minorHAnsi"/>
                <w:color w:val="000000" w:themeColor="text1"/>
                <w:sz w:val="18"/>
                <w:szCs w:val="18"/>
                <w:shd w:val="clear" w:color="auto" w:fill="FFFFFF"/>
              </w:rPr>
              <w:lastRenderedPageBreak/>
              <w:t xml:space="preserve">the existing demand, are well-prepared and there is a high chance for their approval. However, due to this long procedure, not all the recommendations were taken into account while preparing Drafts (in Ukraine Drafts are prepared and submitted either by the Government or by group of Deputies), they’ve been either consolidated or taken out. </w:t>
            </w:r>
          </w:p>
          <w:p w14:paraId="6E88A54F" w14:textId="77777777" w:rsidR="002D00A9" w:rsidRPr="002D00A9" w:rsidRDefault="002D00A9" w:rsidP="00D6321B">
            <w:pPr>
              <w:pStyle w:val="rvps2"/>
              <w:spacing w:before="0" w:beforeAutospacing="0" w:after="120" w:afterAutospacing="0"/>
              <w:rPr>
                <w:rFonts w:asciiTheme="minorHAnsi" w:hAnsiTheme="minorHAnsi" w:cstheme="minorHAnsi"/>
                <w:color w:val="000000" w:themeColor="text1"/>
                <w:sz w:val="18"/>
                <w:szCs w:val="18"/>
                <w:shd w:val="clear" w:color="auto" w:fill="FFFFFF"/>
              </w:rPr>
            </w:pPr>
            <w:r w:rsidRPr="002D00A9">
              <w:rPr>
                <w:rFonts w:asciiTheme="minorHAnsi" w:hAnsiTheme="minorHAnsi" w:cstheme="minorHAnsi"/>
                <w:color w:val="000000" w:themeColor="text1"/>
                <w:sz w:val="18"/>
                <w:szCs w:val="18"/>
                <w:shd w:val="clear" w:color="auto" w:fill="FFFFFF"/>
              </w:rPr>
              <w:t xml:space="preserve">After the establishing FSM another set of legal amendments may be required and if so, unlikely they will be approved within the Project timeframe (due to the long approval process) </w:t>
            </w:r>
          </w:p>
          <w:p w14:paraId="0B3AC06A" w14:textId="77777777" w:rsidR="002D00A9" w:rsidRPr="002D00A9" w:rsidRDefault="0048046A" w:rsidP="00D6321B">
            <w:pPr>
              <w:pStyle w:val="rvps2"/>
              <w:spacing w:before="0" w:beforeAutospacing="0" w:after="120" w:afterAutospacing="0"/>
              <w:rPr>
                <w:rFonts w:asciiTheme="minorHAnsi" w:hAnsiTheme="minorHAnsi" w:cstheme="minorHAnsi"/>
                <w:sz w:val="18"/>
                <w:szCs w:val="18"/>
              </w:rPr>
            </w:pPr>
            <w:r w:rsidRPr="002D00A9">
              <w:rPr>
                <w:rFonts w:asciiTheme="minorHAnsi" w:hAnsiTheme="minorHAnsi" w:cstheme="minorHAnsi"/>
                <w:color w:val="000000" w:themeColor="text1"/>
                <w:sz w:val="18"/>
                <w:szCs w:val="18"/>
                <w:shd w:val="clear" w:color="auto" w:fill="FFFFFF"/>
              </w:rPr>
              <w:t xml:space="preserve">Based on the abovementioned, </w:t>
            </w:r>
            <w:r w:rsidR="002D00A9" w:rsidRPr="002D00A9">
              <w:rPr>
                <w:rFonts w:asciiTheme="minorHAnsi" w:hAnsiTheme="minorHAnsi" w:cstheme="minorHAnsi"/>
                <w:color w:val="000000" w:themeColor="text1"/>
                <w:sz w:val="18"/>
                <w:szCs w:val="18"/>
                <w:shd w:val="clear" w:color="auto" w:fill="FFFFFF"/>
              </w:rPr>
              <w:t xml:space="preserve">it can be </w:t>
            </w:r>
            <w:r w:rsidR="002D00A9">
              <w:rPr>
                <w:rFonts w:asciiTheme="minorHAnsi" w:hAnsiTheme="minorHAnsi" w:cstheme="minorHAnsi"/>
                <w:color w:val="000000" w:themeColor="text1"/>
                <w:sz w:val="18"/>
                <w:szCs w:val="18"/>
                <w:shd w:val="clear" w:color="auto" w:fill="FFFFFF"/>
              </w:rPr>
              <w:t>concluded that unlikely the s</w:t>
            </w:r>
            <w:r w:rsidR="002D00A9" w:rsidRPr="002D00A9">
              <w:rPr>
                <w:rFonts w:asciiTheme="minorHAnsi" w:hAnsiTheme="minorHAnsi" w:cstheme="minorHAnsi"/>
                <w:sz w:val="18"/>
                <w:szCs w:val="18"/>
              </w:rPr>
              <w:t>treamlined and com</w:t>
            </w:r>
            <w:r w:rsidR="002D00A9" w:rsidRPr="002D00A9">
              <w:rPr>
                <w:rFonts w:asciiTheme="minorHAnsi" w:hAnsiTheme="minorHAnsi" w:cstheme="minorHAnsi"/>
                <w:sz w:val="18"/>
                <w:szCs w:val="18"/>
              </w:rPr>
              <w:softHyphen/>
              <w:t>prehensive market-orien</w:t>
            </w:r>
            <w:r w:rsidR="002D00A9" w:rsidRPr="002D00A9">
              <w:rPr>
                <w:rFonts w:asciiTheme="minorHAnsi" w:hAnsiTheme="minorHAnsi" w:cstheme="minorHAnsi"/>
                <w:sz w:val="18"/>
                <w:szCs w:val="18"/>
              </w:rPr>
              <w:softHyphen/>
              <w:t>ted policy and legal/regu</w:t>
            </w:r>
            <w:r w:rsidR="002D00A9" w:rsidRPr="002D00A9">
              <w:rPr>
                <w:rFonts w:asciiTheme="minorHAnsi" w:hAnsiTheme="minorHAnsi" w:cstheme="minorHAnsi"/>
                <w:sz w:val="18"/>
                <w:szCs w:val="18"/>
              </w:rPr>
              <w:softHyphen/>
              <w:t xml:space="preserve">latory framework </w:t>
            </w:r>
            <w:r w:rsidR="002D00A9">
              <w:rPr>
                <w:rFonts w:asciiTheme="minorHAnsi" w:hAnsiTheme="minorHAnsi" w:cstheme="minorHAnsi"/>
                <w:sz w:val="18"/>
                <w:szCs w:val="18"/>
              </w:rPr>
              <w:t>will be created before the end of Project and thus investors/project developers would not fully benefit it (short time period from the approval to the Project end; not all recommendations considered)</w:t>
            </w:r>
          </w:p>
          <w:p w14:paraId="03DCD2EA" w14:textId="69D4AF0A" w:rsidR="003B21BC" w:rsidRPr="002D00A9" w:rsidRDefault="002D00A9" w:rsidP="002D00A9">
            <w:pPr>
              <w:pStyle w:val="rvps2"/>
              <w:spacing w:before="0" w:beforeAutospacing="0" w:after="120" w:afterAutospacing="0"/>
              <w:rPr>
                <w:rFonts w:asciiTheme="minorHAnsi" w:hAnsiTheme="minorHAnsi" w:cstheme="minorHAnsi"/>
                <w:color w:val="000000" w:themeColor="text1"/>
                <w:sz w:val="18"/>
                <w:szCs w:val="18"/>
                <w:shd w:val="clear" w:color="auto" w:fill="FFFFFF"/>
              </w:rPr>
            </w:pPr>
            <w:r w:rsidRPr="002D00A9">
              <w:rPr>
                <w:rFonts w:asciiTheme="minorHAnsi" w:hAnsiTheme="minorHAnsi" w:cstheme="minorHAnsi"/>
                <w:color w:val="000000" w:themeColor="text1"/>
                <w:sz w:val="18"/>
                <w:szCs w:val="18"/>
                <w:shd w:val="clear" w:color="auto" w:fill="FFFFFF"/>
              </w:rPr>
              <w:t>As for the municipal targets, the</w:t>
            </w:r>
            <w:r w:rsidR="003B21BC">
              <w:rPr>
                <w:rFonts w:asciiTheme="minorHAnsi" w:hAnsiTheme="minorHAnsi" w:cstheme="minorHAnsi"/>
                <w:color w:val="000000" w:themeColor="text1"/>
                <w:sz w:val="18"/>
                <w:szCs w:val="18"/>
                <w:shd w:val="clear" w:color="auto" w:fill="FFFFFF"/>
              </w:rPr>
              <w:t xml:space="preserve"> P</w:t>
            </w:r>
            <w:r w:rsidR="003B21BC" w:rsidRPr="003B21BC">
              <w:rPr>
                <w:rFonts w:asciiTheme="minorHAnsi" w:hAnsiTheme="minorHAnsi" w:cstheme="minorHAnsi"/>
                <w:color w:val="000000" w:themeColor="text1"/>
                <w:sz w:val="18"/>
                <w:szCs w:val="18"/>
                <w:shd w:val="clear" w:color="auto" w:fill="FFFFFF"/>
              </w:rPr>
              <w:t>roject has deve</w:t>
            </w:r>
            <w:r w:rsidR="003B21BC">
              <w:rPr>
                <w:rFonts w:asciiTheme="minorHAnsi" w:hAnsiTheme="minorHAnsi" w:cstheme="minorHAnsi"/>
                <w:color w:val="000000" w:themeColor="text1"/>
                <w:sz w:val="18"/>
                <w:szCs w:val="18"/>
                <w:shd w:val="clear" w:color="auto" w:fill="FFFFFF"/>
              </w:rPr>
              <w:softHyphen/>
            </w:r>
            <w:r w:rsidR="003B21BC" w:rsidRPr="003B21BC">
              <w:rPr>
                <w:rFonts w:asciiTheme="minorHAnsi" w:hAnsiTheme="minorHAnsi" w:cstheme="minorHAnsi"/>
                <w:color w:val="000000" w:themeColor="text1"/>
                <w:sz w:val="18"/>
                <w:szCs w:val="18"/>
                <w:shd w:val="clear" w:color="auto" w:fill="FFFFFF"/>
              </w:rPr>
              <w:t xml:space="preserve">loped 7 Regional Programmes for </w:t>
            </w:r>
            <w:r w:rsidR="003B21BC">
              <w:rPr>
                <w:rFonts w:asciiTheme="minorHAnsi" w:hAnsiTheme="minorHAnsi" w:cstheme="minorHAnsi"/>
                <w:color w:val="000000" w:themeColor="text1"/>
                <w:sz w:val="18"/>
                <w:szCs w:val="18"/>
                <w:shd w:val="clear" w:color="auto" w:fill="FFFFFF"/>
              </w:rPr>
              <w:t>Biomass u</w:t>
            </w:r>
            <w:r w:rsidR="003B21BC" w:rsidRPr="003B21BC">
              <w:rPr>
                <w:rFonts w:asciiTheme="minorHAnsi" w:hAnsiTheme="minorHAnsi" w:cstheme="minorHAnsi"/>
                <w:color w:val="000000" w:themeColor="text1"/>
                <w:sz w:val="18"/>
                <w:szCs w:val="18"/>
                <w:shd w:val="clear" w:color="auto" w:fill="FFFFFF"/>
              </w:rPr>
              <w:t>tiliza</w:t>
            </w:r>
            <w:r w:rsidR="003B21BC">
              <w:rPr>
                <w:rFonts w:asciiTheme="minorHAnsi" w:hAnsiTheme="minorHAnsi" w:cstheme="minorHAnsi"/>
                <w:color w:val="000000" w:themeColor="text1"/>
                <w:sz w:val="18"/>
                <w:szCs w:val="18"/>
                <w:shd w:val="clear" w:color="auto" w:fill="FFFFFF"/>
              </w:rPr>
              <w:softHyphen/>
            </w:r>
            <w:r w:rsidR="003B21BC" w:rsidRPr="003B21BC">
              <w:rPr>
                <w:rFonts w:asciiTheme="minorHAnsi" w:hAnsiTheme="minorHAnsi" w:cstheme="minorHAnsi"/>
                <w:color w:val="000000" w:themeColor="text1"/>
                <w:sz w:val="18"/>
                <w:szCs w:val="18"/>
                <w:shd w:val="clear" w:color="auto" w:fill="FFFFFF"/>
              </w:rPr>
              <w:t>tion in the Municipal Sector that covers more than 8</w:t>
            </w:r>
            <w:r w:rsidR="003B21BC">
              <w:rPr>
                <w:rFonts w:asciiTheme="minorHAnsi" w:hAnsiTheme="minorHAnsi" w:cstheme="minorHAnsi"/>
                <w:color w:val="000000" w:themeColor="text1"/>
                <w:sz w:val="18"/>
                <w:szCs w:val="18"/>
                <w:shd w:val="clear" w:color="auto" w:fill="FFFFFF"/>
              </w:rPr>
              <w:t>,000</w:t>
            </w:r>
            <w:r w:rsidR="003B21BC" w:rsidRPr="003B21BC">
              <w:rPr>
                <w:rFonts w:asciiTheme="minorHAnsi" w:hAnsiTheme="minorHAnsi" w:cstheme="minorHAnsi"/>
                <w:color w:val="000000" w:themeColor="text1"/>
                <w:sz w:val="18"/>
                <w:szCs w:val="18"/>
                <w:shd w:val="clear" w:color="auto" w:fill="FFFFFF"/>
              </w:rPr>
              <w:t xml:space="preserve"> municipalities (more than 11 mln. people). Programmes are developed, but not adopted by the Oblast Councils yet (in progress)</w:t>
            </w:r>
          </w:p>
          <w:p w14:paraId="216B8F0D" w14:textId="77777777" w:rsidR="00277399" w:rsidRDefault="0048046A" w:rsidP="00D6321B">
            <w:pPr>
              <w:pStyle w:val="rvps2"/>
              <w:spacing w:before="0" w:beforeAutospacing="0" w:after="120" w:afterAutospacing="0"/>
              <w:rPr>
                <w:rFonts w:asciiTheme="minorHAnsi" w:hAnsiTheme="minorHAnsi" w:cstheme="minorHAnsi"/>
                <w:sz w:val="18"/>
                <w:szCs w:val="18"/>
              </w:rPr>
            </w:pPr>
            <w:r w:rsidRPr="002D00A9">
              <w:rPr>
                <w:rFonts w:asciiTheme="minorHAnsi" w:hAnsiTheme="minorHAnsi" w:cstheme="minorHAnsi"/>
                <w:sz w:val="18"/>
                <w:szCs w:val="18"/>
              </w:rPr>
              <w:t xml:space="preserve">Therefore, </w:t>
            </w:r>
            <w:r w:rsidR="002D00A9">
              <w:rPr>
                <w:rFonts w:asciiTheme="minorHAnsi" w:hAnsiTheme="minorHAnsi" w:cstheme="minorHAnsi"/>
                <w:sz w:val="18"/>
                <w:szCs w:val="18"/>
              </w:rPr>
              <w:t xml:space="preserve">the Outcome is rated as “Moderately Satisfactory”. </w:t>
            </w:r>
          </w:p>
          <w:p w14:paraId="365BB0BA" w14:textId="77777777" w:rsidR="006F5F7C" w:rsidRPr="002D00A9" w:rsidRDefault="002D00A9" w:rsidP="00F22F42">
            <w:pPr>
              <w:pStyle w:val="rvps2"/>
              <w:spacing w:before="0" w:beforeAutospacing="0" w:after="120" w:afterAutospacing="0"/>
              <w:rPr>
                <w:rFonts w:asciiTheme="minorHAnsi" w:hAnsiTheme="minorHAnsi" w:cstheme="minorHAnsi"/>
                <w:sz w:val="18"/>
                <w:szCs w:val="18"/>
              </w:rPr>
            </w:pPr>
            <w:r w:rsidRPr="005736AF">
              <w:rPr>
                <w:rFonts w:asciiTheme="minorHAnsi" w:hAnsiTheme="minorHAnsi" w:cstheme="minorHAnsi"/>
                <w:sz w:val="18"/>
                <w:szCs w:val="18"/>
              </w:rPr>
              <w:t>In PIR</w:t>
            </w:r>
            <w:r>
              <w:rPr>
                <w:rFonts w:asciiTheme="minorHAnsi" w:hAnsiTheme="minorHAnsi" w:cstheme="minorHAnsi"/>
                <w:sz w:val="18"/>
                <w:szCs w:val="18"/>
              </w:rPr>
              <w:t>-</w:t>
            </w:r>
            <w:r w:rsidRPr="005736AF">
              <w:rPr>
                <w:rFonts w:asciiTheme="minorHAnsi" w:hAnsiTheme="minorHAnsi" w:cstheme="minorHAnsi"/>
                <w:sz w:val="18"/>
                <w:szCs w:val="18"/>
              </w:rPr>
              <w:t>2016</w:t>
            </w:r>
            <w:r>
              <w:rPr>
                <w:rFonts w:asciiTheme="minorHAnsi" w:hAnsiTheme="minorHAnsi" w:cstheme="minorHAnsi"/>
                <w:sz w:val="18"/>
                <w:szCs w:val="18"/>
              </w:rPr>
              <w:t xml:space="preserve"> </w:t>
            </w:r>
            <w:r w:rsidRPr="005736AF">
              <w:rPr>
                <w:rFonts w:asciiTheme="minorHAnsi" w:hAnsiTheme="minorHAnsi" w:cstheme="minorHAnsi"/>
                <w:sz w:val="18"/>
                <w:szCs w:val="18"/>
              </w:rPr>
              <w:t xml:space="preserve">the Project Manager rated </w:t>
            </w:r>
            <w:r>
              <w:rPr>
                <w:rFonts w:asciiTheme="minorHAnsi" w:hAnsiTheme="minorHAnsi" w:cstheme="minorHAnsi"/>
                <w:sz w:val="18"/>
                <w:szCs w:val="18"/>
              </w:rPr>
              <w:t>this Outcome as “S</w:t>
            </w:r>
            <w:r w:rsidRPr="005736AF">
              <w:rPr>
                <w:rFonts w:asciiTheme="minorHAnsi" w:hAnsiTheme="minorHAnsi" w:cstheme="minorHAnsi"/>
                <w:sz w:val="18"/>
                <w:szCs w:val="18"/>
              </w:rPr>
              <w:t>atisfactory</w:t>
            </w:r>
            <w:r>
              <w:rPr>
                <w:rFonts w:asciiTheme="minorHAnsi" w:hAnsiTheme="minorHAnsi" w:cstheme="minorHAnsi"/>
                <w:sz w:val="18"/>
                <w:szCs w:val="18"/>
              </w:rPr>
              <w:t>”</w:t>
            </w:r>
            <w:r w:rsidRPr="005736AF">
              <w:rPr>
                <w:rFonts w:asciiTheme="minorHAnsi" w:hAnsiTheme="minorHAnsi" w:cstheme="minorHAnsi"/>
                <w:sz w:val="18"/>
                <w:szCs w:val="18"/>
              </w:rPr>
              <w:t>,</w:t>
            </w:r>
            <w:r>
              <w:rPr>
                <w:rFonts w:asciiTheme="minorHAnsi" w:hAnsiTheme="minorHAnsi" w:cstheme="minorHAnsi"/>
                <w:sz w:val="18"/>
                <w:szCs w:val="18"/>
              </w:rPr>
              <w:t xml:space="preserve"> probably because the PIR was prepared couple months after the registration the Draft Laws for approval and expectation was to get them approved soon. </w:t>
            </w:r>
          </w:p>
        </w:tc>
      </w:tr>
      <w:tr w:rsidR="00046EA6" w:rsidRPr="00F22F42" w14:paraId="21A79364" w14:textId="77777777" w:rsidTr="00046EA6">
        <w:trPr>
          <w:trHeight w:val="269"/>
        </w:trPr>
        <w:tc>
          <w:tcPr>
            <w:tcW w:w="2250" w:type="dxa"/>
            <w:tcMar>
              <w:left w:w="28" w:type="dxa"/>
              <w:right w:w="28" w:type="dxa"/>
            </w:tcMar>
          </w:tcPr>
          <w:p w14:paraId="32455E96" w14:textId="77777777" w:rsidR="00046EA6" w:rsidRPr="00F22F42" w:rsidRDefault="00046EA6" w:rsidP="00F22F42">
            <w:pPr>
              <w:autoSpaceDE w:val="0"/>
              <w:autoSpaceDN w:val="0"/>
              <w:adjustRightInd w:val="0"/>
              <w:spacing w:after="120"/>
              <w:rPr>
                <w:rFonts w:asciiTheme="minorHAnsi" w:hAnsiTheme="minorHAnsi" w:cstheme="minorHAnsi"/>
                <w:b/>
                <w:sz w:val="18"/>
                <w:szCs w:val="18"/>
              </w:rPr>
            </w:pPr>
            <w:r w:rsidRPr="00F22F42">
              <w:rPr>
                <w:rFonts w:asciiTheme="minorHAnsi" w:hAnsiTheme="minorHAnsi" w:cstheme="minorHAnsi"/>
                <w:b/>
                <w:sz w:val="18"/>
                <w:szCs w:val="18"/>
              </w:rPr>
              <w:lastRenderedPageBreak/>
              <w:t xml:space="preserve">Output 1A.1: </w:t>
            </w:r>
            <w:r w:rsidRPr="00F22F42">
              <w:rPr>
                <w:rFonts w:asciiTheme="minorHAnsi" w:hAnsiTheme="minorHAnsi" w:cstheme="minorHAnsi"/>
                <w:sz w:val="18"/>
                <w:szCs w:val="18"/>
              </w:rPr>
              <w:t>Report streamlining a market-oriented policy and legal/</w:t>
            </w:r>
            <w:r w:rsidR="00F22F42">
              <w:rPr>
                <w:rFonts w:asciiTheme="minorHAnsi" w:hAnsiTheme="minorHAnsi" w:cstheme="minorHAnsi"/>
                <w:sz w:val="18"/>
                <w:szCs w:val="18"/>
              </w:rPr>
              <w:t xml:space="preserve"> </w:t>
            </w:r>
            <w:r w:rsidRPr="00F22F42">
              <w:rPr>
                <w:rFonts w:asciiTheme="minorHAnsi" w:hAnsiTheme="minorHAnsi" w:cstheme="minorHAnsi"/>
                <w:sz w:val="18"/>
                <w:szCs w:val="18"/>
              </w:rPr>
              <w:t>regulatory framework to regulate municipal biomass for heat and hot water services</w:t>
            </w:r>
          </w:p>
        </w:tc>
        <w:tc>
          <w:tcPr>
            <w:tcW w:w="1204" w:type="dxa"/>
            <w:tcMar>
              <w:left w:w="28" w:type="dxa"/>
              <w:right w:w="28" w:type="dxa"/>
            </w:tcMar>
          </w:tcPr>
          <w:p w14:paraId="2A4A7157" w14:textId="77777777" w:rsidR="00046EA6" w:rsidRPr="00F22F42" w:rsidRDefault="00046EA6" w:rsidP="00F22F42">
            <w:pPr>
              <w:spacing w:after="120"/>
              <w:rPr>
                <w:rFonts w:asciiTheme="minorHAnsi" w:hAnsiTheme="minorHAnsi" w:cstheme="minorHAnsi"/>
                <w:sz w:val="18"/>
                <w:szCs w:val="18"/>
              </w:rPr>
            </w:pPr>
            <w:r w:rsidRPr="00F22F42">
              <w:rPr>
                <w:rFonts w:asciiTheme="minorHAnsi" w:hAnsiTheme="minorHAnsi" w:cstheme="minorHAnsi"/>
                <w:spacing w:val="1"/>
                <w:sz w:val="18"/>
                <w:szCs w:val="18"/>
              </w:rPr>
              <w:t>Report confir</w:t>
            </w:r>
            <w:r w:rsidRPr="00F22F42">
              <w:rPr>
                <w:rFonts w:asciiTheme="minorHAnsi" w:hAnsiTheme="minorHAnsi" w:cstheme="minorHAnsi"/>
                <w:spacing w:val="1"/>
                <w:sz w:val="18"/>
                <w:szCs w:val="18"/>
              </w:rPr>
              <w:softHyphen/>
              <w:t>ming that poli</w:t>
            </w:r>
            <w:r w:rsidRPr="00F22F42">
              <w:rPr>
                <w:rFonts w:asciiTheme="minorHAnsi" w:hAnsiTheme="minorHAnsi" w:cstheme="minorHAnsi"/>
                <w:spacing w:val="1"/>
                <w:sz w:val="18"/>
                <w:szCs w:val="18"/>
              </w:rPr>
              <w:softHyphen/>
              <w:t>cy and frame</w:t>
            </w:r>
            <w:r w:rsidRPr="00F22F42">
              <w:rPr>
                <w:rFonts w:asciiTheme="minorHAnsi" w:hAnsiTheme="minorHAnsi" w:cstheme="minorHAnsi"/>
                <w:spacing w:val="1"/>
                <w:sz w:val="18"/>
                <w:szCs w:val="18"/>
              </w:rPr>
              <w:softHyphen/>
              <w:t>work Arrange</w:t>
            </w:r>
            <w:r w:rsidRPr="00F22F42">
              <w:rPr>
                <w:rFonts w:asciiTheme="minorHAnsi" w:hAnsiTheme="minorHAnsi" w:cstheme="minorHAnsi"/>
                <w:spacing w:val="1"/>
                <w:sz w:val="18"/>
                <w:szCs w:val="18"/>
              </w:rPr>
              <w:softHyphen/>
            </w:r>
            <w:r w:rsidRPr="00F22F42">
              <w:rPr>
                <w:rFonts w:asciiTheme="minorHAnsi" w:hAnsiTheme="minorHAnsi" w:cstheme="minorHAnsi"/>
                <w:spacing w:val="1"/>
                <w:sz w:val="18"/>
                <w:szCs w:val="18"/>
              </w:rPr>
              <w:softHyphen/>
              <w:t>ments are</w:t>
            </w:r>
            <w:r w:rsidR="00F22F42">
              <w:rPr>
                <w:rFonts w:asciiTheme="minorHAnsi" w:hAnsiTheme="minorHAnsi" w:cstheme="minorHAnsi"/>
                <w:spacing w:val="1"/>
                <w:sz w:val="18"/>
                <w:szCs w:val="18"/>
              </w:rPr>
              <w:t xml:space="preserve"> </w:t>
            </w:r>
            <w:r w:rsidRPr="00F22F42">
              <w:rPr>
                <w:rFonts w:asciiTheme="minorHAnsi" w:hAnsiTheme="minorHAnsi" w:cstheme="minorHAnsi"/>
                <w:spacing w:val="1"/>
                <w:sz w:val="18"/>
                <w:szCs w:val="18"/>
              </w:rPr>
              <w:t>adopted and in place</w:t>
            </w:r>
          </w:p>
        </w:tc>
        <w:tc>
          <w:tcPr>
            <w:tcW w:w="1376" w:type="dxa"/>
            <w:tcMar>
              <w:left w:w="28" w:type="dxa"/>
              <w:right w:w="28" w:type="dxa"/>
            </w:tcMar>
          </w:tcPr>
          <w:p w14:paraId="04EAF013" w14:textId="77777777" w:rsidR="00046EA6" w:rsidRPr="00F22F42" w:rsidRDefault="00046EA6" w:rsidP="00F22F42">
            <w:pPr>
              <w:widowControl w:val="0"/>
              <w:tabs>
                <w:tab w:val="left" w:pos="355"/>
              </w:tabs>
              <w:autoSpaceDE w:val="0"/>
              <w:autoSpaceDN w:val="0"/>
              <w:adjustRightInd w:val="0"/>
              <w:spacing w:after="120"/>
              <w:rPr>
                <w:rFonts w:asciiTheme="minorHAnsi" w:hAnsiTheme="minorHAnsi" w:cstheme="minorHAnsi"/>
                <w:sz w:val="18"/>
                <w:szCs w:val="18"/>
              </w:rPr>
            </w:pPr>
            <w:r w:rsidRPr="00F22F42">
              <w:rPr>
                <w:rFonts w:asciiTheme="minorHAnsi" w:hAnsiTheme="minorHAnsi" w:cstheme="minorHAnsi"/>
                <w:sz w:val="18"/>
                <w:szCs w:val="18"/>
              </w:rPr>
              <w:t>Potentially over</w:t>
            </w:r>
            <w:r w:rsidRPr="00F22F42">
              <w:rPr>
                <w:rFonts w:asciiTheme="minorHAnsi" w:hAnsiTheme="minorHAnsi" w:cstheme="minorHAnsi"/>
                <w:sz w:val="18"/>
                <w:szCs w:val="18"/>
              </w:rPr>
              <w:softHyphen/>
              <w:t>lapping responsi</w:t>
            </w:r>
            <w:r w:rsidRPr="00F22F42">
              <w:rPr>
                <w:rFonts w:asciiTheme="minorHAnsi" w:hAnsiTheme="minorHAnsi" w:cstheme="minorHAnsi"/>
                <w:sz w:val="18"/>
                <w:szCs w:val="18"/>
              </w:rPr>
              <w:softHyphen/>
              <w:t>bi</w:t>
            </w:r>
            <w:r w:rsidRPr="00F22F42">
              <w:rPr>
                <w:rFonts w:asciiTheme="minorHAnsi" w:hAnsiTheme="minorHAnsi" w:cstheme="minorHAnsi"/>
                <w:sz w:val="18"/>
                <w:szCs w:val="18"/>
              </w:rPr>
              <w:softHyphen/>
              <w:t>lities of various Government institutions make the decision process quite cumbersome</w:t>
            </w:r>
          </w:p>
        </w:tc>
        <w:tc>
          <w:tcPr>
            <w:tcW w:w="1089" w:type="dxa"/>
            <w:tcMar>
              <w:left w:w="28" w:type="dxa"/>
              <w:right w:w="28" w:type="dxa"/>
            </w:tcMar>
          </w:tcPr>
          <w:p w14:paraId="4408B7BC" w14:textId="77777777" w:rsidR="00046EA6" w:rsidRPr="00F22F42" w:rsidRDefault="00046EA6" w:rsidP="00F22F42">
            <w:pPr>
              <w:autoSpaceDE w:val="0"/>
              <w:autoSpaceDN w:val="0"/>
              <w:adjustRightInd w:val="0"/>
              <w:spacing w:after="120"/>
              <w:rPr>
                <w:rFonts w:asciiTheme="minorHAnsi" w:hAnsiTheme="minorHAnsi" w:cstheme="minorHAnsi"/>
                <w:sz w:val="18"/>
                <w:szCs w:val="18"/>
              </w:rPr>
            </w:pPr>
            <w:r w:rsidRPr="00F22F42">
              <w:rPr>
                <w:rFonts w:ascii="Calibri" w:hAnsi="Calibri" w:cs="Calibri"/>
                <w:sz w:val="18"/>
                <w:szCs w:val="18"/>
              </w:rPr>
              <w:t>Policy and legal/regulatory frame</w:t>
            </w:r>
            <w:r w:rsidRPr="00F22F42">
              <w:rPr>
                <w:rFonts w:ascii="Calibri" w:hAnsi="Calibri" w:cs="Calibri"/>
                <w:sz w:val="18"/>
                <w:szCs w:val="18"/>
              </w:rPr>
              <w:softHyphen/>
              <w:t>work review has started. Key partner Oblasts and municipali</w:t>
            </w:r>
            <w:r w:rsidRPr="00F22F42">
              <w:rPr>
                <w:rFonts w:ascii="Calibri" w:hAnsi="Calibri" w:cs="Calibri"/>
                <w:sz w:val="18"/>
                <w:szCs w:val="18"/>
              </w:rPr>
              <w:softHyphen/>
              <w:t>ties selected and appro</w:t>
            </w:r>
            <w:r w:rsidRPr="00F22F42">
              <w:rPr>
                <w:rFonts w:ascii="Calibri" w:hAnsi="Calibri" w:cs="Calibri"/>
                <w:sz w:val="18"/>
                <w:szCs w:val="18"/>
              </w:rPr>
              <w:softHyphen/>
              <w:t>ved</w:t>
            </w:r>
          </w:p>
        </w:tc>
        <w:tc>
          <w:tcPr>
            <w:tcW w:w="1204" w:type="dxa"/>
            <w:tcMar>
              <w:left w:w="28" w:type="dxa"/>
              <w:right w:w="28" w:type="dxa"/>
            </w:tcMar>
          </w:tcPr>
          <w:p w14:paraId="1D7D6EEE" w14:textId="77777777" w:rsidR="00046EA6" w:rsidRPr="00F22F42" w:rsidRDefault="00046EA6" w:rsidP="00F22F42">
            <w:pPr>
              <w:spacing w:after="120"/>
              <w:rPr>
                <w:rFonts w:asciiTheme="minorHAnsi" w:hAnsiTheme="minorHAnsi" w:cstheme="minorHAnsi"/>
                <w:sz w:val="18"/>
                <w:szCs w:val="18"/>
              </w:rPr>
            </w:pPr>
            <w:r w:rsidRPr="00F22F42">
              <w:rPr>
                <w:rFonts w:asciiTheme="minorHAnsi" w:hAnsiTheme="minorHAnsi" w:cstheme="minorHAnsi"/>
                <w:sz w:val="18"/>
                <w:szCs w:val="18"/>
              </w:rPr>
              <w:t>To be comple</w:t>
            </w:r>
            <w:r w:rsidRPr="00F22F42">
              <w:rPr>
                <w:rFonts w:asciiTheme="minorHAnsi" w:hAnsiTheme="minorHAnsi" w:cstheme="minorHAnsi"/>
                <w:sz w:val="18"/>
                <w:szCs w:val="18"/>
              </w:rPr>
              <w:softHyphen/>
              <w:t>ted within 15</w:t>
            </w:r>
            <w:r w:rsidRPr="00F22F42">
              <w:rPr>
                <w:rFonts w:asciiTheme="minorHAnsi" w:hAnsiTheme="minorHAnsi" w:cstheme="minorHAnsi"/>
                <w:color w:val="FF0000"/>
                <w:sz w:val="18"/>
                <w:szCs w:val="18"/>
              </w:rPr>
              <w:t xml:space="preserve"> </w:t>
            </w:r>
            <w:r w:rsidRPr="00F22F42">
              <w:rPr>
                <w:rFonts w:asciiTheme="minorHAnsi" w:hAnsiTheme="minorHAnsi" w:cstheme="minorHAnsi"/>
                <w:sz w:val="18"/>
                <w:szCs w:val="18"/>
              </w:rPr>
              <w:t>months of recruitment of project mana</w:t>
            </w:r>
            <w:r w:rsidRPr="00F22F42">
              <w:rPr>
                <w:rFonts w:asciiTheme="minorHAnsi" w:hAnsiTheme="minorHAnsi" w:cstheme="minorHAnsi"/>
                <w:sz w:val="18"/>
                <w:szCs w:val="18"/>
              </w:rPr>
              <w:softHyphen/>
              <w:t>ger and approved by Government 1.5 years after start of project</w:t>
            </w:r>
          </w:p>
        </w:tc>
        <w:tc>
          <w:tcPr>
            <w:tcW w:w="1261" w:type="dxa"/>
            <w:tcMar>
              <w:left w:w="28" w:type="dxa"/>
              <w:right w:w="28" w:type="dxa"/>
            </w:tcMar>
          </w:tcPr>
          <w:p w14:paraId="70156CCF" w14:textId="77777777" w:rsidR="00046EA6" w:rsidRPr="00F22F42" w:rsidRDefault="00046EA6" w:rsidP="00F22F42">
            <w:pPr>
              <w:widowControl w:val="0"/>
              <w:tabs>
                <w:tab w:val="left" w:pos="355"/>
              </w:tabs>
              <w:autoSpaceDE w:val="0"/>
              <w:autoSpaceDN w:val="0"/>
              <w:adjustRightInd w:val="0"/>
              <w:spacing w:after="120"/>
              <w:rPr>
                <w:rFonts w:asciiTheme="minorHAnsi" w:hAnsiTheme="minorHAnsi" w:cstheme="minorHAnsi"/>
                <w:sz w:val="18"/>
                <w:szCs w:val="18"/>
              </w:rPr>
            </w:pPr>
            <w:r w:rsidRPr="00F22F42">
              <w:rPr>
                <w:rFonts w:asciiTheme="minorHAnsi" w:hAnsiTheme="minorHAnsi" w:cstheme="minorHAnsi"/>
                <w:sz w:val="18"/>
                <w:szCs w:val="18"/>
              </w:rPr>
              <w:t>The same</w:t>
            </w:r>
          </w:p>
        </w:tc>
        <w:tc>
          <w:tcPr>
            <w:tcW w:w="975" w:type="dxa"/>
            <w:shd w:val="clear" w:color="auto" w:fill="FFFF00"/>
            <w:tcMar>
              <w:left w:w="28" w:type="dxa"/>
              <w:right w:w="28" w:type="dxa"/>
            </w:tcMar>
          </w:tcPr>
          <w:p w14:paraId="00FC44ED" w14:textId="77777777" w:rsidR="00046EA6" w:rsidRPr="00F22F42" w:rsidRDefault="00046EA6" w:rsidP="00F22F42">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68ECF829" w14:textId="77777777" w:rsidR="00046EA6" w:rsidRPr="00F22F42" w:rsidRDefault="00046EA6" w:rsidP="00F22F42">
            <w:pPr>
              <w:autoSpaceDE w:val="0"/>
              <w:autoSpaceDN w:val="0"/>
              <w:adjustRightInd w:val="0"/>
              <w:spacing w:after="120"/>
              <w:jc w:val="center"/>
              <w:rPr>
                <w:rFonts w:asciiTheme="minorHAnsi" w:hAnsiTheme="minorHAnsi" w:cstheme="minorHAnsi"/>
                <w:b/>
                <w:sz w:val="18"/>
                <w:szCs w:val="18"/>
              </w:rPr>
            </w:pPr>
            <w:r w:rsidRPr="00F22F42">
              <w:rPr>
                <w:rFonts w:asciiTheme="minorHAnsi" w:hAnsiTheme="minorHAnsi" w:cstheme="minorHAnsi"/>
                <w:b/>
                <w:sz w:val="18"/>
                <w:szCs w:val="18"/>
              </w:rPr>
              <w:t>MS</w:t>
            </w:r>
          </w:p>
        </w:tc>
        <w:tc>
          <w:tcPr>
            <w:tcW w:w="3841" w:type="dxa"/>
            <w:tcMar>
              <w:left w:w="28" w:type="dxa"/>
              <w:right w:w="28" w:type="dxa"/>
            </w:tcMar>
          </w:tcPr>
          <w:p w14:paraId="65F92259" w14:textId="77777777" w:rsidR="00046EA6" w:rsidRPr="00F22F42" w:rsidRDefault="00046EA6" w:rsidP="00F22F42">
            <w:pPr>
              <w:spacing w:after="120"/>
              <w:rPr>
                <w:rFonts w:asciiTheme="minorHAnsi" w:hAnsiTheme="minorHAnsi" w:cstheme="minorHAnsi"/>
                <w:sz w:val="18"/>
                <w:szCs w:val="18"/>
              </w:rPr>
            </w:pPr>
            <w:r w:rsidRPr="00F22F42">
              <w:rPr>
                <w:rFonts w:asciiTheme="minorHAnsi" w:hAnsiTheme="minorHAnsi" w:cstheme="minorHAnsi"/>
                <w:sz w:val="18"/>
                <w:szCs w:val="18"/>
              </w:rPr>
              <w:t xml:space="preserve">This is the main output of Outcome 1; it has practically the same targets (except the establishing of municipal targets) and therefore,  justification of rating is also similar and thus not duplicated here  </w:t>
            </w:r>
          </w:p>
        </w:tc>
      </w:tr>
      <w:tr w:rsidR="00F22F42" w:rsidRPr="003662AA" w14:paraId="064E95A3" w14:textId="77777777" w:rsidTr="00F22F42">
        <w:trPr>
          <w:trHeight w:val="269"/>
        </w:trPr>
        <w:tc>
          <w:tcPr>
            <w:tcW w:w="2250" w:type="dxa"/>
            <w:tcMar>
              <w:left w:w="28" w:type="dxa"/>
              <w:right w:w="28" w:type="dxa"/>
            </w:tcMar>
          </w:tcPr>
          <w:p w14:paraId="34CE1BC0" w14:textId="77777777" w:rsidR="00F22F42" w:rsidRPr="003662AA" w:rsidRDefault="00F22F42" w:rsidP="00F22F42">
            <w:pPr>
              <w:autoSpaceDE w:val="0"/>
              <w:autoSpaceDN w:val="0"/>
              <w:adjustRightInd w:val="0"/>
              <w:spacing w:after="120"/>
              <w:rPr>
                <w:rFonts w:asciiTheme="minorHAnsi" w:hAnsiTheme="minorHAnsi" w:cstheme="minorHAnsi"/>
                <w:b/>
                <w:sz w:val="18"/>
                <w:szCs w:val="18"/>
              </w:rPr>
            </w:pPr>
            <w:r w:rsidRPr="003662AA">
              <w:rPr>
                <w:rFonts w:asciiTheme="minorHAnsi" w:hAnsiTheme="minorHAnsi" w:cstheme="minorHAnsi"/>
                <w:b/>
                <w:spacing w:val="1"/>
                <w:sz w:val="18"/>
                <w:szCs w:val="18"/>
              </w:rPr>
              <w:t>O</w:t>
            </w:r>
            <w:r w:rsidRPr="003662AA">
              <w:rPr>
                <w:rFonts w:asciiTheme="minorHAnsi" w:hAnsiTheme="minorHAnsi" w:cstheme="minorHAnsi"/>
                <w:b/>
                <w:sz w:val="18"/>
                <w:szCs w:val="18"/>
              </w:rPr>
              <w:t>u</w:t>
            </w:r>
            <w:r w:rsidRPr="003662AA">
              <w:rPr>
                <w:rFonts w:asciiTheme="minorHAnsi" w:hAnsiTheme="minorHAnsi" w:cstheme="minorHAnsi"/>
                <w:b/>
                <w:spacing w:val="1"/>
                <w:sz w:val="18"/>
                <w:szCs w:val="18"/>
              </w:rPr>
              <w:t>t</w:t>
            </w:r>
            <w:r w:rsidRPr="003662AA">
              <w:rPr>
                <w:rFonts w:asciiTheme="minorHAnsi" w:hAnsiTheme="minorHAnsi" w:cstheme="minorHAnsi"/>
                <w:b/>
                <w:sz w:val="18"/>
                <w:szCs w:val="18"/>
              </w:rPr>
              <w:t>p</w:t>
            </w:r>
            <w:r w:rsidRPr="003662AA">
              <w:rPr>
                <w:rFonts w:asciiTheme="minorHAnsi" w:hAnsiTheme="minorHAnsi" w:cstheme="minorHAnsi"/>
                <w:b/>
                <w:spacing w:val="-3"/>
                <w:sz w:val="18"/>
                <w:szCs w:val="18"/>
              </w:rPr>
              <w:t>u</w:t>
            </w:r>
            <w:r w:rsidRPr="003662AA">
              <w:rPr>
                <w:rFonts w:asciiTheme="minorHAnsi" w:hAnsiTheme="minorHAnsi" w:cstheme="minorHAnsi"/>
                <w:b/>
                <w:sz w:val="18"/>
                <w:szCs w:val="18"/>
              </w:rPr>
              <w:t>t</w:t>
            </w:r>
            <w:r w:rsidRPr="003662AA">
              <w:rPr>
                <w:rFonts w:asciiTheme="minorHAnsi" w:hAnsiTheme="minorHAnsi" w:cstheme="minorHAnsi"/>
                <w:b/>
                <w:spacing w:val="1"/>
                <w:sz w:val="18"/>
                <w:szCs w:val="18"/>
              </w:rPr>
              <w:t xml:space="preserve"> </w:t>
            </w:r>
            <w:r w:rsidRPr="003662AA">
              <w:rPr>
                <w:rFonts w:asciiTheme="minorHAnsi" w:hAnsiTheme="minorHAnsi" w:cstheme="minorHAnsi"/>
                <w:b/>
                <w:sz w:val="18"/>
                <w:szCs w:val="18"/>
              </w:rPr>
              <w:t>1</w:t>
            </w:r>
            <w:r w:rsidRPr="003662AA">
              <w:rPr>
                <w:rFonts w:asciiTheme="minorHAnsi" w:hAnsiTheme="minorHAnsi" w:cstheme="minorHAnsi"/>
                <w:b/>
                <w:spacing w:val="-1"/>
                <w:sz w:val="18"/>
                <w:szCs w:val="18"/>
              </w:rPr>
              <w:t>A</w:t>
            </w:r>
            <w:r w:rsidRPr="003662AA">
              <w:rPr>
                <w:rFonts w:asciiTheme="minorHAnsi" w:hAnsiTheme="minorHAnsi" w:cstheme="minorHAnsi"/>
                <w:b/>
                <w:sz w:val="18"/>
                <w:szCs w:val="18"/>
              </w:rPr>
              <w:t>.2:</w:t>
            </w:r>
            <w:r w:rsidRPr="003662AA">
              <w:rPr>
                <w:rFonts w:asciiTheme="minorHAnsi" w:hAnsiTheme="minorHAnsi" w:cstheme="minorHAnsi"/>
                <w:b/>
                <w:spacing w:val="-1"/>
                <w:sz w:val="18"/>
                <w:szCs w:val="18"/>
              </w:rPr>
              <w:t xml:space="preserve"> </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a</w:t>
            </w:r>
            <w:r w:rsidRPr="003662AA">
              <w:rPr>
                <w:rFonts w:asciiTheme="minorHAnsi" w:hAnsiTheme="minorHAnsi" w:cstheme="minorHAnsi"/>
                <w:spacing w:val="-1"/>
                <w:sz w:val="18"/>
                <w:szCs w:val="18"/>
              </w:rPr>
              <w:t>t</w:t>
            </w:r>
            <w:r w:rsidRPr="003662AA">
              <w:rPr>
                <w:rFonts w:asciiTheme="minorHAnsi" w:hAnsiTheme="minorHAnsi" w:cstheme="minorHAnsi"/>
                <w:sz w:val="18"/>
                <w:szCs w:val="18"/>
              </w:rPr>
              <w:t>e</w:t>
            </w:r>
            <w:r w:rsidRPr="003662AA">
              <w:rPr>
                <w:rFonts w:asciiTheme="minorHAnsi" w:hAnsiTheme="minorHAnsi" w:cstheme="minorHAnsi"/>
                <w:spacing w:val="-2"/>
                <w:sz w:val="18"/>
                <w:szCs w:val="18"/>
              </w:rPr>
              <w:t>g</w:t>
            </w:r>
            <w:r w:rsidRPr="003662AA">
              <w:rPr>
                <w:rFonts w:asciiTheme="minorHAnsi" w:hAnsiTheme="minorHAnsi" w:cstheme="minorHAnsi"/>
                <w:sz w:val="18"/>
                <w:szCs w:val="18"/>
              </w:rPr>
              <w:t>y</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docu</w:t>
            </w:r>
            <w:r w:rsidRPr="003662AA">
              <w:rPr>
                <w:rFonts w:asciiTheme="minorHAnsi" w:hAnsiTheme="minorHAnsi" w:cstheme="minorHAnsi"/>
                <w:sz w:val="18"/>
                <w:szCs w:val="18"/>
              </w:rPr>
              <w:softHyphen/>
            </w:r>
            <w:r w:rsidRPr="003662AA">
              <w:rPr>
                <w:rFonts w:asciiTheme="minorHAnsi" w:hAnsiTheme="minorHAnsi" w:cstheme="minorHAnsi"/>
                <w:spacing w:val="-4"/>
                <w:sz w:val="18"/>
                <w:szCs w:val="18"/>
              </w:rPr>
              <w:t>m</w:t>
            </w:r>
            <w:r w:rsidRPr="003662AA">
              <w:rPr>
                <w:rFonts w:asciiTheme="minorHAnsi" w:hAnsiTheme="minorHAnsi" w:cstheme="minorHAnsi"/>
                <w:sz w:val="18"/>
                <w:szCs w:val="18"/>
              </w:rPr>
              <w:t>en</w:t>
            </w:r>
            <w:r w:rsidRPr="003662AA">
              <w:rPr>
                <w:rFonts w:asciiTheme="minorHAnsi" w:hAnsiTheme="minorHAnsi" w:cstheme="minorHAnsi"/>
                <w:spacing w:val="1"/>
                <w:sz w:val="18"/>
                <w:szCs w:val="18"/>
              </w:rPr>
              <w:t>t</w:t>
            </w:r>
            <w:r w:rsidRPr="003662AA">
              <w:rPr>
                <w:rFonts w:asciiTheme="minorHAnsi" w:hAnsiTheme="minorHAnsi" w:cstheme="minorHAnsi"/>
                <w:color w:val="FF0000"/>
                <w:spacing w:val="1"/>
                <w:sz w:val="18"/>
                <w:szCs w:val="18"/>
              </w:rPr>
              <w:t xml:space="preserve"> </w:t>
            </w:r>
            <w:r w:rsidRPr="003662AA">
              <w:rPr>
                <w:rFonts w:asciiTheme="minorHAnsi" w:hAnsiTheme="minorHAnsi" w:cstheme="minorHAnsi"/>
                <w:color w:val="000000"/>
                <w:sz w:val="18"/>
                <w:szCs w:val="18"/>
              </w:rPr>
              <w:t>a</w:t>
            </w:r>
            <w:r w:rsidRPr="003662AA">
              <w:rPr>
                <w:rFonts w:asciiTheme="minorHAnsi" w:hAnsiTheme="minorHAnsi" w:cstheme="minorHAnsi"/>
                <w:color w:val="000000"/>
                <w:spacing w:val="1"/>
                <w:sz w:val="18"/>
                <w:szCs w:val="18"/>
              </w:rPr>
              <w:t>i</w:t>
            </w:r>
            <w:r w:rsidRPr="003662AA">
              <w:rPr>
                <w:rFonts w:asciiTheme="minorHAnsi" w:hAnsiTheme="minorHAnsi" w:cstheme="minorHAnsi"/>
                <w:color w:val="000000"/>
                <w:spacing w:val="-4"/>
                <w:sz w:val="18"/>
                <w:szCs w:val="18"/>
              </w:rPr>
              <w:t>m</w:t>
            </w:r>
            <w:r w:rsidRPr="003662AA">
              <w:rPr>
                <w:rFonts w:asciiTheme="minorHAnsi" w:hAnsiTheme="minorHAnsi" w:cstheme="minorHAnsi"/>
                <w:color w:val="000000"/>
                <w:sz w:val="18"/>
                <w:szCs w:val="18"/>
              </w:rPr>
              <w:t>ed at sha</w:t>
            </w:r>
            <w:r w:rsidRPr="003662AA">
              <w:rPr>
                <w:rFonts w:asciiTheme="minorHAnsi" w:hAnsiTheme="minorHAnsi" w:cstheme="minorHAnsi"/>
                <w:color w:val="000000"/>
                <w:spacing w:val="1"/>
                <w:sz w:val="18"/>
                <w:szCs w:val="18"/>
              </w:rPr>
              <w:t>r</w:t>
            </w:r>
            <w:r w:rsidRPr="003662AA">
              <w:rPr>
                <w:rFonts w:asciiTheme="minorHAnsi" w:hAnsiTheme="minorHAnsi" w:cstheme="minorHAnsi"/>
                <w:color w:val="000000"/>
                <w:spacing w:val="-2"/>
                <w:sz w:val="18"/>
                <w:szCs w:val="18"/>
              </w:rPr>
              <w:t>p</w:t>
            </w:r>
            <w:r w:rsidRPr="003662AA">
              <w:rPr>
                <w:rFonts w:asciiTheme="minorHAnsi" w:hAnsiTheme="minorHAnsi" w:cstheme="minorHAnsi"/>
                <w:color w:val="000000"/>
                <w:sz w:val="18"/>
                <w:szCs w:val="18"/>
              </w:rPr>
              <w:t>en</w:t>
            </w:r>
            <w:r w:rsidRPr="003662AA">
              <w:rPr>
                <w:rFonts w:asciiTheme="minorHAnsi" w:hAnsiTheme="minorHAnsi" w:cstheme="minorHAnsi"/>
                <w:color w:val="000000"/>
                <w:spacing w:val="-1"/>
                <w:sz w:val="18"/>
                <w:szCs w:val="18"/>
              </w:rPr>
              <w:t>i</w:t>
            </w:r>
            <w:r w:rsidRPr="003662AA">
              <w:rPr>
                <w:rFonts w:asciiTheme="minorHAnsi" w:hAnsiTheme="minorHAnsi" w:cstheme="minorHAnsi"/>
                <w:color w:val="000000"/>
                <w:sz w:val="18"/>
                <w:szCs w:val="18"/>
              </w:rPr>
              <w:t>ng</w:t>
            </w:r>
            <w:r w:rsidRPr="003662AA">
              <w:rPr>
                <w:rFonts w:asciiTheme="minorHAnsi" w:hAnsiTheme="minorHAnsi" w:cstheme="minorHAnsi"/>
                <w:color w:val="000000"/>
                <w:spacing w:val="-2"/>
                <w:sz w:val="18"/>
                <w:szCs w:val="18"/>
              </w:rPr>
              <w:t xml:space="preserve"> </w:t>
            </w:r>
            <w:r w:rsidRPr="003662AA">
              <w:rPr>
                <w:rFonts w:asciiTheme="minorHAnsi" w:hAnsiTheme="minorHAnsi" w:cstheme="minorHAnsi"/>
                <w:color w:val="000000"/>
                <w:spacing w:val="1"/>
                <w:sz w:val="18"/>
                <w:szCs w:val="18"/>
              </w:rPr>
              <w:t>t</w:t>
            </w:r>
            <w:r w:rsidRPr="003662AA">
              <w:rPr>
                <w:rFonts w:asciiTheme="minorHAnsi" w:hAnsiTheme="minorHAnsi" w:cstheme="minorHAnsi"/>
                <w:color w:val="000000"/>
                <w:sz w:val="18"/>
                <w:szCs w:val="18"/>
              </w:rPr>
              <w:t xml:space="preserve">he </w:t>
            </w:r>
            <w:r w:rsidRPr="003662AA">
              <w:rPr>
                <w:rFonts w:asciiTheme="minorHAnsi" w:hAnsiTheme="minorHAnsi" w:cstheme="minorHAnsi"/>
                <w:color w:val="000000"/>
                <w:spacing w:val="-1"/>
                <w:sz w:val="18"/>
                <w:szCs w:val="18"/>
              </w:rPr>
              <w:t>f</w:t>
            </w:r>
            <w:r w:rsidRPr="003662AA">
              <w:rPr>
                <w:rFonts w:asciiTheme="minorHAnsi" w:hAnsiTheme="minorHAnsi" w:cstheme="minorHAnsi"/>
                <w:color w:val="000000"/>
                <w:sz w:val="18"/>
                <w:szCs w:val="18"/>
              </w:rPr>
              <w:t>ocus</w:t>
            </w:r>
            <w:r w:rsidRPr="003662AA">
              <w:rPr>
                <w:rFonts w:asciiTheme="minorHAnsi" w:hAnsiTheme="minorHAnsi" w:cstheme="minorHAnsi"/>
                <w:color w:val="000000"/>
                <w:spacing w:val="-2"/>
                <w:sz w:val="18"/>
                <w:szCs w:val="18"/>
              </w:rPr>
              <w:t xml:space="preserve"> </w:t>
            </w:r>
            <w:r w:rsidRPr="003662AA">
              <w:rPr>
                <w:rFonts w:asciiTheme="minorHAnsi" w:hAnsiTheme="minorHAnsi" w:cstheme="minorHAnsi"/>
                <w:color w:val="000000"/>
                <w:sz w:val="18"/>
                <w:szCs w:val="18"/>
              </w:rPr>
              <w:t>of</w:t>
            </w:r>
            <w:r w:rsidRPr="003662AA">
              <w:rPr>
                <w:rFonts w:asciiTheme="minorHAnsi" w:hAnsiTheme="minorHAnsi" w:cstheme="minorHAnsi"/>
                <w:color w:val="000000"/>
                <w:spacing w:val="-1"/>
                <w:sz w:val="18"/>
                <w:szCs w:val="18"/>
              </w:rPr>
              <w:t xml:space="preserve"> </w:t>
            </w:r>
            <w:r w:rsidRPr="003662AA">
              <w:rPr>
                <w:rFonts w:asciiTheme="minorHAnsi" w:hAnsiTheme="minorHAnsi" w:cstheme="minorHAnsi"/>
                <w:color w:val="000000"/>
                <w:spacing w:val="1"/>
                <w:sz w:val="18"/>
                <w:szCs w:val="18"/>
              </w:rPr>
              <w:t>t</w:t>
            </w:r>
            <w:r w:rsidRPr="003662AA">
              <w:rPr>
                <w:rFonts w:asciiTheme="minorHAnsi" w:hAnsiTheme="minorHAnsi" w:cstheme="minorHAnsi"/>
                <w:color w:val="000000"/>
                <w:sz w:val="18"/>
                <w:szCs w:val="18"/>
              </w:rPr>
              <w:t xml:space="preserve">he </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p</w:t>
            </w:r>
            <w:r w:rsidRPr="003662AA">
              <w:rPr>
                <w:rFonts w:asciiTheme="minorHAnsi" w:hAnsiTheme="minorHAnsi" w:cstheme="minorHAnsi"/>
                <w:sz w:val="18"/>
                <w:szCs w:val="18"/>
              </w:rPr>
              <w:t>ec</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i</w:t>
            </w:r>
            <w:r w:rsidRPr="003662AA">
              <w:rPr>
                <w:rFonts w:asciiTheme="minorHAnsi" w:hAnsiTheme="minorHAnsi" w:cstheme="minorHAnsi"/>
                <w:spacing w:val="-2"/>
                <w:sz w:val="18"/>
                <w:szCs w:val="18"/>
              </w:rPr>
              <w:t>v</w:t>
            </w:r>
            <w:r w:rsidRPr="003662AA">
              <w:rPr>
                <w:rFonts w:asciiTheme="minorHAnsi" w:hAnsiTheme="minorHAnsi" w:cstheme="minorHAnsi"/>
                <w:sz w:val="18"/>
                <w:szCs w:val="18"/>
              </w:rPr>
              <w:t xml:space="preserve">e </w:t>
            </w:r>
            <w:r w:rsidRPr="003662AA">
              <w:rPr>
                <w:rFonts w:asciiTheme="minorHAnsi" w:hAnsiTheme="minorHAnsi" w:cstheme="minorHAnsi"/>
                <w:spacing w:val="1"/>
                <w:sz w:val="18"/>
                <w:szCs w:val="18"/>
              </w:rPr>
              <w:t>r</w:t>
            </w:r>
            <w:r w:rsidRPr="003662AA">
              <w:rPr>
                <w:rFonts w:asciiTheme="minorHAnsi" w:hAnsiTheme="minorHAnsi" w:cstheme="minorHAnsi"/>
                <w:spacing w:val="-2"/>
                <w:sz w:val="18"/>
                <w:szCs w:val="18"/>
              </w:rPr>
              <w:t>o</w:t>
            </w:r>
            <w:r w:rsidRPr="003662AA">
              <w:rPr>
                <w:rFonts w:asciiTheme="minorHAnsi" w:hAnsiTheme="minorHAnsi" w:cstheme="minorHAnsi"/>
                <w:spacing w:val="1"/>
                <w:sz w:val="18"/>
                <w:szCs w:val="18"/>
              </w:rPr>
              <w:t>l</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and</w:t>
            </w:r>
            <w:r w:rsidRPr="003662AA">
              <w:rPr>
                <w:rFonts w:asciiTheme="minorHAnsi" w:hAnsiTheme="minorHAnsi" w:cstheme="minorHAnsi"/>
                <w:spacing w:val="-2"/>
                <w:sz w:val="18"/>
                <w:szCs w:val="18"/>
              </w:rPr>
              <w:t xml:space="preserve"> </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p</w:t>
            </w:r>
            <w:r w:rsidRPr="003662AA">
              <w:rPr>
                <w:rFonts w:asciiTheme="minorHAnsi" w:hAnsiTheme="minorHAnsi" w:cstheme="minorHAnsi"/>
                <w:sz w:val="18"/>
                <w:szCs w:val="18"/>
              </w:rPr>
              <w:t>o</w:t>
            </w:r>
            <w:r w:rsidRPr="003662AA">
              <w:rPr>
                <w:rFonts w:asciiTheme="minorHAnsi" w:hAnsiTheme="minorHAnsi" w:cstheme="minorHAnsi"/>
                <w:spacing w:val="-2"/>
                <w:sz w:val="18"/>
                <w:szCs w:val="18"/>
              </w:rPr>
              <w:t>n</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i</w:t>
            </w:r>
            <w:r w:rsidRPr="003662AA">
              <w:rPr>
                <w:rFonts w:asciiTheme="minorHAnsi" w:hAnsiTheme="minorHAnsi" w:cstheme="minorHAnsi"/>
                <w:spacing w:val="-2"/>
                <w:sz w:val="18"/>
                <w:szCs w:val="18"/>
              </w:rPr>
              <w:t>b</w:t>
            </w:r>
            <w:r w:rsidRPr="003662AA">
              <w:rPr>
                <w:rFonts w:asciiTheme="minorHAnsi" w:hAnsiTheme="minorHAnsi" w:cstheme="minorHAnsi"/>
                <w:spacing w:val="1"/>
                <w:sz w:val="18"/>
                <w:szCs w:val="18"/>
              </w:rPr>
              <w:t>i</w:t>
            </w:r>
            <w:r w:rsidRPr="003662AA">
              <w:rPr>
                <w:rFonts w:asciiTheme="minorHAnsi" w:hAnsiTheme="minorHAnsi" w:cstheme="minorHAnsi"/>
                <w:spacing w:val="-1"/>
                <w:sz w:val="18"/>
                <w:szCs w:val="18"/>
              </w:rPr>
              <w:t>l</w:t>
            </w:r>
            <w:r w:rsidRPr="003662AA">
              <w:rPr>
                <w:rFonts w:asciiTheme="minorHAnsi" w:hAnsiTheme="minorHAnsi" w:cstheme="minorHAnsi"/>
                <w:spacing w:val="1"/>
                <w:sz w:val="18"/>
                <w:szCs w:val="18"/>
              </w:rPr>
              <w:t>i</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es of</w:t>
            </w:r>
            <w:r w:rsidRPr="003662AA">
              <w:rPr>
                <w:rFonts w:asciiTheme="minorHAnsi" w:hAnsiTheme="minorHAnsi" w:cstheme="minorHAnsi"/>
                <w:spacing w:val="1"/>
                <w:sz w:val="18"/>
                <w:szCs w:val="18"/>
              </w:rPr>
              <w:t xml:space="preserve"> </w:t>
            </w:r>
            <w:r w:rsidRPr="003662AA">
              <w:rPr>
                <w:rFonts w:asciiTheme="minorHAnsi" w:hAnsiTheme="minorHAnsi" w:cstheme="minorHAnsi"/>
                <w:spacing w:val="-2"/>
                <w:sz w:val="18"/>
                <w:szCs w:val="18"/>
              </w:rPr>
              <w:t>M</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n</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y</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of</w:t>
            </w:r>
            <w:r w:rsidRPr="003662AA">
              <w:rPr>
                <w:rFonts w:asciiTheme="minorHAnsi" w:hAnsiTheme="minorHAnsi" w:cstheme="minorHAnsi"/>
                <w:spacing w:val="1"/>
                <w:sz w:val="18"/>
                <w:szCs w:val="18"/>
              </w:rPr>
              <w:t xml:space="preserve"> </w:t>
            </w:r>
            <w:r w:rsidRPr="003662AA">
              <w:rPr>
                <w:rFonts w:asciiTheme="minorHAnsi" w:hAnsiTheme="minorHAnsi" w:cstheme="minorHAnsi"/>
                <w:spacing w:val="-1"/>
                <w:sz w:val="18"/>
                <w:szCs w:val="18"/>
              </w:rPr>
              <w:t>A</w:t>
            </w:r>
            <w:r w:rsidRPr="003662AA">
              <w:rPr>
                <w:rFonts w:asciiTheme="minorHAnsi" w:hAnsiTheme="minorHAnsi" w:cstheme="minorHAnsi"/>
                <w:spacing w:val="-2"/>
                <w:sz w:val="18"/>
                <w:szCs w:val="18"/>
              </w:rPr>
              <w:t>g</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a</w:t>
            </w:r>
            <w:r w:rsidRPr="003662AA">
              <w:rPr>
                <w:rFonts w:asciiTheme="minorHAnsi" w:hAnsiTheme="minorHAnsi" w:cstheme="minorHAnsi"/>
                <w:spacing w:val="1"/>
                <w:sz w:val="18"/>
                <w:szCs w:val="18"/>
              </w:rPr>
              <w:t>r</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an P</w:t>
            </w:r>
            <w:r w:rsidRPr="003662AA">
              <w:rPr>
                <w:rFonts w:asciiTheme="minorHAnsi" w:hAnsiTheme="minorHAnsi" w:cstheme="minorHAnsi"/>
                <w:spacing w:val="-2"/>
                <w:sz w:val="18"/>
                <w:szCs w:val="18"/>
              </w:rPr>
              <w:t>o</w:t>
            </w:r>
            <w:r w:rsidRPr="003662AA">
              <w:rPr>
                <w:rFonts w:asciiTheme="minorHAnsi" w:hAnsiTheme="minorHAnsi" w:cstheme="minorHAnsi"/>
                <w:spacing w:val="-1"/>
                <w:sz w:val="18"/>
                <w:szCs w:val="18"/>
              </w:rPr>
              <w:t>l</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cy</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and Food (M</w:t>
            </w:r>
            <w:r w:rsidRPr="003662AA">
              <w:rPr>
                <w:rFonts w:asciiTheme="minorHAnsi" w:hAnsiTheme="minorHAnsi" w:cstheme="minorHAnsi"/>
                <w:spacing w:val="-1"/>
                <w:sz w:val="18"/>
                <w:szCs w:val="18"/>
              </w:rPr>
              <w:t>A</w:t>
            </w:r>
            <w:r w:rsidRPr="003662AA">
              <w:rPr>
                <w:rFonts w:asciiTheme="minorHAnsi" w:hAnsiTheme="minorHAnsi" w:cstheme="minorHAnsi"/>
                <w:sz w:val="18"/>
                <w:szCs w:val="18"/>
              </w:rPr>
              <w:t>PF) a</w:t>
            </w:r>
            <w:r w:rsidRPr="003662AA">
              <w:rPr>
                <w:rFonts w:asciiTheme="minorHAnsi" w:hAnsiTheme="minorHAnsi" w:cstheme="minorHAnsi"/>
                <w:spacing w:val="-2"/>
                <w:sz w:val="18"/>
                <w:szCs w:val="18"/>
              </w:rPr>
              <w:t>n</w:t>
            </w:r>
            <w:r w:rsidRPr="003662AA">
              <w:rPr>
                <w:rFonts w:asciiTheme="minorHAnsi" w:hAnsiTheme="minorHAnsi" w:cstheme="minorHAnsi"/>
                <w:sz w:val="18"/>
                <w:szCs w:val="18"/>
              </w:rPr>
              <w:t xml:space="preserve">d </w:t>
            </w:r>
            <w:r w:rsidRPr="003662AA">
              <w:rPr>
                <w:rFonts w:asciiTheme="minorHAnsi" w:hAnsiTheme="minorHAnsi" w:cstheme="minorHAnsi"/>
                <w:spacing w:val="-2"/>
                <w:sz w:val="18"/>
                <w:szCs w:val="18"/>
              </w:rPr>
              <w:t>M</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n</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y</w:t>
            </w:r>
            <w:r w:rsidRPr="003662AA">
              <w:rPr>
                <w:rFonts w:asciiTheme="minorHAnsi" w:hAnsiTheme="minorHAnsi" w:cstheme="minorHAnsi"/>
                <w:spacing w:val="-2"/>
                <w:sz w:val="18"/>
                <w:szCs w:val="18"/>
              </w:rPr>
              <w:t xml:space="preserve"> </w:t>
            </w:r>
            <w:r w:rsidRPr="003662AA">
              <w:rPr>
                <w:rFonts w:asciiTheme="minorHAnsi" w:hAnsiTheme="minorHAnsi" w:cstheme="minorHAnsi"/>
                <w:spacing w:val="1"/>
                <w:sz w:val="18"/>
                <w:szCs w:val="18"/>
              </w:rPr>
              <w:t>f</w:t>
            </w:r>
            <w:r w:rsidRPr="003662AA">
              <w:rPr>
                <w:rFonts w:asciiTheme="minorHAnsi" w:hAnsiTheme="minorHAnsi" w:cstheme="minorHAnsi"/>
                <w:sz w:val="18"/>
                <w:szCs w:val="18"/>
              </w:rPr>
              <w:t xml:space="preserve">or </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e</w:t>
            </w:r>
            <w:r w:rsidRPr="003662AA">
              <w:rPr>
                <w:rFonts w:asciiTheme="minorHAnsi" w:hAnsiTheme="minorHAnsi" w:cstheme="minorHAnsi"/>
                <w:spacing w:val="-2"/>
                <w:sz w:val="18"/>
                <w:szCs w:val="18"/>
              </w:rPr>
              <w:t>g</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onal</w:t>
            </w:r>
            <w:r w:rsidRPr="003662AA">
              <w:rPr>
                <w:rFonts w:asciiTheme="minorHAnsi" w:hAnsiTheme="minorHAnsi" w:cstheme="minorHAnsi"/>
                <w:spacing w:val="1"/>
                <w:sz w:val="18"/>
                <w:szCs w:val="18"/>
              </w:rPr>
              <w:t xml:space="preserve"> </w:t>
            </w:r>
            <w:r w:rsidRPr="003662AA">
              <w:rPr>
                <w:rFonts w:asciiTheme="minorHAnsi" w:hAnsiTheme="minorHAnsi" w:cstheme="minorHAnsi"/>
                <w:spacing w:val="-1"/>
                <w:sz w:val="18"/>
                <w:szCs w:val="18"/>
              </w:rPr>
              <w:t>D</w:t>
            </w:r>
            <w:r w:rsidRPr="003662AA">
              <w:rPr>
                <w:rFonts w:asciiTheme="minorHAnsi" w:hAnsiTheme="minorHAnsi" w:cstheme="minorHAnsi"/>
                <w:sz w:val="18"/>
                <w:szCs w:val="18"/>
              </w:rPr>
              <w:t>e</w:t>
            </w:r>
            <w:r w:rsidRPr="003662AA">
              <w:rPr>
                <w:rFonts w:asciiTheme="minorHAnsi" w:hAnsiTheme="minorHAnsi" w:cstheme="minorHAnsi"/>
                <w:spacing w:val="-2"/>
                <w:sz w:val="18"/>
                <w:szCs w:val="18"/>
              </w:rPr>
              <w:t>v</w:t>
            </w:r>
            <w:r w:rsidRPr="003662AA">
              <w:rPr>
                <w:rFonts w:asciiTheme="minorHAnsi" w:hAnsiTheme="minorHAnsi" w:cstheme="minorHAnsi"/>
                <w:sz w:val="18"/>
                <w:szCs w:val="18"/>
              </w:rPr>
              <w:t>e</w:t>
            </w:r>
            <w:r w:rsidRPr="003662AA">
              <w:rPr>
                <w:rFonts w:asciiTheme="minorHAnsi" w:hAnsiTheme="minorHAnsi" w:cstheme="minorHAnsi"/>
                <w:spacing w:val="1"/>
                <w:sz w:val="18"/>
                <w:szCs w:val="18"/>
              </w:rPr>
              <w:t>l</w:t>
            </w:r>
            <w:r w:rsidRPr="003662AA">
              <w:rPr>
                <w:rFonts w:asciiTheme="minorHAnsi" w:hAnsiTheme="minorHAnsi" w:cstheme="minorHAnsi"/>
                <w:spacing w:val="-2"/>
                <w:sz w:val="18"/>
                <w:szCs w:val="18"/>
              </w:rPr>
              <w:t>o</w:t>
            </w:r>
            <w:r w:rsidRPr="003662AA">
              <w:rPr>
                <w:rFonts w:asciiTheme="minorHAnsi" w:hAnsiTheme="minorHAnsi" w:cstheme="minorHAnsi"/>
                <w:sz w:val="18"/>
                <w:szCs w:val="18"/>
              </w:rPr>
              <w:t>p</w:t>
            </w:r>
            <w:r w:rsidRPr="003662AA">
              <w:rPr>
                <w:rFonts w:asciiTheme="minorHAnsi" w:hAnsiTheme="minorHAnsi" w:cstheme="minorHAnsi"/>
                <w:spacing w:val="-4"/>
                <w:sz w:val="18"/>
                <w:szCs w:val="18"/>
              </w:rPr>
              <w:t>m</w:t>
            </w:r>
            <w:r w:rsidRPr="003662AA">
              <w:rPr>
                <w:rFonts w:asciiTheme="minorHAnsi" w:hAnsiTheme="minorHAnsi" w:cstheme="minorHAnsi"/>
                <w:sz w:val="18"/>
                <w:szCs w:val="18"/>
              </w:rPr>
              <w:t>en</w:t>
            </w:r>
            <w:r w:rsidRPr="003662AA">
              <w:rPr>
                <w:rFonts w:asciiTheme="minorHAnsi" w:hAnsiTheme="minorHAnsi" w:cstheme="minorHAnsi"/>
                <w:spacing w:val="1"/>
                <w:sz w:val="18"/>
                <w:szCs w:val="18"/>
              </w:rPr>
              <w:t>t</w:t>
            </w:r>
            <w:r w:rsidRPr="003662AA">
              <w:rPr>
                <w:rFonts w:asciiTheme="minorHAnsi" w:hAnsiTheme="minorHAnsi" w:cstheme="minorHAnsi"/>
                <w:sz w:val="18"/>
                <w:szCs w:val="18"/>
              </w:rPr>
              <w:t xml:space="preserve">, </w:t>
            </w:r>
            <w:r w:rsidRPr="003662AA">
              <w:rPr>
                <w:rFonts w:asciiTheme="minorHAnsi" w:hAnsiTheme="minorHAnsi" w:cstheme="minorHAnsi"/>
                <w:spacing w:val="-1"/>
                <w:sz w:val="18"/>
                <w:szCs w:val="18"/>
              </w:rPr>
              <w:t>C</w:t>
            </w:r>
            <w:r w:rsidRPr="003662AA">
              <w:rPr>
                <w:rFonts w:asciiTheme="minorHAnsi" w:hAnsiTheme="minorHAnsi" w:cstheme="minorHAnsi"/>
                <w:sz w:val="18"/>
                <w:szCs w:val="18"/>
              </w:rPr>
              <w:t>ons</w:t>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u</w:t>
            </w:r>
            <w:r w:rsidRPr="003662AA">
              <w:rPr>
                <w:rFonts w:asciiTheme="minorHAnsi" w:hAnsiTheme="minorHAnsi" w:cstheme="minorHAnsi"/>
                <w:spacing w:val="-2"/>
                <w:sz w:val="18"/>
                <w:szCs w:val="18"/>
              </w:rPr>
              <w:t>c</w:t>
            </w:r>
            <w:r w:rsidRPr="003662AA">
              <w:rPr>
                <w:rFonts w:asciiTheme="minorHAnsi" w:hAnsiTheme="minorHAnsi" w:cstheme="minorHAnsi"/>
                <w:spacing w:val="1"/>
                <w:sz w:val="18"/>
                <w:szCs w:val="18"/>
              </w:rPr>
              <w:t>ti</w:t>
            </w:r>
            <w:r w:rsidRPr="003662AA">
              <w:rPr>
                <w:rFonts w:asciiTheme="minorHAnsi" w:hAnsiTheme="minorHAnsi" w:cstheme="minorHAnsi"/>
                <w:sz w:val="18"/>
                <w:szCs w:val="18"/>
              </w:rPr>
              <w:t>on,</w:t>
            </w:r>
            <w:r w:rsidRPr="003662AA">
              <w:rPr>
                <w:rFonts w:asciiTheme="minorHAnsi" w:hAnsiTheme="minorHAnsi" w:cstheme="minorHAnsi"/>
                <w:spacing w:val="-2"/>
                <w:sz w:val="18"/>
                <w:szCs w:val="18"/>
              </w:rPr>
              <w:t xml:space="preserve"> </w:t>
            </w:r>
            <w:r w:rsidRPr="003662AA">
              <w:rPr>
                <w:rFonts w:asciiTheme="minorHAnsi" w:hAnsiTheme="minorHAnsi" w:cstheme="minorHAnsi"/>
                <w:spacing w:val="-1"/>
                <w:sz w:val="18"/>
                <w:szCs w:val="18"/>
              </w:rPr>
              <w:t>H</w:t>
            </w:r>
            <w:r w:rsidRPr="003662AA">
              <w:rPr>
                <w:rFonts w:asciiTheme="minorHAnsi" w:hAnsiTheme="minorHAnsi" w:cstheme="minorHAnsi"/>
                <w:sz w:val="18"/>
                <w:szCs w:val="18"/>
              </w:rPr>
              <w:t>ou</w:t>
            </w:r>
            <w:r w:rsidRPr="003662AA">
              <w:rPr>
                <w:rFonts w:asciiTheme="minorHAnsi" w:hAnsiTheme="minorHAnsi" w:cstheme="minorHAnsi"/>
                <w:spacing w:val="-2"/>
                <w:sz w:val="18"/>
                <w:szCs w:val="18"/>
              </w:rPr>
              <w:t>s</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ng</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 xml:space="preserve">and </w:t>
            </w:r>
            <w:r w:rsidRPr="003662AA">
              <w:rPr>
                <w:rFonts w:asciiTheme="minorHAnsi" w:hAnsiTheme="minorHAnsi" w:cstheme="minorHAnsi"/>
                <w:spacing w:val="-1"/>
                <w:sz w:val="18"/>
                <w:szCs w:val="18"/>
              </w:rPr>
              <w:t>C</w:t>
            </w:r>
            <w:r w:rsidRPr="003662AA">
              <w:rPr>
                <w:rFonts w:asciiTheme="minorHAnsi" w:hAnsiTheme="minorHAnsi" w:cstheme="minorHAnsi"/>
                <w:sz w:val="18"/>
                <w:szCs w:val="18"/>
              </w:rPr>
              <w:t>o</w:t>
            </w:r>
            <w:r w:rsidRPr="003662AA">
              <w:rPr>
                <w:rFonts w:asciiTheme="minorHAnsi" w:hAnsiTheme="minorHAnsi" w:cstheme="minorHAnsi"/>
                <w:spacing w:val="-1"/>
                <w:sz w:val="18"/>
                <w:szCs w:val="18"/>
              </w:rPr>
              <w:t>m</w:t>
            </w:r>
            <w:r w:rsidRPr="003662AA">
              <w:rPr>
                <w:rFonts w:asciiTheme="minorHAnsi" w:hAnsiTheme="minorHAnsi" w:cstheme="minorHAnsi"/>
                <w:spacing w:val="-4"/>
                <w:sz w:val="18"/>
                <w:szCs w:val="18"/>
              </w:rPr>
              <w:t>m</w:t>
            </w:r>
            <w:r w:rsidRPr="003662AA">
              <w:rPr>
                <w:rFonts w:asciiTheme="minorHAnsi" w:hAnsiTheme="minorHAnsi" w:cstheme="minorHAnsi"/>
                <w:sz w:val="18"/>
                <w:szCs w:val="18"/>
              </w:rPr>
              <w:t>unal</w:t>
            </w:r>
            <w:r w:rsidRPr="003662AA">
              <w:rPr>
                <w:rFonts w:asciiTheme="minorHAnsi" w:hAnsiTheme="minorHAnsi" w:cstheme="minorHAnsi"/>
                <w:spacing w:val="1"/>
                <w:sz w:val="18"/>
                <w:szCs w:val="18"/>
              </w:rPr>
              <w:t xml:space="preserve"> </w:t>
            </w:r>
            <w:r w:rsidRPr="003662AA">
              <w:rPr>
                <w:rFonts w:asciiTheme="minorHAnsi" w:hAnsiTheme="minorHAnsi" w:cstheme="minorHAnsi"/>
                <w:sz w:val="18"/>
                <w:szCs w:val="18"/>
              </w:rPr>
              <w:t>Se</w:t>
            </w:r>
            <w:r w:rsidRPr="003662AA">
              <w:rPr>
                <w:rFonts w:asciiTheme="minorHAnsi" w:hAnsiTheme="minorHAnsi" w:cstheme="minorHAnsi"/>
                <w:spacing w:val="1"/>
                <w:sz w:val="18"/>
                <w:szCs w:val="18"/>
              </w:rPr>
              <w:t>r</w:t>
            </w:r>
            <w:r w:rsidRPr="003662AA">
              <w:rPr>
                <w:rFonts w:asciiTheme="minorHAnsi" w:hAnsiTheme="minorHAnsi" w:cstheme="minorHAnsi"/>
                <w:spacing w:val="-2"/>
                <w:sz w:val="18"/>
                <w:szCs w:val="18"/>
              </w:rPr>
              <w:t>v</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ces (M</w:t>
            </w:r>
            <w:r w:rsidRPr="003662AA">
              <w:rPr>
                <w:rFonts w:asciiTheme="minorHAnsi" w:hAnsiTheme="minorHAnsi" w:cstheme="minorHAnsi"/>
                <w:spacing w:val="-1"/>
                <w:sz w:val="18"/>
                <w:szCs w:val="18"/>
              </w:rPr>
              <w:t>RDCHC</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 xml:space="preserve">) </w:t>
            </w:r>
          </w:p>
        </w:tc>
        <w:tc>
          <w:tcPr>
            <w:tcW w:w="1204" w:type="dxa"/>
            <w:tcMar>
              <w:left w:w="28" w:type="dxa"/>
              <w:right w:w="28" w:type="dxa"/>
            </w:tcMar>
          </w:tcPr>
          <w:p w14:paraId="620B65F8" w14:textId="77777777" w:rsidR="00F22F42" w:rsidRPr="003662AA" w:rsidRDefault="00F22F42" w:rsidP="006F5F7C">
            <w:pPr>
              <w:spacing w:after="120"/>
              <w:ind w:right="29"/>
              <w:rPr>
                <w:rFonts w:asciiTheme="minorHAnsi" w:hAnsiTheme="minorHAnsi" w:cstheme="minorHAnsi"/>
                <w:sz w:val="18"/>
                <w:szCs w:val="18"/>
              </w:rPr>
            </w:pPr>
            <w:r w:rsidRPr="003662AA">
              <w:rPr>
                <w:rFonts w:asciiTheme="minorHAnsi" w:hAnsiTheme="minorHAnsi" w:cstheme="minorHAnsi"/>
                <w:sz w:val="18"/>
                <w:szCs w:val="18"/>
              </w:rPr>
              <w:t>Document out</w:t>
            </w:r>
            <w:r w:rsidRPr="003662AA">
              <w:rPr>
                <w:rFonts w:asciiTheme="minorHAnsi" w:hAnsiTheme="minorHAnsi" w:cstheme="minorHAnsi"/>
                <w:sz w:val="18"/>
                <w:szCs w:val="18"/>
              </w:rPr>
              <w:softHyphen/>
              <w:t>lining individu</w:t>
            </w:r>
            <w:r w:rsidRPr="003662AA">
              <w:rPr>
                <w:rFonts w:asciiTheme="minorHAnsi" w:hAnsiTheme="minorHAnsi" w:cstheme="minorHAnsi"/>
                <w:sz w:val="18"/>
                <w:szCs w:val="18"/>
              </w:rPr>
              <w:softHyphen/>
              <w:t>al roles and responsibilities formulated, adopted and procedures in place</w:t>
            </w:r>
          </w:p>
        </w:tc>
        <w:tc>
          <w:tcPr>
            <w:tcW w:w="1376" w:type="dxa"/>
            <w:tcMar>
              <w:left w:w="28" w:type="dxa"/>
              <w:right w:w="28" w:type="dxa"/>
            </w:tcMar>
          </w:tcPr>
          <w:p w14:paraId="6A53D766" w14:textId="77777777" w:rsidR="00F22F42" w:rsidRPr="003662AA" w:rsidRDefault="00F22F42" w:rsidP="006F5F7C">
            <w:pPr>
              <w:widowControl w:val="0"/>
              <w:tabs>
                <w:tab w:val="left" w:pos="355"/>
              </w:tabs>
              <w:autoSpaceDE w:val="0"/>
              <w:autoSpaceDN w:val="0"/>
              <w:adjustRightInd w:val="0"/>
              <w:spacing w:after="120"/>
              <w:rPr>
                <w:rFonts w:asciiTheme="minorHAnsi" w:hAnsiTheme="minorHAnsi" w:cstheme="minorHAnsi"/>
                <w:sz w:val="18"/>
                <w:szCs w:val="18"/>
              </w:rPr>
            </w:pPr>
            <w:r w:rsidRPr="003662AA">
              <w:rPr>
                <w:rFonts w:asciiTheme="minorHAnsi" w:hAnsiTheme="minorHAnsi" w:cstheme="minorHAnsi"/>
                <w:sz w:val="18"/>
                <w:szCs w:val="18"/>
              </w:rPr>
              <w:t>Not available</w:t>
            </w:r>
          </w:p>
        </w:tc>
        <w:tc>
          <w:tcPr>
            <w:tcW w:w="1089" w:type="dxa"/>
            <w:tcMar>
              <w:left w:w="28" w:type="dxa"/>
              <w:right w:w="28" w:type="dxa"/>
            </w:tcMar>
          </w:tcPr>
          <w:p w14:paraId="2D7B4B02" w14:textId="77777777" w:rsidR="00F22F42" w:rsidRPr="003662AA" w:rsidRDefault="007E7C9A" w:rsidP="007E7C9A">
            <w:pPr>
              <w:autoSpaceDE w:val="0"/>
              <w:autoSpaceDN w:val="0"/>
              <w:adjustRightInd w:val="0"/>
              <w:spacing w:after="120"/>
              <w:rPr>
                <w:rFonts w:ascii="Calibri" w:hAnsi="Calibri" w:cs="Calibri"/>
                <w:sz w:val="18"/>
                <w:szCs w:val="18"/>
              </w:rPr>
            </w:pPr>
            <w:r w:rsidRPr="003662AA">
              <w:rPr>
                <w:rFonts w:ascii="Calibri" w:hAnsi="Calibri" w:cs="Calibri"/>
                <w:sz w:val="18"/>
                <w:szCs w:val="18"/>
              </w:rPr>
              <w:t>R</w:t>
            </w:r>
            <w:r w:rsidRPr="003662AA">
              <w:rPr>
                <w:rFonts w:asciiTheme="minorHAnsi" w:hAnsiTheme="minorHAnsi" w:cstheme="minorHAnsi"/>
                <w:spacing w:val="-2"/>
                <w:sz w:val="18"/>
                <w:szCs w:val="18"/>
              </w:rPr>
              <w:t>o</w:t>
            </w:r>
            <w:r w:rsidRPr="003662AA">
              <w:rPr>
                <w:rFonts w:asciiTheme="minorHAnsi" w:hAnsiTheme="minorHAnsi" w:cstheme="minorHAnsi"/>
                <w:spacing w:val="1"/>
                <w:sz w:val="18"/>
                <w:szCs w:val="18"/>
              </w:rPr>
              <w:t>l</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 xml:space="preserve"> </w:t>
            </w:r>
            <w:r w:rsidRPr="003662AA">
              <w:rPr>
                <w:rFonts w:asciiTheme="minorHAnsi" w:hAnsiTheme="minorHAnsi" w:cstheme="minorHAnsi"/>
                <w:sz w:val="18"/>
                <w:szCs w:val="18"/>
              </w:rPr>
              <w:t>and</w:t>
            </w:r>
            <w:r w:rsidRPr="003662AA">
              <w:rPr>
                <w:rFonts w:asciiTheme="minorHAnsi" w:hAnsiTheme="minorHAnsi" w:cstheme="minorHAnsi"/>
                <w:spacing w:val="-2"/>
                <w:sz w:val="18"/>
                <w:szCs w:val="18"/>
              </w:rPr>
              <w:t xml:space="preserve"> </w:t>
            </w:r>
            <w:r w:rsidRPr="003662AA">
              <w:rPr>
                <w:rFonts w:asciiTheme="minorHAnsi" w:hAnsiTheme="minorHAnsi" w:cstheme="minorHAnsi"/>
                <w:spacing w:val="1"/>
                <w:sz w:val="18"/>
                <w:szCs w:val="18"/>
              </w:rPr>
              <w:t>r</w:t>
            </w:r>
            <w:r w:rsidRPr="003662AA">
              <w:rPr>
                <w:rFonts w:asciiTheme="minorHAnsi" w:hAnsiTheme="minorHAnsi" w:cstheme="minorHAnsi"/>
                <w:sz w:val="18"/>
                <w:szCs w:val="18"/>
              </w:rPr>
              <w:t>es</w:t>
            </w:r>
            <w:r w:rsidRPr="003662AA">
              <w:rPr>
                <w:rFonts w:asciiTheme="minorHAnsi" w:hAnsiTheme="minorHAnsi" w:cstheme="minorHAnsi"/>
                <w:spacing w:val="-2"/>
                <w:sz w:val="18"/>
                <w:szCs w:val="18"/>
              </w:rPr>
              <w:t>p</w:t>
            </w:r>
            <w:r w:rsidRPr="003662AA">
              <w:rPr>
                <w:rFonts w:asciiTheme="minorHAnsi" w:hAnsiTheme="minorHAnsi" w:cstheme="minorHAnsi"/>
                <w:sz w:val="18"/>
                <w:szCs w:val="18"/>
              </w:rPr>
              <w:t>o</w:t>
            </w:r>
            <w:r w:rsidRPr="003662AA">
              <w:rPr>
                <w:rFonts w:asciiTheme="minorHAnsi" w:hAnsiTheme="minorHAnsi" w:cstheme="minorHAnsi"/>
                <w:spacing w:val="-2"/>
                <w:sz w:val="18"/>
                <w:szCs w:val="18"/>
              </w:rPr>
              <w:t>n</w:t>
            </w:r>
            <w:r w:rsidRPr="003662AA">
              <w:rPr>
                <w:rFonts w:asciiTheme="minorHAnsi" w:hAnsiTheme="minorHAnsi" w:cstheme="minorHAnsi"/>
                <w:sz w:val="18"/>
                <w:szCs w:val="18"/>
              </w:rPr>
              <w:t>s</w:t>
            </w:r>
            <w:r w:rsidRPr="003662AA">
              <w:rPr>
                <w:rFonts w:asciiTheme="minorHAnsi" w:hAnsiTheme="minorHAnsi" w:cstheme="minorHAnsi"/>
                <w:spacing w:val="1"/>
                <w:sz w:val="18"/>
                <w:szCs w:val="18"/>
              </w:rPr>
              <w:t>i</w:t>
            </w:r>
            <w:r w:rsidRPr="003662AA">
              <w:rPr>
                <w:rFonts w:asciiTheme="minorHAnsi" w:hAnsiTheme="minorHAnsi" w:cstheme="minorHAnsi"/>
                <w:spacing w:val="-2"/>
                <w:sz w:val="18"/>
                <w:szCs w:val="18"/>
              </w:rPr>
              <w:t>b</w:t>
            </w:r>
            <w:r w:rsidRPr="003662AA">
              <w:rPr>
                <w:rFonts w:asciiTheme="minorHAnsi" w:hAnsiTheme="minorHAnsi" w:cstheme="minorHAnsi"/>
                <w:spacing w:val="1"/>
                <w:sz w:val="18"/>
                <w:szCs w:val="18"/>
              </w:rPr>
              <w:t>i</w:t>
            </w:r>
            <w:r w:rsidRPr="003662AA">
              <w:rPr>
                <w:rFonts w:asciiTheme="minorHAnsi" w:hAnsiTheme="minorHAnsi" w:cstheme="minorHAnsi"/>
                <w:spacing w:val="-1"/>
                <w:sz w:val="18"/>
                <w:szCs w:val="18"/>
              </w:rPr>
              <w:t>l</w:t>
            </w:r>
            <w:r w:rsidRPr="003662AA">
              <w:rPr>
                <w:rFonts w:asciiTheme="minorHAnsi" w:hAnsiTheme="minorHAnsi" w:cstheme="minorHAnsi"/>
                <w:spacing w:val="1"/>
                <w:sz w:val="18"/>
                <w:szCs w:val="18"/>
              </w:rPr>
              <w:t>i</w:t>
            </w:r>
            <w:r w:rsidRPr="003662AA">
              <w:rPr>
                <w:rFonts w:asciiTheme="minorHAnsi" w:hAnsiTheme="minorHAnsi" w:cstheme="minorHAnsi"/>
                <w:spacing w:val="1"/>
                <w:sz w:val="18"/>
                <w:szCs w:val="18"/>
              </w:rPr>
              <w:softHyphen/>
            </w:r>
            <w:r w:rsidRPr="003662AA">
              <w:rPr>
                <w:rFonts w:asciiTheme="minorHAnsi" w:hAnsiTheme="minorHAnsi" w:cstheme="minorHAnsi"/>
                <w:spacing w:val="-1"/>
                <w:sz w:val="18"/>
                <w:szCs w:val="18"/>
              </w:rPr>
              <w:t>t</w:t>
            </w:r>
            <w:r w:rsidRPr="003662AA">
              <w:rPr>
                <w:rFonts w:asciiTheme="minorHAnsi" w:hAnsiTheme="minorHAnsi" w:cstheme="minorHAnsi"/>
                <w:spacing w:val="1"/>
                <w:sz w:val="18"/>
                <w:szCs w:val="18"/>
              </w:rPr>
              <w:t>i</w:t>
            </w:r>
            <w:r w:rsidRPr="003662AA">
              <w:rPr>
                <w:rFonts w:asciiTheme="minorHAnsi" w:hAnsiTheme="minorHAnsi" w:cstheme="minorHAnsi"/>
                <w:sz w:val="18"/>
                <w:szCs w:val="18"/>
              </w:rPr>
              <w:t>es determined</w:t>
            </w:r>
          </w:p>
        </w:tc>
        <w:tc>
          <w:tcPr>
            <w:tcW w:w="1204" w:type="dxa"/>
            <w:tcMar>
              <w:left w:w="28" w:type="dxa"/>
              <w:right w:w="28" w:type="dxa"/>
            </w:tcMar>
          </w:tcPr>
          <w:p w14:paraId="6DF9553B" w14:textId="77777777" w:rsidR="00F22F42" w:rsidRPr="003662AA" w:rsidRDefault="00F22F42" w:rsidP="00756B5A">
            <w:pPr>
              <w:spacing w:after="120"/>
              <w:rPr>
                <w:rFonts w:asciiTheme="minorHAnsi" w:hAnsiTheme="minorHAnsi" w:cstheme="minorHAnsi"/>
                <w:sz w:val="18"/>
                <w:szCs w:val="18"/>
              </w:rPr>
            </w:pPr>
            <w:r w:rsidRPr="003662AA">
              <w:rPr>
                <w:rFonts w:asciiTheme="minorHAnsi" w:hAnsiTheme="minorHAnsi" w:cstheme="minorHAnsi"/>
                <w:sz w:val="18"/>
                <w:szCs w:val="18"/>
              </w:rPr>
              <w:t>To be comple</w:t>
            </w:r>
            <w:r w:rsidRPr="003662AA">
              <w:rPr>
                <w:rFonts w:asciiTheme="minorHAnsi" w:hAnsiTheme="minorHAnsi" w:cstheme="minorHAnsi"/>
                <w:sz w:val="18"/>
                <w:szCs w:val="18"/>
              </w:rPr>
              <w:softHyphen/>
              <w:t>ted within 15</w:t>
            </w:r>
            <w:r w:rsidRPr="003662AA">
              <w:rPr>
                <w:rFonts w:asciiTheme="minorHAnsi" w:hAnsiTheme="minorHAnsi" w:cstheme="minorHAnsi"/>
                <w:color w:val="FF0000"/>
                <w:sz w:val="18"/>
                <w:szCs w:val="18"/>
              </w:rPr>
              <w:t xml:space="preserve"> </w:t>
            </w:r>
            <w:r w:rsidRPr="003662AA">
              <w:rPr>
                <w:rFonts w:asciiTheme="minorHAnsi" w:hAnsiTheme="minorHAnsi" w:cstheme="minorHAnsi"/>
                <w:sz w:val="18"/>
                <w:szCs w:val="18"/>
              </w:rPr>
              <w:t>months of recruitment of project mana</w:t>
            </w:r>
            <w:r w:rsidRPr="003662AA">
              <w:rPr>
                <w:rFonts w:asciiTheme="minorHAnsi" w:hAnsiTheme="minorHAnsi" w:cstheme="minorHAnsi"/>
                <w:sz w:val="18"/>
                <w:szCs w:val="18"/>
              </w:rPr>
              <w:softHyphen/>
              <w:t>ger and approved by Government 1.5 years after start of project</w:t>
            </w:r>
          </w:p>
        </w:tc>
        <w:tc>
          <w:tcPr>
            <w:tcW w:w="1261" w:type="dxa"/>
            <w:tcMar>
              <w:left w:w="28" w:type="dxa"/>
              <w:right w:w="28" w:type="dxa"/>
            </w:tcMar>
          </w:tcPr>
          <w:p w14:paraId="1147998B" w14:textId="77777777" w:rsidR="00F22F42" w:rsidRPr="003662AA" w:rsidRDefault="00F22F42" w:rsidP="006F5F7C">
            <w:pPr>
              <w:widowControl w:val="0"/>
              <w:tabs>
                <w:tab w:val="left" w:pos="355"/>
              </w:tabs>
              <w:autoSpaceDE w:val="0"/>
              <w:autoSpaceDN w:val="0"/>
              <w:adjustRightInd w:val="0"/>
              <w:spacing w:after="120"/>
              <w:rPr>
                <w:rFonts w:asciiTheme="minorHAnsi" w:hAnsiTheme="minorHAnsi" w:cstheme="minorHAnsi"/>
                <w:sz w:val="18"/>
                <w:szCs w:val="18"/>
              </w:rPr>
            </w:pPr>
            <w:r w:rsidRPr="003662AA">
              <w:rPr>
                <w:rFonts w:asciiTheme="minorHAnsi" w:hAnsiTheme="minorHAnsi" w:cstheme="minorHAnsi"/>
                <w:sz w:val="18"/>
                <w:szCs w:val="18"/>
              </w:rPr>
              <w:t>The same</w:t>
            </w:r>
          </w:p>
        </w:tc>
        <w:tc>
          <w:tcPr>
            <w:tcW w:w="975" w:type="dxa"/>
            <w:shd w:val="clear" w:color="auto" w:fill="00FF00"/>
            <w:tcMar>
              <w:left w:w="28" w:type="dxa"/>
              <w:right w:w="28" w:type="dxa"/>
            </w:tcMar>
          </w:tcPr>
          <w:p w14:paraId="02DA2C90" w14:textId="77777777" w:rsidR="00F22F42" w:rsidRPr="003662AA" w:rsidRDefault="00F22F42" w:rsidP="006F5F7C">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06EC333C" w14:textId="77777777" w:rsidR="00F22F42" w:rsidRPr="003662AA" w:rsidRDefault="00F22F42" w:rsidP="00F22F42">
            <w:pPr>
              <w:autoSpaceDE w:val="0"/>
              <w:autoSpaceDN w:val="0"/>
              <w:adjustRightInd w:val="0"/>
              <w:spacing w:after="120"/>
              <w:jc w:val="center"/>
              <w:rPr>
                <w:rFonts w:asciiTheme="minorHAnsi" w:hAnsiTheme="minorHAnsi" w:cstheme="minorHAnsi"/>
                <w:b/>
                <w:sz w:val="18"/>
                <w:szCs w:val="18"/>
              </w:rPr>
            </w:pPr>
            <w:r w:rsidRPr="003662AA">
              <w:rPr>
                <w:rFonts w:asciiTheme="minorHAnsi" w:hAnsiTheme="minorHAnsi" w:cstheme="minorHAnsi"/>
                <w:b/>
                <w:sz w:val="18"/>
                <w:szCs w:val="18"/>
              </w:rPr>
              <w:t>S</w:t>
            </w:r>
          </w:p>
        </w:tc>
        <w:tc>
          <w:tcPr>
            <w:tcW w:w="3841" w:type="dxa"/>
            <w:tcMar>
              <w:left w:w="28" w:type="dxa"/>
              <w:right w:w="28" w:type="dxa"/>
            </w:tcMar>
          </w:tcPr>
          <w:p w14:paraId="2E762AA4" w14:textId="77777777" w:rsidR="00F01DDA" w:rsidRPr="003662AA" w:rsidRDefault="00F01DDA" w:rsidP="008B7374">
            <w:pPr>
              <w:spacing w:after="120"/>
              <w:rPr>
                <w:rFonts w:asciiTheme="minorHAnsi" w:hAnsiTheme="minorHAnsi" w:cstheme="minorHAnsi"/>
                <w:sz w:val="18"/>
                <w:szCs w:val="18"/>
              </w:rPr>
            </w:pPr>
            <w:r w:rsidRPr="003662AA">
              <w:rPr>
                <w:rFonts w:asciiTheme="minorHAnsi" w:hAnsiTheme="minorHAnsi" w:cstheme="minorHAnsi"/>
                <w:sz w:val="18"/>
                <w:szCs w:val="18"/>
              </w:rPr>
              <w:t xml:space="preserve">The individual roles and responsibilities of MAPF and MRDCHCS in the Project implementation have been rather not identified but MAPF itself stepped out of the Project main Partner role. The same is regarding the development of policy and legal/ regulatory framework to regulate municipal biomass sector.  After the political and institutional transformations in Ukraine in 2014, </w:t>
            </w:r>
            <w:r w:rsidR="003A58A8" w:rsidRPr="003662AA">
              <w:rPr>
                <w:rFonts w:asciiTheme="minorHAnsi" w:hAnsiTheme="minorHAnsi" w:cstheme="minorHAnsi"/>
                <w:sz w:val="18"/>
                <w:szCs w:val="18"/>
              </w:rPr>
              <w:t xml:space="preserve">the State Agency for Energy Efficiency and Energy Savings under the </w:t>
            </w:r>
            <w:r w:rsidRPr="003662AA">
              <w:rPr>
                <w:rFonts w:asciiTheme="minorHAnsi" w:hAnsiTheme="minorHAnsi" w:cstheme="minorHAnsi"/>
                <w:sz w:val="18"/>
                <w:szCs w:val="18"/>
              </w:rPr>
              <w:t>MRDCHCS was authorized for biomass policy issues</w:t>
            </w:r>
            <w:r w:rsidR="008B7374" w:rsidRPr="003662AA">
              <w:rPr>
                <w:rFonts w:asciiTheme="minorHAnsi" w:hAnsiTheme="minorHAnsi" w:cstheme="minorHAnsi"/>
                <w:sz w:val="18"/>
                <w:szCs w:val="18"/>
              </w:rPr>
              <w:t xml:space="preserve">. Corresponding strategy document hasn’t been prepared. Nevertheless, since the only actor has left (SAEE) there is no urgent need in it. Instead, the roles and responsibilities will be clearly determined in strategy documents, the development of which is recommended by this MTR (Recommendation 2)  </w:t>
            </w:r>
          </w:p>
        </w:tc>
      </w:tr>
      <w:tr w:rsidR="007E7C9A" w:rsidRPr="003662AA" w14:paraId="7153828E" w14:textId="77777777" w:rsidTr="007E7C9A">
        <w:trPr>
          <w:trHeight w:val="269"/>
        </w:trPr>
        <w:tc>
          <w:tcPr>
            <w:tcW w:w="2250" w:type="dxa"/>
            <w:tcMar>
              <w:left w:w="28" w:type="dxa"/>
              <w:right w:w="28" w:type="dxa"/>
            </w:tcMar>
          </w:tcPr>
          <w:p w14:paraId="0FCF3E0F" w14:textId="77777777" w:rsidR="007E7C9A" w:rsidRPr="003662AA" w:rsidRDefault="007E7C9A" w:rsidP="007E7C9A">
            <w:pPr>
              <w:autoSpaceDE w:val="0"/>
              <w:autoSpaceDN w:val="0"/>
              <w:adjustRightInd w:val="0"/>
              <w:spacing w:after="120"/>
              <w:rPr>
                <w:rFonts w:asciiTheme="minorHAnsi" w:hAnsiTheme="minorHAnsi" w:cstheme="minorHAnsi"/>
                <w:b/>
                <w:sz w:val="18"/>
                <w:szCs w:val="18"/>
              </w:rPr>
            </w:pPr>
            <w:r w:rsidRPr="003662AA">
              <w:rPr>
                <w:rFonts w:asciiTheme="minorHAnsi" w:hAnsiTheme="minorHAnsi" w:cstheme="minorHAnsi"/>
                <w:b/>
                <w:sz w:val="18"/>
                <w:szCs w:val="18"/>
              </w:rPr>
              <w:t xml:space="preserve">Output 1A.3: </w:t>
            </w:r>
            <w:r w:rsidRPr="003662AA">
              <w:rPr>
                <w:rFonts w:asciiTheme="minorHAnsi" w:hAnsiTheme="minorHAnsi" w:cstheme="minorHAnsi"/>
                <w:sz w:val="18"/>
                <w:szCs w:val="18"/>
              </w:rPr>
              <w:t>Criteria and procedures for the introduc</w:t>
            </w:r>
            <w:r w:rsidRPr="003662AA">
              <w:rPr>
                <w:rFonts w:asciiTheme="minorHAnsi" w:hAnsiTheme="minorHAnsi" w:cstheme="minorHAnsi"/>
                <w:sz w:val="18"/>
                <w:szCs w:val="18"/>
              </w:rPr>
              <w:softHyphen/>
              <w:t>tion of a transparent process in the selection/award of municipal biomass projects for development</w:t>
            </w:r>
          </w:p>
        </w:tc>
        <w:tc>
          <w:tcPr>
            <w:tcW w:w="1204" w:type="dxa"/>
            <w:tcMar>
              <w:left w:w="28" w:type="dxa"/>
              <w:right w:w="28" w:type="dxa"/>
            </w:tcMar>
          </w:tcPr>
          <w:p w14:paraId="1C8C8B3F" w14:textId="77777777" w:rsidR="007E7C9A" w:rsidRPr="003662AA" w:rsidRDefault="007E7C9A" w:rsidP="006F5F7C">
            <w:pPr>
              <w:spacing w:after="120"/>
              <w:ind w:right="29"/>
              <w:rPr>
                <w:rFonts w:asciiTheme="minorHAnsi" w:hAnsiTheme="minorHAnsi" w:cstheme="minorHAnsi"/>
                <w:sz w:val="18"/>
                <w:szCs w:val="18"/>
              </w:rPr>
            </w:pPr>
            <w:r w:rsidRPr="003662AA">
              <w:rPr>
                <w:rFonts w:asciiTheme="minorHAnsi" w:hAnsiTheme="minorHAnsi" w:cstheme="minorHAnsi"/>
                <w:sz w:val="18"/>
                <w:szCs w:val="18"/>
              </w:rPr>
              <w:t>Guidelines for the selection of projects available and put into practice</w:t>
            </w:r>
          </w:p>
        </w:tc>
        <w:tc>
          <w:tcPr>
            <w:tcW w:w="1376" w:type="dxa"/>
            <w:tcMar>
              <w:left w:w="28" w:type="dxa"/>
              <w:right w:w="28" w:type="dxa"/>
            </w:tcMar>
          </w:tcPr>
          <w:p w14:paraId="56C6BE26" w14:textId="77777777" w:rsidR="007E7C9A" w:rsidRPr="003662AA" w:rsidRDefault="007E7C9A" w:rsidP="006F5F7C">
            <w:pPr>
              <w:widowControl w:val="0"/>
              <w:tabs>
                <w:tab w:val="left" w:pos="355"/>
              </w:tabs>
              <w:autoSpaceDE w:val="0"/>
              <w:autoSpaceDN w:val="0"/>
              <w:adjustRightInd w:val="0"/>
              <w:spacing w:after="120"/>
              <w:rPr>
                <w:rFonts w:asciiTheme="minorHAnsi" w:hAnsiTheme="minorHAnsi" w:cstheme="minorHAnsi"/>
                <w:sz w:val="18"/>
                <w:szCs w:val="18"/>
              </w:rPr>
            </w:pPr>
            <w:r w:rsidRPr="003662AA">
              <w:rPr>
                <w:rFonts w:asciiTheme="minorHAnsi" w:hAnsiTheme="minorHAnsi" w:cstheme="minorHAnsi"/>
                <w:sz w:val="18"/>
                <w:szCs w:val="18"/>
              </w:rPr>
              <w:t>Not available</w:t>
            </w:r>
          </w:p>
        </w:tc>
        <w:tc>
          <w:tcPr>
            <w:tcW w:w="1089" w:type="dxa"/>
            <w:tcMar>
              <w:left w:w="28" w:type="dxa"/>
              <w:right w:w="28" w:type="dxa"/>
            </w:tcMar>
          </w:tcPr>
          <w:p w14:paraId="21799A3A" w14:textId="77777777" w:rsidR="007E7C9A" w:rsidRPr="003662AA" w:rsidRDefault="007E7C9A" w:rsidP="006F5F7C">
            <w:pPr>
              <w:autoSpaceDE w:val="0"/>
              <w:autoSpaceDN w:val="0"/>
              <w:adjustRightInd w:val="0"/>
              <w:spacing w:after="120"/>
              <w:rPr>
                <w:rFonts w:ascii="Calibri" w:hAnsi="Calibri" w:cs="Calibri"/>
                <w:sz w:val="18"/>
                <w:szCs w:val="18"/>
              </w:rPr>
            </w:pPr>
            <w:r w:rsidRPr="003662AA">
              <w:rPr>
                <w:rFonts w:ascii="Calibri" w:hAnsi="Calibri" w:cs="Calibri"/>
                <w:sz w:val="18"/>
                <w:szCs w:val="18"/>
              </w:rPr>
              <w:t>Works started</w:t>
            </w:r>
          </w:p>
        </w:tc>
        <w:tc>
          <w:tcPr>
            <w:tcW w:w="1204" w:type="dxa"/>
            <w:tcMar>
              <w:left w:w="28" w:type="dxa"/>
              <w:right w:w="28" w:type="dxa"/>
            </w:tcMar>
          </w:tcPr>
          <w:p w14:paraId="511E59C4" w14:textId="77777777" w:rsidR="007E7C9A" w:rsidRPr="003662AA" w:rsidRDefault="007E7C9A" w:rsidP="00756B5A">
            <w:pPr>
              <w:spacing w:after="120"/>
              <w:rPr>
                <w:rFonts w:asciiTheme="minorHAnsi" w:hAnsiTheme="minorHAnsi" w:cstheme="minorHAnsi"/>
                <w:sz w:val="18"/>
                <w:szCs w:val="18"/>
              </w:rPr>
            </w:pPr>
            <w:r w:rsidRPr="003662AA">
              <w:rPr>
                <w:rFonts w:asciiTheme="minorHAnsi" w:hAnsiTheme="minorHAnsi" w:cstheme="minorHAnsi"/>
                <w:sz w:val="18"/>
                <w:szCs w:val="18"/>
              </w:rPr>
              <w:t>To be comple</w:t>
            </w:r>
            <w:r w:rsidRPr="003662AA">
              <w:rPr>
                <w:rFonts w:asciiTheme="minorHAnsi" w:hAnsiTheme="minorHAnsi" w:cstheme="minorHAnsi"/>
                <w:sz w:val="18"/>
                <w:szCs w:val="18"/>
              </w:rPr>
              <w:softHyphen/>
              <w:t>ted within 15</w:t>
            </w:r>
            <w:r w:rsidRPr="003662AA">
              <w:rPr>
                <w:rFonts w:asciiTheme="minorHAnsi" w:hAnsiTheme="minorHAnsi" w:cstheme="minorHAnsi"/>
                <w:color w:val="FF0000"/>
                <w:sz w:val="18"/>
                <w:szCs w:val="18"/>
              </w:rPr>
              <w:t xml:space="preserve"> </w:t>
            </w:r>
            <w:r w:rsidRPr="003662AA">
              <w:rPr>
                <w:rFonts w:asciiTheme="minorHAnsi" w:hAnsiTheme="minorHAnsi" w:cstheme="minorHAnsi"/>
                <w:sz w:val="18"/>
                <w:szCs w:val="18"/>
              </w:rPr>
              <w:t>months of recruitment of project mana</w:t>
            </w:r>
            <w:r w:rsidRPr="003662AA">
              <w:rPr>
                <w:rFonts w:asciiTheme="minorHAnsi" w:hAnsiTheme="minorHAnsi" w:cstheme="minorHAnsi"/>
                <w:sz w:val="18"/>
                <w:szCs w:val="18"/>
              </w:rPr>
              <w:softHyphen/>
              <w:t xml:space="preserve">ger and approved by Government </w:t>
            </w:r>
            <w:r w:rsidRPr="003662AA">
              <w:rPr>
                <w:rFonts w:asciiTheme="minorHAnsi" w:hAnsiTheme="minorHAnsi" w:cstheme="minorHAnsi"/>
                <w:sz w:val="18"/>
                <w:szCs w:val="18"/>
              </w:rPr>
              <w:lastRenderedPageBreak/>
              <w:t>1.5 years after start of project</w:t>
            </w:r>
          </w:p>
        </w:tc>
        <w:tc>
          <w:tcPr>
            <w:tcW w:w="1261" w:type="dxa"/>
            <w:tcMar>
              <w:left w:w="28" w:type="dxa"/>
              <w:right w:w="28" w:type="dxa"/>
            </w:tcMar>
          </w:tcPr>
          <w:p w14:paraId="1466A4F9" w14:textId="77777777" w:rsidR="007E7C9A" w:rsidRPr="003662AA" w:rsidRDefault="007E7C9A" w:rsidP="00756B5A">
            <w:pPr>
              <w:widowControl w:val="0"/>
              <w:tabs>
                <w:tab w:val="left" w:pos="355"/>
              </w:tabs>
              <w:autoSpaceDE w:val="0"/>
              <w:autoSpaceDN w:val="0"/>
              <w:adjustRightInd w:val="0"/>
              <w:spacing w:after="120"/>
              <w:rPr>
                <w:rFonts w:asciiTheme="minorHAnsi" w:hAnsiTheme="minorHAnsi" w:cstheme="minorHAnsi"/>
                <w:sz w:val="18"/>
                <w:szCs w:val="18"/>
              </w:rPr>
            </w:pPr>
            <w:r w:rsidRPr="003662AA">
              <w:rPr>
                <w:rFonts w:asciiTheme="minorHAnsi" w:hAnsiTheme="minorHAnsi" w:cstheme="minorHAnsi"/>
                <w:sz w:val="18"/>
                <w:szCs w:val="18"/>
              </w:rPr>
              <w:lastRenderedPageBreak/>
              <w:t>The same</w:t>
            </w:r>
          </w:p>
        </w:tc>
        <w:tc>
          <w:tcPr>
            <w:tcW w:w="975" w:type="dxa"/>
            <w:shd w:val="clear" w:color="auto" w:fill="00FF00"/>
            <w:tcMar>
              <w:left w:w="28" w:type="dxa"/>
              <w:right w:w="28" w:type="dxa"/>
            </w:tcMar>
          </w:tcPr>
          <w:p w14:paraId="40D3A618" w14:textId="77777777" w:rsidR="007E7C9A" w:rsidRPr="003662AA" w:rsidRDefault="007E7C9A" w:rsidP="00756B5A">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1297C50E" w14:textId="77777777" w:rsidR="007E7C9A" w:rsidRPr="003662AA" w:rsidRDefault="007E7C9A" w:rsidP="00756B5A">
            <w:pPr>
              <w:autoSpaceDE w:val="0"/>
              <w:autoSpaceDN w:val="0"/>
              <w:adjustRightInd w:val="0"/>
              <w:spacing w:after="120"/>
              <w:jc w:val="center"/>
              <w:rPr>
                <w:rFonts w:asciiTheme="minorHAnsi" w:hAnsiTheme="minorHAnsi" w:cstheme="minorHAnsi"/>
                <w:b/>
                <w:sz w:val="18"/>
                <w:szCs w:val="18"/>
              </w:rPr>
            </w:pPr>
            <w:r w:rsidRPr="003662AA">
              <w:rPr>
                <w:rFonts w:asciiTheme="minorHAnsi" w:hAnsiTheme="minorHAnsi" w:cstheme="minorHAnsi"/>
                <w:b/>
                <w:sz w:val="18"/>
                <w:szCs w:val="18"/>
              </w:rPr>
              <w:t>S</w:t>
            </w:r>
          </w:p>
        </w:tc>
        <w:tc>
          <w:tcPr>
            <w:tcW w:w="3841" w:type="dxa"/>
            <w:tcMar>
              <w:left w:w="28" w:type="dxa"/>
              <w:right w:w="28" w:type="dxa"/>
            </w:tcMar>
          </w:tcPr>
          <w:p w14:paraId="636F77DC" w14:textId="77777777" w:rsidR="00290943" w:rsidRPr="003662AA" w:rsidRDefault="007E7C9A" w:rsidP="00290943">
            <w:pPr>
              <w:spacing w:after="120"/>
              <w:rPr>
                <w:rFonts w:asciiTheme="minorHAnsi" w:hAnsiTheme="minorHAnsi" w:cstheme="minorHAnsi"/>
                <w:sz w:val="18"/>
                <w:szCs w:val="18"/>
              </w:rPr>
            </w:pPr>
            <w:r w:rsidRPr="003662AA">
              <w:rPr>
                <w:rFonts w:asciiTheme="minorHAnsi" w:hAnsiTheme="minorHAnsi" w:cstheme="minorHAnsi"/>
                <w:sz w:val="18"/>
                <w:szCs w:val="18"/>
              </w:rPr>
              <w:t xml:space="preserve">The Project has implemented all planned activities at full scale. The </w:t>
            </w:r>
            <w:r w:rsidR="00290943" w:rsidRPr="003662AA">
              <w:rPr>
                <w:rFonts w:asciiTheme="minorHAnsi" w:hAnsiTheme="minorHAnsi" w:cstheme="minorHAnsi"/>
                <w:sz w:val="18"/>
                <w:szCs w:val="18"/>
              </w:rPr>
              <w:t>“</w:t>
            </w:r>
            <w:r w:rsidRPr="003662AA">
              <w:rPr>
                <w:rFonts w:asciiTheme="minorHAnsi" w:hAnsiTheme="minorHAnsi" w:cstheme="minorHAnsi"/>
                <w:color w:val="222222"/>
                <w:sz w:val="18"/>
                <w:szCs w:val="18"/>
              </w:rPr>
              <w:t xml:space="preserve">Analytical Report of possible criteria and procedures that can be applied to a transparent process of selecting </w:t>
            </w:r>
            <w:r w:rsidR="00290943" w:rsidRPr="003662AA">
              <w:rPr>
                <w:rFonts w:asciiTheme="minorHAnsi" w:hAnsiTheme="minorHAnsi" w:cstheme="minorHAnsi"/>
                <w:color w:val="222222"/>
                <w:sz w:val="18"/>
                <w:szCs w:val="18"/>
              </w:rPr>
              <w:t xml:space="preserve">biomass </w:t>
            </w:r>
            <w:r w:rsidRPr="003662AA">
              <w:rPr>
                <w:rFonts w:asciiTheme="minorHAnsi" w:hAnsiTheme="minorHAnsi" w:cstheme="minorHAnsi"/>
                <w:color w:val="222222"/>
                <w:sz w:val="18"/>
                <w:szCs w:val="18"/>
              </w:rPr>
              <w:t xml:space="preserve">projects in the municipal </w:t>
            </w:r>
            <w:r w:rsidR="00290943" w:rsidRPr="003662AA">
              <w:rPr>
                <w:rFonts w:asciiTheme="minorHAnsi" w:hAnsiTheme="minorHAnsi" w:cstheme="minorHAnsi"/>
                <w:color w:val="222222"/>
                <w:sz w:val="18"/>
                <w:szCs w:val="18"/>
              </w:rPr>
              <w:t xml:space="preserve">for heating and hot water </w:t>
            </w:r>
            <w:r w:rsidRPr="003662AA">
              <w:rPr>
                <w:rFonts w:asciiTheme="minorHAnsi" w:hAnsiTheme="minorHAnsi" w:cstheme="minorHAnsi"/>
                <w:color w:val="222222"/>
                <w:sz w:val="18"/>
                <w:szCs w:val="18"/>
              </w:rPr>
              <w:t>sector</w:t>
            </w:r>
            <w:r w:rsidR="00290943" w:rsidRPr="003662AA">
              <w:rPr>
                <w:rFonts w:asciiTheme="minorHAnsi" w:hAnsiTheme="minorHAnsi" w:cstheme="minorHAnsi"/>
                <w:color w:val="222222"/>
                <w:sz w:val="18"/>
                <w:szCs w:val="18"/>
              </w:rPr>
              <w:t>s” has been prepared by the Project experts</w:t>
            </w:r>
          </w:p>
          <w:p w14:paraId="46562197" w14:textId="77777777" w:rsidR="007E7C9A" w:rsidRPr="003662AA" w:rsidRDefault="007E7C9A" w:rsidP="00290943">
            <w:pPr>
              <w:spacing w:after="120"/>
              <w:rPr>
                <w:rFonts w:asciiTheme="minorHAnsi" w:hAnsiTheme="minorHAnsi" w:cstheme="minorHAnsi"/>
                <w:sz w:val="18"/>
                <w:szCs w:val="18"/>
              </w:rPr>
            </w:pPr>
          </w:p>
        </w:tc>
      </w:tr>
      <w:tr w:rsidR="003662AA" w:rsidRPr="00547889" w14:paraId="2E9FA889" w14:textId="77777777" w:rsidTr="008702BF">
        <w:trPr>
          <w:trHeight w:val="269"/>
        </w:trPr>
        <w:tc>
          <w:tcPr>
            <w:tcW w:w="2250" w:type="dxa"/>
            <w:tcMar>
              <w:left w:w="28" w:type="dxa"/>
              <w:right w:w="28" w:type="dxa"/>
            </w:tcMar>
          </w:tcPr>
          <w:p w14:paraId="2BC48696" w14:textId="77777777" w:rsidR="003662AA" w:rsidRPr="00547889" w:rsidRDefault="003662AA" w:rsidP="006F5F7C">
            <w:pPr>
              <w:autoSpaceDE w:val="0"/>
              <w:autoSpaceDN w:val="0"/>
              <w:adjustRightInd w:val="0"/>
              <w:spacing w:after="120"/>
              <w:rPr>
                <w:rFonts w:asciiTheme="minorHAnsi" w:hAnsiTheme="minorHAnsi" w:cstheme="minorHAnsi"/>
                <w:b/>
                <w:sz w:val="18"/>
                <w:szCs w:val="18"/>
              </w:rPr>
            </w:pPr>
            <w:r w:rsidRPr="00547889">
              <w:rPr>
                <w:rFonts w:asciiTheme="minorHAnsi" w:hAnsiTheme="minorHAnsi" w:cstheme="minorHAnsi"/>
                <w:b/>
                <w:sz w:val="18"/>
                <w:szCs w:val="18"/>
              </w:rPr>
              <w:t xml:space="preserve">Output 1B.1: </w:t>
            </w:r>
            <w:r w:rsidRPr="00547889">
              <w:rPr>
                <w:rFonts w:asciiTheme="minorHAnsi" w:hAnsiTheme="minorHAnsi" w:cstheme="minorHAnsi"/>
                <w:sz w:val="18"/>
                <w:szCs w:val="18"/>
              </w:rPr>
              <w:t>National Targets for Biomass Energy in heating until 2020 are agreed and adopted</w:t>
            </w:r>
          </w:p>
        </w:tc>
        <w:tc>
          <w:tcPr>
            <w:tcW w:w="1204" w:type="dxa"/>
            <w:tcMar>
              <w:left w:w="28" w:type="dxa"/>
              <w:right w:w="28" w:type="dxa"/>
            </w:tcMar>
          </w:tcPr>
          <w:p w14:paraId="2D6BEBDB" w14:textId="77777777" w:rsidR="003662AA" w:rsidRPr="00547889" w:rsidRDefault="003662AA" w:rsidP="00756B5A">
            <w:pPr>
              <w:widowControl w:val="0"/>
              <w:tabs>
                <w:tab w:val="left" w:pos="355"/>
              </w:tabs>
              <w:autoSpaceDE w:val="0"/>
              <w:autoSpaceDN w:val="0"/>
              <w:adjustRightInd w:val="0"/>
              <w:rPr>
                <w:rFonts w:asciiTheme="minorHAnsi" w:hAnsiTheme="minorHAnsi" w:cstheme="minorHAnsi"/>
                <w:sz w:val="18"/>
                <w:szCs w:val="18"/>
              </w:rPr>
            </w:pPr>
            <w:r w:rsidRPr="00547889">
              <w:rPr>
                <w:rFonts w:asciiTheme="minorHAnsi" w:hAnsiTheme="minorHAnsi" w:cstheme="minorHAnsi"/>
                <w:sz w:val="18"/>
                <w:szCs w:val="18"/>
              </w:rPr>
              <w:t>Confirmation that national targets for biomass u</w:t>
            </w:r>
            <w:r w:rsidR="008702BF" w:rsidRPr="00547889">
              <w:rPr>
                <w:rFonts w:asciiTheme="minorHAnsi" w:hAnsiTheme="minorHAnsi" w:cstheme="minorHAnsi"/>
                <w:sz w:val="18"/>
                <w:szCs w:val="18"/>
              </w:rPr>
              <w:t>ntil 2020 have been established</w:t>
            </w:r>
          </w:p>
        </w:tc>
        <w:tc>
          <w:tcPr>
            <w:tcW w:w="1376" w:type="dxa"/>
            <w:tcMar>
              <w:left w:w="28" w:type="dxa"/>
              <w:right w:w="28" w:type="dxa"/>
            </w:tcMar>
          </w:tcPr>
          <w:p w14:paraId="2043EF5A" w14:textId="77777777" w:rsidR="003662AA" w:rsidRPr="00547889" w:rsidRDefault="003662AA" w:rsidP="003662AA">
            <w:pPr>
              <w:widowControl w:val="0"/>
              <w:tabs>
                <w:tab w:val="left" w:pos="355"/>
              </w:tabs>
              <w:autoSpaceDE w:val="0"/>
              <w:autoSpaceDN w:val="0"/>
              <w:adjustRightInd w:val="0"/>
              <w:rPr>
                <w:rFonts w:asciiTheme="minorHAnsi" w:hAnsiTheme="minorHAnsi" w:cstheme="minorHAnsi"/>
                <w:sz w:val="18"/>
                <w:szCs w:val="18"/>
              </w:rPr>
            </w:pPr>
            <w:r w:rsidRPr="00547889">
              <w:rPr>
                <w:rFonts w:asciiTheme="minorHAnsi" w:hAnsiTheme="minorHAnsi" w:cstheme="minorHAnsi"/>
                <w:sz w:val="18"/>
                <w:szCs w:val="18"/>
              </w:rPr>
              <w:t>None available</w:t>
            </w:r>
          </w:p>
        </w:tc>
        <w:tc>
          <w:tcPr>
            <w:tcW w:w="1089" w:type="dxa"/>
            <w:tcMar>
              <w:left w:w="28" w:type="dxa"/>
              <w:right w:w="28" w:type="dxa"/>
            </w:tcMar>
          </w:tcPr>
          <w:p w14:paraId="69420B69" w14:textId="77777777" w:rsidR="003662AA" w:rsidRPr="00547889" w:rsidRDefault="003662AA" w:rsidP="00756B5A">
            <w:pPr>
              <w:autoSpaceDE w:val="0"/>
              <w:autoSpaceDN w:val="0"/>
              <w:adjustRightInd w:val="0"/>
              <w:spacing w:after="120"/>
              <w:rPr>
                <w:rFonts w:ascii="Calibri" w:hAnsi="Calibri" w:cs="Calibri"/>
                <w:sz w:val="18"/>
                <w:szCs w:val="18"/>
              </w:rPr>
            </w:pPr>
            <w:r w:rsidRPr="00547889">
              <w:rPr>
                <w:rFonts w:ascii="Calibri" w:hAnsi="Calibri" w:cs="Calibri"/>
                <w:sz w:val="18"/>
                <w:szCs w:val="18"/>
              </w:rPr>
              <w:t>Works started</w:t>
            </w:r>
          </w:p>
        </w:tc>
        <w:tc>
          <w:tcPr>
            <w:tcW w:w="1204" w:type="dxa"/>
            <w:tcMar>
              <w:left w:w="28" w:type="dxa"/>
              <w:right w:w="28" w:type="dxa"/>
            </w:tcMar>
          </w:tcPr>
          <w:p w14:paraId="25BCB26F" w14:textId="77777777" w:rsidR="003662AA" w:rsidRPr="00547889" w:rsidRDefault="003662AA" w:rsidP="003662AA">
            <w:pPr>
              <w:spacing w:after="120"/>
              <w:rPr>
                <w:rFonts w:asciiTheme="minorHAnsi" w:hAnsiTheme="minorHAnsi" w:cstheme="minorHAnsi"/>
                <w:sz w:val="18"/>
                <w:szCs w:val="18"/>
              </w:rPr>
            </w:pPr>
            <w:r w:rsidRPr="00547889">
              <w:rPr>
                <w:rFonts w:asciiTheme="minorHAnsi" w:hAnsiTheme="minorHAnsi" w:cstheme="minorHAnsi"/>
                <w:sz w:val="18"/>
                <w:szCs w:val="18"/>
              </w:rPr>
              <w:t>To be comple</w:t>
            </w:r>
            <w:r w:rsidRPr="00547889">
              <w:rPr>
                <w:rFonts w:asciiTheme="minorHAnsi" w:hAnsiTheme="minorHAnsi" w:cstheme="minorHAnsi"/>
                <w:sz w:val="18"/>
                <w:szCs w:val="18"/>
              </w:rPr>
              <w:softHyphen/>
              <w:t>ted within 18</w:t>
            </w:r>
            <w:r w:rsidRPr="00547889">
              <w:rPr>
                <w:rFonts w:asciiTheme="minorHAnsi" w:hAnsiTheme="minorHAnsi" w:cstheme="minorHAnsi"/>
                <w:color w:val="FF0000"/>
                <w:sz w:val="18"/>
                <w:szCs w:val="18"/>
              </w:rPr>
              <w:t xml:space="preserve"> </w:t>
            </w:r>
            <w:r w:rsidRPr="00547889">
              <w:rPr>
                <w:rFonts w:asciiTheme="minorHAnsi" w:hAnsiTheme="minorHAnsi" w:cstheme="minorHAnsi"/>
                <w:sz w:val="18"/>
                <w:szCs w:val="18"/>
              </w:rPr>
              <w:t>months of project start</w:t>
            </w:r>
          </w:p>
        </w:tc>
        <w:tc>
          <w:tcPr>
            <w:tcW w:w="1261" w:type="dxa"/>
            <w:tcMar>
              <w:left w:w="28" w:type="dxa"/>
              <w:right w:w="28" w:type="dxa"/>
            </w:tcMar>
          </w:tcPr>
          <w:p w14:paraId="53160665" w14:textId="77777777" w:rsidR="003662AA" w:rsidRPr="00547889" w:rsidRDefault="00756B5A" w:rsidP="006F5F7C">
            <w:pPr>
              <w:widowControl w:val="0"/>
              <w:tabs>
                <w:tab w:val="left" w:pos="355"/>
              </w:tabs>
              <w:autoSpaceDE w:val="0"/>
              <w:autoSpaceDN w:val="0"/>
              <w:adjustRightInd w:val="0"/>
              <w:spacing w:after="120"/>
              <w:rPr>
                <w:rFonts w:asciiTheme="minorHAnsi" w:hAnsiTheme="minorHAnsi" w:cstheme="minorHAnsi"/>
                <w:sz w:val="18"/>
                <w:szCs w:val="18"/>
              </w:rPr>
            </w:pPr>
            <w:r w:rsidRPr="00547889">
              <w:rPr>
                <w:rFonts w:asciiTheme="minorHAnsi" w:hAnsiTheme="minorHAnsi" w:cstheme="minorHAnsi"/>
                <w:sz w:val="18"/>
                <w:szCs w:val="18"/>
              </w:rPr>
              <w:t>The same</w:t>
            </w:r>
          </w:p>
        </w:tc>
        <w:tc>
          <w:tcPr>
            <w:tcW w:w="975" w:type="dxa"/>
            <w:shd w:val="clear" w:color="auto" w:fill="FFFF00"/>
            <w:tcMar>
              <w:left w:w="28" w:type="dxa"/>
              <w:right w:w="28" w:type="dxa"/>
            </w:tcMar>
          </w:tcPr>
          <w:p w14:paraId="0F0021C4" w14:textId="77777777" w:rsidR="003662AA" w:rsidRPr="00547889" w:rsidRDefault="003662AA" w:rsidP="006F5F7C">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131C2436" w14:textId="77777777" w:rsidR="003662AA" w:rsidRPr="00547889" w:rsidRDefault="008702BF" w:rsidP="00756B5A">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w:t>
            </w:r>
            <w:r w:rsidR="00756B5A" w:rsidRPr="00547889">
              <w:rPr>
                <w:rFonts w:asciiTheme="minorHAnsi" w:hAnsiTheme="minorHAnsi" w:cstheme="minorHAnsi"/>
                <w:b/>
                <w:sz w:val="18"/>
                <w:szCs w:val="18"/>
              </w:rPr>
              <w:t>S</w:t>
            </w:r>
          </w:p>
        </w:tc>
        <w:tc>
          <w:tcPr>
            <w:tcW w:w="3841" w:type="dxa"/>
            <w:tcMar>
              <w:left w:w="28" w:type="dxa"/>
              <w:right w:w="28" w:type="dxa"/>
            </w:tcMar>
          </w:tcPr>
          <w:p w14:paraId="39A5F473" w14:textId="77777777" w:rsidR="003662AA" w:rsidRPr="00547889" w:rsidRDefault="008702BF" w:rsidP="008702BF">
            <w:pPr>
              <w:spacing w:after="120"/>
              <w:rPr>
                <w:rFonts w:asciiTheme="minorHAnsi" w:hAnsiTheme="minorHAnsi" w:cstheme="minorHAnsi"/>
                <w:sz w:val="18"/>
                <w:szCs w:val="18"/>
              </w:rPr>
            </w:pPr>
            <w:r w:rsidRPr="00547889">
              <w:rPr>
                <w:rFonts w:ascii="Calibri" w:hAnsi="Calibri" w:cs="Calibri"/>
                <w:sz w:val="18"/>
                <w:szCs w:val="18"/>
              </w:rPr>
              <w:t>Municipal Biomass Programmes have been deve</w:t>
            </w:r>
            <w:r w:rsidRPr="00547889">
              <w:rPr>
                <w:rFonts w:ascii="Calibri" w:hAnsi="Calibri" w:cs="Calibri"/>
                <w:sz w:val="18"/>
                <w:szCs w:val="18"/>
              </w:rPr>
              <w:softHyphen/>
              <w:t xml:space="preserve">loped for 7 pilot oblasts (Poltava, Ivano-Frankivsk, Zakarpattia, Volyn’, Dnipropetrovsk, Zhytomyr and Cherkassy), which in principle can be upgraded to the National programme, which among others will include quantitative targets. However,  this can be done at the advanced level only by applying integrated resource planning principles and computerized Tools (see </w:t>
            </w:r>
            <w:r w:rsidRPr="00547889">
              <w:rPr>
                <w:rFonts w:asciiTheme="minorHAnsi" w:hAnsiTheme="minorHAnsi" w:cstheme="minorHAnsi"/>
                <w:sz w:val="18"/>
                <w:szCs w:val="18"/>
              </w:rPr>
              <w:t>Recommendation 2 for more details)</w:t>
            </w:r>
          </w:p>
        </w:tc>
      </w:tr>
      <w:tr w:rsidR="008702BF" w:rsidRPr="00547889" w14:paraId="655BB4DF" w14:textId="77777777" w:rsidTr="008702BF">
        <w:trPr>
          <w:trHeight w:val="269"/>
        </w:trPr>
        <w:tc>
          <w:tcPr>
            <w:tcW w:w="2250" w:type="dxa"/>
            <w:tcMar>
              <w:left w:w="28" w:type="dxa"/>
              <w:right w:w="28" w:type="dxa"/>
            </w:tcMar>
          </w:tcPr>
          <w:p w14:paraId="3E11518F" w14:textId="6BB6608B" w:rsidR="008702BF" w:rsidRPr="00547889" w:rsidRDefault="008702BF" w:rsidP="00756B5A">
            <w:pPr>
              <w:rPr>
                <w:rFonts w:asciiTheme="minorHAnsi" w:hAnsiTheme="minorHAnsi" w:cstheme="minorHAnsi"/>
                <w:b/>
                <w:sz w:val="18"/>
                <w:szCs w:val="18"/>
              </w:rPr>
            </w:pPr>
            <w:r w:rsidRPr="00547889">
              <w:rPr>
                <w:rFonts w:asciiTheme="minorHAnsi" w:hAnsiTheme="minorHAnsi" w:cstheme="minorHAnsi"/>
                <w:b/>
                <w:sz w:val="18"/>
                <w:szCs w:val="18"/>
              </w:rPr>
              <w:t xml:space="preserve">Output 1B.2: </w:t>
            </w:r>
            <w:r w:rsidRPr="00547889">
              <w:rPr>
                <w:rFonts w:asciiTheme="minorHAnsi" w:hAnsiTheme="minorHAnsi" w:cstheme="minorHAnsi"/>
                <w:sz w:val="18"/>
                <w:szCs w:val="18"/>
              </w:rPr>
              <w:t>Municipal Targets for Biomass Energy in heating (for at least 5 Oblasts including</w:t>
            </w:r>
            <w:r w:rsidR="00BE5FCE">
              <w:rPr>
                <w:rFonts w:asciiTheme="minorHAnsi" w:hAnsiTheme="minorHAnsi" w:cstheme="minorHAnsi"/>
                <w:sz w:val="18"/>
                <w:szCs w:val="18"/>
              </w:rPr>
              <w:t xml:space="preserve"> Ivano-Frankivsk and Cherkasy) </w:t>
            </w:r>
            <w:r w:rsidRPr="00547889">
              <w:rPr>
                <w:rFonts w:asciiTheme="minorHAnsi" w:hAnsiTheme="minorHAnsi" w:cstheme="minorHAnsi"/>
                <w:sz w:val="18"/>
                <w:szCs w:val="18"/>
              </w:rPr>
              <w:t>are agreed and adopted.</w:t>
            </w:r>
            <w:r w:rsidRPr="00547889">
              <w:rPr>
                <w:rFonts w:asciiTheme="minorHAnsi" w:hAnsiTheme="minorHAnsi" w:cstheme="minorHAnsi"/>
                <w:b/>
                <w:sz w:val="18"/>
                <w:szCs w:val="18"/>
              </w:rPr>
              <w:t xml:space="preserve">        </w:t>
            </w:r>
          </w:p>
        </w:tc>
        <w:tc>
          <w:tcPr>
            <w:tcW w:w="1204" w:type="dxa"/>
            <w:tcMar>
              <w:left w:w="28" w:type="dxa"/>
              <w:right w:w="28" w:type="dxa"/>
            </w:tcMar>
          </w:tcPr>
          <w:p w14:paraId="3972A0DC" w14:textId="77777777" w:rsidR="008702BF" w:rsidRPr="00547889" w:rsidRDefault="008702BF" w:rsidP="00756B5A">
            <w:pPr>
              <w:widowControl w:val="0"/>
              <w:tabs>
                <w:tab w:val="left" w:pos="355"/>
              </w:tabs>
              <w:autoSpaceDE w:val="0"/>
              <w:autoSpaceDN w:val="0"/>
              <w:adjustRightInd w:val="0"/>
              <w:rPr>
                <w:rFonts w:asciiTheme="minorHAnsi" w:hAnsiTheme="minorHAnsi" w:cstheme="minorHAnsi"/>
                <w:sz w:val="18"/>
                <w:szCs w:val="18"/>
              </w:rPr>
            </w:pPr>
            <w:r w:rsidRPr="00547889">
              <w:rPr>
                <w:rFonts w:asciiTheme="minorHAnsi" w:hAnsiTheme="minorHAnsi" w:cstheme="minorHAnsi"/>
                <w:sz w:val="18"/>
                <w:szCs w:val="18"/>
              </w:rPr>
              <w:t>Confirmation that municipal targets for agricultural and wood biomass have been agreed and adopted</w:t>
            </w:r>
          </w:p>
        </w:tc>
        <w:tc>
          <w:tcPr>
            <w:tcW w:w="1376" w:type="dxa"/>
            <w:tcMar>
              <w:left w:w="28" w:type="dxa"/>
              <w:right w:w="28" w:type="dxa"/>
            </w:tcMar>
          </w:tcPr>
          <w:p w14:paraId="7D91DD74" w14:textId="77777777" w:rsidR="008702BF" w:rsidRPr="00547889" w:rsidRDefault="008702BF" w:rsidP="00756B5A">
            <w:pPr>
              <w:widowControl w:val="0"/>
              <w:tabs>
                <w:tab w:val="left" w:pos="355"/>
              </w:tabs>
              <w:autoSpaceDE w:val="0"/>
              <w:autoSpaceDN w:val="0"/>
              <w:adjustRightInd w:val="0"/>
              <w:rPr>
                <w:rFonts w:asciiTheme="minorHAnsi" w:hAnsiTheme="minorHAnsi" w:cstheme="minorHAnsi"/>
                <w:sz w:val="18"/>
                <w:szCs w:val="18"/>
              </w:rPr>
            </w:pPr>
            <w:r w:rsidRPr="00547889">
              <w:rPr>
                <w:rFonts w:asciiTheme="minorHAnsi" w:hAnsiTheme="minorHAnsi" w:cstheme="minorHAnsi"/>
                <w:sz w:val="18"/>
                <w:szCs w:val="18"/>
              </w:rPr>
              <w:t xml:space="preserve">None available </w:t>
            </w:r>
          </w:p>
        </w:tc>
        <w:tc>
          <w:tcPr>
            <w:tcW w:w="1089" w:type="dxa"/>
            <w:tcMar>
              <w:left w:w="28" w:type="dxa"/>
              <w:right w:w="28" w:type="dxa"/>
            </w:tcMar>
          </w:tcPr>
          <w:p w14:paraId="5FE99A8F" w14:textId="77777777" w:rsidR="008702BF" w:rsidRPr="00547889" w:rsidRDefault="008702BF" w:rsidP="00756B5A">
            <w:pPr>
              <w:autoSpaceDE w:val="0"/>
              <w:autoSpaceDN w:val="0"/>
              <w:adjustRightInd w:val="0"/>
              <w:spacing w:after="120"/>
              <w:rPr>
                <w:rFonts w:ascii="Calibri" w:hAnsi="Calibri" w:cs="Calibri"/>
                <w:sz w:val="18"/>
                <w:szCs w:val="18"/>
              </w:rPr>
            </w:pPr>
            <w:r w:rsidRPr="00547889">
              <w:rPr>
                <w:rFonts w:ascii="Calibri" w:hAnsi="Calibri" w:cs="Calibri"/>
                <w:sz w:val="18"/>
                <w:szCs w:val="18"/>
              </w:rPr>
              <w:t>Works started</w:t>
            </w:r>
          </w:p>
        </w:tc>
        <w:tc>
          <w:tcPr>
            <w:tcW w:w="1204" w:type="dxa"/>
            <w:tcMar>
              <w:left w:w="28" w:type="dxa"/>
              <w:right w:w="28" w:type="dxa"/>
            </w:tcMar>
          </w:tcPr>
          <w:p w14:paraId="1FDB3DB0" w14:textId="77777777" w:rsidR="008702BF" w:rsidRPr="00547889" w:rsidRDefault="008702BF" w:rsidP="00756B5A">
            <w:pPr>
              <w:rPr>
                <w:rFonts w:ascii="Calibri" w:hAnsi="Calibri" w:cs="Calibri"/>
                <w:sz w:val="18"/>
                <w:szCs w:val="18"/>
              </w:rPr>
            </w:pPr>
            <w:r w:rsidRPr="00547889">
              <w:rPr>
                <w:rFonts w:ascii="Calibri" w:hAnsi="Calibri" w:cs="Calibri"/>
                <w:sz w:val="18"/>
                <w:szCs w:val="18"/>
              </w:rPr>
              <w:t>Municipal tar</w:t>
            </w:r>
            <w:r w:rsidRPr="00547889">
              <w:rPr>
                <w:rFonts w:ascii="Calibri" w:hAnsi="Calibri" w:cs="Calibri"/>
                <w:sz w:val="18"/>
                <w:szCs w:val="18"/>
              </w:rPr>
              <w:softHyphen/>
              <w:t>gets for at least 5 Oblasts inclu</w:t>
            </w:r>
            <w:r w:rsidRPr="00547889">
              <w:rPr>
                <w:rFonts w:ascii="Calibri" w:hAnsi="Calibri" w:cs="Calibri"/>
                <w:sz w:val="18"/>
                <w:szCs w:val="18"/>
              </w:rPr>
              <w:softHyphen/>
              <w:t>ding Ivano-Frankivsk and Cherkasy) completed  within 12 months of</w:t>
            </w:r>
          </w:p>
          <w:p w14:paraId="38DA4555" w14:textId="77777777" w:rsidR="008702BF" w:rsidRPr="00547889" w:rsidRDefault="008702BF" w:rsidP="00756B5A">
            <w:pPr>
              <w:spacing w:after="120"/>
              <w:rPr>
                <w:rFonts w:asciiTheme="minorHAnsi" w:hAnsiTheme="minorHAnsi" w:cstheme="minorHAnsi"/>
                <w:sz w:val="18"/>
                <w:szCs w:val="18"/>
              </w:rPr>
            </w:pPr>
            <w:r w:rsidRPr="00547889">
              <w:rPr>
                <w:rFonts w:ascii="Calibri" w:hAnsi="Calibri" w:cs="Calibri"/>
                <w:sz w:val="18"/>
                <w:szCs w:val="18"/>
              </w:rPr>
              <w:t>project start</w:t>
            </w:r>
          </w:p>
        </w:tc>
        <w:tc>
          <w:tcPr>
            <w:tcW w:w="1261" w:type="dxa"/>
            <w:tcMar>
              <w:left w:w="28" w:type="dxa"/>
              <w:right w:w="28" w:type="dxa"/>
            </w:tcMar>
          </w:tcPr>
          <w:p w14:paraId="28A290CB" w14:textId="77777777" w:rsidR="008702BF" w:rsidRPr="00547889" w:rsidRDefault="008702BF" w:rsidP="006F5F7C">
            <w:pPr>
              <w:widowControl w:val="0"/>
              <w:tabs>
                <w:tab w:val="left" w:pos="355"/>
              </w:tabs>
              <w:autoSpaceDE w:val="0"/>
              <w:autoSpaceDN w:val="0"/>
              <w:adjustRightInd w:val="0"/>
              <w:spacing w:after="120"/>
              <w:rPr>
                <w:rFonts w:asciiTheme="minorHAnsi" w:hAnsiTheme="minorHAnsi" w:cstheme="minorHAnsi"/>
                <w:sz w:val="18"/>
                <w:szCs w:val="18"/>
              </w:rPr>
            </w:pPr>
          </w:p>
        </w:tc>
        <w:tc>
          <w:tcPr>
            <w:tcW w:w="975" w:type="dxa"/>
            <w:shd w:val="clear" w:color="auto" w:fill="00FF00"/>
            <w:tcMar>
              <w:left w:w="28" w:type="dxa"/>
              <w:right w:w="28" w:type="dxa"/>
            </w:tcMar>
          </w:tcPr>
          <w:p w14:paraId="7F997716" w14:textId="77777777" w:rsidR="008702BF" w:rsidRPr="00547889" w:rsidRDefault="008702BF" w:rsidP="006F5F7C">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3D7A81CD" w14:textId="77777777" w:rsidR="008702BF" w:rsidRPr="00547889" w:rsidRDefault="008702BF" w:rsidP="008702BF">
            <w:pPr>
              <w:autoSpaceDE w:val="0"/>
              <w:autoSpaceDN w:val="0"/>
              <w:adjustRightInd w:val="0"/>
              <w:spacing w:after="120"/>
              <w:jc w:val="center"/>
              <w:rPr>
                <w:rFonts w:asciiTheme="minorHAnsi" w:hAnsiTheme="minorHAnsi" w:cstheme="minorHAnsi"/>
                <w:sz w:val="18"/>
                <w:szCs w:val="18"/>
              </w:rPr>
            </w:pPr>
            <w:r w:rsidRPr="00547889">
              <w:rPr>
                <w:rFonts w:asciiTheme="minorHAnsi" w:hAnsiTheme="minorHAnsi" w:cstheme="minorHAnsi"/>
                <w:b/>
                <w:sz w:val="18"/>
                <w:szCs w:val="18"/>
              </w:rPr>
              <w:t>S</w:t>
            </w:r>
          </w:p>
        </w:tc>
        <w:tc>
          <w:tcPr>
            <w:tcW w:w="3841" w:type="dxa"/>
            <w:tcMar>
              <w:left w:w="28" w:type="dxa"/>
              <w:right w:w="28" w:type="dxa"/>
            </w:tcMar>
          </w:tcPr>
          <w:p w14:paraId="1FD26439" w14:textId="77777777" w:rsidR="008702BF" w:rsidRPr="00547889" w:rsidRDefault="008702BF" w:rsidP="008702BF">
            <w:pPr>
              <w:spacing w:after="120"/>
              <w:rPr>
                <w:rFonts w:asciiTheme="minorHAnsi" w:hAnsiTheme="minorHAnsi" w:cstheme="minorHAnsi"/>
                <w:sz w:val="18"/>
                <w:szCs w:val="18"/>
              </w:rPr>
            </w:pPr>
            <w:r w:rsidRPr="00547889">
              <w:rPr>
                <w:rFonts w:ascii="Calibri" w:hAnsi="Calibri" w:cs="Calibri"/>
                <w:sz w:val="18"/>
                <w:szCs w:val="18"/>
              </w:rPr>
              <w:t>Municipal level targets have been developed as a part of the Regional Biomass Programmes for 7 pilot oblasts (Poltava, Ivano-Frankivsk, Zakarpattia, Volyn’, Dnipropetrovsk, Zhytomyr and Cherkassy)</w:t>
            </w:r>
          </w:p>
        </w:tc>
      </w:tr>
      <w:tr w:rsidR="008702BF" w:rsidRPr="00547889" w14:paraId="67A0BF0D" w14:textId="77777777" w:rsidTr="004126D4">
        <w:trPr>
          <w:trHeight w:val="269"/>
        </w:trPr>
        <w:tc>
          <w:tcPr>
            <w:tcW w:w="2250" w:type="dxa"/>
            <w:tcMar>
              <w:left w:w="28" w:type="dxa"/>
              <w:right w:w="28" w:type="dxa"/>
            </w:tcMar>
          </w:tcPr>
          <w:p w14:paraId="0A36CADF" w14:textId="77777777" w:rsidR="00703C04" w:rsidRDefault="00703C04" w:rsidP="00703C04">
            <w:pPr>
              <w:autoSpaceDE w:val="0"/>
              <w:autoSpaceDN w:val="0"/>
              <w:adjustRightInd w:val="0"/>
              <w:spacing w:before="120" w:after="120"/>
              <w:rPr>
                <w:rFonts w:asciiTheme="minorHAnsi" w:hAnsiTheme="minorHAnsi" w:cstheme="minorHAnsi"/>
                <w:b/>
                <w:color w:val="000000"/>
                <w:sz w:val="18"/>
                <w:szCs w:val="18"/>
              </w:rPr>
            </w:pPr>
            <w:r w:rsidRPr="00703C04">
              <w:rPr>
                <w:rFonts w:asciiTheme="minorHAnsi" w:hAnsiTheme="minorHAnsi" w:cstheme="minorHAnsi"/>
                <w:b/>
                <w:color w:val="000000"/>
                <w:sz w:val="18"/>
                <w:szCs w:val="18"/>
                <w:u w:val="single"/>
              </w:rPr>
              <w:t>OUTCOME 2:</w:t>
            </w:r>
            <w:r w:rsidRPr="00547889">
              <w:rPr>
                <w:rFonts w:asciiTheme="minorHAnsi" w:hAnsiTheme="minorHAnsi" w:cstheme="minorHAnsi"/>
                <w:b/>
                <w:color w:val="000000"/>
                <w:sz w:val="18"/>
                <w:szCs w:val="18"/>
              </w:rPr>
              <w:t xml:space="preserve"> </w:t>
            </w:r>
          </w:p>
          <w:p w14:paraId="73118A27" w14:textId="77777777" w:rsidR="008702BF" w:rsidRPr="00547889" w:rsidRDefault="00F96990" w:rsidP="004126D4">
            <w:pPr>
              <w:autoSpaceDE w:val="0"/>
              <w:autoSpaceDN w:val="0"/>
              <w:adjustRightInd w:val="0"/>
              <w:spacing w:after="120"/>
              <w:rPr>
                <w:rFonts w:asciiTheme="minorHAnsi" w:hAnsiTheme="minorHAnsi" w:cstheme="minorHAnsi"/>
                <w:b/>
                <w:sz w:val="18"/>
                <w:szCs w:val="18"/>
              </w:rPr>
            </w:pPr>
            <w:r w:rsidRPr="00547889">
              <w:rPr>
                <w:rFonts w:asciiTheme="minorHAnsi" w:hAnsiTheme="minorHAnsi" w:cstheme="minorHAnsi"/>
                <w:spacing w:val="-3"/>
                <w:sz w:val="18"/>
                <w:szCs w:val="18"/>
              </w:rPr>
              <w:t>C</w:t>
            </w:r>
            <w:r w:rsidRPr="00547889">
              <w:rPr>
                <w:rFonts w:asciiTheme="minorHAnsi" w:hAnsiTheme="minorHAnsi" w:cstheme="minorHAnsi"/>
                <w:sz w:val="18"/>
                <w:szCs w:val="18"/>
              </w:rPr>
              <w:t>apa</w:t>
            </w:r>
            <w:r w:rsidRPr="00547889">
              <w:rPr>
                <w:rFonts w:asciiTheme="minorHAnsi" w:hAnsiTheme="minorHAnsi" w:cstheme="minorHAnsi"/>
                <w:spacing w:val="-2"/>
                <w:sz w:val="18"/>
                <w:szCs w:val="18"/>
              </w:rPr>
              <w:t>c</w:t>
            </w:r>
            <w:r w:rsidRPr="00547889">
              <w:rPr>
                <w:rFonts w:asciiTheme="minorHAnsi" w:hAnsiTheme="minorHAnsi" w:cstheme="minorHAnsi"/>
                <w:spacing w:val="1"/>
                <w:sz w:val="18"/>
                <w:szCs w:val="18"/>
              </w:rPr>
              <w:t>it</w:t>
            </w:r>
            <w:r w:rsidRPr="00547889">
              <w:rPr>
                <w:rFonts w:asciiTheme="minorHAnsi" w:hAnsiTheme="minorHAnsi" w:cstheme="minorHAnsi"/>
                <w:sz w:val="18"/>
                <w:szCs w:val="18"/>
              </w:rPr>
              <w:t>y</w:t>
            </w:r>
            <w:r w:rsidRPr="00547889">
              <w:rPr>
                <w:rFonts w:asciiTheme="minorHAnsi" w:hAnsiTheme="minorHAnsi" w:cstheme="minorHAnsi"/>
                <w:spacing w:val="-2"/>
                <w:sz w:val="18"/>
                <w:szCs w:val="18"/>
              </w:rPr>
              <w:t xml:space="preserve"> </w:t>
            </w:r>
            <w:r w:rsidRPr="00547889">
              <w:rPr>
                <w:rFonts w:asciiTheme="minorHAnsi" w:hAnsiTheme="minorHAnsi" w:cstheme="minorHAnsi"/>
                <w:sz w:val="18"/>
                <w:szCs w:val="18"/>
              </w:rPr>
              <w:t>a</w:t>
            </w:r>
            <w:r w:rsidRPr="00547889">
              <w:rPr>
                <w:rFonts w:asciiTheme="minorHAnsi" w:hAnsiTheme="minorHAnsi" w:cstheme="minorHAnsi"/>
                <w:spacing w:val="-2"/>
                <w:sz w:val="18"/>
                <w:szCs w:val="18"/>
              </w:rPr>
              <w:t>v</w:t>
            </w:r>
            <w:r w:rsidRPr="00547889">
              <w:rPr>
                <w:rFonts w:asciiTheme="minorHAnsi" w:hAnsiTheme="minorHAnsi" w:cstheme="minorHAnsi"/>
                <w:sz w:val="18"/>
                <w:szCs w:val="18"/>
              </w:rPr>
              <w:t>a</w:t>
            </w:r>
            <w:r w:rsidRPr="00547889">
              <w:rPr>
                <w:rFonts w:asciiTheme="minorHAnsi" w:hAnsiTheme="minorHAnsi" w:cstheme="minorHAnsi"/>
                <w:spacing w:val="1"/>
                <w:sz w:val="18"/>
                <w:szCs w:val="18"/>
              </w:rPr>
              <w:t>i</w:t>
            </w:r>
            <w:r w:rsidRPr="00547889">
              <w:rPr>
                <w:rFonts w:asciiTheme="minorHAnsi" w:hAnsiTheme="minorHAnsi" w:cstheme="minorHAnsi"/>
                <w:spacing w:val="-1"/>
                <w:sz w:val="18"/>
                <w:szCs w:val="18"/>
              </w:rPr>
              <w:t>l</w:t>
            </w:r>
            <w:r w:rsidRPr="00547889">
              <w:rPr>
                <w:rFonts w:asciiTheme="minorHAnsi" w:hAnsiTheme="minorHAnsi" w:cstheme="minorHAnsi"/>
                <w:sz w:val="18"/>
                <w:szCs w:val="18"/>
              </w:rPr>
              <w:t>ab</w:t>
            </w:r>
            <w:r w:rsidRPr="00547889">
              <w:rPr>
                <w:rFonts w:asciiTheme="minorHAnsi" w:hAnsiTheme="minorHAnsi" w:cstheme="minorHAnsi"/>
                <w:sz w:val="18"/>
                <w:szCs w:val="18"/>
              </w:rPr>
              <w:softHyphen/>
            </w:r>
            <w:r w:rsidRPr="00547889">
              <w:rPr>
                <w:rFonts w:asciiTheme="minorHAnsi" w:hAnsiTheme="minorHAnsi" w:cstheme="minorHAnsi"/>
                <w:spacing w:val="1"/>
                <w:sz w:val="18"/>
                <w:szCs w:val="18"/>
              </w:rPr>
              <w:t>l</w:t>
            </w:r>
            <w:r w:rsidRPr="00547889">
              <w:rPr>
                <w:rFonts w:asciiTheme="minorHAnsi" w:hAnsiTheme="minorHAnsi" w:cstheme="minorHAnsi"/>
                <w:sz w:val="18"/>
                <w:szCs w:val="18"/>
              </w:rPr>
              <w:t xml:space="preserve">e </w:t>
            </w:r>
            <w:r w:rsidRPr="00547889">
              <w:rPr>
                <w:rFonts w:asciiTheme="minorHAnsi" w:hAnsiTheme="minorHAnsi" w:cstheme="minorHAnsi"/>
                <w:spacing w:val="-1"/>
                <w:sz w:val="18"/>
                <w:szCs w:val="18"/>
              </w:rPr>
              <w:t>w</w:t>
            </w:r>
            <w:r w:rsidRPr="00547889">
              <w:rPr>
                <w:rFonts w:asciiTheme="minorHAnsi" w:hAnsiTheme="minorHAnsi" w:cstheme="minorHAnsi"/>
                <w:spacing w:val="1"/>
                <w:sz w:val="18"/>
                <w:szCs w:val="18"/>
              </w:rPr>
              <w:t>it</w:t>
            </w:r>
            <w:r w:rsidRPr="00547889">
              <w:rPr>
                <w:rFonts w:asciiTheme="minorHAnsi" w:hAnsiTheme="minorHAnsi" w:cstheme="minorHAnsi"/>
                <w:spacing w:val="-2"/>
                <w:sz w:val="18"/>
                <w:szCs w:val="18"/>
              </w:rPr>
              <w:t>h</w:t>
            </w:r>
            <w:r w:rsidRPr="00547889">
              <w:rPr>
                <w:rFonts w:asciiTheme="minorHAnsi" w:hAnsiTheme="minorHAnsi" w:cstheme="minorHAnsi"/>
                <w:spacing w:val="1"/>
                <w:sz w:val="18"/>
                <w:szCs w:val="18"/>
              </w:rPr>
              <w:t>i</w:t>
            </w:r>
            <w:r w:rsidRPr="00547889">
              <w:rPr>
                <w:rFonts w:asciiTheme="minorHAnsi" w:hAnsiTheme="minorHAnsi" w:cstheme="minorHAnsi"/>
                <w:sz w:val="18"/>
                <w:szCs w:val="18"/>
              </w:rPr>
              <w:t>n MAPF to sup</w:t>
            </w:r>
            <w:r w:rsidRPr="00547889">
              <w:rPr>
                <w:rFonts w:asciiTheme="minorHAnsi" w:hAnsiTheme="minorHAnsi" w:cstheme="minorHAnsi"/>
                <w:sz w:val="18"/>
                <w:szCs w:val="18"/>
              </w:rPr>
              <w:softHyphen/>
              <w:t>port development and implemen</w:t>
            </w:r>
            <w:r w:rsidRPr="00547889">
              <w:rPr>
                <w:rFonts w:asciiTheme="minorHAnsi" w:hAnsiTheme="minorHAnsi" w:cstheme="minorHAnsi"/>
                <w:sz w:val="18"/>
                <w:szCs w:val="18"/>
              </w:rPr>
              <w:softHyphen/>
              <w:t>tation of a</w:t>
            </w:r>
            <w:r w:rsidRPr="00547889">
              <w:rPr>
                <w:rFonts w:asciiTheme="minorHAnsi" w:hAnsiTheme="minorHAnsi" w:cstheme="minorHAnsi"/>
                <w:color w:val="000000"/>
                <w:sz w:val="18"/>
                <w:szCs w:val="18"/>
              </w:rPr>
              <w:t xml:space="preserve"> </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un</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c</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pal b</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ass</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z w:val="18"/>
                <w:szCs w:val="18"/>
              </w:rPr>
              <w:t>p</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2"/>
                <w:sz w:val="18"/>
                <w:szCs w:val="18"/>
              </w:rPr>
              <w:t>g</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a</w:t>
            </w:r>
            <w:r w:rsidRPr="00547889">
              <w:rPr>
                <w:rFonts w:asciiTheme="minorHAnsi" w:hAnsiTheme="minorHAnsi" w:cstheme="minorHAnsi"/>
                <w:color w:val="000000"/>
                <w:spacing w:val="-4"/>
                <w:sz w:val="18"/>
                <w:szCs w:val="18"/>
              </w:rPr>
              <w:t>mm</w:t>
            </w:r>
            <w:r w:rsidRPr="00547889">
              <w:rPr>
                <w:rFonts w:asciiTheme="minorHAnsi" w:hAnsiTheme="minorHAnsi" w:cstheme="minorHAnsi"/>
                <w:color w:val="000000"/>
                <w:sz w:val="18"/>
                <w:szCs w:val="18"/>
              </w:rPr>
              <w:t xml:space="preserve">e </w:t>
            </w:r>
            <w:r w:rsidRPr="00547889">
              <w:rPr>
                <w:rFonts w:asciiTheme="minorHAnsi" w:hAnsiTheme="minorHAnsi" w:cstheme="minorHAnsi"/>
                <w:color w:val="000000"/>
                <w:spacing w:val="1"/>
                <w:sz w:val="18"/>
                <w:szCs w:val="18"/>
              </w:rPr>
              <w:t>t</w:t>
            </w:r>
            <w:r w:rsidRPr="00547889">
              <w:rPr>
                <w:rFonts w:asciiTheme="minorHAnsi" w:hAnsiTheme="minorHAnsi" w:cstheme="minorHAnsi"/>
                <w:color w:val="000000"/>
                <w:sz w:val="18"/>
                <w:szCs w:val="18"/>
              </w:rPr>
              <w:t>h</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ou</w:t>
            </w:r>
            <w:r w:rsidRPr="00547889">
              <w:rPr>
                <w:rFonts w:asciiTheme="minorHAnsi" w:hAnsiTheme="minorHAnsi" w:cstheme="minorHAnsi"/>
                <w:color w:val="000000"/>
                <w:spacing w:val="-2"/>
                <w:sz w:val="18"/>
                <w:szCs w:val="18"/>
              </w:rPr>
              <w:t>g</w:t>
            </w:r>
            <w:r w:rsidRPr="00547889">
              <w:rPr>
                <w:rFonts w:asciiTheme="minorHAnsi" w:hAnsiTheme="minorHAnsi" w:cstheme="minorHAnsi"/>
                <w:color w:val="000000"/>
                <w:sz w:val="18"/>
                <w:szCs w:val="18"/>
              </w:rPr>
              <w:t xml:space="preserve">h </w:t>
            </w:r>
            <w:r w:rsidRPr="00547889">
              <w:rPr>
                <w:rFonts w:asciiTheme="minorHAnsi" w:hAnsiTheme="minorHAnsi" w:cstheme="minorHAnsi"/>
                <w:color w:val="000000"/>
                <w:spacing w:val="1"/>
                <w:sz w:val="18"/>
                <w:szCs w:val="18"/>
              </w:rPr>
              <w:t>t</w:t>
            </w:r>
            <w:r w:rsidRPr="00547889">
              <w:rPr>
                <w:rFonts w:asciiTheme="minorHAnsi" w:hAnsiTheme="minorHAnsi" w:cstheme="minorHAnsi"/>
                <w:color w:val="000000"/>
                <w:sz w:val="18"/>
                <w:szCs w:val="18"/>
              </w:rPr>
              <w:t>he es</w:t>
            </w:r>
            <w:r w:rsidRPr="00547889">
              <w:rPr>
                <w:rFonts w:asciiTheme="minorHAnsi" w:hAnsiTheme="minorHAnsi" w:cstheme="minorHAnsi"/>
                <w:color w:val="000000"/>
                <w:spacing w:val="1"/>
                <w:sz w:val="18"/>
                <w:szCs w:val="18"/>
              </w:rPr>
              <w:t>t</w:t>
            </w:r>
            <w:r w:rsidRPr="00547889">
              <w:rPr>
                <w:rFonts w:asciiTheme="minorHAnsi" w:hAnsiTheme="minorHAnsi" w:cstheme="minorHAnsi"/>
                <w:color w:val="000000"/>
                <w:spacing w:val="-2"/>
                <w:sz w:val="18"/>
                <w:szCs w:val="18"/>
              </w:rPr>
              <w:t>a</w:t>
            </w:r>
            <w:r w:rsidRPr="00547889">
              <w:rPr>
                <w:rFonts w:asciiTheme="minorHAnsi" w:hAnsiTheme="minorHAnsi" w:cstheme="minorHAnsi"/>
                <w:color w:val="000000"/>
                <w:sz w:val="18"/>
                <w:szCs w:val="18"/>
              </w:rPr>
              <w:t>b</w:t>
            </w:r>
            <w:r w:rsidRPr="00547889">
              <w:rPr>
                <w:rFonts w:asciiTheme="minorHAnsi" w:hAnsiTheme="minorHAnsi" w:cstheme="minorHAnsi"/>
                <w:color w:val="000000"/>
                <w:spacing w:val="-1"/>
                <w:sz w:val="18"/>
                <w:szCs w:val="18"/>
              </w:rPr>
              <w:t>l</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sh</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ent</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pacing w:val="-2"/>
                <w:sz w:val="18"/>
                <w:szCs w:val="18"/>
              </w:rPr>
              <w:t>o</w:t>
            </w:r>
            <w:r w:rsidRPr="00547889">
              <w:rPr>
                <w:rFonts w:asciiTheme="minorHAnsi" w:hAnsiTheme="minorHAnsi" w:cstheme="minorHAnsi"/>
                <w:color w:val="000000"/>
                <w:sz w:val="18"/>
                <w:szCs w:val="18"/>
              </w:rPr>
              <w:t>f</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z w:val="18"/>
                <w:szCs w:val="18"/>
              </w:rPr>
              <w:t xml:space="preserve">a </w:t>
            </w:r>
            <w:r w:rsidRPr="00547889">
              <w:rPr>
                <w:rFonts w:asciiTheme="minorHAnsi" w:hAnsiTheme="minorHAnsi" w:cstheme="minorHAnsi"/>
                <w:color w:val="000000"/>
                <w:spacing w:val="-1"/>
                <w:sz w:val="18"/>
                <w:szCs w:val="18"/>
              </w:rPr>
              <w:t>Bi</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ass</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z w:val="18"/>
                <w:szCs w:val="18"/>
              </w:rPr>
              <w:t>Suppo</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 xml:space="preserve">t </w:t>
            </w:r>
            <w:r w:rsidRPr="00547889">
              <w:rPr>
                <w:rFonts w:asciiTheme="minorHAnsi" w:hAnsiTheme="minorHAnsi" w:cstheme="minorHAnsi"/>
                <w:color w:val="000000"/>
                <w:spacing w:val="-1"/>
                <w:sz w:val="18"/>
                <w:szCs w:val="18"/>
              </w:rPr>
              <w:t>U</w:t>
            </w:r>
            <w:r w:rsidRPr="00547889">
              <w:rPr>
                <w:rFonts w:asciiTheme="minorHAnsi" w:hAnsiTheme="minorHAnsi" w:cstheme="minorHAnsi"/>
                <w:color w:val="000000"/>
                <w:sz w:val="18"/>
                <w:szCs w:val="18"/>
              </w:rPr>
              <w:t>n</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t</w:t>
            </w:r>
          </w:p>
        </w:tc>
        <w:tc>
          <w:tcPr>
            <w:tcW w:w="1204" w:type="dxa"/>
            <w:tcMar>
              <w:left w:w="28" w:type="dxa"/>
              <w:right w:w="28" w:type="dxa"/>
            </w:tcMar>
          </w:tcPr>
          <w:p w14:paraId="02EDDC67" w14:textId="77777777" w:rsidR="008702BF" w:rsidRPr="00547889" w:rsidRDefault="004126D4" w:rsidP="006F5F7C">
            <w:pPr>
              <w:spacing w:after="120"/>
              <w:ind w:right="29"/>
              <w:rPr>
                <w:rFonts w:asciiTheme="minorHAnsi" w:hAnsiTheme="minorHAnsi" w:cstheme="minorHAnsi"/>
                <w:color w:val="000000"/>
                <w:sz w:val="18"/>
                <w:szCs w:val="18"/>
              </w:rPr>
            </w:pPr>
            <w:r w:rsidRPr="00547889">
              <w:rPr>
                <w:rFonts w:asciiTheme="minorHAnsi" w:hAnsiTheme="minorHAnsi" w:cstheme="minorHAnsi"/>
                <w:color w:val="000000"/>
                <w:sz w:val="18"/>
                <w:szCs w:val="18"/>
              </w:rPr>
              <w:t>Number of staff who parti</w:t>
            </w:r>
            <w:r w:rsidRPr="00547889">
              <w:rPr>
                <w:rFonts w:asciiTheme="minorHAnsi" w:hAnsiTheme="minorHAnsi" w:cstheme="minorHAnsi"/>
                <w:color w:val="000000"/>
                <w:sz w:val="18"/>
                <w:szCs w:val="18"/>
              </w:rPr>
              <w:softHyphen/>
            </w:r>
            <w:r w:rsidRPr="00547889">
              <w:rPr>
                <w:rFonts w:asciiTheme="minorHAnsi" w:hAnsiTheme="minorHAnsi" w:cstheme="minorHAnsi"/>
                <w:color w:val="000000"/>
                <w:sz w:val="18"/>
                <w:szCs w:val="18"/>
              </w:rPr>
              <w:softHyphen/>
              <w:t>cipated in and successful</w:t>
            </w:r>
            <w:r w:rsidRPr="00547889">
              <w:rPr>
                <w:rFonts w:asciiTheme="minorHAnsi" w:hAnsiTheme="minorHAnsi" w:cstheme="minorHAnsi"/>
                <w:color w:val="000000"/>
                <w:sz w:val="18"/>
                <w:szCs w:val="18"/>
              </w:rPr>
              <w:softHyphen/>
              <w:t>ly completed capacity deve</w:t>
            </w:r>
            <w:r w:rsidRPr="00547889">
              <w:rPr>
                <w:rFonts w:asciiTheme="minorHAnsi" w:hAnsiTheme="minorHAnsi" w:cstheme="minorHAnsi"/>
                <w:color w:val="000000"/>
                <w:sz w:val="18"/>
                <w:szCs w:val="18"/>
              </w:rPr>
              <w:softHyphen/>
              <w:t>lopment prog</w:t>
            </w:r>
            <w:r w:rsidRPr="00547889">
              <w:rPr>
                <w:rFonts w:asciiTheme="minorHAnsi" w:hAnsiTheme="minorHAnsi" w:cstheme="minorHAnsi"/>
                <w:color w:val="000000"/>
                <w:sz w:val="18"/>
                <w:szCs w:val="18"/>
              </w:rPr>
              <w:softHyphen/>
              <w:t>ramme, inclu</w:t>
            </w:r>
            <w:r w:rsidRPr="00547889">
              <w:rPr>
                <w:rFonts w:asciiTheme="minorHAnsi" w:hAnsiTheme="minorHAnsi" w:cstheme="minorHAnsi"/>
                <w:color w:val="000000"/>
                <w:sz w:val="18"/>
                <w:szCs w:val="18"/>
              </w:rPr>
              <w:softHyphen/>
              <w:t xml:space="preserve">ding training on the revised and updated </w:t>
            </w:r>
            <w:r w:rsidRPr="00547889">
              <w:rPr>
                <w:rFonts w:asciiTheme="minorHAnsi" w:hAnsiTheme="minorHAnsi" w:cstheme="minorHAnsi"/>
                <w:color w:val="000000"/>
                <w:sz w:val="18"/>
                <w:szCs w:val="18"/>
              </w:rPr>
              <w:lastRenderedPageBreak/>
              <w:t>Municipal Biomass Guide</w:t>
            </w:r>
          </w:p>
        </w:tc>
        <w:tc>
          <w:tcPr>
            <w:tcW w:w="1376" w:type="dxa"/>
            <w:tcMar>
              <w:left w:w="28" w:type="dxa"/>
              <w:right w:w="28" w:type="dxa"/>
            </w:tcMar>
          </w:tcPr>
          <w:p w14:paraId="7A2D13FC" w14:textId="77777777" w:rsidR="008702BF" w:rsidRPr="00547889" w:rsidRDefault="004126D4" w:rsidP="006F5F7C">
            <w:pPr>
              <w:widowControl w:val="0"/>
              <w:tabs>
                <w:tab w:val="left" w:pos="355"/>
              </w:tabs>
              <w:autoSpaceDE w:val="0"/>
              <w:autoSpaceDN w:val="0"/>
              <w:adjustRightInd w:val="0"/>
              <w:spacing w:after="120"/>
              <w:rPr>
                <w:rFonts w:asciiTheme="minorHAnsi" w:hAnsiTheme="minorHAnsi" w:cstheme="minorHAnsi"/>
                <w:color w:val="000000"/>
                <w:sz w:val="18"/>
                <w:szCs w:val="18"/>
              </w:rPr>
            </w:pPr>
            <w:r w:rsidRPr="00547889">
              <w:rPr>
                <w:rFonts w:asciiTheme="minorHAnsi" w:hAnsiTheme="minorHAnsi" w:cstheme="minorHAnsi"/>
                <w:color w:val="000000"/>
                <w:sz w:val="18"/>
                <w:szCs w:val="18"/>
              </w:rPr>
              <w:lastRenderedPageBreak/>
              <w:t>None available</w:t>
            </w:r>
          </w:p>
        </w:tc>
        <w:tc>
          <w:tcPr>
            <w:tcW w:w="1089" w:type="dxa"/>
            <w:tcMar>
              <w:left w:w="28" w:type="dxa"/>
              <w:right w:w="28" w:type="dxa"/>
            </w:tcMar>
          </w:tcPr>
          <w:p w14:paraId="2E64B013" w14:textId="77777777" w:rsidR="008702BF" w:rsidRPr="00547889" w:rsidRDefault="004126D4" w:rsidP="006F5F7C">
            <w:pPr>
              <w:autoSpaceDE w:val="0"/>
              <w:autoSpaceDN w:val="0"/>
              <w:adjustRightInd w:val="0"/>
              <w:spacing w:after="120"/>
              <w:rPr>
                <w:rFonts w:asciiTheme="minorHAnsi" w:hAnsiTheme="minorHAnsi" w:cstheme="minorHAnsi"/>
                <w:color w:val="000000"/>
                <w:sz w:val="18"/>
                <w:szCs w:val="18"/>
              </w:rPr>
            </w:pPr>
            <w:r w:rsidRPr="00547889">
              <w:rPr>
                <w:rFonts w:ascii="Calibri" w:hAnsi="Calibri" w:cs="Calibri"/>
                <w:sz w:val="18"/>
                <w:szCs w:val="18"/>
              </w:rPr>
              <w:t>Technical knowledge and aware</w:t>
            </w:r>
            <w:r w:rsidRPr="00547889">
              <w:rPr>
                <w:rFonts w:ascii="Calibri" w:hAnsi="Calibri" w:cs="Calibri"/>
                <w:sz w:val="18"/>
                <w:szCs w:val="18"/>
              </w:rPr>
              <w:softHyphen/>
              <w:t>ness of bio</w:t>
            </w:r>
            <w:r w:rsidRPr="00547889">
              <w:rPr>
                <w:rFonts w:ascii="Calibri" w:hAnsi="Calibri" w:cs="Calibri"/>
                <w:sz w:val="18"/>
                <w:szCs w:val="18"/>
              </w:rPr>
              <w:softHyphen/>
              <w:t>mass utiliza</w:t>
            </w:r>
            <w:r w:rsidRPr="00547889">
              <w:rPr>
                <w:rFonts w:ascii="Calibri" w:hAnsi="Calibri" w:cs="Calibri"/>
                <w:sz w:val="18"/>
                <w:szCs w:val="18"/>
              </w:rPr>
              <w:softHyphen/>
              <w:t xml:space="preserve">tion practices enhanced among 15 government officials, policy makers and energy </w:t>
            </w:r>
            <w:r w:rsidRPr="00547889">
              <w:rPr>
                <w:rFonts w:ascii="Calibri" w:hAnsi="Calibri" w:cs="Calibri"/>
                <w:sz w:val="18"/>
                <w:szCs w:val="18"/>
              </w:rPr>
              <w:lastRenderedPageBreak/>
              <w:t>professionals through participation in a study tour to Sweden</w:t>
            </w:r>
          </w:p>
        </w:tc>
        <w:tc>
          <w:tcPr>
            <w:tcW w:w="1204" w:type="dxa"/>
            <w:tcMar>
              <w:left w:w="28" w:type="dxa"/>
              <w:right w:w="28" w:type="dxa"/>
            </w:tcMar>
          </w:tcPr>
          <w:p w14:paraId="67C38751" w14:textId="77777777" w:rsidR="008702BF" w:rsidRPr="00547889" w:rsidRDefault="004126D4" w:rsidP="006F5F7C">
            <w:pPr>
              <w:spacing w:after="120"/>
              <w:rPr>
                <w:rFonts w:asciiTheme="minorHAnsi" w:hAnsiTheme="minorHAnsi" w:cstheme="minorHAnsi"/>
                <w:color w:val="000000"/>
                <w:sz w:val="18"/>
                <w:szCs w:val="18"/>
              </w:rPr>
            </w:pPr>
            <w:r w:rsidRPr="00547889">
              <w:rPr>
                <w:rFonts w:asciiTheme="minorHAnsi" w:hAnsiTheme="minorHAnsi" w:cstheme="minorHAnsi"/>
                <w:color w:val="000000"/>
                <w:sz w:val="18"/>
                <w:szCs w:val="18"/>
              </w:rPr>
              <w:lastRenderedPageBreak/>
              <w:t>Ten staff trained within 15 months of recruitment of project manager</w:t>
            </w:r>
          </w:p>
        </w:tc>
        <w:tc>
          <w:tcPr>
            <w:tcW w:w="1261" w:type="dxa"/>
            <w:tcMar>
              <w:left w:w="28" w:type="dxa"/>
              <w:right w:w="28" w:type="dxa"/>
            </w:tcMar>
          </w:tcPr>
          <w:p w14:paraId="532B1407" w14:textId="77777777" w:rsidR="008702BF" w:rsidRPr="00547889" w:rsidRDefault="004126D4" w:rsidP="006F5F7C">
            <w:pPr>
              <w:widowControl w:val="0"/>
              <w:tabs>
                <w:tab w:val="left" w:pos="355"/>
              </w:tabs>
              <w:autoSpaceDE w:val="0"/>
              <w:autoSpaceDN w:val="0"/>
              <w:adjustRightInd w:val="0"/>
              <w:spacing w:after="120"/>
              <w:rPr>
                <w:rFonts w:asciiTheme="minorHAnsi" w:hAnsiTheme="minorHAnsi" w:cstheme="minorHAnsi"/>
                <w:color w:val="000000"/>
                <w:sz w:val="18"/>
                <w:szCs w:val="18"/>
              </w:rPr>
            </w:pPr>
            <w:r w:rsidRPr="00547889">
              <w:rPr>
                <w:rFonts w:asciiTheme="minorHAnsi" w:hAnsiTheme="minorHAnsi" w:cstheme="minorHAnsi"/>
                <w:color w:val="000000"/>
                <w:sz w:val="18"/>
                <w:szCs w:val="18"/>
              </w:rPr>
              <w:t>The same</w:t>
            </w:r>
          </w:p>
        </w:tc>
        <w:tc>
          <w:tcPr>
            <w:tcW w:w="975" w:type="dxa"/>
            <w:shd w:val="clear" w:color="auto" w:fill="FFFF00"/>
            <w:tcMar>
              <w:left w:w="28" w:type="dxa"/>
              <w:right w:w="28" w:type="dxa"/>
            </w:tcMar>
          </w:tcPr>
          <w:p w14:paraId="36AC3612" w14:textId="77777777" w:rsidR="008702BF" w:rsidRPr="00547889" w:rsidRDefault="008702BF" w:rsidP="006F5F7C">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07A32F1A" w14:textId="77777777" w:rsidR="008702BF" w:rsidRPr="00547889" w:rsidRDefault="004126D4" w:rsidP="004126D4">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MS</w:t>
            </w:r>
          </w:p>
        </w:tc>
        <w:tc>
          <w:tcPr>
            <w:tcW w:w="3841" w:type="dxa"/>
            <w:tcMar>
              <w:left w:w="28" w:type="dxa"/>
              <w:right w:w="28" w:type="dxa"/>
            </w:tcMar>
          </w:tcPr>
          <w:p w14:paraId="1A52B4C4" w14:textId="77777777" w:rsidR="008702BF" w:rsidRPr="00547889" w:rsidRDefault="00330C26" w:rsidP="00330C26">
            <w:pPr>
              <w:spacing w:after="120"/>
              <w:rPr>
                <w:rFonts w:ascii="Calibri" w:hAnsi="Calibri" w:cs="Calibri"/>
                <w:sz w:val="18"/>
                <w:szCs w:val="18"/>
              </w:rPr>
            </w:pPr>
            <w:r w:rsidRPr="00547889">
              <w:rPr>
                <w:rFonts w:ascii="Calibri" w:hAnsi="Calibri" w:cs="Calibri"/>
                <w:sz w:val="18"/>
                <w:szCs w:val="18"/>
              </w:rPr>
              <w:t>After the political and institutional transformations in Ukraine in 2014-2015 the duties responsibilities of MAPF towards the BSU have been delegated to the MRDCHCS. Later the Project has been regis</w:t>
            </w:r>
            <w:r w:rsidRPr="00547889">
              <w:rPr>
                <w:rFonts w:ascii="Calibri" w:hAnsi="Calibri" w:cs="Calibri"/>
                <w:sz w:val="18"/>
                <w:szCs w:val="18"/>
              </w:rPr>
              <w:softHyphen/>
              <w:t>tered at the Ministry of Economic Development and Trade of Ukraine (</w:t>
            </w:r>
            <w:r w:rsidRPr="00547889">
              <w:rPr>
                <w:rFonts w:ascii="Calibri" w:hAnsi="Calibri" w:cs="Calibri"/>
                <w:sz w:val="18"/>
                <w:szCs w:val="18"/>
                <w:lang w:val="en-US"/>
              </w:rPr>
              <w:t xml:space="preserve">in line with the established procedure of state registration of international technical assistance projects) and SAEE has been </w:t>
            </w:r>
            <w:r w:rsidRPr="00547889">
              <w:rPr>
                <w:rFonts w:ascii="Calibri" w:hAnsi="Calibri" w:cs="Calibri"/>
                <w:sz w:val="18"/>
                <w:szCs w:val="18"/>
              </w:rPr>
              <w:t xml:space="preserve">identified </w:t>
            </w:r>
            <w:r w:rsidRPr="00547889">
              <w:rPr>
                <w:rFonts w:ascii="Calibri" w:hAnsi="Calibri" w:cs="Calibri"/>
                <w:sz w:val="18"/>
                <w:szCs w:val="18"/>
                <w:lang w:val="en-US"/>
              </w:rPr>
              <w:t xml:space="preserve">as the project beneficiary </w:t>
            </w:r>
            <w:r w:rsidRPr="00547889">
              <w:rPr>
                <w:rFonts w:ascii="Calibri" w:hAnsi="Calibri" w:cs="Calibri"/>
                <w:sz w:val="18"/>
                <w:szCs w:val="18"/>
              </w:rPr>
              <w:t>(</w:t>
            </w:r>
            <w:r w:rsidRPr="00547889">
              <w:rPr>
                <w:rFonts w:ascii="Calibri" w:hAnsi="Calibri" w:cs="Calibri"/>
                <w:sz w:val="18"/>
                <w:szCs w:val="18"/>
                <w:lang w:val="en-US"/>
              </w:rPr>
              <w:t>Project Registration Card #3332-01 dated 01</w:t>
            </w:r>
            <w:r w:rsidRPr="00547889">
              <w:rPr>
                <w:rFonts w:ascii="Calibri" w:hAnsi="Calibri" w:cs="Calibri"/>
                <w:sz w:val="18"/>
                <w:szCs w:val="18"/>
              </w:rPr>
              <w:t>.</w:t>
            </w:r>
            <w:r w:rsidRPr="00547889">
              <w:rPr>
                <w:rFonts w:ascii="Calibri" w:hAnsi="Calibri" w:cs="Calibri"/>
                <w:sz w:val="18"/>
                <w:szCs w:val="18"/>
                <w:lang w:val="en-US"/>
              </w:rPr>
              <w:t>02</w:t>
            </w:r>
            <w:r w:rsidRPr="00547889">
              <w:rPr>
                <w:rFonts w:ascii="Calibri" w:hAnsi="Calibri" w:cs="Calibri"/>
                <w:sz w:val="18"/>
                <w:szCs w:val="18"/>
              </w:rPr>
              <w:t>.</w:t>
            </w:r>
            <w:r w:rsidRPr="00547889">
              <w:rPr>
                <w:rFonts w:ascii="Calibri" w:hAnsi="Calibri" w:cs="Calibri"/>
                <w:sz w:val="18"/>
                <w:szCs w:val="18"/>
                <w:lang w:val="en-US"/>
              </w:rPr>
              <w:t>2016</w:t>
            </w:r>
            <w:r w:rsidRPr="00547889">
              <w:rPr>
                <w:rFonts w:ascii="Calibri" w:hAnsi="Calibri" w:cs="Calibri"/>
                <w:sz w:val="18"/>
                <w:szCs w:val="18"/>
              </w:rPr>
              <w:t xml:space="preserve">). Therefore, the BSU couldn’t be established within the MAPF. It couldn’t be established in SAEE as well </w:t>
            </w:r>
            <w:r w:rsidRPr="00547889">
              <w:rPr>
                <w:rFonts w:ascii="Calibri" w:hAnsi="Calibri" w:cs="Calibri"/>
                <w:sz w:val="18"/>
                <w:szCs w:val="18"/>
              </w:rPr>
              <w:lastRenderedPageBreak/>
              <w:t>because of its lower status. The Project has conduc</w:t>
            </w:r>
            <w:r w:rsidRPr="00547889">
              <w:rPr>
                <w:rFonts w:ascii="Calibri" w:hAnsi="Calibri" w:cs="Calibri"/>
                <w:sz w:val="18"/>
                <w:szCs w:val="18"/>
              </w:rPr>
              <w:softHyphen/>
              <w:t>ted several formal and working meetings and discussions with the key stakeholders but estab</w:t>
            </w:r>
            <w:r w:rsidRPr="00547889">
              <w:rPr>
                <w:rFonts w:ascii="Calibri" w:hAnsi="Calibri" w:cs="Calibri"/>
                <w:sz w:val="18"/>
                <w:szCs w:val="18"/>
              </w:rPr>
              <w:softHyphen/>
              <w:t>lishment of the BSU under the initial concept couldn’t be followed; what is even more important, unlikely the BSU will be established at all.</w:t>
            </w:r>
          </w:p>
          <w:p w14:paraId="71ED7F25" w14:textId="77777777" w:rsidR="007541EE" w:rsidRPr="00547889" w:rsidRDefault="00454128" w:rsidP="00454128">
            <w:pPr>
              <w:spacing w:after="120"/>
              <w:rPr>
                <w:rFonts w:ascii="Calibri" w:hAnsi="Calibri" w:cs="Calibri"/>
                <w:sz w:val="18"/>
                <w:szCs w:val="18"/>
              </w:rPr>
            </w:pPr>
            <w:r w:rsidRPr="00547889">
              <w:rPr>
                <w:rFonts w:ascii="Calibri" w:hAnsi="Calibri" w:cs="Calibri"/>
                <w:sz w:val="18"/>
                <w:szCs w:val="18"/>
              </w:rPr>
              <w:t xml:space="preserve">The Project has developed alternative institutional settings, namely the establishing an Interagency Biomass Working Group (IBWG). Discussions with the MRDCHCS, SAEE, the Ministry of Ecology and Natural Resources and MAPF have held and BWG likely will be established under the Cabinet of Ministers.  </w:t>
            </w:r>
            <w:r w:rsidR="007541EE">
              <w:rPr>
                <w:rFonts w:ascii="Calibri" w:hAnsi="Calibri" w:cs="Calibri"/>
                <w:sz w:val="18"/>
                <w:szCs w:val="18"/>
              </w:rPr>
              <w:t xml:space="preserve">Before that the Project is providing support to the </w:t>
            </w:r>
            <w:r w:rsidR="007541EE" w:rsidRPr="007541EE">
              <w:rPr>
                <w:rFonts w:ascii="Calibri" w:hAnsi="Calibri" w:cs="Calibri"/>
                <w:sz w:val="18"/>
                <w:szCs w:val="18"/>
              </w:rPr>
              <w:t>Renewable Energy Working Group established in 2015 under SAEE</w:t>
            </w:r>
            <w:r w:rsidR="007541EE">
              <w:rPr>
                <w:rFonts w:ascii="Calibri" w:hAnsi="Calibri" w:cs="Calibri"/>
                <w:sz w:val="18"/>
                <w:szCs w:val="18"/>
              </w:rPr>
              <w:t>.</w:t>
            </w:r>
          </w:p>
          <w:p w14:paraId="3F339445" w14:textId="77777777" w:rsidR="00454128" w:rsidRPr="00547889" w:rsidRDefault="00454128" w:rsidP="00454128">
            <w:pPr>
              <w:spacing w:after="120"/>
              <w:rPr>
                <w:rFonts w:ascii="Calibri" w:hAnsi="Calibri" w:cs="Calibri"/>
                <w:sz w:val="18"/>
                <w:szCs w:val="18"/>
              </w:rPr>
            </w:pPr>
            <w:r w:rsidRPr="00547889">
              <w:rPr>
                <w:rFonts w:ascii="Calibri" w:hAnsi="Calibri" w:cs="Calibri"/>
                <w:sz w:val="18"/>
                <w:szCs w:val="18"/>
              </w:rPr>
              <w:t>After the adapting the capacity building plans (by taking into account issu</w:t>
            </w:r>
            <w:r w:rsidR="005C2362">
              <w:rPr>
                <w:rFonts w:ascii="Calibri" w:hAnsi="Calibri" w:cs="Calibri"/>
                <w:sz w:val="18"/>
                <w:szCs w:val="18"/>
              </w:rPr>
              <w:t>es related to establishment of B</w:t>
            </w:r>
            <w:r w:rsidRPr="00547889">
              <w:rPr>
                <w:rFonts w:ascii="Calibri" w:hAnsi="Calibri" w:cs="Calibri"/>
                <w:sz w:val="18"/>
                <w:szCs w:val="18"/>
              </w:rPr>
              <w:t xml:space="preserve">SU/IBWG) the Project started their implementation even before the establishing of IBWG. In particular: </w:t>
            </w:r>
          </w:p>
          <w:p w14:paraId="38CBEF36" w14:textId="77777777" w:rsidR="00454128" w:rsidRPr="00547889" w:rsidRDefault="00454128" w:rsidP="0013593D">
            <w:pPr>
              <w:pStyle w:val="ListParagraph"/>
              <w:numPr>
                <w:ilvl w:val="0"/>
                <w:numId w:val="56"/>
              </w:numPr>
              <w:spacing w:after="120"/>
              <w:ind w:left="298" w:hanging="142"/>
              <w:rPr>
                <w:rFonts w:asciiTheme="minorHAnsi" w:hAnsiTheme="minorHAnsi" w:cstheme="minorHAnsi"/>
                <w:sz w:val="18"/>
                <w:szCs w:val="18"/>
              </w:rPr>
            </w:pPr>
            <w:r w:rsidRPr="00547889">
              <w:rPr>
                <w:rFonts w:ascii="Calibri" w:hAnsi="Calibri" w:cs="Calibri"/>
                <w:sz w:val="18"/>
                <w:szCs w:val="18"/>
              </w:rPr>
              <w:t xml:space="preserve">Study tour to Sweden was organized </w:t>
            </w:r>
            <w:r w:rsidR="00F233A2" w:rsidRPr="00547889">
              <w:rPr>
                <w:rFonts w:ascii="Calibri" w:hAnsi="Calibri" w:cs="Calibri"/>
                <w:sz w:val="18"/>
                <w:szCs w:val="18"/>
              </w:rPr>
              <w:t xml:space="preserve">in </w:t>
            </w:r>
            <w:r w:rsidRPr="00547889">
              <w:rPr>
                <w:rFonts w:ascii="Calibri" w:hAnsi="Calibri" w:cs="Calibri"/>
                <w:sz w:val="18"/>
                <w:szCs w:val="18"/>
              </w:rPr>
              <w:t>2015 for high-level authorities (Central and local government officials, members of the Parliament) and bioenergy professionals</w:t>
            </w:r>
            <w:r w:rsidR="00F233A2" w:rsidRPr="00547889">
              <w:rPr>
                <w:rFonts w:ascii="Calibri" w:hAnsi="Calibri" w:cs="Calibri"/>
                <w:sz w:val="18"/>
                <w:szCs w:val="18"/>
              </w:rPr>
              <w:t xml:space="preserve"> - </w:t>
            </w:r>
            <w:r w:rsidRPr="00547889">
              <w:rPr>
                <w:rFonts w:ascii="Calibri" w:hAnsi="Calibri" w:cs="Calibri"/>
                <w:sz w:val="18"/>
                <w:szCs w:val="18"/>
              </w:rPr>
              <w:t>best practices of biomass utilization in the municipal se</w:t>
            </w:r>
            <w:r w:rsidR="00F233A2" w:rsidRPr="00547889">
              <w:rPr>
                <w:rFonts w:ascii="Calibri" w:hAnsi="Calibri" w:cs="Calibri"/>
                <w:sz w:val="18"/>
                <w:szCs w:val="18"/>
              </w:rPr>
              <w:t xml:space="preserve">rvices were have been. One of the important output: decision made on piloting energy willow nurseries  </w:t>
            </w:r>
          </w:p>
          <w:p w14:paraId="02A4C3C9" w14:textId="77777777" w:rsidR="00F233A2" w:rsidRPr="00547889" w:rsidRDefault="00F233A2" w:rsidP="0013593D">
            <w:pPr>
              <w:pStyle w:val="ListParagraph"/>
              <w:numPr>
                <w:ilvl w:val="0"/>
                <w:numId w:val="56"/>
              </w:numPr>
              <w:spacing w:after="120"/>
              <w:ind w:left="298" w:hanging="142"/>
              <w:rPr>
                <w:rFonts w:asciiTheme="minorHAnsi" w:hAnsiTheme="minorHAnsi" w:cstheme="minorHAnsi"/>
                <w:sz w:val="18"/>
                <w:szCs w:val="18"/>
              </w:rPr>
            </w:pPr>
            <w:r w:rsidRPr="00547889">
              <w:rPr>
                <w:rFonts w:ascii="Calibri" w:hAnsi="Calibri" w:cs="Calibri"/>
                <w:sz w:val="18"/>
                <w:szCs w:val="18"/>
              </w:rPr>
              <w:t xml:space="preserve">A large number of capacity building materials have been prepared and delivered to SAEE, key ministries, Regional and Municipal authorities, responsible for the </w:t>
            </w:r>
            <w:r w:rsidRPr="00547889">
              <w:rPr>
                <w:rFonts w:asciiTheme="minorHAnsi" w:hAnsiTheme="minorHAnsi" w:cstheme="minorHAnsi"/>
                <w:sz w:val="18"/>
                <w:szCs w:val="18"/>
              </w:rPr>
              <w:t>development and implemen</w:t>
            </w:r>
            <w:r w:rsidRPr="00547889">
              <w:rPr>
                <w:rFonts w:asciiTheme="minorHAnsi" w:hAnsiTheme="minorHAnsi" w:cstheme="minorHAnsi"/>
                <w:sz w:val="18"/>
                <w:szCs w:val="18"/>
              </w:rPr>
              <w:softHyphen/>
              <w:t>tation of a</w:t>
            </w:r>
            <w:r w:rsidRPr="00547889">
              <w:rPr>
                <w:rFonts w:asciiTheme="minorHAnsi" w:hAnsiTheme="minorHAnsi" w:cstheme="minorHAnsi"/>
                <w:color w:val="000000"/>
                <w:sz w:val="18"/>
                <w:szCs w:val="18"/>
              </w:rPr>
              <w:t xml:space="preserve"> </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un</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c</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pal b</w:t>
            </w:r>
            <w:r w:rsidRPr="00547889">
              <w:rPr>
                <w:rFonts w:asciiTheme="minorHAnsi" w:hAnsiTheme="minorHAnsi" w:cstheme="minorHAnsi"/>
                <w:color w:val="000000"/>
                <w:spacing w:val="1"/>
                <w:sz w:val="18"/>
                <w:szCs w:val="18"/>
              </w:rPr>
              <w:t>i</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4"/>
                <w:sz w:val="18"/>
                <w:szCs w:val="18"/>
              </w:rPr>
              <w:t>m</w:t>
            </w:r>
            <w:r w:rsidRPr="00547889">
              <w:rPr>
                <w:rFonts w:asciiTheme="minorHAnsi" w:hAnsiTheme="minorHAnsi" w:cstheme="minorHAnsi"/>
                <w:color w:val="000000"/>
                <w:sz w:val="18"/>
                <w:szCs w:val="18"/>
              </w:rPr>
              <w:t>ass</w:t>
            </w:r>
            <w:r w:rsidRPr="00547889">
              <w:rPr>
                <w:rFonts w:asciiTheme="minorHAnsi" w:hAnsiTheme="minorHAnsi" w:cstheme="minorHAnsi"/>
                <w:color w:val="000000"/>
                <w:spacing w:val="1"/>
                <w:sz w:val="18"/>
                <w:szCs w:val="18"/>
              </w:rPr>
              <w:t xml:space="preserve"> </w:t>
            </w:r>
            <w:r w:rsidRPr="00547889">
              <w:rPr>
                <w:rFonts w:asciiTheme="minorHAnsi" w:hAnsiTheme="minorHAnsi" w:cstheme="minorHAnsi"/>
                <w:color w:val="000000"/>
                <w:sz w:val="18"/>
                <w:szCs w:val="18"/>
              </w:rPr>
              <w:t>p</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o</w:t>
            </w:r>
            <w:r w:rsidRPr="00547889">
              <w:rPr>
                <w:rFonts w:asciiTheme="minorHAnsi" w:hAnsiTheme="minorHAnsi" w:cstheme="minorHAnsi"/>
                <w:color w:val="000000"/>
                <w:spacing w:val="-2"/>
                <w:sz w:val="18"/>
                <w:szCs w:val="18"/>
              </w:rPr>
              <w:t>g</w:t>
            </w:r>
            <w:r w:rsidRPr="00547889">
              <w:rPr>
                <w:rFonts w:asciiTheme="minorHAnsi" w:hAnsiTheme="minorHAnsi" w:cstheme="minorHAnsi"/>
                <w:color w:val="000000"/>
                <w:spacing w:val="1"/>
                <w:sz w:val="18"/>
                <w:szCs w:val="18"/>
              </w:rPr>
              <w:t>r</w:t>
            </w:r>
            <w:r w:rsidRPr="00547889">
              <w:rPr>
                <w:rFonts w:asciiTheme="minorHAnsi" w:hAnsiTheme="minorHAnsi" w:cstheme="minorHAnsi"/>
                <w:color w:val="000000"/>
                <w:sz w:val="18"/>
                <w:szCs w:val="18"/>
              </w:rPr>
              <w:t>a</w:t>
            </w:r>
            <w:r w:rsidRPr="00547889">
              <w:rPr>
                <w:rFonts w:asciiTheme="minorHAnsi" w:hAnsiTheme="minorHAnsi" w:cstheme="minorHAnsi"/>
                <w:color w:val="000000"/>
                <w:spacing w:val="-4"/>
                <w:sz w:val="18"/>
                <w:szCs w:val="18"/>
              </w:rPr>
              <w:t>mm</w:t>
            </w:r>
            <w:r w:rsidRPr="00547889">
              <w:rPr>
                <w:rFonts w:asciiTheme="minorHAnsi" w:hAnsiTheme="minorHAnsi" w:cstheme="minorHAnsi"/>
                <w:color w:val="000000"/>
                <w:sz w:val="18"/>
                <w:szCs w:val="18"/>
              </w:rPr>
              <w:t>es (details see below)</w:t>
            </w:r>
          </w:p>
          <w:p w14:paraId="05F7AF58" w14:textId="77777777" w:rsidR="001C767E" w:rsidRPr="00547889" w:rsidRDefault="00F233A2" w:rsidP="00F233A2">
            <w:pPr>
              <w:spacing w:after="120"/>
              <w:rPr>
                <w:rFonts w:asciiTheme="minorHAnsi" w:hAnsiTheme="minorHAnsi" w:cstheme="minorHAnsi"/>
                <w:sz w:val="18"/>
                <w:szCs w:val="18"/>
              </w:rPr>
            </w:pPr>
            <w:r w:rsidRPr="00547889">
              <w:rPr>
                <w:rFonts w:asciiTheme="minorHAnsi" w:hAnsiTheme="minorHAnsi" w:cstheme="minorHAnsi"/>
                <w:sz w:val="18"/>
                <w:szCs w:val="18"/>
              </w:rPr>
              <w:lastRenderedPageBreak/>
              <w:t xml:space="preserve">Formally, this activity should be rated as “Moderately Unsatisfactory” because main target, establishment of BSU will be not achieved. However, considering that alternative solution is proposed, capacity building activities are being implemented, </w:t>
            </w:r>
            <w:r w:rsidR="001C767E" w:rsidRPr="00547889">
              <w:rPr>
                <w:rFonts w:asciiTheme="minorHAnsi" w:hAnsiTheme="minorHAnsi" w:cstheme="minorHAnsi"/>
                <w:sz w:val="18"/>
                <w:szCs w:val="18"/>
              </w:rPr>
              <w:t>that when completed, in principle, can ensure the achievement of those goals set for BSU.</w:t>
            </w:r>
          </w:p>
          <w:p w14:paraId="0A0E74BA" w14:textId="77777777" w:rsidR="00F233A2" w:rsidRPr="00547889" w:rsidRDefault="001C767E" w:rsidP="001C767E">
            <w:pPr>
              <w:spacing w:after="120"/>
              <w:rPr>
                <w:rFonts w:asciiTheme="minorHAnsi" w:hAnsiTheme="minorHAnsi" w:cstheme="minorHAnsi"/>
                <w:sz w:val="18"/>
                <w:szCs w:val="18"/>
              </w:rPr>
            </w:pPr>
            <w:r w:rsidRPr="00547889">
              <w:rPr>
                <w:rFonts w:asciiTheme="minorHAnsi" w:hAnsiTheme="minorHAnsi" w:cstheme="minorHAnsi"/>
                <w:sz w:val="18"/>
                <w:szCs w:val="18"/>
              </w:rPr>
              <w:t>Due to the above mentioned steps undertaken by the Project, in PIR-2016 the Project Manager rated this Outcome 2 as “Satisfactory”. The Consultant disagrees on this because IBWG will be unable to facilitate the issuance of construction licenses and permits to developers of municipal biomass proj</w:t>
            </w:r>
            <w:r w:rsidRPr="00547889">
              <w:rPr>
                <w:rFonts w:asciiTheme="minorHAnsi" w:hAnsiTheme="minorHAnsi" w:cstheme="minorHAnsi"/>
                <w:sz w:val="18"/>
                <w:szCs w:val="18"/>
              </w:rPr>
              <w:softHyphen/>
              <w:t>ects; they cannot monitor and document project experience/best practices/lessons learned; develop and implement an outreach programme of promo</w:t>
            </w:r>
            <w:r w:rsidRPr="00547889">
              <w:rPr>
                <w:rFonts w:asciiTheme="minorHAnsi" w:hAnsiTheme="minorHAnsi" w:cstheme="minorHAnsi"/>
                <w:sz w:val="18"/>
                <w:szCs w:val="18"/>
              </w:rPr>
              <w:softHyphen/>
              <w:t xml:space="preserve">tional activities. Therefore, the Consultant rates the Outcome 2 as </w:t>
            </w:r>
            <w:r w:rsidRPr="00547889">
              <w:rPr>
                <w:rFonts w:asciiTheme="minorHAnsi" w:hAnsiTheme="minorHAnsi" w:cstheme="minorHAnsi"/>
                <w:b/>
                <w:sz w:val="18"/>
                <w:szCs w:val="18"/>
              </w:rPr>
              <w:t>“Moderately Satisfactory”</w:t>
            </w:r>
            <w:r w:rsidRPr="00547889">
              <w:rPr>
                <w:rFonts w:asciiTheme="minorHAnsi" w:hAnsiTheme="minorHAnsi" w:cstheme="minorHAnsi"/>
                <w:sz w:val="18"/>
                <w:szCs w:val="18"/>
              </w:rPr>
              <w:t>.</w:t>
            </w:r>
            <w:r w:rsidR="00F233A2" w:rsidRPr="00547889">
              <w:rPr>
                <w:rFonts w:asciiTheme="minorHAnsi" w:hAnsiTheme="minorHAnsi" w:cstheme="minorHAnsi"/>
                <w:sz w:val="18"/>
                <w:szCs w:val="18"/>
              </w:rPr>
              <w:t xml:space="preserve">   </w:t>
            </w:r>
          </w:p>
        </w:tc>
      </w:tr>
      <w:tr w:rsidR="00946573" w:rsidRPr="00547889" w14:paraId="0F0D07E3" w14:textId="77777777" w:rsidTr="00946573">
        <w:trPr>
          <w:trHeight w:val="269"/>
        </w:trPr>
        <w:tc>
          <w:tcPr>
            <w:tcW w:w="2250" w:type="dxa"/>
            <w:tcMar>
              <w:left w:w="28" w:type="dxa"/>
              <w:right w:w="28" w:type="dxa"/>
            </w:tcMar>
          </w:tcPr>
          <w:p w14:paraId="1CCE4F36" w14:textId="77777777" w:rsidR="00946573" w:rsidRPr="00547889" w:rsidRDefault="00946573" w:rsidP="00946573">
            <w:pPr>
              <w:ind w:right="97"/>
              <w:rPr>
                <w:rFonts w:asciiTheme="minorHAnsi" w:hAnsiTheme="minorHAnsi" w:cstheme="minorHAnsi"/>
                <w:color w:val="000000"/>
                <w:sz w:val="18"/>
                <w:szCs w:val="18"/>
              </w:rPr>
            </w:pPr>
            <w:r w:rsidRPr="00547889">
              <w:rPr>
                <w:rFonts w:asciiTheme="minorHAnsi" w:hAnsiTheme="minorHAnsi" w:cstheme="minorHAnsi"/>
                <w:b/>
                <w:color w:val="000000"/>
                <w:sz w:val="18"/>
                <w:szCs w:val="18"/>
              </w:rPr>
              <w:lastRenderedPageBreak/>
              <w:t>Output 2.1:</w:t>
            </w:r>
            <w:r w:rsidRPr="00547889">
              <w:rPr>
                <w:rFonts w:asciiTheme="minorHAnsi" w:hAnsiTheme="minorHAnsi" w:cstheme="minorHAnsi"/>
                <w:color w:val="000000"/>
                <w:sz w:val="18"/>
                <w:szCs w:val="18"/>
              </w:rPr>
              <w:t xml:space="preserve"> </w:t>
            </w:r>
            <w:r w:rsidRPr="00547889">
              <w:rPr>
                <w:rFonts w:asciiTheme="minorHAnsi" w:hAnsiTheme="minorHAnsi" w:cstheme="minorHAnsi"/>
                <w:color w:val="000000"/>
                <w:spacing w:val="1"/>
                <w:sz w:val="18"/>
                <w:szCs w:val="18"/>
              </w:rPr>
              <w:t>A sustainable Biomass Support Unit (BSU) established within MAPF to support the municipal bio</w:t>
            </w:r>
            <w:r w:rsidRPr="00547889">
              <w:rPr>
                <w:rFonts w:asciiTheme="minorHAnsi" w:hAnsiTheme="minorHAnsi" w:cstheme="minorHAnsi"/>
                <w:color w:val="000000"/>
                <w:spacing w:val="1"/>
                <w:sz w:val="18"/>
                <w:szCs w:val="18"/>
              </w:rPr>
              <w:softHyphen/>
              <w:t>mass programmme during the project lifetime and beyond.</w:t>
            </w:r>
          </w:p>
        </w:tc>
        <w:tc>
          <w:tcPr>
            <w:tcW w:w="1204" w:type="dxa"/>
            <w:tcMar>
              <w:left w:w="28" w:type="dxa"/>
              <w:right w:w="28" w:type="dxa"/>
            </w:tcMar>
          </w:tcPr>
          <w:p w14:paraId="31C1965F" w14:textId="77777777" w:rsidR="00946573" w:rsidRPr="00547889" w:rsidRDefault="00946573" w:rsidP="00946573">
            <w:pPr>
              <w:widowControl w:val="0"/>
              <w:tabs>
                <w:tab w:val="left" w:pos="355"/>
              </w:tabs>
              <w:autoSpaceDE w:val="0"/>
              <w:autoSpaceDN w:val="0"/>
              <w:adjustRightInd w:val="0"/>
              <w:rPr>
                <w:rFonts w:asciiTheme="minorHAnsi" w:hAnsiTheme="minorHAnsi" w:cstheme="minorHAnsi"/>
                <w:sz w:val="18"/>
                <w:szCs w:val="18"/>
              </w:rPr>
            </w:pPr>
            <w:r w:rsidRPr="00547889">
              <w:rPr>
                <w:rFonts w:asciiTheme="minorHAnsi" w:hAnsiTheme="minorHAnsi" w:cstheme="minorHAnsi"/>
                <w:color w:val="000000"/>
                <w:spacing w:val="1"/>
                <w:sz w:val="18"/>
                <w:szCs w:val="18"/>
              </w:rPr>
              <w:t>Biomass Support Unit, including website, in place and operational</w:t>
            </w:r>
            <w:r w:rsidRPr="00547889">
              <w:rPr>
                <w:rFonts w:asciiTheme="minorHAnsi" w:hAnsiTheme="minorHAnsi" w:cstheme="minorHAnsi"/>
                <w:color w:val="FF0000"/>
                <w:sz w:val="18"/>
                <w:szCs w:val="18"/>
              </w:rPr>
              <w:t xml:space="preserve"> </w:t>
            </w:r>
          </w:p>
        </w:tc>
        <w:tc>
          <w:tcPr>
            <w:tcW w:w="1376" w:type="dxa"/>
            <w:tcMar>
              <w:left w:w="28" w:type="dxa"/>
              <w:right w:w="28" w:type="dxa"/>
            </w:tcMar>
          </w:tcPr>
          <w:p w14:paraId="6AB2867D" w14:textId="77777777" w:rsidR="00946573" w:rsidRPr="00547889" w:rsidRDefault="00946573" w:rsidP="006F5F7C">
            <w:pPr>
              <w:widowControl w:val="0"/>
              <w:tabs>
                <w:tab w:val="left" w:pos="355"/>
              </w:tabs>
              <w:autoSpaceDE w:val="0"/>
              <w:autoSpaceDN w:val="0"/>
              <w:adjustRightInd w:val="0"/>
              <w:spacing w:after="120"/>
              <w:rPr>
                <w:rFonts w:asciiTheme="minorHAnsi" w:hAnsiTheme="minorHAnsi" w:cstheme="minorHAnsi"/>
                <w:sz w:val="18"/>
                <w:szCs w:val="18"/>
              </w:rPr>
            </w:pPr>
            <w:r w:rsidRPr="00547889">
              <w:rPr>
                <w:rFonts w:asciiTheme="minorHAnsi" w:hAnsiTheme="minorHAnsi" w:cstheme="minorHAnsi"/>
                <w:sz w:val="18"/>
                <w:szCs w:val="18"/>
              </w:rPr>
              <w:t>None available</w:t>
            </w:r>
          </w:p>
        </w:tc>
        <w:tc>
          <w:tcPr>
            <w:tcW w:w="1089" w:type="dxa"/>
            <w:tcMar>
              <w:left w:w="28" w:type="dxa"/>
              <w:right w:w="28" w:type="dxa"/>
            </w:tcMar>
          </w:tcPr>
          <w:p w14:paraId="5DDE4A4A" w14:textId="77777777" w:rsidR="00946573" w:rsidRPr="00547889" w:rsidRDefault="00547889" w:rsidP="00547889">
            <w:pPr>
              <w:autoSpaceDE w:val="0"/>
              <w:autoSpaceDN w:val="0"/>
              <w:adjustRightInd w:val="0"/>
              <w:spacing w:after="120"/>
              <w:rPr>
                <w:rFonts w:ascii="Calibri" w:hAnsi="Calibri" w:cs="Calibri"/>
                <w:sz w:val="18"/>
                <w:szCs w:val="18"/>
              </w:rPr>
            </w:pPr>
            <w:r w:rsidRPr="00547889">
              <w:rPr>
                <w:rFonts w:ascii="Calibri" w:hAnsi="Calibri" w:cs="Calibri"/>
                <w:sz w:val="18"/>
                <w:szCs w:val="18"/>
              </w:rPr>
              <w:t xml:space="preserve">Working on alternative solutions </w:t>
            </w:r>
          </w:p>
        </w:tc>
        <w:tc>
          <w:tcPr>
            <w:tcW w:w="1204" w:type="dxa"/>
            <w:tcMar>
              <w:left w:w="28" w:type="dxa"/>
              <w:right w:w="28" w:type="dxa"/>
            </w:tcMar>
          </w:tcPr>
          <w:p w14:paraId="33D4F3C4" w14:textId="77777777" w:rsidR="00946573" w:rsidRPr="00547889" w:rsidRDefault="00946573" w:rsidP="00946573">
            <w:pPr>
              <w:spacing w:after="120"/>
              <w:rPr>
                <w:rFonts w:asciiTheme="minorHAnsi" w:hAnsiTheme="minorHAnsi" w:cstheme="minorHAnsi"/>
                <w:sz w:val="18"/>
                <w:szCs w:val="18"/>
              </w:rPr>
            </w:pPr>
            <w:r w:rsidRPr="00547889">
              <w:rPr>
                <w:rFonts w:asciiTheme="minorHAnsi" w:hAnsiTheme="minorHAnsi" w:cstheme="minorHAnsi"/>
                <w:sz w:val="18"/>
                <w:szCs w:val="18"/>
              </w:rPr>
              <w:t>To be fully operational within 15 months of recruitment of project manager</w:t>
            </w:r>
          </w:p>
        </w:tc>
        <w:tc>
          <w:tcPr>
            <w:tcW w:w="1261" w:type="dxa"/>
            <w:tcMar>
              <w:left w:w="28" w:type="dxa"/>
              <w:right w:w="28" w:type="dxa"/>
            </w:tcMar>
          </w:tcPr>
          <w:p w14:paraId="0B987BDA" w14:textId="77777777" w:rsidR="00946573" w:rsidRPr="00547889" w:rsidRDefault="00946573" w:rsidP="006F5F7C">
            <w:pPr>
              <w:widowControl w:val="0"/>
              <w:tabs>
                <w:tab w:val="left" w:pos="355"/>
              </w:tabs>
              <w:autoSpaceDE w:val="0"/>
              <w:autoSpaceDN w:val="0"/>
              <w:adjustRightInd w:val="0"/>
              <w:spacing w:after="120"/>
              <w:rPr>
                <w:rFonts w:asciiTheme="minorHAnsi" w:hAnsiTheme="minorHAnsi" w:cstheme="minorHAnsi"/>
                <w:sz w:val="18"/>
                <w:szCs w:val="18"/>
              </w:rPr>
            </w:pPr>
            <w:r w:rsidRPr="00547889">
              <w:rPr>
                <w:rFonts w:asciiTheme="minorHAnsi" w:hAnsiTheme="minorHAnsi" w:cstheme="minorHAnsi"/>
                <w:sz w:val="18"/>
                <w:szCs w:val="18"/>
              </w:rPr>
              <w:t xml:space="preserve">The same </w:t>
            </w:r>
          </w:p>
        </w:tc>
        <w:tc>
          <w:tcPr>
            <w:tcW w:w="975" w:type="dxa"/>
            <w:shd w:val="clear" w:color="auto" w:fill="FF0000"/>
            <w:tcMar>
              <w:left w:w="28" w:type="dxa"/>
              <w:right w:w="28" w:type="dxa"/>
            </w:tcMar>
          </w:tcPr>
          <w:p w14:paraId="73D3FEE8" w14:textId="77777777" w:rsidR="00946573" w:rsidRPr="00547889" w:rsidRDefault="00946573" w:rsidP="006F5F7C">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26E70AA3" w14:textId="77777777" w:rsidR="00946573" w:rsidRPr="00547889" w:rsidRDefault="00946573" w:rsidP="00946573">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MU</w:t>
            </w:r>
          </w:p>
        </w:tc>
        <w:tc>
          <w:tcPr>
            <w:tcW w:w="3841" w:type="dxa"/>
            <w:tcMar>
              <w:left w:w="28" w:type="dxa"/>
              <w:right w:w="28" w:type="dxa"/>
            </w:tcMar>
          </w:tcPr>
          <w:p w14:paraId="088FC88A" w14:textId="77777777" w:rsidR="00946573" w:rsidRPr="00547889" w:rsidRDefault="00946573" w:rsidP="008170D9">
            <w:pPr>
              <w:spacing w:after="120"/>
              <w:rPr>
                <w:rFonts w:asciiTheme="minorHAnsi" w:hAnsiTheme="minorHAnsi" w:cstheme="minorHAnsi"/>
                <w:sz w:val="18"/>
                <w:szCs w:val="18"/>
              </w:rPr>
            </w:pPr>
            <w:r w:rsidRPr="00547889">
              <w:rPr>
                <w:rFonts w:ascii="Calibri" w:hAnsi="Calibri" w:cs="Calibri"/>
                <w:sz w:val="18"/>
                <w:szCs w:val="18"/>
              </w:rPr>
              <w:t xml:space="preserve">BSU will unlikely be established at all. Instead the IBWG will be established. This is also not an easy task; IBWG hasn’t been established even after a year of development of </w:t>
            </w:r>
            <w:r w:rsidR="008170D9" w:rsidRPr="008170D9">
              <w:rPr>
                <w:rFonts w:ascii="Calibri" w:hAnsi="Calibri" w:cs="Calibri"/>
                <w:sz w:val="18"/>
                <w:szCs w:val="18"/>
              </w:rPr>
              <w:t>Draft Regulations for Interagency Biomass S</w:t>
            </w:r>
            <w:r w:rsidR="008170D9">
              <w:rPr>
                <w:rFonts w:ascii="Calibri" w:hAnsi="Calibri" w:cs="Calibri"/>
                <w:sz w:val="18"/>
                <w:szCs w:val="18"/>
              </w:rPr>
              <w:t>upport Working Group</w:t>
            </w:r>
            <w:r w:rsidRPr="00547889">
              <w:rPr>
                <w:rFonts w:ascii="Calibri" w:hAnsi="Calibri" w:cs="Calibri"/>
                <w:sz w:val="18"/>
                <w:szCs w:val="18"/>
              </w:rPr>
              <w:t xml:space="preserve">. The scope and corresponding impact of IBWG on development and implementation of biomass municipal programmes will be modest compared with BSU  </w:t>
            </w:r>
          </w:p>
        </w:tc>
      </w:tr>
      <w:tr w:rsidR="00547889" w:rsidRPr="00547889" w14:paraId="5A923086" w14:textId="77777777" w:rsidTr="008170D9">
        <w:trPr>
          <w:trHeight w:val="269"/>
        </w:trPr>
        <w:tc>
          <w:tcPr>
            <w:tcW w:w="2250" w:type="dxa"/>
            <w:tcMar>
              <w:left w:w="28" w:type="dxa"/>
              <w:right w:w="28" w:type="dxa"/>
            </w:tcMar>
          </w:tcPr>
          <w:p w14:paraId="01F45A53" w14:textId="77777777" w:rsidR="00547889" w:rsidRPr="00547889" w:rsidRDefault="00547889" w:rsidP="00547889">
            <w:pPr>
              <w:spacing w:after="120"/>
              <w:rPr>
                <w:rFonts w:asciiTheme="minorHAnsi" w:hAnsiTheme="minorHAnsi" w:cstheme="minorHAnsi"/>
                <w:sz w:val="18"/>
                <w:szCs w:val="18"/>
              </w:rPr>
            </w:pPr>
            <w:r w:rsidRPr="00547889">
              <w:rPr>
                <w:rFonts w:asciiTheme="minorHAnsi" w:hAnsiTheme="minorHAnsi" w:cstheme="minorHAnsi"/>
                <w:b/>
                <w:color w:val="000000"/>
                <w:sz w:val="18"/>
                <w:szCs w:val="18"/>
              </w:rPr>
              <w:t xml:space="preserve">Output 2.2: </w:t>
            </w:r>
            <w:r w:rsidRPr="00547889">
              <w:rPr>
                <w:rFonts w:asciiTheme="minorHAnsi" w:hAnsiTheme="minorHAnsi" w:cstheme="minorHAnsi"/>
                <w:sz w:val="18"/>
                <w:szCs w:val="18"/>
              </w:rPr>
              <w:t>Suitable metho</w:t>
            </w:r>
            <w:r w:rsidRPr="00547889">
              <w:rPr>
                <w:rFonts w:asciiTheme="minorHAnsi" w:hAnsiTheme="minorHAnsi" w:cstheme="minorHAnsi"/>
                <w:sz w:val="18"/>
                <w:szCs w:val="18"/>
              </w:rPr>
              <w:softHyphen/>
              <w:t>do</w:t>
            </w:r>
            <w:r w:rsidRPr="00547889">
              <w:rPr>
                <w:rFonts w:asciiTheme="minorHAnsi" w:hAnsiTheme="minorHAnsi" w:cstheme="minorHAnsi"/>
                <w:sz w:val="18"/>
                <w:szCs w:val="18"/>
              </w:rPr>
              <w:softHyphen/>
              <w:t>logy for the economic/ financial evaluation of municipal biomass systems.</w:t>
            </w:r>
          </w:p>
          <w:p w14:paraId="1639C0E0" w14:textId="77777777" w:rsidR="00547889" w:rsidRPr="00547889" w:rsidRDefault="00547889" w:rsidP="00547889">
            <w:pPr>
              <w:autoSpaceDE w:val="0"/>
              <w:autoSpaceDN w:val="0"/>
              <w:adjustRightInd w:val="0"/>
              <w:spacing w:after="120"/>
              <w:rPr>
                <w:rFonts w:asciiTheme="minorHAnsi" w:hAnsiTheme="minorHAnsi" w:cstheme="minorHAnsi"/>
                <w:b/>
                <w:sz w:val="18"/>
                <w:szCs w:val="18"/>
              </w:rPr>
            </w:pPr>
            <w:r w:rsidRPr="00547889">
              <w:rPr>
                <w:rFonts w:asciiTheme="minorHAnsi" w:hAnsiTheme="minorHAnsi" w:cstheme="minorHAnsi"/>
                <w:sz w:val="18"/>
                <w:szCs w:val="18"/>
              </w:rPr>
              <w:lastRenderedPageBreak/>
              <w:t>Appropriate incentives to attract project developers</w:t>
            </w:r>
          </w:p>
        </w:tc>
        <w:tc>
          <w:tcPr>
            <w:tcW w:w="1204" w:type="dxa"/>
            <w:tcMar>
              <w:left w:w="28" w:type="dxa"/>
              <w:right w:w="28" w:type="dxa"/>
            </w:tcMar>
          </w:tcPr>
          <w:p w14:paraId="40A916FC" w14:textId="77777777" w:rsidR="00547889" w:rsidRDefault="00547889" w:rsidP="006F5F7C">
            <w:pPr>
              <w:spacing w:after="120"/>
              <w:ind w:right="29"/>
              <w:rPr>
                <w:rFonts w:asciiTheme="minorHAnsi" w:hAnsiTheme="minorHAnsi" w:cstheme="minorHAnsi"/>
                <w:color w:val="000000"/>
                <w:sz w:val="18"/>
                <w:szCs w:val="18"/>
              </w:rPr>
            </w:pPr>
            <w:r w:rsidRPr="00547889">
              <w:rPr>
                <w:rFonts w:asciiTheme="minorHAnsi" w:hAnsiTheme="minorHAnsi" w:cstheme="minorHAnsi"/>
                <w:color w:val="000000"/>
                <w:sz w:val="18"/>
                <w:szCs w:val="18"/>
              </w:rPr>
              <w:lastRenderedPageBreak/>
              <w:t>Methodology applied by BSU for municipal biomass projects</w:t>
            </w:r>
          </w:p>
          <w:p w14:paraId="31E3A893" w14:textId="77777777" w:rsidR="008170D9" w:rsidRPr="00547889" w:rsidRDefault="008170D9" w:rsidP="006F5F7C">
            <w:pPr>
              <w:spacing w:after="120"/>
              <w:ind w:right="29"/>
              <w:rPr>
                <w:rFonts w:asciiTheme="minorHAnsi" w:hAnsiTheme="minorHAnsi" w:cstheme="minorHAnsi"/>
                <w:sz w:val="18"/>
                <w:szCs w:val="18"/>
              </w:rPr>
            </w:pPr>
            <w:r>
              <w:rPr>
                <w:rFonts w:asciiTheme="minorHAnsi" w:hAnsiTheme="minorHAnsi" w:cstheme="minorHAnsi"/>
                <w:color w:val="000000"/>
                <w:sz w:val="18"/>
                <w:szCs w:val="18"/>
              </w:rPr>
              <w:lastRenderedPageBreak/>
              <w:t>Incentives ope</w:t>
            </w:r>
            <w:r>
              <w:rPr>
                <w:rFonts w:asciiTheme="minorHAnsi" w:hAnsiTheme="minorHAnsi" w:cstheme="minorHAnsi"/>
                <w:color w:val="000000"/>
                <w:sz w:val="18"/>
                <w:szCs w:val="18"/>
              </w:rPr>
              <w:softHyphen/>
              <w:t>rationalized</w:t>
            </w:r>
          </w:p>
        </w:tc>
        <w:tc>
          <w:tcPr>
            <w:tcW w:w="1376" w:type="dxa"/>
            <w:tcMar>
              <w:left w:w="28" w:type="dxa"/>
              <w:right w:w="28" w:type="dxa"/>
            </w:tcMar>
          </w:tcPr>
          <w:p w14:paraId="05C6DFE1" w14:textId="77777777" w:rsidR="00547889" w:rsidRPr="00547889" w:rsidRDefault="00547889" w:rsidP="006F5F7C">
            <w:pPr>
              <w:widowControl w:val="0"/>
              <w:tabs>
                <w:tab w:val="left" w:pos="355"/>
              </w:tabs>
              <w:autoSpaceDE w:val="0"/>
              <w:autoSpaceDN w:val="0"/>
              <w:adjustRightInd w:val="0"/>
              <w:spacing w:after="120"/>
              <w:rPr>
                <w:rFonts w:asciiTheme="minorHAnsi" w:hAnsiTheme="minorHAnsi" w:cstheme="minorHAnsi"/>
                <w:sz w:val="18"/>
                <w:szCs w:val="18"/>
              </w:rPr>
            </w:pPr>
            <w:r w:rsidRPr="00547889">
              <w:rPr>
                <w:rFonts w:asciiTheme="minorHAnsi" w:hAnsiTheme="minorHAnsi" w:cstheme="minorHAnsi"/>
                <w:sz w:val="18"/>
                <w:szCs w:val="18"/>
              </w:rPr>
              <w:lastRenderedPageBreak/>
              <w:t>Not available</w:t>
            </w:r>
          </w:p>
        </w:tc>
        <w:tc>
          <w:tcPr>
            <w:tcW w:w="1089" w:type="dxa"/>
            <w:tcMar>
              <w:left w:w="28" w:type="dxa"/>
              <w:right w:w="28" w:type="dxa"/>
            </w:tcMar>
          </w:tcPr>
          <w:p w14:paraId="3987715D" w14:textId="77777777" w:rsidR="00547889" w:rsidRPr="00547889" w:rsidRDefault="008170D9" w:rsidP="006F5F7C">
            <w:pPr>
              <w:autoSpaceDE w:val="0"/>
              <w:autoSpaceDN w:val="0"/>
              <w:adjustRightInd w:val="0"/>
              <w:spacing w:after="120"/>
              <w:rPr>
                <w:rFonts w:ascii="Calibri" w:hAnsi="Calibri" w:cs="Calibri"/>
                <w:sz w:val="18"/>
                <w:szCs w:val="18"/>
              </w:rPr>
            </w:pPr>
            <w:r>
              <w:rPr>
                <w:rFonts w:ascii="Calibri" w:hAnsi="Calibri" w:cs="Calibri"/>
                <w:sz w:val="18"/>
                <w:szCs w:val="18"/>
              </w:rPr>
              <w:t>Works stated</w:t>
            </w:r>
          </w:p>
        </w:tc>
        <w:tc>
          <w:tcPr>
            <w:tcW w:w="1204" w:type="dxa"/>
            <w:tcMar>
              <w:left w:w="28" w:type="dxa"/>
              <w:right w:w="28" w:type="dxa"/>
            </w:tcMar>
          </w:tcPr>
          <w:p w14:paraId="1C14C039" w14:textId="77777777" w:rsidR="00547889" w:rsidRPr="00547889" w:rsidRDefault="00547889" w:rsidP="00547889">
            <w:pPr>
              <w:widowControl w:val="0"/>
              <w:tabs>
                <w:tab w:val="left" w:pos="355"/>
              </w:tabs>
              <w:autoSpaceDE w:val="0"/>
              <w:autoSpaceDN w:val="0"/>
              <w:adjustRightInd w:val="0"/>
              <w:rPr>
                <w:rFonts w:asciiTheme="minorHAnsi" w:hAnsiTheme="minorHAnsi" w:cstheme="minorHAnsi"/>
                <w:color w:val="FF0000"/>
                <w:sz w:val="18"/>
                <w:szCs w:val="18"/>
              </w:rPr>
            </w:pPr>
            <w:r w:rsidRPr="00547889">
              <w:rPr>
                <w:rFonts w:asciiTheme="minorHAnsi" w:hAnsiTheme="minorHAnsi" w:cstheme="minorHAnsi"/>
                <w:sz w:val="18"/>
                <w:szCs w:val="18"/>
              </w:rPr>
              <w:t>To be comple</w:t>
            </w:r>
            <w:r w:rsidRPr="00547889">
              <w:rPr>
                <w:rFonts w:asciiTheme="minorHAnsi" w:hAnsiTheme="minorHAnsi" w:cstheme="minorHAnsi"/>
                <w:sz w:val="18"/>
                <w:szCs w:val="18"/>
              </w:rPr>
              <w:softHyphen/>
              <w:t>ted within 15</w:t>
            </w:r>
            <w:r w:rsidRPr="00547889">
              <w:rPr>
                <w:rFonts w:asciiTheme="minorHAnsi" w:hAnsiTheme="minorHAnsi" w:cstheme="minorHAnsi"/>
                <w:color w:val="FF0000"/>
                <w:sz w:val="18"/>
                <w:szCs w:val="18"/>
              </w:rPr>
              <w:t xml:space="preserve"> </w:t>
            </w:r>
            <w:r w:rsidRPr="00547889">
              <w:rPr>
                <w:rFonts w:asciiTheme="minorHAnsi" w:hAnsiTheme="minorHAnsi" w:cstheme="minorHAnsi"/>
                <w:sz w:val="18"/>
                <w:szCs w:val="18"/>
              </w:rPr>
              <w:t>months of recruitment of project mana</w:t>
            </w:r>
            <w:r w:rsidRPr="00547889">
              <w:rPr>
                <w:rFonts w:asciiTheme="minorHAnsi" w:hAnsiTheme="minorHAnsi" w:cstheme="minorHAnsi"/>
                <w:sz w:val="18"/>
                <w:szCs w:val="18"/>
              </w:rPr>
              <w:softHyphen/>
              <w:t xml:space="preserve">ger and applied </w:t>
            </w:r>
            <w:r w:rsidRPr="00547889">
              <w:rPr>
                <w:rFonts w:asciiTheme="minorHAnsi" w:hAnsiTheme="minorHAnsi" w:cstheme="minorHAnsi"/>
                <w:sz w:val="18"/>
                <w:szCs w:val="18"/>
              </w:rPr>
              <w:lastRenderedPageBreak/>
              <w:t>by Government thereafter</w:t>
            </w:r>
          </w:p>
        </w:tc>
        <w:tc>
          <w:tcPr>
            <w:tcW w:w="1261" w:type="dxa"/>
            <w:tcMar>
              <w:left w:w="28" w:type="dxa"/>
              <w:right w:w="28" w:type="dxa"/>
            </w:tcMar>
          </w:tcPr>
          <w:p w14:paraId="631F1077" w14:textId="77777777" w:rsidR="00547889" w:rsidRPr="00547889" w:rsidRDefault="00547889" w:rsidP="006F5F7C">
            <w:pPr>
              <w:widowControl w:val="0"/>
              <w:tabs>
                <w:tab w:val="left" w:pos="355"/>
              </w:tabs>
              <w:autoSpaceDE w:val="0"/>
              <w:autoSpaceDN w:val="0"/>
              <w:adjustRightInd w:val="0"/>
              <w:spacing w:after="120"/>
              <w:rPr>
                <w:rFonts w:asciiTheme="minorHAnsi" w:hAnsiTheme="minorHAnsi" w:cstheme="minorHAnsi"/>
                <w:sz w:val="18"/>
                <w:szCs w:val="18"/>
              </w:rPr>
            </w:pPr>
            <w:r w:rsidRPr="00547889">
              <w:rPr>
                <w:rFonts w:asciiTheme="minorHAnsi" w:hAnsiTheme="minorHAnsi" w:cstheme="minorHAnsi"/>
                <w:sz w:val="18"/>
                <w:szCs w:val="18"/>
              </w:rPr>
              <w:lastRenderedPageBreak/>
              <w:t>The same</w:t>
            </w:r>
          </w:p>
        </w:tc>
        <w:tc>
          <w:tcPr>
            <w:tcW w:w="975" w:type="dxa"/>
            <w:shd w:val="clear" w:color="auto" w:fill="00FF00"/>
            <w:tcMar>
              <w:left w:w="28" w:type="dxa"/>
              <w:right w:w="28" w:type="dxa"/>
            </w:tcMar>
          </w:tcPr>
          <w:p w14:paraId="39C78331" w14:textId="77777777" w:rsidR="00547889" w:rsidRPr="00547889" w:rsidRDefault="00547889" w:rsidP="006F5F7C">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3600C019" w14:textId="77777777" w:rsidR="00547889" w:rsidRPr="008170D9" w:rsidRDefault="008170D9" w:rsidP="008170D9">
            <w:pPr>
              <w:autoSpaceDE w:val="0"/>
              <w:autoSpaceDN w:val="0"/>
              <w:adjustRightInd w:val="0"/>
              <w:spacing w:after="120"/>
              <w:jc w:val="center"/>
              <w:rPr>
                <w:rFonts w:asciiTheme="minorHAnsi" w:hAnsiTheme="minorHAnsi" w:cstheme="minorHAnsi"/>
                <w:b/>
                <w:sz w:val="18"/>
                <w:szCs w:val="18"/>
              </w:rPr>
            </w:pPr>
            <w:r w:rsidRPr="008170D9">
              <w:rPr>
                <w:rFonts w:asciiTheme="minorHAnsi" w:hAnsiTheme="minorHAnsi" w:cstheme="minorHAnsi"/>
                <w:b/>
                <w:sz w:val="18"/>
                <w:szCs w:val="18"/>
              </w:rPr>
              <w:t>S</w:t>
            </w:r>
          </w:p>
        </w:tc>
        <w:tc>
          <w:tcPr>
            <w:tcW w:w="3841" w:type="dxa"/>
            <w:tcMar>
              <w:left w:w="28" w:type="dxa"/>
              <w:right w:w="28" w:type="dxa"/>
            </w:tcMar>
          </w:tcPr>
          <w:p w14:paraId="55D65BFE" w14:textId="77777777" w:rsidR="00547889" w:rsidRDefault="008170D9" w:rsidP="006F5F7C">
            <w:pPr>
              <w:spacing w:after="120"/>
              <w:rPr>
                <w:rFonts w:asciiTheme="minorHAnsi" w:hAnsiTheme="minorHAnsi" w:cstheme="minorHAnsi"/>
                <w:sz w:val="18"/>
                <w:szCs w:val="18"/>
              </w:rPr>
            </w:pPr>
            <w:r w:rsidRPr="008170D9">
              <w:rPr>
                <w:rFonts w:asciiTheme="minorHAnsi" w:hAnsiTheme="minorHAnsi" w:cstheme="minorHAnsi"/>
                <w:sz w:val="18"/>
                <w:szCs w:val="18"/>
              </w:rPr>
              <w:t>Methodology for economic and financial evaluation of municipal projects on biomass utilization for budgetary support</w:t>
            </w:r>
            <w:r>
              <w:rPr>
                <w:rFonts w:asciiTheme="minorHAnsi" w:hAnsiTheme="minorHAnsi" w:cstheme="minorHAnsi"/>
                <w:sz w:val="18"/>
                <w:szCs w:val="18"/>
              </w:rPr>
              <w:t xml:space="preserve"> has been developed; </w:t>
            </w:r>
          </w:p>
          <w:p w14:paraId="1B94021B" w14:textId="77777777" w:rsidR="008170D9" w:rsidRDefault="008170D9" w:rsidP="006F5F7C">
            <w:pPr>
              <w:spacing w:after="120"/>
              <w:rPr>
                <w:rFonts w:asciiTheme="minorHAnsi" w:hAnsiTheme="minorHAnsi" w:cstheme="minorHAnsi"/>
                <w:sz w:val="18"/>
                <w:szCs w:val="18"/>
              </w:rPr>
            </w:pPr>
            <w:r w:rsidRPr="008170D9">
              <w:rPr>
                <w:rFonts w:asciiTheme="minorHAnsi" w:hAnsiTheme="minorHAnsi" w:cstheme="minorHAnsi"/>
                <w:sz w:val="18"/>
                <w:szCs w:val="18"/>
              </w:rPr>
              <w:lastRenderedPageBreak/>
              <w:t>Model business plans for biomass utilization for heat and hot water supply</w:t>
            </w:r>
            <w:r>
              <w:rPr>
                <w:rFonts w:asciiTheme="minorHAnsi" w:hAnsiTheme="minorHAnsi" w:cstheme="minorHAnsi"/>
                <w:sz w:val="18"/>
                <w:szCs w:val="18"/>
              </w:rPr>
              <w:t xml:space="preserve">; </w:t>
            </w:r>
            <w:r w:rsidRPr="008170D9">
              <w:rPr>
                <w:rFonts w:asciiTheme="minorHAnsi" w:hAnsiTheme="minorHAnsi" w:cstheme="minorHAnsi"/>
                <w:sz w:val="18"/>
                <w:szCs w:val="18"/>
              </w:rPr>
              <w:t>Municipal Biomass Guide</w:t>
            </w:r>
            <w:r>
              <w:rPr>
                <w:rFonts w:asciiTheme="minorHAnsi" w:hAnsiTheme="minorHAnsi" w:cstheme="minorHAnsi"/>
                <w:sz w:val="18"/>
                <w:szCs w:val="18"/>
              </w:rPr>
              <w:t xml:space="preserve"> also have been developed</w:t>
            </w:r>
          </w:p>
          <w:p w14:paraId="18218FB1" w14:textId="77777777" w:rsidR="008B4EE3" w:rsidRPr="00547889" w:rsidRDefault="008B4EE3" w:rsidP="006F5F7C">
            <w:pPr>
              <w:spacing w:after="120"/>
              <w:rPr>
                <w:rFonts w:asciiTheme="minorHAnsi" w:hAnsiTheme="minorHAnsi" w:cstheme="minorHAnsi"/>
                <w:sz w:val="18"/>
                <w:szCs w:val="18"/>
              </w:rPr>
            </w:pPr>
            <w:r>
              <w:rPr>
                <w:rFonts w:asciiTheme="minorHAnsi" w:hAnsiTheme="minorHAnsi" w:cstheme="minorHAnsi"/>
                <w:sz w:val="18"/>
                <w:szCs w:val="18"/>
              </w:rPr>
              <w:t>It is unclear what kind of incentives is meant. If this refers to the financial incentives, they should be offered by the legal/regulatory framework, i.e. under the Component 1 and be a part of Outcome 1.</w:t>
            </w:r>
          </w:p>
        </w:tc>
      </w:tr>
      <w:tr w:rsidR="008B4EE3" w:rsidRPr="00547889" w14:paraId="336D0351" w14:textId="77777777" w:rsidTr="00AE5BB4">
        <w:trPr>
          <w:trHeight w:val="269"/>
        </w:trPr>
        <w:tc>
          <w:tcPr>
            <w:tcW w:w="2250" w:type="dxa"/>
            <w:tcMar>
              <w:left w:w="28" w:type="dxa"/>
              <w:right w:w="28" w:type="dxa"/>
            </w:tcMar>
          </w:tcPr>
          <w:p w14:paraId="355C5980" w14:textId="77777777" w:rsidR="008B4EE3" w:rsidRPr="002E5BB1" w:rsidRDefault="008B4EE3" w:rsidP="004B0A0C">
            <w:pPr>
              <w:rPr>
                <w:rFonts w:asciiTheme="minorHAnsi" w:hAnsiTheme="minorHAnsi" w:cstheme="minorHAnsi"/>
                <w:color w:val="000000"/>
                <w:sz w:val="18"/>
                <w:szCs w:val="18"/>
              </w:rPr>
            </w:pPr>
            <w:r w:rsidRPr="00AF52F9">
              <w:rPr>
                <w:rFonts w:asciiTheme="minorHAnsi" w:hAnsiTheme="minorHAnsi" w:cstheme="minorHAnsi"/>
                <w:b/>
                <w:color w:val="000000"/>
                <w:sz w:val="18"/>
                <w:szCs w:val="18"/>
              </w:rPr>
              <w:t>Output 2.3:</w:t>
            </w:r>
            <w:r w:rsidRPr="008B4EE3">
              <w:rPr>
                <w:rFonts w:asciiTheme="minorHAnsi" w:hAnsiTheme="minorHAnsi" w:cstheme="minorHAnsi"/>
                <w:color w:val="000000"/>
                <w:sz w:val="18"/>
                <w:szCs w:val="18"/>
              </w:rPr>
              <w:t xml:space="preserve"> </w:t>
            </w:r>
            <w:r w:rsidRPr="002E5BB1">
              <w:rPr>
                <w:rFonts w:asciiTheme="minorHAnsi" w:hAnsiTheme="minorHAnsi" w:cstheme="minorHAnsi"/>
                <w:color w:val="000000"/>
                <w:sz w:val="18"/>
                <w:szCs w:val="18"/>
              </w:rPr>
              <w:t>Technology trans</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fer opportunities and delivery models,</w:t>
            </w:r>
            <w:r w:rsidRPr="008B4EE3">
              <w:rPr>
                <w:rFonts w:asciiTheme="minorHAnsi" w:hAnsiTheme="minorHAnsi" w:cstheme="minorHAnsi"/>
                <w:color w:val="000000"/>
                <w:sz w:val="18"/>
                <w:szCs w:val="18"/>
              </w:rPr>
              <w:t xml:space="preserve"> including</w:t>
            </w:r>
            <w:r>
              <w:rPr>
                <w:rFonts w:asciiTheme="minorHAnsi" w:hAnsiTheme="minorHAnsi" w:cstheme="minorHAnsi"/>
                <w:color w:val="000000"/>
                <w:sz w:val="18"/>
                <w:szCs w:val="18"/>
              </w:rPr>
              <w:t xml:space="preserve"> </w:t>
            </w:r>
            <w:r w:rsidRPr="008B4EE3">
              <w:rPr>
                <w:rFonts w:asciiTheme="minorHAnsi" w:hAnsiTheme="minorHAnsi" w:cstheme="minorHAnsi"/>
                <w:color w:val="000000"/>
                <w:sz w:val="18"/>
                <w:szCs w:val="18"/>
              </w:rPr>
              <w:t>develop</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ment   o</w:t>
            </w:r>
            <w:r w:rsidRPr="002E5BB1">
              <w:rPr>
                <w:rFonts w:asciiTheme="minorHAnsi" w:hAnsiTheme="minorHAnsi" w:cstheme="minorHAnsi"/>
                <w:color w:val="000000"/>
                <w:sz w:val="18"/>
                <w:szCs w:val="18"/>
              </w:rPr>
              <w:t>f b</w:t>
            </w:r>
            <w:r w:rsidRPr="008B4EE3">
              <w:rPr>
                <w:rFonts w:asciiTheme="minorHAnsi" w:hAnsiTheme="minorHAnsi" w:cstheme="minorHAnsi"/>
                <w:color w:val="000000"/>
                <w:sz w:val="18"/>
                <w:szCs w:val="18"/>
              </w:rPr>
              <w:t>oile</w:t>
            </w:r>
            <w:r w:rsidRPr="002E5BB1">
              <w:rPr>
                <w:rFonts w:asciiTheme="minorHAnsi" w:hAnsiTheme="minorHAnsi" w:cstheme="minorHAnsi"/>
                <w:color w:val="000000"/>
                <w:sz w:val="18"/>
                <w:szCs w:val="18"/>
              </w:rPr>
              <w:t>r cons</w:t>
            </w:r>
            <w:r w:rsidRPr="008B4EE3">
              <w:rPr>
                <w:rFonts w:asciiTheme="minorHAnsi" w:hAnsiTheme="minorHAnsi" w:cstheme="minorHAnsi"/>
                <w:color w:val="000000"/>
                <w:sz w:val="18"/>
                <w:szCs w:val="18"/>
              </w:rPr>
              <w:t>tr</w:t>
            </w:r>
            <w:r w:rsidRPr="002E5BB1">
              <w:rPr>
                <w:rFonts w:asciiTheme="minorHAnsi" w:hAnsiTheme="minorHAnsi" w:cstheme="minorHAnsi"/>
                <w:color w:val="000000"/>
                <w:sz w:val="18"/>
                <w:szCs w:val="18"/>
              </w:rPr>
              <w:t>u</w:t>
            </w:r>
            <w:r w:rsidRPr="008B4EE3">
              <w:rPr>
                <w:rFonts w:asciiTheme="minorHAnsi" w:hAnsiTheme="minorHAnsi" w:cstheme="minorHAnsi"/>
                <w:color w:val="000000"/>
                <w:sz w:val="18"/>
                <w:szCs w:val="18"/>
              </w:rPr>
              <w:t>cti</w:t>
            </w:r>
            <w:r w:rsidRPr="002E5BB1">
              <w:rPr>
                <w:rFonts w:asciiTheme="minorHAnsi" w:hAnsiTheme="minorHAnsi" w:cstheme="minorHAnsi"/>
                <w:color w:val="000000"/>
                <w:sz w:val="18"/>
                <w:szCs w:val="18"/>
              </w:rPr>
              <w:t>on a</w:t>
            </w:r>
            <w:r w:rsidRPr="008B4EE3">
              <w:rPr>
                <w:rFonts w:asciiTheme="minorHAnsi" w:hAnsiTheme="minorHAnsi" w:cstheme="minorHAnsi"/>
                <w:color w:val="000000"/>
                <w:sz w:val="18"/>
                <w:szCs w:val="18"/>
              </w:rPr>
              <w:t>n</w:t>
            </w:r>
            <w:r w:rsidRPr="002E5BB1">
              <w:rPr>
                <w:rFonts w:asciiTheme="minorHAnsi" w:hAnsiTheme="minorHAnsi" w:cstheme="minorHAnsi"/>
                <w:color w:val="000000"/>
                <w:sz w:val="18"/>
                <w:szCs w:val="18"/>
              </w:rPr>
              <w:t xml:space="preserve">d </w:t>
            </w:r>
            <w:r w:rsidRPr="008B4EE3">
              <w:rPr>
                <w:rFonts w:asciiTheme="minorHAnsi" w:hAnsiTheme="minorHAnsi" w:cstheme="minorHAnsi"/>
                <w:color w:val="000000"/>
                <w:sz w:val="18"/>
                <w:szCs w:val="18"/>
              </w:rPr>
              <w:t>in</w:t>
            </w:r>
            <w:r w:rsidRPr="002E5BB1">
              <w:rPr>
                <w:rFonts w:asciiTheme="minorHAnsi" w:hAnsiTheme="minorHAnsi" w:cstheme="minorHAnsi"/>
                <w:color w:val="000000"/>
                <w:sz w:val="18"/>
                <w:szCs w:val="18"/>
              </w:rPr>
              <w:t>s</w:t>
            </w:r>
            <w:r w:rsidRPr="008B4EE3">
              <w:rPr>
                <w:rFonts w:asciiTheme="minorHAnsi" w:hAnsiTheme="minorHAnsi" w:cstheme="minorHAnsi"/>
                <w:color w:val="000000"/>
                <w:sz w:val="18"/>
                <w:szCs w:val="18"/>
              </w:rPr>
              <w:t>tall</w:t>
            </w:r>
            <w:r w:rsidRPr="002E5BB1">
              <w:rPr>
                <w:rFonts w:asciiTheme="minorHAnsi" w:hAnsiTheme="minorHAnsi" w:cstheme="minorHAnsi"/>
                <w:color w:val="000000"/>
                <w:sz w:val="18"/>
                <w:szCs w:val="18"/>
              </w:rPr>
              <w:t>a</w:t>
            </w:r>
            <w:r w:rsidRPr="008B4EE3">
              <w:rPr>
                <w:rFonts w:asciiTheme="minorHAnsi" w:hAnsiTheme="minorHAnsi" w:cstheme="minorHAnsi"/>
                <w:color w:val="000000"/>
                <w:sz w:val="18"/>
                <w:szCs w:val="18"/>
              </w:rPr>
              <w:t>tio</w:t>
            </w:r>
            <w:r w:rsidRPr="002E5BB1">
              <w:rPr>
                <w:rFonts w:asciiTheme="minorHAnsi" w:hAnsiTheme="minorHAnsi" w:cstheme="minorHAnsi"/>
                <w:color w:val="000000"/>
                <w:sz w:val="18"/>
                <w:szCs w:val="18"/>
              </w:rPr>
              <w:t xml:space="preserve">n </w:t>
            </w:r>
            <w:r w:rsidRPr="008B4EE3">
              <w:rPr>
                <w:rFonts w:asciiTheme="minorHAnsi" w:hAnsiTheme="minorHAnsi" w:cstheme="minorHAnsi"/>
                <w:color w:val="000000"/>
                <w:sz w:val="18"/>
                <w:szCs w:val="18"/>
              </w:rPr>
              <w:t xml:space="preserve"> standards, formulated and operationa</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li</w:t>
            </w:r>
            <w:r>
              <w:rPr>
                <w:rFonts w:asciiTheme="minorHAnsi" w:hAnsiTheme="minorHAnsi" w:cstheme="minorHAnsi"/>
                <w:color w:val="000000"/>
                <w:sz w:val="18"/>
                <w:szCs w:val="18"/>
              </w:rPr>
              <w:t>s</w:t>
            </w:r>
            <w:r w:rsidRPr="008B4EE3">
              <w:rPr>
                <w:rFonts w:asciiTheme="minorHAnsi" w:hAnsiTheme="minorHAnsi" w:cstheme="minorHAnsi"/>
                <w:color w:val="000000"/>
                <w:sz w:val="18"/>
                <w:szCs w:val="18"/>
              </w:rPr>
              <w:t>ed</w:t>
            </w:r>
          </w:p>
        </w:tc>
        <w:tc>
          <w:tcPr>
            <w:tcW w:w="1204" w:type="dxa"/>
            <w:tcMar>
              <w:left w:w="28" w:type="dxa"/>
              <w:right w:w="28" w:type="dxa"/>
            </w:tcMar>
          </w:tcPr>
          <w:p w14:paraId="32E24EA7" w14:textId="77777777" w:rsidR="008B4EE3" w:rsidRPr="008B4EE3" w:rsidRDefault="008B4EE3" w:rsidP="00AE5BB4">
            <w:pPr>
              <w:widowControl w:val="0"/>
              <w:tabs>
                <w:tab w:val="left" w:pos="355"/>
              </w:tabs>
              <w:autoSpaceDE w:val="0"/>
              <w:autoSpaceDN w:val="0"/>
              <w:adjustRightInd w:val="0"/>
              <w:rPr>
                <w:rFonts w:asciiTheme="minorHAnsi" w:hAnsiTheme="minorHAnsi" w:cstheme="minorHAnsi"/>
                <w:color w:val="000000"/>
                <w:sz w:val="18"/>
                <w:szCs w:val="18"/>
              </w:rPr>
            </w:pPr>
            <w:r w:rsidRPr="008B4EE3">
              <w:rPr>
                <w:rFonts w:asciiTheme="minorHAnsi" w:hAnsiTheme="minorHAnsi" w:cstheme="minorHAnsi"/>
                <w:color w:val="000000"/>
                <w:sz w:val="18"/>
                <w:szCs w:val="18"/>
              </w:rPr>
              <w:t>Reports confir</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ming that tech</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nology models and boiler stan</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dards have been develop</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ed and are be</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 xml:space="preserve">ing </w:t>
            </w:r>
            <w:r>
              <w:rPr>
                <w:rFonts w:asciiTheme="minorHAnsi" w:hAnsiTheme="minorHAnsi" w:cstheme="minorHAnsi"/>
                <w:color w:val="000000"/>
                <w:sz w:val="18"/>
                <w:szCs w:val="18"/>
              </w:rPr>
              <w:t>implemen</w:t>
            </w:r>
            <w:r>
              <w:rPr>
                <w:rFonts w:asciiTheme="minorHAnsi" w:hAnsiTheme="minorHAnsi" w:cstheme="minorHAnsi"/>
                <w:color w:val="000000"/>
                <w:sz w:val="18"/>
                <w:szCs w:val="18"/>
              </w:rPr>
              <w:softHyphen/>
            </w:r>
            <w:r w:rsidRPr="008B4EE3">
              <w:rPr>
                <w:rFonts w:asciiTheme="minorHAnsi" w:hAnsiTheme="minorHAnsi" w:cstheme="minorHAnsi"/>
                <w:color w:val="000000"/>
                <w:sz w:val="18"/>
                <w:szCs w:val="18"/>
              </w:rPr>
              <w:t xml:space="preserve">ted </w:t>
            </w:r>
          </w:p>
        </w:tc>
        <w:tc>
          <w:tcPr>
            <w:tcW w:w="1376" w:type="dxa"/>
            <w:tcMar>
              <w:left w:w="28" w:type="dxa"/>
              <w:right w:w="28" w:type="dxa"/>
            </w:tcMar>
          </w:tcPr>
          <w:p w14:paraId="2EF03DA0" w14:textId="77777777" w:rsidR="008B4EE3" w:rsidRPr="00547889" w:rsidRDefault="004B0A0C" w:rsidP="006F5F7C">
            <w:pPr>
              <w:widowControl w:val="0"/>
              <w:tabs>
                <w:tab w:val="left" w:pos="355"/>
              </w:tabs>
              <w:autoSpaceDE w:val="0"/>
              <w:autoSpaceDN w:val="0"/>
              <w:adjustRightInd w:val="0"/>
              <w:spacing w:after="120"/>
              <w:rPr>
                <w:rFonts w:asciiTheme="minorHAnsi" w:hAnsiTheme="minorHAnsi" w:cstheme="minorHAnsi"/>
                <w:sz w:val="18"/>
              </w:rPr>
            </w:pPr>
            <w:r>
              <w:rPr>
                <w:rFonts w:asciiTheme="minorHAnsi" w:hAnsiTheme="minorHAnsi" w:cstheme="minorHAnsi"/>
                <w:sz w:val="18"/>
              </w:rPr>
              <w:t>None</w:t>
            </w:r>
          </w:p>
        </w:tc>
        <w:tc>
          <w:tcPr>
            <w:tcW w:w="1089" w:type="dxa"/>
            <w:tcMar>
              <w:left w:w="28" w:type="dxa"/>
              <w:right w:w="28" w:type="dxa"/>
            </w:tcMar>
          </w:tcPr>
          <w:p w14:paraId="5178FE9D" w14:textId="77777777" w:rsidR="008B4EE3" w:rsidRPr="00B85D01" w:rsidRDefault="00AE5BB4" w:rsidP="006F5F7C">
            <w:pPr>
              <w:autoSpaceDE w:val="0"/>
              <w:autoSpaceDN w:val="0"/>
              <w:adjustRightInd w:val="0"/>
              <w:spacing w:after="120"/>
              <w:rPr>
                <w:rFonts w:asciiTheme="minorHAnsi" w:hAnsiTheme="minorHAnsi" w:cstheme="minorHAnsi"/>
                <w:color w:val="000000"/>
                <w:spacing w:val="-4"/>
                <w:sz w:val="18"/>
                <w:szCs w:val="18"/>
              </w:rPr>
            </w:pPr>
            <w:r>
              <w:rPr>
                <w:rFonts w:asciiTheme="minorHAnsi" w:hAnsiTheme="minorHAnsi" w:cstheme="minorHAnsi"/>
                <w:color w:val="000000"/>
                <w:spacing w:val="-4"/>
                <w:sz w:val="18"/>
                <w:szCs w:val="18"/>
              </w:rPr>
              <w:t xml:space="preserve">No achievement </w:t>
            </w:r>
          </w:p>
        </w:tc>
        <w:tc>
          <w:tcPr>
            <w:tcW w:w="1204" w:type="dxa"/>
            <w:tcMar>
              <w:left w:w="28" w:type="dxa"/>
              <w:right w:w="28" w:type="dxa"/>
            </w:tcMar>
          </w:tcPr>
          <w:p w14:paraId="29CC9E8F" w14:textId="77777777" w:rsidR="008B4EE3" w:rsidRPr="00B85D01" w:rsidRDefault="00B85D01" w:rsidP="00B85D01">
            <w:pPr>
              <w:spacing w:after="120"/>
              <w:rPr>
                <w:rFonts w:asciiTheme="minorHAnsi" w:hAnsiTheme="minorHAnsi" w:cstheme="minorHAnsi"/>
                <w:color w:val="000000"/>
                <w:spacing w:val="-4"/>
                <w:sz w:val="18"/>
                <w:szCs w:val="18"/>
              </w:rPr>
            </w:pPr>
            <w:r w:rsidRPr="00B85D01">
              <w:rPr>
                <w:rFonts w:asciiTheme="minorHAnsi" w:hAnsiTheme="minorHAnsi" w:cstheme="minorHAnsi"/>
                <w:color w:val="000000"/>
                <w:spacing w:val="-4"/>
                <w:sz w:val="18"/>
                <w:szCs w:val="18"/>
              </w:rPr>
              <w:t xml:space="preserve">Completed within 24 </w:t>
            </w:r>
            <w:r w:rsidRPr="002E5BB1">
              <w:rPr>
                <w:rFonts w:asciiTheme="minorHAnsi" w:hAnsiTheme="minorHAnsi" w:cstheme="minorHAnsi"/>
                <w:color w:val="000000"/>
                <w:spacing w:val="-4"/>
                <w:sz w:val="18"/>
                <w:szCs w:val="18"/>
              </w:rPr>
              <w:t>m</w:t>
            </w:r>
            <w:r w:rsidRPr="00B85D01">
              <w:rPr>
                <w:rFonts w:asciiTheme="minorHAnsi" w:hAnsiTheme="minorHAnsi" w:cstheme="minorHAnsi"/>
                <w:color w:val="000000"/>
                <w:spacing w:val="-4"/>
                <w:sz w:val="18"/>
                <w:szCs w:val="18"/>
              </w:rPr>
              <w:t>onths of project start</w:t>
            </w:r>
          </w:p>
        </w:tc>
        <w:tc>
          <w:tcPr>
            <w:tcW w:w="1261" w:type="dxa"/>
            <w:tcMar>
              <w:left w:w="28" w:type="dxa"/>
              <w:right w:w="28" w:type="dxa"/>
            </w:tcMar>
          </w:tcPr>
          <w:p w14:paraId="29EB9F67" w14:textId="77777777" w:rsidR="008B4EE3" w:rsidRPr="00547889" w:rsidRDefault="00B85D01" w:rsidP="006F5F7C">
            <w:pPr>
              <w:widowControl w:val="0"/>
              <w:tabs>
                <w:tab w:val="left" w:pos="355"/>
              </w:tabs>
              <w:autoSpaceDE w:val="0"/>
              <w:autoSpaceDN w:val="0"/>
              <w:adjustRightInd w:val="0"/>
              <w:spacing w:after="120"/>
              <w:rPr>
                <w:rFonts w:asciiTheme="minorHAnsi" w:hAnsiTheme="minorHAnsi" w:cstheme="minorHAnsi"/>
                <w:sz w:val="18"/>
              </w:rPr>
            </w:pPr>
            <w:r>
              <w:rPr>
                <w:rFonts w:asciiTheme="minorHAnsi" w:hAnsiTheme="minorHAnsi" w:cstheme="minorHAnsi"/>
                <w:sz w:val="18"/>
              </w:rPr>
              <w:t>The same</w:t>
            </w:r>
          </w:p>
        </w:tc>
        <w:tc>
          <w:tcPr>
            <w:tcW w:w="975" w:type="dxa"/>
            <w:shd w:val="clear" w:color="auto" w:fill="FFFF00"/>
            <w:tcMar>
              <w:left w:w="28" w:type="dxa"/>
              <w:right w:w="28" w:type="dxa"/>
            </w:tcMar>
          </w:tcPr>
          <w:p w14:paraId="4F4F08E2" w14:textId="77777777" w:rsidR="008B4EE3" w:rsidRPr="00547889" w:rsidRDefault="008B4EE3"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2614B778" w14:textId="77777777" w:rsidR="00964843" w:rsidRDefault="00964843" w:rsidP="00964843">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MS</w:t>
            </w:r>
          </w:p>
          <w:p w14:paraId="03CF499E" w14:textId="77777777" w:rsidR="008B4EE3" w:rsidRPr="00964843" w:rsidRDefault="008B4EE3" w:rsidP="00964843">
            <w:pPr>
              <w:jc w:val="center"/>
              <w:rPr>
                <w:rFonts w:asciiTheme="minorHAnsi" w:hAnsiTheme="minorHAnsi" w:cstheme="minorHAnsi"/>
                <w:sz w:val="18"/>
              </w:rPr>
            </w:pPr>
          </w:p>
        </w:tc>
        <w:tc>
          <w:tcPr>
            <w:tcW w:w="3841" w:type="dxa"/>
            <w:tcMar>
              <w:left w:w="28" w:type="dxa"/>
              <w:right w:w="28" w:type="dxa"/>
            </w:tcMar>
          </w:tcPr>
          <w:p w14:paraId="4247EFC4" w14:textId="77777777" w:rsidR="00964843" w:rsidRDefault="00964843" w:rsidP="00964843">
            <w:pPr>
              <w:spacing w:after="120"/>
              <w:rPr>
                <w:rFonts w:asciiTheme="minorHAnsi" w:hAnsiTheme="minorHAnsi" w:cstheme="minorHAnsi"/>
                <w:sz w:val="18"/>
              </w:rPr>
            </w:pPr>
            <w:r>
              <w:rPr>
                <w:rFonts w:asciiTheme="minorHAnsi" w:hAnsiTheme="minorHAnsi" w:cstheme="minorHAnsi"/>
                <w:sz w:val="18"/>
              </w:rPr>
              <w:t xml:space="preserve">The Project has implemented a number of pilot projects; all of them involved installation of biomass-fired boilers produced by the domestic manufacturers. The boilers were certified; the contracts included 1-year warranty; no significant technical issues have been observed during the after-commissioning monitoring. Thus there is no urgent need in technology transfer by meaning imports and adjusting of bioenergy technologies to the local conditions. </w:t>
            </w:r>
          </w:p>
          <w:p w14:paraId="5CC602F9" w14:textId="6BB809E9" w:rsidR="008B4EE3" w:rsidRPr="00547889" w:rsidRDefault="00964843" w:rsidP="003B21BC">
            <w:pPr>
              <w:spacing w:after="120"/>
              <w:rPr>
                <w:rFonts w:asciiTheme="minorHAnsi" w:hAnsiTheme="minorHAnsi" w:cstheme="minorHAnsi"/>
                <w:sz w:val="18"/>
              </w:rPr>
            </w:pPr>
            <w:r>
              <w:rPr>
                <w:rFonts w:asciiTheme="minorHAnsi" w:hAnsiTheme="minorHAnsi" w:cstheme="minorHAnsi"/>
                <w:sz w:val="18"/>
              </w:rPr>
              <w:t>Boiler standards haven’t been established. Howe</w:t>
            </w:r>
            <w:r>
              <w:rPr>
                <w:rFonts w:asciiTheme="minorHAnsi" w:hAnsiTheme="minorHAnsi" w:cstheme="minorHAnsi"/>
                <w:sz w:val="18"/>
              </w:rPr>
              <w:softHyphen/>
              <w:t>ver, the Project has carried out “</w:t>
            </w:r>
            <w:r w:rsidRPr="00964843">
              <w:rPr>
                <w:rFonts w:asciiTheme="minorHAnsi" w:hAnsiTheme="minorHAnsi" w:cstheme="minorHAnsi"/>
                <w:sz w:val="18"/>
              </w:rPr>
              <w:t>Comprehensive analysis of market of boilers running on biomass in Ukraine</w:t>
            </w:r>
            <w:r>
              <w:rPr>
                <w:rFonts w:asciiTheme="minorHAnsi" w:hAnsiTheme="minorHAnsi" w:cstheme="minorHAnsi"/>
                <w:sz w:val="18"/>
              </w:rPr>
              <w:t>” as well as “</w:t>
            </w:r>
            <w:r w:rsidRPr="00964843">
              <w:rPr>
                <w:rFonts w:asciiTheme="minorHAnsi" w:hAnsiTheme="minorHAnsi" w:cstheme="minorHAnsi"/>
                <w:sz w:val="18"/>
              </w:rPr>
              <w:t>Comprehensive analysis of the Ukrainian market of biomass pellets</w:t>
            </w:r>
            <w:r>
              <w:rPr>
                <w:rFonts w:asciiTheme="minorHAnsi" w:hAnsiTheme="minorHAnsi" w:cstheme="minorHAnsi"/>
                <w:sz w:val="18"/>
              </w:rPr>
              <w:t>” (The results of both studies have been published). Neverthe</w:t>
            </w:r>
            <w:r w:rsidR="000A2F94">
              <w:rPr>
                <w:rFonts w:asciiTheme="minorHAnsi" w:hAnsiTheme="minorHAnsi" w:cstheme="minorHAnsi"/>
                <w:sz w:val="18"/>
              </w:rPr>
              <w:softHyphen/>
            </w:r>
            <w:r>
              <w:rPr>
                <w:rFonts w:asciiTheme="minorHAnsi" w:hAnsiTheme="minorHAnsi" w:cstheme="minorHAnsi"/>
                <w:sz w:val="18"/>
              </w:rPr>
              <w:t xml:space="preserve">less, the standards are still to be developed. </w:t>
            </w:r>
            <w:r w:rsidR="003B21BC">
              <w:rPr>
                <w:rFonts w:asciiTheme="minorHAnsi" w:hAnsiTheme="minorHAnsi" w:cstheme="minorHAnsi"/>
                <w:sz w:val="18"/>
              </w:rPr>
              <w:t>U</w:t>
            </w:r>
            <w:r w:rsidR="000A2F94">
              <w:rPr>
                <w:rFonts w:asciiTheme="minorHAnsi" w:hAnsiTheme="minorHAnsi" w:cstheme="minorHAnsi"/>
                <w:sz w:val="18"/>
              </w:rPr>
              <w:t xml:space="preserve">nlikely boiler </w:t>
            </w:r>
            <w:r w:rsidR="000A2F94" w:rsidRPr="002E5BB1">
              <w:rPr>
                <w:rFonts w:asciiTheme="minorHAnsi" w:hAnsiTheme="minorHAnsi" w:cstheme="minorHAnsi"/>
                <w:color w:val="000000"/>
                <w:sz w:val="18"/>
                <w:szCs w:val="18"/>
              </w:rPr>
              <w:t>cons</w:t>
            </w:r>
            <w:r w:rsidR="000A2F94" w:rsidRPr="008B4EE3">
              <w:rPr>
                <w:rFonts w:asciiTheme="minorHAnsi" w:hAnsiTheme="minorHAnsi" w:cstheme="minorHAnsi"/>
                <w:color w:val="000000"/>
                <w:sz w:val="18"/>
                <w:szCs w:val="18"/>
              </w:rPr>
              <w:t>tr</w:t>
            </w:r>
            <w:r w:rsidR="000A2F94" w:rsidRPr="002E5BB1">
              <w:rPr>
                <w:rFonts w:asciiTheme="minorHAnsi" w:hAnsiTheme="minorHAnsi" w:cstheme="minorHAnsi"/>
                <w:color w:val="000000"/>
                <w:sz w:val="18"/>
                <w:szCs w:val="18"/>
              </w:rPr>
              <w:t>u</w:t>
            </w:r>
            <w:r w:rsidR="000A2F94" w:rsidRPr="008B4EE3">
              <w:rPr>
                <w:rFonts w:asciiTheme="minorHAnsi" w:hAnsiTheme="minorHAnsi" w:cstheme="minorHAnsi"/>
                <w:color w:val="000000"/>
                <w:sz w:val="18"/>
                <w:szCs w:val="18"/>
              </w:rPr>
              <w:t>cti</w:t>
            </w:r>
            <w:r w:rsidR="000A2F94" w:rsidRPr="002E5BB1">
              <w:rPr>
                <w:rFonts w:asciiTheme="minorHAnsi" w:hAnsiTheme="minorHAnsi" w:cstheme="minorHAnsi"/>
                <w:color w:val="000000"/>
                <w:sz w:val="18"/>
                <w:szCs w:val="18"/>
              </w:rPr>
              <w:t>on a</w:t>
            </w:r>
            <w:r w:rsidR="000A2F94" w:rsidRPr="008B4EE3">
              <w:rPr>
                <w:rFonts w:asciiTheme="minorHAnsi" w:hAnsiTheme="minorHAnsi" w:cstheme="minorHAnsi"/>
                <w:color w:val="000000"/>
                <w:sz w:val="18"/>
                <w:szCs w:val="18"/>
              </w:rPr>
              <w:t>n</w:t>
            </w:r>
            <w:r w:rsidR="000A2F94" w:rsidRPr="002E5BB1">
              <w:rPr>
                <w:rFonts w:asciiTheme="minorHAnsi" w:hAnsiTheme="minorHAnsi" w:cstheme="minorHAnsi"/>
                <w:color w:val="000000"/>
                <w:sz w:val="18"/>
                <w:szCs w:val="18"/>
              </w:rPr>
              <w:t xml:space="preserve">d </w:t>
            </w:r>
            <w:r w:rsidR="000A2F94" w:rsidRPr="008B4EE3">
              <w:rPr>
                <w:rFonts w:asciiTheme="minorHAnsi" w:hAnsiTheme="minorHAnsi" w:cstheme="minorHAnsi"/>
                <w:color w:val="000000"/>
                <w:sz w:val="18"/>
                <w:szCs w:val="18"/>
              </w:rPr>
              <w:t>in</w:t>
            </w:r>
            <w:r w:rsidR="000A2F94" w:rsidRPr="002E5BB1">
              <w:rPr>
                <w:rFonts w:asciiTheme="minorHAnsi" w:hAnsiTheme="minorHAnsi" w:cstheme="minorHAnsi"/>
                <w:color w:val="000000"/>
                <w:sz w:val="18"/>
                <w:szCs w:val="18"/>
              </w:rPr>
              <w:t>s</w:t>
            </w:r>
            <w:r w:rsidR="000A2F94" w:rsidRPr="008B4EE3">
              <w:rPr>
                <w:rFonts w:asciiTheme="minorHAnsi" w:hAnsiTheme="minorHAnsi" w:cstheme="minorHAnsi"/>
                <w:color w:val="000000"/>
                <w:sz w:val="18"/>
                <w:szCs w:val="18"/>
              </w:rPr>
              <w:t>tall</w:t>
            </w:r>
            <w:r w:rsidR="000A2F94" w:rsidRPr="002E5BB1">
              <w:rPr>
                <w:rFonts w:asciiTheme="minorHAnsi" w:hAnsiTheme="minorHAnsi" w:cstheme="minorHAnsi"/>
                <w:color w:val="000000"/>
                <w:sz w:val="18"/>
                <w:szCs w:val="18"/>
              </w:rPr>
              <w:t>a</w:t>
            </w:r>
            <w:r w:rsidR="000A2F94" w:rsidRPr="008B4EE3">
              <w:rPr>
                <w:rFonts w:asciiTheme="minorHAnsi" w:hAnsiTheme="minorHAnsi" w:cstheme="minorHAnsi"/>
                <w:color w:val="000000"/>
                <w:sz w:val="18"/>
                <w:szCs w:val="18"/>
              </w:rPr>
              <w:t>tio</w:t>
            </w:r>
            <w:r w:rsidR="000A2F94" w:rsidRPr="002E5BB1">
              <w:rPr>
                <w:rFonts w:asciiTheme="minorHAnsi" w:hAnsiTheme="minorHAnsi" w:cstheme="minorHAnsi"/>
                <w:color w:val="000000"/>
                <w:sz w:val="18"/>
                <w:szCs w:val="18"/>
              </w:rPr>
              <w:t xml:space="preserve">n </w:t>
            </w:r>
            <w:r w:rsidR="000A2F94" w:rsidRPr="008B4EE3">
              <w:rPr>
                <w:rFonts w:asciiTheme="minorHAnsi" w:hAnsiTheme="minorHAnsi" w:cstheme="minorHAnsi"/>
                <w:color w:val="000000"/>
                <w:sz w:val="18"/>
                <w:szCs w:val="18"/>
              </w:rPr>
              <w:t>stan</w:t>
            </w:r>
            <w:r w:rsidR="000A2F94">
              <w:rPr>
                <w:rFonts w:asciiTheme="minorHAnsi" w:hAnsiTheme="minorHAnsi" w:cstheme="minorHAnsi"/>
                <w:color w:val="000000"/>
                <w:sz w:val="18"/>
                <w:szCs w:val="18"/>
              </w:rPr>
              <w:softHyphen/>
            </w:r>
            <w:r w:rsidR="000A2F94" w:rsidRPr="008B4EE3">
              <w:rPr>
                <w:rFonts w:asciiTheme="minorHAnsi" w:hAnsiTheme="minorHAnsi" w:cstheme="minorHAnsi"/>
                <w:color w:val="000000"/>
                <w:sz w:val="18"/>
                <w:szCs w:val="18"/>
              </w:rPr>
              <w:t>dards</w:t>
            </w:r>
            <w:r w:rsidR="000A2F94">
              <w:rPr>
                <w:rFonts w:asciiTheme="minorHAnsi" w:hAnsiTheme="minorHAnsi" w:cstheme="minorHAnsi"/>
                <w:color w:val="000000"/>
                <w:sz w:val="18"/>
                <w:szCs w:val="18"/>
              </w:rPr>
              <w:t xml:space="preserve"> will be</w:t>
            </w:r>
            <w:r w:rsidR="000A2F94" w:rsidRPr="008B4EE3">
              <w:rPr>
                <w:rFonts w:asciiTheme="minorHAnsi" w:hAnsiTheme="minorHAnsi" w:cstheme="minorHAnsi"/>
                <w:color w:val="000000"/>
                <w:sz w:val="18"/>
                <w:szCs w:val="18"/>
              </w:rPr>
              <w:t xml:space="preserve"> operationa</w:t>
            </w:r>
            <w:r w:rsidR="000A2F94">
              <w:rPr>
                <w:rFonts w:asciiTheme="minorHAnsi" w:hAnsiTheme="minorHAnsi" w:cstheme="minorHAnsi"/>
                <w:color w:val="000000"/>
                <w:sz w:val="18"/>
                <w:szCs w:val="18"/>
              </w:rPr>
              <w:softHyphen/>
            </w:r>
            <w:r w:rsidR="000A2F94" w:rsidRPr="008B4EE3">
              <w:rPr>
                <w:rFonts w:asciiTheme="minorHAnsi" w:hAnsiTheme="minorHAnsi" w:cstheme="minorHAnsi"/>
                <w:color w:val="000000"/>
                <w:sz w:val="18"/>
                <w:szCs w:val="18"/>
              </w:rPr>
              <w:t>li</w:t>
            </w:r>
            <w:r w:rsidR="000A2F94">
              <w:rPr>
                <w:rFonts w:asciiTheme="minorHAnsi" w:hAnsiTheme="minorHAnsi" w:cstheme="minorHAnsi"/>
                <w:color w:val="000000"/>
                <w:sz w:val="18"/>
                <w:szCs w:val="18"/>
              </w:rPr>
              <w:t>s</w:t>
            </w:r>
            <w:r w:rsidR="000A2F94" w:rsidRPr="008B4EE3">
              <w:rPr>
                <w:rFonts w:asciiTheme="minorHAnsi" w:hAnsiTheme="minorHAnsi" w:cstheme="minorHAnsi"/>
                <w:color w:val="000000"/>
                <w:sz w:val="18"/>
                <w:szCs w:val="18"/>
              </w:rPr>
              <w:t>ed</w:t>
            </w:r>
            <w:r w:rsidR="000A2F94">
              <w:rPr>
                <w:rFonts w:asciiTheme="minorHAnsi" w:hAnsiTheme="minorHAnsi" w:cstheme="minorHAnsi"/>
                <w:sz w:val="18"/>
              </w:rPr>
              <w:t xml:space="preserve"> before the Project end and thus </w:t>
            </w:r>
            <w:r w:rsidR="000A2F94" w:rsidRPr="000A2F94">
              <w:rPr>
                <w:rFonts w:asciiTheme="minorHAnsi" w:hAnsiTheme="minorHAnsi" w:cstheme="minorHAnsi"/>
                <w:color w:val="000000"/>
                <w:sz w:val="18"/>
                <w:szCs w:val="18"/>
              </w:rPr>
              <w:t>end-of-project targets</w:t>
            </w:r>
            <w:r w:rsidR="000A2F94">
              <w:rPr>
                <w:rFonts w:asciiTheme="minorHAnsi" w:hAnsiTheme="minorHAnsi" w:cstheme="minorHAnsi"/>
                <w:color w:val="000000"/>
                <w:sz w:val="18"/>
                <w:szCs w:val="18"/>
              </w:rPr>
              <w:t xml:space="preserve"> will be achieved </w:t>
            </w:r>
            <w:r w:rsidR="000A2F94" w:rsidRPr="000A2F94">
              <w:rPr>
                <w:rFonts w:asciiTheme="minorHAnsi" w:hAnsiTheme="minorHAnsi" w:cstheme="minorHAnsi"/>
                <w:color w:val="000000"/>
                <w:sz w:val="18"/>
                <w:szCs w:val="18"/>
              </w:rPr>
              <w:t>with shortcomings</w:t>
            </w:r>
            <w:r w:rsidR="000A2F94">
              <w:rPr>
                <w:rFonts w:asciiTheme="minorHAnsi" w:hAnsiTheme="minorHAnsi" w:cstheme="minorHAnsi"/>
                <w:color w:val="000000"/>
                <w:sz w:val="18"/>
                <w:szCs w:val="18"/>
              </w:rPr>
              <w:t>. A</w:t>
            </w:r>
            <w:r>
              <w:rPr>
                <w:rFonts w:asciiTheme="minorHAnsi" w:hAnsiTheme="minorHAnsi" w:cstheme="minorHAnsi"/>
                <w:sz w:val="18"/>
              </w:rPr>
              <w:t>t the moment</w:t>
            </w:r>
            <w:r w:rsidR="000A2F94">
              <w:rPr>
                <w:rFonts w:asciiTheme="minorHAnsi" w:hAnsiTheme="minorHAnsi" w:cstheme="minorHAnsi"/>
                <w:sz w:val="18"/>
              </w:rPr>
              <w:t>,</w:t>
            </w:r>
            <w:r>
              <w:rPr>
                <w:rFonts w:asciiTheme="minorHAnsi" w:hAnsiTheme="minorHAnsi" w:cstheme="minorHAnsi"/>
                <w:sz w:val="18"/>
              </w:rPr>
              <w:t xml:space="preserve"> </w:t>
            </w:r>
            <w:r w:rsidR="000A2F94">
              <w:rPr>
                <w:rFonts w:asciiTheme="minorHAnsi" w:hAnsiTheme="minorHAnsi" w:cstheme="minorHAnsi"/>
                <w:sz w:val="18"/>
              </w:rPr>
              <w:t xml:space="preserve">it </w:t>
            </w:r>
            <w:r>
              <w:rPr>
                <w:rFonts w:asciiTheme="minorHAnsi" w:hAnsiTheme="minorHAnsi" w:cstheme="minorHAnsi"/>
                <w:sz w:val="18"/>
              </w:rPr>
              <w:t>is difficult to assess whether the short</w:t>
            </w:r>
            <w:r w:rsidR="000A2F94">
              <w:rPr>
                <w:rFonts w:asciiTheme="minorHAnsi" w:hAnsiTheme="minorHAnsi" w:cstheme="minorHAnsi"/>
                <w:sz w:val="18"/>
              </w:rPr>
              <w:softHyphen/>
            </w:r>
            <w:r>
              <w:rPr>
                <w:rFonts w:asciiTheme="minorHAnsi" w:hAnsiTheme="minorHAnsi" w:cstheme="minorHAnsi"/>
                <w:sz w:val="18"/>
              </w:rPr>
              <w:t>comings will be minor or significant. Therefore, for the conserva</w:t>
            </w:r>
            <w:r w:rsidR="000A2F94">
              <w:rPr>
                <w:rFonts w:asciiTheme="minorHAnsi" w:hAnsiTheme="minorHAnsi" w:cstheme="minorHAnsi"/>
                <w:sz w:val="18"/>
              </w:rPr>
              <w:softHyphen/>
            </w:r>
            <w:r>
              <w:rPr>
                <w:rFonts w:asciiTheme="minorHAnsi" w:hAnsiTheme="minorHAnsi" w:cstheme="minorHAnsi"/>
                <w:sz w:val="18"/>
              </w:rPr>
              <w:t>tive</w:t>
            </w:r>
            <w:r w:rsidR="000A2F94">
              <w:rPr>
                <w:rFonts w:asciiTheme="minorHAnsi" w:hAnsiTheme="minorHAnsi" w:cstheme="minorHAnsi"/>
                <w:sz w:val="18"/>
              </w:rPr>
              <w:softHyphen/>
            </w:r>
            <w:r>
              <w:rPr>
                <w:rFonts w:asciiTheme="minorHAnsi" w:hAnsiTheme="minorHAnsi" w:cstheme="minorHAnsi"/>
                <w:sz w:val="18"/>
              </w:rPr>
              <w:t xml:space="preserve">ness purposes this output is rated as “Moderately Satisfactory”  </w:t>
            </w:r>
          </w:p>
        </w:tc>
      </w:tr>
      <w:tr w:rsidR="00B85D01" w:rsidRPr="00547889" w14:paraId="6EC2BD6A" w14:textId="77777777" w:rsidTr="00964843">
        <w:trPr>
          <w:trHeight w:val="269"/>
        </w:trPr>
        <w:tc>
          <w:tcPr>
            <w:tcW w:w="2250" w:type="dxa"/>
            <w:tcMar>
              <w:left w:w="28" w:type="dxa"/>
              <w:right w:w="28" w:type="dxa"/>
            </w:tcMar>
          </w:tcPr>
          <w:p w14:paraId="782513BD" w14:textId="77777777" w:rsidR="00B85D01" w:rsidRPr="002E5BB1" w:rsidRDefault="00B85D01" w:rsidP="00B33173">
            <w:pPr>
              <w:rPr>
                <w:rFonts w:asciiTheme="minorHAnsi" w:hAnsiTheme="minorHAnsi" w:cstheme="minorHAnsi"/>
                <w:b/>
                <w:color w:val="000000"/>
                <w:sz w:val="18"/>
                <w:szCs w:val="18"/>
              </w:rPr>
            </w:pPr>
            <w:r w:rsidRPr="002E5BB1">
              <w:rPr>
                <w:rFonts w:asciiTheme="minorHAnsi" w:hAnsiTheme="minorHAnsi" w:cstheme="minorHAnsi"/>
                <w:b/>
                <w:color w:val="000000"/>
                <w:sz w:val="18"/>
                <w:szCs w:val="18"/>
              </w:rPr>
              <w:lastRenderedPageBreak/>
              <w:t xml:space="preserve">Output 2.4: </w:t>
            </w:r>
            <w:r w:rsidRPr="00B85D01">
              <w:rPr>
                <w:rFonts w:asciiTheme="minorHAnsi" w:hAnsiTheme="minorHAnsi" w:cstheme="minorHAnsi"/>
                <w:color w:val="000000"/>
                <w:sz w:val="18"/>
                <w:szCs w:val="18"/>
              </w:rPr>
              <w:t>One-stop shop within BSU t</w:t>
            </w:r>
            <w:r w:rsidRPr="002E5BB1">
              <w:rPr>
                <w:rFonts w:asciiTheme="minorHAnsi" w:hAnsiTheme="minorHAnsi" w:cstheme="minorHAnsi"/>
                <w:color w:val="000000"/>
                <w:sz w:val="18"/>
                <w:szCs w:val="18"/>
              </w:rPr>
              <w:t>o p</w:t>
            </w:r>
            <w:r w:rsidRPr="00B85D01">
              <w:rPr>
                <w:rFonts w:asciiTheme="minorHAnsi" w:hAnsiTheme="minorHAnsi" w:cstheme="minorHAnsi"/>
                <w:color w:val="000000"/>
                <w:sz w:val="18"/>
                <w:szCs w:val="18"/>
              </w:rPr>
              <w:t>r</w:t>
            </w:r>
            <w:r w:rsidRPr="002E5BB1">
              <w:rPr>
                <w:rFonts w:asciiTheme="minorHAnsi" w:hAnsiTheme="minorHAnsi" w:cstheme="minorHAnsi"/>
                <w:color w:val="000000"/>
                <w:sz w:val="18"/>
                <w:szCs w:val="18"/>
              </w:rPr>
              <w:t>o</w:t>
            </w:r>
            <w:r w:rsidRPr="00B85D01">
              <w:rPr>
                <w:rFonts w:asciiTheme="minorHAnsi" w:hAnsiTheme="minorHAnsi" w:cstheme="minorHAnsi"/>
                <w:color w:val="000000"/>
                <w:sz w:val="18"/>
                <w:szCs w:val="18"/>
              </w:rPr>
              <w:t>vi</w:t>
            </w:r>
            <w:r w:rsidRPr="002E5BB1">
              <w:rPr>
                <w:rFonts w:asciiTheme="minorHAnsi" w:hAnsiTheme="minorHAnsi" w:cstheme="minorHAnsi"/>
                <w:color w:val="000000"/>
                <w:sz w:val="18"/>
                <w:szCs w:val="18"/>
              </w:rPr>
              <w:t>de</w:t>
            </w:r>
            <w:r w:rsidRPr="00B85D01">
              <w:rPr>
                <w:rFonts w:asciiTheme="minorHAnsi" w:hAnsiTheme="minorHAnsi" w:cstheme="minorHAnsi"/>
                <w:color w:val="000000"/>
                <w:sz w:val="18"/>
                <w:szCs w:val="18"/>
              </w:rPr>
              <w:t xml:space="preserve"> inf</w:t>
            </w:r>
            <w:r w:rsidRPr="002E5BB1">
              <w:rPr>
                <w:rFonts w:asciiTheme="minorHAnsi" w:hAnsiTheme="minorHAnsi" w:cstheme="minorHAnsi"/>
                <w:color w:val="000000"/>
                <w:sz w:val="18"/>
                <w:szCs w:val="18"/>
              </w:rPr>
              <w:t>o</w:t>
            </w:r>
            <w:r w:rsidRPr="00B85D01">
              <w:rPr>
                <w:rFonts w:asciiTheme="minorHAnsi" w:hAnsiTheme="minorHAnsi" w:cstheme="minorHAnsi"/>
                <w:color w:val="000000"/>
                <w:sz w:val="18"/>
                <w:szCs w:val="18"/>
              </w:rPr>
              <w:t>r</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m</w:t>
            </w:r>
            <w:r w:rsidRPr="002E5BB1">
              <w:rPr>
                <w:rFonts w:asciiTheme="minorHAnsi" w:hAnsiTheme="minorHAnsi" w:cstheme="minorHAnsi"/>
                <w:color w:val="000000"/>
                <w:sz w:val="18"/>
                <w:szCs w:val="18"/>
              </w:rPr>
              <w:t>a</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tio</w:t>
            </w:r>
            <w:r w:rsidRPr="002E5BB1">
              <w:rPr>
                <w:rFonts w:asciiTheme="minorHAnsi" w:hAnsiTheme="minorHAnsi" w:cstheme="minorHAnsi"/>
                <w:color w:val="000000"/>
                <w:sz w:val="18"/>
                <w:szCs w:val="18"/>
              </w:rPr>
              <w:t xml:space="preserve">n and </w:t>
            </w:r>
            <w:r w:rsidRPr="00B85D01">
              <w:rPr>
                <w:rFonts w:asciiTheme="minorHAnsi" w:hAnsiTheme="minorHAnsi" w:cstheme="minorHAnsi"/>
                <w:color w:val="000000"/>
                <w:sz w:val="18"/>
                <w:szCs w:val="18"/>
              </w:rPr>
              <w:t xml:space="preserve">guidelines on construction licenses and </w:t>
            </w:r>
            <w:r w:rsidRPr="002E5BB1">
              <w:rPr>
                <w:rFonts w:asciiTheme="minorHAnsi" w:hAnsiTheme="minorHAnsi" w:cstheme="minorHAnsi"/>
                <w:color w:val="000000"/>
                <w:sz w:val="18"/>
                <w:szCs w:val="18"/>
              </w:rPr>
              <w:t>p</w:t>
            </w:r>
            <w:r w:rsidRPr="00B85D01">
              <w:rPr>
                <w:rFonts w:asciiTheme="minorHAnsi" w:hAnsiTheme="minorHAnsi" w:cstheme="minorHAnsi"/>
                <w:color w:val="000000"/>
                <w:sz w:val="18"/>
                <w:szCs w:val="18"/>
              </w:rPr>
              <w:t>ermit</w:t>
            </w:r>
            <w:r w:rsidRPr="002E5BB1">
              <w:rPr>
                <w:rFonts w:asciiTheme="minorHAnsi" w:hAnsiTheme="minorHAnsi" w:cstheme="minorHAnsi"/>
                <w:color w:val="000000"/>
                <w:sz w:val="18"/>
                <w:szCs w:val="18"/>
              </w:rPr>
              <w:t>s</w:t>
            </w:r>
            <w:r w:rsidRPr="00B85D01">
              <w:rPr>
                <w:rFonts w:asciiTheme="minorHAnsi" w:hAnsiTheme="minorHAnsi" w:cstheme="minorHAnsi"/>
                <w:color w:val="000000"/>
                <w:sz w:val="18"/>
                <w:szCs w:val="18"/>
              </w:rPr>
              <w:t xml:space="preserve"> to developers</w:t>
            </w:r>
          </w:p>
        </w:tc>
        <w:tc>
          <w:tcPr>
            <w:tcW w:w="1204" w:type="dxa"/>
            <w:tcMar>
              <w:left w:w="28" w:type="dxa"/>
              <w:right w:w="28" w:type="dxa"/>
            </w:tcMar>
          </w:tcPr>
          <w:p w14:paraId="41732748" w14:textId="77777777" w:rsidR="00B85D01" w:rsidRPr="00B85D01" w:rsidRDefault="00B85D01" w:rsidP="00B85D01">
            <w:pPr>
              <w:spacing w:after="120"/>
              <w:rPr>
                <w:rFonts w:asciiTheme="minorHAnsi" w:hAnsiTheme="minorHAnsi" w:cstheme="minorHAnsi"/>
                <w:color w:val="000000"/>
                <w:sz w:val="18"/>
                <w:szCs w:val="18"/>
              </w:rPr>
            </w:pPr>
            <w:r w:rsidRPr="00B85D01">
              <w:rPr>
                <w:rFonts w:asciiTheme="minorHAnsi" w:hAnsiTheme="minorHAnsi" w:cstheme="minorHAnsi"/>
                <w:color w:val="000000"/>
                <w:sz w:val="18"/>
                <w:szCs w:val="18"/>
              </w:rPr>
              <w:t xml:space="preserve"> One-</w:t>
            </w:r>
            <w:r w:rsidRPr="002E5BB1">
              <w:rPr>
                <w:rFonts w:asciiTheme="minorHAnsi" w:hAnsiTheme="minorHAnsi" w:cstheme="minorHAnsi"/>
                <w:color w:val="000000"/>
                <w:sz w:val="18"/>
                <w:szCs w:val="18"/>
              </w:rPr>
              <w:t>s</w:t>
            </w:r>
            <w:r w:rsidRPr="00B85D01">
              <w:rPr>
                <w:rFonts w:asciiTheme="minorHAnsi" w:hAnsiTheme="minorHAnsi" w:cstheme="minorHAnsi"/>
                <w:color w:val="000000"/>
                <w:sz w:val="18"/>
                <w:szCs w:val="18"/>
              </w:rPr>
              <w:t>t</w:t>
            </w:r>
            <w:r w:rsidRPr="002E5BB1">
              <w:rPr>
                <w:rFonts w:asciiTheme="minorHAnsi" w:hAnsiTheme="minorHAnsi" w:cstheme="minorHAnsi"/>
                <w:color w:val="000000"/>
                <w:sz w:val="18"/>
                <w:szCs w:val="18"/>
              </w:rPr>
              <w:t>op</w:t>
            </w:r>
            <w:r>
              <w:rPr>
                <w:rFonts w:asciiTheme="minorHAnsi" w:hAnsiTheme="minorHAnsi" w:cstheme="minorHAnsi"/>
                <w:color w:val="000000"/>
                <w:sz w:val="18"/>
                <w:szCs w:val="18"/>
              </w:rPr>
              <w:t xml:space="preserve"> </w:t>
            </w:r>
            <w:r w:rsidRPr="00B85D01">
              <w:rPr>
                <w:rFonts w:asciiTheme="minorHAnsi" w:hAnsiTheme="minorHAnsi" w:cstheme="minorHAnsi"/>
                <w:color w:val="000000"/>
                <w:sz w:val="18"/>
                <w:szCs w:val="18"/>
              </w:rPr>
              <w:t>shop is operational.</w:t>
            </w:r>
          </w:p>
          <w:p w14:paraId="79B6C51A" w14:textId="77777777" w:rsidR="00B85D01" w:rsidRPr="00B85D01" w:rsidRDefault="00B85D01" w:rsidP="00B33173">
            <w:pPr>
              <w:widowControl w:val="0"/>
              <w:tabs>
                <w:tab w:val="left" w:pos="355"/>
              </w:tabs>
              <w:autoSpaceDE w:val="0"/>
              <w:autoSpaceDN w:val="0"/>
              <w:adjustRightInd w:val="0"/>
              <w:rPr>
                <w:rFonts w:asciiTheme="minorHAnsi" w:hAnsiTheme="minorHAnsi" w:cstheme="minorHAnsi"/>
                <w:color w:val="000000"/>
                <w:sz w:val="18"/>
                <w:szCs w:val="18"/>
              </w:rPr>
            </w:pPr>
            <w:r w:rsidRPr="00B85D01">
              <w:rPr>
                <w:rFonts w:asciiTheme="minorHAnsi" w:hAnsiTheme="minorHAnsi" w:cstheme="minorHAnsi"/>
                <w:color w:val="000000"/>
                <w:sz w:val="18"/>
                <w:szCs w:val="18"/>
              </w:rPr>
              <w:t>Information brochure and website are available.</w:t>
            </w:r>
          </w:p>
        </w:tc>
        <w:tc>
          <w:tcPr>
            <w:tcW w:w="1376" w:type="dxa"/>
            <w:tcMar>
              <w:left w:w="28" w:type="dxa"/>
              <w:right w:w="28" w:type="dxa"/>
            </w:tcMar>
          </w:tcPr>
          <w:p w14:paraId="73B46F60" w14:textId="77777777" w:rsidR="00B85D01" w:rsidRPr="00B85D01" w:rsidRDefault="00B85D01" w:rsidP="00B85D01">
            <w:pPr>
              <w:spacing w:after="120"/>
              <w:rPr>
                <w:rFonts w:asciiTheme="minorHAnsi" w:hAnsiTheme="minorHAnsi" w:cstheme="minorHAnsi"/>
                <w:color w:val="000000"/>
                <w:sz w:val="18"/>
                <w:szCs w:val="18"/>
              </w:rPr>
            </w:pPr>
            <w:r w:rsidRPr="00B85D01">
              <w:rPr>
                <w:rFonts w:asciiTheme="minorHAnsi" w:hAnsiTheme="minorHAnsi" w:cstheme="minorHAnsi"/>
                <w:color w:val="000000"/>
                <w:sz w:val="18"/>
                <w:szCs w:val="18"/>
              </w:rPr>
              <w:t>Under the busi</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ness-as-usual scenario, the</w:t>
            </w:r>
            <w:r>
              <w:rPr>
                <w:rFonts w:asciiTheme="minorHAnsi" w:hAnsiTheme="minorHAnsi" w:cstheme="minorHAnsi"/>
                <w:color w:val="000000"/>
                <w:sz w:val="18"/>
                <w:szCs w:val="18"/>
              </w:rPr>
              <w:t xml:space="preserve"> </w:t>
            </w:r>
            <w:r w:rsidRPr="00B85D01">
              <w:rPr>
                <w:rFonts w:asciiTheme="minorHAnsi" w:hAnsiTheme="minorHAnsi" w:cstheme="minorHAnsi"/>
                <w:color w:val="000000"/>
                <w:sz w:val="18"/>
                <w:szCs w:val="18"/>
              </w:rPr>
              <w:t>average time to secure</w:t>
            </w:r>
            <w:r>
              <w:rPr>
                <w:rFonts w:asciiTheme="minorHAnsi" w:hAnsiTheme="minorHAnsi" w:cstheme="minorHAnsi"/>
                <w:color w:val="000000"/>
                <w:sz w:val="18"/>
                <w:szCs w:val="18"/>
              </w:rPr>
              <w:t xml:space="preserve"> </w:t>
            </w:r>
            <w:r w:rsidRPr="00B85D01">
              <w:rPr>
                <w:rFonts w:asciiTheme="minorHAnsi" w:hAnsiTheme="minorHAnsi" w:cstheme="minorHAnsi"/>
                <w:color w:val="000000"/>
                <w:sz w:val="18"/>
                <w:szCs w:val="18"/>
              </w:rPr>
              <w:t>all requi</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red</w:t>
            </w:r>
            <w:r>
              <w:rPr>
                <w:rFonts w:asciiTheme="minorHAnsi" w:hAnsiTheme="minorHAnsi" w:cstheme="minorHAnsi"/>
                <w:color w:val="000000"/>
                <w:sz w:val="18"/>
                <w:szCs w:val="18"/>
              </w:rPr>
              <w:t xml:space="preserve"> </w:t>
            </w:r>
            <w:r w:rsidRPr="00B85D01">
              <w:rPr>
                <w:rFonts w:asciiTheme="minorHAnsi" w:hAnsiTheme="minorHAnsi" w:cstheme="minorHAnsi"/>
                <w:color w:val="000000"/>
                <w:sz w:val="18"/>
                <w:szCs w:val="18"/>
              </w:rPr>
              <w:t>construction licenses</w:t>
            </w:r>
            <w:r>
              <w:rPr>
                <w:rFonts w:asciiTheme="minorHAnsi" w:hAnsiTheme="minorHAnsi" w:cstheme="minorHAnsi"/>
                <w:color w:val="000000"/>
                <w:sz w:val="18"/>
                <w:szCs w:val="18"/>
              </w:rPr>
              <w:t xml:space="preserve"> </w:t>
            </w:r>
            <w:r w:rsidRPr="00B85D01">
              <w:rPr>
                <w:rFonts w:asciiTheme="minorHAnsi" w:hAnsiTheme="minorHAnsi" w:cstheme="minorHAnsi"/>
                <w:color w:val="000000"/>
                <w:sz w:val="18"/>
                <w:szCs w:val="18"/>
              </w:rPr>
              <w:t>and per</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mits can take</w:t>
            </w:r>
            <w:r>
              <w:rPr>
                <w:rFonts w:asciiTheme="minorHAnsi" w:hAnsiTheme="minorHAnsi" w:cstheme="minorHAnsi"/>
                <w:color w:val="000000"/>
                <w:sz w:val="18"/>
                <w:szCs w:val="18"/>
              </w:rPr>
              <w:t xml:space="preserve"> </w:t>
            </w:r>
            <w:r w:rsidRPr="00B85D01">
              <w:rPr>
                <w:rFonts w:asciiTheme="minorHAnsi" w:hAnsiTheme="minorHAnsi" w:cstheme="minorHAnsi"/>
                <w:color w:val="000000"/>
                <w:sz w:val="18"/>
                <w:szCs w:val="18"/>
              </w:rPr>
              <w:t>up to 12 months</w:t>
            </w:r>
          </w:p>
        </w:tc>
        <w:tc>
          <w:tcPr>
            <w:tcW w:w="1089" w:type="dxa"/>
            <w:tcMar>
              <w:left w:w="28" w:type="dxa"/>
              <w:right w:w="28" w:type="dxa"/>
            </w:tcMar>
          </w:tcPr>
          <w:p w14:paraId="6C21BCAB" w14:textId="77777777" w:rsidR="00B85D01" w:rsidRPr="00B85D01" w:rsidRDefault="00B8217E" w:rsidP="00B85D01">
            <w:pPr>
              <w:autoSpaceDE w:val="0"/>
              <w:autoSpaceDN w:val="0"/>
              <w:adjustRightInd w:val="0"/>
              <w:spacing w:after="120"/>
              <w:rPr>
                <w:rFonts w:asciiTheme="minorHAnsi" w:hAnsiTheme="minorHAnsi" w:cstheme="minorHAnsi"/>
                <w:color w:val="000000"/>
                <w:sz w:val="18"/>
                <w:szCs w:val="18"/>
              </w:rPr>
            </w:pPr>
            <w:r>
              <w:rPr>
                <w:rFonts w:asciiTheme="minorHAnsi" w:hAnsiTheme="minorHAnsi" w:cstheme="minorHAnsi"/>
                <w:color w:val="000000"/>
                <w:spacing w:val="-4"/>
                <w:sz w:val="18"/>
                <w:szCs w:val="18"/>
              </w:rPr>
              <w:t>No achievement</w:t>
            </w:r>
          </w:p>
        </w:tc>
        <w:tc>
          <w:tcPr>
            <w:tcW w:w="1204" w:type="dxa"/>
            <w:tcMar>
              <w:left w:w="28" w:type="dxa"/>
              <w:right w:w="28" w:type="dxa"/>
            </w:tcMar>
          </w:tcPr>
          <w:p w14:paraId="654FE3A1" w14:textId="77777777" w:rsidR="00B85D01" w:rsidRPr="00B85D01" w:rsidRDefault="00B8217E" w:rsidP="00B85D01">
            <w:pPr>
              <w:spacing w:after="120"/>
              <w:rPr>
                <w:rFonts w:asciiTheme="minorHAnsi" w:hAnsiTheme="minorHAnsi" w:cstheme="minorHAnsi"/>
                <w:color w:val="000000"/>
                <w:sz w:val="18"/>
                <w:szCs w:val="18"/>
              </w:rPr>
            </w:pPr>
            <w:r w:rsidRPr="00B85D01">
              <w:rPr>
                <w:rFonts w:asciiTheme="minorHAnsi" w:hAnsiTheme="minorHAnsi" w:cstheme="minorHAnsi"/>
                <w:color w:val="000000"/>
                <w:sz w:val="18"/>
                <w:szCs w:val="18"/>
              </w:rPr>
              <w:t>All construction licenses and pe</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r</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mits are issued within 6 months</w:t>
            </w:r>
          </w:p>
        </w:tc>
        <w:tc>
          <w:tcPr>
            <w:tcW w:w="1261" w:type="dxa"/>
            <w:tcMar>
              <w:left w:w="28" w:type="dxa"/>
              <w:right w:w="28" w:type="dxa"/>
            </w:tcMar>
          </w:tcPr>
          <w:p w14:paraId="44DC8CE7" w14:textId="77777777" w:rsidR="00B85D01" w:rsidRPr="00B85D01" w:rsidRDefault="00B85D01" w:rsidP="00B85D01">
            <w:pPr>
              <w:widowControl w:val="0"/>
              <w:tabs>
                <w:tab w:val="left" w:pos="355"/>
              </w:tabs>
              <w:autoSpaceDE w:val="0"/>
              <w:autoSpaceDN w:val="0"/>
              <w:adjustRightInd w:val="0"/>
              <w:spacing w:after="120"/>
              <w:rPr>
                <w:rFonts w:asciiTheme="minorHAnsi" w:hAnsiTheme="minorHAnsi" w:cstheme="minorHAnsi"/>
                <w:color w:val="000000"/>
                <w:sz w:val="18"/>
                <w:szCs w:val="18"/>
              </w:rPr>
            </w:pPr>
            <w:r w:rsidRPr="00B85D01">
              <w:rPr>
                <w:rFonts w:asciiTheme="minorHAnsi" w:hAnsiTheme="minorHAnsi" w:cstheme="minorHAnsi"/>
                <w:color w:val="000000"/>
                <w:sz w:val="18"/>
                <w:szCs w:val="18"/>
              </w:rPr>
              <w:t>All construction licenses and pe</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r</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mits are issued within 6 months following com</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ple</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tion of feasi</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bility studies and selection of promoters</w:t>
            </w:r>
          </w:p>
        </w:tc>
        <w:tc>
          <w:tcPr>
            <w:tcW w:w="975" w:type="dxa"/>
            <w:shd w:val="clear" w:color="auto" w:fill="FF0000"/>
            <w:tcMar>
              <w:left w:w="28" w:type="dxa"/>
              <w:right w:w="28" w:type="dxa"/>
            </w:tcMar>
          </w:tcPr>
          <w:p w14:paraId="5C164598" w14:textId="77777777" w:rsidR="00B85D01" w:rsidRPr="00547889" w:rsidRDefault="00B85D01"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5D78C397" w14:textId="77777777" w:rsidR="00B85D01" w:rsidRPr="00964843" w:rsidRDefault="00964843" w:rsidP="00964843">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MU</w:t>
            </w:r>
          </w:p>
        </w:tc>
        <w:tc>
          <w:tcPr>
            <w:tcW w:w="3841" w:type="dxa"/>
            <w:tcMar>
              <w:left w:w="28" w:type="dxa"/>
              <w:right w:w="28" w:type="dxa"/>
            </w:tcMar>
          </w:tcPr>
          <w:p w14:paraId="7CF45CDB" w14:textId="77777777" w:rsidR="00B8217E" w:rsidRDefault="00B8217E" w:rsidP="00B8217E">
            <w:pPr>
              <w:spacing w:after="120"/>
              <w:rPr>
                <w:rFonts w:asciiTheme="minorHAnsi" w:hAnsiTheme="minorHAnsi" w:cstheme="minorHAnsi"/>
                <w:color w:val="000000"/>
                <w:sz w:val="18"/>
                <w:szCs w:val="18"/>
              </w:rPr>
            </w:pPr>
            <w:r>
              <w:rPr>
                <w:rFonts w:asciiTheme="minorHAnsi" w:hAnsiTheme="minorHAnsi" w:cstheme="minorHAnsi"/>
                <w:color w:val="000000"/>
                <w:sz w:val="18"/>
                <w:szCs w:val="18"/>
              </w:rPr>
              <w:t>One-stop-shop is established neither within BSU nor any other institution. Moreover, BSU unlikely will be established at all.</w:t>
            </w:r>
          </w:p>
          <w:p w14:paraId="459B3811" w14:textId="77777777" w:rsidR="00B8217E" w:rsidRPr="00B8217E" w:rsidRDefault="00B8217E" w:rsidP="00B8217E">
            <w:pPr>
              <w:spacing w:after="120"/>
              <w:rPr>
                <w:rFonts w:asciiTheme="minorHAnsi" w:hAnsiTheme="minorHAnsi" w:cstheme="minorHAnsi"/>
                <w:color w:val="000000"/>
                <w:sz w:val="18"/>
                <w:szCs w:val="18"/>
              </w:rPr>
            </w:pPr>
            <w:r>
              <w:rPr>
                <w:rFonts w:asciiTheme="minorHAnsi" w:hAnsiTheme="minorHAnsi" w:cstheme="minorHAnsi"/>
                <w:color w:val="000000"/>
                <w:sz w:val="18"/>
                <w:szCs w:val="18"/>
              </w:rPr>
              <w:t>Required c</w:t>
            </w:r>
            <w:r w:rsidRPr="00B85D01">
              <w:rPr>
                <w:rFonts w:asciiTheme="minorHAnsi" w:hAnsiTheme="minorHAnsi" w:cstheme="minorHAnsi"/>
                <w:color w:val="000000"/>
                <w:sz w:val="18"/>
                <w:szCs w:val="18"/>
              </w:rPr>
              <w:t>onstruction licenses and pe</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r</w:t>
            </w:r>
            <w:r>
              <w:rPr>
                <w:rFonts w:asciiTheme="minorHAnsi" w:hAnsiTheme="minorHAnsi" w:cstheme="minorHAnsi"/>
                <w:color w:val="000000"/>
                <w:sz w:val="18"/>
                <w:szCs w:val="18"/>
              </w:rPr>
              <w:softHyphen/>
            </w:r>
            <w:r w:rsidRPr="00B85D01">
              <w:rPr>
                <w:rFonts w:asciiTheme="minorHAnsi" w:hAnsiTheme="minorHAnsi" w:cstheme="minorHAnsi"/>
                <w:color w:val="000000"/>
                <w:sz w:val="18"/>
                <w:szCs w:val="18"/>
              </w:rPr>
              <w:t>mits</w:t>
            </w:r>
            <w:r>
              <w:rPr>
                <w:rFonts w:asciiTheme="minorHAnsi" w:hAnsiTheme="minorHAnsi" w:cstheme="minorHAnsi"/>
                <w:color w:val="000000"/>
                <w:sz w:val="18"/>
                <w:szCs w:val="18"/>
              </w:rPr>
              <w:t xml:space="preserve"> have been issued for the pilot project – this makes Project rating MU but not Unsatisfactory. </w:t>
            </w:r>
          </w:p>
        </w:tc>
      </w:tr>
      <w:tr w:rsidR="00B85D01" w:rsidRPr="00547889" w14:paraId="70BB2304" w14:textId="77777777" w:rsidTr="00964843">
        <w:trPr>
          <w:trHeight w:val="269"/>
        </w:trPr>
        <w:tc>
          <w:tcPr>
            <w:tcW w:w="2250" w:type="dxa"/>
            <w:tcMar>
              <w:left w:w="28" w:type="dxa"/>
              <w:right w:w="28" w:type="dxa"/>
            </w:tcMar>
          </w:tcPr>
          <w:p w14:paraId="3FE97229" w14:textId="77777777" w:rsidR="00B85D01" w:rsidRPr="00B85D01" w:rsidRDefault="00B85D01" w:rsidP="00B33173">
            <w:pPr>
              <w:rPr>
                <w:rFonts w:asciiTheme="minorHAnsi" w:hAnsiTheme="minorHAnsi" w:cstheme="minorHAnsi"/>
                <w:sz w:val="18"/>
                <w:szCs w:val="18"/>
              </w:rPr>
            </w:pPr>
            <w:r w:rsidRPr="002E5BB1">
              <w:rPr>
                <w:rFonts w:asciiTheme="minorHAnsi" w:hAnsiTheme="minorHAnsi" w:cstheme="minorHAnsi"/>
                <w:b/>
                <w:color w:val="000000"/>
                <w:sz w:val="18"/>
                <w:szCs w:val="18"/>
              </w:rPr>
              <w:t>Output 2.5:</w:t>
            </w:r>
            <w:r w:rsidRPr="002E5BB1">
              <w:rPr>
                <w:rFonts w:asciiTheme="minorHAnsi" w:hAnsiTheme="minorHAnsi" w:cstheme="minorHAnsi"/>
                <w:b/>
                <w:sz w:val="18"/>
                <w:szCs w:val="18"/>
              </w:rPr>
              <w:t xml:space="preserve"> </w:t>
            </w:r>
            <w:r w:rsidRPr="002E5BB1">
              <w:rPr>
                <w:rFonts w:asciiTheme="minorHAnsi" w:hAnsiTheme="minorHAnsi" w:cstheme="minorHAnsi"/>
                <w:color w:val="0000FF"/>
                <w:spacing w:val="-54"/>
                <w:sz w:val="18"/>
                <w:szCs w:val="18"/>
              </w:rPr>
              <w:t xml:space="preserve"> </w:t>
            </w:r>
            <w:r w:rsidRPr="00B85D01">
              <w:rPr>
                <w:rFonts w:asciiTheme="minorHAnsi" w:hAnsiTheme="minorHAnsi" w:cstheme="minorHAnsi"/>
                <w:sz w:val="18"/>
                <w:szCs w:val="18"/>
              </w:rPr>
              <w:t>Capacity of BSU</w:t>
            </w:r>
            <w:r w:rsidRPr="002E5BB1">
              <w:rPr>
                <w:rFonts w:asciiTheme="minorHAnsi" w:hAnsiTheme="minorHAnsi" w:cstheme="minorHAnsi"/>
                <w:sz w:val="18"/>
                <w:szCs w:val="18"/>
              </w:rPr>
              <w:t xml:space="preserve"> </w:t>
            </w:r>
            <w:r w:rsidRPr="00B85D01">
              <w:rPr>
                <w:rFonts w:asciiTheme="minorHAnsi" w:hAnsiTheme="minorHAnsi" w:cstheme="minorHAnsi"/>
                <w:sz w:val="18"/>
                <w:szCs w:val="18"/>
              </w:rPr>
              <w:t>developed to monitor and document</w:t>
            </w:r>
            <w:r w:rsidRPr="002E5BB1">
              <w:rPr>
                <w:rFonts w:asciiTheme="minorHAnsi" w:hAnsiTheme="minorHAnsi" w:cstheme="minorHAnsi"/>
                <w:sz w:val="18"/>
                <w:szCs w:val="18"/>
              </w:rPr>
              <w:t xml:space="preserve"> </w:t>
            </w:r>
            <w:r w:rsidRPr="00B85D01">
              <w:rPr>
                <w:rFonts w:asciiTheme="minorHAnsi" w:hAnsiTheme="minorHAnsi" w:cstheme="minorHAnsi"/>
                <w:sz w:val="18"/>
                <w:szCs w:val="18"/>
              </w:rPr>
              <w:t xml:space="preserve">project experience </w:t>
            </w:r>
          </w:p>
          <w:p w14:paraId="79CD6309" w14:textId="77777777" w:rsidR="00B85D01" w:rsidRPr="002E5BB1" w:rsidRDefault="00B85D01" w:rsidP="00B33173">
            <w:pPr>
              <w:rPr>
                <w:rFonts w:asciiTheme="minorHAnsi" w:hAnsiTheme="minorHAnsi" w:cstheme="minorHAnsi"/>
                <w:b/>
                <w:color w:val="000000"/>
                <w:sz w:val="18"/>
                <w:szCs w:val="18"/>
              </w:rPr>
            </w:pPr>
          </w:p>
        </w:tc>
        <w:tc>
          <w:tcPr>
            <w:tcW w:w="1204" w:type="dxa"/>
            <w:tcMar>
              <w:left w:w="28" w:type="dxa"/>
              <w:right w:w="28" w:type="dxa"/>
            </w:tcMar>
          </w:tcPr>
          <w:p w14:paraId="575D4FCC" w14:textId="77777777" w:rsidR="00B85D01" w:rsidRPr="002E5BB1" w:rsidRDefault="00B85D01" w:rsidP="00B33173">
            <w:pPr>
              <w:widowControl w:val="0"/>
              <w:tabs>
                <w:tab w:val="left" w:pos="355"/>
              </w:tabs>
              <w:autoSpaceDE w:val="0"/>
              <w:autoSpaceDN w:val="0"/>
              <w:adjustRightInd w:val="0"/>
              <w:rPr>
                <w:rFonts w:asciiTheme="minorHAnsi" w:hAnsiTheme="minorHAnsi" w:cstheme="minorHAnsi"/>
                <w:sz w:val="18"/>
                <w:szCs w:val="18"/>
              </w:rPr>
            </w:pPr>
            <w:r w:rsidRPr="002E5BB1">
              <w:rPr>
                <w:rFonts w:asciiTheme="minorHAnsi" w:hAnsiTheme="minorHAnsi" w:cstheme="minorHAnsi"/>
                <w:sz w:val="18"/>
                <w:szCs w:val="18"/>
              </w:rPr>
              <w:t>Capacity deve</w:t>
            </w:r>
            <w:r>
              <w:rPr>
                <w:rFonts w:asciiTheme="minorHAnsi" w:hAnsiTheme="minorHAnsi" w:cstheme="minorHAnsi"/>
                <w:sz w:val="18"/>
                <w:szCs w:val="18"/>
              </w:rPr>
              <w:softHyphen/>
            </w:r>
            <w:r w:rsidRPr="002E5BB1">
              <w:rPr>
                <w:rFonts w:asciiTheme="minorHAnsi" w:hAnsiTheme="minorHAnsi" w:cstheme="minorHAnsi"/>
                <w:sz w:val="18"/>
                <w:szCs w:val="18"/>
              </w:rPr>
              <w:t>lopment mate</w:t>
            </w:r>
            <w:r>
              <w:rPr>
                <w:rFonts w:asciiTheme="minorHAnsi" w:hAnsiTheme="minorHAnsi" w:cstheme="minorHAnsi"/>
                <w:sz w:val="18"/>
                <w:szCs w:val="18"/>
              </w:rPr>
              <w:softHyphen/>
            </w:r>
            <w:r w:rsidRPr="002E5BB1">
              <w:rPr>
                <w:rFonts w:asciiTheme="minorHAnsi" w:hAnsiTheme="minorHAnsi" w:cstheme="minorHAnsi"/>
                <w:sz w:val="18"/>
                <w:szCs w:val="18"/>
              </w:rPr>
              <w:t>rial prep</w:t>
            </w:r>
            <w:r>
              <w:rPr>
                <w:rFonts w:asciiTheme="minorHAnsi" w:hAnsiTheme="minorHAnsi" w:cstheme="minorHAnsi"/>
                <w:sz w:val="18"/>
                <w:szCs w:val="18"/>
              </w:rPr>
              <w:t>ared, including les</w:t>
            </w:r>
            <w:r>
              <w:rPr>
                <w:rFonts w:asciiTheme="minorHAnsi" w:hAnsiTheme="minorHAnsi" w:cstheme="minorHAnsi"/>
                <w:sz w:val="18"/>
                <w:szCs w:val="18"/>
              </w:rPr>
              <w:softHyphen/>
              <w:t>sons learned</w:t>
            </w:r>
          </w:p>
        </w:tc>
        <w:tc>
          <w:tcPr>
            <w:tcW w:w="1376" w:type="dxa"/>
            <w:tcMar>
              <w:left w:w="28" w:type="dxa"/>
              <w:right w:w="28" w:type="dxa"/>
            </w:tcMar>
          </w:tcPr>
          <w:p w14:paraId="31CB24F2" w14:textId="77777777" w:rsidR="00B85D01" w:rsidRPr="00B85D01" w:rsidRDefault="00B85D01" w:rsidP="006F5F7C">
            <w:pPr>
              <w:widowControl w:val="0"/>
              <w:tabs>
                <w:tab w:val="left" w:pos="355"/>
              </w:tabs>
              <w:autoSpaceDE w:val="0"/>
              <w:autoSpaceDN w:val="0"/>
              <w:adjustRightInd w:val="0"/>
              <w:spacing w:after="120"/>
              <w:rPr>
                <w:rFonts w:asciiTheme="minorHAnsi" w:hAnsiTheme="minorHAnsi" w:cstheme="minorHAnsi"/>
                <w:sz w:val="18"/>
                <w:szCs w:val="18"/>
              </w:rPr>
            </w:pPr>
            <w:r w:rsidRPr="002E5BB1">
              <w:rPr>
                <w:rFonts w:asciiTheme="minorHAnsi" w:hAnsiTheme="minorHAnsi" w:cstheme="minorHAnsi"/>
                <w:sz w:val="18"/>
                <w:szCs w:val="18"/>
              </w:rPr>
              <w:t>No capacity development programme</w:t>
            </w:r>
          </w:p>
        </w:tc>
        <w:tc>
          <w:tcPr>
            <w:tcW w:w="1089" w:type="dxa"/>
            <w:tcMar>
              <w:left w:w="28" w:type="dxa"/>
              <w:right w:w="28" w:type="dxa"/>
            </w:tcMar>
          </w:tcPr>
          <w:p w14:paraId="5955179A" w14:textId="77777777" w:rsidR="00B85D01" w:rsidRPr="00B85D01" w:rsidRDefault="00B85D01" w:rsidP="006F5F7C">
            <w:pPr>
              <w:autoSpaceDE w:val="0"/>
              <w:autoSpaceDN w:val="0"/>
              <w:adjustRightInd w:val="0"/>
              <w:spacing w:after="120"/>
              <w:rPr>
                <w:rFonts w:asciiTheme="minorHAnsi" w:hAnsiTheme="minorHAnsi" w:cstheme="minorHAnsi"/>
                <w:sz w:val="18"/>
                <w:szCs w:val="18"/>
              </w:rPr>
            </w:pPr>
          </w:p>
        </w:tc>
        <w:tc>
          <w:tcPr>
            <w:tcW w:w="1204" w:type="dxa"/>
            <w:tcMar>
              <w:left w:w="28" w:type="dxa"/>
              <w:right w:w="28" w:type="dxa"/>
            </w:tcMar>
          </w:tcPr>
          <w:p w14:paraId="307757EC" w14:textId="77777777" w:rsidR="00B85D01" w:rsidRPr="00B85D01" w:rsidRDefault="00B85D01" w:rsidP="006F5F7C">
            <w:pPr>
              <w:spacing w:after="120"/>
              <w:rPr>
                <w:rFonts w:asciiTheme="minorHAnsi" w:hAnsiTheme="minorHAnsi" w:cstheme="minorHAnsi"/>
                <w:sz w:val="18"/>
                <w:szCs w:val="18"/>
              </w:rPr>
            </w:pPr>
          </w:p>
        </w:tc>
        <w:tc>
          <w:tcPr>
            <w:tcW w:w="1261" w:type="dxa"/>
            <w:tcMar>
              <w:left w:w="28" w:type="dxa"/>
              <w:right w:w="28" w:type="dxa"/>
            </w:tcMar>
          </w:tcPr>
          <w:p w14:paraId="6D74BE91" w14:textId="77777777" w:rsidR="00B85D01" w:rsidRPr="002E5BB1" w:rsidRDefault="00B85D01" w:rsidP="00B85D01">
            <w:pPr>
              <w:rPr>
                <w:rFonts w:asciiTheme="minorHAnsi" w:hAnsiTheme="minorHAnsi" w:cstheme="minorHAnsi"/>
                <w:sz w:val="18"/>
                <w:szCs w:val="18"/>
              </w:rPr>
            </w:pPr>
            <w:r w:rsidRPr="00B85D01">
              <w:rPr>
                <w:rFonts w:asciiTheme="minorHAnsi" w:hAnsiTheme="minorHAnsi" w:cstheme="minorHAnsi"/>
                <w:sz w:val="18"/>
                <w:szCs w:val="18"/>
              </w:rPr>
              <w:t>10 BSU staff trained by the end of</w:t>
            </w:r>
          </w:p>
          <w:p w14:paraId="32BFA59B" w14:textId="77777777" w:rsidR="00B85D01" w:rsidRPr="00B85D01" w:rsidRDefault="00B85D01" w:rsidP="00B85D01">
            <w:pPr>
              <w:widowControl w:val="0"/>
              <w:tabs>
                <w:tab w:val="left" w:pos="355"/>
              </w:tabs>
              <w:autoSpaceDE w:val="0"/>
              <w:autoSpaceDN w:val="0"/>
              <w:adjustRightInd w:val="0"/>
              <w:spacing w:after="120"/>
              <w:rPr>
                <w:rFonts w:asciiTheme="minorHAnsi" w:hAnsiTheme="minorHAnsi" w:cstheme="minorHAnsi"/>
                <w:sz w:val="18"/>
                <w:szCs w:val="18"/>
              </w:rPr>
            </w:pPr>
            <w:r w:rsidRPr="00B85D01">
              <w:rPr>
                <w:rFonts w:asciiTheme="minorHAnsi" w:hAnsiTheme="minorHAnsi" w:cstheme="minorHAnsi"/>
                <w:sz w:val="18"/>
                <w:szCs w:val="18"/>
              </w:rPr>
              <w:t>project</w:t>
            </w:r>
          </w:p>
        </w:tc>
        <w:tc>
          <w:tcPr>
            <w:tcW w:w="975" w:type="dxa"/>
            <w:shd w:val="clear" w:color="auto" w:fill="FFFF00"/>
            <w:tcMar>
              <w:left w:w="28" w:type="dxa"/>
              <w:right w:w="28" w:type="dxa"/>
            </w:tcMar>
          </w:tcPr>
          <w:p w14:paraId="7D40F88E" w14:textId="77777777" w:rsidR="00B85D01" w:rsidRPr="00547889" w:rsidRDefault="00B85D01"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408C6A34" w14:textId="77777777" w:rsidR="00B85D01" w:rsidRPr="00964843" w:rsidRDefault="00964843" w:rsidP="00964843">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MS</w:t>
            </w:r>
          </w:p>
        </w:tc>
        <w:tc>
          <w:tcPr>
            <w:tcW w:w="3841" w:type="dxa"/>
            <w:tcMar>
              <w:left w:w="28" w:type="dxa"/>
              <w:right w:w="28" w:type="dxa"/>
            </w:tcMar>
          </w:tcPr>
          <w:p w14:paraId="65D3283A" w14:textId="77777777" w:rsidR="00B85D01" w:rsidRPr="00547889" w:rsidRDefault="00B85D01" w:rsidP="00703C04">
            <w:pPr>
              <w:spacing w:after="120"/>
              <w:rPr>
                <w:rFonts w:asciiTheme="minorHAnsi" w:hAnsiTheme="minorHAnsi" w:cstheme="minorHAnsi"/>
                <w:sz w:val="18"/>
              </w:rPr>
            </w:pPr>
            <w:r>
              <w:rPr>
                <w:rFonts w:asciiTheme="minorHAnsi" w:hAnsiTheme="minorHAnsi" w:cstheme="minorHAnsi"/>
                <w:sz w:val="18"/>
              </w:rPr>
              <w:t xml:space="preserve">The end-of-project target is irrelevant. Capacity cannot be measured only by the number of trainees. Besides, BSU, if established, unlikely would have </w:t>
            </w:r>
            <w:r w:rsidR="00703C04">
              <w:rPr>
                <w:rFonts w:asciiTheme="minorHAnsi" w:hAnsiTheme="minorHAnsi" w:cstheme="minorHAnsi"/>
                <w:sz w:val="18"/>
              </w:rPr>
              <w:t xml:space="preserve">large number of staff (out of which </w:t>
            </w:r>
            <w:r>
              <w:rPr>
                <w:rFonts w:asciiTheme="minorHAnsi" w:hAnsiTheme="minorHAnsi" w:cstheme="minorHAnsi"/>
                <w:sz w:val="18"/>
              </w:rPr>
              <w:t xml:space="preserve">10 </w:t>
            </w:r>
            <w:r w:rsidR="00703C04">
              <w:rPr>
                <w:rFonts w:asciiTheme="minorHAnsi" w:hAnsiTheme="minorHAnsi" w:cstheme="minorHAnsi"/>
                <w:sz w:val="18"/>
              </w:rPr>
              <w:t xml:space="preserve">should be trained) </w:t>
            </w:r>
            <w:r>
              <w:rPr>
                <w:rFonts w:asciiTheme="minorHAnsi" w:hAnsiTheme="minorHAnsi" w:cstheme="minorHAnsi"/>
                <w:sz w:val="18"/>
              </w:rPr>
              <w:t xml:space="preserve"> </w:t>
            </w:r>
          </w:p>
        </w:tc>
      </w:tr>
      <w:tr w:rsidR="00B85D01" w:rsidRPr="00547889" w14:paraId="3869F278" w14:textId="77777777" w:rsidTr="00785B31">
        <w:trPr>
          <w:trHeight w:val="269"/>
        </w:trPr>
        <w:tc>
          <w:tcPr>
            <w:tcW w:w="2250" w:type="dxa"/>
            <w:tcMar>
              <w:left w:w="28" w:type="dxa"/>
              <w:right w:w="28" w:type="dxa"/>
            </w:tcMar>
          </w:tcPr>
          <w:p w14:paraId="563B4A83" w14:textId="77777777" w:rsidR="00703C04" w:rsidRPr="00703C04" w:rsidRDefault="00703C04" w:rsidP="00703C04">
            <w:pPr>
              <w:autoSpaceDE w:val="0"/>
              <w:autoSpaceDN w:val="0"/>
              <w:adjustRightInd w:val="0"/>
              <w:spacing w:before="120" w:after="120"/>
              <w:rPr>
                <w:rFonts w:asciiTheme="minorHAnsi" w:hAnsiTheme="minorHAnsi" w:cstheme="minorHAnsi"/>
                <w:sz w:val="18"/>
                <w:szCs w:val="18"/>
                <w:u w:val="single"/>
              </w:rPr>
            </w:pPr>
            <w:r w:rsidRPr="00703C04">
              <w:rPr>
                <w:rFonts w:asciiTheme="minorHAnsi" w:hAnsiTheme="minorHAnsi" w:cstheme="minorHAnsi"/>
                <w:b/>
                <w:color w:val="000000"/>
                <w:sz w:val="18"/>
                <w:szCs w:val="18"/>
                <w:u w:val="single"/>
              </w:rPr>
              <w:t xml:space="preserve">OUTCOME 3: </w:t>
            </w:r>
            <w:r w:rsidRPr="00703C04">
              <w:rPr>
                <w:rFonts w:asciiTheme="minorHAnsi" w:hAnsiTheme="minorHAnsi" w:cstheme="minorHAnsi"/>
                <w:sz w:val="18"/>
                <w:szCs w:val="18"/>
                <w:u w:val="single"/>
              </w:rPr>
              <w:t xml:space="preserve"> </w:t>
            </w:r>
          </w:p>
          <w:p w14:paraId="3BA65962" w14:textId="77777777" w:rsidR="00B85D01" w:rsidRPr="00547889" w:rsidRDefault="00703C04" w:rsidP="006F5F7C">
            <w:pPr>
              <w:autoSpaceDE w:val="0"/>
              <w:autoSpaceDN w:val="0"/>
              <w:adjustRightInd w:val="0"/>
              <w:spacing w:after="120"/>
              <w:rPr>
                <w:rFonts w:asciiTheme="minorHAnsi" w:hAnsiTheme="minorHAnsi" w:cstheme="minorHAnsi"/>
                <w:b/>
                <w:sz w:val="18"/>
              </w:rPr>
            </w:pPr>
            <w:r w:rsidRPr="002E5BB1">
              <w:rPr>
                <w:rFonts w:asciiTheme="minorHAnsi" w:hAnsiTheme="minorHAnsi" w:cstheme="minorHAnsi"/>
                <w:sz w:val="18"/>
                <w:szCs w:val="18"/>
              </w:rPr>
              <w:t>Investment promotion in municipal use of biomass through establishment/</w:t>
            </w:r>
            <w:r w:rsidR="00B8217E">
              <w:rPr>
                <w:rFonts w:asciiTheme="minorHAnsi" w:hAnsiTheme="minorHAnsi" w:cstheme="minorHAnsi"/>
                <w:sz w:val="18"/>
                <w:szCs w:val="18"/>
              </w:rPr>
              <w:t xml:space="preserve"> </w:t>
            </w:r>
            <w:r w:rsidRPr="002E5BB1">
              <w:rPr>
                <w:rFonts w:asciiTheme="minorHAnsi" w:hAnsiTheme="minorHAnsi" w:cstheme="minorHAnsi"/>
                <w:sz w:val="18"/>
                <w:szCs w:val="18"/>
              </w:rPr>
              <w:t>strengthening of Financial Support Mechanism</w:t>
            </w:r>
          </w:p>
        </w:tc>
        <w:tc>
          <w:tcPr>
            <w:tcW w:w="1204" w:type="dxa"/>
            <w:tcMar>
              <w:left w:w="28" w:type="dxa"/>
              <w:right w:w="28" w:type="dxa"/>
            </w:tcMar>
          </w:tcPr>
          <w:p w14:paraId="77BFDD9D" w14:textId="77777777" w:rsidR="00703C04" w:rsidRPr="00703C04" w:rsidRDefault="00703C04" w:rsidP="00703C04">
            <w:pPr>
              <w:rPr>
                <w:rFonts w:asciiTheme="minorHAnsi" w:hAnsiTheme="minorHAnsi" w:cstheme="minorHAnsi"/>
                <w:color w:val="000000"/>
                <w:sz w:val="18"/>
                <w:szCs w:val="18"/>
              </w:rPr>
            </w:pPr>
            <w:r w:rsidRPr="00703C04">
              <w:rPr>
                <w:rFonts w:asciiTheme="minorHAnsi" w:hAnsiTheme="minorHAnsi" w:cstheme="minorHAnsi"/>
                <w:color w:val="000000"/>
                <w:sz w:val="18"/>
                <w:szCs w:val="18"/>
              </w:rPr>
              <w:t>Funding availa</w:t>
            </w:r>
            <w:r>
              <w:rPr>
                <w:rFonts w:asciiTheme="minorHAnsi" w:hAnsiTheme="minorHAnsi" w:cstheme="minorHAnsi"/>
                <w:color w:val="000000"/>
                <w:sz w:val="18"/>
                <w:szCs w:val="18"/>
              </w:rPr>
              <w:softHyphen/>
            </w:r>
            <w:r w:rsidRPr="00703C04">
              <w:rPr>
                <w:rFonts w:asciiTheme="minorHAnsi" w:hAnsiTheme="minorHAnsi" w:cstheme="minorHAnsi"/>
                <w:color w:val="000000"/>
                <w:sz w:val="18"/>
                <w:szCs w:val="18"/>
              </w:rPr>
              <w:t>ble</w:t>
            </w:r>
            <w:r>
              <w:rPr>
                <w:rFonts w:asciiTheme="minorHAnsi" w:hAnsiTheme="minorHAnsi" w:cstheme="minorHAnsi"/>
                <w:color w:val="000000"/>
                <w:sz w:val="18"/>
                <w:szCs w:val="18"/>
              </w:rPr>
              <w:t xml:space="preserve"> </w:t>
            </w:r>
            <w:r w:rsidRPr="00703C04">
              <w:rPr>
                <w:rFonts w:asciiTheme="minorHAnsi" w:hAnsiTheme="minorHAnsi" w:cstheme="minorHAnsi"/>
                <w:color w:val="000000"/>
                <w:sz w:val="18"/>
                <w:szCs w:val="18"/>
              </w:rPr>
              <w:t>from Derzh</w:t>
            </w:r>
            <w:r>
              <w:rPr>
                <w:rFonts w:asciiTheme="minorHAnsi" w:hAnsiTheme="minorHAnsi" w:cstheme="minorHAnsi"/>
                <w:color w:val="000000"/>
                <w:sz w:val="18"/>
                <w:szCs w:val="18"/>
              </w:rPr>
              <w:softHyphen/>
            </w:r>
            <w:r w:rsidRPr="00703C04">
              <w:rPr>
                <w:rFonts w:asciiTheme="minorHAnsi" w:hAnsiTheme="minorHAnsi" w:cstheme="minorHAnsi"/>
                <w:color w:val="000000"/>
                <w:sz w:val="18"/>
                <w:szCs w:val="18"/>
              </w:rPr>
              <w:t>ZemBank,</w:t>
            </w:r>
          </w:p>
          <w:p w14:paraId="16A5C826" w14:textId="77777777" w:rsidR="00B85D01" w:rsidRPr="00703C04" w:rsidRDefault="00703C04" w:rsidP="00703C04">
            <w:pPr>
              <w:rPr>
                <w:rFonts w:asciiTheme="minorHAnsi" w:hAnsiTheme="minorHAnsi" w:cstheme="minorHAnsi"/>
                <w:color w:val="000000"/>
                <w:sz w:val="18"/>
                <w:szCs w:val="18"/>
              </w:rPr>
            </w:pPr>
            <w:r w:rsidRPr="00703C04">
              <w:rPr>
                <w:rFonts w:asciiTheme="minorHAnsi" w:hAnsiTheme="minorHAnsi" w:cstheme="minorHAnsi"/>
                <w:color w:val="000000"/>
                <w:sz w:val="18"/>
                <w:szCs w:val="18"/>
              </w:rPr>
              <w:t>Inclu</w:t>
            </w:r>
            <w:r>
              <w:rPr>
                <w:rFonts w:asciiTheme="minorHAnsi" w:hAnsiTheme="minorHAnsi" w:cstheme="minorHAnsi"/>
                <w:color w:val="000000"/>
                <w:sz w:val="18"/>
                <w:szCs w:val="18"/>
              </w:rPr>
              <w:softHyphen/>
            </w:r>
            <w:r w:rsidRPr="00703C04">
              <w:rPr>
                <w:rFonts w:asciiTheme="minorHAnsi" w:hAnsiTheme="minorHAnsi" w:cstheme="minorHAnsi"/>
                <w:color w:val="000000"/>
                <w:sz w:val="18"/>
                <w:szCs w:val="18"/>
              </w:rPr>
              <w:t>ding funds under</w:t>
            </w:r>
            <w:r>
              <w:rPr>
                <w:rFonts w:asciiTheme="minorHAnsi" w:hAnsiTheme="minorHAnsi" w:cstheme="minorHAnsi"/>
                <w:color w:val="000000"/>
                <w:sz w:val="18"/>
                <w:szCs w:val="18"/>
              </w:rPr>
              <w:t xml:space="preserve"> </w:t>
            </w:r>
            <w:r w:rsidRPr="00703C04">
              <w:rPr>
                <w:rFonts w:asciiTheme="minorHAnsi" w:hAnsiTheme="minorHAnsi" w:cstheme="minorHAnsi"/>
                <w:color w:val="000000"/>
                <w:sz w:val="18"/>
                <w:szCs w:val="18"/>
              </w:rPr>
              <w:t>FSM, to support Prepa</w:t>
            </w:r>
            <w:r w:rsidRPr="00703C04">
              <w:rPr>
                <w:rFonts w:asciiTheme="minorHAnsi" w:hAnsiTheme="minorHAnsi" w:cstheme="minorHAnsi"/>
                <w:color w:val="000000"/>
                <w:sz w:val="18"/>
                <w:szCs w:val="18"/>
              </w:rPr>
              <w:softHyphen/>
              <w:t>ration of</w:t>
            </w:r>
            <w:r w:rsidRPr="002E5BB1">
              <w:rPr>
                <w:rFonts w:asciiTheme="minorHAnsi" w:hAnsiTheme="minorHAnsi" w:cstheme="minorHAnsi"/>
                <w:color w:val="000000"/>
                <w:sz w:val="18"/>
                <w:szCs w:val="18"/>
              </w:rPr>
              <w:t xml:space="preserve">  </w:t>
            </w:r>
            <w:r w:rsidRPr="00703C04">
              <w:rPr>
                <w:rFonts w:asciiTheme="minorHAnsi" w:hAnsiTheme="minorHAnsi" w:cstheme="minorHAnsi"/>
                <w:color w:val="000000"/>
                <w:sz w:val="18"/>
                <w:szCs w:val="18"/>
              </w:rPr>
              <w:t>feasi</w:t>
            </w:r>
            <w:r>
              <w:rPr>
                <w:rFonts w:asciiTheme="minorHAnsi" w:hAnsiTheme="minorHAnsi" w:cstheme="minorHAnsi"/>
                <w:color w:val="000000"/>
                <w:sz w:val="18"/>
                <w:szCs w:val="18"/>
              </w:rPr>
              <w:softHyphen/>
            </w:r>
            <w:r w:rsidRPr="00703C04">
              <w:rPr>
                <w:rFonts w:asciiTheme="minorHAnsi" w:hAnsiTheme="minorHAnsi" w:cstheme="minorHAnsi"/>
                <w:color w:val="000000"/>
                <w:sz w:val="18"/>
                <w:szCs w:val="18"/>
              </w:rPr>
              <w:t>bility studies, business plans and investment</w:t>
            </w:r>
          </w:p>
        </w:tc>
        <w:tc>
          <w:tcPr>
            <w:tcW w:w="1376" w:type="dxa"/>
            <w:tcMar>
              <w:left w:w="28" w:type="dxa"/>
              <w:right w:w="28" w:type="dxa"/>
            </w:tcMar>
          </w:tcPr>
          <w:p w14:paraId="70FC13DF" w14:textId="77777777" w:rsidR="00B85D01" w:rsidRPr="00703C04" w:rsidRDefault="00703C04" w:rsidP="00703C04">
            <w:pPr>
              <w:widowControl w:val="0"/>
              <w:tabs>
                <w:tab w:val="left" w:pos="355"/>
              </w:tabs>
              <w:autoSpaceDE w:val="0"/>
              <w:autoSpaceDN w:val="0"/>
              <w:adjustRightInd w:val="0"/>
              <w:spacing w:after="120"/>
              <w:rPr>
                <w:rFonts w:asciiTheme="minorHAnsi" w:hAnsiTheme="minorHAnsi" w:cstheme="minorHAnsi"/>
                <w:color w:val="000000"/>
                <w:sz w:val="18"/>
                <w:szCs w:val="18"/>
              </w:rPr>
            </w:pPr>
            <w:r w:rsidRPr="002E5BB1">
              <w:rPr>
                <w:rFonts w:asciiTheme="minorHAnsi" w:hAnsiTheme="minorHAnsi" w:cstheme="minorHAnsi"/>
                <w:color w:val="000000"/>
                <w:sz w:val="18"/>
                <w:szCs w:val="18"/>
              </w:rPr>
              <w:t>Not available</w:t>
            </w:r>
          </w:p>
        </w:tc>
        <w:tc>
          <w:tcPr>
            <w:tcW w:w="1089" w:type="dxa"/>
            <w:tcMar>
              <w:left w:w="28" w:type="dxa"/>
              <w:right w:w="28" w:type="dxa"/>
            </w:tcMar>
          </w:tcPr>
          <w:p w14:paraId="11934973" w14:textId="77777777" w:rsidR="00B85D01" w:rsidRPr="00703C04" w:rsidRDefault="00B8217E" w:rsidP="006F5F7C">
            <w:pPr>
              <w:autoSpaceDE w:val="0"/>
              <w:autoSpaceDN w:val="0"/>
              <w:adjustRightInd w:val="0"/>
              <w:spacing w:after="120"/>
              <w:rPr>
                <w:rFonts w:asciiTheme="minorHAnsi" w:hAnsiTheme="minorHAnsi" w:cstheme="minorHAnsi"/>
                <w:color w:val="000000"/>
                <w:sz w:val="18"/>
                <w:szCs w:val="18"/>
              </w:rPr>
            </w:pPr>
            <w:r w:rsidRPr="00B8217E">
              <w:rPr>
                <w:rFonts w:asciiTheme="minorHAnsi" w:hAnsiTheme="minorHAnsi" w:cstheme="minorHAnsi"/>
                <w:color w:val="000000"/>
                <w:sz w:val="18"/>
                <w:szCs w:val="18"/>
              </w:rPr>
              <w:t>Implementation of 2 muni</w:t>
            </w:r>
            <w:r>
              <w:rPr>
                <w:rFonts w:asciiTheme="minorHAnsi" w:hAnsiTheme="minorHAnsi" w:cstheme="minorHAnsi"/>
                <w:color w:val="000000"/>
                <w:sz w:val="18"/>
                <w:szCs w:val="18"/>
              </w:rPr>
              <w:softHyphen/>
            </w:r>
            <w:r w:rsidRPr="00B8217E">
              <w:rPr>
                <w:rFonts w:asciiTheme="minorHAnsi" w:hAnsiTheme="minorHAnsi" w:cstheme="minorHAnsi"/>
                <w:color w:val="000000"/>
                <w:sz w:val="18"/>
                <w:szCs w:val="18"/>
              </w:rPr>
              <w:t>ci</w:t>
            </w:r>
            <w:r>
              <w:rPr>
                <w:rFonts w:asciiTheme="minorHAnsi" w:hAnsiTheme="minorHAnsi" w:cstheme="minorHAnsi"/>
                <w:color w:val="000000"/>
                <w:sz w:val="18"/>
                <w:szCs w:val="18"/>
              </w:rPr>
              <w:softHyphen/>
            </w:r>
            <w:r w:rsidRPr="00B8217E">
              <w:rPr>
                <w:rFonts w:asciiTheme="minorHAnsi" w:hAnsiTheme="minorHAnsi" w:cstheme="minorHAnsi"/>
                <w:color w:val="000000"/>
                <w:sz w:val="18"/>
                <w:szCs w:val="18"/>
              </w:rPr>
              <w:t>pal biomass projects is completed, 5 projects launched</w:t>
            </w:r>
          </w:p>
        </w:tc>
        <w:tc>
          <w:tcPr>
            <w:tcW w:w="1204" w:type="dxa"/>
            <w:tcMar>
              <w:left w:w="28" w:type="dxa"/>
              <w:right w:w="28" w:type="dxa"/>
            </w:tcMar>
          </w:tcPr>
          <w:p w14:paraId="5A7588EF" w14:textId="77777777" w:rsidR="00B85D01" w:rsidRPr="00703C04" w:rsidRDefault="00785B31" w:rsidP="00785B31">
            <w:pPr>
              <w:rPr>
                <w:rFonts w:asciiTheme="minorHAnsi" w:hAnsiTheme="minorHAnsi" w:cstheme="minorHAnsi"/>
                <w:sz w:val="18"/>
                <w:szCs w:val="18"/>
              </w:rPr>
            </w:pPr>
            <w:r>
              <w:rPr>
                <w:rFonts w:asciiTheme="minorHAnsi" w:hAnsiTheme="minorHAnsi" w:cstheme="minorHAnsi"/>
                <w:sz w:val="18"/>
                <w:szCs w:val="18"/>
              </w:rPr>
              <w:t xml:space="preserve">Construction of </w:t>
            </w:r>
            <w:r w:rsidRPr="00703C04">
              <w:rPr>
                <w:rFonts w:asciiTheme="minorHAnsi" w:hAnsiTheme="minorHAnsi" w:cstheme="minorHAnsi"/>
                <w:sz w:val="18"/>
                <w:szCs w:val="18"/>
              </w:rPr>
              <w:t>1</w:t>
            </w:r>
            <w:r>
              <w:rPr>
                <w:rFonts w:asciiTheme="minorHAnsi" w:hAnsiTheme="minorHAnsi" w:cstheme="minorHAnsi"/>
                <w:sz w:val="18"/>
                <w:szCs w:val="18"/>
              </w:rPr>
              <w:t>2</w:t>
            </w:r>
            <w:r w:rsidRPr="00703C04">
              <w:rPr>
                <w:rFonts w:asciiTheme="minorHAnsi" w:hAnsiTheme="minorHAnsi" w:cstheme="minorHAnsi"/>
                <w:sz w:val="18"/>
                <w:szCs w:val="18"/>
              </w:rPr>
              <w:t xml:space="preserve"> municipal bio</w:t>
            </w:r>
            <w:r w:rsidRPr="00703C04">
              <w:rPr>
                <w:rFonts w:asciiTheme="minorHAnsi" w:hAnsiTheme="minorHAnsi" w:cstheme="minorHAnsi"/>
                <w:sz w:val="18"/>
                <w:szCs w:val="18"/>
              </w:rPr>
              <w:softHyphen/>
              <w:t>mass projects completed</w:t>
            </w:r>
            <w:r>
              <w:rPr>
                <w:rFonts w:asciiTheme="minorHAnsi" w:hAnsiTheme="minorHAnsi" w:cstheme="minorHAnsi"/>
                <w:sz w:val="18"/>
                <w:szCs w:val="18"/>
              </w:rPr>
              <w:t xml:space="preserve"> (ProDoc, p.26: 3 boilers in the first year; 9 in the second)</w:t>
            </w:r>
          </w:p>
        </w:tc>
        <w:tc>
          <w:tcPr>
            <w:tcW w:w="1261" w:type="dxa"/>
            <w:tcMar>
              <w:left w:w="57" w:type="dxa"/>
              <w:right w:w="28" w:type="dxa"/>
            </w:tcMar>
          </w:tcPr>
          <w:p w14:paraId="6A130F97" w14:textId="77777777" w:rsidR="00703C04" w:rsidRPr="00703C04" w:rsidRDefault="00703C04" w:rsidP="00703C04">
            <w:pPr>
              <w:ind w:left="-35"/>
              <w:rPr>
                <w:rFonts w:asciiTheme="minorHAnsi" w:hAnsiTheme="minorHAnsi" w:cstheme="minorHAnsi"/>
                <w:sz w:val="18"/>
                <w:szCs w:val="18"/>
              </w:rPr>
            </w:pPr>
            <w:r w:rsidRPr="00703C04">
              <w:rPr>
                <w:rFonts w:asciiTheme="minorHAnsi" w:hAnsiTheme="minorHAnsi" w:cstheme="minorHAnsi"/>
                <w:sz w:val="18"/>
                <w:szCs w:val="18"/>
              </w:rPr>
              <w:t>Construction of at least 18 municipal bio</w:t>
            </w:r>
            <w:r w:rsidRPr="00703C04">
              <w:rPr>
                <w:rFonts w:asciiTheme="minorHAnsi" w:hAnsiTheme="minorHAnsi" w:cstheme="minorHAnsi"/>
                <w:sz w:val="18"/>
                <w:szCs w:val="18"/>
              </w:rPr>
              <w:softHyphen/>
              <w:t xml:space="preserve">mass projects completed by the end of the project </w:t>
            </w:r>
          </w:p>
          <w:p w14:paraId="7849FABB" w14:textId="77777777" w:rsidR="00B85D01" w:rsidRPr="00703C04" w:rsidRDefault="00B85D01" w:rsidP="00703C04">
            <w:pPr>
              <w:widowControl w:val="0"/>
              <w:tabs>
                <w:tab w:val="left" w:pos="355"/>
              </w:tabs>
              <w:autoSpaceDE w:val="0"/>
              <w:autoSpaceDN w:val="0"/>
              <w:adjustRightInd w:val="0"/>
              <w:rPr>
                <w:rFonts w:asciiTheme="minorHAnsi" w:hAnsiTheme="minorHAnsi" w:cstheme="minorHAnsi"/>
                <w:sz w:val="18"/>
                <w:szCs w:val="18"/>
              </w:rPr>
            </w:pPr>
          </w:p>
        </w:tc>
        <w:tc>
          <w:tcPr>
            <w:tcW w:w="975" w:type="dxa"/>
            <w:shd w:val="clear" w:color="auto" w:fill="FFFF00"/>
            <w:tcMar>
              <w:left w:w="28" w:type="dxa"/>
              <w:right w:w="28" w:type="dxa"/>
            </w:tcMar>
          </w:tcPr>
          <w:p w14:paraId="4924C0D5" w14:textId="77777777" w:rsidR="00B85D01" w:rsidRPr="00547889" w:rsidRDefault="00B85D01"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2206909C" w14:textId="77777777" w:rsidR="00B85D01" w:rsidRPr="00785B31" w:rsidRDefault="00785B31" w:rsidP="00785B31">
            <w:pPr>
              <w:autoSpaceDE w:val="0"/>
              <w:autoSpaceDN w:val="0"/>
              <w:adjustRightInd w:val="0"/>
              <w:spacing w:after="120"/>
              <w:jc w:val="center"/>
              <w:rPr>
                <w:rFonts w:asciiTheme="minorHAnsi" w:hAnsiTheme="minorHAnsi" w:cstheme="minorHAnsi"/>
                <w:b/>
                <w:sz w:val="18"/>
              </w:rPr>
            </w:pPr>
            <w:r w:rsidRPr="00785B31">
              <w:rPr>
                <w:rFonts w:asciiTheme="minorHAnsi" w:hAnsiTheme="minorHAnsi" w:cstheme="minorHAnsi"/>
                <w:b/>
                <w:sz w:val="18"/>
              </w:rPr>
              <w:t>MS</w:t>
            </w:r>
          </w:p>
        </w:tc>
        <w:tc>
          <w:tcPr>
            <w:tcW w:w="3841" w:type="dxa"/>
            <w:tcMar>
              <w:left w:w="28" w:type="dxa"/>
              <w:right w:w="28" w:type="dxa"/>
            </w:tcMar>
          </w:tcPr>
          <w:p w14:paraId="70E6735B" w14:textId="77777777" w:rsidR="006F6402" w:rsidRDefault="00AD0C5E" w:rsidP="006F6402">
            <w:pPr>
              <w:spacing w:after="120"/>
              <w:rPr>
                <w:rFonts w:asciiTheme="minorHAnsi" w:hAnsiTheme="minorHAnsi" w:cstheme="minorHAnsi"/>
                <w:sz w:val="18"/>
              </w:rPr>
            </w:pPr>
            <w:r>
              <w:rPr>
                <w:rFonts w:asciiTheme="minorHAnsi" w:hAnsiTheme="minorHAnsi" w:cstheme="minorHAnsi"/>
                <w:sz w:val="18"/>
                <w:szCs w:val="18"/>
              </w:rPr>
              <w:t>In</w:t>
            </w:r>
            <w:r w:rsidRPr="00603E49">
              <w:rPr>
                <w:rFonts w:asciiTheme="minorHAnsi" w:hAnsiTheme="minorHAnsi" w:cstheme="minorHAnsi"/>
                <w:sz w:val="18"/>
                <w:szCs w:val="18"/>
              </w:rPr>
              <w:t xml:space="preserve"> ProDoc </w:t>
            </w:r>
            <w:r>
              <w:rPr>
                <w:rFonts w:asciiTheme="minorHAnsi" w:hAnsiTheme="minorHAnsi" w:cstheme="minorHAnsi"/>
                <w:sz w:val="18"/>
                <w:szCs w:val="18"/>
              </w:rPr>
              <w:t xml:space="preserve">FSM should be established </w:t>
            </w:r>
            <w:r w:rsidRPr="00603E49">
              <w:rPr>
                <w:rFonts w:asciiTheme="minorHAnsi" w:hAnsiTheme="minorHAnsi" w:cstheme="minorHAnsi"/>
                <w:sz w:val="18"/>
                <w:szCs w:val="18"/>
              </w:rPr>
              <w:t xml:space="preserve">within the state-owned DerzhZem bank. However, </w:t>
            </w:r>
            <w:r w:rsidR="00ED6563">
              <w:rPr>
                <w:rFonts w:asciiTheme="minorHAnsi" w:hAnsiTheme="minorHAnsi" w:cstheme="minorHAnsi"/>
                <w:sz w:val="18"/>
                <w:szCs w:val="18"/>
              </w:rPr>
              <w:t>it has been liqui</w:t>
            </w:r>
            <w:r>
              <w:rPr>
                <w:rFonts w:asciiTheme="minorHAnsi" w:hAnsiTheme="minorHAnsi" w:cstheme="minorHAnsi"/>
                <w:sz w:val="18"/>
                <w:szCs w:val="18"/>
              </w:rPr>
              <w:t xml:space="preserve">dated </w:t>
            </w:r>
            <w:r w:rsidRPr="00603E49">
              <w:rPr>
                <w:rFonts w:asciiTheme="minorHAnsi" w:hAnsiTheme="minorHAnsi" w:cstheme="minorHAnsi"/>
                <w:sz w:val="18"/>
                <w:szCs w:val="18"/>
              </w:rPr>
              <w:t xml:space="preserve">in September 2014 </w:t>
            </w:r>
            <w:r>
              <w:rPr>
                <w:rFonts w:asciiTheme="minorHAnsi" w:hAnsiTheme="minorHAnsi" w:cstheme="minorHAnsi"/>
                <w:sz w:val="18"/>
                <w:szCs w:val="18"/>
              </w:rPr>
              <w:t xml:space="preserve">by </w:t>
            </w:r>
            <w:r w:rsidRPr="00603E49">
              <w:rPr>
                <w:rFonts w:asciiTheme="minorHAnsi" w:hAnsiTheme="minorHAnsi" w:cstheme="minorHAnsi"/>
                <w:sz w:val="18"/>
                <w:szCs w:val="18"/>
              </w:rPr>
              <w:t>the Cabinet of Ministers</w:t>
            </w:r>
            <w:r>
              <w:rPr>
                <w:rFonts w:asciiTheme="minorHAnsi" w:hAnsiTheme="minorHAnsi" w:cstheme="minorHAnsi"/>
                <w:sz w:val="18"/>
                <w:szCs w:val="18"/>
              </w:rPr>
              <w:t>’</w:t>
            </w:r>
            <w:r w:rsidRPr="00603E49">
              <w:rPr>
                <w:rFonts w:asciiTheme="minorHAnsi" w:hAnsiTheme="minorHAnsi" w:cstheme="minorHAnsi"/>
                <w:sz w:val="18"/>
                <w:szCs w:val="18"/>
              </w:rPr>
              <w:t xml:space="preserve"> decision.  </w:t>
            </w:r>
            <w:r w:rsidRPr="00603E49">
              <w:rPr>
                <w:rFonts w:asciiTheme="minorHAnsi" w:hAnsiTheme="minorHAnsi" w:cstheme="minorHAnsi"/>
                <w:sz w:val="18"/>
                <w:szCs w:val="18"/>
                <w:lang w:val="en-US"/>
              </w:rPr>
              <w:t xml:space="preserve">IFC was </w:t>
            </w:r>
            <w:r w:rsidRPr="00603E49">
              <w:rPr>
                <w:rFonts w:asciiTheme="minorHAnsi" w:hAnsiTheme="minorHAnsi" w:cstheme="minorHAnsi"/>
                <w:sz w:val="18"/>
                <w:szCs w:val="18"/>
              </w:rPr>
              <w:t>identified as a new potential partner in this</w:t>
            </w:r>
            <w:r>
              <w:rPr>
                <w:rFonts w:asciiTheme="minorHAnsi" w:hAnsiTheme="minorHAnsi" w:cstheme="minorHAnsi"/>
                <w:sz w:val="18"/>
                <w:szCs w:val="18"/>
              </w:rPr>
              <w:t xml:space="preserve">; </w:t>
            </w:r>
            <w:r w:rsidRPr="00603E49">
              <w:rPr>
                <w:rFonts w:asciiTheme="minorHAnsi" w:hAnsiTheme="minorHAnsi" w:cstheme="minorHAnsi"/>
                <w:sz w:val="18"/>
                <w:szCs w:val="18"/>
                <w:lang w:val="en-US"/>
              </w:rPr>
              <w:t>the state-owned bank “</w:t>
            </w:r>
            <w:r w:rsidRPr="00603E49">
              <w:rPr>
                <w:rFonts w:asciiTheme="minorHAnsi" w:hAnsiTheme="minorHAnsi" w:cstheme="minorHAnsi"/>
                <w:sz w:val="18"/>
                <w:szCs w:val="18"/>
              </w:rPr>
              <w:t>Os</w:t>
            </w:r>
            <w:r w:rsidRPr="00603E49">
              <w:rPr>
                <w:rFonts w:asciiTheme="minorHAnsi" w:hAnsiTheme="minorHAnsi" w:cstheme="minorHAnsi"/>
                <w:sz w:val="18"/>
                <w:szCs w:val="18"/>
                <w:lang w:val="en-US"/>
              </w:rPr>
              <w:t xml:space="preserve">chadbank” </w:t>
            </w:r>
            <w:r>
              <w:rPr>
                <w:rFonts w:asciiTheme="minorHAnsi" w:hAnsiTheme="minorHAnsi" w:cstheme="minorHAnsi"/>
                <w:sz w:val="18"/>
                <w:szCs w:val="18"/>
                <w:lang w:val="en-US"/>
              </w:rPr>
              <w:t xml:space="preserve">was </w:t>
            </w:r>
            <w:r w:rsidRPr="00603E49">
              <w:rPr>
                <w:rFonts w:asciiTheme="minorHAnsi" w:hAnsiTheme="minorHAnsi" w:cstheme="minorHAnsi"/>
                <w:sz w:val="18"/>
                <w:szCs w:val="18"/>
                <w:lang w:val="en-US"/>
              </w:rPr>
              <w:t>selected as a partner for implementing a F</w:t>
            </w:r>
            <w:r w:rsidRPr="00603E49">
              <w:rPr>
                <w:rFonts w:asciiTheme="minorHAnsi" w:hAnsiTheme="minorHAnsi" w:cstheme="minorHAnsi"/>
                <w:sz w:val="18"/>
                <w:szCs w:val="18"/>
              </w:rPr>
              <w:t>SM</w:t>
            </w:r>
            <w:r>
              <w:rPr>
                <w:rFonts w:asciiTheme="minorHAnsi" w:hAnsiTheme="minorHAnsi" w:cstheme="minorHAnsi"/>
                <w:sz w:val="18"/>
                <w:szCs w:val="18"/>
              </w:rPr>
              <w:t xml:space="preserve">. It was decided to engage </w:t>
            </w:r>
            <w:r w:rsidRPr="00603E49">
              <w:rPr>
                <w:rFonts w:asciiTheme="minorHAnsi" w:hAnsiTheme="minorHAnsi" w:cstheme="minorHAnsi"/>
                <w:sz w:val="18"/>
                <w:szCs w:val="18"/>
                <w:lang w:val="en-US"/>
              </w:rPr>
              <w:t xml:space="preserve">IFC via the International Bank for Reconstruction and Development </w:t>
            </w:r>
            <w:r>
              <w:rPr>
                <w:rFonts w:asciiTheme="minorHAnsi" w:hAnsiTheme="minorHAnsi" w:cstheme="minorHAnsi"/>
                <w:sz w:val="18"/>
                <w:szCs w:val="18"/>
                <w:lang w:val="en-US"/>
              </w:rPr>
              <w:t>(IBRD);</w:t>
            </w:r>
            <w:r w:rsidRPr="00603E49">
              <w:rPr>
                <w:rFonts w:asciiTheme="minorHAnsi" w:hAnsiTheme="minorHAnsi" w:cstheme="minorHAnsi"/>
                <w:sz w:val="18"/>
                <w:szCs w:val="18"/>
                <w:lang w:val="en-US"/>
              </w:rPr>
              <w:t xml:space="preserve"> The Agreement </w:t>
            </w:r>
            <w:r>
              <w:rPr>
                <w:rFonts w:asciiTheme="minorHAnsi" w:hAnsiTheme="minorHAnsi" w:cstheme="minorHAnsi"/>
                <w:sz w:val="18"/>
                <w:szCs w:val="18"/>
                <w:lang w:val="en-US"/>
              </w:rPr>
              <w:t xml:space="preserve">between </w:t>
            </w:r>
            <w:r w:rsidRPr="00603E49">
              <w:rPr>
                <w:rFonts w:asciiTheme="minorHAnsi" w:hAnsiTheme="minorHAnsi" w:cstheme="minorHAnsi"/>
                <w:sz w:val="18"/>
                <w:szCs w:val="18"/>
                <w:lang w:val="en-US"/>
              </w:rPr>
              <w:t xml:space="preserve">the </w:t>
            </w:r>
            <w:r>
              <w:rPr>
                <w:rFonts w:asciiTheme="minorHAnsi" w:hAnsiTheme="minorHAnsi" w:cstheme="minorHAnsi"/>
                <w:sz w:val="18"/>
                <w:szCs w:val="18"/>
                <w:lang w:val="en-US"/>
              </w:rPr>
              <w:t xml:space="preserve">UNDP and IBRD was signed </w:t>
            </w:r>
            <w:r w:rsidRPr="00603E49">
              <w:rPr>
                <w:rFonts w:asciiTheme="minorHAnsi" w:hAnsiTheme="minorHAnsi" w:cstheme="minorHAnsi"/>
                <w:sz w:val="18"/>
                <w:szCs w:val="18"/>
                <w:lang w:val="en-US"/>
              </w:rPr>
              <w:t>in December 2016.</w:t>
            </w:r>
            <w:r>
              <w:rPr>
                <w:rFonts w:asciiTheme="minorHAnsi" w:hAnsiTheme="minorHAnsi" w:cstheme="minorHAnsi"/>
                <w:sz w:val="18"/>
                <w:szCs w:val="18"/>
                <w:lang w:val="en-US"/>
              </w:rPr>
              <w:t xml:space="preserve"> The next steps would be the launching of FSM and call for loan applications. </w:t>
            </w:r>
            <w:r w:rsidRPr="00603E49">
              <w:rPr>
                <w:rFonts w:asciiTheme="minorHAnsi" w:hAnsiTheme="minorHAnsi" w:cstheme="minorHAnsi"/>
                <w:sz w:val="18"/>
                <w:szCs w:val="18"/>
              </w:rPr>
              <w:t xml:space="preserve">The partner banks </w:t>
            </w:r>
            <w:r w:rsidR="00BF3304">
              <w:rPr>
                <w:rFonts w:asciiTheme="minorHAnsi" w:hAnsiTheme="minorHAnsi" w:cstheme="minorHAnsi"/>
                <w:sz w:val="18"/>
                <w:szCs w:val="18"/>
              </w:rPr>
              <w:t xml:space="preserve">(at present only </w:t>
            </w:r>
            <w:r w:rsidR="00BF3304" w:rsidRPr="00603E49">
              <w:rPr>
                <w:rFonts w:asciiTheme="minorHAnsi" w:hAnsiTheme="minorHAnsi" w:cstheme="minorHAnsi"/>
                <w:sz w:val="18"/>
                <w:szCs w:val="18"/>
              </w:rPr>
              <w:t>Os</w:t>
            </w:r>
            <w:r w:rsidR="00BF3304" w:rsidRPr="00603E49">
              <w:rPr>
                <w:rFonts w:asciiTheme="minorHAnsi" w:hAnsiTheme="minorHAnsi" w:cstheme="minorHAnsi"/>
                <w:sz w:val="18"/>
                <w:szCs w:val="18"/>
                <w:lang w:val="en-US"/>
              </w:rPr>
              <w:t>chadbank</w:t>
            </w:r>
            <w:r w:rsidR="00BF3304">
              <w:rPr>
                <w:rFonts w:asciiTheme="minorHAnsi" w:hAnsiTheme="minorHAnsi" w:cstheme="minorHAnsi"/>
                <w:sz w:val="18"/>
                <w:szCs w:val="18"/>
                <w:lang w:val="en-US"/>
              </w:rPr>
              <w:t>)</w:t>
            </w:r>
            <w:r w:rsidR="00BF3304" w:rsidRPr="00603E49">
              <w:rPr>
                <w:rFonts w:asciiTheme="minorHAnsi" w:hAnsiTheme="minorHAnsi" w:cstheme="minorHAnsi"/>
                <w:sz w:val="18"/>
                <w:szCs w:val="18"/>
              </w:rPr>
              <w:t xml:space="preserve"> </w:t>
            </w:r>
            <w:r w:rsidRPr="00603E49">
              <w:rPr>
                <w:rFonts w:asciiTheme="minorHAnsi" w:hAnsiTheme="minorHAnsi" w:cstheme="minorHAnsi"/>
                <w:sz w:val="18"/>
                <w:szCs w:val="18"/>
              </w:rPr>
              <w:t>will be the provider of the finan</w:t>
            </w:r>
            <w:r w:rsidR="00BF3304">
              <w:rPr>
                <w:rFonts w:asciiTheme="minorHAnsi" w:hAnsiTheme="minorHAnsi" w:cstheme="minorHAnsi"/>
                <w:sz w:val="18"/>
                <w:szCs w:val="18"/>
              </w:rPr>
              <w:softHyphen/>
            </w:r>
            <w:r w:rsidRPr="00603E49">
              <w:rPr>
                <w:rFonts w:asciiTheme="minorHAnsi" w:hAnsiTheme="minorHAnsi" w:cstheme="minorHAnsi"/>
                <w:sz w:val="18"/>
                <w:szCs w:val="18"/>
              </w:rPr>
              <w:t xml:space="preserve">cial product to the municipalities, ESCOs or </w:t>
            </w:r>
            <w:r w:rsidR="00BF3304">
              <w:rPr>
                <w:rFonts w:asciiTheme="minorHAnsi" w:hAnsiTheme="minorHAnsi" w:cstheme="minorHAnsi"/>
                <w:sz w:val="18"/>
                <w:szCs w:val="18"/>
              </w:rPr>
              <w:t>other private investors</w:t>
            </w:r>
            <w:r w:rsidRPr="00603E49">
              <w:rPr>
                <w:rFonts w:asciiTheme="minorHAnsi" w:hAnsiTheme="minorHAnsi" w:cstheme="minorHAnsi"/>
                <w:sz w:val="18"/>
                <w:szCs w:val="18"/>
              </w:rPr>
              <w:t>.</w:t>
            </w:r>
            <w:r w:rsidR="006F6402">
              <w:rPr>
                <w:rFonts w:asciiTheme="minorHAnsi" w:hAnsiTheme="minorHAnsi" w:cstheme="minorHAnsi"/>
                <w:sz w:val="18"/>
                <w:szCs w:val="18"/>
              </w:rPr>
              <w:t xml:space="preserve"> </w:t>
            </w:r>
            <w:r w:rsidR="006F6402">
              <w:rPr>
                <w:rFonts w:asciiTheme="minorHAnsi" w:hAnsiTheme="minorHAnsi" w:cstheme="minorHAnsi"/>
                <w:sz w:val="18"/>
              </w:rPr>
              <w:t xml:space="preserve">The financing of projects under FSM will involve also TA but not grants to cover investment costs (ProDoc consider </w:t>
            </w:r>
            <w:r w:rsidR="006F6402" w:rsidRPr="006F6402">
              <w:rPr>
                <w:rFonts w:asciiTheme="minorHAnsi" w:hAnsiTheme="minorHAnsi" w:cstheme="minorHAnsi"/>
                <w:sz w:val="18"/>
              </w:rPr>
              <w:t xml:space="preserve">capital subsidy will </w:t>
            </w:r>
            <w:r w:rsidR="006F6402">
              <w:rPr>
                <w:rFonts w:asciiTheme="minorHAnsi" w:hAnsiTheme="minorHAnsi" w:cstheme="minorHAnsi"/>
                <w:sz w:val="18"/>
              </w:rPr>
              <w:t xml:space="preserve">up to </w:t>
            </w:r>
            <w:r w:rsidR="006F6402" w:rsidRPr="006F6402">
              <w:rPr>
                <w:rFonts w:asciiTheme="minorHAnsi" w:hAnsiTheme="minorHAnsi" w:cstheme="minorHAnsi"/>
                <w:sz w:val="18"/>
              </w:rPr>
              <w:t>25% of the total cost</w:t>
            </w:r>
            <w:r w:rsidR="006F6402">
              <w:rPr>
                <w:rFonts w:asciiTheme="minorHAnsi" w:hAnsiTheme="minorHAnsi" w:cstheme="minorHAnsi"/>
                <w:sz w:val="18"/>
              </w:rPr>
              <w:t xml:space="preserve">). Grants (if any) will be used as a blending mechanism to lower the market interest rates. From one hand the proposed approach will slightly reduce the number of loan </w:t>
            </w:r>
            <w:r w:rsidR="006F6402">
              <w:rPr>
                <w:rFonts w:asciiTheme="minorHAnsi" w:hAnsiTheme="minorHAnsi" w:cstheme="minorHAnsi"/>
                <w:sz w:val="18"/>
              </w:rPr>
              <w:lastRenderedPageBreak/>
              <w:t>applications, but on the other hand, in long-term perspective, will contribute to the sustainability of investments in municipal biomass projects.</w:t>
            </w:r>
          </w:p>
          <w:p w14:paraId="53E45D39" w14:textId="77777777" w:rsidR="006F6402" w:rsidRDefault="006F6402" w:rsidP="00BF3304">
            <w:pPr>
              <w:spacing w:after="120"/>
              <w:rPr>
                <w:rFonts w:asciiTheme="minorHAnsi" w:hAnsiTheme="minorHAnsi" w:cstheme="minorHAnsi"/>
                <w:sz w:val="18"/>
                <w:szCs w:val="18"/>
                <w:lang w:val="en-US"/>
              </w:rPr>
            </w:pPr>
            <w:r w:rsidRPr="00603E49">
              <w:rPr>
                <w:rFonts w:asciiTheme="minorHAnsi" w:hAnsiTheme="minorHAnsi" w:cstheme="minorHAnsi"/>
                <w:sz w:val="18"/>
                <w:szCs w:val="18"/>
                <w:lang w:val="en-US"/>
              </w:rPr>
              <w:t>In total 12 p</w:t>
            </w:r>
            <w:r w:rsidR="006601EC">
              <w:rPr>
                <w:rFonts w:asciiTheme="minorHAnsi" w:hAnsiTheme="minorHAnsi" w:cstheme="minorHAnsi"/>
                <w:sz w:val="18"/>
                <w:szCs w:val="18"/>
                <w:lang w:val="en-US"/>
              </w:rPr>
              <w:t>ilot</w:t>
            </w:r>
            <w:r w:rsidRPr="00603E49">
              <w:rPr>
                <w:rFonts w:asciiTheme="minorHAnsi" w:hAnsiTheme="minorHAnsi" w:cstheme="minorHAnsi"/>
                <w:sz w:val="18"/>
                <w:szCs w:val="18"/>
                <w:lang w:val="en-US"/>
              </w:rPr>
              <w:t xml:space="preserve"> projects involving installation of biomass</w:t>
            </w:r>
            <w:r w:rsidR="006601EC">
              <w:rPr>
                <w:rFonts w:asciiTheme="minorHAnsi" w:hAnsiTheme="minorHAnsi" w:cstheme="minorHAnsi"/>
                <w:sz w:val="18"/>
                <w:szCs w:val="18"/>
                <w:lang w:val="en-US"/>
              </w:rPr>
              <w:t>-</w:t>
            </w:r>
            <w:r w:rsidRPr="00603E49">
              <w:rPr>
                <w:rFonts w:asciiTheme="minorHAnsi" w:hAnsiTheme="minorHAnsi" w:cstheme="minorHAnsi"/>
                <w:sz w:val="18"/>
                <w:szCs w:val="18"/>
                <w:lang w:val="en-US"/>
              </w:rPr>
              <w:t xml:space="preserve">fired boilers were implemented </w:t>
            </w:r>
            <w:r w:rsidR="006601EC">
              <w:rPr>
                <w:rFonts w:asciiTheme="minorHAnsi" w:hAnsiTheme="minorHAnsi" w:cstheme="minorHAnsi"/>
                <w:sz w:val="18"/>
                <w:szCs w:val="18"/>
                <w:lang w:val="en-US"/>
              </w:rPr>
              <w:t>by the Project (key data are presented in Tab</w:t>
            </w:r>
            <w:r w:rsidR="00795E98">
              <w:rPr>
                <w:rFonts w:asciiTheme="minorHAnsi" w:hAnsiTheme="minorHAnsi" w:cstheme="minorHAnsi"/>
                <w:sz w:val="18"/>
                <w:szCs w:val="18"/>
                <w:lang w:val="en-US"/>
              </w:rPr>
              <w:t>.</w:t>
            </w:r>
            <w:r w:rsidR="006601EC">
              <w:rPr>
                <w:rFonts w:asciiTheme="minorHAnsi" w:hAnsiTheme="minorHAnsi" w:cstheme="minorHAnsi"/>
                <w:sz w:val="18"/>
                <w:szCs w:val="18"/>
                <w:lang w:val="en-US"/>
              </w:rPr>
              <w:t xml:space="preserve"> 2)</w:t>
            </w:r>
            <w:r w:rsidR="00795E98">
              <w:rPr>
                <w:rFonts w:asciiTheme="minorHAnsi" w:hAnsiTheme="minorHAnsi" w:cstheme="minorHAnsi"/>
                <w:sz w:val="18"/>
                <w:szCs w:val="18"/>
                <w:lang w:val="en-US"/>
              </w:rPr>
              <w:t xml:space="preserve">. </w:t>
            </w:r>
            <w:r w:rsidR="00795E98" w:rsidRPr="00BD7C6A">
              <w:rPr>
                <w:rFonts w:asciiTheme="minorHAnsi" w:hAnsiTheme="minorHAnsi" w:cstheme="minorHAnsi"/>
                <w:sz w:val="18"/>
                <w:szCs w:val="18"/>
              </w:rPr>
              <w:t xml:space="preserve">In cooperated with the GEF Small Grants Programme, </w:t>
            </w:r>
            <w:r w:rsidR="00795E98" w:rsidRPr="00603E49">
              <w:rPr>
                <w:rFonts w:asciiTheme="minorHAnsi" w:hAnsiTheme="minorHAnsi" w:cstheme="minorHAnsi"/>
                <w:sz w:val="18"/>
                <w:szCs w:val="18"/>
              </w:rPr>
              <w:t xml:space="preserve">3 pilot projects on energy willow nurseries (over 15 ha of privately-owned lands in total) </w:t>
            </w:r>
            <w:r w:rsidR="00795E98">
              <w:rPr>
                <w:rFonts w:asciiTheme="minorHAnsi" w:hAnsiTheme="minorHAnsi" w:cstheme="minorHAnsi"/>
                <w:sz w:val="18"/>
                <w:szCs w:val="18"/>
              </w:rPr>
              <w:t>are under the implementation. These pilot projects (of boilers and nurseries) were included in the UNECE publication.</w:t>
            </w:r>
            <w:r w:rsidR="00795E98">
              <w:rPr>
                <w:rStyle w:val="FootnoteReference"/>
                <w:rFonts w:asciiTheme="minorHAnsi" w:hAnsiTheme="minorHAnsi" w:cstheme="minorHAnsi"/>
                <w:sz w:val="18"/>
                <w:szCs w:val="18"/>
              </w:rPr>
              <w:footnoteReference w:id="7"/>
            </w:r>
            <w:r w:rsidR="00795E98">
              <w:rPr>
                <w:rFonts w:asciiTheme="minorHAnsi" w:hAnsiTheme="minorHAnsi" w:cstheme="minorHAnsi"/>
                <w:sz w:val="18"/>
                <w:szCs w:val="18"/>
                <w:lang w:val="en-US"/>
              </w:rPr>
              <w:t xml:space="preserve"> </w:t>
            </w:r>
          </w:p>
          <w:p w14:paraId="7AD93496" w14:textId="77777777" w:rsidR="00C8618F" w:rsidRDefault="00C8618F" w:rsidP="00BF3304">
            <w:pPr>
              <w:spacing w:after="120"/>
              <w:rPr>
                <w:rFonts w:asciiTheme="minorHAnsi" w:hAnsiTheme="minorHAnsi" w:cstheme="minorHAnsi"/>
                <w:sz w:val="18"/>
                <w:szCs w:val="18"/>
                <w:lang w:val="en-US"/>
              </w:rPr>
            </w:pPr>
            <w:r>
              <w:rPr>
                <w:rFonts w:asciiTheme="minorHAnsi" w:hAnsiTheme="minorHAnsi" w:cstheme="minorHAnsi"/>
                <w:sz w:val="18"/>
                <w:szCs w:val="18"/>
                <w:lang w:val="en-US"/>
              </w:rPr>
              <w:t xml:space="preserve">Projects involving installation of boilers were </w:t>
            </w:r>
            <w:r w:rsidR="009659A7">
              <w:rPr>
                <w:rFonts w:asciiTheme="minorHAnsi" w:hAnsiTheme="minorHAnsi" w:cstheme="minorHAnsi"/>
                <w:sz w:val="18"/>
                <w:szCs w:val="18"/>
                <w:lang w:val="en-US"/>
              </w:rPr>
              <w:t>co-</w:t>
            </w:r>
            <w:r>
              <w:rPr>
                <w:rFonts w:asciiTheme="minorHAnsi" w:hAnsiTheme="minorHAnsi" w:cstheme="minorHAnsi"/>
                <w:sz w:val="18"/>
                <w:szCs w:val="18"/>
                <w:lang w:val="en-US"/>
              </w:rPr>
              <w:t>financed by the Project and project owners.</w:t>
            </w:r>
          </w:p>
          <w:p w14:paraId="79C3595F" w14:textId="77777777" w:rsidR="006F6402" w:rsidRDefault="006F6402" w:rsidP="006F6402">
            <w:pPr>
              <w:spacing w:after="120"/>
              <w:rPr>
                <w:rFonts w:asciiTheme="minorHAnsi" w:hAnsiTheme="minorHAnsi" w:cstheme="minorHAnsi"/>
                <w:sz w:val="18"/>
              </w:rPr>
            </w:pPr>
            <w:r>
              <w:rPr>
                <w:rFonts w:asciiTheme="minorHAnsi" w:hAnsiTheme="minorHAnsi" w:cstheme="minorHAnsi"/>
                <w:sz w:val="18"/>
              </w:rPr>
              <w:t xml:space="preserve">It must be noted that the identified baseline level in the Results framework is rather underestimated. Actually, </w:t>
            </w:r>
            <w:r w:rsidRPr="00603E49">
              <w:rPr>
                <w:rFonts w:asciiTheme="minorHAnsi" w:hAnsiTheme="minorHAnsi" w:cstheme="minorHAnsi"/>
                <w:sz w:val="18"/>
                <w:szCs w:val="18"/>
                <w:lang w:val="en-US"/>
              </w:rPr>
              <w:t>About 30 thousand biomass boiler units were imported to Ukraine during 2012-2015 with a total capacity of 1,134 MW</w:t>
            </w:r>
            <w:r>
              <w:rPr>
                <w:rStyle w:val="FootnoteReference"/>
                <w:rFonts w:asciiTheme="minorHAnsi" w:hAnsiTheme="minorHAnsi" w:cstheme="minorHAnsi"/>
                <w:sz w:val="18"/>
                <w:szCs w:val="18"/>
                <w:lang w:val="en-US"/>
              </w:rPr>
              <w:footnoteReference w:id="8"/>
            </w:r>
            <w:r>
              <w:rPr>
                <w:rFonts w:asciiTheme="minorHAnsi" w:hAnsiTheme="minorHAnsi" w:cstheme="minorHAnsi"/>
                <w:sz w:val="18"/>
              </w:rPr>
              <w:t>.  Even though these boilers are of small capacity (up to 100 kW), mostly for household use, unlikely they were financed by the equity only, probably debts also were involved, i.e. some kind of FSM exists outside the Project boundary.</w:t>
            </w:r>
          </w:p>
          <w:p w14:paraId="56488D84" w14:textId="77777777" w:rsidR="00B85D01" w:rsidRPr="00547889" w:rsidRDefault="00C8618F" w:rsidP="00A52A7F">
            <w:pPr>
              <w:autoSpaceDE w:val="0"/>
              <w:autoSpaceDN w:val="0"/>
              <w:adjustRightInd w:val="0"/>
              <w:rPr>
                <w:rFonts w:asciiTheme="minorHAnsi" w:hAnsiTheme="minorHAnsi" w:cstheme="minorHAnsi"/>
                <w:sz w:val="18"/>
              </w:rPr>
            </w:pPr>
            <w:r>
              <w:rPr>
                <w:rFonts w:asciiTheme="minorHAnsi" w:hAnsiTheme="minorHAnsi" w:cstheme="minorHAnsi"/>
                <w:sz w:val="18"/>
                <w:szCs w:val="18"/>
                <w:lang w:val="en-US"/>
              </w:rPr>
              <w:t xml:space="preserve">Based on the above mentioned it can be concluded that the </w:t>
            </w:r>
            <w:r w:rsidR="00A52A7F">
              <w:rPr>
                <w:rFonts w:asciiTheme="minorHAnsi" w:hAnsiTheme="minorHAnsi" w:cstheme="minorHAnsi"/>
                <w:sz w:val="18"/>
                <w:szCs w:val="18"/>
                <w:lang w:val="en-US"/>
              </w:rPr>
              <w:t xml:space="preserve">Outcome is on target to be achieved; however, until the FSM is operational and project pipelines are financed, there are risks that the FSM might be not as effective as expected. The reasons for that may include: lack of capacity of investors to </w:t>
            </w:r>
            <w:r w:rsidR="00A52A7F">
              <w:rPr>
                <w:rFonts w:asciiTheme="minorHAnsi" w:hAnsiTheme="minorHAnsi" w:cstheme="minorHAnsi"/>
                <w:sz w:val="18"/>
                <w:szCs w:val="18"/>
                <w:lang w:val="en-US"/>
              </w:rPr>
              <w:lastRenderedPageBreak/>
              <w:t xml:space="preserve">prepare loan capacity; lack of capacity of Oschad bank to assess the loan applications; investors may not pass the technical/financial due diligence, etc. These issues cannot be resolved without TA, additional to that one, which is considered under the UNDP-IBRD/IFC Agreement.  </w:t>
            </w:r>
            <w:r w:rsidR="00A52A7F">
              <w:rPr>
                <w:rFonts w:asciiTheme="minorHAnsi" w:hAnsiTheme="minorHAnsi" w:cstheme="minorHAnsi"/>
                <w:sz w:val="18"/>
              </w:rPr>
              <w:t xml:space="preserve">If the </w:t>
            </w:r>
            <w:r w:rsidR="00A52A7F" w:rsidRPr="00A52A7F">
              <w:rPr>
                <w:rFonts w:asciiTheme="minorHAnsi" w:hAnsiTheme="minorHAnsi" w:cstheme="minorHAnsi"/>
                <w:sz w:val="18"/>
                <w:szCs w:val="18"/>
                <w:lang w:val="en-US"/>
              </w:rPr>
              <w:t>additional TA is not provided, end-of-project targets will be likely achieved but with significant shortcomings</w:t>
            </w:r>
          </w:p>
        </w:tc>
      </w:tr>
      <w:tr w:rsidR="00703C04" w:rsidRPr="00547889" w14:paraId="7DBF6D09" w14:textId="77777777" w:rsidTr="002E34E9">
        <w:trPr>
          <w:trHeight w:val="269"/>
        </w:trPr>
        <w:tc>
          <w:tcPr>
            <w:tcW w:w="2250" w:type="dxa"/>
            <w:tcMar>
              <w:left w:w="28" w:type="dxa"/>
              <w:right w:w="28" w:type="dxa"/>
            </w:tcMar>
          </w:tcPr>
          <w:p w14:paraId="5387C68D" w14:textId="77777777" w:rsidR="00703C04" w:rsidRPr="002E5BB1" w:rsidRDefault="00703C04" w:rsidP="00703C04">
            <w:pPr>
              <w:widowControl w:val="0"/>
              <w:tabs>
                <w:tab w:val="left" w:pos="355"/>
              </w:tabs>
              <w:autoSpaceDE w:val="0"/>
              <w:autoSpaceDN w:val="0"/>
              <w:adjustRightInd w:val="0"/>
              <w:ind w:right="57"/>
              <w:rPr>
                <w:rFonts w:asciiTheme="minorHAnsi" w:hAnsiTheme="minorHAnsi" w:cstheme="minorHAnsi"/>
                <w:color w:val="000000"/>
                <w:sz w:val="18"/>
              </w:rPr>
            </w:pPr>
            <w:r w:rsidRPr="002E5BB1">
              <w:rPr>
                <w:rFonts w:asciiTheme="minorHAnsi" w:hAnsiTheme="minorHAnsi" w:cstheme="minorHAnsi"/>
                <w:b/>
                <w:color w:val="000000"/>
                <w:sz w:val="18"/>
              </w:rPr>
              <w:lastRenderedPageBreak/>
              <w:t xml:space="preserve">Output 3.1: </w:t>
            </w:r>
            <w:r w:rsidRPr="002E5BB1">
              <w:rPr>
                <w:rFonts w:asciiTheme="minorHAnsi" w:hAnsiTheme="minorHAnsi" w:cstheme="minorHAnsi"/>
                <w:color w:val="000000"/>
                <w:sz w:val="18"/>
              </w:rPr>
              <w:t>Financial Sup</w:t>
            </w:r>
            <w:r w:rsidR="0043654C">
              <w:rPr>
                <w:rFonts w:asciiTheme="minorHAnsi" w:hAnsiTheme="minorHAnsi" w:cstheme="minorHAnsi"/>
                <w:color w:val="000000"/>
                <w:sz w:val="18"/>
              </w:rPr>
              <w:softHyphen/>
            </w:r>
            <w:r w:rsidRPr="002E5BB1">
              <w:rPr>
                <w:rFonts w:asciiTheme="minorHAnsi" w:hAnsiTheme="minorHAnsi" w:cstheme="minorHAnsi"/>
                <w:color w:val="000000"/>
                <w:sz w:val="18"/>
              </w:rPr>
              <w:t>port Mechanism (FSM) esta</w:t>
            </w:r>
            <w:r w:rsidR="0043654C">
              <w:rPr>
                <w:rFonts w:asciiTheme="minorHAnsi" w:hAnsiTheme="minorHAnsi" w:cstheme="minorHAnsi"/>
                <w:color w:val="000000"/>
                <w:sz w:val="18"/>
              </w:rPr>
              <w:softHyphen/>
            </w:r>
            <w:r w:rsidRPr="002E5BB1">
              <w:rPr>
                <w:rFonts w:asciiTheme="minorHAnsi" w:hAnsiTheme="minorHAnsi" w:cstheme="minorHAnsi"/>
                <w:color w:val="000000"/>
                <w:sz w:val="18"/>
              </w:rPr>
              <w:t>b</w:t>
            </w:r>
            <w:r w:rsidR="0043654C">
              <w:rPr>
                <w:rFonts w:asciiTheme="minorHAnsi" w:hAnsiTheme="minorHAnsi" w:cstheme="minorHAnsi"/>
                <w:color w:val="000000"/>
                <w:sz w:val="18"/>
              </w:rPr>
              <w:softHyphen/>
            </w:r>
            <w:r w:rsidRPr="002E5BB1">
              <w:rPr>
                <w:rFonts w:asciiTheme="minorHAnsi" w:hAnsiTheme="minorHAnsi" w:cstheme="minorHAnsi"/>
                <w:color w:val="000000"/>
                <w:sz w:val="18"/>
              </w:rPr>
              <w:t xml:space="preserve">lished </w:t>
            </w:r>
            <w:r w:rsidRPr="00703C04">
              <w:rPr>
                <w:rFonts w:asciiTheme="minorHAnsi" w:hAnsiTheme="minorHAnsi" w:cstheme="minorHAnsi"/>
                <w:color w:val="000000"/>
                <w:sz w:val="18"/>
              </w:rPr>
              <w:t>within DerzhZem</w:t>
            </w:r>
            <w:r w:rsidR="0043654C">
              <w:rPr>
                <w:rFonts w:asciiTheme="minorHAnsi" w:hAnsiTheme="minorHAnsi" w:cstheme="minorHAnsi"/>
                <w:color w:val="000000"/>
                <w:sz w:val="18"/>
              </w:rPr>
              <w:t xml:space="preserve"> </w:t>
            </w:r>
            <w:r w:rsidRPr="00703C04">
              <w:rPr>
                <w:rFonts w:asciiTheme="minorHAnsi" w:hAnsiTheme="minorHAnsi" w:cstheme="minorHAnsi"/>
                <w:color w:val="000000"/>
                <w:sz w:val="18"/>
              </w:rPr>
              <w:t>Bank of MAPF</w:t>
            </w:r>
            <w:r w:rsidRPr="002E5BB1">
              <w:rPr>
                <w:rFonts w:asciiTheme="minorHAnsi" w:hAnsiTheme="minorHAnsi" w:cstheme="minorHAnsi"/>
                <w:color w:val="000000"/>
                <w:sz w:val="18"/>
              </w:rPr>
              <w:t xml:space="preserve"> and continues to </w:t>
            </w:r>
            <w:r>
              <w:rPr>
                <w:rFonts w:asciiTheme="minorHAnsi" w:hAnsiTheme="minorHAnsi" w:cstheme="minorHAnsi"/>
                <w:color w:val="000000"/>
                <w:sz w:val="18"/>
              </w:rPr>
              <w:t>operate beyond project lifetime</w:t>
            </w:r>
          </w:p>
        </w:tc>
        <w:tc>
          <w:tcPr>
            <w:tcW w:w="1204" w:type="dxa"/>
            <w:tcMar>
              <w:left w:w="28" w:type="dxa"/>
              <w:right w:w="28" w:type="dxa"/>
            </w:tcMar>
          </w:tcPr>
          <w:p w14:paraId="1AD8EAB6" w14:textId="77777777" w:rsidR="00703C04" w:rsidRPr="002E5BB1" w:rsidRDefault="00703C04" w:rsidP="00703C04">
            <w:pPr>
              <w:widowControl w:val="0"/>
              <w:tabs>
                <w:tab w:val="left" w:pos="355"/>
              </w:tabs>
              <w:autoSpaceDE w:val="0"/>
              <w:autoSpaceDN w:val="0"/>
              <w:adjustRightInd w:val="0"/>
              <w:ind w:right="57"/>
              <w:rPr>
                <w:rFonts w:asciiTheme="minorHAnsi" w:hAnsiTheme="minorHAnsi" w:cstheme="minorHAnsi"/>
                <w:color w:val="000000"/>
                <w:sz w:val="18"/>
              </w:rPr>
            </w:pPr>
            <w:r w:rsidRPr="002E5BB1">
              <w:rPr>
                <w:rFonts w:asciiTheme="minorHAnsi" w:hAnsiTheme="minorHAnsi" w:cstheme="minorHAnsi"/>
                <w:color w:val="000000"/>
                <w:sz w:val="18"/>
              </w:rPr>
              <w:t>Financial Sup</w:t>
            </w:r>
            <w:r>
              <w:rPr>
                <w:rFonts w:asciiTheme="minorHAnsi" w:hAnsiTheme="minorHAnsi" w:cstheme="minorHAnsi"/>
                <w:color w:val="000000"/>
                <w:sz w:val="18"/>
              </w:rPr>
              <w:softHyphen/>
            </w:r>
            <w:r w:rsidRPr="002E5BB1">
              <w:rPr>
                <w:rFonts w:asciiTheme="minorHAnsi" w:hAnsiTheme="minorHAnsi" w:cstheme="minorHAnsi"/>
                <w:color w:val="000000"/>
                <w:sz w:val="18"/>
              </w:rPr>
              <w:t>port Mecha</w:t>
            </w:r>
            <w:r>
              <w:rPr>
                <w:rFonts w:asciiTheme="minorHAnsi" w:hAnsiTheme="minorHAnsi" w:cstheme="minorHAnsi"/>
                <w:color w:val="000000"/>
                <w:sz w:val="18"/>
              </w:rPr>
              <w:softHyphen/>
            </w:r>
            <w:r w:rsidRPr="002E5BB1">
              <w:rPr>
                <w:rFonts w:asciiTheme="minorHAnsi" w:hAnsiTheme="minorHAnsi" w:cstheme="minorHAnsi"/>
                <w:color w:val="000000"/>
                <w:sz w:val="18"/>
              </w:rPr>
              <w:t>nism (FSM) established and operati</w:t>
            </w:r>
            <w:r>
              <w:rPr>
                <w:rFonts w:asciiTheme="minorHAnsi" w:hAnsiTheme="minorHAnsi" w:cstheme="minorHAnsi"/>
                <w:color w:val="000000"/>
                <w:sz w:val="18"/>
              </w:rPr>
              <w:softHyphen/>
            </w:r>
            <w:r w:rsidRPr="002E5BB1">
              <w:rPr>
                <w:rFonts w:asciiTheme="minorHAnsi" w:hAnsiTheme="minorHAnsi" w:cstheme="minorHAnsi"/>
                <w:color w:val="000000"/>
                <w:sz w:val="18"/>
              </w:rPr>
              <w:t>onalized and is supporting pro</w:t>
            </w:r>
            <w:r>
              <w:rPr>
                <w:rFonts w:asciiTheme="minorHAnsi" w:hAnsiTheme="minorHAnsi" w:cstheme="minorHAnsi"/>
                <w:color w:val="000000"/>
                <w:sz w:val="18"/>
              </w:rPr>
              <w:t>jects to be implemented</w:t>
            </w:r>
          </w:p>
          <w:p w14:paraId="0EB119A4" w14:textId="77777777" w:rsidR="00703C04" w:rsidRPr="002E5BB1" w:rsidRDefault="00703C04" w:rsidP="00703C04">
            <w:pPr>
              <w:widowControl w:val="0"/>
              <w:tabs>
                <w:tab w:val="left" w:pos="355"/>
              </w:tabs>
              <w:autoSpaceDE w:val="0"/>
              <w:autoSpaceDN w:val="0"/>
              <w:adjustRightInd w:val="0"/>
              <w:ind w:right="57"/>
              <w:rPr>
                <w:rFonts w:asciiTheme="minorHAnsi" w:hAnsiTheme="minorHAnsi" w:cstheme="minorHAnsi"/>
                <w:color w:val="000000"/>
                <w:sz w:val="18"/>
              </w:rPr>
            </w:pPr>
          </w:p>
        </w:tc>
        <w:tc>
          <w:tcPr>
            <w:tcW w:w="1376" w:type="dxa"/>
            <w:tcMar>
              <w:left w:w="28" w:type="dxa"/>
              <w:right w:w="28" w:type="dxa"/>
            </w:tcMar>
          </w:tcPr>
          <w:p w14:paraId="3B317408" w14:textId="77777777" w:rsidR="00703C04" w:rsidRPr="00547889" w:rsidRDefault="00703C04" w:rsidP="006F5F7C">
            <w:pPr>
              <w:widowControl w:val="0"/>
              <w:tabs>
                <w:tab w:val="left" w:pos="355"/>
              </w:tabs>
              <w:autoSpaceDE w:val="0"/>
              <w:autoSpaceDN w:val="0"/>
              <w:adjustRightInd w:val="0"/>
              <w:spacing w:after="120"/>
              <w:rPr>
                <w:rFonts w:asciiTheme="minorHAnsi" w:hAnsiTheme="minorHAnsi" w:cstheme="minorHAnsi"/>
                <w:sz w:val="18"/>
              </w:rPr>
            </w:pPr>
            <w:r w:rsidRPr="002E5BB1">
              <w:rPr>
                <w:rFonts w:asciiTheme="minorHAnsi" w:hAnsiTheme="minorHAnsi" w:cstheme="minorHAnsi"/>
                <w:color w:val="000000"/>
                <w:sz w:val="18"/>
              </w:rPr>
              <w:t>None available</w:t>
            </w:r>
          </w:p>
        </w:tc>
        <w:tc>
          <w:tcPr>
            <w:tcW w:w="1089" w:type="dxa"/>
            <w:tcMar>
              <w:left w:w="28" w:type="dxa"/>
              <w:right w:w="28" w:type="dxa"/>
            </w:tcMar>
          </w:tcPr>
          <w:p w14:paraId="733D2D5F" w14:textId="77777777" w:rsidR="00703C04" w:rsidRPr="00547889" w:rsidRDefault="00541C8E" w:rsidP="00541C8E">
            <w:pPr>
              <w:autoSpaceDE w:val="0"/>
              <w:autoSpaceDN w:val="0"/>
              <w:adjustRightInd w:val="0"/>
              <w:spacing w:after="120"/>
              <w:rPr>
                <w:rFonts w:ascii="Calibri" w:hAnsi="Calibri" w:cs="Calibri"/>
                <w:sz w:val="18"/>
              </w:rPr>
            </w:pPr>
            <w:r>
              <w:rPr>
                <w:rFonts w:asciiTheme="minorHAnsi" w:hAnsiTheme="minorHAnsi" w:cstheme="minorHAnsi"/>
                <w:color w:val="000000"/>
                <w:sz w:val="18"/>
              </w:rPr>
              <w:t>N</w:t>
            </w:r>
            <w:r w:rsidRPr="00541C8E">
              <w:rPr>
                <w:rFonts w:asciiTheme="minorHAnsi" w:hAnsiTheme="minorHAnsi" w:cstheme="minorHAnsi"/>
                <w:color w:val="000000"/>
                <w:sz w:val="18"/>
              </w:rPr>
              <w:t xml:space="preserve">egotiations started with </w:t>
            </w:r>
            <w:r>
              <w:rPr>
                <w:rFonts w:asciiTheme="minorHAnsi" w:hAnsiTheme="minorHAnsi" w:cstheme="minorHAnsi"/>
                <w:color w:val="000000"/>
                <w:sz w:val="18"/>
              </w:rPr>
              <w:t>IFC</w:t>
            </w:r>
            <w:r w:rsidRPr="00541C8E">
              <w:rPr>
                <w:rFonts w:asciiTheme="minorHAnsi" w:hAnsiTheme="minorHAnsi" w:cstheme="minorHAnsi"/>
                <w:color w:val="000000"/>
                <w:sz w:val="18"/>
              </w:rPr>
              <w:t xml:space="preserve"> to involve it as the FSM development and</w:t>
            </w:r>
            <w:r>
              <w:rPr>
                <w:rFonts w:asciiTheme="minorHAnsi" w:hAnsiTheme="minorHAnsi" w:cstheme="minorHAnsi"/>
                <w:color w:val="000000"/>
                <w:sz w:val="18"/>
              </w:rPr>
              <w:t xml:space="preserve"> imple</w:t>
            </w:r>
            <w:r>
              <w:rPr>
                <w:rFonts w:asciiTheme="minorHAnsi" w:hAnsiTheme="minorHAnsi" w:cstheme="minorHAnsi"/>
                <w:color w:val="000000"/>
                <w:sz w:val="18"/>
              </w:rPr>
              <w:softHyphen/>
              <w:t>men</w:t>
            </w:r>
            <w:r w:rsidRPr="00541C8E">
              <w:rPr>
                <w:rFonts w:asciiTheme="minorHAnsi" w:hAnsiTheme="minorHAnsi" w:cstheme="minorHAnsi"/>
                <w:color w:val="000000"/>
                <w:sz w:val="18"/>
              </w:rPr>
              <w:t>tation partner</w:t>
            </w:r>
          </w:p>
        </w:tc>
        <w:tc>
          <w:tcPr>
            <w:tcW w:w="1204" w:type="dxa"/>
            <w:tcMar>
              <w:left w:w="28" w:type="dxa"/>
              <w:right w:w="28" w:type="dxa"/>
            </w:tcMar>
          </w:tcPr>
          <w:p w14:paraId="0D0286E2" w14:textId="77777777" w:rsidR="00541C8E" w:rsidRPr="002E5BB1" w:rsidRDefault="00541C8E" w:rsidP="00541C8E">
            <w:pPr>
              <w:widowControl w:val="0"/>
              <w:tabs>
                <w:tab w:val="left" w:pos="355"/>
              </w:tabs>
              <w:autoSpaceDE w:val="0"/>
              <w:autoSpaceDN w:val="0"/>
              <w:adjustRightInd w:val="0"/>
              <w:spacing w:after="120"/>
              <w:rPr>
                <w:rFonts w:asciiTheme="minorHAnsi" w:hAnsiTheme="minorHAnsi" w:cstheme="minorHAnsi"/>
                <w:sz w:val="18"/>
              </w:rPr>
            </w:pPr>
            <w:r w:rsidRPr="002E5BB1">
              <w:rPr>
                <w:rFonts w:asciiTheme="minorHAnsi" w:hAnsiTheme="minorHAnsi" w:cstheme="minorHAnsi"/>
                <w:sz w:val="18"/>
              </w:rPr>
              <w:t>FSM is operati</w:t>
            </w:r>
            <w:r>
              <w:rPr>
                <w:rFonts w:asciiTheme="minorHAnsi" w:hAnsiTheme="minorHAnsi" w:cstheme="minorHAnsi"/>
                <w:sz w:val="18"/>
              </w:rPr>
              <w:softHyphen/>
            </w:r>
            <w:r w:rsidRPr="002E5BB1">
              <w:rPr>
                <w:rFonts w:asciiTheme="minorHAnsi" w:hAnsiTheme="minorHAnsi" w:cstheme="minorHAnsi"/>
                <w:sz w:val="18"/>
              </w:rPr>
              <w:t xml:space="preserve">onal </w:t>
            </w:r>
            <w:r>
              <w:rPr>
                <w:rFonts w:asciiTheme="minorHAnsi" w:hAnsiTheme="minorHAnsi" w:cstheme="minorHAnsi"/>
                <w:sz w:val="18"/>
              </w:rPr>
              <w:t>2 years after project start</w:t>
            </w:r>
          </w:p>
          <w:p w14:paraId="34FD38D6" w14:textId="77777777" w:rsidR="00703C04" w:rsidRPr="00547889" w:rsidRDefault="002E34E9" w:rsidP="006F5F7C">
            <w:pPr>
              <w:spacing w:after="120"/>
              <w:rPr>
                <w:rFonts w:asciiTheme="minorHAnsi" w:hAnsiTheme="minorHAnsi" w:cstheme="minorHAnsi"/>
                <w:sz w:val="18"/>
              </w:rPr>
            </w:pPr>
            <w:r w:rsidRPr="002E5BB1">
              <w:rPr>
                <w:rFonts w:asciiTheme="minorHAnsi" w:hAnsiTheme="minorHAnsi" w:cstheme="minorHAnsi"/>
                <w:sz w:val="18"/>
              </w:rPr>
              <w:t>As a mid-term target, the pro</w:t>
            </w:r>
            <w:r>
              <w:rPr>
                <w:rFonts w:asciiTheme="minorHAnsi" w:hAnsiTheme="minorHAnsi" w:cstheme="minorHAnsi"/>
                <w:sz w:val="18"/>
              </w:rPr>
              <w:softHyphen/>
            </w:r>
            <w:r w:rsidRPr="002E5BB1">
              <w:rPr>
                <w:rFonts w:asciiTheme="minorHAnsi" w:hAnsiTheme="minorHAnsi" w:cstheme="minorHAnsi"/>
                <w:sz w:val="18"/>
              </w:rPr>
              <w:t>ject will look into an even</w:t>
            </w:r>
            <w:r w:rsidR="001839B2">
              <w:rPr>
                <w:rFonts w:asciiTheme="minorHAnsi" w:hAnsiTheme="minorHAnsi" w:cstheme="minorHAnsi"/>
                <w:sz w:val="18"/>
              </w:rPr>
              <w:softHyphen/>
            </w:r>
            <w:r w:rsidRPr="002E5BB1">
              <w:rPr>
                <w:rFonts w:asciiTheme="minorHAnsi" w:hAnsiTheme="minorHAnsi" w:cstheme="minorHAnsi"/>
                <w:sz w:val="18"/>
              </w:rPr>
              <w:t>tual need for further subsidy and subsequ</w:t>
            </w:r>
            <w:r w:rsidR="001839B2">
              <w:rPr>
                <w:rFonts w:asciiTheme="minorHAnsi" w:hAnsiTheme="minorHAnsi" w:cstheme="minorHAnsi"/>
                <w:sz w:val="18"/>
              </w:rPr>
              <w:softHyphen/>
            </w:r>
            <w:r w:rsidRPr="002E5BB1">
              <w:rPr>
                <w:rFonts w:asciiTheme="minorHAnsi" w:hAnsiTheme="minorHAnsi" w:cstheme="minorHAnsi"/>
                <w:sz w:val="18"/>
              </w:rPr>
              <w:t>ent support to the Govern</w:t>
            </w:r>
            <w:r w:rsidR="001839B2">
              <w:rPr>
                <w:rFonts w:asciiTheme="minorHAnsi" w:hAnsiTheme="minorHAnsi" w:cstheme="minorHAnsi"/>
                <w:sz w:val="18"/>
              </w:rPr>
              <w:softHyphen/>
            </w:r>
            <w:r w:rsidRPr="002E5BB1">
              <w:rPr>
                <w:rFonts w:asciiTheme="minorHAnsi" w:hAnsiTheme="minorHAnsi" w:cstheme="minorHAnsi"/>
                <w:sz w:val="18"/>
              </w:rPr>
              <w:t>ment for conti</w:t>
            </w:r>
            <w:r w:rsidR="001839B2">
              <w:rPr>
                <w:rFonts w:asciiTheme="minorHAnsi" w:hAnsiTheme="minorHAnsi" w:cstheme="minorHAnsi"/>
                <w:sz w:val="18"/>
              </w:rPr>
              <w:softHyphen/>
            </w:r>
            <w:r w:rsidRPr="002E5BB1">
              <w:rPr>
                <w:rFonts w:asciiTheme="minorHAnsi" w:hAnsiTheme="minorHAnsi" w:cstheme="minorHAnsi"/>
                <w:sz w:val="18"/>
              </w:rPr>
              <w:t>nu</w:t>
            </w:r>
            <w:r w:rsidR="001839B2">
              <w:rPr>
                <w:rFonts w:asciiTheme="minorHAnsi" w:hAnsiTheme="minorHAnsi" w:cstheme="minorHAnsi"/>
                <w:sz w:val="18"/>
              </w:rPr>
              <w:softHyphen/>
            </w:r>
            <w:r w:rsidRPr="002E5BB1">
              <w:rPr>
                <w:rFonts w:asciiTheme="minorHAnsi" w:hAnsiTheme="minorHAnsi" w:cstheme="minorHAnsi"/>
                <w:sz w:val="18"/>
              </w:rPr>
              <w:t>ing with the subsidy sche</w:t>
            </w:r>
            <w:r w:rsidR="001839B2">
              <w:rPr>
                <w:rFonts w:asciiTheme="minorHAnsi" w:hAnsiTheme="minorHAnsi" w:cstheme="minorHAnsi"/>
                <w:sz w:val="18"/>
              </w:rPr>
              <w:softHyphen/>
            </w:r>
            <w:r w:rsidRPr="002E5BB1">
              <w:rPr>
                <w:rFonts w:asciiTheme="minorHAnsi" w:hAnsiTheme="minorHAnsi" w:cstheme="minorHAnsi"/>
                <w:sz w:val="18"/>
              </w:rPr>
              <w:t>me</w:t>
            </w:r>
          </w:p>
        </w:tc>
        <w:tc>
          <w:tcPr>
            <w:tcW w:w="1261" w:type="dxa"/>
            <w:tcMar>
              <w:left w:w="28" w:type="dxa"/>
              <w:right w:w="28" w:type="dxa"/>
            </w:tcMar>
          </w:tcPr>
          <w:p w14:paraId="717A2E13" w14:textId="77777777" w:rsidR="00703C04" w:rsidRPr="002E5BB1" w:rsidRDefault="002E34E9" w:rsidP="00703C04">
            <w:pPr>
              <w:widowControl w:val="0"/>
              <w:tabs>
                <w:tab w:val="left" w:pos="355"/>
              </w:tabs>
              <w:autoSpaceDE w:val="0"/>
              <w:autoSpaceDN w:val="0"/>
              <w:adjustRightInd w:val="0"/>
              <w:spacing w:after="120"/>
              <w:rPr>
                <w:rFonts w:asciiTheme="minorHAnsi" w:hAnsiTheme="minorHAnsi" w:cstheme="minorHAnsi"/>
                <w:sz w:val="18"/>
              </w:rPr>
            </w:pPr>
            <w:r>
              <w:rPr>
                <w:rFonts w:asciiTheme="minorHAnsi" w:hAnsiTheme="minorHAnsi" w:cstheme="minorHAnsi"/>
                <w:sz w:val="18"/>
              </w:rPr>
              <w:t>The same</w:t>
            </w:r>
          </w:p>
          <w:p w14:paraId="774681EA" w14:textId="77777777" w:rsidR="00703C04" w:rsidRPr="00547889" w:rsidRDefault="00703C04" w:rsidP="00703C04">
            <w:pPr>
              <w:widowControl w:val="0"/>
              <w:tabs>
                <w:tab w:val="left" w:pos="355"/>
              </w:tabs>
              <w:autoSpaceDE w:val="0"/>
              <w:autoSpaceDN w:val="0"/>
              <w:adjustRightInd w:val="0"/>
              <w:spacing w:after="120"/>
              <w:rPr>
                <w:rFonts w:asciiTheme="minorHAnsi" w:hAnsiTheme="minorHAnsi" w:cstheme="minorHAnsi"/>
                <w:sz w:val="18"/>
              </w:rPr>
            </w:pPr>
          </w:p>
        </w:tc>
        <w:tc>
          <w:tcPr>
            <w:tcW w:w="975" w:type="dxa"/>
            <w:shd w:val="clear" w:color="auto" w:fill="FFFF00"/>
            <w:tcMar>
              <w:left w:w="28" w:type="dxa"/>
              <w:right w:w="28" w:type="dxa"/>
            </w:tcMar>
          </w:tcPr>
          <w:p w14:paraId="66F2E751" w14:textId="77777777" w:rsidR="00703C04" w:rsidRPr="00547889" w:rsidRDefault="00703C04"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0FA0EB44" w14:textId="77777777" w:rsidR="00703C04" w:rsidRPr="00547889" w:rsidRDefault="002E34E9" w:rsidP="002E34E9">
            <w:pPr>
              <w:autoSpaceDE w:val="0"/>
              <w:autoSpaceDN w:val="0"/>
              <w:adjustRightInd w:val="0"/>
              <w:spacing w:after="120"/>
              <w:jc w:val="center"/>
              <w:rPr>
                <w:rFonts w:asciiTheme="minorHAnsi" w:hAnsiTheme="minorHAnsi" w:cstheme="minorHAnsi"/>
                <w:sz w:val="18"/>
              </w:rPr>
            </w:pPr>
            <w:r w:rsidRPr="00785B31">
              <w:rPr>
                <w:rFonts w:asciiTheme="minorHAnsi" w:hAnsiTheme="minorHAnsi" w:cstheme="minorHAnsi"/>
                <w:b/>
                <w:sz w:val="18"/>
              </w:rPr>
              <w:t>MS</w:t>
            </w:r>
          </w:p>
        </w:tc>
        <w:tc>
          <w:tcPr>
            <w:tcW w:w="3841" w:type="dxa"/>
            <w:tcMar>
              <w:left w:w="28" w:type="dxa"/>
              <w:right w:w="28" w:type="dxa"/>
            </w:tcMar>
          </w:tcPr>
          <w:p w14:paraId="2B6E4534" w14:textId="77777777" w:rsidR="00703C04" w:rsidRDefault="002E34E9" w:rsidP="001839B2">
            <w:pPr>
              <w:spacing w:after="120"/>
              <w:rPr>
                <w:rFonts w:asciiTheme="minorHAnsi" w:hAnsiTheme="minorHAnsi" w:cstheme="minorHAnsi"/>
                <w:sz w:val="18"/>
                <w:szCs w:val="18"/>
              </w:rPr>
            </w:pPr>
            <w:r>
              <w:rPr>
                <w:rFonts w:asciiTheme="minorHAnsi" w:hAnsiTheme="minorHAnsi" w:cstheme="minorHAnsi"/>
                <w:sz w:val="18"/>
              </w:rPr>
              <w:t xml:space="preserve">The Project made a lot of efforts to identify new partner (UNDP cannot directly be involved in any credit schemes) and re-design the original FSM. The International expert has carried out the research and developed </w:t>
            </w:r>
            <w:r w:rsidRPr="00603E49">
              <w:rPr>
                <w:rFonts w:asciiTheme="minorHAnsi" w:hAnsiTheme="minorHAnsi" w:cstheme="minorHAnsi"/>
                <w:sz w:val="18"/>
                <w:szCs w:val="18"/>
              </w:rPr>
              <w:t>a Road Map for the FSM</w:t>
            </w:r>
            <w:r>
              <w:rPr>
                <w:rFonts w:asciiTheme="minorHAnsi" w:hAnsiTheme="minorHAnsi" w:cstheme="minorHAnsi"/>
                <w:sz w:val="18"/>
                <w:szCs w:val="18"/>
              </w:rPr>
              <w:t>. Then the FSM issues were discussed at a number of mee</w:t>
            </w:r>
            <w:r w:rsidR="001839B2">
              <w:rPr>
                <w:rFonts w:asciiTheme="minorHAnsi" w:hAnsiTheme="minorHAnsi" w:cstheme="minorHAnsi"/>
                <w:sz w:val="18"/>
                <w:szCs w:val="18"/>
              </w:rPr>
              <w:softHyphen/>
            </w:r>
            <w:r>
              <w:rPr>
                <w:rFonts w:asciiTheme="minorHAnsi" w:hAnsiTheme="minorHAnsi" w:cstheme="minorHAnsi"/>
                <w:sz w:val="18"/>
                <w:szCs w:val="18"/>
              </w:rPr>
              <w:t>tings with IFC</w:t>
            </w:r>
            <w:r w:rsidR="001839B2">
              <w:rPr>
                <w:rFonts w:asciiTheme="minorHAnsi" w:hAnsiTheme="minorHAnsi" w:cstheme="minorHAnsi"/>
                <w:sz w:val="18"/>
                <w:szCs w:val="18"/>
              </w:rPr>
              <w:t xml:space="preserve"> and reached the agreement, which has been formali</w:t>
            </w:r>
            <w:r w:rsidR="001839B2">
              <w:rPr>
                <w:rFonts w:asciiTheme="minorHAnsi" w:hAnsiTheme="minorHAnsi" w:cstheme="minorHAnsi"/>
                <w:sz w:val="18"/>
                <w:szCs w:val="18"/>
              </w:rPr>
              <w:softHyphen/>
              <w:t>zed in December 2016 by the sig</w:t>
            </w:r>
            <w:r w:rsidR="001839B2">
              <w:rPr>
                <w:rFonts w:asciiTheme="minorHAnsi" w:hAnsiTheme="minorHAnsi" w:cstheme="minorHAnsi"/>
                <w:sz w:val="18"/>
                <w:szCs w:val="18"/>
              </w:rPr>
              <w:softHyphen/>
              <w:t xml:space="preserve">ning of a </w:t>
            </w:r>
            <w:r w:rsidR="001839B2" w:rsidRPr="001839B2">
              <w:rPr>
                <w:rFonts w:asciiTheme="minorHAnsi" w:hAnsiTheme="minorHAnsi" w:cstheme="minorHAnsi"/>
                <w:sz w:val="18"/>
                <w:szCs w:val="18"/>
              </w:rPr>
              <w:t>Agree</w:t>
            </w:r>
            <w:r w:rsidR="001839B2">
              <w:rPr>
                <w:rFonts w:asciiTheme="minorHAnsi" w:hAnsiTheme="minorHAnsi" w:cstheme="minorHAnsi"/>
                <w:sz w:val="18"/>
                <w:szCs w:val="18"/>
              </w:rPr>
              <w:softHyphen/>
            </w:r>
            <w:r w:rsidR="001839B2" w:rsidRPr="001839B2">
              <w:rPr>
                <w:rFonts w:asciiTheme="minorHAnsi" w:hAnsiTheme="minorHAnsi" w:cstheme="minorHAnsi"/>
                <w:sz w:val="18"/>
                <w:szCs w:val="18"/>
              </w:rPr>
              <w:t xml:space="preserve">ment by UNDP to Reimburse the </w:t>
            </w:r>
            <w:r w:rsidR="001839B2">
              <w:rPr>
                <w:rFonts w:asciiTheme="minorHAnsi" w:hAnsiTheme="minorHAnsi" w:cstheme="minorHAnsi"/>
                <w:sz w:val="18"/>
                <w:szCs w:val="18"/>
              </w:rPr>
              <w:t>IBRD</w:t>
            </w:r>
            <w:r w:rsidR="001839B2" w:rsidRPr="001839B2">
              <w:rPr>
                <w:rFonts w:asciiTheme="minorHAnsi" w:hAnsiTheme="minorHAnsi" w:cstheme="minorHAnsi"/>
                <w:sz w:val="18"/>
                <w:szCs w:val="18"/>
              </w:rPr>
              <w:t xml:space="preserve"> for the Ban</w:t>
            </w:r>
            <w:r w:rsidR="001839B2">
              <w:rPr>
                <w:rFonts w:asciiTheme="minorHAnsi" w:hAnsiTheme="minorHAnsi" w:cstheme="minorHAnsi"/>
                <w:sz w:val="18"/>
                <w:szCs w:val="18"/>
              </w:rPr>
              <w:softHyphen/>
            </w:r>
            <w:r w:rsidR="001839B2" w:rsidRPr="001839B2">
              <w:rPr>
                <w:rFonts w:asciiTheme="minorHAnsi" w:hAnsiTheme="minorHAnsi" w:cstheme="minorHAnsi"/>
                <w:sz w:val="18"/>
                <w:szCs w:val="18"/>
              </w:rPr>
              <w:t>king products for EE projects Externally Financed Output (the EFO)</w:t>
            </w:r>
            <w:r w:rsidR="001839B2">
              <w:rPr>
                <w:rFonts w:asciiTheme="minorHAnsi" w:hAnsiTheme="minorHAnsi" w:cstheme="minorHAnsi"/>
                <w:sz w:val="18"/>
                <w:szCs w:val="18"/>
              </w:rPr>
              <w:t>.</w:t>
            </w:r>
          </w:p>
          <w:p w14:paraId="4061A9E4" w14:textId="77777777" w:rsidR="001839B2" w:rsidRPr="00547889" w:rsidRDefault="001839B2" w:rsidP="001839B2">
            <w:pPr>
              <w:spacing w:after="120"/>
              <w:rPr>
                <w:rFonts w:asciiTheme="minorHAnsi" w:hAnsiTheme="minorHAnsi" w:cstheme="minorHAnsi"/>
                <w:sz w:val="18"/>
              </w:rPr>
            </w:pPr>
            <w:r>
              <w:rPr>
                <w:rFonts w:asciiTheme="minorHAnsi" w:hAnsiTheme="minorHAnsi" w:cstheme="minorHAnsi"/>
                <w:sz w:val="18"/>
                <w:szCs w:val="18"/>
              </w:rPr>
              <w:t>Oschadbank has been selected as a partner bank for FSM. Justification of the rating (MS) is similar to that one for Outcome 3</w:t>
            </w:r>
          </w:p>
        </w:tc>
      </w:tr>
      <w:tr w:rsidR="000E5A48" w:rsidRPr="00547889" w14:paraId="1148BB5F" w14:textId="77777777" w:rsidTr="000E5A48">
        <w:trPr>
          <w:trHeight w:val="269"/>
        </w:trPr>
        <w:tc>
          <w:tcPr>
            <w:tcW w:w="2250" w:type="dxa"/>
            <w:tcMar>
              <w:left w:w="28" w:type="dxa"/>
              <w:right w:w="28" w:type="dxa"/>
            </w:tcMar>
          </w:tcPr>
          <w:p w14:paraId="33C6F0F9" w14:textId="77777777" w:rsidR="000E5A48" w:rsidRPr="002E5BB1" w:rsidRDefault="000E5A48" w:rsidP="00B33173">
            <w:pPr>
              <w:widowControl w:val="0"/>
              <w:tabs>
                <w:tab w:val="left" w:pos="355"/>
              </w:tabs>
              <w:autoSpaceDE w:val="0"/>
              <w:autoSpaceDN w:val="0"/>
              <w:adjustRightInd w:val="0"/>
              <w:rPr>
                <w:rFonts w:asciiTheme="minorHAnsi" w:hAnsiTheme="minorHAnsi" w:cstheme="minorHAnsi"/>
                <w:color w:val="000000"/>
                <w:sz w:val="18"/>
              </w:rPr>
            </w:pPr>
            <w:r w:rsidRPr="002E5BB1">
              <w:rPr>
                <w:rFonts w:asciiTheme="minorHAnsi" w:hAnsiTheme="minorHAnsi" w:cstheme="minorHAnsi"/>
                <w:b/>
                <w:color w:val="000000"/>
                <w:sz w:val="18"/>
              </w:rPr>
              <w:t>Output 3.2:</w:t>
            </w:r>
            <w:r w:rsidRPr="002E5BB1">
              <w:rPr>
                <w:rFonts w:asciiTheme="minorHAnsi" w:hAnsiTheme="minorHAnsi" w:cstheme="minorHAnsi"/>
                <w:color w:val="000000"/>
                <w:sz w:val="18"/>
              </w:rPr>
              <w:t xml:space="preserve"> Capacity deve</w:t>
            </w:r>
            <w:r>
              <w:rPr>
                <w:rFonts w:asciiTheme="minorHAnsi" w:hAnsiTheme="minorHAnsi" w:cstheme="minorHAnsi"/>
                <w:color w:val="000000"/>
                <w:sz w:val="18"/>
              </w:rPr>
              <w:softHyphen/>
            </w:r>
            <w:r w:rsidRPr="002E5BB1">
              <w:rPr>
                <w:rFonts w:asciiTheme="minorHAnsi" w:hAnsiTheme="minorHAnsi" w:cstheme="minorHAnsi"/>
                <w:color w:val="000000"/>
                <w:sz w:val="18"/>
              </w:rPr>
              <w:t>loped within</w:t>
            </w:r>
            <w:r w:rsidRPr="002E5BB1">
              <w:rPr>
                <w:rFonts w:asciiTheme="minorHAnsi" w:hAnsiTheme="minorHAnsi" w:cstheme="minorHAnsi"/>
                <w:color w:val="0000FF"/>
                <w:spacing w:val="-1"/>
                <w:sz w:val="18"/>
              </w:rPr>
              <w:t xml:space="preserve"> </w:t>
            </w:r>
            <w:r w:rsidRPr="002E5BB1">
              <w:rPr>
                <w:rFonts w:asciiTheme="minorHAnsi" w:hAnsiTheme="minorHAnsi" w:cstheme="minorHAnsi"/>
                <w:color w:val="000000"/>
                <w:sz w:val="18"/>
              </w:rPr>
              <w:t>FSM to appraise projects in munic</w:t>
            </w:r>
            <w:r>
              <w:rPr>
                <w:rFonts w:asciiTheme="minorHAnsi" w:hAnsiTheme="minorHAnsi" w:cstheme="minorHAnsi"/>
                <w:color w:val="000000"/>
                <w:sz w:val="18"/>
              </w:rPr>
              <w:t>ipal use of biomass for lending</w:t>
            </w:r>
          </w:p>
        </w:tc>
        <w:tc>
          <w:tcPr>
            <w:tcW w:w="1204" w:type="dxa"/>
            <w:tcMar>
              <w:left w:w="28" w:type="dxa"/>
              <w:right w:w="28" w:type="dxa"/>
            </w:tcMar>
          </w:tcPr>
          <w:p w14:paraId="7217604A" w14:textId="77777777" w:rsidR="000E5A48" w:rsidRPr="00703C04" w:rsidRDefault="000E5A48" w:rsidP="00B33173">
            <w:pPr>
              <w:widowControl w:val="0"/>
              <w:tabs>
                <w:tab w:val="left" w:pos="355"/>
              </w:tabs>
              <w:autoSpaceDE w:val="0"/>
              <w:autoSpaceDN w:val="0"/>
              <w:adjustRightInd w:val="0"/>
              <w:rPr>
                <w:rFonts w:asciiTheme="minorHAnsi" w:hAnsiTheme="minorHAnsi" w:cstheme="minorHAnsi"/>
                <w:color w:val="000000"/>
                <w:sz w:val="18"/>
              </w:rPr>
            </w:pPr>
            <w:r w:rsidRPr="00703C04">
              <w:rPr>
                <w:rFonts w:asciiTheme="minorHAnsi" w:hAnsiTheme="minorHAnsi" w:cstheme="minorHAnsi"/>
                <w:color w:val="000000"/>
                <w:sz w:val="18"/>
              </w:rPr>
              <w:t>Number of fi</w:t>
            </w:r>
            <w:r>
              <w:rPr>
                <w:rFonts w:asciiTheme="minorHAnsi" w:hAnsiTheme="minorHAnsi" w:cstheme="minorHAnsi"/>
                <w:color w:val="000000"/>
                <w:sz w:val="18"/>
              </w:rPr>
              <w:softHyphen/>
            </w:r>
            <w:r w:rsidRPr="00703C04">
              <w:rPr>
                <w:rFonts w:asciiTheme="minorHAnsi" w:hAnsiTheme="minorHAnsi" w:cstheme="minorHAnsi"/>
                <w:color w:val="000000"/>
                <w:sz w:val="18"/>
              </w:rPr>
              <w:t>nancial institu</w:t>
            </w:r>
            <w:r>
              <w:rPr>
                <w:rFonts w:asciiTheme="minorHAnsi" w:hAnsiTheme="minorHAnsi" w:cstheme="minorHAnsi"/>
                <w:color w:val="000000"/>
                <w:sz w:val="18"/>
              </w:rPr>
              <w:softHyphen/>
            </w:r>
            <w:r w:rsidRPr="00703C04">
              <w:rPr>
                <w:rFonts w:asciiTheme="minorHAnsi" w:hAnsiTheme="minorHAnsi" w:cstheme="minorHAnsi"/>
                <w:color w:val="000000"/>
                <w:sz w:val="18"/>
              </w:rPr>
              <w:t>ti</w:t>
            </w:r>
            <w:r>
              <w:rPr>
                <w:rFonts w:asciiTheme="minorHAnsi" w:hAnsiTheme="minorHAnsi" w:cstheme="minorHAnsi"/>
                <w:color w:val="000000"/>
                <w:sz w:val="18"/>
              </w:rPr>
              <w:t>on’s staff successfully trained</w:t>
            </w:r>
          </w:p>
        </w:tc>
        <w:tc>
          <w:tcPr>
            <w:tcW w:w="1376" w:type="dxa"/>
            <w:tcMar>
              <w:left w:w="28" w:type="dxa"/>
              <w:right w:w="28" w:type="dxa"/>
            </w:tcMar>
          </w:tcPr>
          <w:p w14:paraId="05D5DCF0" w14:textId="77777777" w:rsidR="000E5A48" w:rsidRPr="00547889" w:rsidRDefault="000E5A48" w:rsidP="006F5F7C">
            <w:pPr>
              <w:widowControl w:val="0"/>
              <w:tabs>
                <w:tab w:val="left" w:pos="355"/>
              </w:tabs>
              <w:autoSpaceDE w:val="0"/>
              <w:autoSpaceDN w:val="0"/>
              <w:adjustRightInd w:val="0"/>
              <w:spacing w:after="120"/>
              <w:rPr>
                <w:rFonts w:asciiTheme="minorHAnsi" w:hAnsiTheme="minorHAnsi" w:cstheme="minorHAnsi"/>
                <w:sz w:val="18"/>
              </w:rPr>
            </w:pPr>
            <w:r w:rsidRPr="00703C04">
              <w:rPr>
                <w:rFonts w:asciiTheme="minorHAnsi" w:hAnsiTheme="minorHAnsi" w:cstheme="minorHAnsi"/>
                <w:color w:val="000000"/>
                <w:sz w:val="18"/>
              </w:rPr>
              <w:t>None available</w:t>
            </w:r>
          </w:p>
        </w:tc>
        <w:tc>
          <w:tcPr>
            <w:tcW w:w="1089" w:type="dxa"/>
            <w:tcMar>
              <w:left w:w="28" w:type="dxa"/>
              <w:right w:w="28" w:type="dxa"/>
            </w:tcMar>
          </w:tcPr>
          <w:p w14:paraId="7889A5F2" w14:textId="77777777" w:rsidR="000E5A48" w:rsidRPr="00547889" w:rsidRDefault="000E5A48" w:rsidP="006F5F7C">
            <w:pPr>
              <w:autoSpaceDE w:val="0"/>
              <w:autoSpaceDN w:val="0"/>
              <w:adjustRightInd w:val="0"/>
              <w:spacing w:after="120"/>
              <w:rPr>
                <w:rFonts w:ascii="Calibri" w:hAnsi="Calibri" w:cs="Calibri"/>
                <w:sz w:val="18"/>
              </w:rPr>
            </w:pPr>
            <w:r>
              <w:rPr>
                <w:rFonts w:ascii="Calibri" w:hAnsi="Calibri" w:cs="Calibri"/>
                <w:sz w:val="18"/>
              </w:rPr>
              <w:t>FSM is not established</w:t>
            </w:r>
          </w:p>
        </w:tc>
        <w:tc>
          <w:tcPr>
            <w:tcW w:w="1204" w:type="dxa"/>
            <w:tcMar>
              <w:left w:w="28" w:type="dxa"/>
              <w:right w:w="28" w:type="dxa"/>
            </w:tcMar>
          </w:tcPr>
          <w:p w14:paraId="53B02F0C" w14:textId="77777777" w:rsidR="000E5A48" w:rsidRPr="00547889" w:rsidRDefault="000E5A48" w:rsidP="006F5F7C">
            <w:pPr>
              <w:spacing w:after="120"/>
              <w:rPr>
                <w:rFonts w:asciiTheme="minorHAnsi" w:hAnsiTheme="minorHAnsi" w:cstheme="minorHAnsi"/>
                <w:sz w:val="18"/>
              </w:rPr>
            </w:pPr>
            <w:r w:rsidRPr="00D66D23">
              <w:rPr>
                <w:rFonts w:asciiTheme="minorHAnsi" w:hAnsiTheme="minorHAnsi" w:cstheme="minorHAnsi"/>
                <w:sz w:val="18"/>
              </w:rPr>
              <w:t xml:space="preserve">Five to six </w:t>
            </w:r>
            <w:r w:rsidRPr="00703C04">
              <w:rPr>
                <w:rFonts w:asciiTheme="minorHAnsi" w:hAnsiTheme="minorHAnsi" w:cstheme="minorHAnsi"/>
                <w:sz w:val="18"/>
              </w:rPr>
              <w:t>finan</w:t>
            </w:r>
            <w:r>
              <w:rPr>
                <w:rFonts w:asciiTheme="minorHAnsi" w:hAnsiTheme="minorHAnsi" w:cstheme="minorHAnsi"/>
                <w:sz w:val="18"/>
              </w:rPr>
              <w:softHyphen/>
            </w:r>
            <w:r w:rsidRPr="00703C04">
              <w:rPr>
                <w:rFonts w:asciiTheme="minorHAnsi" w:hAnsiTheme="minorHAnsi" w:cstheme="minorHAnsi"/>
                <w:sz w:val="18"/>
              </w:rPr>
              <w:t>cial insti</w:t>
            </w:r>
            <w:r w:rsidRPr="00703C04">
              <w:rPr>
                <w:rFonts w:asciiTheme="minorHAnsi" w:hAnsiTheme="minorHAnsi" w:cstheme="minorHAnsi"/>
                <w:sz w:val="18"/>
              </w:rPr>
              <w:softHyphen/>
              <w:t>tution staff trained within 15 months of recru</w:t>
            </w:r>
            <w:r>
              <w:rPr>
                <w:rFonts w:asciiTheme="minorHAnsi" w:hAnsiTheme="minorHAnsi" w:cstheme="minorHAnsi"/>
                <w:sz w:val="18"/>
              </w:rPr>
              <w:softHyphen/>
            </w:r>
            <w:r>
              <w:rPr>
                <w:rFonts w:asciiTheme="minorHAnsi" w:hAnsiTheme="minorHAnsi" w:cstheme="minorHAnsi"/>
                <w:sz w:val="18"/>
              </w:rPr>
              <w:softHyphen/>
            </w:r>
            <w:r w:rsidRPr="00703C04">
              <w:rPr>
                <w:rFonts w:asciiTheme="minorHAnsi" w:hAnsiTheme="minorHAnsi" w:cstheme="minorHAnsi"/>
                <w:sz w:val="18"/>
              </w:rPr>
              <w:t>itment of project manager</w:t>
            </w:r>
          </w:p>
        </w:tc>
        <w:tc>
          <w:tcPr>
            <w:tcW w:w="1261" w:type="dxa"/>
            <w:tcMar>
              <w:left w:w="28" w:type="dxa"/>
              <w:right w:w="28" w:type="dxa"/>
            </w:tcMar>
          </w:tcPr>
          <w:p w14:paraId="2909BC32" w14:textId="77777777" w:rsidR="000E5A48" w:rsidRPr="00547889" w:rsidRDefault="000E5A48" w:rsidP="006F5F7C">
            <w:pPr>
              <w:widowControl w:val="0"/>
              <w:tabs>
                <w:tab w:val="left" w:pos="355"/>
              </w:tabs>
              <w:autoSpaceDE w:val="0"/>
              <w:autoSpaceDN w:val="0"/>
              <w:adjustRightInd w:val="0"/>
              <w:spacing w:after="120"/>
              <w:rPr>
                <w:rFonts w:asciiTheme="minorHAnsi" w:hAnsiTheme="minorHAnsi" w:cstheme="minorHAnsi"/>
                <w:sz w:val="18"/>
              </w:rPr>
            </w:pPr>
            <w:r>
              <w:rPr>
                <w:rFonts w:asciiTheme="minorHAnsi" w:hAnsiTheme="minorHAnsi" w:cstheme="minorHAnsi"/>
                <w:sz w:val="18"/>
              </w:rPr>
              <w:t>The same</w:t>
            </w:r>
          </w:p>
        </w:tc>
        <w:tc>
          <w:tcPr>
            <w:tcW w:w="975" w:type="dxa"/>
            <w:shd w:val="clear" w:color="auto" w:fill="FF0000"/>
            <w:tcMar>
              <w:left w:w="28" w:type="dxa"/>
              <w:right w:w="28" w:type="dxa"/>
            </w:tcMar>
          </w:tcPr>
          <w:p w14:paraId="7585A606" w14:textId="77777777" w:rsidR="000E5A48" w:rsidRPr="00547889" w:rsidRDefault="000E5A48" w:rsidP="00F83738">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233F288C" w14:textId="77777777" w:rsidR="000E5A48" w:rsidRPr="00964843" w:rsidRDefault="000E5A48" w:rsidP="00F83738">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MU</w:t>
            </w:r>
          </w:p>
        </w:tc>
        <w:tc>
          <w:tcPr>
            <w:tcW w:w="3841" w:type="dxa"/>
            <w:tcMar>
              <w:left w:w="28" w:type="dxa"/>
              <w:right w:w="28" w:type="dxa"/>
            </w:tcMar>
          </w:tcPr>
          <w:p w14:paraId="490339C8" w14:textId="77777777" w:rsidR="000E5A48" w:rsidRDefault="000E5A48" w:rsidP="00F83738">
            <w:pPr>
              <w:spacing w:after="120"/>
              <w:rPr>
                <w:rFonts w:asciiTheme="minorHAnsi" w:hAnsiTheme="minorHAnsi" w:cstheme="minorHAnsi"/>
                <w:color w:val="000000"/>
                <w:sz w:val="18"/>
                <w:szCs w:val="18"/>
              </w:rPr>
            </w:pPr>
            <w:r>
              <w:rPr>
                <w:rFonts w:asciiTheme="minorHAnsi" w:hAnsiTheme="minorHAnsi" w:cstheme="minorHAnsi"/>
                <w:color w:val="000000"/>
                <w:sz w:val="18"/>
                <w:szCs w:val="18"/>
              </w:rPr>
              <w:t>FSM is not established yet and thus no capacity development activity is implemented so far.</w:t>
            </w:r>
          </w:p>
          <w:p w14:paraId="1BCC8CF8" w14:textId="77777777" w:rsidR="000E5A48" w:rsidRPr="00B8217E" w:rsidRDefault="000E5A48" w:rsidP="00337C69">
            <w:pPr>
              <w:spacing w:after="120"/>
              <w:rPr>
                <w:rFonts w:asciiTheme="minorHAnsi" w:hAnsiTheme="minorHAnsi" w:cstheme="minorHAnsi"/>
                <w:color w:val="000000"/>
                <w:sz w:val="18"/>
                <w:szCs w:val="18"/>
              </w:rPr>
            </w:pPr>
            <w:r>
              <w:rPr>
                <w:rFonts w:asciiTheme="minorHAnsi" w:hAnsiTheme="minorHAnsi" w:cstheme="minorHAnsi"/>
                <w:color w:val="000000"/>
                <w:sz w:val="18"/>
                <w:szCs w:val="18"/>
              </w:rPr>
              <w:t>Capacity needs are determined by the IFC; Oschad bank is working with the municipalities (e.g. of B</w:t>
            </w:r>
            <w:r w:rsidR="00337C69">
              <w:rPr>
                <w:rFonts w:asciiTheme="minorHAnsi" w:hAnsiTheme="minorHAnsi" w:cstheme="minorHAnsi"/>
                <w:color w:val="000000"/>
                <w:sz w:val="18"/>
                <w:szCs w:val="18"/>
              </w:rPr>
              <w:t>orys</w:t>
            </w:r>
            <w:r>
              <w:rPr>
                <w:rFonts w:asciiTheme="minorHAnsi" w:hAnsiTheme="minorHAnsi" w:cstheme="minorHAnsi"/>
                <w:color w:val="000000"/>
                <w:sz w:val="18"/>
                <w:szCs w:val="18"/>
              </w:rPr>
              <w:t xml:space="preserve">pil) </w:t>
            </w:r>
            <w:r w:rsidR="00337C69">
              <w:rPr>
                <w:rFonts w:asciiTheme="minorHAnsi" w:hAnsiTheme="minorHAnsi" w:cstheme="minorHAnsi"/>
                <w:color w:val="000000"/>
                <w:sz w:val="18"/>
                <w:szCs w:val="18"/>
              </w:rPr>
              <w:t xml:space="preserve">to </w:t>
            </w:r>
            <w:r>
              <w:rPr>
                <w:rFonts w:asciiTheme="minorHAnsi" w:hAnsiTheme="minorHAnsi" w:cstheme="minorHAnsi"/>
                <w:color w:val="000000"/>
                <w:sz w:val="18"/>
                <w:szCs w:val="18"/>
              </w:rPr>
              <w:t>prepar</w:t>
            </w:r>
            <w:r w:rsidR="00337C69">
              <w:rPr>
                <w:rFonts w:asciiTheme="minorHAnsi" w:hAnsiTheme="minorHAnsi" w:cstheme="minorHAnsi"/>
                <w:color w:val="000000"/>
                <w:sz w:val="18"/>
                <w:szCs w:val="18"/>
              </w:rPr>
              <w:t>e</w:t>
            </w:r>
            <w:r>
              <w:rPr>
                <w:rFonts w:asciiTheme="minorHAnsi" w:hAnsiTheme="minorHAnsi" w:cstheme="minorHAnsi"/>
                <w:color w:val="000000"/>
                <w:sz w:val="18"/>
                <w:szCs w:val="18"/>
              </w:rPr>
              <w:t xml:space="preserve"> project portfolio</w:t>
            </w:r>
            <w:r w:rsidR="00337C69">
              <w:rPr>
                <w:rFonts w:asciiTheme="minorHAnsi" w:hAnsiTheme="minorHAnsi" w:cstheme="minorHAnsi"/>
                <w:color w:val="000000"/>
                <w:sz w:val="18"/>
                <w:szCs w:val="18"/>
              </w:rPr>
              <w:t>, i.e. certain capacity is being built</w:t>
            </w:r>
            <w:r>
              <w:rPr>
                <w:rFonts w:asciiTheme="minorHAnsi" w:hAnsiTheme="minorHAnsi" w:cstheme="minorHAnsi"/>
                <w:color w:val="000000"/>
                <w:sz w:val="18"/>
                <w:szCs w:val="18"/>
              </w:rPr>
              <w:t xml:space="preserve"> – this makes Project rating Moderately Unsatisfactory but not Unsatisfactory. </w:t>
            </w:r>
          </w:p>
        </w:tc>
      </w:tr>
      <w:tr w:rsidR="0000316A" w:rsidRPr="0000316A" w14:paraId="351D55DE" w14:textId="77777777" w:rsidTr="0000316A">
        <w:trPr>
          <w:trHeight w:val="269"/>
        </w:trPr>
        <w:tc>
          <w:tcPr>
            <w:tcW w:w="2250" w:type="dxa"/>
            <w:tcMar>
              <w:left w:w="28" w:type="dxa"/>
              <w:right w:w="28" w:type="dxa"/>
            </w:tcMar>
          </w:tcPr>
          <w:p w14:paraId="2E48E49C" w14:textId="77777777" w:rsidR="0000316A" w:rsidRPr="0000316A" w:rsidRDefault="0000316A" w:rsidP="00B33173">
            <w:pPr>
              <w:widowControl w:val="0"/>
              <w:tabs>
                <w:tab w:val="left" w:pos="355"/>
              </w:tabs>
              <w:autoSpaceDE w:val="0"/>
              <w:autoSpaceDN w:val="0"/>
              <w:adjustRightInd w:val="0"/>
              <w:rPr>
                <w:rFonts w:asciiTheme="minorHAnsi" w:hAnsiTheme="minorHAnsi" w:cstheme="minorHAnsi"/>
                <w:color w:val="000000"/>
                <w:sz w:val="18"/>
                <w:szCs w:val="18"/>
              </w:rPr>
            </w:pPr>
            <w:r w:rsidRPr="0000316A">
              <w:rPr>
                <w:rFonts w:asciiTheme="minorHAnsi" w:hAnsiTheme="minorHAnsi" w:cstheme="minorHAnsi"/>
                <w:b/>
                <w:color w:val="000000"/>
                <w:sz w:val="18"/>
                <w:szCs w:val="18"/>
              </w:rPr>
              <w:lastRenderedPageBreak/>
              <w:t xml:space="preserve">Output 3.3: </w:t>
            </w:r>
            <w:r w:rsidRPr="0000316A">
              <w:rPr>
                <w:rFonts w:asciiTheme="minorHAnsi" w:hAnsiTheme="minorHAnsi" w:cstheme="minorHAnsi"/>
                <w:color w:val="000000"/>
                <w:sz w:val="18"/>
                <w:szCs w:val="18"/>
              </w:rPr>
              <w:t>Feasibility studies and business plans for muni</w:t>
            </w:r>
            <w:r w:rsidRPr="0000316A">
              <w:rPr>
                <w:rFonts w:asciiTheme="minorHAnsi" w:hAnsiTheme="minorHAnsi" w:cstheme="minorHAnsi"/>
                <w:color w:val="000000"/>
                <w:sz w:val="18"/>
                <w:szCs w:val="18"/>
              </w:rPr>
              <w:softHyphen/>
              <w:t>cipal biomass heat and hot water systems</w:t>
            </w:r>
          </w:p>
        </w:tc>
        <w:tc>
          <w:tcPr>
            <w:tcW w:w="1204" w:type="dxa"/>
            <w:tcMar>
              <w:left w:w="28" w:type="dxa"/>
              <w:right w:w="28" w:type="dxa"/>
            </w:tcMar>
          </w:tcPr>
          <w:p w14:paraId="3D76F7E2" w14:textId="77777777" w:rsidR="0000316A" w:rsidRPr="0000316A" w:rsidRDefault="0000316A" w:rsidP="00B33173">
            <w:pPr>
              <w:widowControl w:val="0"/>
              <w:tabs>
                <w:tab w:val="left" w:pos="355"/>
              </w:tabs>
              <w:autoSpaceDE w:val="0"/>
              <w:autoSpaceDN w:val="0"/>
              <w:adjustRightInd w:val="0"/>
              <w:rPr>
                <w:rFonts w:asciiTheme="minorHAnsi" w:hAnsiTheme="minorHAnsi" w:cstheme="minorHAnsi"/>
                <w:color w:val="000000"/>
                <w:sz w:val="18"/>
                <w:szCs w:val="18"/>
              </w:rPr>
            </w:pPr>
            <w:r w:rsidRPr="0000316A">
              <w:rPr>
                <w:rFonts w:asciiTheme="minorHAnsi" w:hAnsiTheme="minorHAnsi" w:cstheme="minorHAnsi"/>
                <w:color w:val="000000"/>
                <w:sz w:val="18"/>
                <w:szCs w:val="18"/>
              </w:rPr>
              <w:t>Reports available</w:t>
            </w:r>
          </w:p>
        </w:tc>
        <w:tc>
          <w:tcPr>
            <w:tcW w:w="1376" w:type="dxa"/>
            <w:tcMar>
              <w:left w:w="28" w:type="dxa"/>
              <w:right w:w="28" w:type="dxa"/>
            </w:tcMar>
          </w:tcPr>
          <w:p w14:paraId="18107052" w14:textId="77777777" w:rsidR="0000316A" w:rsidRPr="0000316A" w:rsidRDefault="0000316A" w:rsidP="006F5F7C">
            <w:pPr>
              <w:widowControl w:val="0"/>
              <w:tabs>
                <w:tab w:val="left" w:pos="355"/>
              </w:tabs>
              <w:autoSpaceDE w:val="0"/>
              <w:autoSpaceDN w:val="0"/>
              <w:adjustRightInd w:val="0"/>
              <w:spacing w:after="120"/>
              <w:rPr>
                <w:rFonts w:asciiTheme="minorHAnsi" w:hAnsiTheme="minorHAnsi" w:cstheme="minorHAnsi"/>
                <w:color w:val="000000"/>
                <w:sz w:val="18"/>
                <w:szCs w:val="18"/>
              </w:rPr>
            </w:pPr>
            <w:r w:rsidRPr="0000316A">
              <w:rPr>
                <w:rFonts w:asciiTheme="minorHAnsi" w:hAnsiTheme="minorHAnsi" w:cstheme="minorHAnsi"/>
                <w:color w:val="000000"/>
                <w:sz w:val="18"/>
                <w:szCs w:val="18"/>
              </w:rPr>
              <w:t>Non-existent</w:t>
            </w:r>
          </w:p>
        </w:tc>
        <w:tc>
          <w:tcPr>
            <w:tcW w:w="1089" w:type="dxa"/>
            <w:tcMar>
              <w:left w:w="28" w:type="dxa"/>
              <w:right w:w="28" w:type="dxa"/>
            </w:tcMar>
          </w:tcPr>
          <w:p w14:paraId="49B1BDC0" w14:textId="77777777" w:rsidR="0000316A" w:rsidRPr="0000316A" w:rsidRDefault="0000316A" w:rsidP="0000316A">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lang w:val="en-US"/>
              </w:rPr>
              <w:t>Feasibility studies for</w:t>
            </w:r>
            <w:r w:rsidRPr="0000316A">
              <w:rPr>
                <w:rFonts w:asciiTheme="minorHAnsi" w:hAnsiTheme="minorHAnsi" w:cstheme="minorHAnsi"/>
                <w:sz w:val="18"/>
                <w:szCs w:val="18"/>
                <w:lang w:val="en-US"/>
              </w:rPr>
              <w:t xml:space="preserve"> 10 </w:t>
            </w:r>
            <w:r>
              <w:rPr>
                <w:rFonts w:asciiTheme="minorHAnsi" w:hAnsiTheme="minorHAnsi" w:cstheme="minorHAnsi"/>
                <w:sz w:val="18"/>
                <w:szCs w:val="18"/>
                <w:lang w:val="en-US"/>
              </w:rPr>
              <w:t xml:space="preserve">pilot </w:t>
            </w:r>
            <w:r w:rsidRPr="0000316A">
              <w:rPr>
                <w:rFonts w:asciiTheme="minorHAnsi" w:hAnsiTheme="minorHAnsi" w:cstheme="minorHAnsi"/>
                <w:sz w:val="18"/>
                <w:szCs w:val="18"/>
                <w:lang w:val="en-US"/>
              </w:rPr>
              <w:t>project</w:t>
            </w:r>
            <w:r>
              <w:rPr>
                <w:rFonts w:asciiTheme="minorHAnsi" w:hAnsiTheme="minorHAnsi" w:cstheme="minorHAnsi"/>
                <w:sz w:val="18"/>
                <w:szCs w:val="18"/>
                <w:lang w:val="en-US"/>
              </w:rPr>
              <w:t xml:space="preserve"> </w:t>
            </w:r>
            <w:r w:rsidRPr="0000316A">
              <w:rPr>
                <w:rFonts w:asciiTheme="minorHAnsi" w:hAnsiTheme="minorHAnsi" w:cstheme="minorHAnsi"/>
                <w:sz w:val="18"/>
                <w:szCs w:val="18"/>
                <w:lang w:val="en-US"/>
              </w:rPr>
              <w:t>in the selec</w:t>
            </w:r>
            <w:r>
              <w:rPr>
                <w:rFonts w:asciiTheme="minorHAnsi" w:hAnsiTheme="minorHAnsi" w:cstheme="minorHAnsi"/>
                <w:sz w:val="18"/>
                <w:szCs w:val="18"/>
                <w:lang w:val="en-US"/>
              </w:rPr>
              <w:softHyphen/>
            </w:r>
            <w:r w:rsidRPr="0000316A">
              <w:rPr>
                <w:rFonts w:asciiTheme="minorHAnsi" w:hAnsiTheme="minorHAnsi" w:cstheme="minorHAnsi"/>
                <w:sz w:val="18"/>
                <w:szCs w:val="18"/>
                <w:lang w:val="en-US"/>
              </w:rPr>
              <w:t xml:space="preserve">ted </w:t>
            </w:r>
            <w:r>
              <w:rPr>
                <w:rFonts w:asciiTheme="minorHAnsi" w:hAnsiTheme="minorHAnsi" w:cstheme="minorHAnsi"/>
                <w:sz w:val="18"/>
                <w:szCs w:val="18"/>
                <w:lang w:val="en-US"/>
              </w:rPr>
              <w:t>munici</w:t>
            </w:r>
            <w:r>
              <w:rPr>
                <w:rFonts w:asciiTheme="minorHAnsi" w:hAnsiTheme="minorHAnsi" w:cstheme="minorHAnsi"/>
                <w:sz w:val="18"/>
                <w:szCs w:val="18"/>
                <w:lang w:val="en-US"/>
              </w:rPr>
              <w:softHyphen/>
              <w:t>pal</w:t>
            </w:r>
            <w:r w:rsidRPr="0000316A">
              <w:rPr>
                <w:rFonts w:asciiTheme="minorHAnsi" w:hAnsiTheme="minorHAnsi" w:cstheme="minorHAnsi"/>
                <w:sz w:val="18"/>
                <w:szCs w:val="18"/>
                <w:lang w:val="en-US"/>
              </w:rPr>
              <w:t>ities</w:t>
            </w:r>
            <w:r>
              <w:rPr>
                <w:rFonts w:asciiTheme="minorHAnsi" w:hAnsiTheme="minorHAnsi" w:cstheme="minorHAnsi"/>
                <w:sz w:val="18"/>
                <w:szCs w:val="18"/>
                <w:lang w:val="en-US"/>
              </w:rPr>
              <w:t xml:space="preserve"> </w:t>
            </w:r>
            <w:r w:rsidRPr="0000316A">
              <w:rPr>
                <w:rFonts w:asciiTheme="minorHAnsi" w:hAnsiTheme="minorHAnsi" w:cstheme="minorHAnsi"/>
                <w:sz w:val="18"/>
                <w:szCs w:val="18"/>
                <w:lang w:val="en-US"/>
              </w:rPr>
              <w:t>completed</w:t>
            </w:r>
          </w:p>
        </w:tc>
        <w:tc>
          <w:tcPr>
            <w:tcW w:w="1204" w:type="dxa"/>
            <w:tcMar>
              <w:left w:w="28" w:type="dxa"/>
              <w:right w:w="28" w:type="dxa"/>
            </w:tcMar>
          </w:tcPr>
          <w:p w14:paraId="42C93EEC" w14:textId="77777777" w:rsidR="0000316A" w:rsidRPr="0000316A" w:rsidRDefault="0000316A" w:rsidP="006F5F7C">
            <w:pPr>
              <w:spacing w:after="120"/>
              <w:rPr>
                <w:rFonts w:asciiTheme="minorHAnsi" w:hAnsiTheme="minorHAnsi" w:cstheme="minorHAnsi"/>
                <w:sz w:val="18"/>
                <w:szCs w:val="18"/>
              </w:rPr>
            </w:pPr>
            <w:r w:rsidRPr="0000316A">
              <w:rPr>
                <w:rFonts w:asciiTheme="minorHAnsi" w:hAnsiTheme="minorHAnsi" w:cstheme="minorHAnsi"/>
                <w:sz w:val="18"/>
                <w:szCs w:val="18"/>
              </w:rPr>
              <w:t>Completed within 18</w:t>
            </w:r>
            <w:r w:rsidRPr="0000316A">
              <w:rPr>
                <w:rFonts w:asciiTheme="minorHAnsi" w:hAnsiTheme="minorHAnsi" w:cstheme="minorHAnsi"/>
                <w:color w:val="FF0000"/>
                <w:sz w:val="18"/>
                <w:szCs w:val="18"/>
              </w:rPr>
              <w:t xml:space="preserve"> </w:t>
            </w:r>
            <w:r w:rsidRPr="0000316A">
              <w:rPr>
                <w:rFonts w:asciiTheme="minorHAnsi" w:hAnsiTheme="minorHAnsi" w:cstheme="minorHAnsi"/>
                <w:sz w:val="18"/>
                <w:szCs w:val="18"/>
              </w:rPr>
              <w:t>months of project start</w:t>
            </w:r>
          </w:p>
        </w:tc>
        <w:tc>
          <w:tcPr>
            <w:tcW w:w="1261" w:type="dxa"/>
            <w:tcMar>
              <w:left w:w="28" w:type="dxa"/>
              <w:right w:w="28" w:type="dxa"/>
            </w:tcMar>
          </w:tcPr>
          <w:p w14:paraId="3D7FCB36" w14:textId="77777777" w:rsidR="0000316A" w:rsidRPr="0000316A" w:rsidRDefault="0000316A" w:rsidP="006F5F7C">
            <w:pPr>
              <w:widowControl w:val="0"/>
              <w:tabs>
                <w:tab w:val="left" w:pos="355"/>
              </w:tabs>
              <w:autoSpaceDE w:val="0"/>
              <w:autoSpaceDN w:val="0"/>
              <w:adjustRightInd w:val="0"/>
              <w:spacing w:after="120"/>
              <w:rPr>
                <w:rFonts w:asciiTheme="minorHAnsi" w:hAnsiTheme="minorHAnsi" w:cstheme="minorHAnsi"/>
                <w:sz w:val="18"/>
                <w:szCs w:val="18"/>
              </w:rPr>
            </w:pPr>
            <w:r w:rsidRPr="0000316A">
              <w:rPr>
                <w:rFonts w:asciiTheme="minorHAnsi" w:hAnsiTheme="minorHAnsi" w:cstheme="minorHAnsi"/>
                <w:sz w:val="18"/>
                <w:szCs w:val="18"/>
              </w:rPr>
              <w:t>The same</w:t>
            </w:r>
          </w:p>
        </w:tc>
        <w:tc>
          <w:tcPr>
            <w:tcW w:w="975" w:type="dxa"/>
            <w:shd w:val="clear" w:color="auto" w:fill="00FF00"/>
            <w:tcMar>
              <w:left w:w="28" w:type="dxa"/>
              <w:right w:w="28" w:type="dxa"/>
            </w:tcMar>
          </w:tcPr>
          <w:p w14:paraId="6AA3AA89" w14:textId="77777777" w:rsidR="0000316A" w:rsidRPr="0000316A" w:rsidRDefault="0000316A" w:rsidP="006F5F7C">
            <w:pPr>
              <w:autoSpaceDE w:val="0"/>
              <w:autoSpaceDN w:val="0"/>
              <w:adjustRightInd w:val="0"/>
              <w:spacing w:after="120"/>
              <w:jc w:val="center"/>
              <w:rPr>
                <w:rFonts w:asciiTheme="minorHAnsi" w:hAnsiTheme="minorHAnsi" w:cstheme="minorHAnsi"/>
                <w:sz w:val="18"/>
                <w:szCs w:val="18"/>
              </w:rPr>
            </w:pPr>
          </w:p>
        </w:tc>
        <w:tc>
          <w:tcPr>
            <w:tcW w:w="975" w:type="dxa"/>
            <w:tcMar>
              <w:left w:w="28" w:type="dxa"/>
              <w:right w:w="28" w:type="dxa"/>
            </w:tcMar>
          </w:tcPr>
          <w:p w14:paraId="23D23465" w14:textId="77777777" w:rsidR="0000316A" w:rsidRPr="0000316A" w:rsidRDefault="0000316A" w:rsidP="0000316A">
            <w:pPr>
              <w:autoSpaceDE w:val="0"/>
              <w:autoSpaceDN w:val="0"/>
              <w:adjustRightInd w:val="0"/>
              <w:spacing w:after="120"/>
              <w:jc w:val="center"/>
              <w:rPr>
                <w:rFonts w:asciiTheme="minorHAnsi" w:hAnsiTheme="minorHAnsi" w:cstheme="minorHAnsi"/>
                <w:b/>
                <w:sz w:val="18"/>
                <w:szCs w:val="18"/>
              </w:rPr>
            </w:pPr>
            <w:r w:rsidRPr="0000316A">
              <w:rPr>
                <w:rFonts w:asciiTheme="minorHAnsi" w:hAnsiTheme="minorHAnsi" w:cstheme="minorHAnsi"/>
                <w:b/>
                <w:sz w:val="18"/>
                <w:szCs w:val="18"/>
              </w:rPr>
              <w:t>S</w:t>
            </w:r>
          </w:p>
        </w:tc>
        <w:tc>
          <w:tcPr>
            <w:tcW w:w="3841" w:type="dxa"/>
            <w:tcMar>
              <w:left w:w="28" w:type="dxa"/>
              <w:right w:w="28" w:type="dxa"/>
            </w:tcMar>
          </w:tcPr>
          <w:p w14:paraId="5230CC60" w14:textId="77777777" w:rsidR="0000316A" w:rsidRPr="0000316A" w:rsidRDefault="0000316A" w:rsidP="0000316A">
            <w:pPr>
              <w:autoSpaceDE w:val="0"/>
              <w:autoSpaceDN w:val="0"/>
              <w:adjustRightInd w:val="0"/>
              <w:spacing w:after="120"/>
              <w:rPr>
                <w:rFonts w:asciiTheme="minorHAnsi" w:hAnsiTheme="minorHAnsi" w:cstheme="minorHAnsi"/>
                <w:sz w:val="18"/>
                <w:szCs w:val="18"/>
              </w:rPr>
            </w:pPr>
            <w:r w:rsidRPr="0000316A">
              <w:rPr>
                <w:rFonts w:asciiTheme="minorHAnsi" w:hAnsiTheme="minorHAnsi" w:cstheme="minorHAnsi"/>
                <w:sz w:val="18"/>
                <w:szCs w:val="18"/>
                <w:lang w:val="en-US"/>
              </w:rPr>
              <w:t xml:space="preserve">After having the Partnership Memoranda signed, the project has started implementation of 10 demonstration project in the selected municipalities. </w:t>
            </w:r>
            <w:r>
              <w:rPr>
                <w:rFonts w:asciiTheme="minorHAnsi" w:hAnsiTheme="minorHAnsi" w:cstheme="minorHAnsi"/>
                <w:sz w:val="18"/>
                <w:szCs w:val="18"/>
                <w:lang w:val="en-US"/>
              </w:rPr>
              <w:t xml:space="preserve">For all projects the feasibility studies have been prepared. </w:t>
            </w:r>
          </w:p>
        </w:tc>
      </w:tr>
      <w:tr w:rsidR="0000316A" w:rsidRPr="00547889" w14:paraId="1FCD72F2" w14:textId="77777777" w:rsidTr="009659A7">
        <w:trPr>
          <w:trHeight w:val="269"/>
        </w:trPr>
        <w:tc>
          <w:tcPr>
            <w:tcW w:w="2250" w:type="dxa"/>
            <w:tcMar>
              <w:left w:w="28" w:type="dxa"/>
              <w:right w:w="28" w:type="dxa"/>
            </w:tcMar>
          </w:tcPr>
          <w:p w14:paraId="4173FB11" w14:textId="77777777" w:rsidR="0000316A" w:rsidRPr="002E5BB1" w:rsidRDefault="0000316A" w:rsidP="00B33173">
            <w:pPr>
              <w:widowControl w:val="0"/>
              <w:tabs>
                <w:tab w:val="left" w:pos="355"/>
              </w:tabs>
              <w:autoSpaceDE w:val="0"/>
              <w:autoSpaceDN w:val="0"/>
              <w:adjustRightInd w:val="0"/>
              <w:rPr>
                <w:rFonts w:asciiTheme="minorHAnsi" w:hAnsiTheme="minorHAnsi" w:cstheme="minorHAnsi"/>
                <w:color w:val="000000"/>
                <w:sz w:val="18"/>
              </w:rPr>
            </w:pPr>
            <w:r w:rsidRPr="002E5BB1">
              <w:rPr>
                <w:rFonts w:asciiTheme="minorHAnsi" w:hAnsiTheme="minorHAnsi" w:cstheme="minorHAnsi"/>
                <w:b/>
                <w:color w:val="000000"/>
                <w:sz w:val="18"/>
              </w:rPr>
              <w:t>Output 3.</w:t>
            </w:r>
            <w:r>
              <w:rPr>
                <w:rFonts w:asciiTheme="minorHAnsi" w:hAnsiTheme="minorHAnsi" w:cstheme="minorHAnsi"/>
                <w:b/>
                <w:color w:val="000000"/>
                <w:sz w:val="18"/>
              </w:rPr>
              <w:t>4</w:t>
            </w:r>
            <w:r w:rsidRPr="002E5BB1">
              <w:rPr>
                <w:rFonts w:asciiTheme="minorHAnsi" w:hAnsiTheme="minorHAnsi" w:cstheme="minorHAnsi"/>
                <w:b/>
                <w:color w:val="000000"/>
                <w:sz w:val="18"/>
              </w:rPr>
              <w:t xml:space="preserve">: </w:t>
            </w:r>
            <w:r w:rsidRPr="002E5BB1">
              <w:rPr>
                <w:rFonts w:asciiTheme="minorHAnsi" w:hAnsiTheme="minorHAnsi" w:cstheme="minorHAnsi"/>
                <w:color w:val="000000"/>
                <w:sz w:val="18"/>
              </w:rPr>
              <w:t>Reports on financial closure with project developers and completion reports for one project each in Cherkas</w:t>
            </w:r>
            <w:r>
              <w:rPr>
                <w:rFonts w:asciiTheme="minorHAnsi" w:hAnsiTheme="minorHAnsi" w:cstheme="minorHAnsi"/>
                <w:color w:val="000000"/>
                <w:sz w:val="18"/>
              </w:rPr>
              <w:t>s</w:t>
            </w:r>
            <w:r w:rsidRPr="002E5BB1">
              <w:rPr>
                <w:rFonts w:asciiTheme="minorHAnsi" w:hAnsiTheme="minorHAnsi" w:cstheme="minorHAnsi"/>
                <w:color w:val="000000"/>
                <w:sz w:val="18"/>
              </w:rPr>
              <w:t>y and Ivano-Fran</w:t>
            </w:r>
            <w:r>
              <w:rPr>
                <w:rFonts w:asciiTheme="minorHAnsi" w:hAnsiTheme="minorHAnsi" w:cstheme="minorHAnsi"/>
                <w:color w:val="000000"/>
                <w:sz w:val="18"/>
              </w:rPr>
              <w:softHyphen/>
            </w:r>
            <w:r w:rsidRPr="002E5BB1">
              <w:rPr>
                <w:rFonts w:asciiTheme="minorHAnsi" w:hAnsiTheme="minorHAnsi" w:cstheme="minorHAnsi"/>
                <w:color w:val="000000"/>
                <w:sz w:val="18"/>
              </w:rPr>
              <w:t>kivsk Oblasts and 4 additional projects in other Oblasts</w:t>
            </w:r>
          </w:p>
        </w:tc>
        <w:tc>
          <w:tcPr>
            <w:tcW w:w="1204" w:type="dxa"/>
            <w:tcMar>
              <w:left w:w="28" w:type="dxa"/>
              <w:right w:w="28" w:type="dxa"/>
            </w:tcMar>
          </w:tcPr>
          <w:p w14:paraId="197397B7" w14:textId="77777777" w:rsidR="0000316A" w:rsidRPr="002E5BB1" w:rsidRDefault="0000316A" w:rsidP="00B33173">
            <w:pPr>
              <w:widowControl w:val="0"/>
              <w:tabs>
                <w:tab w:val="left" w:pos="355"/>
              </w:tabs>
              <w:autoSpaceDE w:val="0"/>
              <w:autoSpaceDN w:val="0"/>
              <w:adjustRightInd w:val="0"/>
              <w:rPr>
                <w:rFonts w:asciiTheme="minorHAnsi" w:hAnsiTheme="minorHAnsi" w:cstheme="minorHAnsi"/>
                <w:color w:val="000000"/>
                <w:sz w:val="18"/>
              </w:rPr>
            </w:pPr>
            <w:r w:rsidRPr="002E5BB1">
              <w:rPr>
                <w:rFonts w:asciiTheme="minorHAnsi" w:hAnsiTheme="minorHAnsi" w:cstheme="minorHAnsi"/>
                <w:color w:val="000000"/>
                <w:sz w:val="18"/>
              </w:rPr>
              <w:t>Sig</w:t>
            </w:r>
            <w:r>
              <w:rPr>
                <w:rFonts w:asciiTheme="minorHAnsi" w:hAnsiTheme="minorHAnsi" w:cstheme="minorHAnsi"/>
                <w:color w:val="000000"/>
                <w:sz w:val="18"/>
              </w:rPr>
              <w:t>ned financial closure documents</w:t>
            </w:r>
          </w:p>
        </w:tc>
        <w:tc>
          <w:tcPr>
            <w:tcW w:w="1376" w:type="dxa"/>
            <w:tcMar>
              <w:left w:w="28" w:type="dxa"/>
              <w:right w:w="28" w:type="dxa"/>
            </w:tcMar>
          </w:tcPr>
          <w:p w14:paraId="02900779" w14:textId="77777777" w:rsidR="0000316A" w:rsidRPr="00703C04" w:rsidRDefault="0000316A" w:rsidP="00B33173">
            <w:pPr>
              <w:widowControl w:val="0"/>
              <w:tabs>
                <w:tab w:val="left" w:pos="355"/>
              </w:tabs>
              <w:autoSpaceDE w:val="0"/>
              <w:autoSpaceDN w:val="0"/>
              <w:adjustRightInd w:val="0"/>
              <w:spacing w:after="120"/>
              <w:rPr>
                <w:rFonts w:asciiTheme="minorHAnsi" w:hAnsiTheme="minorHAnsi" w:cstheme="minorHAnsi"/>
                <w:color w:val="000000"/>
                <w:sz w:val="18"/>
              </w:rPr>
            </w:pPr>
            <w:r w:rsidRPr="002E5BB1">
              <w:rPr>
                <w:rFonts w:asciiTheme="minorHAnsi" w:hAnsiTheme="minorHAnsi" w:cstheme="minorHAnsi"/>
                <w:color w:val="000000"/>
                <w:sz w:val="18"/>
              </w:rPr>
              <w:t>Not available</w:t>
            </w:r>
          </w:p>
        </w:tc>
        <w:tc>
          <w:tcPr>
            <w:tcW w:w="1089" w:type="dxa"/>
            <w:tcMar>
              <w:left w:w="28" w:type="dxa"/>
              <w:right w:w="28" w:type="dxa"/>
            </w:tcMar>
          </w:tcPr>
          <w:p w14:paraId="6A7B6513" w14:textId="77777777" w:rsidR="0000316A" w:rsidRPr="0000316A" w:rsidRDefault="0000316A" w:rsidP="0000316A">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lang w:val="en-US"/>
              </w:rPr>
              <w:t xml:space="preserve">Implementation of </w:t>
            </w:r>
            <w:r w:rsidRPr="0000316A">
              <w:rPr>
                <w:rFonts w:asciiTheme="minorHAnsi" w:hAnsiTheme="minorHAnsi" w:cstheme="minorHAnsi"/>
                <w:sz w:val="18"/>
                <w:szCs w:val="18"/>
                <w:lang w:val="en-US"/>
              </w:rPr>
              <w:t xml:space="preserve">10 </w:t>
            </w:r>
            <w:r>
              <w:rPr>
                <w:rFonts w:asciiTheme="minorHAnsi" w:hAnsiTheme="minorHAnsi" w:cstheme="minorHAnsi"/>
                <w:sz w:val="18"/>
                <w:szCs w:val="18"/>
                <w:lang w:val="en-US"/>
              </w:rPr>
              <w:t xml:space="preserve">pilot </w:t>
            </w:r>
            <w:r w:rsidRPr="0000316A">
              <w:rPr>
                <w:rFonts w:asciiTheme="minorHAnsi" w:hAnsiTheme="minorHAnsi" w:cstheme="minorHAnsi"/>
                <w:sz w:val="18"/>
                <w:szCs w:val="18"/>
                <w:lang w:val="en-US"/>
              </w:rPr>
              <w:t>project</w:t>
            </w:r>
            <w:r>
              <w:rPr>
                <w:rFonts w:asciiTheme="minorHAnsi" w:hAnsiTheme="minorHAnsi" w:cstheme="minorHAnsi"/>
                <w:sz w:val="18"/>
                <w:szCs w:val="18"/>
                <w:lang w:val="en-US"/>
              </w:rPr>
              <w:t xml:space="preserve"> </w:t>
            </w:r>
            <w:r w:rsidRPr="0000316A">
              <w:rPr>
                <w:rFonts w:asciiTheme="minorHAnsi" w:hAnsiTheme="minorHAnsi" w:cstheme="minorHAnsi"/>
                <w:sz w:val="18"/>
                <w:szCs w:val="18"/>
                <w:lang w:val="en-US"/>
              </w:rPr>
              <w:t>in the selec</w:t>
            </w:r>
            <w:r>
              <w:rPr>
                <w:rFonts w:asciiTheme="minorHAnsi" w:hAnsiTheme="minorHAnsi" w:cstheme="minorHAnsi"/>
                <w:sz w:val="18"/>
                <w:szCs w:val="18"/>
                <w:lang w:val="en-US"/>
              </w:rPr>
              <w:softHyphen/>
            </w:r>
            <w:r w:rsidRPr="0000316A">
              <w:rPr>
                <w:rFonts w:asciiTheme="minorHAnsi" w:hAnsiTheme="minorHAnsi" w:cstheme="minorHAnsi"/>
                <w:sz w:val="18"/>
                <w:szCs w:val="18"/>
                <w:lang w:val="en-US"/>
              </w:rPr>
              <w:t xml:space="preserve">ted </w:t>
            </w:r>
            <w:r>
              <w:rPr>
                <w:rFonts w:asciiTheme="minorHAnsi" w:hAnsiTheme="minorHAnsi" w:cstheme="minorHAnsi"/>
                <w:sz w:val="18"/>
                <w:szCs w:val="18"/>
                <w:lang w:val="en-US"/>
              </w:rPr>
              <w:t>mu</w:t>
            </w:r>
            <w:r w:rsidR="009659A7">
              <w:rPr>
                <w:rFonts w:asciiTheme="minorHAnsi" w:hAnsiTheme="minorHAnsi" w:cstheme="minorHAnsi"/>
                <w:sz w:val="18"/>
                <w:szCs w:val="18"/>
                <w:lang w:val="en-US"/>
              </w:rPr>
              <w:softHyphen/>
            </w:r>
            <w:r>
              <w:rPr>
                <w:rFonts w:asciiTheme="minorHAnsi" w:hAnsiTheme="minorHAnsi" w:cstheme="minorHAnsi"/>
                <w:sz w:val="18"/>
                <w:szCs w:val="18"/>
                <w:lang w:val="en-US"/>
              </w:rPr>
              <w:t>nici</w:t>
            </w:r>
            <w:r>
              <w:rPr>
                <w:rFonts w:asciiTheme="minorHAnsi" w:hAnsiTheme="minorHAnsi" w:cstheme="minorHAnsi"/>
                <w:sz w:val="18"/>
                <w:szCs w:val="18"/>
                <w:lang w:val="en-US"/>
              </w:rPr>
              <w:softHyphen/>
              <w:t>pal</w:t>
            </w:r>
            <w:r w:rsidRPr="0000316A">
              <w:rPr>
                <w:rFonts w:asciiTheme="minorHAnsi" w:hAnsiTheme="minorHAnsi" w:cstheme="minorHAnsi"/>
                <w:sz w:val="18"/>
                <w:szCs w:val="18"/>
                <w:lang w:val="en-US"/>
              </w:rPr>
              <w:t>ities</w:t>
            </w:r>
            <w:r>
              <w:rPr>
                <w:rFonts w:asciiTheme="minorHAnsi" w:hAnsiTheme="minorHAnsi" w:cstheme="minorHAnsi"/>
                <w:sz w:val="18"/>
                <w:szCs w:val="18"/>
                <w:lang w:val="en-US"/>
              </w:rPr>
              <w:t xml:space="preserve"> started</w:t>
            </w:r>
          </w:p>
        </w:tc>
        <w:tc>
          <w:tcPr>
            <w:tcW w:w="1204" w:type="dxa"/>
            <w:tcMar>
              <w:left w:w="28" w:type="dxa"/>
              <w:right w:w="28" w:type="dxa"/>
            </w:tcMar>
          </w:tcPr>
          <w:p w14:paraId="1AE18BFC" w14:textId="77777777" w:rsidR="0000316A" w:rsidRPr="00547889" w:rsidRDefault="0000316A" w:rsidP="00B33173">
            <w:pPr>
              <w:widowControl w:val="0"/>
              <w:tabs>
                <w:tab w:val="left" w:pos="355"/>
              </w:tabs>
              <w:autoSpaceDE w:val="0"/>
              <w:autoSpaceDN w:val="0"/>
              <w:adjustRightInd w:val="0"/>
              <w:spacing w:after="120"/>
              <w:rPr>
                <w:rFonts w:asciiTheme="minorHAnsi" w:hAnsiTheme="minorHAnsi" w:cstheme="minorHAnsi"/>
                <w:sz w:val="18"/>
              </w:rPr>
            </w:pPr>
          </w:p>
        </w:tc>
        <w:tc>
          <w:tcPr>
            <w:tcW w:w="1261" w:type="dxa"/>
            <w:tcMar>
              <w:left w:w="28" w:type="dxa"/>
              <w:right w:w="28" w:type="dxa"/>
            </w:tcMar>
          </w:tcPr>
          <w:p w14:paraId="59C3F340" w14:textId="77777777" w:rsidR="0000316A" w:rsidRPr="00D66D23" w:rsidRDefault="0000316A" w:rsidP="006F5F7C">
            <w:pPr>
              <w:widowControl w:val="0"/>
              <w:tabs>
                <w:tab w:val="left" w:pos="355"/>
              </w:tabs>
              <w:autoSpaceDE w:val="0"/>
              <w:autoSpaceDN w:val="0"/>
              <w:adjustRightInd w:val="0"/>
              <w:spacing w:after="120"/>
              <w:rPr>
                <w:rFonts w:asciiTheme="minorHAnsi" w:hAnsiTheme="minorHAnsi" w:cstheme="minorHAnsi"/>
                <w:sz w:val="18"/>
              </w:rPr>
            </w:pPr>
            <w:r w:rsidRPr="00B33173">
              <w:rPr>
                <w:rFonts w:asciiTheme="minorHAnsi" w:hAnsiTheme="minorHAnsi" w:cstheme="minorHAnsi"/>
                <w:color w:val="000000"/>
                <w:sz w:val="18"/>
              </w:rPr>
              <w:t>Completed within 30</w:t>
            </w:r>
            <w:r>
              <w:rPr>
                <w:rFonts w:asciiTheme="minorHAnsi" w:hAnsiTheme="minorHAnsi" w:cstheme="minorHAnsi"/>
                <w:color w:val="000000"/>
                <w:sz w:val="18"/>
              </w:rPr>
              <w:t xml:space="preserve"> </w:t>
            </w:r>
            <w:r w:rsidRPr="00B33173">
              <w:rPr>
                <w:rFonts w:asciiTheme="minorHAnsi" w:hAnsiTheme="minorHAnsi" w:cstheme="minorHAnsi"/>
                <w:color w:val="000000"/>
                <w:sz w:val="18"/>
              </w:rPr>
              <w:t>months of pro</w:t>
            </w:r>
            <w:r>
              <w:rPr>
                <w:rFonts w:asciiTheme="minorHAnsi" w:hAnsiTheme="minorHAnsi" w:cstheme="minorHAnsi"/>
                <w:color w:val="000000"/>
                <w:sz w:val="18"/>
              </w:rPr>
              <w:softHyphen/>
            </w:r>
            <w:r w:rsidRPr="00B33173">
              <w:rPr>
                <w:rFonts w:asciiTheme="minorHAnsi" w:hAnsiTheme="minorHAnsi" w:cstheme="minorHAnsi"/>
                <w:color w:val="000000"/>
                <w:sz w:val="18"/>
              </w:rPr>
              <w:t>ject start</w:t>
            </w:r>
          </w:p>
        </w:tc>
        <w:tc>
          <w:tcPr>
            <w:tcW w:w="975" w:type="dxa"/>
            <w:shd w:val="clear" w:color="auto" w:fill="00FF00"/>
            <w:tcMar>
              <w:left w:w="28" w:type="dxa"/>
              <w:right w:w="28" w:type="dxa"/>
            </w:tcMar>
          </w:tcPr>
          <w:p w14:paraId="4D57BAA3" w14:textId="77777777" w:rsidR="0000316A" w:rsidRPr="00547889" w:rsidRDefault="0000316A"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399FD7A2" w14:textId="77777777" w:rsidR="0000316A" w:rsidRPr="00547889" w:rsidRDefault="009659A7" w:rsidP="009659A7">
            <w:pPr>
              <w:autoSpaceDE w:val="0"/>
              <w:autoSpaceDN w:val="0"/>
              <w:adjustRightInd w:val="0"/>
              <w:spacing w:after="120"/>
              <w:jc w:val="center"/>
              <w:rPr>
                <w:rFonts w:asciiTheme="minorHAnsi" w:hAnsiTheme="minorHAnsi" w:cstheme="minorHAnsi"/>
                <w:sz w:val="18"/>
              </w:rPr>
            </w:pPr>
            <w:r w:rsidRPr="0000316A">
              <w:rPr>
                <w:rFonts w:asciiTheme="minorHAnsi" w:hAnsiTheme="minorHAnsi" w:cstheme="minorHAnsi"/>
                <w:b/>
                <w:sz w:val="18"/>
                <w:szCs w:val="18"/>
              </w:rPr>
              <w:t>S</w:t>
            </w:r>
          </w:p>
        </w:tc>
        <w:tc>
          <w:tcPr>
            <w:tcW w:w="3841" w:type="dxa"/>
            <w:tcMar>
              <w:left w:w="28" w:type="dxa"/>
              <w:right w:w="28" w:type="dxa"/>
            </w:tcMar>
          </w:tcPr>
          <w:p w14:paraId="44202237" w14:textId="77777777" w:rsidR="0000316A" w:rsidRPr="009659A7" w:rsidRDefault="009659A7" w:rsidP="009659A7">
            <w:pPr>
              <w:spacing w:after="120"/>
              <w:rPr>
                <w:rFonts w:asciiTheme="minorHAnsi" w:hAnsiTheme="minorHAnsi" w:cstheme="minorHAnsi"/>
                <w:sz w:val="18"/>
                <w:szCs w:val="18"/>
                <w:lang w:val="en-US"/>
              </w:rPr>
            </w:pPr>
            <w:r>
              <w:rPr>
                <w:rFonts w:asciiTheme="minorHAnsi" w:hAnsiTheme="minorHAnsi" w:cstheme="minorHAnsi"/>
                <w:sz w:val="18"/>
              </w:rPr>
              <w:t xml:space="preserve">The target has been achieved. However, it must be noted that the pilot project haven’t been financed under the FSM. The co-financing was provided by </w:t>
            </w:r>
            <w:r>
              <w:rPr>
                <w:rFonts w:asciiTheme="minorHAnsi" w:hAnsiTheme="minorHAnsi" w:cstheme="minorHAnsi"/>
                <w:sz w:val="18"/>
                <w:szCs w:val="18"/>
                <w:lang w:val="en-US"/>
              </w:rPr>
              <w:t>Projects (for purchase of boilers - 60-80% of the total costs) and project owners (to cover costs of feasibility studies, permits, arrangement of the project sites, etc.).</w:t>
            </w:r>
          </w:p>
        </w:tc>
      </w:tr>
      <w:tr w:rsidR="007F5A0C" w:rsidRPr="00547889" w14:paraId="52A719ED" w14:textId="77777777" w:rsidTr="007F5A0C">
        <w:trPr>
          <w:trHeight w:val="269"/>
        </w:trPr>
        <w:tc>
          <w:tcPr>
            <w:tcW w:w="2250" w:type="dxa"/>
            <w:tcMar>
              <w:left w:w="28" w:type="dxa"/>
              <w:right w:w="28" w:type="dxa"/>
            </w:tcMar>
          </w:tcPr>
          <w:p w14:paraId="27BF7506" w14:textId="77777777" w:rsidR="007F5A0C" w:rsidRPr="002E5BB1" w:rsidRDefault="007F5A0C" w:rsidP="0043654C">
            <w:pPr>
              <w:rPr>
                <w:rFonts w:asciiTheme="minorHAnsi" w:hAnsiTheme="minorHAnsi" w:cstheme="minorHAnsi"/>
                <w:color w:val="000000"/>
                <w:sz w:val="18"/>
                <w:szCs w:val="18"/>
              </w:rPr>
            </w:pPr>
            <w:r w:rsidRPr="002E5BB1">
              <w:rPr>
                <w:rFonts w:asciiTheme="minorHAnsi" w:hAnsiTheme="minorHAnsi" w:cstheme="minorHAnsi"/>
                <w:b/>
                <w:color w:val="000000"/>
                <w:sz w:val="18"/>
                <w:szCs w:val="18"/>
              </w:rPr>
              <w:t xml:space="preserve">Output </w:t>
            </w:r>
            <w:r>
              <w:rPr>
                <w:rFonts w:asciiTheme="minorHAnsi" w:hAnsiTheme="minorHAnsi" w:cstheme="minorHAnsi"/>
                <w:b/>
                <w:color w:val="000000"/>
                <w:sz w:val="18"/>
                <w:szCs w:val="18"/>
              </w:rPr>
              <w:t>3.5</w:t>
            </w:r>
            <w:r w:rsidRPr="002E5BB1">
              <w:rPr>
                <w:rFonts w:asciiTheme="minorHAnsi" w:hAnsiTheme="minorHAnsi" w:cstheme="minorHAnsi"/>
                <w:b/>
                <w:color w:val="000000"/>
                <w:sz w:val="18"/>
                <w:szCs w:val="18"/>
              </w:rPr>
              <w:t>:</w:t>
            </w:r>
            <w:r w:rsidRPr="002E5BB1">
              <w:rPr>
                <w:rFonts w:asciiTheme="minorHAnsi" w:hAnsiTheme="minorHAnsi" w:cstheme="minorHAnsi"/>
                <w:b/>
                <w:color w:val="000000"/>
                <w:spacing w:val="1"/>
                <w:sz w:val="18"/>
                <w:szCs w:val="18"/>
              </w:rPr>
              <w:t xml:space="preserve"> </w:t>
            </w:r>
            <w:r w:rsidRPr="00B33173">
              <w:rPr>
                <w:rFonts w:asciiTheme="minorHAnsi" w:hAnsiTheme="minorHAnsi" w:cstheme="minorHAnsi"/>
                <w:color w:val="000000"/>
                <w:sz w:val="18"/>
                <w:szCs w:val="18"/>
              </w:rPr>
              <w:t>Report on comple</w:t>
            </w:r>
            <w:r>
              <w:rPr>
                <w:rFonts w:asciiTheme="minorHAnsi" w:hAnsiTheme="minorHAnsi" w:cstheme="minorHAnsi"/>
                <w:color w:val="000000"/>
                <w:sz w:val="18"/>
                <w:szCs w:val="18"/>
              </w:rPr>
              <w:softHyphen/>
            </w:r>
            <w:r w:rsidRPr="00B33173">
              <w:rPr>
                <w:rFonts w:asciiTheme="minorHAnsi" w:hAnsiTheme="minorHAnsi" w:cstheme="minorHAnsi"/>
                <w:color w:val="000000"/>
                <w:sz w:val="18"/>
                <w:szCs w:val="18"/>
              </w:rPr>
              <w:t>tion</w:t>
            </w:r>
            <w:r>
              <w:rPr>
                <w:rFonts w:asciiTheme="minorHAnsi" w:hAnsiTheme="minorHAnsi" w:cstheme="minorHAnsi"/>
                <w:color w:val="000000"/>
                <w:sz w:val="18"/>
                <w:szCs w:val="18"/>
              </w:rPr>
              <w:t xml:space="preserve"> </w:t>
            </w:r>
            <w:r w:rsidRPr="00B33173">
              <w:rPr>
                <w:rFonts w:asciiTheme="minorHAnsi" w:hAnsiTheme="minorHAnsi" w:cstheme="minorHAnsi"/>
                <w:color w:val="000000"/>
                <w:sz w:val="18"/>
                <w:szCs w:val="18"/>
              </w:rPr>
              <w:t xml:space="preserve">of a total of 18 municipal </w:t>
            </w:r>
            <w:r w:rsidRPr="002E5BB1">
              <w:rPr>
                <w:rFonts w:asciiTheme="minorHAnsi" w:hAnsiTheme="minorHAnsi" w:cstheme="minorHAnsi"/>
                <w:color w:val="000000"/>
                <w:sz w:val="18"/>
                <w:szCs w:val="18"/>
              </w:rPr>
              <w:t>b</w:t>
            </w:r>
            <w:r w:rsidRPr="00B33173">
              <w:rPr>
                <w:rFonts w:asciiTheme="minorHAnsi" w:hAnsiTheme="minorHAnsi" w:cstheme="minorHAnsi"/>
                <w:color w:val="000000"/>
                <w:sz w:val="18"/>
                <w:szCs w:val="18"/>
              </w:rPr>
              <w:t>i</w:t>
            </w:r>
            <w:r w:rsidRPr="002E5BB1">
              <w:rPr>
                <w:rFonts w:asciiTheme="minorHAnsi" w:hAnsiTheme="minorHAnsi" w:cstheme="minorHAnsi"/>
                <w:color w:val="000000"/>
                <w:sz w:val="18"/>
                <w:szCs w:val="18"/>
              </w:rPr>
              <w:t>o</w:t>
            </w:r>
            <w:r w:rsidRPr="00B33173">
              <w:rPr>
                <w:rFonts w:asciiTheme="minorHAnsi" w:hAnsiTheme="minorHAnsi" w:cstheme="minorHAnsi"/>
                <w:color w:val="000000"/>
                <w:sz w:val="18"/>
                <w:szCs w:val="18"/>
              </w:rPr>
              <w:t>m</w:t>
            </w:r>
            <w:r w:rsidRPr="002E5BB1">
              <w:rPr>
                <w:rFonts w:asciiTheme="minorHAnsi" w:hAnsiTheme="minorHAnsi" w:cstheme="minorHAnsi"/>
                <w:color w:val="000000"/>
                <w:sz w:val="18"/>
                <w:szCs w:val="18"/>
              </w:rPr>
              <w:t>ass</w:t>
            </w:r>
            <w:r w:rsidRPr="00B33173">
              <w:rPr>
                <w:rFonts w:asciiTheme="minorHAnsi" w:hAnsiTheme="minorHAnsi" w:cstheme="minorHAnsi"/>
                <w:color w:val="000000"/>
                <w:sz w:val="18"/>
                <w:szCs w:val="18"/>
              </w:rPr>
              <w:t xml:space="preserve"> h</w:t>
            </w:r>
            <w:r w:rsidRPr="002E5BB1">
              <w:rPr>
                <w:rFonts w:asciiTheme="minorHAnsi" w:hAnsiTheme="minorHAnsi" w:cstheme="minorHAnsi"/>
                <w:color w:val="000000"/>
                <w:sz w:val="18"/>
                <w:szCs w:val="18"/>
              </w:rPr>
              <w:t>eat</w:t>
            </w:r>
            <w:r w:rsidRPr="00B33173">
              <w:rPr>
                <w:rFonts w:asciiTheme="minorHAnsi" w:hAnsiTheme="minorHAnsi" w:cstheme="minorHAnsi"/>
                <w:color w:val="000000"/>
                <w:sz w:val="18"/>
                <w:szCs w:val="18"/>
              </w:rPr>
              <w:t xml:space="preserve"> </w:t>
            </w:r>
            <w:r w:rsidRPr="002E5BB1">
              <w:rPr>
                <w:rFonts w:asciiTheme="minorHAnsi" w:hAnsiTheme="minorHAnsi" w:cstheme="minorHAnsi"/>
                <w:color w:val="000000"/>
                <w:sz w:val="18"/>
                <w:szCs w:val="18"/>
              </w:rPr>
              <w:t>and h</w:t>
            </w:r>
            <w:r w:rsidRPr="00B33173">
              <w:rPr>
                <w:rFonts w:asciiTheme="minorHAnsi" w:hAnsiTheme="minorHAnsi" w:cstheme="minorHAnsi"/>
                <w:color w:val="000000"/>
                <w:sz w:val="18"/>
                <w:szCs w:val="18"/>
              </w:rPr>
              <w:t>o</w:t>
            </w:r>
            <w:r w:rsidRPr="002E5BB1">
              <w:rPr>
                <w:rFonts w:asciiTheme="minorHAnsi" w:hAnsiTheme="minorHAnsi" w:cstheme="minorHAnsi"/>
                <w:color w:val="000000"/>
                <w:sz w:val="18"/>
                <w:szCs w:val="18"/>
              </w:rPr>
              <w:t>t</w:t>
            </w:r>
            <w:r>
              <w:rPr>
                <w:rFonts w:asciiTheme="minorHAnsi" w:hAnsiTheme="minorHAnsi" w:cstheme="minorHAnsi"/>
                <w:color w:val="000000"/>
                <w:sz w:val="18"/>
                <w:szCs w:val="18"/>
              </w:rPr>
              <w:t xml:space="preserve"> </w:t>
            </w:r>
            <w:r w:rsidRPr="00B33173">
              <w:rPr>
                <w:rFonts w:asciiTheme="minorHAnsi" w:hAnsiTheme="minorHAnsi" w:cstheme="minorHAnsi"/>
                <w:color w:val="000000"/>
                <w:sz w:val="18"/>
                <w:szCs w:val="18"/>
              </w:rPr>
              <w:t xml:space="preserve">water systems </w:t>
            </w:r>
            <w:r w:rsidRPr="002E5BB1">
              <w:rPr>
                <w:rFonts w:asciiTheme="minorHAnsi" w:hAnsiTheme="minorHAnsi" w:cstheme="minorHAnsi"/>
                <w:color w:val="000000"/>
                <w:sz w:val="18"/>
                <w:szCs w:val="18"/>
              </w:rPr>
              <w:t>by</w:t>
            </w:r>
            <w:r w:rsidRPr="00B33173">
              <w:rPr>
                <w:rFonts w:asciiTheme="minorHAnsi" w:hAnsiTheme="minorHAnsi" w:cstheme="minorHAnsi"/>
                <w:color w:val="000000"/>
                <w:sz w:val="18"/>
                <w:szCs w:val="18"/>
              </w:rPr>
              <w:t xml:space="preserve"> project end</w:t>
            </w:r>
          </w:p>
        </w:tc>
        <w:tc>
          <w:tcPr>
            <w:tcW w:w="1204" w:type="dxa"/>
            <w:tcMar>
              <w:left w:w="28" w:type="dxa"/>
              <w:right w:w="28" w:type="dxa"/>
            </w:tcMar>
          </w:tcPr>
          <w:p w14:paraId="76F9291D" w14:textId="77777777" w:rsidR="007F5A0C" w:rsidRPr="00B33173" w:rsidRDefault="007F5A0C" w:rsidP="00B33173">
            <w:pPr>
              <w:rPr>
                <w:rFonts w:asciiTheme="minorHAnsi" w:hAnsiTheme="minorHAnsi" w:cstheme="minorHAnsi"/>
                <w:color w:val="000000"/>
                <w:sz w:val="18"/>
                <w:szCs w:val="18"/>
              </w:rPr>
            </w:pPr>
            <w:r w:rsidRPr="00B33173">
              <w:rPr>
                <w:rFonts w:asciiTheme="minorHAnsi" w:hAnsiTheme="minorHAnsi" w:cstheme="minorHAnsi"/>
                <w:color w:val="000000"/>
                <w:sz w:val="18"/>
                <w:szCs w:val="18"/>
              </w:rPr>
              <w:t>Completion</w:t>
            </w:r>
          </w:p>
          <w:p w14:paraId="4FAB37BE" w14:textId="77777777" w:rsidR="007F5A0C" w:rsidRPr="002E5BB1" w:rsidRDefault="007F5A0C" w:rsidP="00B33173">
            <w:pPr>
              <w:widowControl w:val="0"/>
              <w:tabs>
                <w:tab w:val="left" w:pos="355"/>
              </w:tabs>
              <w:autoSpaceDE w:val="0"/>
              <w:autoSpaceDN w:val="0"/>
              <w:adjustRightInd w:val="0"/>
              <w:rPr>
                <w:rFonts w:asciiTheme="minorHAnsi" w:hAnsiTheme="minorHAnsi" w:cstheme="minorHAnsi"/>
                <w:color w:val="000000"/>
                <w:sz w:val="18"/>
                <w:szCs w:val="18"/>
              </w:rPr>
            </w:pPr>
            <w:r w:rsidRPr="00B33173">
              <w:rPr>
                <w:rFonts w:asciiTheme="minorHAnsi" w:hAnsiTheme="minorHAnsi" w:cstheme="minorHAnsi"/>
                <w:color w:val="000000"/>
                <w:sz w:val="18"/>
                <w:szCs w:val="18"/>
              </w:rPr>
              <w:t>reports</w:t>
            </w:r>
          </w:p>
        </w:tc>
        <w:tc>
          <w:tcPr>
            <w:tcW w:w="1376" w:type="dxa"/>
            <w:tcMar>
              <w:left w:w="28" w:type="dxa"/>
              <w:right w:w="28" w:type="dxa"/>
            </w:tcMar>
          </w:tcPr>
          <w:p w14:paraId="768657C0" w14:textId="77777777" w:rsidR="007F5A0C" w:rsidRPr="00703C04" w:rsidRDefault="007F5A0C" w:rsidP="006F5F7C">
            <w:pPr>
              <w:widowControl w:val="0"/>
              <w:tabs>
                <w:tab w:val="left" w:pos="355"/>
              </w:tabs>
              <w:autoSpaceDE w:val="0"/>
              <w:autoSpaceDN w:val="0"/>
              <w:adjustRightInd w:val="0"/>
              <w:spacing w:after="120"/>
              <w:rPr>
                <w:rFonts w:asciiTheme="minorHAnsi" w:hAnsiTheme="minorHAnsi" w:cstheme="minorHAnsi"/>
                <w:color w:val="000000"/>
                <w:sz w:val="18"/>
              </w:rPr>
            </w:pPr>
            <w:r w:rsidRPr="002E5BB1">
              <w:rPr>
                <w:rFonts w:asciiTheme="minorHAnsi" w:hAnsiTheme="minorHAnsi" w:cstheme="minorHAnsi"/>
                <w:color w:val="000000"/>
                <w:sz w:val="18"/>
                <w:szCs w:val="18"/>
              </w:rPr>
              <w:t>Almost none being built</w:t>
            </w:r>
          </w:p>
        </w:tc>
        <w:tc>
          <w:tcPr>
            <w:tcW w:w="1089" w:type="dxa"/>
            <w:tcMar>
              <w:left w:w="28" w:type="dxa"/>
              <w:right w:w="28" w:type="dxa"/>
            </w:tcMar>
          </w:tcPr>
          <w:p w14:paraId="1AE157E3" w14:textId="77777777" w:rsidR="007F5A0C" w:rsidRPr="0000316A" w:rsidRDefault="007F5A0C" w:rsidP="00F83738">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lang w:val="en-US"/>
              </w:rPr>
              <w:t xml:space="preserve">Implementation of </w:t>
            </w:r>
            <w:r w:rsidRPr="0000316A">
              <w:rPr>
                <w:rFonts w:asciiTheme="minorHAnsi" w:hAnsiTheme="minorHAnsi" w:cstheme="minorHAnsi"/>
                <w:sz w:val="18"/>
                <w:szCs w:val="18"/>
                <w:lang w:val="en-US"/>
              </w:rPr>
              <w:t xml:space="preserve">10 </w:t>
            </w:r>
            <w:r>
              <w:rPr>
                <w:rFonts w:asciiTheme="minorHAnsi" w:hAnsiTheme="minorHAnsi" w:cstheme="minorHAnsi"/>
                <w:sz w:val="18"/>
                <w:szCs w:val="18"/>
                <w:lang w:val="en-US"/>
              </w:rPr>
              <w:t xml:space="preserve">pilot </w:t>
            </w:r>
            <w:r w:rsidRPr="0000316A">
              <w:rPr>
                <w:rFonts w:asciiTheme="minorHAnsi" w:hAnsiTheme="minorHAnsi" w:cstheme="minorHAnsi"/>
                <w:sz w:val="18"/>
                <w:szCs w:val="18"/>
                <w:lang w:val="en-US"/>
              </w:rPr>
              <w:t>project</w:t>
            </w:r>
            <w:r>
              <w:rPr>
                <w:rFonts w:asciiTheme="minorHAnsi" w:hAnsiTheme="minorHAnsi" w:cstheme="minorHAnsi"/>
                <w:sz w:val="18"/>
                <w:szCs w:val="18"/>
                <w:lang w:val="en-US"/>
              </w:rPr>
              <w:t xml:space="preserve"> </w:t>
            </w:r>
            <w:r w:rsidRPr="0000316A">
              <w:rPr>
                <w:rFonts w:asciiTheme="minorHAnsi" w:hAnsiTheme="minorHAnsi" w:cstheme="minorHAnsi"/>
                <w:sz w:val="18"/>
                <w:szCs w:val="18"/>
                <w:lang w:val="en-US"/>
              </w:rPr>
              <w:t>in the selec</w:t>
            </w:r>
            <w:r>
              <w:rPr>
                <w:rFonts w:asciiTheme="minorHAnsi" w:hAnsiTheme="minorHAnsi" w:cstheme="minorHAnsi"/>
                <w:sz w:val="18"/>
                <w:szCs w:val="18"/>
                <w:lang w:val="en-US"/>
              </w:rPr>
              <w:softHyphen/>
            </w:r>
            <w:r w:rsidRPr="0000316A">
              <w:rPr>
                <w:rFonts w:asciiTheme="minorHAnsi" w:hAnsiTheme="minorHAnsi" w:cstheme="minorHAnsi"/>
                <w:sz w:val="18"/>
                <w:szCs w:val="18"/>
                <w:lang w:val="en-US"/>
              </w:rPr>
              <w:t xml:space="preserve">ted </w:t>
            </w:r>
            <w:r>
              <w:rPr>
                <w:rFonts w:asciiTheme="minorHAnsi" w:hAnsiTheme="minorHAnsi" w:cstheme="minorHAnsi"/>
                <w:sz w:val="18"/>
                <w:szCs w:val="18"/>
                <w:lang w:val="en-US"/>
              </w:rPr>
              <w:t>mu</w:t>
            </w:r>
            <w:r>
              <w:rPr>
                <w:rFonts w:asciiTheme="minorHAnsi" w:hAnsiTheme="minorHAnsi" w:cstheme="minorHAnsi"/>
                <w:sz w:val="18"/>
                <w:szCs w:val="18"/>
                <w:lang w:val="en-US"/>
              </w:rPr>
              <w:softHyphen/>
              <w:t>nici</w:t>
            </w:r>
            <w:r>
              <w:rPr>
                <w:rFonts w:asciiTheme="minorHAnsi" w:hAnsiTheme="minorHAnsi" w:cstheme="minorHAnsi"/>
                <w:sz w:val="18"/>
                <w:szCs w:val="18"/>
                <w:lang w:val="en-US"/>
              </w:rPr>
              <w:softHyphen/>
              <w:t>pal</w:t>
            </w:r>
            <w:r w:rsidRPr="0000316A">
              <w:rPr>
                <w:rFonts w:asciiTheme="minorHAnsi" w:hAnsiTheme="minorHAnsi" w:cstheme="minorHAnsi"/>
                <w:sz w:val="18"/>
                <w:szCs w:val="18"/>
                <w:lang w:val="en-US"/>
              </w:rPr>
              <w:t>ities</w:t>
            </w:r>
            <w:r>
              <w:rPr>
                <w:rFonts w:asciiTheme="minorHAnsi" w:hAnsiTheme="minorHAnsi" w:cstheme="minorHAnsi"/>
                <w:sz w:val="18"/>
                <w:szCs w:val="18"/>
                <w:lang w:val="en-US"/>
              </w:rPr>
              <w:t xml:space="preserve"> started, no completion report available </w:t>
            </w:r>
          </w:p>
        </w:tc>
        <w:tc>
          <w:tcPr>
            <w:tcW w:w="1204" w:type="dxa"/>
            <w:tcMar>
              <w:left w:w="28" w:type="dxa"/>
              <w:right w:w="28" w:type="dxa"/>
            </w:tcMar>
          </w:tcPr>
          <w:p w14:paraId="51F5721C" w14:textId="77777777" w:rsidR="007F5A0C" w:rsidRPr="00547889" w:rsidRDefault="007F5A0C" w:rsidP="006F5F7C">
            <w:pPr>
              <w:spacing w:after="120"/>
              <w:rPr>
                <w:rFonts w:asciiTheme="minorHAnsi" w:hAnsiTheme="minorHAnsi" w:cstheme="minorHAnsi"/>
                <w:sz w:val="18"/>
              </w:rPr>
            </w:pPr>
          </w:p>
        </w:tc>
        <w:tc>
          <w:tcPr>
            <w:tcW w:w="1261" w:type="dxa"/>
            <w:tcMar>
              <w:left w:w="28" w:type="dxa"/>
              <w:right w:w="28" w:type="dxa"/>
            </w:tcMar>
          </w:tcPr>
          <w:p w14:paraId="5027836C" w14:textId="05955555" w:rsidR="007F5A0C" w:rsidRPr="00D66D23" w:rsidRDefault="007F5A0C" w:rsidP="00B33173">
            <w:pPr>
              <w:widowControl w:val="0"/>
              <w:tabs>
                <w:tab w:val="left" w:pos="355"/>
              </w:tabs>
              <w:autoSpaceDE w:val="0"/>
              <w:autoSpaceDN w:val="0"/>
              <w:adjustRightInd w:val="0"/>
              <w:spacing w:after="120"/>
              <w:rPr>
                <w:rFonts w:asciiTheme="minorHAnsi" w:hAnsiTheme="minorHAnsi" w:cstheme="minorHAnsi"/>
                <w:sz w:val="18"/>
              </w:rPr>
            </w:pPr>
            <w:r w:rsidRPr="002E5BB1">
              <w:rPr>
                <w:rFonts w:asciiTheme="minorHAnsi" w:hAnsiTheme="minorHAnsi" w:cstheme="minorHAnsi"/>
                <w:sz w:val="18"/>
                <w:szCs w:val="18"/>
              </w:rPr>
              <w:t>18 municipal biomass hea</w:t>
            </w:r>
            <w:r w:rsidRPr="002E5BB1">
              <w:rPr>
                <w:rFonts w:asciiTheme="minorHAnsi" w:hAnsiTheme="minorHAnsi" w:cstheme="minorHAnsi"/>
                <w:sz w:val="18"/>
                <w:szCs w:val="18"/>
              </w:rPr>
              <w:softHyphen/>
              <w:t xml:space="preserve">ting and hot water systems </w:t>
            </w:r>
            <w:r w:rsidRPr="00B33173">
              <w:rPr>
                <w:rFonts w:asciiTheme="minorHAnsi" w:hAnsiTheme="minorHAnsi" w:cstheme="minorHAnsi"/>
                <w:sz w:val="18"/>
                <w:szCs w:val="18"/>
              </w:rPr>
              <w:t>com</w:t>
            </w:r>
            <w:r>
              <w:rPr>
                <w:rFonts w:asciiTheme="minorHAnsi" w:hAnsiTheme="minorHAnsi" w:cstheme="minorHAnsi"/>
                <w:sz w:val="18"/>
                <w:szCs w:val="18"/>
              </w:rPr>
              <w:softHyphen/>
            </w:r>
            <w:r w:rsidRPr="00B33173">
              <w:rPr>
                <w:rFonts w:asciiTheme="minorHAnsi" w:hAnsiTheme="minorHAnsi" w:cstheme="minorHAnsi"/>
                <w:sz w:val="18"/>
                <w:szCs w:val="18"/>
              </w:rPr>
              <w:t>ple</w:t>
            </w:r>
            <w:r>
              <w:rPr>
                <w:rFonts w:asciiTheme="minorHAnsi" w:hAnsiTheme="minorHAnsi" w:cstheme="minorHAnsi"/>
                <w:sz w:val="18"/>
                <w:szCs w:val="18"/>
              </w:rPr>
              <w:softHyphen/>
            </w:r>
            <w:r w:rsidRPr="00B33173">
              <w:rPr>
                <w:rFonts w:asciiTheme="minorHAnsi" w:hAnsiTheme="minorHAnsi" w:cstheme="minorHAnsi"/>
                <w:sz w:val="18"/>
                <w:szCs w:val="18"/>
              </w:rPr>
              <w:t xml:space="preserve">ted </w:t>
            </w:r>
            <w:r w:rsidRPr="002E5BB1">
              <w:rPr>
                <w:rFonts w:asciiTheme="minorHAnsi" w:hAnsiTheme="minorHAnsi" w:cstheme="minorHAnsi"/>
                <w:sz w:val="18"/>
                <w:szCs w:val="18"/>
              </w:rPr>
              <w:t>by pro</w:t>
            </w:r>
            <w:r>
              <w:rPr>
                <w:rFonts w:asciiTheme="minorHAnsi" w:hAnsiTheme="minorHAnsi" w:cstheme="minorHAnsi"/>
                <w:sz w:val="18"/>
                <w:szCs w:val="18"/>
              </w:rPr>
              <w:softHyphen/>
            </w:r>
            <w:r w:rsidRPr="002E5BB1">
              <w:rPr>
                <w:rFonts w:asciiTheme="minorHAnsi" w:hAnsiTheme="minorHAnsi" w:cstheme="minorHAnsi"/>
                <w:sz w:val="18"/>
                <w:szCs w:val="18"/>
              </w:rPr>
              <w:t>ject end which will have gene</w:t>
            </w:r>
            <w:r>
              <w:rPr>
                <w:rFonts w:asciiTheme="minorHAnsi" w:hAnsiTheme="minorHAnsi" w:cstheme="minorHAnsi"/>
                <w:sz w:val="18"/>
                <w:szCs w:val="18"/>
              </w:rPr>
              <w:softHyphen/>
            </w:r>
            <w:r w:rsidRPr="002E5BB1">
              <w:rPr>
                <w:rFonts w:asciiTheme="minorHAnsi" w:hAnsiTheme="minorHAnsi" w:cstheme="minorHAnsi"/>
                <w:sz w:val="18"/>
                <w:szCs w:val="18"/>
              </w:rPr>
              <w:t>rated 1,618,834 MWh</w:t>
            </w:r>
            <w:r w:rsidRPr="00BE5FCE">
              <w:rPr>
                <w:rFonts w:asciiTheme="minorHAnsi" w:hAnsiTheme="minorHAnsi" w:cstheme="minorHAnsi"/>
                <w:sz w:val="18"/>
                <w:szCs w:val="18"/>
                <w:vertAlign w:val="subscript"/>
              </w:rPr>
              <w:t>TH</w:t>
            </w:r>
            <w:r w:rsidRPr="002E5BB1">
              <w:rPr>
                <w:rFonts w:asciiTheme="minorHAnsi" w:hAnsiTheme="minorHAnsi" w:cstheme="minorHAnsi"/>
                <w:sz w:val="18"/>
                <w:szCs w:val="18"/>
              </w:rPr>
              <w:t xml:space="preserve"> ther</w:t>
            </w:r>
            <w:r>
              <w:rPr>
                <w:rFonts w:asciiTheme="minorHAnsi" w:hAnsiTheme="minorHAnsi" w:cstheme="minorHAnsi"/>
                <w:sz w:val="18"/>
                <w:szCs w:val="18"/>
              </w:rPr>
              <w:softHyphen/>
            </w:r>
            <w:r w:rsidRPr="002E5BB1">
              <w:rPr>
                <w:rFonts w:asciiTheme="minorHAnsi" w:hAnsiTheme="minorHAnsi" w:cstheme="minorHAnsi"/>
                <w:sz w:val="18"/>
                <w:szCs w:val="18"/>
              </w:rPr>
              <w:t>mal energy with a combined amo</w:t>
            </w:r>
            <w:r>
              <w:rPr>
                <w:rFonts w:asciiTheme="minorHAnsi" w:hAnsiTheme="minorHAnsi" w:cstheme="minorHAnsi"/>
                <w:sz w:val="18"/>
                <w:szCs w:val="18"/>
              </w:rPr>
              <w:softHyphen/>
            </w:r>
            <w:r w:rsidRPr="002E5BB1">
              <w:rPr>
                <w:rFonts w:asciiTheme="minorHAnsi" w:hAnsiTheme="minorHAnsi" w:cstheme="minorHAnsi"/>
                <w:sz w:val="18"/>
                <w:szCs w:val="18"/>
              </w:rPr>
              <w:t>unt of CO2 reduced of 361,000 tons over the 20 year lifetime of the boilers</w:t>
            </w:r>
          </w:p>
        </w:tc>
        <w:tc>
          <w:tcPr>
            <w:tcW w:w="975" w:type="dxa"/>
            <w:shd w:val="clear" w:color="auto" w:fill="FFFF00"/>
            <w:tcMar>
              <w:left w:w="28" w:type="dxa"/>
              <w:right w:w="28" w:type="dxa"/>
            </w:tcMar>
          </w:tcPr>
          <w:p w14:paraId="16E9AB9D" w14:textId="77777777" w:rsidR="007F5A0C" w:rsidRPr="00547889" w:rsidRDefault="007F5A0C"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1D6976A9" w14:textId="77777777" w:rsidR="007F5A0C" w:rsidRPr="007F5A0C" w:rsidRDefault="007F5A0C" w:rsidP="007F5A0C">
            <w:pPr>
              <w:autoSpaceDE w:val="0"/>
              <w:autoSpaceDN w:val="0"/>
              <w:adjustRightInd w:val="0"/>
              <w:spacing w:after="120"/>
              <w:jc w:val="center"/>
              <w:rPr>
                <w:rFonts w:asciiTheme="minorHAnsi" w:hAnsiTheme="minorHAnsi" w:cstheme="minorHAnsi"/>
                <w:b/>
                <w:sz w:val="18"/>
              </w:rPr>
            </w:pPr>
            <w:r w:rsidRPr="007F5A0C">
              <w:rPr>
                <w:rFonts w:asciiTheme="minorHAnsi" w:hAnsiTheme="minorHAnsi" w:cstheme="minorHAnsi"/>
                <w:b/>
                <w:sz w:val="18"/>
              </w:rPr>
              <w:t>S</w:t>
            </w:r>
          </w:p>
        </w:tc>
        <w:tc>
          <w:tcPr>
            <w:tcW w:w="3841" w:type="dxa"/>
            <w:tcMar>
              <w:left w:w="28" w:type="dxa"/>
              <w:right w:w="28" w:type="dxa"/>
            </w:tcMar>
          </w:tcPr>
          <w:p w14:paraId="71F9F5F4" w14:textId="246A3AE4" w:rsidR="007F5A0C" w:rsidRDefault="007F5A0C" w:rsidP="007F5A0C">
            <w:pPr>
              <w:spacing w:after="120"/>
              <w:rPr>
                <w:rFonts w:asciiTheme="minorHAnsi" w:hAnsiTheme="minorHAnsi" w:cstheme="minorHAnsi"/>
                <w:sz w:val="18"/>
              </w:rPr>
            </w:pPr>
            <w:r>
              <w:rPr>
                <w:rFonts w:asciiTheme="minorHAnsi" w:hAnsiTheme="minorHAnsi" w:cstheme="minorHAnsi"/>
                <w:sz w:val="18"/>
              </w:rPr>
              <w:t>Pilot projects involving installation of 12 biomass boilers in total, have been successfully implemented</w:t>
            </w:r>
            <w:r w:rsidR="003F78C4">
              <w:rPr>
                <w:rFonts w:asciiTheme="minorHAnsi" w:hAnsiTheme="minorHAnsi" w:cstheme="minorHAnsi"/>
                <w:sz w:val="18"/>
              </w:rPr>
              <w:t xml:space="preserve"> and </w:t>
            </w:r>
            <w:r w:rsidR="003F78C4" w:rsidRPr="003F78C4">
              <w:rPr>
                <w:rFonts w:asciiTheme="minorHAnsi" w:hAnsiTheme="minorHAnsi" w:cstheme="minorHAnsi"/>
                <w:sz w:val="18"/>
              </w:rPr>
              <w:t>reported</w:t>
            </w:r>
            <w:r w:rsidR="003B21BC">
              <w:rPr>
                <w:rFonts w:asciiTheme="minorHAnsi" w:hAnsiTheme="minorHAnsi" w:cstheme="minorHAnsi"/>
                <w:sz w:val="18"/>
              </w:rPr>
              <w:t xml:space="preserve">; </w:t>
            </w:r>
            <w:r w:rsidR="003F78C4" w:rsidRPr="003F78C4">
              <w:rPr>
                <w:rFonts w:asciiTheme="minorHAnsi" w:hAnsiTheme="minorHAnsi" w:cstheme="minorHAnsi"/>
                <w:sz w:val="18"/>
              </w:rPr>
              <w:t>Due to the bureaucratic issues the launching of 2 boilers installed in Donbass is delaying for 4 month</w:t>
            </w:r>
            <w:r w:rsidR="003F78C4">
              <w:rPr>
                <w:rFonts w:asciiTheme="minorHAnsi" w:hAnsiTheme="minorHAnsi" w:cstheme="minorHAnsi"/>
                <w:sz w:val="18"/>
              </w:rPr>
              <w:t>s</w:t>
            </w:r>
            <w:r>
              <w:rPr>
                <w:rFonts w:asciiTheme="minorHAnsi" w:hAnsiTheme="minorHAnsi" w:cstheme="minorHAnsi"/>
                <w:sz w:val="18"/>
              </w:rPr>
              <w:t xml:space="preserve"> </w:t>
            </w:r>
          </w:p>
          <w:p w14:paraId="1D5D7333" w14:textId="77777777" w:rsidR="007F5A0C" w:rsidRDefault="007F5A0C" w:rsidP="007F5A0C">
            <w:pPr>
              <w:spacing w:after="120"/>
              <w:rPr>
                <w:rFonts w:asciiTheme="minorHAnsi" w:hAnsiTheme="minorHAnsi" w:cstheme="minorHAnsi"/>
                <w:sz w:val="18"/>
              </w:rPr>
            </w:pPr>
            <w:r>
              <w:rPr>
                <w:rFonts w:asciiTheme="minorHAnsi" w:hAnsiTheme="minorHAnsi" w:cstheme="minorHAnsi"/>
                <w:sz w:val="18"/>
              </w:rPr>
              <w:t>3 Energy willow projects are under the implementation and when completed, reports will be available;</w:t>
            </w:r>
          </w:p>
          <w:p w14:paraId="25193230" w14:textId="77777777" w:rsidR="007F5A0C" w:rsidRPr="00547889" w:rsidRDefault="007F5A0C" w:rsidP="007F5A0C">
            <w:pPr>
              <w:spacing w:after="120"/>
              <w:rPr>
                <w:rFonts w:asciiTheme="minorHAnsi" w:hAnsiTheme="minorHAnsi" w:cstheme="minorHAnsi"/>
                <w:sz w:val="18"/>
              </w:rPr>
            </w:pPr>
            <w:r>
              <w:rPr>
                <w:rFonts w:asciiTheme="minorHAnsi" w:hAnsiTheme="minorHAnsi" w:cstheme="minorHAnsi"/>
                <w:sz w:val="18"/>
              </w:rPr>
              <w:t xml:space="preserve">The reporting will be a mandatory requirement for the projects, which will be implemented under the FSM </w:t>
            </w:r>
          </w:p>
        </w:tc>
      </w:tr>
      <w:tr w:rsidR="007F5A0C" w:rsidRPr="00547889" w14:paraId="1FB1DBCF" w14:textId="77777777" w:rsidTr="00F83738">
        <w:trPr>
          <w:trHeight w:val="269"/>
        </w:trPr>
        <w:tc>
          <w:tcPr>
            <w:tcW w:w="2250" w:type="dxa"/>
            <w:tcMar>
              <w:left w:w="28" w:type="dxa"/>
              <w:right w:w="28" w:type="dxa"/>
            </w:tcMar>
          </w:tcPr>
          <w:p w14:paraId="6F9A85AB" w14:textId="77777777" w:rsidR="007F5A0C" w:rsidRDefault="007F5A0C" w:rsidP="00B33173">
            <w:pPr>
              <w:spacing w:before="120" w:after="120"/>
              <w:rPr>
                <w:rFonts w:asciiTheme="minorHAnsi" w:hAnsiTheme="minorHAnsi" w:cstheme="minorHAnsi"/>
                <w:b/>
                <w:color w:val="000000"/>
                <w:sz w:val="18"/>
                <w:szCs w:val="18"/>
              </w:rPr>
            </w:pPr>
            <w:r w:rsidRPr="00B33173">
              <w:rPr>
                <w:rFonts w:asciiTheme="minorHAnsi" w:hAnsiTheme="minorHAnsi" w:cstheme="minorHAnsi"/>
                <w:b/>
                <w:color w:val="000000"/>
                <w:sz w:val="18"/>
                <w:szCs w:val="18"/>
                <w:u w:val="single"/>
              </w:rPr>
              <w:t>OUTCOME 4</w:t>
            </w:r>
            <w:r w:rsidRPr="002E5BB1">
              <w:rPr>
                <w:rFonts w:asciiTheme="minorHAnsi" w:hAnsiTheme="minorHAnsi" w:cstheme="minorHAnsi"/>
                <w:b/>
                <w:color w:val="000000"/>
                <w:sz w:val="18"/>
                <w:szCs w:val="18"/>
              </w:rPr>
              <w:t xml:space="preserve">: </w:t>
            </w:r>
          </w:p>
          <w:p w14:paraId="1606D288" w14:textId="77777777" w:rsidR="007F5A0C" w:rsidRPr="002E5BB1" w:rsidRDefault="007F5A0C" w:rsidP="00B33173">
            <w:pPr>
              <w:rPr>
                <w:rFonts w:asciiTheme="minorHAnsi" w:hAnsiTheme="minorHAnsi" w:cstheme="minorHAnsi"/>
                <w:b/>
                <w:color w:val="FF0000"/>
                <w:sz w:val="18"/>
                <w:szCs w:val="18"/>
              </w:rPr>
            </w:pPr>
            <w:r w:rsidRPr="002E5BB1">
              <w:rPr>
                <w:rFonts w:asciiTheme="minorHAnsi" w:hAnsiTheme="minorHAnsi" w:cstheme="minorHAnsi"/>
                <w:sz w:val="18"/>
                <w:szCs w:val="18"/>
              </w:rPr>
              <w:lastRenderedPageBreak/>
              <w:t>Outreach programme and dissemination of project experience/ best practices/</w:t>
            </w:r>
            <w:r>
              <w:rPr>
                <w:rFonts w:asciiTheme="minorHAnsi" w:hAnsiTheme="minorHAnsi" w:cstheme="minorHAnsi"/>
                <w:sz w:val="18"/>
                <w:szCs w:val="18"/>
              </w:rPr>
              <w:t xml:space="preserve"> </w:t>
            </w:r>
            <w:r w:rsidRPr="002E5BB1">
              <w:rPr>
                <w:rFonts w:asciiTheme="minorHAnsi" w:hAnsiTheme="minorHAnsi" w:cstheme="minorHAnsi"/>
                <w:sz w:val="18"/>
                <w:szCs w:val="18"/>
              </w:rPr>
              <w:t>lessons learned for replica</w:t>
            </w:r>
            <w:r>
              <w:rPr>
                <w:rFonts w:asciiTheme="minorHAnsi" w:hAnsiTheme="minorHAnsi" w:cstheme="minorHAnsi"/>
                <w:sz w:val="18"/>
                <w:szCs w:val="18"/>
              </w:rPr>
              <w:softHyphen/>
            </w:r>
            <w:r w:rsidRPr="002E5BB1">
              <w:rPr>
                <w:rFonts w:asciiTheme="minorHAnsi" w:hAnsiTheme="minorHAnsi" w:cstheme="minorHAnsi"/>
                <w:sz w:val="18"/>
                <w:szCs w:val="18"/>
              </w:rPr>
              <w:t xml:space="preserve">tion throughout the country </w:t>
            </w:r>
          </w:p>
        </w:tc>
        <w:tc>
          <w:tcPr>
            <w:tcW w:w="1204" w:type="dxa"/>
            <w:tcMar>
              <w:left w:w="28" w:type="dxa"/>
              <w:right w:w="28" w:type="dxa"/>
            </w:tcMar>
          </w:tcPr>
          <w:p w14:paraId="1EC763FB" w14:textId="77777777" w:rsidR="007F5A0C" w:rsidRDefault="007F5A0C" w:rsidP="00B33173">
            <w:pPr>
              <w:spacing w:after="120"/>
              <w:rPr>
                <w:rFonts w:asciiTheme="minorHAnsi" w:hAnsiTheme="minorHAnsi" w:cstheme="minorHAnsi"/>
                <w:sz w:val="18"/>
                <w:szCs w:val="18"/>
              </w:rPr>
            </w:pPr>
            <w:r w:rsidRPr="002E5BB1">
              <w:rPr>
                <w:rFonts w:asciiTheme="minorHAnsi" w:hAnsiTheme="minorHAnsi" w:cstheme="minorHAnsi"/>
                <w:sz w:val="18"/>
                <w:szCs w:val="18"/>
              </w:rPr>
              <w:lastRenderedPageBreak/>
              <w:t>Outreach pro</w:t>
            </w:r>
            <w:r>
              <w:rPr>
                <w:rFonts w:asciiTheme="minorHAnsi" w:hAnsiTheme="minorHAnsi" w:cstheme="minorHAnsi"/>
                <w:sz w:val="18"/>
                <w:szCs w:val="18"/>
              </w:rPr>
              <w:softHyphen/>
            </w:r>
            <w:r w:rsidRPr="002E5BB1">
              <w:rPr>
                <w:rFonts w:asciiTheme="minorHAnsi" w:hAnsiTheme="minorHAnsi" w:cstheme="minorHAnsi"/>
                <w:sz w:val="18"/>
                <w:szCs w:val="18"/>
              </w:rPr>
              <w:t>gramme for</w:t>
            </w:r>
            <w:r>
              <w:rPr>
                <w:rFonts w:asciiTheme="minorHAnsi" w:hAnsiTheme="minorHAnsi" w:cstheme="minorHAnsi"/>
                <w:sz w:val="18"/>
                <w:szCs w:val="18"/>
              </w:rPr>
              <w:softHyphen/>
            </w:r>
            <w:r w:rsidRPr="002E5BB1">
              <w:rPr>
                <w:rFonts w:asciiTheme="minorHAnsi" w:hAnsiTheme="minorHAnsi" w:cstheme="minorHAnsi"/>
                <w:sz w:val="18"/>
                <w:szCs w:val="18"/>
              </w:rPr>
              <w:t>mu</w:t>
            </w:r>
            <w:r>
              <w:rPr>
                <w:rFonts w:asciiTheme="minorHAnsi" w:hAnsiTheme="minorHAnsi" w:cstheme="minorHAnsi"/>
                <w:sz w:val="18"/>
                <w:szCs w:val="18"/>
              </w:rPr>
              <w:softHyphen/>
              <w:t>lated</w:t>
            </w:r>
            <w:r w:rsidRPr="002E5BB1">
              <w:rPr>
                <w:rFonts w:asciiTheme="minorHAnsi" w:hAnsiTheme="minorHAnsi" w:cstheme="minorHAnsi"/>
                <w:sz w:val="18"/>
                <w:szCs w:val="18"/>
              </w:rPr>
              <w:t xml:space="preserve"> </w:t>
            </w:r>
          </w:p>
          <w:p w14:paraId="62534CFA" w14:textId="77777777" w:rsidR="007F5A0C" w:rsidRPr="002E5BB1" w:rsidRDefault="007F5A0C" w:rsidP="00B33173">
            <w:pPr>
              <w:spacing w:after="12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Project ex</w:t>
            </w:r>
            <w:r w:rsidRPr="002E5BB1">
              <w:rPr>
                <w:rFonts w:asciiTheme="minorHAnsi" w:hAnsiTheme="minorHAnsi" w:cstheme="minorHAnsi"/>
                <w:color w:val="000000"/>
                <w:sz w:val="18"/>
                <w:szCs w:val="18"/>
              </w:rPr>
              <w:t>pe</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rience compi</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led, ana</w:t>
            </w:r>
            <w:r w:rsidRPr="002E5BB1">
              <w:rPr>
                <w:rFonts w:asciiTheme="minorHAnsi" w:hAnsiTheme="minorHAnsi" w:cstheme="minorHAnsi"/>
                <w:color w:val="000000"/>
                <w:sz w:val="18"/>
                <w:szCs w:val="18"/>
              </w:rPr>
              <w:softHyphen/>
              <w:t>lysed and dissemina</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ted</w:t>
            </w:r>
          </w:p>
        </w:tc>
        <w:tc>
          <w:tcPr>
            <w:tcW w:w="1376" w:type="dxa"/>
            <w:tcMar>
              <w:left w:w="28" w:type="dxa"/>
              <w:right w:w="28" w:type="dxa"/>
            </w:tcMar>
          </w:tcPr>
          <w:p w14:paraId="30BD06E3" w14:textId="77777777" w:rsidR="007F5A0C" w:rsidRPr="00703C04" w:rsidRDefault="007F5A0C" w:rsidP="006F5F7C">
            <w:pPr>
              <w:widowControl w:val="0"/>
              <w:tabs>
                <w:tab w:val="left" w:pos="355"/>
              </w:tabs>
              <w:autoSpaceDE w:val="0"/>
              <w:autoSpaceDN w:val="0"/>
              <w:adjustRightInd w:val="0"/>
              <w:spacing w:after="120"/>
              <w:rPr>
                <w:rFonts w:asciiTheme="minorHAnsi" w:hAnsiTheme="minorHAnsi" w:cstheme="minorHAnsi"/>
                <w:color w:val="000000"/>
                <w:sz w:val="18"/>
              </w:rPr>
            </w:pPr>
            <w:r w:rsidRPr="002E5BB1">
              <w:rPr>
                <w:rFonts w:asciiTheme="minorHAnsi" w:hAnsiTheme="minorHAnsi" w:cstheme="minorHAnsi"/>
                <w:sz w:val="18"/>
                <w:szCs w:val="18"/>
              </w:rPr>
              <w:lastRenderedPageBreak/>
              <w:t xml:space="preserve">Lack of sufficient information to </w:t>
            </w:r>
            <w:r w:rsidRPr="002E5BB1">
              <w:rPr>
                <w:rFonts w:asciiTheme="minorHAnsi" w:hAnsiTheme="minorHAnsi" w:cstheme="minorHAnsi"/>
                <w:sz w:val="18"/>
                <w:szCs w:val="18"/>
              </w:rPr>
              <w:lastRenderedPageBreak/>
              <w:t xml:space="preserve">pursue </w:t>
            </w:r>
            <w:r>
              <w:rPr>
                <w:rFonts w:asciiTheme="minorHAnsi" w:hAnsiTheme="minorHAnsi" w:cstheme="minorHAnsi"/>
                <w:sz w:val="18"/>
                <w:szCs w:val="18"/>
              </w:rPr>
              <w:t>program</w:t>
            </w:r>
            <w:r>
              <w:rPr>
                <w:rFonts w:asciiTheme="minorHAnsi" w:hAnsiTheme="minorHAnsi" w:cstheme="minorHAnsi"/>
                <w:sz w:val="18"/>
                <w:szCs w:val="18"/>
              </w:rPr>
              <w:softHyphen/>
            </w:r>
            <w:r w:rsidRPr="002E5BB1">
              <w:rPr>
                <w:rFonts w:asciiTheme="minorHAnsi" w:hAnsiTheme="minorHAnsi" w:cstheme="minorHAnsi"/>
                <w:sz w:val="18"/>
                <w:szCs w:val="18"/>
              </w:rPr>
              <w:t>mme</w:t>
            </w:r>
          </w:p>
        </w:tc>
        <w:tc>
          <w:tcPr>
            <w:tcW w:w="1089" w:type="dxa"/>
            <w:tcMar>
              <w:left w:w="28" w:type="dxa"/>
              <w:right w:w="28" w:type="dxa"/>
            </w:tcMar>
          </w:tcPr>
          <w:p w14:paraId="5EBDF3CD" w14:textId="77777777" w:rsidR="007F5A0C" w:rsidRPr="007F5A0C" w:rsidRDefault="007F5A0C" w:rsidP="007F5A0C">
            <w:pPr>
              <w:autoSpaceDE w:val="0"/>
              <w:autoSpaceDN w:val="0"/>
              <w:adjustRightInd w:val="0"/>
              <w:spacing w:after="120"/>
              <w:rPr>
                <w:rFonts w:ascii="Calibri" w:hAnsi="Calibri" w:cs="Calibri"/>
                <w:sz w:val="18"/>
              </w:rPr>
            </w:pPr>
            <w:r w:rsidRPr="007F5A0C">
              <w:rPr>
                <w:rFonts w:ascii="Calibri" w:hAnsi="Calibri" w:cs="Calibri"/>
                <w:sz w:val="18"/>
              </w:rPr>
              <w:lastRenderedPageBreak/>
              <w:t>Development of the Natio</w:t>
            </w:r>
            <w:r>
              <w:rPr>
                <w:rFonts w:ascii="Calibri" w:hAnsi="Calibri" w:cs="Calibri"/>
                <w:sz w:val="18"/>
              </w:rPr>
              <w:softHyphen/>
            </w:r>
            <w:r w:rsidRPr="007F5A0C">
              <w:rPr>
                <w:rFonts w:ascii="Calibri" w:hAnsi="Calibri" w:cs="Calibri"/>
                <w:sz w:val="18"/>
              </w:rPr>
              <w:t xml:space="preserve">nal plan for </w:t>
            </w:r>
            <w:r w:rsidRPr="007F5A0C">
              <w:rPr>
                <w:rFonts w:ascii="Calibri" w:hAnsi="Calibri" w:cs="Calibri"/>
                <w:sz w:val="18"/>
              </w:rPr>
              <w:lastRenderedPageBreak/>
              <w:t>implementing outreach/</w:t>
            </w:r>
            <w:r>
              <w:rPr>
                <w:rFonts w:ascii="Calibri" w:hAnsi="Calibri" w:cs="Calibri"/>
                <w:sz w:val="18"/>
              </w:rPr>
              <w:t xml:space="preserve"> </w:t>
            </w:r>
            <w:r w:rsidRPr="007F5A0C">
              <w:rPr>
                <w:rFonts w:ascii="Calibri" w:hAnsi="Calibri" w:cs="Calibri"/>
                <w:sz w:val="18"/>
              </w:rPr>
              <w:t>promotional activities to support bio</w:t>
            </w:r>
            <w:r>
              <w:rPr>
                <w:rFonts w:ascii="Calibri" w:hAnsi="Calibri" w:cs="Calibri"/>
                <w:sz w:val="18"/>
              </w:rPr>
              <w:softHyphen/>
            </w:r>
            <w:r w:rsidRPr="007F5A0C">
              <w:rPr>
                <w:rFonts w:ascii="Calibri" w:hAnsi="Calibri" w:cs="Calibri"/>
                <w:sz w:val="18"/>
              </w:rPr>
              <w:t>mass projects targeting do</w:t>
            </w:r>
            <w:r>
              <w:rPr>
                <w:rFonts w:ascii="Calibri" w:hAnsi="Calibri" w:cs="Calibri"/>
                <w:sz w:val="18"/>
              </w:rPr>
              <w:softHyphen/>
            </w:r>
            <w:r w:rsidRPr="007F5A0C">
              <w:rPr>
                <w:rFonts w:ascii="Calibri" w:hAnsi="Calibri" w:cs="Calibri"/>
                <w:sz w:val="18"/>
              </w:rPr>
              <w:t>mestic (and international) investors has started</w:t>
            </w:r>
          </w:p>
        </w:tc>
        <w:tc>
          <w:tcPr>
            <w:tcW w:w="1204" w:type="dxa"/>
            <w:tcMar>
              <w:left w:w="28" w:type="dxa"/>
              <w:right w:w="28" w:type="dxa"/>
            </w:tcMar>
          </w:tcPr>
          <w:p w14:paraId="383EE84C" w14:textId="77777777" w:rsidR="007F5A0C" w:rsidRPr="00547889" w:rsidRDefault="007F5A0C" w:rsidP="006F5F7C">
            <w:pPr>
              <w:spacing w:after="120"/>
              <w:rPr>
                <w:rFonts w:asciiTheme="minorHAnsi" w:hAnsiTheme="minorHAnsi" w:cstheme="minorHAnsi"/>
                <w:sz w:val="18"/>
              </w:rPr>
            </w:pPr>
          </w:p>
        </w:tc>
        <w:tc>
          <w:tcPr>
            <w:tcW w:w="1261" w:type="dxa"/>
            <w:tcMar>
              <w:left w:w="28" w:type="dxa"/>
              <w:right w:w="28" w:type="dxa"/>
            </w:tcMar>
          </w:tcPr>
          <w:p w14:paraId="606289DE" w14:textId="77777777" w:rsidR="007F5A0C" w:rsidRPr="00D66D23" w:rsidRDefault="007F5A0C" w:rsidP="006F5F7C">
            <w:pPr>
              <w:widowControl w:val="0"/>
              <w:tabs>
                <w:tab w:val="left" w:pos="355"/>
              </w:tabs>
              <w:autoSpaceDE w:val="0"/>
              <w:autoSpaceDN w:val="0"/>
              <w:adjustRightInd w:val="0"/>
              <w:spacing w:after="120"/>
              <w:rPr>
                <w:rFonts w:asciiTheme="minorHAnsi" w:hAnsiTheme="minorHAnsi" w:cstheme="minorHAnsi"/>
                <w:sz w:val="18"/>
              </w:rPr>
            </w:pPr>
            <w:r w:rsidRPr="002E5BB1">
              <w:rPr>
                <w:rFonts w:asciiTheme="minorHAnsi" w:hAnsiTheme="minorHAnsi" w:cstheme="minorHAnsi"/>
                <w:color w:val="000000"/>
                <w:sz w:val="18"/>
                <w:szCs w:val="18"/>
              </w:rPr>
              <w:t>Increased awa</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 xml:space="preserve">reness among stakeholders in </w:t>
            </w:r>
            <w:r w:rsidRPr="002E5BB1">
              <w:rPr>
                <w:rFonts w:asciiTheme="minorHAnsi" w:hAnsiTheme="minorHAnsi" w:cstheme="minorHAnsi"/>
                <w:color w:val="000000"/>
                <w:sz w:val="18"/>
                <w:szCs w:val="18"/>
              </w:rPr>
              <w:lastRenderedPageBreak/>
              <w:t>place to promo</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te and develop the market for municipal bio</w:t>
            </w:r>
            <w:r>
              <w:rPr>
                <w:rFonts w:asciiTheme="minorHAnsi" w:hAnsiTheme="minorHAnsi" w:cstheme="minorHAnsi"/>
                <w:color w:val="000000"/>
                <w:sz w:val="18"/>
                <w:szCs w:val="18"/>
              </w:rPr>
              <w:softHyphen/>
            </w:r>
            <w:r w:rsidRPr="002E5BB1">
              <w:rPr>
                <w:rFonts w:asciiTheme="minorHAnsi" w:hAnsiTheme="minorHAnsi" w:cstheme="minorHAnsi"/>
                <w:color w:val="000000"/>
                <w:sz w:val="18"/>
                <w:szCs w:val="18"/>
              </w:rPr>
              <w:t>mass</w:t>
            </w:r>
          </w:p>
        </w:tc>
        <w:tc>
          <w:tcPr>
            <w:tcW w:w="975" w:type="dxa"/>
            <w:shd w:val="clear" w:color="auto" w:fill="FFFF00"/>
            <w:tcMar>
              <w:left w:w="28" w:type="dxa"/>
              <w:right w:w="28" w:type="dxa"/>
            </w:tcMar>
          </w:tcPr>
          <w:p w14:paraId="3F4FF6D2" w14:textId="77777777" w:rsidR="007F5A0C" w:rsidRPr="00547889" w:rsidRDefault="007F5A0C"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79BCA2B6" w14:textId="77777777" w:rsidR="007F5A0C" w:rsidRPr="00F83738" w:rsidRDefault="00F83738" w:rsidP="00F8373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c>
          <w:tcPr>
            <w:tcW w:w="3841" w:type="dxa"/>
            <w:tcMar>
              <w:left w:w="28" w:type="dxa"/>
              <w:right w:w="28" w:type="dxa"/>
            </w:tcMar>
          </w:tcPr>
          <w:p w14:paraId="54BB2ACF" w14:textId="77777777" w:rsidR="00F83738" w:rsidRDefault="00F83738" w:rsidP="0082211B">
            <w:pPr>
              <w:spacing w:after="120"/>
              <w:rPr>
                <w:rFonts w:asciiTheme="minorHAnsi" w:hAnsiTheme="minorHAnsi" w:cstheme="minorHAnsi"/>
                <w:sz w:val="18"/>
                <w:szCs w:val="18"/>
              </w:rPr>
            </w:pPr>
            <w:r>
              <w:rPr>
                <w:rFonts w:ascii="Calibri" w:hAnsi="Calibri" w:cs="Calibri"/>
                <w:sz w:val="18"/>
              </w:rPr>
              <w:t>P</w:t>
            </w:r>
            <w:r w:rsidRPr="007F5A0C">
              <w:rPr>
                <w:rFonts w:ascii="Calibri" w:hAnsi="Calibri" w:cs="Calibri"/>
                <w:sz w:val="18"/>
              </w:rPr>
              <w:t>lan for implementing outreach/</w:t>
            </w:r>
            <w:r>
              <w:rPr>
                <w:rFonts w:ascii="Calibri" w:hAnsi="Calibri" w:cs="Calibri"/>
                <w:sz w:val="18"/>
              </w:rPr>
              <w:t xml:space="preserve"> </w:t>
            </w:r>
            <w:r w:rsidRPr="007F5A0C">
              <w:rPr>
                <w:rFonts w:ascii="Calibri" w:hAnsi="Calibri" w:cs="Calibri"/>
                <w:sz w:val="18"/>
              </w:rPr>
              <w:t>promotional activities to support bio</w:t>
            </w:r>
            <w:r>
              <w:rPr>
                <w:rFonts w:ascii="Calibri" w:hAnsi="Calibri" w:cs="Calibri"/>
                <w:sz w:val="18"/>
              </w:rPr>
              <w:softHyphen/>
            </w:r>
            <w:r w:rsidRPr="007F5A0C">
              <w:rPr>
                <w:rFonts w:ascii="Calibri" w:hAnsi="Calibri" w:cs="Calibri"/>
                <w:sz w:val="18"/>
              </w:rPr>
              <w:t>mass projects</w:t>
            </w:r>
            <w:r>
              <w:rPr>
                <w:rFonts w:ascii="Calibri" w:hAnsi="Calibri" w:cs="Calibri"/>
                <w:sz w:val="18"/>
              </w:rPr>
              <w:t xml:space="preserve">, is prepared </w:t>
            </w:r>
            <w:r>
              <w:rPr>
                <w:rFonts w:ascii="Calibri" w:hAnsi="Calibri" w:cs="Calibri"/>
                <w:sz w:val="18"/>
              </w:rPr>
              <w:lastRenderedPageBreak/>
              <w:t>and being implemented,</w:t>
            </w:r>
            <w:r w:rsidRPr="00F83738">
              <w:rPr>
                <w:rFonts w:ascii="Calibri" w:hAnsi="Calibri" w:cs="Calibri"/>
                <w:sz w:val="18"/>
              </w:rPr>
              <w:t xml:space="preserve"> primarily focused on trainings and informational campaign</w:t>
            </w:r>
            <w:r>
              <w:rPr>
                <w:rFonts w:ascii="Calibri" w:hAnsi="Calibri" w:cs="Calibri"/>
                <w:sz w:val="18"/>
              </w:rPr>
              <w:t xml:space="preserve">. In particular: </w:t>
            </w:r>
            <w:r w:rsidRPr="00F83738">
              <w:rPr>
                <w:rFonts w:asciiTheme="minorHAnsi" w:hAnsiTheme="minorHAnsi" w:cstheme="minorHAnsi"/>
                <w:sz w:val="18"/>
                <w:szCs w:val="18"/>
              </w:rPr>
              <w:t xml:space="preserve"> </w:t>
            </w:r>
          </w:p>
          <w:p w14:paraId="2B66296F" w14:textId="77777777" w:rsidR="00F83738" w:rsidRDefault="00F83738" w:rsidP="0013593D">
            <w:pPr>
              <w:pStyle w:val="ListParagraph"/>
              <w:numPr>
                <w:ilvl w:val="0"/>
                <w:numId w:val="57"/>
              </w:numPr>
              <w:spacing w:after="120"/>
              <w:ind w:left="298" w:hanging="142"/>
              <w:rPr>
                <w:rFonts w:asciiTheme="minorHAnsi" w:hAnsiTheme="minorHAnsi" w:cstheme="minorHAnsi"/>
                <w:sz w:val="18"/>
                <w:szCs w:val="18"/>
              </w:rPr>
            </w:pPr>
            <w:r w:rsidRPr="00F83738">
              <w:rPr>
                <w:rFonts w:asciiTheme="minorHAnsi" w:hAnsiTheme="minorHAnsi" w:cstheme="minorHAnsi"/>
                <w:sz w:val="18"/>
                <w:szCs w:val="18"/>
              </w:rPr>
              <w:t>Municipal Biomass for implementing municipal biomass programmes has been developed based on a step-by-step approach ;</w:t>
            </w:r>
          </w:p>
          <w:p w14:paraId="09503FD3" w14:textId="77777777" w:rsidR="00F83738" w:rsidRPr="009C243C" w:rsidRDefault="00F83738" w:rsidP="0013593D">
            <w:pPr>
              <w:pStyle w:val="ListParagraph"/>
              <w:numPr>
                <w:ilvl w:val="0"/>
                <w:numId w:val="57"/>
              </w:numPr>
              <w:spacing w:after="120"/>
              <w:ind w:left="298" w:hanging="142"/>
              <w:rPr>
                <w:rFonts w:asciiTheme="minorHAnsi" w:hAnsiTheme="minorHAnsi" w:cstheme="minorHAnsi"/>
                <w:sz w:val="18"/>
                <w:szCs w:val="18"/>
              </w:rPr>
            </w:pPr>
            <w:r w:rsidRPr="00F83738">
              <w:rPr>
                <w:rFonts w:asciiTheme="minorHAnsi" w:hAnsiTheme="minorHAnsi" w:cstheme="minorHAnsi"/>
                <w:color w:val="000000"/>
                <w:sz w:val="18"/>
                <w:szCs w:val="18"/>
                <w:lang w:val="en-US" w:eastAsia="ru-RU"/>
              </w:rPr>
              <w:t xml:space="preserve">Report and Recommendations on energy crops  cultivation prepared; </w:t>
            </w:r>
          </w:p>
          <w:p w14:paraId="66AD337A" w14:textId="77777777" w:rsidR="009C243C" w:rsidRPr="009C243C" w:rsidRDefault="009C243C" w:rsidP="0013593D">
            <w:pPr>
              <w:pStyle w:val="ListParagraph"/>
              <w:numPr>
                <w:ilvl w:val="0"/>
                <w:numId w:val="57"/>
              </w:numPr>
              <w:spacing w:after="120"/>
              <w:ind w:left="298" w:hanging="142"/>
              <w:rPr>
                <w:rFonts w:asciiTheme="minorHAnsi" w:hAnsiTheme="minorHAnsi" w:cstheme="minorHAnsi"/>
                <w:sz w:val="18"/>
                <w:szCs w:val="18"/>
              </w:rPr>
            </w:pPr>
            <w:r w:rsidRPr="009C243C">
              <w:rPr>
                <w:rFonts w:asciiTheme="minorHAnsi" w:hAnsiTheme="minorHAnsi" w:cstheme="minorHAnsi"/>
                <w:color w:val="000000"/>
                <w:sz w:val="18"/>
                <w:szCs w:val="18"/>
                <w:lang w:val="en-US" w:eastAsia="ru-RU"/>
              </w:rPr>
              <w:t>For the implementation of the outreach programme a ToR has been developed and Request for Proposal (RFP) announced: Development of Biomass training/information toolkit (including manuals, materials and presentations) and delivery of trainings</w:t>
            </w:r>
            <w:r>
              <w:rPr>
                <w:rFonts w:asciiTheme="minorHAnsi" w:hAnsiTheme="minorHAnsi" w:cstheme="minorHAnsi"/>
                <w:color w:val="000000"/>
                <w:sz w:val="18"/>
                <w:szCs w:val="18"/>
                <w:lang w:val="en-US" w:eastAsia="ru-RU"/>
              </w:rPr>
              <w:t>;</w:t>
            </w:r>
          </w:p>
          <w:p w14:paraId="1D9CC782" w14:textId="77777777" w:rsidR="009C243C" w:rsidRPr="009C243C" w:rsidRDefault="009C243C" w:rsidP="0013593D">
            <w:pPr>
              <w:pStyle w:val="ListParagraph"/>
              <w:numPr>
                <w:ilvl w:val="0"/>
                <w:numId w:val="57"/>
              </w:numPr>
              <w:spacing w:after="120"/>
              <w:ind w:left="298" w:hanging="142"/>
              <w:rPr>
                <w:rFonts w:asciiTheme="minorHAnsi" w:hAnsiTheme="minorHAnsi" w:cstheme="minorHAnsi"/>
                <w:sz w:val="18"/>
                <w:szCs w:val="18"/>
              </w:rPr>
            </w:pPr>
            <w:r w:rsidRPr="009C243C">
              <w:rPr>
                <w:rFonts w:asciiTheme="minorHAnsi" w:hAnsiTheme="minorHAnsi" w:cstheme="minorHAnsi"/>
                <w:color w:val="000000"/>
                <w:sz w:val="18"/>
                <w:szCs w:val="18"/>
                <w:lang w:val="en-US" w:eastAsia="ru-RU"/>
              </w:rPr>
              <w:t>Brochure</w:t>
            </w:r>
            <w:r>
              <w:rPr>
                <w:rFonts w:asciiTheme="minorHAnsi" w:hAnsiTheme="minorHAnsi" w:cstheme="minorHAnsi"/>
                <w:color w:val="000000"/>
                <w:sz w:val="18"/>
                <w:szCs w:val="18"/>
                <w:lang w:val="en-US" w:eastAsia="ru-RU"/>
              </w:rPr>
              <w:t xml:space="preserve">s, road maps, analysis </w:t>
            </w:r>
            <w:r w:rsidRPr="009C243C">
              <w:rPr>
                <w:rFonts w:asciiTheme="minorHAnsi" w:hAnsiTheme="minorHAnsi" w:cstheme="minorHAnsi"/>
                <w:color w:val="000000"/>
                <w:sz w:val="18"/>
                <w:szCs w:val="18"/>
                <w:lang w:val="en-US" w:eastAsia="ru-RU"/>
              </w:rPr>
              <w:t>o</w:t>
            </w:r>
            <w:r>
              <w:rPr>
                <w:rFonts w:asciiTheme="minorHAnsi" w:hAnsiTheme="minorHAnsi" w:cstheme="minorHAnsi"/>
                <w:color w:val="000000"/>
                <w:sz w:val="18"/>
                <w:szCs w:val="18"/>
                <w:lang w:val="en-US" w:eastAsia="ru-RU"/>
              </w:rPr>
              <w:t>f</w:t>
            </w:r>
            <w:r w:rsidRPr="009C243C">
              <w:rPr>
                <w:rFonts w:asciiTheme="minorHAnsi" w:hAnsiTheme="minorHAnsi" w:cstheme="minorHAnsi"/>
                <w:color w:val="000000"/>
                <w:sz w:val="18"/>
                <w:szCs w:val="18"/>
                <w:lang w:val="en-US" w:eastAsia="ru-RU"/>
              </w:rPr>
              <w:t xml:space="preserve"> bioenergy technologies utilization in the municipal sector in Ukraine</w:t>
            </w:r>
            <w:r>
              <w:rPr>
                <w:rFonts w:asciiTheme="minorHAnsi" w:hAnsiTheme="minorHAnsi" w:cstheme="minorHAnsi"/>
                <w:color w:val="000000"/>
                <w:sz w:val="18"/>
                <w:szCs w:val="18"/>
                <w:lang w:val="en-US" w:eastAsia="ru-RU"/>
              </w:rPr>
              <w:t xml:space="preserve"> was published:</w:t>
            </w:r>
          </w:p>
          <w:p w14:paraId="229E8731" w14:textId="77777777" w:rsidR="009C243C" w:rsidRPr="009C243C" w:rsidRDefault="009C243C" w:rsidP="0013593D">
            <w:pPr>
              <w:pStyle w:val="ListParagraph"/>
              <w:numPr>
                <w:ilvl w:val="1"/>
                <w:numId w:val="57"/>
              </w:numPr>
              <w:spacing w:after="120"/>
              <w:ind w:left="865" w:hanging="426"/>
              <w:rPr>
                <w:rFonts w:asciiTheme="minorHAnsi" w:hAnsiTheme="minorHAnsi" w:cstheme="minorHAnsi"/>
                <w:sz w:val="14"/>
                <w:szCs w:val="18"/>
              </w:rPr>
            </w:pPr>
            <w:r w:rsidRPr="009C243C">
              <w:rPr>
                <w:rFonts w:asciiTheme="minorHAnsi" w:hAnsiTheme="minorHAnsi" w:cstheme="minorHAnsi"/>
                <w:sz w:val="18"/>
                <w:szCs w:val="22"/>
              </w:rPr>
              <w:t>Roadmap for development of the solid bio-fuel market of Ukraine</w:t>
            </w:r>
          </w:p>
          <w:p w14:paraId="36B528C9" w14:textId="77777777" w:rsidR="00300F75" w:rsidRPr="00300F75" w:rsidRDefault="009C243C" w:rsidP="0013593D">
            <w:pPr>
              <w:pStyle w:val="ListParagraph"/>
              <w:numPr>
                <w:ilvl w:val="1"/>
                <w:numId w:val="57"/>
              </w:numPr>
              <w:spacing w:after="120"/>
              <w:ind w:left="865" w:hanging="426"/>
              <w:rPr>
                <w:rFonts w:asciiTheme="minorHAnsi" w:hAnsiTheme="minorHAnsi" w:cstheme="minorHAnsi"/>
                <w:sz w:val="14"/>
                <w:szCs w:val="18"/>
              </w:rPr>
            </w:pPr>
            <w:r w:rsidRPr="009C243C">
              <w:rPr>
                <w:rFonts w:asciiTheme="minorHAnsi" w:hAnsiTheme="minorHAnsi" w:cstheme="minorHAnsi"/>
                <w:sz w:val="18"/>
                <w:szCs w:val="22"/>
              </w:rPr>
              <w:t>Use of Biomass in the Municipal sector</w:t>
            </w:r>
          </w:p>
          <w:p w14:paraId="5EEA7385" w14:textId="77777777" w:rsidR="00300F75" w:rsidRPr="00300F75" w:rsidRDefault="00300F75" w:rsidP="0013593D">
            <w:pPr>
              <w:pStyle w:val="ListParagraph"/>
              <w:numPr>
                <w:ilvl w:val="1"/>
                <w:numId w:val="57"/>
              </w:numPr>
              <w:spacing w:after="120"/>
              <w:ind w:left="865" w:hanging="426"/>
              <w:rPr>
                <w:rFonts w:asciiTheme="minorHAnsi" w:hAnsiTheme="minorHAnsi" w:cstheme="minorHAnsi"/>
                <w:sz w:val="14"/>
                <w:szCs w:val="18"/>
              </w:rPr>
            </w:pPr>
            <w:r>
              <w:rPr>
                <w:rFonts w:asciiTheme="minorHAnsi" w:hAnsiTheme="minorHAnsi" w:cstheme="minorHAnsi"/>
                <w:sz w:val="18"/>
                <w:szCs w:val="22"/>
                <w:lang w:val="en-US"/>
              </w:rPr>
              <w:t>C</w:t>
            </w:r>
            <w:r w:rsidRPr="00300F75">
              <w:rPr>
                <w:rFonts w:asciiTheme="minorHAnsi" w:hAnsiTheme="minorHAnsi" w:cstheme="minorHAnsi"/>
                <w:sz w:val="18"/>
                <w:szCs w:val="22"/>
                <w:lang w:val="en-US"/>
              </w:rPr>
              <w:t>omprehensive</w:t>
            </w:r>
            <w:r w:rsidR="009C243C" w:rsidRPr="00300F75">
              <w:rPr>
                <w:rFonts w:asciiTheme="minorHAnsi" w:hAnsiTheme="minorHAnsi" w:cstheme="minorHAnsi"/>
                <w:sz w:val="18"/>
                <w:szCs w:val="22"/>
                <w:lang w:val="en-US"/>
              </w:rPr>
              <w:t xml:space="preserve"> analysis of the Ukrainian market of biomass pellets</w:t>
            </w:r>
          </w:p>
          <w:p w14:paraId="635EA09D" w14:textId="77777777" w:rsidR="009C243C" w:rsidRPr="00300F75" w:rsidRDefault="00300F75" w:rsidP="0013593D">
            <w:pPr>
              <w:pStyle w:val="ListParagraph"/>
              <w:numPr>
                <w:ilvl w:val="1"/>
                <w:numId w:val="57"/>
              </w:numPr>
              <w:spacing w:after="120"/>
              <w:ind w:left="865" w:hanging="426"/>
              <w:rPr>
                <w:rFonts w:asciiTheme="minorHAnsi" w:hAnsiTheme="minorHAnsi" w:cstheme="minorHAnsi"/>
                <w:sz w:val="14"/>
                <w:szCs w:val="18"/>
              </w:rPr>
            </w:pPr>
            <w:r w:rsidRPr="00300F75">
              <w:rPr>
                <w:rFonts w:asciiTheme="minorHAnsi" w:hAnsiTheme="minorHAnsi" w:cstheme="minorHAnsi"/>
                <w:sz w:val="18"/>
                <w:szCs w:val="22"/>
                <w:lang w:val="en-US"/>
              </w:rPr>
              <w:t>Co</w:t>
            </w:r>
            <w:r w:rsidR="009C243C" w:rsidRPr="00300F75">
              <w:rPr>
                <w:rFonts w:asciiTheme="minorHAnsi" w:hAnsiTheme="minorHAnsi" w:cstheme="minorHAnsi"/>
                <w:sz w:val="18"/>
                <w:szCs w:val="22"/>
                <w:lang w:val="en-US"/>
              </w:rPr>
              <w:t xml:space="preserve">mprehensive analysis of market </w:t>
            </w:r>
            <w:r w:rsidR="009C243C" w:rsidRPr="00300F75">
              <w:rPr>
                <w:rFonts w:asciiTheme="minorHAnsi" w:hAnsiTheme="minorHAnsi" w:cstheme="minorHAnsi"/>
                <w:sz w:val="18"/>
                <w:szCs w:val="22"/>
              </w:rPr>
              <w:t>of</w:t>
            </w:r>
            <w:r w:rsidR="009C243C" w:rsidRPr="00300F75">
              <w:rPr>
                <w:rFonts w:asciiTheme="minorHAnsi" w:hAnsiTheme="minorHAnsi" w:cstheme="minorHAnsi"/>
                <w:sz w:val="18"/>
                <w:szCs w:val="22"/>
                <w:lang w:val="en-US"/>
              </w:rPr>
              <w:t xml:space="preserve"> boilers running on biomass in Ukraine</w:t>
            </w:r>
          </w:p>
          <w:p w14:paraId="40448512" w14:textId="77777777" w:rsidR="007F5A0C" w:rsidRPr="00F83738" w:rsidRDefault="00300F75" w:rsidP="00300F75">
            <w:pPr>
              <w:spacing w:after="120"/>
              <w:rPr>
                <w:rFonts w:asciiTheme="minorHAnsi" w:hAnsiTheme="minorHAnsi" w:cstheme="minorHAnsi"/>
                <w:sz w:val="18"/>
                <w:szCs w:val="18"/>
              </w:rPr>
            </w:pPr>
            <w:r>
              <w:rPr>
                <w:rFonts w:asciiTheme="minorHAnsi" w:hAnsiTheme="minorHAnsi" w:cstheme="minorHAnsi"/>
                <w:sz w:val="18"/>
                <w:szCs w:val="18"/>
              </w:rPr>
              <w:t xml:space="preserve">Project </w:t>
            </w:r>
            <w:r w:rsidR="007F5A0C" w:rsidRPr="00F83738">
              <w:rPr>
                <w:rFonts w:asciiTheme="minorHAnsi" w:hAnsiTheme="minorHAnsi" w:cstheme="minorHAnsi"/>
                <w:sz w:val="18"/>
                <w:szCs w:val="18"/>
              </w:rPr>
              <w:t xml:space="preserve">WEB </w:t>
            </w:r>
            <w:hyperlink r:id="rId13" w:history="1">
              <w:r w:rsidR="007F5A0C" w:rsidRPr="00F83738">
                <w:rPr>
                  <w:rStyle w:val="Hyperlink"/>
                  <w:rFonts w:asciiTheme="minorHAnsi" w:hAnsiTheme="minorHAnsi" w:cstheme="minorHAnsi"/>
                  <w:sz w:val="18"/>
                  <w:szCs w:val="18"/>
                </w:rPr>
                <w:t>http://bioenergy.in.ua</w:t>
              </w:r>
            </w:hyperlink>
            <w:r w:rsidR="007F5A0C" w:rsidRPr="00F83738">
              <w:rPr>
                <w:rFonts w:asciiTheme="minorHAnsi" w:hAnsiTheme="minorHAnsi" w:cstheme="minorHAnsi"/>
                <w:sz w:val="18"/>
                <w:szCs w:val="18"/>
              </w:rPr>
              <w:t xml:space="preserve"> </w:t>
            </w:r>
            <w:r>
              <w:rPr>
                <w:rFonts w:asciiTheme="minorHAnsi" w:hAnsiTheme="minorHAnsi" w:cstheme="minorHAnsi"/>
                <w:sz w:val="18"/>
                <w:szCs w:val="18"/>
              </w:rPr>
              <w:t>is operational</w:t>
            </w:r>
          </w:p>
        </w:tc>
      </w:tr>
      <w:tr w:rsidR="007F5A0C" w:rsidRPr="00547889" w14:paraId="3B4F6EF5" w14:textId="77777777" w:rsidTr="003F78C4">
        <w:trPr>
          <w:trHeight w:val="269"/>
        </w:trPr>
        <w:tc>
          <w:tcPr>
            <w:tcW w:w="2250" w:type="dxa"/>
            <w:tcMar>
              <w:left w:w="28" w:type="dxa"/>
              <w:right w:w="28" w:type="dxa"/>
            </w:tcMar>
          </w:tcPr>
          <w:p w14:paraId="054A46A1" w14:textId="77777777" w:rsidR="007F5A0C" w:rsidRPr="002E5BB1" w:rsidRDefault="007F5A0C" w:rsidP="00AF52F9">
            <w:pPr>
              <w:rPr>
                <w:rFonts w:asciiTheme="minorHAnsi" w:hAnsiTheme="minorHAnsi" w:cstheme="minorHAnsi"/>
                <w:sz w:val="18"/>
                <w:szCs w:val="18"/>
              </w:rPr>
            </w:pPr>
            <w:r w:rsidRPr="002E5BB1">
              <w:rPr>
                <w:rFonts w:asciiTheme="minorHAnsi" w:hAnsiTheme="minorHAnsi" w:cstheme="minorHAnsi"/>
                <w:b/>
                <w:sz w:val="18"/>
                <w:szCs w:val="18"/>
              </w:rPr>
              <w:t>Output 4.1:</w:t>
            </w:r>
            <w:r w:rsidRPr="002E5BB1">
              <w:rPr>
                <w:rFonts w:asciiTheme="minorHAnsi" w:hAnsiTheme="minorHAnsi" w:cstheme="minorHAnsi"/>
                <w:sz w:val="18"/>
                <w:szCs w:val="18"/>
              </w:rPr>
              <w:t xml:space="preserve"> </w:t>
            </w:r>
            <w:r w:rsidRPr="002E5BB1">
              <w:rPr>
                <w:rFonts w:asciiTheme="minorHAnsi" w:hAnsiTheme="minorHAnsi" w:cstheme="minorHAnsi"/>
                <w:color w:val="0000FF"/>
                <w:spacing w:val="-54"/>
                <w:sz w:val="18"/>
                <w:szCs w:val="18"/>
              </w:rPr>
              <w:t xml:space="preserve"> </w:t>
            </w:r>
            <w:r w:rsidRPr="00AF52F9">
              <w:rPr>
                <w:rFonts w:asciiTheme="minorHAnsi" w:hAnsiTheme="minorHAnsi" w:cstheme="minorHAnsi"/>
                <w:sz w:val="18"/>
                <w:szCs w:val="18"/>
              </w:rPr>
              <w:t xml:space="preserve">National plan </w:t>
            </w:r>
            <w:r w:rsidRPr="002E5BB1">
              <w:rPr>
                <w:rFonts w:asciiTheme="minorHAnsi" w:hAnsiTheme="minorHAnsi" w:cstheme="minorHAnsi"/>
                <w:sz w:val="18"/>
                <w:szCs w:val="18"/>
              </w:rPr>
              <w:t>to imple</w:t>
            </w:r>
            <w:r w:rsidRPr="002E5BB1">
              <w:rPr>
                <w:rFonts w:asciiTheme="minorHAnsi" w:hAnsiTheme="minorHAnsi" w:cstheme="minorHAnsi"/>
                <w:sz w:val="18"/>
                <w:szCs w:val="18"/>
              </w:rPr>
              <w:softHyphen/>
              <w:t>ment outreach/promo</w:t>
            </w:r>
            <w:r>
              <w:rPr>
                <w:rFonts w:asciiTheme="minorHAnsi" w:hAnsiTheme="minorHAnsi" w:cstheme="minorHAnsi"/>
                <w:sz w:val="18"/>
                <w:szCs w:val="18"/>
              </w:rPr>
              <w:softHyphen/>
            </w:r>
            <w:r w:rsidRPr="002E5BB1">
              <w:rPr>
                <w:rFonts w:asciiTheme="minorHAnsi" w:hAnsiTheme="minorHAnsi" w:cstheme="minorHAnsi"/>
                <w:sz w:val="18"/>
                <w:szCs w:val="18"/>
              </w:rPr>
              <w:t>tional activities to support biomass projects targeting domestic (and international) investors</w:t>
            </w:r>
          </w:p>
        </w:tc>
        <w:tc>
          <w:tcPr>
            <w:tcW w:w="1204" w:type="dxa"/>
            <w:tcMar>
              <w:left w:w="28" w:type="dxa"/>
              <w:right w:w="28" w:type="dxa"/>
            </w:tcMar>
          </w:tcPr>
          <w:p w14:paraId="0D844B55" w14:textId="77777777" w:rsidR="007F5A0C" w:rsidRPr="002E5BB1" w:rsidRDefault="007F5A0C" w:rsidP="00043AC8">
            <w:pPr>
              <w:rPr>
                <w:rFonts w:asciiTheme="minorHAnsi" w:hAnsiTheme="minorHAnsi" w:cstheme="minorHAnsi"/>
                <w:sz w:val="18"/>
                <w:szCs w:val="18"/>
              </w:rPr>
            </w:pPr>
            <w:r w:rsidRPr="002E5BB1">
              <w:rPr>
                <w:rFonts w:asciiTheme="minorHAnsi" w:hAnsiTheme="minorHAnsi" w:cstheme="minorHAnsi"/>
                <w:sz w:val="18"/>
                <w:szCs w:val="18"/>
              </w:rPr>
              <w:t>National Plan for suppo</w:t>
            </w:r>
            <w:r w:rsidRPr="002E5BB1">
              <w:rPr>
                <w:rFonts w:asciiTheme="minorHAnsi" w:hAnsiTheme="minorHAnsi" w:cstheme="minorHAnsi"/>
                <w:sz w:val="18"/>
                <w:szCs w:val="18"/>
              </w:rPr>
              <w:softHyphen/>
              <w:t>r</w:t>
            </w:r>
            <w:r w:rsidRPr="002E5BB1">
              <w:rPr>
                <w:rFonts w:asciiTheme="minorHAnsi" w:hAnsiTheme="minorHAnsi" w:cstheme="minorHAnsi"/>
                <w:sz w:val="18"/>
                <w:szCs w:val="18"/>
              </w:rPr>
              <w:softHyphen/>
              <w:t>ting national bio</w:t>
            </w:r>
            <w:r>
              <w:rPr>
                <w:rFonts w:asciiTheme="minorHAnsi" w:hAnsiTheme="minorHAnsi" w:cstheme="minorHAnsi"/>
                <w:sz w:val="18"/>
                <w:szCs w:val="18"/>
              </w:rPr>
              <w:softHyphen/>
            </w:r>
            <w:r w:rsidRPr="002E5BB1">
              <w:rPr>
                <w:rFonts w:asciiTheme="minorHAnsi" w:hAnsiTheme="minorHAnsi" w:cstheme="minorHAnsi"/>
                <w:sz w:val="18"/>
                <w:szCs w:val="18"/>
              </w:rPr>
              <w:t>mass projects available and operationalised</w:t>
            </w:r>
          </w:p>
        </w:tc>
        <w:tc>
          <w:tcPr>
            <w:tcW w:w="1376" w:type="dxa"/>
            <w:tcMar>
              <w:left w:w="28" w:type="dxa"/>
              <w:right w:w="28" w:type="dxa"/>
            </w:tcMar>
          </w:tcPr>
          <w:p w14:paraId="274AC23D" w14:textId="77777777" w:rsidR="007F5A0C" w:rsidRPr="00703C04" w:rsidRDefault="007F5A0C" w:rsidP="006F5F7C">
            <w:pPr>
              <w:widowControl w:val="0"/>
              <w:tabs>
                <w:tab w:val="left" w:pos="355"/>
              </w:tabs>
              <w:autoSpaceDE w:val="0"/>
              <w:autoSpaceDN w:val="0"/>
              <w:adjustRightInd w:val="0"/>
              <w:spacing w:after="120"/>
              <w:rPr>
                <w:rFonts w:asciiTheme="minorHAnsi" w:hAnsiTheme="minorHAnsi" w:cstheme="minorHAnsi"/>
                <w:color w:val="000000"/>
                <w:sz w:val="18"/>
              </w:rPr>
            </w:pPr>
            <w:r w:rsidRPr="002E5BB1">
              <w:rPr>
                <w:rFonts w:asciiTheme="minorHAnsi" w:hAnsiTheme="minorHAnsi" w:cstheme="minorHAnsi"/>
                <w:sz w:val="18"/>
                <w:szCs w:val="18"/>
              </w:rPr>
              <w:t>No such plan available</w:t>
            </w:r>
          </w:p>
        </w:tc>
        <w:tc>
          <w:tcPr>
            <w:tcW w:w="1089" w:type="dxa"/>
            <w:tcMar>
              <w:left w:w="28" w:type="dxa"/>
              <w:right w:w="28" w:type="dxa"/>
            </w:tcMar>
          </w:tcPr>
          <w:p w14:paraId="7A0A6723" w14:textId="77777777" w:rsidR="007F5A0C" w:rsidRPr="00547889" w:rsidRDefault="00D01E34" w:rsidP="00D01E34">
            <w:pPr>
              <w:autoSpaceDE w:val="0"/>
              <w:autoSpaceDN w:val="0"/>
              <w:adjustRightInd w:val="0"/>
              <w:spacing w:after="120"/>
              <w:rPr>
                <w:rFonts w:ascii="Calibri" w:hAnsi="Calibri" w:cs="Calibri"/>
                <w:sz w:val="18"/>
              </w:rPr>
            </w:pPr>
            <w:r w:rsidRPr="007F5A0C">
              <w:rPr>
                <w:rFonts w:ascii="Calibri" w:hAnsi="Calibri" w:cs="Calibri"/>
                <w:sz w:val="18"/>
              </w:rPr>
              <w:t>Development of the plan started</w:t>
            </w:r>
          </w:p>
        </w:tc>
        <w:tc>
          <w:tcPr>
            <w:tcW w:w="1204" w:type="dxa"/>
            <w:tcMar>
              <w:left w:w="28" w:type="dxa"/>
              <w:right w:w="28" w:type="dxa"/>
            </w:tcMar>
          </w:tcPr>
          <w:p w14:paraId="7C23A6C4" w14:textId="77777777" w:rsidR="007F5A0C" w:rsidRPr="00547889" w:rsidRDefault="007F5A0C" w:rsidP="00AF52F9">
            <w:pPr>
              <w:spacing w:after="120"/>
              <w:rPr>
                <w:rFonts w:asciiTheme="minorHAnsi" w:hAnsiTheme="minorHAnsi" w:cstheme="minorHAnsi"/>
                <w:sz w:val="18"/>
              </w:rPr>
            </w:pPr>
            <w:r w:rsidRPr="002E5BB1">
              <w:rPr>
                <w:rFonts w:asciiTheme="minorHAnsi" w:hAnsiTheme="minorHAnsi" w:cstheme="minorHAnsi"/>
                <w:sz w:val="18"/>
                <w:szCs w:val="18"/>
              </w:rPr>
              <w:t xml:space="preserve">Completed within </w:t>
            </w:r>
            <w:r>
              <w:rPr>
                <w:rFonts w:asciiTheme="minorHAnsi" w:hAnsiTheme="minorHAnsi" w:cstheme="minorHAnsi"/>
                <w:sz w:val="18"/>
                <w:szCs w:val="18"/>
              </w:rPr>
              <w:t>18</w:t>
            </w:r>
            <w:r w:rsidRPr="002E5BB1">
              <w:rPr>
                <w:rFonts w:asciiTheme="minorHAnsi" w:hAnsiTheme="minorHAnsi" w:cstheme="minorHAnsi"/>
                <w:sz w:val="18"/>
                <w:szCs w:val="18"/>
              </w:rPr>
              <w:t xml:space="preserve"> months of project initiation</w:t>
            </w:r>
          </w:p>
        </w:tc>
        <w:tc>
          <w:tcPr>
            <w:tcW w:w="1261" w:type="dxa"/>
            <w:tcMar>
              <w:left w:w="28" w:type="dxa"/>
              <w:right w:w="28" w:type="dxa"/>
            </w:tcMar>
          </w:tcPr>
          <w:p w14:paraId="7EC1B38C" w14:textId="77777777" w:rsidR="007F5A0C" w:rsidRPr="00D66D23" w:rsidRDefault="007F5A0C" w:rsidP="006F5F7C">
            <w:pPr>
              <w:widowControl w:val="0"/>
              <w:tabs>
                <w:tab w:val="left" w:pos="355"/>
              </w:tabs>
              <w:autoSpaceDE w:val="0"/>
              <w:autoSpaceDN w:val="0"/>
              <w:adjustRightInd w:val="0"/>
              <w:spacing w:after="120"/>
              <w:rPr>
                <w:rFonts w:asciiTheme="minorHAnsi" w:hAnsiTheme="minorHAnsi" w:cstheme="minorHAnsi"/>
                <w:sz w:val="18"/>
              </w:rPr>
            </w:pPr>
            <w:r>
              <w:rPr>
                <w:rFonts w:asciiTheme="minorHAnsi" w:hAnsiTheme="minorHAnsi" w:cstheme="minorHAnsi"/>
                <w:sz w:val="18"/>
              </w:rPr>
              <w:t>The same</w:t>
            </w:r>
          </w:p>
        </w:tc>
        <w:tc>
          <w:tcPr>
            <w:tcW w:w="975" w:type="dxa"/>
            <w:shd w:val="clear" w:color="auto" w:fill="00FF00"/>
            <w:tcMar>
              <w:left w:w="28" w:type="dxa"/>
              <w:right w:w="28" w:type="dxa"/>
            </w:tcMar>
          </w:tcPr>
          <w:p w14:paraId="6811F5EC" w14:textId="77777777" w:rsidR="007F5A0C" w:rsidRPr="00547889" w:rsidRDefault="007F5A0C"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14144683" w14:textId="77777777" w:rsidR="007F5A0C" w:rsidRPr="00F83738" w:rsidRDefault="00F83738" w:rsidP="00F8373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c>
          <w:tcPr>
            <w:tcW w:w="3841" w:type="dxa"/>
            <w:tcMar>
              <w:left w:w="28" w:type="dxa"/>
              <w:right w:w="28" w:type="dxa"/>
            </w:tcMar>
          </w:tcPr>
          <w:p w14:paraId="68E1D904" w14:textId="0ED16A6B" w:rsidR="007F5A0C" w:rsidRPr="00547889" w:rsidRDefault="0031034F" w:rsidP="0044394E">
            <w:pPr>
              <w:spacing w:after="120"/>
              <w:rPr>
                <w:rFonts w:asciiTheme="minorHAnsi" w:hAnsiTheme="minorHAnsi" w:cstheme="minorHAnsi"/>
                <w:sz w:val="18"/>
              </w:rPr>
            </w:pPr>
            <w:r>
              <w:rPr>
                <w:rFonts w:ascii="Calibri" w:hAnsi="Calibri" w:cs="Calibri"/>
                <w:sz w:val="18"/>
              </w:rPr>
              <w:t>P</w:t>
            </w:r>
            <w:r w:rsidRPr="007F5A0C">
              <w:rPr>
                <w:rFonts w:ascii="Calibri" w:hAnsi="Calibri" w:cs="Calibri"/>
                <w:sz w:val="18"/>
              </w:rPr>
              <w:t>lan for implementing outreach/</w:t>
            </w:r>
            <w:r>
              <w:rPr>
                <w:rFonts w:ascii="Calibri" w:hAnsi="Calibri" w:cs="Calibri"/>
                <w:sz w:val="18"/>
              </w:rPr>
              <w:t xml:space="preserve"> </w:t>
            </w:r>
            <w:r w:rsidRPr="007F5A0C">
              <w:rPr>
                <w:rFonts w:ascii="Calibri" w:hAnsi="Calibri" w:cs="Calibri"/>
                <w:sz w:val="18"/>
              </w:rPr>
              <w:t>promotional activities to support bio</w:t>
            </w:r>
            <w:r>
              <w:rPr>
                <w:rFonts w:ascii="Calibri" w:hAnsi="Calibri" w:cs="Calibri"/>
                <w:sz w:val="18"/>
              </w:rPr>
              <w:softHyphen/>
            </w:r>
            <w:r w:rsidRPr="007F5A0C">
              <w:rPr>
                <w:rFonts w:ascii="Calibri" w:hAnsi="Calibri" w:cs="Calibri"/>
                <w:sz w:val="18"/>
              </w:rPr>
              <w:t>mass projects</w:t>
            </w:r>
            <w:r w:rsidR="003F78C4">
              <w:rPr>
                <w:rFonts w:ascii="Calibri" w:hAnsi="Calibri" w:cs="Calibri"/>
                <w:sz w:val="18"/>
              </w:rPr>
              <w:t xml:space="preserve">, is </w:t>
            </w:r>
            <w:r w:rsidR="0044394E" w:rsidRPr="0044394E">
              <w:rPr>
                <w:rFonts w:ascii="Calibri" w:hAnsi="Calibri" w:cs="Calibri"/>
                <w:sz w:val="18"/>
              </w:rPr>
              <w:t>finalized</w:t>
            </w:r>
            <w:r w:rsidR="003F78C4" w:rsidRPr="0044394E">
              <w:rPr>
                <w:rFonts w:ascii="Calibri" w:hAnsi="Calibri" w:cs="Calibri"/>
                <w:sz w:val="18"/>
              </w:rPr>
              <w:t xml:space="preserve">. As </w:t>
            </w:r>
            <w:r w:rsidR="0044394E" w:rsidRPr="0044394E">
              <w:rPr>
                <w:rFonts w:ascii="Calibri" w:hAnsi="Calibri" w:cs="Calibri"/>
                <w:sz w:val="18"/>
              </w:rPr>
              <w:t>a</w:t>
            </w:r>
            <w:r w:rsidR="003F78C4" w:rsidRPr="0044394E">
              <w:rPr>
                <w:rFonts w:ascii="Calibri" w:hAnsi="Calibri" w:cs="Calibri"/>
                <w:sz w:val="18"/>
              </w:rPr>
              <w:t xml:space="preserve"> result the informational campaign was launched (under the procurement procedures at present)</w:t>
            </w:r>
          </w:p>
        </w:tc>
      </w:tr>
      <w:tr w:rsidR="007F5A0C" w:rsidRPr="00547889" w14:paraId="49DE36B1" w14:textId="77777777" w:rsidTr="00D01E34">
        <w:trPr>
          <w:trHeight w:val="269"/>
        </w:trPr>
        <w:tc>
          <w:tcPr>
            <w:tcW w:w="2250" w:type="dxa"/>
            <w:tcMar>
              <w:left w:w="28" w:type="dxa"/>
              <w:right w:w="28" w:type="dxa"/>
            </w:tcMar>
          </w:tcPr>
          <w:p w14:paraId="7160742F" w14:textId="77777777" w:rsidR="007F5A0C" w:rsidRPr="002E5BB1" w:rsidRDefault="007F5A0C" w:rsidP="00043AC8">
            <w:pPr>
              <w:rPr>
                <w:rFonts w:asciiTheme="minorHAnsi" w:hAnsiTheme="minorHAnsi" w:cstheme="minorHAnsi"/>
                <w:b/>
                <w:color w:val="000000"/>
                <w:sz w:val="18"/>
                <w:szCs w:val="18"/>
              </w:rPr>
            </w:pPr>
            <w:r w:rsidRPr="002E5BB1">
              <w:rPr>
                <w:rFonts w:asciiTheme="minorHAnsi" w:hAnsiTheme="minorHAnsi" w:cstheme="minorHAnsi"/>
                <w:b/>
                <w:sz w:val="18"/>
                <w:szCs w:val="18"/>
              </w:rPr>
              <w:t>Output 4.2:</w:t>
            </w:r>
            <w:r w:rsidRPr="002E5BB1">
              <w:rPr>
                <w:rFonts w:asciiTheme="minorHAnsi" w:hAnsiTheme="minorHAnsi" w:cstheme="minorHAnsi"/>
                <w:sz w:val="18"/>
                <w:szCs w:val="18"/>
              </w:rPr>
              <w:t xml:space="preserve"> Comprehensive and reliable data compiled and available for future initiatives</w:t>
            </w:r>
          </w:p>
        </w:tc>
        <w:tc>
          <w:tcPr>
            <w:tcW w:w="1204" w:type="dxa"/>
            <w:tcMar>
              <w:left w:w="28" w:type="dxa"/>
              <w:right w:w="28" w:type="dxa"/>
            </w:tcMar>
          </w:tcPr>
          <w:p w14:paraId="1C561E58" w14:textId="77777777" w:rsidR="007F5A0C" w:rsidRPr="002E5BB1" w:rsidRDefault="007F5A0C" w:rsidP="00043AC8">
            <w:pPr>
              <w:rPr>
                <w:rFonts w:asciiTheme="minorHAnsi" w:hAnsiTheme="minorHAnsi" w:cstheme="minorHAnsi"/>
                <w:sz w:val="18"/>
                <w:szCs w:val="18"/>
              </w:rPr>
            </w:pPr>
            <w:r w:rsidRPr="002E5BB1">
              <w:rPr>
                <w:rFonts w:asciiTheme="minorHAnsi" w:hAnsiTheme="minorHAnsi" w:cstheme="minorHAnsi"/>
                <w:sz w:val="18"/>
                <w:szCs w:val="18"/>
              </w:rPr>
              <w:t>Project expe</w:t>
            </w:r>
            <w:r>
              <w:rPr>
                <w:rFonts w:asciiTheme="minorHAnsi" w:hAnsiTheme="minorHAnsi" w:cstheme="minorHAnsi"/>
                <w:sz w:val="18"/>
                <w:szCs w:val="18"/>
              </w:rPr>
              <w:softHyphen/>
            </w:r>
            <w:r w:rsidRPr="002E5BB1">
              <w:rPr>
                <w:rFonts w:asciiTheme="minorHAnsi" w:hAnsiTheme="minorHAnsi" w:cstheme="minorHAnsi"/>
                <w:sz w:val="18"/>
                <w:szCs w:val="18"/>
              </w:rPr>
              <w:t>rience, lessons lear</w:t>
            </w:r>
            <w:r>
              <w:rPr>
                <w:rFonts w:asciiTheme="minorHAnsi" w:hAnsiTheme="minorHAnsi" w:cstheme="minorHAnsi"/>
                <w:sz w:val="18"/>
                <w:szCs w:val="18"/>
              </w:rPr>
              <w:t xml:space="preserve">ned and </w:t>
            </w:r>
            <w:r>
              <w:rPr>
                <w:rFonts w:asciiTheme="minorHAnsi" w:hAnsiTheme="minorHAnsi" w:cstheme="minorHAnsi"/>
                <w:sz w:val="18"/>
                <w:szCs w:val="18"/>
              </w:rPr>
              <w:lastRenderedPageBreak/>
              <w:t>best practices compiled</w:t>
            </w:r>
          </w:p>
        </w:tc>
        <w:tc>
          <w:tcPr>
            <w:tcW w:w="1376" w:type="dxa"/>
            <w:tcMar>
              <w:left w:w="28" w:type="dxa"/>
              <w:right w:w="28" w:type="dxa"/>
            </w:tcMar>
          </w:tcPr>
          <w:p w14:paraId="2ED6E5C5" w14:textId="77777777" w:rsidR="007F5A0C" w:rsidRDefault="007F5A0C">
            <w:r w:rsidRPr="00042F68">
              <w:rPr>
                <w:rFonts w:asciiTheme="minorHAnsi" w:hAnsiTheme="minorHAnsi" w:cstheme="minorHAnsi"/>
                <w:sz w:val="18"/>
                <w:szCs w:val="18"/>
              </w:rPr>
              <w:lastRenderedPageBreak/>
              <w:t>None available</w:t>
            </w:r>
          </w:p>
        </w:tc>
        <w:tc>
          <w:tcPr>
            <w:tcW w:w="1089" w:type="dxa"/>
            <w:tcMar>
              <w:left w:w="28" w:type="dxa"/>
              <w:right w:w="28" w:type="dxa"/>
            </w:tcMar>
          </w:tcPr>
          <w:p w14:paraId="05397B34" w14:textId="77777777" w:rsidR="007F5A0C" w:rsidRPr="00547889" w:rsidRDefault="00D01E34" w:rsidP="006F5F7C">
            <w:pPr>
              <w:autoSpaceDE w:val="0"/>
              <w:autoSpaceDN w:val="0"/>
              <w:adjustRightInd w:val="0"/>
              <w:spacing w:after="120"/>
              <w:rPr>
                <w:rFonts w:ascii="Calibri" w:hAnsi="Calibri" w:cs="Calibri"/>
                <w:sz w:val="18"/>
              </w:rPr>
            </w:pPr>
            <w:r>
              <w:rPr>
                <w:rFonts w:ascii="Calibri" w:hAnsi="Calibri" w:cs="Calibri"/>
                <w:sz w:val="18"/>
              </w:rPr>
              <w:t>Data compilation started</w:t>
            </w:r>
          </w:p>
        </w:tc>
        <w:tc>
          <w:tcPr>
            <w:tcW w:w="1204" w:type="dxa"/>
            <w:tcMar>
              <w:left w:w="28" w:type="dxa"/>
              <w:right w:w="28" w:type="dxa"/>
            </w:tcMar>
          </w:tcPr>
          <w:p w14:paraId="09383C0E" w14:textId="77777777" w:rsidR="007F5A0C" w:rsidRPr="002E5BB1" w:rsidRDefault="00D01E34" w:rsidP="00D01E34">
            <w:pPr>
              <w:spacing w:after="120"/>
              <w:rPr>
                <w:rFonts w:asciiTheme="minorHAnsi" w:hAnsiTheme="minorHAnsi" w:cstheme="minorHAnsi"/>
                <w:sz w:val="18"/>
                <w:szCs w:val="18"/>
              </w:rPr>
            </w:pPr>
            <w:r>
              <w:rPr>
                <w:rFonts w:asciiTheme="minorHAnsi" w:hAnsiTheme="minorHAnsi" w:cstheme="minorHAnsi"/>
                <w:sz w:val="18"/>
                <w:szCs w:val="18"/>
              </w:rPr>
              <w:t>The c</w:t>
            </w:r>
            <w:r w:rsidRPr="002E5BB1">
              <w:rPr>
                <w:rFonts w:asciiTheme="minorHAnsi" w:hAnsiTheme="minorHAnsi" w:cstheme="minorHAnsi"/>
                <w:sz w:val="18"/>
                <w:szCs w:val="18"/>
              </w:rPr>
              <w:t>ompre</w:t>
            </w:r>
            <w:r>
              <w:rPr>
                <w:rFonts w:asciiTheme="minorHAnsi" w:hAnsiTheme="minorHAnsi" w:cstheme="minorHAnsi"/>
                <w:sz w:val="18"/>
                <w:szCs w:val="18"/>
              </w:rPr>
              <w:softHyphen/>
            </w:r>
            <w:r w:rsidRPr="002E5BB1">
              <w:rPr>
                <w:rFonts w:asciiTheme="minorHAnsi" w:hAnsiTheme="minorHAnsi" w:cstheme="minorHAnsi"/>
                <w:sz w:val="18"/>
                <w:szCs w:val="18"/>
              </w:rPr>
              <w:t xml:space="preserve">hensive and reliable data </w:t>
            </w:r>
            <w:r>
              <w:rPr>
                <w:rFonts w:asciiTheme="minorHAnsi" w:hAnsiTheme="minorHAnsi" w:cstheme="minorHAnsi"/>
                <w:sz w:val="18"/>
                <w:szCs w:val="18"/>
              </w:rPr>
              <w:t xml:space="preserve">on the situation </w:t>
            </w:r>
            <w:r>
              <w:rPr>
                <w:rFonts w:asciiTheme="minorHAnsi" w:hAnsiTheme="minorHAnsi" w:cstheme="minorHAnsi"/>
                <w:sz w:val="18"/>
                <w:szCs w:val="18"/>
              </w:rPr>
              <w:lastRenderedPageBreak/>
              <w:t>before the completion of the projects financed under FSM, compiled</w:t>
            </w:r>
          </w:p>
        </w:tc>
        <w:tc>
          <w:tcPr>
            <w:tcW w:w="1261" w:type="dxa"/>
            <w:tcMar>
              <w:left w:w="28" w:type="dxa"/>
              <w:right w:w="28" w:type="dxa"/>
            </w:tcMar>
          </w:tcPr>
          <w:p w14:paraId="4D64A779" w14:textId="77777777" w:rsidR="007F5A0C" w:rsidRPr="002E5BB1" w:rsidRDefault="007F5A0C" w:rsidP="00043AC8">
            <w:pPr>
              <w:rPr>
                <w:rFonts w:asciiTheme="minorHAnsi" w:hAnsiTheme="minorHAnsi" w:cstheme="minorHAnsi"/>
                <w:sz w:val="18"/>
                <w:szCs w:val="18"/>
              </w:rPr>
            </w:pPr>
            <w:r w:rsidRPr="002E5BB1">
              <w:rPr>
                <w:rFonts w:asciiTheme="minorHAnsi" w:hAnsiTheme="minorHAnsi" w:cstheme="minorHAnsi"/>
                <w:sz w:val="18"/>
                <w:szCs w:val="18"/>
              </w:rPr>
              <w:lastRenderedPageBreak/>
              <w:t>Completed</w:t>
            </w:r>
            <w:r>
              <w:rPr>
                <w:rFonts w:asciiTheme="minorHAnsi" w:hAnsiTheme="minorHAnsi" w:cstheme="minorHAnsi"/>
                <w:sz w:val="18"/>
                <w:szCs w:val="18"/>
              </w:rPr>
              <w:t xml:space="preserve"> within 3 months of project end</w:t>
            </w:r>
          </w:p>
        </w:tc>
        <w:tc>
          <w:tcPr>
            <w:tcW w:w="975" w:type="dxa"/>
            <w:shd w:val="clear" w:color="auto" w:fill="FFFF00"/>
            <w:tcMar>
              <w:left w:w="28" w:type="dxa"/>
              <w:right w:w="28" w:type="dxa"/>
            </w:tcMar>
          </w:tcPr>
          <w:p w14:paraId="2979A440" w14:textId="77777777" w:rsidR="007F5A0C" w:rsidRPr="00547889" w:rsidRDefault="007F5A0C"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3A9EF62E" w14:textId="77777777" w:rsidR="007F5A0C" w:rsidRPr="00F83738" w:rsidRDefault="00F83738" w:rsidP="00F8373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c>
          <w:tcPr>
            <w:tcW w:w="3841" w:type="dxa"/>
            <w:tcMar>
              <w:left w:w="28" w:type="dxa"/>
              <w:right w:w="28" w:type="dxa"/>
            </w:tcMar>
          </w:tcPr>
          <w:p w14:paraId="7F570EC2" w14:textId="77777777" w:rsidR="007F5A0C" w:rsidRPr="00C700B4" w:rsidRDefault="00D01E34" w:rsidP="00196D4B">
            <w:pPr>
              <w:rPr>
                <w:rFonts w:asciiTheme="minorHAnsi" w:hAnsiTheme="minorHAnsi" w:cstheme="minorHAnsi"/>
                <w:sz w:val="18"/>
                <w:szCs w:val="18"/>
              </w:rPr>
            </w:pPr>
            <w:r w:rsidRPr="00C700B4">
              <w:rPr>
                <w:rFonts w:asciiTheme="minorHAnsi" w:hAnsiTheme="minorHAnsi" w:cstheme="minorHAnsi"/>
                <w:sz w:val="18"/>
                <w:szCs w:val="18"/>
              </w:rPr>
              <w:t>Data are compiled; comprehensive analysis pre</w:t>
            </w:r>
            <w:r w:rsidRPr="00C700B4">
              <w:rPr>
                <w:rFonts w:asciiTheme="minorHAnsi" w:hAnsiTheme="minorHAnsi" w:cstheme="minorHAnsi"/>
                <w:sz w:val="18"/>
                <w:szCs w:val="18"/>
              </w:rPr>
              <w:softHyphen/>
              <w:t xml:space="preserve">pared and published. However, these publications are not available for all domestic and international investors due to the limited number copies. This </w:t>
            </w:r>
            <w:r w:rsidRPr="00C700B4">
              <w:rPr>
                <w:rFonts w:asciiTheme="minorHAnsi" w:hAnsiTheme="minorHAnsi" w:cstheme="minorHAnsi"/>
                <w:sz w:val="18"/>
                <w:szCs w:val="18"/>
              </w:rPr>
              <w:lastRenderedPageBreak/>
              <w:t xml:space="preserve">problem will be resolved after the signing the Long-term Agreement (LTA) by the UNDP Ukraine. </w:t>
            </w:r>
            <w:r w:rsidR="00C700B4" w:rsidRPr="00C700B4">
              <w:rPr>
                <w:rFonts w:asciiTheme="minorHAnsi" w:hAnsiTheme="minorHAnsi" w:cstheme="minorHAnsi"/>
                <w:sz w:val="18"/>
                <w:szCs w:val="18"/>
              </w:rPr>
              <w:t xml:space="preserve">Before that the publications are disseminated at the various sectoral events with total number of attendees (specialist, municipalities etc.) more than 3000 people. </w:t>
            </w:r>
            <w:r w:rsidR="00550A03" w:rsidRPr="00C700B4">
              <w:rPr>
                <w:rFonts w:asciiTheme="minorHAnsi" w:hAnsiTheme="minorHAnsi" w:cstheme="minorHAnsi"/>
                <w:sz w:val="18"/>
                <w:szCs w:val="18"/>
              </w:rPr>
              <w:t>Electronic versions of those materials are placed at the Project WEB as well as of Bioener</w:t>
            </w:r>
            <w:r w:rsidR="00C700B4">
              <w:rPr>
                <w:rFonts w:asciiTheme="minorHAnsi" w:hAnsiTheme="minorHAnsi" w:cstheme="minorHAnsi"/>
                <w:sz w:val="18"/>
                <w:szCs w:val="18"/>
              </w:rPr>
              <w:softHyphen/>
            </w:r>
            <w:r w:rsidR="00550A03" w:rsidRPr="00C700B4">
              <w:rPr>
                <w:rFonts w:asciiTheme="minorHAnsi" w:hAnsiTheme="minorHAnsi" w:cstheme="minorHAnsi"/>
                <w:sz w:val="18"/>
                <w:szCs w:val="18"/>
              </w:rPr>
              <w:t xml:space="preserve">gy Association WEB </w:t>
            </w:r>
            <w:hyperlink r:id="rId14" w:history="1">
              <w:r w:rsidR="00C700B4" w:rsidRPr="001C60B7">
                <w:rPr>
                  <w:rStyle w:val="Hyperlink"/>
                  <w:rFonts w:asciiTheme="minorHAnsi" w:hAnsiTheme="minorHAnsi" w:cstheme="minorHAnsi"/>
                  <w:sz w:val="18"/>
                  <w:szCs w:val="18"/>
                </w:rPr>
                <w:t>http://uabio.org/activity/ uabio-analytics</w:t>
              </w:r>
            </w:hyperlink>
            <w:r w:rsidR="00C700B4" w:rsidRPr="00C700B4">
              <w:rPr>
                <w:rFonts w:asciiTheme="minorHAnsi" w:hAnsiTheme="minorHAnsi" w:cstheme="minorHAnsi"/>
                <w:sz w:val="18"/>
                <w:szCs w:val="18"/>
              </w:rPr>
              <w:t>;</w:t>
            </w:r>
            <w:r w:rsidR="00550A03" w:rsidRPr="00C700B4">
              <w:rPr>
                <w:rFonts w:asciiTheme="minorHAnsi" w:hAnsiTheme="minorHAnsi" w:cstheme="minorHAnsi"/>
                <w:sz w:val="18"/>
                <w:szCs w:val="18"/>
              </w:rPr>
              <w:t xml:space="preserve"> </w:t>
            </w:r>
            <w:r w:rsidRPr="00C700B4">
              <w:rPr>
                <w:rFonts w:asciiTheme="minorHAnsi" w:hAnsiTheme="minorHAnsi" w:cstheme="minorHAnsi"/>
                <w:sz w:val="18"/>
                <w:szCs w:val="18"/>
              </w:rPr>
              <w:t>In addition</w:t>
            </w:r>
            <w:r w:rsidR="0038740D" w:rsidRPr="00C700B4">
              <w:rPr>
                <w:rFonts w:asciiTheme="minorHAnsi" w:hAnsiTheme="minorHAnsi" w:cstheme="minorHAnsi"/>
                <w:sz w:val="18"/>
                <w:szCs w:val="18"/>
              </w:rPr>
              <w:t>,</w:t>
            </w:r>
            <w:r w:rsidRPr="00C700B4">
              <w:rPr>
                <w:rFonts w:asciiTheme="minorHAnsi" w:hAnsiTheme="minorHAnsi" w:cstheme="minorHAnsi"/>
                <w:sz w:val="18"/>
                <w:szCs w:val="18"/>
              </w:rPr>
              <w:t xml:space="preserve"> availability of </w:t>
            </w:r>
            <w:r w:rsidR="00C700B4">
              <w:rPr>
                <w:rFonts w:asciiTheme="minorHAnsi" w:hAnsiTheme="minorHAnsi" w:cstheme="minorHAnsi"/>
                <w:sz w:val="18"/>
                <w:szCs w:val="18"/>
              </w:rPr>
              <w:t>public</w:t>
            </w:r>
            <w:r w:rsidRPr="00C700B4">
              <w:rPr>
                <w:rFonts w:asciiTheme="minorHAnsi" w:hAnsiTheme="minorHAnsi" w:cstheme="minorHAnsi"/>
                <w:sz w:val="18"/>
                <w:szCs w:val="18"/>
              </w:rPr>
              <w:t>ati</w:t>
            </w:r>
            <w:r w:rsidR="00C700B4">
              <w:rPr>
                <w:rFonts w:asciiTheme="minorHAnsi" w:hAnsiTheme="minorHAnsi" w:cstheme="minorHAnsi"/>
                <w:sz w:val="18"/>
                <w:szCs w:val="18"/>
              </w:rPr>
              <w:softHyphen/>
            </w:r>
            <w:r w:rsidRPr="00C700B4">
              <w:rPr>
                <w:rFonts w:asciiTheme="minorHAnsi" w:hAnsiTheme="minorHAnsi" w:cstheme="minorHAnsi"/>
                <w:sz w:val="18"/>
                <w:szCs w:val="18"/>
              </w:rPr>
              <w:t xml:space="preserve">ons in </w:t>
            </w:r>
            <w:r w:rsidR="0038740D" w:rsidRPr="00C700B4">
              <w:rPr>
                <w:rFonts w:asciiTheme="minorHAnsi" w:hAnsiTheme="minorHAnsi" w:cstheme="minorHAnsi"/>
                <w:sz w:val="18"/>
                <w:szCs w:val="18"/>
              </w:rPr>
              <w:t xml:space="preserve">English </w:t>
            </w:r>
            <w:r w:rsidRPr="00C700B4">
              <w:rPr>
                <w:rFonts w:asciiTheme="minorHAnsi" w:hAnsiTheme="minorHAnsi" w:cstheme="minorHAnsi"/>
                <w:sz w:val="18"/>
                <w:szCs w:val="18"/>
              </w:rPr>
              <w:t xml:space="preserve">would be useful </w:t>
            </w:r>
            <w:r w:rsidR="0038740D" w:rsidRPr="00C700B4">
              <w:rPr>
                <w:rFonts w:asciiTheme="minorHAnsi" w:hAnsiTheme="minorHAnsi" w:cstheme="minorHAnsi"/>
                <w:sz w:val="18"/>
                <w:szCs w:val="18"/>
              </w:rPr>
              <w:t>for foreign investors</w:t>
            </w:r>
          </w:p>
        </w:tc>
      </w:tr>
      <w:tr w:rsidR="0038740D" w:rsidRPr="00547889" w14:paraId="01726517" w14:textId="77777777" w:rsidTr="00F83738">
        <w:trPr>
          <w:trHeight w:val="269"/>
        </w:trPr>
        <w:tc>
          <w:tcPr>
            <w:tcW w:w="2250" w:type="dxa"/>
            <w:tcMar>
              <w:left w:w="28" w:type="dxa"/>
              <w:right w:w="28" w:type="dxa"/>
            </w:tcMar>
          </w:tcPr>
          <w:p w14:paraId="6CE4F4D9" w14:textId="77777777" w:rsidR="0038740D" w:rsidRPr="002E5BB1" w:rsidRDefault="0038740D" w:rsidP="00AF52F9">
            <w:pPr>
              <w:rPr>
                <w:rFonts w:asciiTheme="minorHAnsi" w:hAnsiTheme="minorHAnsi" w:cstheme="minorHAnsi"/>
                <w:b/>
                <w:sz w:val="18"/>
                <w:szCs w:val="18"/>
              </w:rPr>
            </w:pPr>
            <w:r w:rsidRPr="002E5BB1">
              <w:rPr>
                <w:rFonts w:asciiTheme="minorHAnsi" w:hAnsiTheme="minorHAnsi" w:cstheme="minorHAnsi"/>
                <w:b/>
                <w:sz w:val="18"/>
                <w:szCs w:val="18"/>
              </w:rPr>
              <w:t xml:space="preserve">Output 4.3: </w:t>
            </w:r>
            <w:r w:rsidRPr="002E5BB1">
              <w:rPr>
                <w:rFonts w:asciiTheme="minorHAnsi" w:hAnsiTheme="minorHAnsi" w:cstheme="minorHAnsi"/>
                <w:sz w:val="18"/>
                <w:szCs w:val="18"/>
              </w:rPr>
              <w:t>Published Muni</w:t>
            </w:r>
            <w:r>
              <w:rPr>
                <w:rFonts w:asciiTheme="minorHAnsi" w:hAnsiTheme="minorHAnsi" w:cstheme="minorHAnsi"/>
                <w:sz w:val="18"/>
                <w:szCs w:val="18"/>
              </w:rPr>
              <w:softHyphen/>
            </w:r>
            <w:r w:rsidRPr="002E5BB1">
              <w:rPr>
                <w:rFonts w:asciiTheme="minorHAnsi" w:hAnsiTheme="minorHAnsi" w:cstheme="minorHAnsi"/>
                <w:sz w:val="18"/>
                <w:szCs w:val="18"/>
              </w:rPr>
              <w:t>cipal Biomass Guide detailing a step-by-step approach for implementing municipal biomass programmes</w:t>
            </w:r>
          </w:p>
        </w:tc>
        <w:tc>
          <w:tcPr>
            <w:tcW w:w="1204" w:type="dxa"/>
            <w:tcMar>
              <w:left w:w="28" w:type="dxa"/>
              <w:right w:w="28" w:type="dxa"/>
            </w:tcMar>
          </w:tcPr>
          <w:p w14:paraId="26920CCA" w14:textId="77777777" w:rsidR="0038740D" w:rsidRPr="002E5BB1" w:rsidRDefault="0038740D" w:rsidP="00AF52F9">
            <w:pPr>
              <w:rPr>
                <w:rFonts w:asciiTheme="minorHAnsi" w:hAnsiTheme="minorHAnsi" w:cstheme="minorHAnsi"/>
                <w:sz w:val="18"/>
                <w:szCs w:val="18"/>
              </w:rPr>
            </w:pPr>
            <w:r w:rsidRPr="002E5BB1">
              <w:rPr>
                <w:rFonts w:asciiTheme="minorHAnsi" w:hAnsiTheme="minorHAnsi" w:cstheme="minorHAnsi"/>
                <w:sz w:val="18"/>
                <w:szCs w:val="18"/>
              </w:rPr>
              <w:t>Increased ca</w:t>
            </w:r>
            <w:r>
              <w:rPr>
                <w:rFonts w:asciiTheme="minorHAnsi" w:hAnsiTheme="minorHAnsi" w:cstheme="minorHAnsi"/>
                <w:sz w:val="18"/>
                <w:szCs w:val="18"/>
              </w:rPr>
              <w:softHyphen/>
            </w:r>
            <w:r w:rsidRPr="002E5BB1">
              <w:rPr>
                <w:rFonts w:asciiTheme="minorHAnsi" w:hAnsiTheme="minorHAnsi" w:cstheme="minorHAnsi"/>
                <w:sz w:val="18"/>
                <w:szCs w:val="18"/>
              </w:rPr>
              <w:t>pa</w:t>
            </w:r>
            <w:r>
              <w:rPr>
                <w:rFonts w:asciiTheme="minorHAnsi" w:hAnsiTheme="minorHAnsi" w:cstheme="minorHAnsi"/>
                <w:sz w:val="18"/>
                <w:szCs w:val="18"/>
              </w:rPr>
              <w:softHyphen/>
            </w:r>
            <w:r w:rsidRPr="002E5BB1">
              <w:rPr>
                <w:rFonts w:asciiTheme="minorHAnsi" w:hAnsiTheme="minorHAnsi" w:cstheme="minorHAnsi"/>
                <w:sz w:val="18"/>
                <w:szCs w:val="18"/>
              </w:rPr>
              <w:t>city of muni</w:t>
            </w:r>
            <w:r>
              <w:rPr>
                <w:rFonts w:asciiTheme="minorHAnsi" w:hAnsiTheme="minorHAnsi" w:cstheme="minorHAnsi"/>
                <w:sz w:val="18"/>
                <w:szCs w:val="18"/>
              </w:rPr>
              <w:softHyphen/>
            </w:r>
            <w:r w:rsidRPr="002E5BB1">
              <w:rPr>
                <w:rFonts w:asciiTheme="minorHAnsi" w:hAnsiTheme="minorHAnsi" w:cstheme="minorHAnsi"/>
                <w:sz w:val="18"/>
                <w:szCs w:val="18"/>
              </w:rPr>
              <w:t>ci</w:t>
            </w:r>
            <w:r>
              <w:rPr>
                <w:rFonts w:asciiTheme="minorHAnsi" w:hAnsiTheme="minorHAnsi" w:cstheme="minorHAnsi"/>
                <w:sz w:val="18"/>
                <w:szCs w:val="18"/>
              </w:rPr>
              <w:softHyphen/>
            </w:r>
            <w:r w:rsidRPr="002E5BB1">
              <w:rPr>
                <w:rFonts w:asciiTheme="minorHAnsi" w:hAnsiTheme="minorHAnsi" w:cstheme="minorHAnsi"/>
                <w:sz w:val="18"/>
                <w:szCs w:val="18"/>
              </w:rPr>
              <w:t>palities to im</w:t>
            </w:r>
            <w:r>
              <w:rPr>
                <w:rFonts w:asciiTheme="minorHAnsi" w:hAnsiTheme="minorHAnsi" w:cstheme="minorHAnsi"/>
                <w:sz w:val="18"/>
                <w:szCs w:val="18"/>
              </w:rPr>
              <w:softHyphen/>
            </w:r>
            <w:r w:rsidRPr="002E5BB1">
              <w:rPr>
                <w:rFonts w:asciiTheme="minorHAnsi" w:hAnsiTheme="minorHAnsi" w:cstheme="minorHAnsi"/>
                <w:sz w:val="18"/>
                <w:szCs w:val="18"/>
              </w:rPr>
              <w:t>plement muni</w:t>
            </w:r>
            <w:r>
              <w:rPr>
                <w:rFonts w:asciiTheme="minorHAnsi" w:hAnsiTheme="minorHAnsi" w:cstheme="minorHAnsi"/>
                <w:sz w:val="18"/>
                <w:szCs w:val="18"/>
              </w:rPr>
              <w:softHyphen/>
            </w:r>
            <w:r w:rsidRPr="002E5BB1">
              <w:rPr>
                <w:rFonts w:asciiTheme="minorHAnsi" w:hAnsiTheme="minorHAnsi" w:cstheme="minorHAnsi"/>
                <w:sz w:val="18"/>
                <w:szCs w:val="18"/>
              </w:rPr>
              <w:t>cipal biomass programmes</w:t>
            </w:r>
          </w:p>
        </w:tc>
        <w:tc>
          <w:tcPr>
            <w:tcW w:w="1376" w:type="dxa"/>
            <w:tcMar>
              <w:left w:w="28" w:type="dxa"/>
              <w:right w:w="28" w:type="dxa"/>
            </w:tcMar>
          </w:tcPr>
          <w:p w14:paraId="4C0160D9" w14:textId="77777777" w:rsidR="0038740D" w:rsidRDefault="0038740D">
            <w:r w:rsidRPr="00042F68">
              <w:rPr>
                <w:rFonts w:asciiTheme="minorHAnsi" w:hAnsiTheme="minorHAnsi" w:cstheme="minorHAnsi"/>
                <w:sz w:val="18"/>
                <w:szCs w:val="18"/>
              </w:rPr>
              <w:t>None available</w:t>
            </w:r>
          </w:p>
        </w:tc>
        <w:tc>
          <w:tcPr>
            <w:tcW w:w="1089" w:type="dxa"/>
            <w:tcMar>
              <w:left w:w="28" w:type="dxa"/>
              <w:right w:w="28" w:type="dxa"/>
            </w:tcMar>
          </w:tcPr>
          <w:p w14:paraId="6BED38E6" w14:textId="77777777" w:rsidR="0038740D" w:rsidRPr="00547889" w:rsidRDefault="0038740D" w:rsidP="006F5F7C">
            <w:pPr>
              <w:autoSpaceDE w:val="0"/>
              <w:autoSpaceDN w:val="0"/>
              <w:adjustRightInd w:val="0"/>
              <w:spacing w:after="120"/>
              <w:rPr>
                <w:rFonts w:ascii="Calibri" w:hAnsi="Calibri" w:cs="Calibri"/>
                <w:sz w:val="18"/>
              </w:rPr>
            </w:pPr>
            <w:r>
              <w:rPr>
                <w:rFonts w:ascii="Calibri" w:hAnsi="Calibri" w:cs="Calibri"/>
                <w:sz w:val="18"/>
              </w:rPr>
              <w:t>Works started</w:t>
            </w:r>
          </w:p>
        </w:tc>
        <w:tc>
          <w:tcPr>
            <w:tcW w:w="1204" w:type="dxa"/>
            <w:tcMar>
              <w:left w:w="28" w:type="dxa"/>
              <w:right w:w="28" w:type="dxa"/>
            </w:tcMar>
          </w:tcPr>
          <w:p w14:paraId="06ACC81E" w14:textId="77777777" w:rsidR="0038740D" w:rsidRPr="002E5BB1" w:rsidRDefault="0038740D" w:rsidP="00493C9B">
            <w:pPr>
              <w:rPr>
                <w:rFonts w:asciiTheme="minorHAnsi" w:hAnsiTheme="minorHAnsi" w:cstheme="minorHAnsi"/>
                <w:sz w:val="18"/>
                <w:szCs w:val="18"/>
              </w:rPr>
            </w:pPr>
            <w:r w:rsidRPr="002E5BB1">
              <w:rPr>
                <w:rFonts w:asciiTheme="minorHAnsi" w:hAnsiTheme="minorHAnsi" w:cstheme="minorHAnsi"/>
                <w:sz w:val="18"/>
                <w:szCs w:val="18"/>
              </w:rPr>
              <w:t xml:space="preserve">Completed within </w:t>
            </w:r>
            <w:r>
              <w:rPr>
                <w:rFonts w:asciiTheme="minorHAnsi" w:hAnsiTheme="minorHAnsi" w:cstheme="minorHAnsi"/>
                <w:sz w:val="18"/>
                <w:szCs w:val="18"/>
              </w:rPr>
              <w:t>12 months of project initiation</w:t>
            </w:r>
          </w:p>
        </w:tc>
        <w:tc>
          <w:tcPr>
            <w:tcW w:w="1261" w:type="dxa"/>
            <w:tcMar>
              <w:left w:w="28" w:type="dxa"/>
              <w:right w:w="28" w:type="dxa"/>
            </w:tcMar>
          </w:tcPr>
          <w:p w14:paraId="2D85E46B" w14:textId="77777777" w:rsidR="0038740D" w:rsidRPr="002E5BB1" w:rsidRDefault="0038740D" w:rsidP="0038740D">
            <w:pPr>
              <w:rPr>
                <w:rFonts w:asciiTheme="minorHAnsi" w:hAnsiTheme="minorHAnsi" w:cstheme="minorHAnsi"/>
                <w:sz w:val="18"/>
                <w:szCs w:val="18"/>
              </w:rPr>
            </w:pPr>
            <w:r>
              <w:rPr>
                <w:rFonts w:asciiTheme="minorHAnsi" w:hAnsiTheme="minorHAnsi" w:cstheme="minorHAnsi"/>
                <w:sz w:val="18"/>
                <w:szCs w:val="18"/>
              </w:rPr>
              <w:t>The same</w:t>
            </w:r>
          </w:p>
        </w:tc>
        <w:tc>
          <w:tcPr>
            <w:tcW w:w="975" w:type="dxa"/>
            <w:shd w:val="clear" w:color="auto" w:fill="00FF00"/>
            <w:tcMar>
              <w:left w:w="28" w:type="dxa"/>
              <w:right w:w="28" w:type="dxa"/>
            </w:tcMar>
          </w:tcPr>
          <w:p w14:paraId="04989539" w14:textId="77777777" w:rsidR="0038740D" w:rsidRPr="00547889" w:rsidRDefault="0038740D"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6CA14F98" w14:textId="77777777" w:rsidR="0038740D" w:rsidRPr="00F83738" w:rsidRDefault="0038740D" w:rsidP="00F8373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c>
          <w:tcPr>
            <w:tcW w:w="3841" w:type="dxa"/>
            <w:tcMar>
              <w:left w:w="28" w:type="dxa"/>
              <w:right w:w="28" w:type="dxa"/>
            </w:tcMar>
          </w:tcPr>
          <w:p w14:paraId="03777AA6" w14:textId="77777777" w:rsidR="0038740D" w:rsidRDefault="0038740D" w:rsidP="006F5F7C">
            <w:pPr>
              <w:spacing w:after="120"/>
              <w:rPr>
                <w:rFonts w:asciiTheme="minorHAnsi" w:hAnsiTheme="minorHAnsi" w:cstheme="minorHAnsi"/>
                <w:sz w:val="18"/>
                <w:szCs w:val="18"/>
              </w:rPr>
            </w:pPr>
            <w:r w:rsidRPr="0038740D">
              <w:rPr>
                <w:rFonts w:asciiTheme="minorHAnsi" w:hAnsiTheme="minorHAnsi" w:cstheme="minorHAnsi"/>
                <w:sz w:val="18"/>
                <w:szCs w:val="18"/>
              </w:rPr>
              <w:t>Practical guide biomass in the municipal sector</w:t>
            </w:r>
            <w:r>
              <w:rPr>
                <w:rFonts w:asciiTheme="minorHAnsi" w:hAnsiTheme="minorHAnsi" w:cstheme="minorHAnsi"/>
                <w:sz w:val="18"/>
                <w:szCs w:val="18"/>
              </w:rPr>
              <w:t xml:space="preserve"> published and made available for the municipalities; </w:t>
            </w:r>
          </w:p>
          <w:p w14:paraId="19A8F2AC" w14:textId="77777777" w:rsidR="0038740D" w:rsidRPr="00547889" w:rsidRDefault="0038740D" w:rsidP="00196D4B">
            <w:pPr>
              <w:rPr>
                <w:rFonts w:asciiTheme="minorHAnsi" w:hAnsiTheme="minorHAnsi" w:cstheme="minorHAnsi"/>
                <w:sz w:val="18"/>
              </w:rPr>
            </w:pPr>
            <w:r>
              <w:rPr>
                <w:rFonts w:asciiTheme="minorHAnsi" w:hAnsiTheme="minorHAnsi" w:cstheme="minorHAnsi"/>
                <w:sz w:val="18"/>
                <w:szCs w:val="18"/>
              </w:rPr>
              <w:t xml:space="preserve">After the </w:t>
            </w:r>
            <w:r>
              <w:rPr>
                <w:rFonts w:asciiTheme="minorHAnsi" w:hAnsiTheme="minorHAnsi" w:cstheme="minorHAnsi"/>
                <w:color w:val="000000"/>
                <w:sz w:val="18"/>
                <w:szCs w:val="18"/>
                <w:lang w:val="en-US" w:eastAsia="ru-RU"/>
              </w:rPr>
              <w:t>de</w:t>
            </w:r>
            <w:r w:rsidRPr="009C243C">
              <w:rPr>
                <w:rFonts w:asciiTheme="minorHAnsi" w:hAnsiTheme="minorHAnsi" w:cstheme="minorHAnsi"/>
                <w:color w:val="000000"/>
                <w:sz w:val="18"/>
                <w:szCs w:val="18"/>
                <w:lang w:val="en-US" w:eastAsia="ru-RU"/>
              </w:rPr>
              <w:t>velopment of training/information toolkit  and delivery of trainings</w:t>
            </w:r>
            <w:r>
              <w:rPr>
                <w:rFonts w:asciiTheme="minorHAnsi" w:hAnsiTheme="minorHAnsi" w:cstheme="minorHAnsi"/>
                <w:color w:val="000000"/>
                <w:sz w:val="18"/>
                <w:szCs w:val="18"/>
                <w:lang w:val="en-US" w:eastAsia="ru-RU"/>
              </w:rPr>
              <w:t xml:space="preserve"> capacities of municipalities will be increased</w:t>
            </w:r>
          </w:p>
        </w:tc>
      </w:tr>
      <w:tr w:rsidR="0038740D" w:rsidRPr="00547889" w14:paraId="59E68DF5" w14:textId="77777777" w:rsidTr="00F83738">
        <w:trPr>
          <w:trHeight w:val="269"/>
        </w:trPr>
        <w:tc>
          <w:tcPr>
            <w:tcW w:w="2250" w:type="dxa"/>
            <w:tcMar>
              <w:left w:w="28" w:type="dxa"/>
              <w:right w:w="28" w:type="dxa"/>
            </w:tcMar>
          </w:tcPr>
          <w:p w14:paraId="1C9CC41A" w14:textId="77777777" w:rsidR="0038740D" w:rsidRPr="002E5BB1" w:rsidRDefault="0038740D" w:rsidP="00043AC8">
            <w:pPr>
              <w:rPr>
                <w:rFonts w:asciiTheme="minorHAnsi" w:hAnsiTheme="minorHAnsi" w:cstheme="minorHAnsi"/>
                <w:sz w:val="18"/>
                <w:szCs w:val="18"/>
              </w:rPr>
            </w:pPr>
            <w:r w:rsidRPr="002E5BB1">
              <w:rPr>
                <w:rFonts w:asciiTheme="minorHAnsi" w:hAnsiTheme="minorHAnsi" w:cstheme="minorHAnsi"/>
                <w:b/>
                <w:sz w:val="18"/>
                <w:szCs w:val="18"/>
              </w:rPr>
              <w:t>Output 4.4:</w:t>
            </w:r>
            <w:r w:rsidRPr="002E5BB1">
              <w:rPr>
                <w:rFonts w:asciiTheme="minorHAnsi" w:hAnsiTheme="minorHAnsi" w:cstheme="minorHAnsi"/>
                <w:sz w:val="18"/>
                <w:szCs w:val="18"/>
              </w:rPr>
              <w:t xml:space="preserve"> Published mate</w:t>
            </w:r>
            <w:r>
              <w:rPr>
                <w:rFonts w:asciiTheme="minorHAnsi" w:hAnsiTheme="minorHAnsi" w:cstheme="minorHAnsi"/>
                <w:sz w:val="18"/>
                <w:szCs w:val="18"/>
              </w:rPr>
              <w:softHyphen/>
            </w:r>
            <w:r w:rsidRPr="002E5BB1">
              <w:rPr>
                <w:rFonts w:asciiTheme="minorHAnsi" w:hAnsiTheme="minorHAnsi" w:cstheme="minorHAnsi"/>
                <w:sz w:val="18"/>
                <w:szCs w:val="18"/>
              </w:rPr>
              <w:t>rials (inclu</w:t>
            </w:r>
            <w:r w:rsidRPr="002E5BB1">
              <w:rPr>
                <w:rFonts w:asciiTheme="minorHAnsi" w:hAnsiTheme="minorHAnsi" w:cstheme="minorHAnsi"/>
                <w:sz w:val="18"/>
                <w:szCs w:val="18"/>
              </w:rPr>
              <w:softHyphen/>
              <w:t>ding video) on pro</w:t>
            </w:r>
            <w:r>
              <w:rPr>
                <w:rFonts w:asciiTheme="minorHAnsi" w:hAnsiTheme="minorHAnsi" w:cstheme="minorHAnsi"/>
                <w:sz w:val="18"/>
                <w:szCs w:val="18"/>
              </w:rPr>
              <w:softHyphen/>
            </w:r>
            <w:r w:rsidRPr="002E5BB1">
              <w:rPr>
                <w:rFonts w:asciiTheme="minorHAnsi" w:hAnsiTheme="minorHAnsi" w:cstheme="minorHAnsi"/>
                <w:sz w:val="18"/>
                <w:szCs w:val="18"/>
              </w:rPr>
              <w:t>ject experience/best practi</w:t>
            </w:r>
            <w:r>
              <w:rPr>
                <w:rFonts w:asciiTheme="minorHAnsi" w:hAnsiTheme="minorHAnsi" w:cstheme="minorHAnsi"/>
                <w:sz w:val="18"/>
                <w:szCs w:val="18"/>
              </w:rPr>
              <w:softHyphen/>
            </w:r>
            <w:r w:rsidRPr="002E5BB1">
              <w:rPr>
                <w:rFonts w:asciiTheme="minorHAnsi" w:hAnsiTheme="minorHAnsi" w:cstheme="minorHAnsi"/>
                <w:sz w:val="18"/>
                <w:szCs w:val="18"/>
              </w:rPr>
              <w:t>ces and lessons learned</w:t>
            </w:r>
          </w:p>
          <w:p w14:paraId="451BDB62" w14:textId="77777777" w:rsidR="0038740D" w:rsidRPr="002E5BB1" w:rsidRDefault="0038740D" w:rsidP="00043AC8">
            <w:pPr>
              <w:rPr>
                <w:rFonts w:asciiTheme="minorHAnsi" w:hAnsiTheme="minorHAnsi" w:cstheme="minorHAnsi"/>
                <w:b/>
                <w:color w:val="000000"/>
                <w:sz w:val="18"/>
                <w:szCs w:val="18"/>
              </w:rPr>
            </w:pPr>
          </w:p>
        </w:tc>
        <w:tc>
          <w:tcPr>
            <w:tcW w:w="1204" w:type="dxa"/>
            <w:tcMar>
              <w:left w:w="28" w:type="dxa"/>
              <w:right w:w="28" w:type="dxa"/>
            </w:tcMar>
          </w:tcPr>
          <w:p w14:paraId="58BC1DF2" w14:textId="77777777" w:rsidR="0038740D" w:rsidRPr="002E5BB1" w:rsidRDefault="0038740D" w:rsidP="00F5079E">
            <w:pPr>
              <w:spacing w:after="120"/>
              <w:rPr>
                <w:rFonts w:asciiTheme="minorHAnsi" w:hAnsiTheme="minorHAnsi" w:cstheme="minorHAnsi"/>
                <w:sz w:val="18"/>
                <w:szCs w:val="18"/>
              </w:rPr>
            </w:pPr>
            <w:r w:rsidRPr="002E5BB1">
              <w:rPr>
                <w:rFonts w:asciiTheme="minorHAnsi" w:hAnsiTheme="minorHAnsi" w:cstheme="minorHAnsi"/>
                <w:sz w:val="18"/>
                <w:szCs w:val="18"/>
              </w:rPr>
              <w:t>Project experi</w:t>
            </w:r>
            <w:r w:rsidR="00196D4B">
              <w:rPr>
                <w:rFonts w:asciiTheme="minorHAnsi" w:hAnsiTheme="minorHAnsi" w:cstheme="minorHAnsi"/>
                <w:sz w:val="18"/>
                <w:szCs w:val="18"/>
              </w:rPr>
              <w:softHyphen/>
            </w:r>
            <w:r w:rsidRPr="002E5BB1">
              <w:rPr>
                <w:rFonts w:asciiTheme="minorHAnsi" w:hAnsiTheme="minorHAnsi" w:cstheme="minorHAnsi"/>
                <w:sz w:val="18"/>
                <w:szCs w:val="18"/>
              </w:rPr>
              <w:t>ence and best practices com</w:t>
            </w:r>
            <w:r w:rsidR="00196D4B">
              <w:rPr>
                <w:rFonts w:asciiTheme="minorHAnsi" w:hAnsiTheme="minorHAnsi" w:cstheme="minorHAnsi"/>
                <w:sz w:val="18"/>
                <w:szCs w:val="18"/>
              </w:rPr>
              <w:softHyphen/>
            </w:r>
            <w:r w:rsidRPr="002E5BB1">
              <w:rPr>
                <w:rFonts w:asciiTheme="minorHAnsi" w:hAnsiTheme="minorHAnsi" w:cstheme="minorHAnsi"/>
                <w:sz w:val="18"/>
                <w:szCs w:val="18"/>
              </w:rPr>
              <w:t xml:space="preserve">piled </w:t>
            </w:r>
            <w:r w:rsidR="00196D4B">
              <w:rPr>
                <w:rFonts w:asciiTheme="minorHAnsi" w:hAnsiTheme="minorHAnsi" w:cstheme="minorHAnsi"/>
                <w:sz w:val="18"/>
                <w:szCs w:val="18"/>
              </w:rPr>
              <w:t>publi</w:t>
            </w:r>
            <w:r>
              <w:rPr>
                <w:rFonts w:asciiTheme="minorHAnsi" w:hAnsiTheme="minorHAnsi" w:cstheme="minorHAnsi"/>
                <w:sz w:val="18"/>
                <w:szCs w:val="18"/>
              </w:rPr>
              <w:t>shed and availa</w:t>
            </w:r>
            <w:r w:rsidR="00196D4B">
              <w:rPr>
                <w:rFonts w:asciiTheme="minorHAnsi" w:hAnsiTheme="minorHAnsi" w:cstheme="minorHAnsi"/>
                <w:sz w:val="18"/>
                <w:szCs w:val="18"/>
              </w:rPr>
              <w:softHyphen/>
            </w:r>
            <w:r w:rsidR="00196D4B">
              <w:rPr>
                <w:rFonts w:asciiTheme="minorHAnsi" w:hAnsiTheme="minorHAnsi" w:cstheme="minorHAnsi"/>
                <w:sz w:val="18"/>
                <w:szCs w:val="18"/>
              </w:rPr>
              <w:softHyphen/>
            </w:r>
            <w:r>
              <w:rPr>
                <w:rFonts w:asciiTheme="minorHAnsi" w:hAnsiTheme="minorHAnsi" w:cstheme="minorHAnsi"/>
                <w:sz w:val="18"/>
                <w:szCs w:val="18"/>
              </w:rPr>
              <w:t>ble on website</w:t>
            </w:r>
          </w:p>
          <w:p w14:paraId="43D5BF41" w14:textId="77777777" w:rsidR="0038740D" w:rsidRPr="002E5BB1" w:rsidRDefault="0038740D" w:rsidP="00F5079E">
            <w:pPr>
              <w:spacing w:after="120"/>
              <w:rPr>
                <w:rFonts w:asciiTheme="minorHAnsi" w:hAnsiTheme="minorHAnsi" w:cstheme="minorHAnsi"/>
                <w:sz w:val="18"/>
                <w:szCs w:val="18"/>
              </w:rPr>
            </w:pPr>
            <w:r>
              <w:rPr>
                <w:rFonts w:asciiTheme="minorHAnsi" w:hAnsiTheme="minorHAnsi" w:cstheme="minorHAnsi"/>
                <w:sz w:val="18"/>
                <w:szCs w:val="18"/>
              </w:rPr>
              <w:t>Short video available</w:t>
            </w:r>
          </w:p>
          <w:p w14:paraId="7A17017E" w14:textId="77777777" w:rsidR="0038740D" w:rsidRPr="002E5BB1" w:rsidRDefault="0038740D" w:rsidP="003B3EB2">
            <w:pPr>
              <w:rPr>
                <w:rFonts w:asciiTheme="minorHAnsi" w:hAnsiTheme="minorHAnsi" w:cstheme="minorHAnsi"/>
                <w:sz w:val="18"/>
                <w:szCs w:val="18"/>
              </w:rPr>
            </w:pPr>
            <w:r w:rsidRPr="002E5BB1">
              <w:rPr>
                <w:rFonts w:asciiTheme="minorHAnsi" w:hAnsiTheme="minorHAnsi" w:cstheme="minorHAnsi"/>
                <w:sz w:val="18"/>
                <w:szCs w:val="18"/>
              </w:rPr>
              <w:t xml:space="preserve">Annual Summit of the </w:t>
            </w:r>
            <w:r>
              <w:rPr>
                <w:rFonts w:asciiTheme="minorHAnsi" w:hAnsiTheme="minorHAnsi" w:cstheme="minorHAnsi"/>
                <w:sz w:val="18"/>
                <w:szCs w:val="18"/>
              </w:rPr>
              <w:t>Regions Biomass Conference</w:t>
            </w:r>
          </w:p>
        </w:tc>
        <w:tc>
          <w:tcPr>
            <w:tcW w:w="1376" w:type="dxa"/>
            <w:tcMar>
              <w:left w:w="28" w:type="dxa"/>
              <w:right w:w="28" w:type="dxa"/>
            </w:tcMar>
          </w:tcPr>
          <w:p w14:paraId="5FA139A7" w14:textId="77777777" w:rsidR="0038740D" w:rsidRDefault="0038740D" w:rsidP="00F5079E">
            <w:pPr>
              <w:spacing w:after="120"/>
              <w:rPr>
                <w:rFonts w:asciiTheme="minorHAnsi" w:hAnsiTheme="minorHAnsi" w:cstheme="minorHAnsi"/>
                <w:sz w:val="18"/>
                <w:szCs w:val="18"/>
              </w:rPr>
            </w:pPr>
            <w:r w:rsidRPr="002E5BB1">
              <w:rPr>
                <w:rFonts w:asciiTheme="minorHAnsi" w:hAnsiTheme="minorHAnsi" w:cstheme="minorHAnsi"/>
                <w:sz w:val="18"/>
                <w:szCs w:val="18"/>
              </w:rPr>
              <w:t>Lack of informati</w:t>
            </w:r>
            <w:r>
              <w:rPr>
                <w:rFonts w:asciiTheme="minorHAnsi" w:hAnsiTheme="minorHAnsi" w:cstheme="minorHAnsi"/>
                <w:sz w:val="18"/>
                <w:szCs w:val="18"/>
              </w:rPr>
              <w:softHyphen/>
            </w:r>
            <w:r w:rsidRPr="002E5BB1">
              <w:rPr>
                <w:rFonts w:asciiTheme="minorHAnsi" w:hAnsiTheme="minorHAnsi" w:cstheme="minorHAnsi"/>
                <w:sz w:val="18"/>
                <w:szCs w:val="18"/>
              </w:rPr>
              <w:t>on on best prac</w:t>
            </w:r>
            <w:r>
              <w:rPr>
                <w:rFonts w:asciiTheme="minorHAnsi" w:hAnsiTheme="minorHAnsi" w:cstheme="minorHAnsi"/>
                <w:sz w:val="18"/>
                <w:szCs w:val="18"/>
              </w:rPr>
              <w:softHyphen/>
            </w:r>
            <w:r w:rsidRPr="002E5BB1">
              <w:rPr>
                <w:rFonts w:asciiTheme="minorHAnsi" w:hAnsiTheme="minorHAnsi" w:cstheme="minorHAnsi"/>
                <w:sz w:val="18"/>
                <w:szCs w:val="18"/>
              </w:rPr>
              <w:t xml:space="preserve">tices and lessons learned </w:t>
            </w:r>
          </w:p>
          <w:p w14:paraId="472DB7AD" w14:textId="77777777" w:rsidR="0038740D" w:rsidRDefault="0038740D" w:rsidP="00F5079E">
            <w:pPr>
              <w:spacing w:after="120"/>
              <w:rPr>
                <w:rFonts w:asciiTheme="minorHAnsi" w:hAnsiTheme="minorHAnsi" w:cstheme="minorHAnsi"/>
                <w:sz w:val="18"/>
                <w:szCs w:val="18"/>
              </w:rPr>
            </w:pPr>
            <w:r w:rsidRPr="002E5BB1">
              <w:rPr>
                <w:rFonts w:asciiTheme="minorHAnsi" w:hAnsiTheme="minorHAnsi" w:cstheme="minorHAnsi"/>
                <w:sz w:val="18"/>
                <w:szCs w:val="18"/>
              </w:rPr>
              <w:t>None available</w:t>
            </w:r>
          </w:p>
          <w:p w14:paraId="3FEC32ED" w14:textId="77777777" w:rsidR="0038740D" w:rsidRPr="002E5BB1" w:rsidRDefault="0038740D" w:rsidP="00F5079E">
            <w:pPr>
              <w:spacing w:after="120"/>
              <w:rPr>
                <w:rFonts w:asciiTheme="minorHAnsi" w:hAnsiTheme="minorHAnsi" w:cstheme="minorHAnsi"/>
                <w:sz w:val="18"/>
                <w:szCs w:val="18"/>
              </w:rPr>
            </w:pPr>
            <w:r w:rsidRPr="002E5BB1">
              <w:rPr>
                <w:rFonts w:asciiTheme="minorHAnsi" w:hAnsiTheme="minorHAnsi" w:cstheme="minorHAnsi"/>
                <w:sz w:val="18"/>
                <w:szCs w:val="18"/>
              </w:rPr>
              <w:t>None is being held</w:t>
            </w:r>
          </w:p>
        </w:tc>
        <w:tc>
          <w:tcPr>
            <w:tcW w:w="1089" w:type="dxa"/>
            <w:tcMar>
              <w:left w:w="28" w:type="dxa"/>
              <w:right w:w="28" w:type="dxa"/>
            </w:tcMar>
          </w:tcPr>
          <w:p w14:paraId="636A8816" w14:textId="77777777" w:rsidR="0038740D" w:rsidRPr="00547889" w:rsidRDefault="007A25B6" w:rsidP="007A25B6">
            <w:pPr>
              <w:autoSpaceDE w:val="0"/>
              <w:autoSpaceDN w:val="0"/>
              <w:adjustRightInd w:val="0"/>
              <w:spacing w:after="120"/>
              <w:rPr>
                <w:rFonts w:ascii="Calibri" w:hAnsi="Calibri" w:cs="Calibri"/>
                <w:sz w:val="18"/>
              </w:rPr>
            </w:pPr>
            <w:r>
              <w:rPr>
                <w:rFonts w:ascii="Calibri" w:hAnsi="Calibri" w:cs="Calibri"/>
                <w:sz w:val="18"/>
              </w:rPr>
              <w:t xml:space="preserve">No </w:t>
            </w:r>
            <w:r w:rsidRPr="002E5BB1">
              <w:rPr>
                <w:rFonts w:asciiTheme="minorHAnsi" w:hAnsiTheme="minorHAnsi" w:cstheme="minorHAnsi"/>
                <w:sz w:val="18"/>
                <w:szCs w:val="18"/>
              </w:rPr>
              <w:t>experi</w:t>
            </w:r>
            <w:r>
              <w:rPr>
                <w:rFonts w:asciiTheme="minorHAnsi" w:hAnsiTheme="minorHAnsi" w:cstheme="minorHAnsi"/>
                <w:sz w:val="18"/>
                <w:szCs w:val="18"/>
              </w:rPr>
              <w:softHyphen/>
            </w:r>
            <w:r w:rsidRPr="002E5BB1">
              <w:rPr>
                <w:rFonts w:asciiTheme="minorHAnsi" w:hAnsiTheme="minorHAnsi" w:cstheme="minorHAnsi"/>
                <w:sz w:val="18"/>
                <w:szCs w:val="18"/>
              </w:rPr>
              <w:t>ence/</w:t>
            </w:r>
            <w:r>
              <w:rPr>
                <w:rFonts w:asciiTheme="minorHAnsi" w:hAnsiTheme="minorHAnsi" w:cstheme="minorHAnsi"/>
                <w:sz w:val="18"/>
                <w:szCs w:val="18"/>
              </w:rPr>
              <w:t xml:space="preserve"> </w:t>
            </w:r>
            <w:r w:rsidRPr="002E5BB1">
              <w:rPr>
                <w:rFonts w:asciiTheme="minorHAnsi" w:hAnsiTheme="minorHAnsi" w:cstheme="minorHAnsi"/>
                <w:sz w:val="18"/>
                <w:szCs w:val="18"/>
              </w:rPr>
              <w:t>best practi</w:t>
            </w:r>
            <w:r>
              <w:rPr>
                <w:rFonts w:asciiTheme="minorHAnsi" w:hAnsiTheme="minorHAnsi" w:cstheme="minorHAnsi"/>
                <w:sz w:val="18"/>
                <w:szCs w:val="18"/>
              </w:rPr>
              <w:softHyphen/>
            </w:r>
            <w:r w:rsidRPr="002E5BB1">
              <w:rPr>
                <w:rFonts w:asciiTheme="minorHAnsi" w:hAnsiTheme="minorHAnsi" w:cstheme="minorHAnsi"/>
                <w:sz w:val="18"/>
                <w:szCs w:val="18"/>
              </w:rPr>
              <w:t>ces and lessons learned</w:t>
            </w:r>
            <w:r>
              <w:rPr>
                <w:rFonts w:asciiTheme="minorHAnsi" w:hAnsiTheme="minorHAnsi" w:cstheme="minorHAnsi"/>
                <w:sz w:val="18"/>
                <w:szCs w:val="18"/>
              </w:rPr>
              <w:t xml:space="preserve"> gained </w:t>
            </w:r>
          </w:p>
        </w:tc>
        <w:tc>
          <w:tcPr>
            <w:tcW w:w="1204" w:type="dxa"/>
            <w:tcMar>
              <w:left w:w="28" w:type="dxa"/>
              <w:right w:w="28" w:type="dxa"/>
            </w:tcMar>
          </w:tcPr>
          <w:p w14:paraId="08F3939B" w14:textId="77777777" w:rsidR="0038740D" w:rsidRPr="002E5BB1" w:rsidRDefault="00577BAD" w:rsidP="00577BAD">
            <w:pPr>
              <w:spacing w:after="120"/>
              <w:rPr>
                <w:rFonts w:asciiTheme="minorHAnsi" w:hAnsiTheme="minorHAnsi" w:cstheme="minorHAnsi"/>
                <w:sz w:val="18"/>
                <w:szCs w:val="18"/>
              </w:rPr>
            </w:pPr>
            <w:r>
              <w:rPr>
                <w:rFonts w:asciiTheme="minorHAnsi" w:hAnsiTheme="minorHAnsi" w:cstheme="minorHAnsi"/>
                <w:sz w:val="18"/>
                <w:szCs w:val="18"/>
              </w:rPr>
              <w:t xml:space="preserve">The </w:t>
            </w:r>
            <w:r w:rsidRPr="002E5BB1">
              <w:rPr>
                <w:rFonts w:asciiTheme="minorHAnsi" w:hAnsiTheme="minorHAnsi" w:cstheme="minorHAnsi"/>
                <w:sz w:val="18"/>
                <w:szCs w:val="18"/>
              </w:rPr>
              <w:t>mate</w:t>
            </w:r>
            <w:r>
              <w:rPr>
                <w:rFonts w:asciiTheme="minorHAnsi" w:hAnsiTheme="minorHAnsi" w:cstheme="minorHAnsi"/>
                <w:sz w:val="18"/>
                <w:szCs w:val="18"/>
              </w:rPr>
              <w:softHyphen/>
            </w:r>
            <w:r w:rsidRPr="002E5BB1">
              <w:rPr>
                <w:rFonts w:asciiTheme="minorHAnsi" w:hAnsiTheme="minorHAnsi" w:cstheme="minorHAnsi"/>
                <w:sz w:val="18"/>
                <w:szCs w:val="18"/>
              </w:rPr>
              <w:t>rials on pro</w:t>
            </w:r>
            <w:r>
              <w:rPr>
                <w:rFonts w:asciiTheme="minorHAnsi" w:hAnsiTheme="minorHAnsi" w:cstheme="minorHAnsi"/>
                <w:sz w:val="18"/>
                <w:szCs w:val="18"/>
              </w:rPr>
              <w:softHyphen/>
            </w:r>
            <w:r w:rsidRPr="002E5BB1">
              <w:rPr>
                <w:rFonts w:asciiTheme="minorHAnsi" w:hAnsiTheme="minorHAnsi" w:cstheme="minorHAnsi"/>
                <w:sz w:val="18"/>
                <w:szCs w:val="18"/>
              </w:rPr>
              <w:t>ject ex</w:t>
            </w:r>
            <w:r>
              <w:rPr>
                <w:rFonts w:asciiTheme="minorHAnsi" w:hAnsiTheme="minorHAnsi" w:cstheme="minorHAnsi"/>
                <w:sz w:val="18"/>
                <w:szCs w:val="18"/>
              </w:rPr>
              <w:softHyphen/>
            </w:r>
            <w:r w:rsidRPr="002E5BB1">
              <w:rPr>
                <w:rFonts w:asciiTheme="minorHAnsi" w:hAnsiTheme="minorHAnsi" w:cstheme="minorHAnsi"/>
                <w:sz w:val="18"/>
                <w:szCs w:val="18"/>
              </w:rPr>
              <w:t>perience/best practi</w:t>
            </w:r>
            <w:r>
              <w:rPr>
                <w:rFonts w:asciiTheme="minorHAnsi" w:hAnsiTheme="minorHAnsi" w:cstheme="minorHAnsi"/>
                <w:sz w:val="18"/>
                <w:szCs w:val="18"/>
              </w:rPr>
              <w:softHyphen/>
            </w:r>
            <w:r w:rsidRPr="002E5BB1">
              <w:rPr>
                <w:rFonts w:asciiTheme="minorHAnsi" w:hAnsiTheme="minorHAnsi" w:cstheme="minorHAnsi"/>
                <w:sz w:val="18"/>
                <w:szCs w:val="18"/>
              </w:rPr>
              <w:t>ces and lessons learned</w:t>
            </w:r>
            <w:r>
              <w:rPr>
                <w:rFonts w:asciiTheme="minorHAnsi" w:hAnsiTheme="minorHAnsi" w:cstheme="minorHAnsi"/>
                <w:sz w:val="18"/>
                <w:szCs w:val="18"/>
              </w:rPr>
              <w:t xml:space="preserve"> gained before the completion of the projects financed under FSM, compiled</w:t>
            </w:r>
          </w:p>
        </w:tc>
        <w:tc>
          <w:tcPr>
            <w:tcW w:w="1261" w:type="dxa"/>
            <w:tcMar>
              <w:left w:w="28" w:type="dxa"/>
              <w:right w:w="28" w:type="dxa"/>
            </w:tcMar>
          </w:tcPr>
          <w:p w14:paraId="03724C19" w14:textId="77777777" w:rsidR="0038740D" w:rsidRPr="002E5BB1" w:rsidRDefault="0038740D" w:rsidP="00F5079E">
            <w:pPr>
              <w:spacing w:after="120"/>
              <w:rPr>
                <w:rFonts w:asciiTheme="minorHAnsi" w:hAnsiTheme="minorHAnsi" w:cstheme="minorHAnsi"/>
                <w:sz w:val="18"/>
                <w:szCs w:val="18"/>
              </w:rPr>
            </w:pPr>
            <w:r w:rsidRPr="002E5BB1">
              <w:rPr>
                <w:rFonts w:asciiTheme="minorHAnsi" w:hAnsiTheme="minorHAnsi" w:cstheme="minorHAnsi"/>
                <w:sz w:val="18"/>
                <w:szCs w:val="18"/>
              </w:rPr>
              <w:t xml:space="preserve">Completed </w:t>
            </w:r>
            <w:r>
              <w:rPr>
                <w:rFonts w:asciiTheme="minorHAnsi" w:hAnsiTheme="minorHAnsi" w:cstheme="minorHAnsi"/>
                <w:sz w:val="18"/>
                <w:szCs w:val="18"/>
              </w:rPr>
              <w:t>within 3 months of project end</w:t>
            </w:r>
          </w:p>
          <w:p w14:paraId="52DE03B1" w14:textId="77777777" w:rsidR="0038740D" w:rsidRPr="002E5BB1" w:rsidRDefault="0038740D" w:rsidP="00F5079E">
            <w:pPr>
              <w:spacing w:after="120"/>
              <w:rPr>
                <w:rFonts w:asciiTheme="minorHAnsi" w:hAnsiTheme="minorHAnsi" w:cstheme="minorHAnsi"/>
                <w:sz w:val="18"/>
                <w:szCs w:val="18"/>
              </w:rPr>
            </w:pPr>
            <w:r w:rsidRPr="002E5BB1">
              <w:rPr>
                <w:rFonts w:asciiTheme="minorHAnsi" w:hAnsiTheme="minorHAnsi" w:cstheme="minorHAnsi"/>
                <w:sz w:val="18"/>
                <w:szCs w:val="18"/>
              </w:rPr>
              <w:t>Completed within 3 months of project end</w:t>
            </w:r>
          </w:p>
          <w:p w14:paraId="2A408860" w14:textId="77777777" w:rsidR="0038740D" w:rsidRPr="002E5BB1" w:rsidRDefault="0038740D" w:rsidP="00196D4B">
            <w:pPr>
              <w:rPr>
                <w:rFonts w:asciiTheme="minorHAnsi" w:hAnsiTheme="minorHAnsi" w:cstheme="minorHAnsi"/>
                <w:sz w:val="18"/>
                <w:szCs w:val="18"/>
              </w:rPr>
            </w:pPr>
            <w:r w:rsidRPr="002E5BB1">
              <w:rPr>
                <w:rFonts w:asciiTheme="minorHAnsi" w:hAnsiTheme="minorHAnsi" w:cstheme="minorHAnsi"/>
                <w:sz w:val="18"/>
                <w:szCs w:val="18"/>
              </w:rPr>
              <w:t>Annual Summit of the Regions Biomass Confe</w:t>
            </w:r>
            <w:r>
              <w:rPr>
                <w:rFonts w:asciiTheme="minorHAnsi" w:hAnsiTheme="minorHAnsi" w:cstheme="minorHAnsi"/>
                <w:sz w:val="18"/>
                <w:szCs w:val="18"/>
              </w:rPr>
              <w:softHyphen/>
            </w:r>
            <w:r w:rsidRPr="002E5BB1">
              <w:rPr>
                <w:rFonts w:asciiTheme="minorHAnsi" w:hAnsiTheme="minorHAnsi" w:cstheme="minorHAnsi"/>
                <w:sz w:val="18"/>
                <w:szCs w:val="18"/>
              </w:rPr>
              <w:t xml:space="preserve">rence organised </w:t>
            </w:r>
            <w:r>
              <w:rPr>
                <w:rFonts w:asciiTheme="minorHAnsi" w:hAnsiTheme="minorHAnsi" w:cstheme="minorHAnsi"/>
                <w:sz w:val="18"/>
                <w:szCs w:val="18"/>
              </w:rPr>
              <w:t>in different re</w:t>
            </w:r>
            <w:r w:rsidR="00196D4B">
              <w:rPr>
                <w:rFonts w:asciiTheme="minorHAnsi" w:hAnsiTheme="minorHAnsi" w:cstheme="minorHAnsi"/>
                <w:sz w:val="18"/>
                <w:szCs w:val="18"/>
              </w:rPr>
              <w:softHyphen/>
            </w:r>
            <w:r>
              <w:rPr>
                <w:rFonts w:asciiTheme="minorHAnsi" w:hAnsiTheme="minorHAnsi" w:cstheme="minorHAnsi"/>
                <w:sz w:val="18"/>
                <w:szCs w:val="18"/>
              </w:rPr>
              <w:t>gion</w:t>
            </w:r>
            <w:r w:rsidR="00196D4B">
              <w:rPr>
                <w:rFonts w:asciiTheme="minorHAnsi" w:hAnsiTheme="minorHAnsi" w:cstheme="minorHAnsi"/>
                <w:sz w:val="18"/>
                <w:szCs w:val="18"/>
              </w:rPr>
              <w:t>s</w:t>
            </w:r>
            <w:r>
              <w:rPr>
                <w:rFonts w:asciiTheme="minorHAnsi" w:hAnsiTheme="minorHAnsi" w:cstheme="minorHAnsi"/>
                <w:sz w:val="18"/>
                <w:szCs w:val="18"/>
              </w:rPr>
              <w:t xml:space="preserve"> each year</w:t>
            </w:r>
          </w:p>
        </w:tc>
        <w:tc>
          <w:tcPr>
            <w:tcW w:w="975" w:type="dxa"/>
            <w:shd w:val="clear" w:color="auto" w:fill="FFFF00"/>
            <w:tcMar>
              <w:left w:w="28" w:type="dxa"/>
              <w:right w:w="28" w:type="dxa"/>
            </w:tcMar>
          </w:tcPr>
          <w:p w14:paraId="08BC9402" w14:textId="77777777" w:rsidR="0038740D" w:rsidRPr="00547889" w:rsidRDefault="0038740D" w:rsidP="006F5F7C">
            <w:pPr>
              <w:autoSpaceDE w:val="0"/>
              <w:autoSpaceDN w:val="0"/>
              <w:adjustRightInd w:val="0"/>
              <w:spacing w:after="120"/>
              <w:jc w:val="center"/>
              <w:rPr>
                <w:rFonts w:asciiTheme="minorHAnsi" w:hAnsiTheme="minorHAnsi" w:cstheme="minorHAnsi"/>
                <w:sz w:val="18"/>
              </w:rPr>
            </w:pPr>
          </w:p>
        </w:tc>
        <w:tc>
          <w:tcPr>
            <w:tcW w:w="975" w:type="dxa"/>
            <w:tcMar>
              <w:left w:w="28" w:type="dxa"/>
              <w:right w:w="28" w:type="dxa"/>
            </w:tcMar>
          </w:tcPr>
          <w:p w14:paraId="4586CEFE" w14:textId="77777777" w:rsidR="0038740D" w:rsidRPr="00F83738" w:rsidRDefault="0038740D" w:rsidP="00F83738">
            <w:pPr>
              <w:autoSpaceDE w:val="0"/>
              <w:autoSpaceDN w:val="0"/>
              <w:adjustRightInd w:val="0"/>
              <w:spacing w:after="120"/>
              <w:jc w:val="center"/>
              <w:rPr>
                <w:rFonts w:asciiTheme="minorHAnsi" w:hAnsiTheme="minorHAnsi" w:cstheme="minorHAnsi"/>
                <w:b/>
                <w:sz w:val="18"/>
              </w:rPr>
            </w:pPr>
            <w:r w:rsidRPr="00F83738">
              <w:rPr>
                <w:rFonts w:asciiTheme="minorHAnsi" w:hAnsiTheme="minorHAnsi" w:cstheme="minorHAnsi"/>
                <w:b/>
                <w:sz w:val="18"/>
              </w:rPr>
              <w:t>S</w:t>
            </w:r>
          </w:p>
        </w:tc>
        <w:tc>
          <w:tcPr>
            <w:tcW w:w="3841" w:type="dxa"/>
            <w:tcMar>
              <w:left w:w="28" w:type="dxa"/>
              <w:right w:w="28" w:type="dxa"/>
            </w:tcMar>
          </w:tcPr>
          <w:p w14:paraId="5FBFBDF0" w14:textId="77777777" w:rsidR="0038740D" w:rsidRPr="00547889" w:rsidRDefault="00577BAD" w:rsidP="006F5F7C">
            <w:pPr>
              <w:spacing w:after="120"/>
              <w:rPr>
                <w:rFonts w:asciiTheme="minorHAnsi" w:hAnsiTheme="minorHAnsi" w:cstheme="minorHAnsi"/>
                <w:sz w:val="18"/>
              </w:rPr>
            </w:pPr>
            <w:r>
              <w:rPr>
                <w:rFonts w:asciiTheme="minorHAnsi" w:hAnsiTheme="minorHAnsi" w:cstheme="minorHAnsi"/>
                <w:sz w:val="18"/>
                <w:szCs w:val="18"/>
              </w:rPr>
              <w:t>P</w:t>
            </w:r>
            <w:r w:rsidRPr="002E5BB1">
              <w:rPr>
                <w:rFonts w:asciiTheme="minorHAnsi" w:hAnsiTheme="minorHAnsi" w:cstheme="minorHAnsi"/>
                <w:sz w:val="18"/>
                <w:szCs w:val="18"/>
              </w:rPr>
              <w:t>ro</w:t>
            </w:r>
            <w:r>
              <w:rPr>
                <w:rFonts w:asciiTheme="minorHAnsi" w:hAnsiTheme="minorHAnsi" w:cstheme="minorHAnsi"/>
                <w:sz w:val="18"/>
                <w:szCs w:val="18"/>
              </w:rPr>
              <w:softHyphen/>
            </w:r>
            <w:r w:rsidRPr="002E5BB1">
              <w:rPr>
                <w:rFonts w:asciiTheme="minorHAnsi" w:hAnsiTheme="minorHAnsi" w:cstheme="minorHAnsi"/>
                <w:sz w:val="18"/>
                <w:szCs w:val="18"/>
              </w:rPr>
              <w:t>ject experience/best practi</w:t>
            </w:r>
            <w:r>
              <w:rPr>
                <w:rFonts w:asciiTheme="minorHAnsi" w:hAnsiTheme="minorHAnsi" w:cstheme="minorHAnsi"/>
                <w:sz w:val="18"/>
                <w:szCs w:val="18"/>
              </w:rPr>
              <w:softHyphen/>
            </w:r>
            <w:r w:rsidRPr="002E5BB1">
              <w:rPr>
                <w:rFonts w:asciiTheme="minorHAnsi" w:hAnsiTheme="minorHAnsi" w:cstheme="minorHAnsi"/>
                <w:sz w:val="18"/>
                <w:szCs w:val="18"/>
              </w:rPr>
              <w:t>ces and lessons learned</w:t>
            </w:r>
            <w:r>
              <w:rPr>
                <w:rFonts w:asciiTheme="minorHAnsi" w:hAnsiTheme="minorHAnsi" w:cstheme="minorHAnsi"/>
                <w:sz w:val="18"/>
                <w:szCs w:val="18"/>
              </w:rPr>
              <w:t xml:space="preserve"> are being compiled and included in the publications, Project WEB, publications of other UN entities (UNECE), etc.</w:t>
            </w:r>
            <w:r w:rsidR="00550A03">
              <w:rPr>
                <w:rFonts w:asciiTheme="minorHAnsi" w:hAnsiTheme="minorHAnsi" w:cstheme="minorHAnsi"/>
                <w:sz w:val="18"/>
                <w:szCs w:val="18"/>
              </w:rPr>
              <w:t xml:space="preserve"> </w:t>
            </w:r>
          </w:p>
        </w:tc>
      </w:tr>
    </w:tbl>
    <w:p w14:paraId="7CE0CDD0" w14:textId="77777777" w:rsidR="00C23829" w:rsidRDefault="00C23829" w:rsidP="00EE5F4E">
      <w:pPr>
        <w:spacing w:line="276" w:lineRule="auto"/>
        <w:rPr>
          <w:rFonts w:eastAsia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644"/>
        <w:gridCol w:w="2891"/>
        <w:gridCol w:w="3005"/>
      </w:tblGrid>
      <w:tr w:rsidR="00EE5F4E" w:rsidRPr="00601AD9" w14:paraId="16FF5BF6" w14:textId="77777777" w:rsidTr="001D22D3">
        <w:tc>
          <w:tcPr>
            <w:tcW w:w="2880" w:type="dxa"/>
            <w:tcBorders>
              <w:top w:val="nil"/>
              <w:left w:val="nil"/>
              <w:bottom w:val="nil"/>
              <w:right w:val="single" w:sz="4" w:space="0" w:color="auto"/>
            </w:tcBorders>
            <w:shd w:val="clear" w:color="auto" w:fill="auto"/>
          </w:tcPr>
          <w:p w14:paraId="57448E49" w14:textId="77777777" w:rsidR="00EE5F4E" w:rsidRPr="002C3FDC" w:rsidRDefault="00EE5F4E" w:rsidP="001D22D3">
            <w:pPr>
              <w:pStyle w:val="ListParagraph"/>
              <w:ind w:left="360" w:hanging="326"/>
              <w:rPr>
                <w:rFonts w:asciiTheme="minorHAnsi" w:hAnsiTheme="minorHAnsi" w:cstheme="minorHAnsi"/>
                <w:sz w:val="22"/>
                <w:u w:val="single"/>
              </w:rPr>
            </w:pPr>
            <w:r w:rsidRPr="002C3FDC">
              <w:rPr>
                <w:rFonts w:asciiTheme="minorHAnsi" w:hAnsiTheme="minorHAnsi" w:cstheme="minorHAnsi"/>
                <w:sz w:val="22"/>
                <w:u w:val="single"/>
              </w:rPr>
              <w:t xml:space="preserve">Indicator Assessment Key </w:t>
            </w:r>
          </w:p>
        </w:tc>
        <w:tc>
          <w:tcPr>
            <w:tcW w:w="1644" w:type="dxa"/>
            <w:tcBorders>
              <w:left w:val="single" w:sz="4" w:space="0" w:color="auto"/>
            </w:tcBorders>
            <w:shd w:val="clear" w:color="auto" w:fill="00B050"/>
          </w:tcPr>
          <w:p w14:paraId="7C136BBF" w14:textId="77777777" w:rsidR="00EE5F4E" w:rsidRPr="00E358D2" w:rsidRDefault="00EE5F4E" w:rsidP="001D22D3">
            <w:pPr>
              <w:rPr>
                <w:rFonts w:ascii="Arial" w:hAnsi="Arial" w:cs="Arial"/>
                <w:sz w:val="18"/>
                <w:szCs w:val="18"/>
              </w:rPr>
            </w:pPr>
            <w:r w:rsidRPr="00E358D2">
              <w:rPr>
                <w:rFonts w:ascii="Arial" w:hAnsi="Arial" w:cs="Arial"/>
                <w:sz w:val="18"/>
                <w:szCs w:val="18"/>
              </w:rPr>
              <w:t>Green= Achieved</w:t>
            </w:r>
          </w:p>
        </w:tc>
        <w:tc>
          <w:tcPr>
            <w:tcW w:w="2891" w:type="dxa"/>
            <w:shd w:val="clear" w:color="auto" w:fill="FFFF00"/>
          </w:tcPr>
          <w:p w14:paraId="10196770" w14:textId="77777777" w:rsidR="00EE5F4E" w:rsidRPr="00E358D2" w:rsidRDefault="00EE5F4E" w:rsidP="001D22D3">
            <w:pPr>
              <w:rPr>
                <w:rFonts w:ascii="Arial" w:hAnsi="Arial" w:cs="Arial"/>
                <w:sz w:val="18"/>
                <w:szCs w:val="18"/>
              </w:rPr>
            </w:pPr>
            <w:r w:rsidRPr="00E358D2">
              <w:rPr>
                <w:rFonts w:ascii="Arial" w:hAnsi="Arial" w:cs="Arial"/>
                <w:sz w:val="18"/>
                <w:szCs w:val="18"/>
              </w:rPr>
              <w:t>Yellow= On target to be achieved</w:t>
            </w:r>
          </w:p>
        </w:tc>
        <w:tc>
          <w:tcPr>
            <w:tcW w:w="3005" w:type="dxa"/>
            <w:shd w:val="clear" w:color="auto" w:fill="FF0000"/>
          </w:tcPr>
          <w:p w14:paraId="39A200A4" w14:textId="77777777" w:rsidR="00EE5F4E" w:rsidRPr="00E358D2" w:rsidRDefault="00EE5F4E" w:rsidP="001D22D3">
            <w:pPr>
              <w:rPr>
                <w:rFonts w:ascii="Arial" w:hAnsi="Arial" w:cs="Arial"/>
                <w:sz w:val="18"/>
                <w:szCs w:val="18"/>
              </w:rPr>
            </w:pPr>
            <w:r w:rsidRPr="00E358D2">
              <w:rPr>
                <w:rFonts w:ascii="Arial" w:hAnsi="Arial" w:cs="Arial"/>
                <w:sz w:val="18"/>
                <w:szCs w:val="18"/>
              </w:rPr>
              <w:t>Red= Not on target to be achieved</w:t>
            </w:r>
          </w:p>
        </w:tc>
      </w:tr>
    </w:tbl>
    <w:p w14:paraId="481E148A" w14:textId="77777777" w:rsidR="00BE5FCE" w:rsidRDefault="00BE5FCE" w:rsidP="00EE5F4E">
      <w:pPr>
        <w:spacing w:before="120" w:after="120"/>
        <w:rPr>
          <w:rFonts w:asciiTheme="minorHAnsi" w:hAnsiTheme="minorHAnsi" w:cstheme="minorHAnsi"/>
          <w:sz w:val="22"/>
          <w:lang w:val="en-GB"/>
        </w:rPr>
      </w:pPr>
    </w:p>
    <w:p w14:paraId="30F9DF10" w14:textId="77777777" w:rsidR="00BE5FCE" w:rsidRDefault="00BE5FCE">
      <w:pPr>
        <w:spacing w:after="200" w:line="276" w:lineRule="auto"/>
        <w:rPr>
          <w:rFonts w:asciiTheme="minorHAnsi" w:hAnsiTheme="minorHAnsi" w:cstheme="minorHAnsi"/>
          <w:sz w:val="22"/>
          <w:lang w:val="en-GB"/>
        </w:rPr>
      </w:pPr>
      <w:r>
        <w:rPr>
          <w:rFonts w:asciiTheme="minorHAnsi" w:hAnsiTheme="minorHAnsi" w:cstheme="minorHAnsi"/>
          <w:sz w:val="22"/>
          <w:lang w:val="en-GB"/>
        </w:rPr>
        <w:br w:type="page"/>
      </w:r>
    </w:p>
    <w:p w14:paraId="5D77B1AD" w14:textId="4506CD2C" w:rsidR="00EE5F4E" w:rsidRPr="00F04F80" w:rsidRDefault="00EE5F4E" w:rsidP="00EE5F4E">
      <w:pPr>
        <w:spacing w:before="120" w:after="120"/>
        <w:rPr>
          <w:rFonts w:asciiTheme="minorHAnsi" w:hAnsiTheme="minorHAnsi" w:cstheme="minorHAnsi"/>
          <w:sz w:val="22"/>
          <w:lang w:val="en-GB"/>
        </w:rPr>
      </w:pPr>
      <w:r w:rsidRPr="00F04F80">
        <w:rPr>
          <w:rFonts w:asciiTheme="minorHAnsi" w:hAnsiTheme="minorHAnsi" w:cstheme="minorHAnsi"/>
          <w:sz w:val="22"/>
          <w:lang w:val="en-GB"/>
        </w:rPr>
        <w:lastRenderedPageBreak/>
        <w:t>Table 2:</w:t>
      </w:r>
      <w:r w:rsidR="00E6454C">
        <w:rPr>
          <w:rFonts w:asciiTheme="minorHAnsi" w:hAnsiTheme="minorHAnsi" w:cstheme="minorHAnsi"/>
          <w:sz w:val="22"/>
          <w:lang w:val="en-GB"/>
        </w:rPr>
        <w:t xml:space="preserve"> Key data on the pilot projects</w:t>
      </w:r>
    </w:p>
    <w:tbl>
      <w:tblPr>
        <w:tblW w:w="14612" w:type="dxa"/>
        <w:tblInd w:w="95" w:type="dxa"/>
        <w:tblLayout w:type="fixed"/>
        <w:tblLook w:val="04A0" w:firstRow="1" w:lastRow="0" w:firstColumn="1" w:lastColumn="0" w:noHBand="0" w:noVBand="1"/>
      </w:tblPr>
      <w:tblGrid>
        <w:gridCol w:w="447"/>
        <w:gridCol w:w="3398"/>
        <w:gridCol w:w="2322"/>
        <w:gridCol w:w="2152"/>
        <w:gridCol w:w="1134"/>
        <w:gridCol w:w="1134"/>
        <w:gridCol w:w="907"/>
        <w:gridCol w:w="907"/>
        <w:gridCol w:w="1134"/>
        <w:gridCol w:w="1077"/>
      </w:tblGrid>
      <w:tr w:rsidR="00FA45BB" w:rsidRPr="00552C1F" w14:paraId="070FBA4C" w14:textId="77777777" w:rsidTr="00217396">
        <w:trPr>
          <w:trHeight w:val="57"/>
        </w:trPr>
        <w:tc>
          <w:tcPr>
            <w:tcW w:w="447" w:type="dxa"/>
            <w:vMerge w:val="restart"/>
            <w:tcBorders>
              <w:top w:val="single" w:sz="4" w:space="0" w:color="auto"/>
              <w:left w:val="single" w:sz="4" w:space="0" w:color="auto"/>
              <w:right w:val="single" w:sz="4" w:space="0" w:color="auto"/>
            </w:tcBorders>
            <w:shd w:val="clear" w:color="auto" w:fill="C6D9F1" w:themeFill="text2" w:themeFillTint="33"/>
            <w:tcMar>
              <w:left w:w="57" w:type="dxa"/>
              <w:right w:w="57" w:type="dxa"/>
            </w:tcMar>
            <w:vAlign w:val="center"/>
            <w:hideMark/>
          </w:tcPr>
          <w:p w14:paraId="53E8145C" w14:textId="77777777" w:rsidR="00FA45BB" w:rsidRPr="00552C1F" w:rsidRDefault="00FA45BB" w:rsidP="00D33129">
            <w:pPr>
              <w:jc w:val="center"/>
              <w:rPr>
                <w:rFonts w:ascii="Calibri" w:hAnsi="Calibri" w:cs="Calibri"/>
                <w:b/>
                <w:bCs/>
                <w:color w:val="000000"/>
                <w:lang w:val="en-US"/>
              </w:rPr>
            </w:pPr>
            <w:r w:rsidRPr="00552C1F">
              <w:rPr>
                <w:rFonts w:ascii="Calibri" w:hAnsi="Calibri" w:cs="Calibri"/>
                <w:b/>
                <w:bCs/>
                <w:color w:val="000000"/>
                <w:lang w:val="en-US"/>
              </w:rPr>
              <w:t>No.</w:t>
            </w:r>
          </w:p>
        </w:tc>
        <w:tc>
          <w:tcPr>
            <w:tcW w:w="3398" w:type="dxa"/>
            <w:vMerge w:val="restart"/>
            <w:tcBorders>
              <w:top w:val="single" w:sz="4" w:space="0" w:color="auto"/>
              <w:left w:val="nil"/>
              <w:right w:val="single" w:sz="4" w:space="0" w:color="auto"/>
            </w:tcBorders>
            <w:shd w:val="clear" w:color="auto" w:fill="C6D9F1" w:themeFill="text2" w:themeFillTint="33"/>
            <w:tcMar>
              <w:left w:w="57" w:type="dxa"/>
              <w:right w:w="57" w:type="dxa"/>
            </w:tcMar>
            <w:vAlign w:val="center"/>
            <w:hideMark/>
          </w:tcPr>
          <w:p w14:paraId="0961F773" w14:textId="77777777" w:rsidR="00FA45BB" w:rsidRPr="00552C1F" w:rsidRDefault="00FA45BB" w:rsidP="00D33129">
            <w:pPr>
              <w:jc w:val="center"/>
              <w:rPr>
                <w:rFonts w:ascii="Calibri" w:hAnsi="Calibri" w:cs="Calibri"/>
                <w:b/>
                <w:bCs/>
                <w:color w:val="000000"/>
                <w:lang w:val="en-US"/>
              </w:rPr>
            </w:pPr>
            <w:r w:rsidRPr="00552C1F">
              <w:rPr>
                <w:rFonts w:ascii="Calibri" w:hAnsi="Calibri" w:cs="Calibri"/>
                <w:b/>
                <w:bCs/>
                <w:color w:val="000000"/>
                <w:lang w:val="en-US"/>
              </w:rPr>
              <w:t>Pilot/Grant Title</w:t>
            </w:r>
          </w:p>
        </w:tc>
        <w:tc>
          <w:tcPr>
            <w:tcW w:w="2322" w:type="dxa"/>
            <w:vMerge w:val="restart"/>
            <w:tcBorders>
              <w:top w:val="single" w:sz="4" w:space="0" w:color="auto"/>
              <w:left w:val="nil"/>
              <w:right w:val="single" w:sz="4" w:space="0" w:color="auto"/>
            </w:tcBorders>
            <w:shd w:val="clear" w:color="auto" w:fill="C6D9F1" w:themeFill="text2" w:themeFillTint="33"/>
            <w:tcMar>
              <w:left w:w="57" w:type="dxa"/>
              <w:right w:w="57" w:type="dxa"/>
            </w:tcMar>
            <w:vAlign w:val="center"/>
            <w:hideMark/>
          </w:tcPr>
          <w:p w14:paraId="0E5EAB15" w14:textId="77777777" w:rsidR="00FA45BB" w:rsidRPr="00552C1F" w:rsidRDefault="00FA45BB" w:rsidP="00D33129">
            <w:pPr>
              <w:jc w:val="center"/>
              <w:rPr>
                <w:rFonts w:ascii="Calibri" w:hAnsi="Calibri" w:cs="Calibri"/>
                <w:b/>
                <w:bCs/>
                <w:color w:val="000000"/>
                <w:lang w:val="en-US"/>
              </w:rPr>
            </w:pPr>
            <w:r w:rsidRPr="00552C1F">
              <w:rPr>
                <w:rFonts w:ascii="Calibri" w:hAnsi="Calibri" w:cs="Calibri"/>
                <w:b/>
                <w:bCs/>
                <w:color w:val="000000"/>
                <w:lang w:val="en-US"/>
              </w:rPr>
              <w:t>Receiving Entity/Beneficiary</w:t>
            </w:r>
          </w:p>
        </w:tc>
        <w:tc>
          <w:tcPr>
            <w:tcW w:w="2152" w:type="dxa"/>
            <w:vMerge w:val="restart"/>
            <w:tcBorders>
              <w:top w:val="single" w:sz="4" w:space="0" w:color="auto"/>
              <w:left w:val="nil"/>
              <w:right w:val="single" w:sz="4" w:space="0" w:color="auto"/>
            </w:tcBorders>
            <w:shd w:val="clear" w:color="auto" w:fill="C6D9F1" w:themeFill="text2" w:themeFillTint="33"/>
            <w:tcMar>
              <w:left w:w="57" w:type="dxa"/>
              <w:right w:w="57" w:type="dxa"/>
            </w:tcMar>
            <w:vAlign w:val="center"/>
            <w:hideMark/>
          </w:tcPr>
          <w:p w14:paraId="60D5EFDC" w14:textId="77777777" w:rsidR="00FA45BB" w:rsidRPr="00552C1F" w:rsidRDefault="00FA45BB" w:rsidP="00D33129">
            <w:pPr>
              <w:jc w:val="center"/>
              <w:rPr>
                <w:rFonts w:ascii="Calibri" w:hAnsi="Calibri" w:cs="Calibri"/>
                <w:b/>
                <w:bCs/>
                <w:color w:val="000000"/>
                <w:lang w:val="en-US"/>
              </w:rPr>
            </w:pPr>
            <w:r w:rsidRPr="00552C1F">
              <w:rPr>
                <w:rFonts w:ascii="Calibri" w:hAnsi="Calibri" w:cs="Calibri"/>
                <w:b/>
                <w:bCs/>
                <w:color w:val="000000"/>
                <w:lang w:val="en-US"/>
              </w:rPr>
              <w:t>Provider of Co</w:t>
            </w:r>
            <w:r>
              <w:rPr>
                <w:rFonts w:ascii="Calibri" w:hAnsi="Calibri" w:cs="Calibri"/>
                <w:b/>
                <w:bCs/>
                <w:color w:val="000000"/>
                <w:lang w:val="en-US"/>
              </w:rPr>
              <w:t>-</w:t>
            </w:r>
            <w:r w:rsidRPr="00552C1F">
              <w:rPr>
                <w:rFonts w:ascii="Calibri" w:hAnsi="Calibri" w:cs="Calibri"/>
                <w:b/>
                <w:bCs/>
                <w:color w:val="000000"/>
                <w:lang w:val="en-US"/>
              </w:rPr>
              <w:t>financing</w:t>
            </w:r>
          </w:p>
        </w:tc>
        <w:tc>
          <w:tcPr>
            <w:tcW w:w="3175" w:type="dxa"/>
            <w:gridSpan w:val="3"/>
            <w:tcBorders>
              <w:top w:val="single" w:sz="4" w:space="0" w:color="auto"/>
              <w:left w:val="nil"/>
              <w:bottom w:val="single" w:sz="4" w:space="0" w:color="auto"/>
              <w:right w:val="single" w:sz="4" w:space="0" w:color="auto"/>
            </w:tcBorders>
            <w:shd w:val="clear" w:color="auto" w:fill="C6D9F1" w:themeFill="text2" w:themeFillTint="33"/>
            <w:tcMar>
              <w:left w:w="57" w:type="dxa"/>
              <w:right w:w="57" w:type="dxa"/>
            </w:tcMar>
            <w:vAlign w:val="center"/>
            <w:hideMark/>
          </w:tcPr>
          <w:p w14:paraId="0A5FC3B6" w14:textId="77777777" w:rsidR="00FA45BB" w:rsidRPr="00552C1F" w:rsidRDefault="00FA45BB" w:rsidP="00D33129">
            <w:pPr>
              <w:jc w:val="center"/>
              <w:rPr>
                <w:rFonts w:ascii="Calibri" w:hAnsi="Calibri" w:cs="Calibri"/>
                <w:b/>
                <w:bCs/>
                <w:color w:val="000000"/>
                <w:lang w:val="en-US"/>
              </w:rPr>
            </w:pPr>
            <w:r>
              <w:rPr>
                <w:rFonts w:ascii="Calibri" w:hAnsi="Calibri" w:cs="Calibri"/>
                <w:b/>
                <w:bCs/>
                <w:color w:val="000000"/>
                <w:lang w:val="en-US"/>
              </w:rPr>
              <w:t>Costs, USD</w:t>
            </w:r>
          </w:p>
        </w:tc>
        <w:tc>
          <w:tcPr>
            <w:tcW w:w="907" w:type="dxa"/>
            <w:vMerge w:val="restart"/>
            <w:tcBorders>
              <w:top w:val="single" w:sz="4" w:space="0" w:color="auto"/>
              <w:left w:val="single" w:sz="4" w:space="0" w:color="auto"/>
              <w:right w:val="single" w:sz="4" w:space="0" w:color="auto"/>
            </w:tcBorders>
            <w:shd w:val="clear" w:color="auto" w:fill="C6D9F1" w:themeFill="text2" w:themeFillTint="33"/>
            <w:tcMar>
              <w:left w:w="57" w:type="dxa"/>
              <w:right w:w="57" w:type="dxa"/>
            </w:tcMar>
            <w:vAlign w:val="center"/>
            <w:hideMark/>
          </w:tcPr>
          <w:p w14:paraId="16E3C91A" w14:textId="77777777" w:rsidR="00FA45BB" w:rsidRPr="00552C1F" w:rsidRDefault="00FA45BB" w:rsidP="00D33129">
            <w:pPr>
              <w:jc w:val="center"/>
              <w:rPr>
                <w:rFonts w:ascii="Calibri" w:hAnsi="Calibri" w:cs="Calibri"/>
                <w:b/>
                <w:bCs/>
                <w:color w:val="000000"/>
                <w:lang w:val="en-US"/>
              </w:rPr>
            </w:pPr>
            <w:r w:rsidRPr="00552C1F">
              <w:rPr>
                <w:rFonts w:ascii="Calibri" w:hAnsi="Calibri" w:cs="Calibri"/>
                <w:b/>
                <w:bCs/>
                <w:color w:val="000000"/>
                <w:lang w:val="en-US"/>
              </w:rPr>
              <w:t>Capacity, MW</w:t>
            </w:r>
          </w:p>
        </w:tc>
        <w:tc>
          <w:tcPr>
            <w:tcW w:w="1134" w:type="dxa"/>
            <w:vMerge w:val="restart"/>
            <w:tcBorders>
              <w:top w:val="single" w:sz="4" w:space="0" w:color="auto"/>
              <w:left w:val="nil"/>
              <w:right w:val="single" w:sz="4" w:space="0" w:color="auto"/>
            </w:tcBorders>
            <w:shd w:val="clear" w:color="auto" w:fill="C6D9F1" w:themeFill="text2" w:themeFillTint="33"/>
            <w:hideMark/>
          </w:tcPr>
          <w:p w14:paraId="3BA6B5D3" w14:textId="77777777" w:rsidR="00FA45BB" w:rsidRPr="00D33129" w:rsidRDefault="00FA45BB" w:rsidP="00D33129">
            <w:pPr>
              <w:rPr>
                <w:rFonts w:ascii="Calibri" w:hAnsi="Calibri" w:cs="Calibri"/>
                <w:b/>
                <w:bCs/>
                <w:color w:val="000000"/>
                <w:lang w:val="en-US"/>
              </w:rPr>
            </w:pPr>
            <w:r w:rsidRPr="00D33129">
              <w:rPr>
                <w:rFonts w:ascii="Calibri" w:hAnsi="Calibri" w:cs="Calibri"/>
                <w:b/>
                <w:bCs/>
                <w:color w:val="000000"/>
                <w:lang w:val="en-US"/>
              </w:rPr>
              <w:t>Annual GHG reduction, t CO</w:t>
            </w:r>
            <w:r w:rsidRPr="00D33129">
              <w:rPr>
                <w:rFonts w:ascii="Calibri" w:hAnsi="Calibri" w:cs="Calibri"/>
                <w:b/>
                <w:bCs/>
                <w:color w:val="000000"/>
                <w:vertAlign w:val="subscript"/>
                <w:lang w:val="en-US"/>
              </w:rPr>
              <w:t>2</w:t>
            </w:r>
          </w:p>
        </w:tc>
        <w:tc>
          <w:tcPr>
            <w:tcW w:w="1077" w:type="dxa"/>
            <w:vMerge w:val="restart"/>
            <w:tcBorders>
              <w:top w:val="single" w:sz="4" w:space="0" w:color="auto"/>
              <w:left w:val="nil"/>
              <w:right w:val="single" w:sz="4" w:space="0" w:color="auto"/>
            </w:tcBorders>
            <w:shd w:val="clear" w:color="auto" w:fill="C6D9F1" w:themeFill="text2" w:themeFillTint="33"/>
          </w:tcPr>
          <w:p w14:paraId="059A2F28" w14:textId="77777777" w:rsidR="00FA45BB" w:rsidRPr="00D33129" w:rsidRDefault="00FA45BB" w:rsidP="00FA45BB">
            <w:pPr>
              <w:rPr>
                <w:rFonts w:ascii="Calibri" w:hAnsi="Calibri" w:cs="Calibri"/>
                <w:b/>
                <w:bCs/>
                <w:color w:val="000000"/>
                <w:lang w:val="en-US"/>
              </w:rPr>
            </w:pPr>
          </w:p>
        </w:tc>
      </w:tr>
      <w:tr w:rsidR="00FA45BB" w:rsidRPr="00552C1F" w14:paraId="102C8209" w14:textId="77777777" w:rsidTr="00FA45BB">
        <w:trPr>
          <w:trHeight w:val="283"/>
        </w:trPr>
        <w:tc>
          <w:tcPr>
            <w:tcW w:w="447" w:type="dxa"/>
            <w:vMerge/>
            <w:tcBorders>
              <w:left w:val="single" w:sz="4" w:space="0" w:color="auto"/>
              <w:right w:val="single" w:sz="4" w:space="0" w:color="auto"/>
            </w:tcBorders>
            <w:shd w:val="clear" w:color="000000" w:fill="FAC090"/>
            <w:tcMar>
              <w:left w:w="57" w:type="dxa"/>
              <w:right w:w="57" w:type="dxa"/>
            </w:tcMar>
            <w:vAlign w:val="center"/>
            <w:hideMark/>
          </w:tcPr>
          <w:p w14:paraId="016AA1E5" w14:textId="77777777" w:rsidR="00FA45BB" w:rsidRPr="00552C1F" w:rsidRDefault="00FA45BB" w:rsidP="00E6454C">
            <w:pPr>
              <w:jc w:val="center"/>
              <w:rPr>
                <w:rFonts w:ascii="Calibri" w:hAnsi="Calibri" w:cs="Calibri"/>
                <w:b/>
                <w:bCs/>
                <w:color w:val="000000"/>
                <w:lang w:val="en-US"/>
              </w:rPr>
            </w:pPr>
          </w:p>
        </w:tc>
        <w:tc>
          <w:tcPr>
            <w:tcW w:w="3398" w:type="dxa"/>
            <w:vMerge/>
            <w:tcBorders>
              <w:left w:val="nil"/>
              <w:right w:val="single" w:sz="4" w:space="0" w:color="auto"/>
            </w:tcBorders>
            <w:shd w:val="clear" w:color="000000" w:fill="FAC090"/>
            <w:tcMar>
              <w:left w:w="57" w:type="dxa"/>
              <w:right w:w="57" w:type="dxa"/>
            </w:tcMar>
            <w:vAlign w:val="center"/>
            <w:hideMark/>
          </w:tcPr>
          <w:p w14:paraId="72D18F14" w14:textId="77777777" w:rsidR="00FA45BB" w:rsidRPr="00552C1F" w:rsidRDefault="00FA45BB" w:rsidP="00E6454C">
            <w:pPr>
              <w:jc w:val="center"/>
              <w:rPr>
                <w:rFonts w:ascii="Calibri" w:hAnsi="Calibri" w:cs="Calibri"/>
                <w:b/>
                <w:bCs/>
                <w:color w:val="000000"/>
                <w:lang w:val="en-US"/>
              </w:rPr>
            </w:pPr>
          </w:p>
        </w:tc>
        <w:tc>
          <w:tcPr>
            <w:tcW w:w="2322" w:type="dxa"/>
            <w:vMerge/>
            <w:tcBorders>
              <w:left w:val="nil"/>
              <w:right w:val="single" w:sz="4" w:space="0" w:color="auto"/>
            </w:tcBorders>
            <w:shd w:val="clear" w:color="000000" w:fill="FAC090"/>
            <w:tcMar>
              <w:left w:w="57" w:type="dxa"/>
              <w:right w:w="57" w:type="dxa"/>
            </w:tcMar>
            <w:vAlign w:val="center"/>
            <w:hideMark/>
          </w:tcPr>
          <w:p w14:paraId="6C6AD7A4" w14:textId="77777777" w:rsidR="00FA45BB" w:rsidRPr="00552C1F" w:rsidRDefault="00FA45BB" w:rsidP="00E6454C">
            <w:pPr>
              <w:jc w:val="center"/>
              <w:rPr>
                <w:rFonts w:ascii="Calibri" w:hAnsi="Calibri" w:cs="Calibri"/>
                <w:b/>
                <w:bCs/>
                <w:color w:val="000000"/>
                <w:lang w:val="en-US"/>
              </w:rPr>
            </w:pPr>
          </w:p>
        </w:tc>
        <w:tc>
          <w:tcPr>
            <w:tcW w:w="2152" w:type="dxa"/>
            <w:vMerge/>
            <w:tcBorders>
              <w:left w:val="nil"/>
              <w:right w:val="single" w:sz="4" w:space="0" w:color="auto"/>
            </w:tcBorders>
            <w:shd w:val="clear" w:color="000000" w:fill="FAC090"/>
            <w:tcMar>
              <w:left w:w="57" w:type="dxa"/>
              <w:right w:w="57" w:type="dxa"/>
            </w:tcMar>
            <w:vAlign w:val="center"/>
            <w:hideMark/>
          </w:tcPr>
          <w:p w14:paraId="59DFB12D" w14:textId="77777777" w:rsidR="00FA45BB" w:rsidRPr="00552C1F" w:rsidRDefault="00FA45BB" w:rsidP="00E6454C">
            <w:pPr>
              <w:jc w:val="center"/>
              <w:rPr>
                <w:rFonts w:ascii="Calibri" w:hAnsi="Calibri" w:cs="Calibri"/>
                <w:b/>
                <w:bCs/>
                <w:color w:val="000000"/>
                <w:lang w:val="en-US"/>
              </w:rPr>
            </w:pPr>
          </w:p>
        </w:tc>
        <w:tc>
          <w:tcPr>
            <w:tcW w:w="1134" w:type="dxa"/>
            <w:vMerge w:val="restart"/>
            <w:tcBorders>
              <w:top w:val="single" w:sz="4" w:space="0" w:color="auto"/>
              <w:left w:val="nil"/>
              <w:right w:val="single" w:sz="4" w:space="0" w:color="auto"/>
            </w:tcBorders>
            <w:shd w:val="clear" w:color="auto" w:fill="C6D9F1" w:themeFill="text2" w:themeFillTint="33"/>
            <w:tcMar>
              <w:left w:w="57" w:type="dxa"/>
              <w:right w:w="57" w:type="dxa"/>
            </w:tcMar>
            <w:vAlign w:val="center"/>
            <w:hideMark/>
          </w:tcPr>
          <w:p w14:paraId="759CFC43" w14:textId="77777777" w:rsidR="00FA45BB" w:rsidRDefault="00FA45BB" w:rsidP="00E6454C">
            <w:pPr>
              <w:jc w:val="center"/>
              <w:rPr>
                <w:rFonts w:ascii="Calibri" w:hAnsi="Calibri" w:cs="Calibri"/>
                <w:b/>
                <w:bCs/>
                <w:color w:val="000000"/>
                <w:lang w:val="en-US"/>
              </w:rPr>
            </w:pPr>
            <w:r>
              <w:rPr>
                <w:rFonts w:ascii="Calibri" w:hAnsi="Calibri" w:cs="Calibri"/>
                <w:b/>
                <w:bCs/>
                <w:color w:val="000000"/>
                <w:lang w:val="en-US"/>
              </w:rPr>
              <w:t>by the P</w:t>
            </w:r>
            <w:r w:rsidRPr="00552C1F">
              <w:rPr>
                <w:rFonts w:ascii="Calibri" w:hAnsi="Calibri" w:cs="Calibri"/>
                <w:b/>
                <w:bCs/>
                <w:color w:val="000000"/>
                <w:lang w:val="en-US"/>
              </w:rPr>
              <w:t>roject</w:t>
            </w:r>
          </w:p>
        </w:tc>
        <w:tc>
          <w:tcPr>
            <w:tcW w:w="2041" w:type="dxa"/>
            <w:gridSpan w:val="2"/>
            <w:tcBorders>
              <w:top w:val="single" w:sz="4" w:space="0" w:color="auto"/>
              <w:left w:val="nil"/>
              <w:bottom w:val="single" w:sz="4" w:space="0" w:color="auto"/>
              <w:right w:val="single" w:sz="4" w:space="0" w:color="auto"/>
            </w:tcBorders>
            <w:shd w:val="clear" w:color="auto" w:fill="C6D9F1" w:themeFill="text2" w:themeFillTint="33"/>
            <w:tcMar>
              <w:left w:w="57" w:type="dxa"/>
              <w:right w:w="57" w:type="dxa"/>
            </w:tcMar>
            <w:vAlign w:val="center"/>
            <w:hideMark/>
          </w:tcPr>
          <w:p w14:paraId="22868C47" w14:textId="77777777" w:rsidR="00FA45BB" w:rsidRPr="00552C1F" w:rsidRDefault="00FA45BB" w:rsidP="00E6454C">
            <w:pPr>
              <w:jc w:val="center"/>
              <w:rPr>
                <w:rFonts w:ascii="Calibri" w:hAnsi="Calibri" w:cs="Calibri"/>
                <w:b/>
                <w:bCs/>
                <w:color w:val="000000"/>
                <w:lang w:val="en-US"/>
              </w:rPr>
            </w:pPr>
            <w:r w:rsidRPr="00552C1F">
              <w:rPr>
                <w:rFonts w:ascii="Calibri" w:hAnsi="Calibri" w:cs="Calibri"/>
                <w:b/>
                <w:bCs/>
                <w:color w:val="000000"/>
                <w:lang w:val="en-US"/>
              </w:rPr>
              <w:t>Co</w:t>
            </w:r>
            <w:r>
              <w:rPr>
                <w:rFonts w:ascii="Calibri" w:hAnsi="Calibri" w:cs="Calibri"/>
                <w:b/>
                <w:bCs/>
                <w:color w:val="000000"/>
                <w:lang w:val="en-US"/>
              </w:rPr>
              <w:t>-</w:t>
            </w:r>
            <w:r w:rsidRPr="00552C1F">
              <w:rPr>
                <w:rFonts w:ascii="Calibri" w:hAnsi="Calibri" w:cs="Calibri"/>
                <w:b/>
                <w:bCs/>
                <w:color w:val="000000"/>
                <w:lang w:val="en-US"/>
              </w:rPr>
              <w:t>financing</w:t>
            </w:r>
          </w:p>
        </w:tc>
        <w:tc>
          <w:tcPr>
            <w:tcW w:w="907" w:type="dxa"/>
            <w:vMerge/>
            <w:tcBorders>
              <w:left w:val="single" w:sz="4" w:space="0" w:color="auto"/>
              <w:right w:val="single" w:sz="4" w:space="0" w:color="auto"/>
            </w:tcBorders>
            <w:shd w:val="clear" w:color="000000" w:fill="FAC090"/>
            <w:vAlign w:val="center"/>
            <w:hideMark/>
          </w:tcPr>
          <w:p w14:paraId="1EC0560A" w14:textId="77777777" w:rsidR="00FA45BB" w:rsidRPr="00552C1F" w:rsidRDefault="00FA45BB" w:rsidP="00E6454C">
            <w:pPr>
              <w:jc w:val="center"/>
              <w:rPr>
                <w:rFonts w:ascii="Calibri" w:hAnsi="Calibri" w:cs="Calibri"/>
                <w:b/>
                <w:bCs/>
                <w:color w:val="000000"/>
                <w:lang w:val="en-US"/>
              </w:rPr>
            </w:pPr>
          </w:p>
        </w:tc>
        <w:tc>
          <w:tcPr>
            <w:tcW w:w="1134" w:type="dxa"/>
            <w:vMerge/>
            <w:tcBorders>
              <w:left w:val="nil"/>
              <w:right w:val="single" w:sz="4" w:space="0" w:color="auto"/>
            </w:tcBorders>
            <w:shd w:val="clear" w:color="000000" w:fill="FAC090"/>
            <w:vAlign w:val="center"/>
            <w:hideMark/>
          </w:tcPr>
          <w:p w14:paraId="53B173BB" w14:textId="77777777" w:rsidR="00FA45BB" w:rsidRPr="00552C1F" w:rsidRDefault="00FA45BB" w:rsidP="00E6454C">
            <w:pPr>
              <w:jc w:val="center"/>
              <w:rPr>
                <w:rFonts w:ascii="Calibri" w:hAnsi="Calibri" w:cs="Calibri"/>
                <w:b/>
                <w:bCs/>
                <w:color w:val="000000"/>
                <w:lang w:val="en-US"/>
              </w:rPr>
            </w:pPr>
          </w:p>
        </w:tc>
        <w:tc>
          <w:tcPr>
            <w:tcW w:w="1077" w:type="dxa"/>
            <w:vMerge/>
            <w:tcBorders>
              <w:right w:val="single" w:sz="4" w:space="0" w:color="auto"/>
            </w:tcBorders>
            <w:vAlign w:val="center"/>
          </w:tcPr>
          <w:p w14:paraId="59B1AC51" w14:textId="77777777" w:rsidR="00FA45BB" w:rsidRPr="00552C1F" w:rsidRDefault="00FA45BB" w:rsidP="00E6454C">
            <w:pPr>
              <w:jc w:val="center"/>
              <w:rPr>
                <w:rFonts w:ascii="Calibri" w:hAnsi="Calibri" w:cs="Calibri"/>
                <w:b/>
                <w:bCs/>
                <w:color w:val="000000"/>
                <w:lang w:val="en-US"/>
              </w:rPr>
            </w:pPr>
          </w:p>
        </w:tc>
      </w:tr>
      <w:tr w:rsidR="00FA45BB" w:rsidRPr="00552C1F" w14:paraId="7E45D334" w14:textId="77777777" w:rsidTr="00FA45BB">
        <w:trPr>
          <w:trHeight w:val="454"/>
        </w:trPr>
        <w:tc>
          <w:tcPr>
            <w:tcW w:w="447" w:type="dxa"/>
            <w:vMerge/>
            <w:tcBorders>
              <w:left w:val="single" w:sz="4" w:space="0" w:color="auto"/>
              <w:bottom w:val="single" w:sz="4" w:space="0" w:color="auto"/>
              <w:right w:val="single" w:sz="4" w:space="0" w:color="auto"/>
            </w:tcBorders>
            <w:shd w:val="clear" w:color="000000" w:fill="FAC090"/>
            <w:tcMar>
              <w:left w:w="57" w:type="dxa"/>
              <w:right w:w="57" w:type="dxa"/>
            </w:tcMar>
            <w:vAlign w:val="center"/>
          </w:tcPr>
          <w:p w14:paraId="1685483F" w14:textId="77777777" w:rsidR="00FA45BB" w:rsidRPr="00552C1F" w:rsidRDefault="00FA45BB" w:rsidP="00E6454C">
            <w:pPr>
              <w:jc w:val="center"/>
              <w:rPr>
                <w:rFonts w:ascii="Calibri" w:hAnsi="Calibri" w:cs="Calibri"/>
                <w:b/>
                <w:bCs/>
                <w:color w:val="000000"/>
                <w:lang w:val="en-US"/>
              </w:rPr>
            </w:pPr>
          </w:p>
        </w:tc>
        <w:tc>
          <w:tcPr>
            <w:tcW w:w="3398" w:type="dxa"/>
            <w:vMerge/>
            <w:tcBorders>
              <w:left w:val="nil"/>
              <w:bottom w:val="single" w:sz="4" w:space="0" w:color="auto"/>
              <w:right w:val="single" w:sz="4" w:space="0" w:color="auto"/>
            </w:tcBorders>
            <w:shd w:val="clear" w:color="000000" w:fill="FAC090"/>
            <w:tcMar>
              <w:left w:w="57" w:type="dxa"/>
              <w:right w:w="57" w:type="dxa"/>
            </w:tcMar>
            <w:vAlign w:val="center"/>
          </w:tcPr>
          <w:p w14:paraId="12315C7A" w14:textId="77777777" w:rsidR="00FA45BB" w:rsidRPr="00552C1F" w:rsidRDefault="00FA45BB" w:rsidP="00E6454C">
            <w:pPr>
              <w:jc w:val="center"/>
              <w:rPr>
                <w:rFonts w:ascii="Calibri" w:hAnsi="Calibri" w:cs="Calibri"/>
                <w:b/>
                <w:bCs/>
                <w:color w:val="000000"/>
                <w:lang w:val="en-US"/>
              </w:rPr>
            </w:pPr>
          </w:p>
        </w:tc>
        <w:tc>
          <w:tcPr>
            <w:tcW w:w="2322" w:type="dxa"/>
            <w:vMerge/>
            <w:tcBorders>
              <w:left w:val="nil"/>
              <w:bottom w:val="single" w:sz="4" w:space="0" w:color="auto"/>
              <w:right w:val="single" w:sz="4" w:space="0" w:color="auto"/>
            </w:tcBorders>
            <w:shd w:val="clear" w:color="000000" w:fill="FAC090"/>
            <w:tcMar>
              <w:left w:w="57" w:type="dxa"/>
              <w:right w:w="57" w:type="dxa"/>
            </w:tcMar>
            <w:vAlign w:val="center"/>
          </w:tcPr>
          <w:p w14:paraId="0AB561A8" w14:textId="77777777" w:rsidR="00FA45BB" w:rsidRPr="00552C1F" w:rsidRDefault="00FA45BB" w:rsidP="00E6454C">
            <w:pPr>
              <w:jc w:val="center"/>
              <w:rPr>
                <w:rFonts w:ascii="Calibri" w:hAnsi="Calibri" w:cs="Calibri"/>
                <w:b/>
                <w:bCs/>
                <w:color w:val="000000"/>
                <w:lang w:val="en-US"/>
              </w:rPr>
            </w:pPr>
          </w:p>
        </w:tc>
        <w:tc>
          <w:tcPr>
            <w:tcW w:w="2152" w:type="dxa"/>
            <w:vMerge/>
            <w:tcBorders>
              <w:left w:val="nil"/>
              <w:bottom w:val="single" w:sz="4" w:space="0" w:color="auto"/>
              <w:right w:val="single" w:sz="4" w:space="0" w:color="auto"/>
            </w:tcBorders>
            <w:shd w:val="clear" w:color="000000" w:fill="FAC090"/>
            <w:tcMar>
              <w:left w:w="57" w:type="dxa"/>
              <w:right w:w="57" w:type="dxa"/>
            </w:tcMar>
            <w:vAlign w:val="center"/>
          </w:tcPr>
          <w:p w14:paraId="6B701962" w14:textId="77777777" w:rsidR="00FA45BB" w:rsidRPr="00552C1F" w:rsidRDefault="00FA45BB" w:rsidP="00E6454C">
            <w:pPr>
              <w:jc w:val="center"/>
              <w:rPr>
                <w:rFonts w:ascii="Calibri" w:hAnsi="Calibri" w:cs="Calibri"/>
                <w:b/>
                <w:bCs/>
                <w:color w:val="000000"/>
                <w:lang w:val="en-US"/>
              </w:rPr>
            </w:pPr>
          </w:p>
        </w:tc>
        <w:tc>
          <w:tcPr>
            <w:tcW w:w="1134" w:type="dxa"/>
            <w:vMerge/>
            <w:tcBorders>
              <w:left w:val="nil"/>
              <w:bottom w:val="single" w:sz="4" w:space="0" w:color="auto"/>
              <w:right w:val="single" w:sz="4" w:space="0" w:color="auto"/>
            </w:tcBorders>
            <w:shd w:val="clear" w:color="auto" w:fill="C6D9F1" w:themeFill="text2" w:themeFillTint="33"/>
            <w:tcMar>
              <w:left w:w="57" w:type="dxa"/>
              <w:right w:w="57" w:type="dxa"/>
            </w:tcMar>
            <w:vAlign w:val="center"/>
          </w:tcPr>
          <w:p w14:paraId="468ABD03" w14:textId="77777777" w:rsidR="00FA45BB" w:rsidRDefault="00FA45BB" w:rsidP="00E6454C">
            <w:pPr>
              <w:jc w:val="center"/>
              <w:rPr>
                <w:rFonts w:ascii="Calibri" w:hAnsi="Calibri" w:cs="Calibri"/>
                <w:b/>
                <w:bCs/>
                <w:color w:val="000000"/>
                <w:lang w:val="en-US"/>
              </w:rPr>
            </w:pPr>
          </w:p>
        </w:tc>
        <w:tc>
          <w:tcPr>
            <w:tcW w:w="1134" w:type="dxa"/>
            <w:tcBorders>
              <w:top w:val="single" w:sz="4" w:space="0" w:color="auto"/>
              <w:left w:val="nil"/>
              <w:bottom w:val="single" w:sz="4" w:space="0" w:color="auto"/>
              <w:right w:val="single" w:sz="4" w:space="0" w:color="auto"/>
            </w:tcBorders>
            <w:shd w:val="clear" w:color="auto" w:fill="C6D9F1" w:themeFill="text2" w:themeFillTint="33"/>
            <w:tcMar>
              <w:left w:w="57" w:type="dxa"/>
              <w:right w:w="57" w:type="dxa"/>
            </w:tcMar>
            <w:vAlign w:val="center"/>
          </w:tcPr>
          <w:p w14:paraId="5381F208" w14:textId="77777777" w:rsidR="00FA45BB" w:rsidRPr="00552C1F" w:rsidRDefault="00FA45BB" w:rsidP="00E6454C">
            <w:pPr>
              <w:jc w:val="center"/>
              <w:rPr>
                <w:rFonts w:ascii="Calibri" w:hAnsi="Calibri" w:cs="Calibri"/>
                <w:b/>
                <w:bCs/>
                <w:color w:val="000000"/>
                <w:lang w:val="en-US"/>
              </w:rPr>
            </w:pPr>
            <w:r>
              <w:rPr>
                <w:rFonts w:ascii="Calibri" w:hAnsi="Calibri" w:cs="Calibri"/>
                <w:b/>
                <w:bCs/>
                <w:color w:val="000000"/>
                <w:lang w:val="en-US"/>
              </w:rPr>
              <w:t>Parallel</w:t>
            </w:r>
          </w:p>
        </w:tc>
        <w:tc>
          <w:tcPr>
            <w:tcW w:w="90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B2F03DC" w14:textId="77777777" w:rsidR="00FA45BB" w:rsidRPr="00552C1F" w:rsidRDefault="00FA45BB" w:rsidP="00E6454C">
            <w:pPr>
              <w:jc w:val="center"/>
              <w:rPr>
                <w:rFonts w:ascii="Calibri" w:hAnsi="Calibri" w:cs="Calibri"/>
                <w:b/>
                <w:bCs/>
                <w:color w:val="000000"/>
                <w:lang w:val="en-US"/>
              </w:rPr>
            </w:pPr>
            <w:r>
              <w:rPr>
                <w:rFonts w:ascii="Calibri" w:hAnsi="Calibri" w:cs="Calibri"/>
                <w:b/>
                <w:bCs/>
                <w:color w:val="000000"/>
                <w:lang w:val="en-US"/>
              </w:rPr>
              <w:t>In kind</w:t>
            </w:r>
          </w:p>
        </w:tc>
        <w:tc>
          <w:tcPr>
            <w:tcW w:w="907" w:type="dxa"/>
            <w:vMerge/>
            <w:tcBorders>
              <w:left w:val="single" w:sz="4" w:space="0" w:color="auto"/>
              <w:bottom w:val="single" w:sz="4" w:space="0" w:color="auto"/>
              <w:right w:val="single" w:sz="4" w:space="0" w:color="auto"/>
            </w:tcBorders>
            <w:shd w:val="clear" w:color="000000" w:fill="FAC090"/>
            <w:tcMar>
              <w:left w:w="57" w:type="dxa"/>
              <w:right w:w="57" w:type="dxa"/>
            </w:tcMar>
            <w:vAlign w:val="center"/>
          </w:tcPr>
          <w:p w14:paraId="15B3D86E" w14:textId="77777777" w:rsidR="00FA45BB" w:rsidRPr="00552C1F" w:rsidRDefault="00FA45BB" w:rsidP="00E6454C">
            <w:pPr>
              <w:jc w:val="center"/>
              <w:rPr>
                <w:rFonts w:ascii="Calibri" w:hAnsi="Calibri" w:cs="Calibri"/>
                <w:b/>
                <w:bCs/>
                <w:color w:val="000000"/>
                <w:lang w:val="en-US"/>
              </w:rPr>
            </w:pPr>
          </w:p>
        </w:tc>
        <w:tc>
          <w:tcPr>
            <w:tcW w:w="1134" w:type="dxa"/>
            <w:vMerge/>
            <w:tcBorders>
              <w:left w:val="nil"/>
              <w:bottom w:val="single" w:sz="4" w:space="0" w:color="auto"/>
              <w:right w:val="single" w:sz="4" w:space="0" w:color="auto"/>
            </w:tcBorders>
            <w:shd w:val="clear" w:color="000000" w:fill="FAC090"/>
            <w:vAlign w:val="center"/>
          </w:tcPr>
          <w:p w14:paraId="2F82AEB5" w14:textId="77777777" w:rsidR="00FA45BB" w:rsidRPr="00552C1F" w:rsidRDefault="00FA45BB" w:rsidP="00E6454C">
            <w:pPr>
              <w:jc w:val="center"/>
              <w:rPr>
                <w:rFonts w:ascii="Calibri" w:hAnsi="Calibri" w:cs="Calibri"/>
                <w:b/>
                <w:bCs/>
                <w:color w:val="000000"/>
                <w:lang w:val="en-US"/>
              </w:rPr>
            </w:pPr>
          </w:p>
        </w:tc>
        <w:tc>
          <w:tcPr>
            <w:tcW w:w="1077" w:type="dxa"/>
            <w:vMerge/>
            <w:tcBorders>
              <w:left w:val="nil"/>
              <w:bottom w:val="single" w:sz="4" w:space="0" w:color="auto"/>
              <w:right w:val="single" w:sz="4" w:space="0" w:color="auto"/>
            </w:tcBorders>
            <w:shd w:val="clear" w:color="000000" w:fill="FAC090"/>
            <w:vAlign w:val="center"/>
          </w:tcPr>
          <w:p w14:paraId="437518D1" w14:textId="77777777" w:rsidR="00FA45BB" w:rsidRPr="00552C1F" w:rsidRDefault="00FA45BB" w:rsidP="00E6454C">
            <w:pPr>
              <w:jc w:val="center"/>
              <w:rPr>
                <w:rFonts w:ascii="Calibri" w:hAnsi="Calibri" w:cs="Calibri"/>
                <w:b/>
                <w:bCs/>
                <w:color w:val="000000"/>
                <w:lang w:val="en-US"/>
              </w:rPr>
            </w:pPr>
          </w:p>
        </w:tc>
      </w:tr>
      <w:tr w:rsidR="00D33129" w:rsidRPr="00552C1F" w14:paraId="7B322457"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57C46474" w14:textId="77777777" w:rsidR="00D33129" w:rsidRPr="00552C1F" w:rsidRDefault="00D33129" w:rsidP="00D33129">
            <w:pPr>
              <w:jc w:val="center"/>
              <w:rPr>
                <w:rFonts w:ascii="Calibri" w:hAnsi="Calibri" w:cs="Calibri"/>
                <w:bCs/>
                <w:color w:val="000000"/>
                <w:lang w:val="en-US"/>
              </w:rPr>
            </w:pPr>
            <w:r w:rsidRPr="00552C1F">
              <w:rPr>
                <w:rFonts w:ascii="Calibri" w:hAnsi="Calibri" w:cs="Calibri"/>
                <w:bCs/>
                <w:color w:val="000000"/>
                <w:lang w:val="en-US"/>
              </w:rPr>
              <w:t>1</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244EAC01" w14:textId="77777777" w:rsidR="00D33129" w:rsidRPr="00552C1F" w:rsidRDefault="00D33129" w:rsidP="00D33129">
            <w:pPr>
              <w:rPr>
                <w:rFonts w:ascii="Calibri" w:hAnsi="Calibri" w:cs="Calibri"/>
                <w:color w:val="000000"/>
                <w:lang w:val="en-US"/>
              </w:rPr>
            </w:pPr>
            <w:r w:rsidRPr="00552C1F">
              <w:rPr>
                <w:rFonts w:ascii="Calibri" w:hAnsi="Calibri" w:cs="Calibri"/>
                <w:color w:val="000000"/>
                <w:lang w:val="en-US"/>
              </w:rPr>
              <w:t>Biomass boiler installation</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7929717C" w14:textId="77777777" w:rsidR="00D33129" w:rsidRPr="00552C1F" w:rsidRDefault="00D33129" w:rsidP="00D33129">
            <w:pPr>
              <w:rPr>
                <w:rFonts w:ascii="Calibri" w:hAnsi="Calibri" w:cs="Calibri"/>
                <w:color w:val="000000"/>
                <w:lang w:val="en-US"/>
              </w:rPr>
            </w:pPr>
            <w:r w:rsidRPr="00552C1F">
              <w:rPr>
                <w:rFonts w:ascii="Calibri" w:hAnsi="Calibri" w:cs="Calibri"/>
                <w:color w:val="000000"/>
                <w:lang w:val="en-US"/>
              </w:rPr>
              <w:t>Uman Secondary School #9</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45F39B0E" w14:textId="77777777" w:rsidR="00D33129" w:rsidRPr="00552C1F" w:rsidRDefault="00D33129" w:rsidP="00D33129">
            <w:pPr>
              <w:rPr>
                <w:rFonts w:ascii="Calibri" w:hAnsi="Calibri" w:cs="Calibri"/>
                <w:color w:val="000000"/>
                <w:lang w:val="en-US"/>
              </w:rPr>
            </w:pPr>
            <w:r w:rsidRPr="00552C1F">
              <w:rPr>
                <w:rFonts w:ascii="Calibri" w:hAnsi="Calibri" w:cs="Calibri"/>
                <w:color w:val="000000"/>
                <w:lang w:val="en-US"/>
              </w:rPr>
              <w:t>Uman City Council</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D904F6A" w14:textId="77777777" w:rsidR="00D33129" w:rsidRPr="00552C1F" w:rsidRDefault="00D33129" w:rsidP="00D33129">
            <w:pPr>
              <w:jc w:val="center"/>
              <w:rPr>
                <w:rFonts w:ascii="Calibri" w:hAnsi="Calibri" w:cs="Calibri"/>
                <w:color w:val="000000"/>
                <w:lang w:val="en-US"/>
              </w:rPr>
            </w:pPr>
            <w:r w:rsidRPr="00552C1F">
              <w:rPr>
                <w:rFonts w:ascii="Calibri" w:hAnsi="Calibri" w:cs="Calibri"/>
                <w:color w:val="000000"/>
                <w:lang w:val="en-US"/>
              </w:rPr>
              <w:t>107,500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14435B7E" w14:textId="77777777" w:rsidR="00D33129" w:rsidRPr="00552C1F" w:rsidRDefault="00D33129" w:rsidP="00D33129">
            <w:pPr>
              <w:jc w:val="center"/>
              <w:rPr>
                <w:rFonts w:ascii="Calibri" w:hAnsi="Calibri" w:cs="Calibri"/>
                <w:color w:val="000000"/>
                <w:lang w:val="en-US"/>
              </w:rPr>
            </w:pPr>
            <w:r w:rsidRPr="00552C1F">
              <w:rPr>
                <w:rFonts w:ascii="Calibri" w:hAnsi="Calibri" w:cs="Calibri"/>
                <w:color w:val="000000"/>
                <w:lang w:val="en-US"/>
              </w:rPr>
              <w:t>44,257</w:t>
            </w:r>
          </w:p>
        </w:tc>
        <w:tc>
          <w:tcPr>
            <w:tcW w:w="907" w:type="dxa"/>
            <w:tcBorders>
              <w:top w:val="single" w:sz="4" w:space="0" w:color="auto"/>
              <w:left w:val="nil"/>
              <w:bottom w:val="single" w:sz="4" w:space="0" w:color="auto"/>
              <w:right w:val="single" w:sz="4" w:space="0" w:color="auto"/>
            </w:tcBorders>
          </w:tcPr>
          <w:p w14:paraId="7719BD46" w14:textId="77777777" w:rsidR="00D33129" w:rsidRPr="001A2BDA" w:rsidRDefault="00D33129" w:rsidP="00D33129">
            <w:pPr>
              <w:jc w:val="center"/>
              <w:rPr>
                <w:rFonts w:ascii="Calibri" w:hAnsi="Calibri" w:cs="Calibri"/>
                <w:color w:val="000000"/>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17F11BA" w14:textId="77777777" w:rsidR="00D33129" w:rsidRPr="001A2BDA" w:rsidRDefault="00D33129" w:rsidP="00D33129">
            <w:pPr>
              <w:jc w:val="center"/>
              <w:rPr>
                <w:rFonts w:ascii="Calibri" w:hAnsi="Calibri" w:cs="Calibri"/>
                <w:color w:val="000000"/>
                <w:szCs w:val="22"/>
                <w:lang w:val="en-US"/>
              </w:rPr>
            </w:pPr>
            <w:r w:rsidRPr="001A2BDA">
              <w:rPr>
                <w:rFonts w:ascii="Calibri" w:hAnsi="Calibri" w:cs="Calibri"/>
                <w:color w:val="000000"/>
                <w:szCs w:val="22"/>
                <w:lang w:val="en-US"/>
              </w:rPr>
              <w:t>0.2</w:t>
            </w:r>
          </w:p>
        </w:tc>
        <w:tc>
          <w:tcPr>
            <w:tcW w:w="1134" w:type="dxa"/>
            <w:tcBorders>
              <w:top w:val="nil"/>
              <w:left w:val="nil"/>
              <w:bottom w:val="single" w:sz="4" w:space="0" w:color="auto"/>
              <w:right w:val="single" w:sz="4" w:space="0" w:color="auto"/>
            </w:tcBorders>
            <w:shd w:val="clear" w:color="auto" w:fill="auto"/>
            <w:noWrap/>
            <w:hideMark/>
          </w:tcPr>
          <w:p w14:paraId="72D7EA9A" w14:textId="77777777" w:rsidR="00D33129" w:rsidRPr="00D33129" w:rsidRDefault="00D33129" w:rsidP="00D33129">
            <w:pPr>
              <w:spacing w:line="276" w:lineRule="auto"/>
              <w:jc w:val="center"/>
              <w:rPr>
                <w:rFonts w:ascii="Calibri" w:hAnsi="Calibri" w:cs="Calibri"/>
                <w:color w:val="000000"/>
                <w:lang w:val="en-US"/>
              </w:rPr>
            </w:pPr>
            <w:r w:rsidRPr="00D33129">
              <w:rPr>
                <w:rFonts w:ascii="Calibri" w:hAnsi="Calibri" w:cs="Calibri"/>
                <w:color w:val="000000"/>
                <w:lang w:val="en-US"/>
              </w:rPr>
              <w:t>240.76</w:t>
            </w:r>
          </w:p>
        </w:tc>
        <w:tc>
          <w:tcPr>
            <w:tcW w:w="1077" w:type="dxa"/>
            <w:tcBorders>
              <w:top w:val="nil"/>
              <w:left w:val="nil"/>
              <w:bottom w:val="single" w:sz="4" w:space="0" w:color="auto"/>
              <w:right w:val="single" w:sz="4" w:space="0" w:color="auto"/>
            </w:tcBorders>
            <w:shd w:val="clear" w:color="auto" w:fill="auto"/>
            <w:noWrap/>
            <w:hideMark/>
          </w:tcPr>
          <w:p w14:paraId="60501493" w14:textId="77777777" w:rsidR="00D33129" w:rsidRPr="00D33129" w:rsidRDefault="00FA45BB" w:rsidP="00D33129">
            <w:pPr>
              <w:spacing w:line="276" w:lineRule="auto"/>
              <w:jc w:val="center"/>
              <w:rPr>
                <w:rFonts w:ascii="Calibri" w:hAnsi="Calibri" w:cs="Calibri"/>
                <w:color w:val="000000"/>
                <w:lang w:val="en-US"/>
              </w:rPr>
            </w:pPr>
            <w:r>
              <w:rPr>
                <w:rFonts w:ascii="Calibri" w:hAnsi="Calibri" w:cs="Calibri"/>
                <w:color w:val="000000"/>
                <w:lang w:val="en-US"/>
              </w:rPr>
              <w:t>6,</w:t>
            </w:r>
            <w:r w:rsidR="00D33129">
              <w:rPr>
                <w:rFonts w:ascii="Calibri" w:hAnsi="Calibri" w:cs="Calibri"/>
                <w:color w:val="000000"/>
                <w:lang w:val="en-US"/>
              </w:rPr>
              <w:t>019</w:t>
            </w:r>
          </w:p>
        </w:tc>
      </w:tr>
      <w:tr w:rsidR="00FA45BB" w:rsidRPr="00552C1F" w14:paraId="748D9FC4"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DA90EBF"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2</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69A79A03"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Biomass boiler installation</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5DCC631E"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Uman Specialized School #12</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050363AC"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Uman City Council</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6E1374EE"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107,500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7B79B82E"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47,939</w:t>
            </w:r>
          </w:p>
        </w:tc>
        <w:tc>
          <w:tcPr>
            <w:tcW w:w="907" w:type="dxa"/>
            <w:tcBorders>
              <w:top w:val="single" w:sz="4" w:space="0" w:color="auto"/>
              <w:left w:val="nil"/>
              <w:bottom w:val="single" w:sz="4" w:space="0" w:color="auto"/>
              <w:right w:val="single" w:sz="4" w:space="0" w:color="auto"/>
            </w:tcBorders>
          </w:tcPr>
          <w:p w14:paraId="079BC84E" w14:textId="77777777" w:rsidR="00FA45BB" w:rsidRPr="001A2BDA" w:rsidRDefault="00FA45BB" w:rsidP="00FA45BB">
            <w:pPr>
              <w:jc w:val="center"/>
              <w:rPr>
                <w:rFonts w:ascii="Calibri" w:hAnsi="Calibri" w:cs="Calibri"/>
                <w:color w:val="000000"/>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E601B18" w14:textId="77777777" w:rsidR="00FA45BB" w:rsidRPr="001A2BDA" w:rsidRDefault="00FA45BB" w:rsidP="00FA45BB">
            <w:pPr>
              <w:jc w:val="center"/>
              <w:rPr>
                <w:rFonts w:ascii="Calibri" w:hAnsi="Calibri" w:cs="Calibri"/>
                <w:color w:val="000000"/>
                <w:szCs w:val="22"/>
                <w:lang w:val="en-US"/>
              </w:rPr>
            </w:pPr>
            <w:r w:rsidRPr="001A2BDA">
              <w:rPr>
                <w:rFonts w:ascii="Calibri" w:hAnsi="Calibri" w:cs="Calibri"/>
                <w:color w:val="000000"/>
                <w:szCs w:val="22"/>
                <w:lang w:val="en-US"/>
              </w:rPr>
              <w:t>0.2</w:t>
            </w:r>
          </w:p>
        </w:tc>
        <w:tc>
          <w:tcPr>
            <w:tcW w:w="1134" w:type="dxa"/>
            <w:tcBorders>
              <w:top w:val="nil"/>
              <w:left w:val="nil"/>
              <w:bottom w:val="single" w:sz="4" w:space="0" w:color="auto"/>
              <w:right w:val="single" w:sz="4" w:space="0" w:color="auto"/>
            </w:tcBorders>
            <w:shd w:val="clear" w:color="auto" w:fill="auto"/>
            <w:noWrap/>
            <w:hideMark/>
          </w:tcPr>
          <w:p w14:paraId="47FC61DA" w14:textId="77777777" w:rsidR="00FA45BB" w:rsidRPr="00D33129" w:rsidRDefault="00FA45BB" w:rsidP="00FA45BB">
            <w:pPr>
              <w:spacing w:line="276" w:lineRule="auto"/>
              <w:jc w:val="center"/>
              <w:rPr>
                <w:rFonts w:ascii="Calibri" w:hAnsi="Calibri" w:cs="Calibri"/>
                <w:color w:val="000000"/>
                <w:lang w:val="en-US"/>
              </w:rPr>
            </w:pPr>
            <w:r w:rsidRPr="00D33129">
              <w:rPr>
                <w:rFonts w:ascii="Calibri" w:hAnsi="Calibri" w:cs="Calibri"/>
                <w:color w:val="000000"/>
                <w:lang w:val="en-US"/>
              </w:rPr>
              <w:t>240.76</w:t>
            </w:r>
          </w:p>
        </w:tc>
        <w:tc>
          <w:tcPr>
            <w:tcW w:w="1077" w:type="dxa"/>
            <w:tcBorders>
              <w:top w:val="nil"/>
              <w:left w:val="nil"/>
              <w:bottom w:val="single" w:sz="4" w:space="0" w:color="auto"/>
              <w:right w:val="single" w:sz="4" w:space="0" w:color="auto"/>
            </w:tcBorders>
            <w:shd w:val="clear" w:color="auto" w:fill="auto"/>
            <w:noWrap/>
            <w:hideMark/>
          </w:tcPr>
          <w:p w14:paraId="3842C508" w14:textId="77777777" w:rsidR="00FA45BB" w:rsidRPr="00D33129" w:rsidRDefault="00FA45BB" w:rsidP="00FA45BB">
            <w:pPr>
              <w:spacing w:line="276" w:lineRule="auto"/>
              <w:jc w:val="center"/>
              <w:rPr>
                <w:rFonts w:ascii="Calibri" w:hAnsi="Calibri" w:cs="Calibri"/>
                <w:color w:val="000000"/>
                <w:lang w:val="en-US"/>
              </w:rPr>
            </w:pPr>
            <w:r>
              <w:rPr>
                <w:rFonts w:ascii="Calibri" w:hAnsi="Calibri" w:cs="Calibri"/>
                <w:color w:val="000000"/>
                <w:lang w:val="en-US"/>
              </w:rPr>
              <w:t>6,019</w:t>
            </w:r>
          </w:p>
        </w:tc>
      </w:tr>
      <w:tr w:rsidR="00FA45BB" w:rsidRPr="00552C1F" w14:paraId="1C408FB9"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8371690"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3</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746995F5"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Biomass boiler installation</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11AADDC1"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Uman Kindergarten #21</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6309F16E"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Uman City Council</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0F7FEB45"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107,500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39717588"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40,127</w:t>
            </w:r>
          </w:p>
        </w:tc>
        <w:tc>
          <w:tcPr>
            <w:tcW w:w="907" w:type="dxa"/>
            <w:tcBorders>
              <w:top w:val="single" w:sz="4" w:space="0" w:color="auto"/>
              <w:left w:val="nil"/>
              <w:bottom w:val="single" w:sz="4" w:space="0" w:color="auto"/>
              <w:right w:val="single" w:sz="4" w:space="0" w:color="auto"/>
            </w:tcBorders>
          </w:tcPr>
          <w:p w14:paraId="50B6B67A" w14:textId="77777777" w:rsidR="00FA45BB" w:rsidRPr="001A2BDA" w:rsidRDefault="00FA45BB" w:rsidP="00FA45BB">
            <w:pPr>
              <w:jc w:val="center"/>
              <w:rPr>
                <w:rFonts w:ascii="Calibri" w:hAnsi="Calibri" w:cs="Calibri"/>
                <w:color w:val="000000"/>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C833885" w14:textId="77777777" w:rsidR="00FA45BB" w:rsidRPr="001A2BDA" w:rsidRDefault="00FA45BB" w:rsidP="00FA45BB">
            <w:pPr>
              <w:jc w:val="center"/>
              <w:rPr>
                <w:rFonts w:ascii="Calibri" w:hAnsi="Calibri" w:cs="Calibri"/>
                <w:color w:val="000000"/>
                <w:szCs w:val="22"/>
                <w:lang w:val="en-US"/>
              </w:rPr>
            </w:pPr>
            <w:r w:rsidRPr="001A2BDA">
              <w:rPr>
                <w:rFonts w:ascii="Calibri" w:hAnsi="Calibri" w:cs="Calibri"/>
                <w:color w:val="000000"/>
                <w:szCs w:val="22"/>
                <w:lang w:val="en-US"/>
              </w:rPr>
              <w:t>0.2</w:t>
            </w:r>
          </w:p>
        </w:tc>
        <w:tc>
          <w:tcPr>
            <w:tcW w:w="1134" w:type="dxa"/>
            <w:tcBorders>
              <w:top w:val="nil"/>
              <w:left w:val="nil"/>
              <w:bottom w:val="single" w:sz="4" w:space="0" w:color="auto"/>
              <w:right w:val="single" w:sz="4" w:space="0" w:color="auto"/>
            </w:tcBorders>
            <w:shd w:val="clear" w:color="auto" w:fill="auto"/>
            <w:noWrap/>
            <w:hideMark/>
          </w:tcPr>
          <w:p w14:paraId="211C03C3" w14:textId="77777777" w:rsidR="00FA45BB" w:rsidRPr="00D33129" w:rsidRDefault="00FA45BB" w:rsidP="00FA45BB">
            <w:pPr>
              <w:spacing w:line="276" w:lineRule="auto"/>
              <w:jc w:val="center"/>
              <w:rPr>
                <w:rFonts w:ascii="Calibri" w:hAnsi="Calibri" w:cs="Calibri"/>
                <w:color w:val="000000"/>
                <w:lang w:val="en-US"/>
              </w:rPr>
            </w:pPr>
            <w:r w:rsidRPr="00D33129">
              <w:rPr>
                <w:rFonts w:ascii="Calibri" w:hAnsi="Calibri" w:cs="Calibri"/>
                <w:color w:val="000000"/>
                <w:lang w:val="en-US"/>
              </w:rPr>
              <w:t>240.76</w:t>
            </w:r>
          </w:p>
        </w:tc>
        <w:tc>
          <w:tcPr>
            <w:tcW w:w="1077" w:type="dxa"/>
            <w:tcBorders>
              <w:top w:val="nil"/>
              <w:left w:val="nil"/>
              <w:bottom w:val="single" w:sz="4" w:space="0" w:color="auto"/>
              <w:right w:val="single" w:sz="4" w:space="0" w:color="auto"/>
            </w:tcBorders>
            <w:shd w:val="clear" w:color="auto" w:fill="auto"/>
            <w:noWrap/>
            <w:hideMark/>
          </w:tcPr>
          <w:p w14:paraId="4AC90138" w14:textId="77777777" w:rsidR="00FA45BB" w:rsidRPr="00D33129" w:rsidRDefault="00FA45BB" w:rsidP="00FA45BB">
            <w:pPr>
              <w:spacing w:line="276" w:lineRule="auto"/>
              <w:jc w:val="center"/>
              <w:rPr>
                <w:rFonts w:ascii="Calibri" w:hAnsi="Calibri" w:cs="Calibri"/>
                <w:color w:val="000000"/>
                <w:lang w:val="en-US"/>
              </w:rPr>
            </w:pPr>
            <w:r>
              <w:rPr>
                <w:rFonts w:ascii="Calibri" w:hAnsi="Calibri" w:cs="Calibri"/>
                <w:color w:val="000000"/>
                <w:lang w:val="en-US"/>
              </w:rPr>
              <w:t>6,019</w:t>
            </w:r>
          </w:p>
        </w:tc>
      </w:tr>
      <w:tr w:rsidR="00FA45BB" w:rsidRPr="00552C1F" w14:paraId="0F287461"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3D65F88"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4</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021BCE82"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Biomass boiler installation</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7FCE0C7E"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Zhytomyr Secondary School #1</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1EC2319E"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Zhytomyr City Council</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1AF63DE9"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215,000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73B1E05E"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135,603</w:t>
            </w:r>
          </w:p>
        </w:tc>
        <w:tc>
          <w:tcPr>
            <w:tcW w:w="907" w:type="dxa"/>
            <w:tcBorders>
              <w:top w:val="single" w:sz="4" w:space="0" w:color="auto"/>
              <w:left w:val="nil"/>
              <w:bottom w:val="single" w:sz="4" w:space="0" w:color="auto"/>
              <w:right w:val="single" w:sz="4" w:space="0" w:color="auto"/>
            </w:tcBorders>
          </w:tcPr>
          <w:p w14:paraId="09F9765B" w14:textId="77777777" w:rsidR="00FA45BB" w:rsidRPr="001A2BDA" w:rsidRDefault="00FA45BB" w:rsidP="00FA45BB">
            <w:pPr>
              <w:jc w:val="center"/>
              <w:rPr>
                <w:rFonts w:ascii="Calibri" w:hAnsi="Calibri" w:cs="Calibri"/>
                <w:color w:val="000000"/>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23E2C71" w14:textId="77777777" w:rsidR="00FA45BB" w:rsidRPr="001A2BDA" w:rsidRDefault="00FA45BB" w:rsidP="00FA45BB">
            <w:pPr>
              <w:jc w:val="center"/>
              <w:rPr>
                <w:rFonts w:ascii="Calibri" w:hAnsi="Calibri" w:cs="Calibri"/>
                <w:color w:val="000000"/>
                <w:szCs w:val="22"/>
                <w:lang w:val="en-US"/>
              </w:rPr>
            </w:pPr>
            <w:r w:rsidRPr="001A2BDA">
              <w:rPr>
                <w:rFonts w:ascii="Calibri" w:hAnsi="Calibri" w:cs="Calibri"/>
                <w:color w:val="000000"/>
                <w:szCs w:val="22"/>
                <w:lang w:val="en-US"/>
              </w:rPr>
              <w:t>0.4</w:t>
            </w:r>
          </w:p>
        </w:tc>
        <w:tc>
          <w:tcPr>
            <w:tcW w:w="1134" w:type="dxa"/>
            <w:tcBorders>
              <w:top w:val="nil"/>
              <w:left w:val="nil"/>
              <w:bottom w:val="single" w:sz="4" w:space="0" w:color="auto"/>
              <w:right w:val="single" w:sz="4" w:space="0" w:color="auto"/>
            </w:tcBorders>
            <w:shd w:val="clear" w:color="auto" w:fill="auto"/>
            <w:noWrap/>
            <w:hideMark/>
          </w:tcPr>
          <w:p w14:paraId="663BCB68" w14:textId="77777777" w:rsidR="00FA45BB" w:rsidRPr="00FA45BB" w:rsidRDefault="00FA45BB" w:rsidP="00FA45BB">
            <w:pPr>
              <w:spacing w:line="276" w:lineRule="auto"/>
              <w:jc w:val="center"/>
              <w:rPr>
                <w:rFonts w:ascii="Calibri" w:hAnsi="Calibri" w:cs="Calibri"/>
                <w:color w:val="000000"/>
                <w:lang w:val="en-US"/>
              </w:rPr>
            </w:pPr>
            <w:r w:rsidRPr="00FA45BB">
              <w:rPr>
                <w:rFonts w:ascii="Calibri" w:hAnsi="Calibri" w:cs="Calibri"/>
                <w:color w:val="000000"/>
                <w:lang w:val="en-US"/>
              </w:rPr>
              <w:t>481.52</w:t>
            </w:r>
          </w:p>
        </w:tc>
        <w:tc>
          <w:tcPr>
            <w:tcW w:w="1077" w:type="dxa"/>
            <w:tcBorders>
              <w:top w:val="nil"/>
              <w:left w:val="nil"/>
              <w:bottom w:val="single" w:sz="4" w:space="0" w:color="auto"/>
              <w:right w:val="single" w:sz="4" w:space="0" w:color="auto"/>
            </w:tcBorders>
            <w:shd w:val="clear" w:color="auto" w:fill="auto"/>
            <w:noWrap/>
            <w:hideMark/>
          </w:tcPr>
          <w:p w14:paraId="1EF74540" w14:textId="77777777" w:rsidR="00FA45BB" w:rsidRPr="00FA45BB" w:rsidRDefault="00FA45BB" w:rsidP="00FA45BB">
            <w:pPr>
              <w:spacing w:line="276" w:lineRule="auto"/>
              <w:jc w:val="center"/>
              <w:rPr>
                <w:rFonts w:ascii="Calibri" w:hAnsi="Calibri" w:cs="Calibri"/>
                <w:color w:val="000000"/>
                <w:lang w:val="en-US"/>
              </w:rPr>
            </w:pPr>
            <w:r w:rsidRPr="00FA45BB">
              <w:rPr>
                <w:rFonts w:ascii="Calibri" w:hAnsi="Calibri" w:cs="Calibri"/>
                <w:color w:val="000000"/>
                <w:lang w:val="en-US"/>
              </w:rPr>
              <w:t>12,038</w:t>
            </w:r>
          </w:p>
        </w:tc>
      </w:tr>
      <w:tr w:rsidR="00FA45BB" w:rsidRPr="00552C1F" w14:paraId="68C354D1"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1E0575B2"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5</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5280F9F1"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Biomass boiler installation</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390168F2"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Zhytomyr Pre-School Educational Facility #10</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0623CFF4"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Zhytomyr City Council</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6ED746C"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107,500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7E981039"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53,672</w:t>
            </w:r>
          </w:p>
        </w:tc>
        <w:tc>
          <w:tcPr>
            <w:tcW w:w="907" w:type="dxa"/>
            <w:tcBorders>
              <w:top w:val="single" w:sz="4" w:space="0" w:color="auto"/>
              <w:left w:val="nil"/>
              <w:bottom w:val="single" w:sz="4" w:space="0" w:color="auto"/>
              <w:right w:val="single" w:sz="4" w:space="0" w:color="auto"/>
            </w:tcBorders>
          </w:tcPr>
          <w:p w14:paraId="2AB3555E" w14:textId="77777777" w:rsidR="00FA45BB" w:rsidRPr="001A2BDA" w:rsidRDefault="00FA45BB" w:rsidP="00FA45BB">
            <w:pPr>
              <w:jc w:val="center"/>
              <w:rPr>
                <w:rFonts w:ascii="Calibri" w:hAnsi="Calibri" w:cs="Calibri"/>
                <w:color w:val="000000"/>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CDEB7F6" w14:textId="77777777" w:rsidR="00FA45BB" w:rsidRPr="001A2BDA" w:rsidRDefault="00FA45BB" w:rsidP="00FA45BB">
            <w:pPr>
              <w:jc w:val="center"/>
              <w:rPr>
                <w:rFonts w:ascii="Calibri" w:hAnsi="Calibri" w:cs="Calibri"/>
                <w:color w:val="000000"/>
                <w:szCs w:val="22"/>
                <w:lang w:val="en-US"/>
              </w:rPr>
            </w:pPr>
            <w:r w:rsidRPr="001A2BDA">
              <w:rPr>
                <w:rFonts w:ascii="Calibri" w:hAnsi="Calibri" w:cs="Calibri"/>
                <w:color w:val="000000"/>
                <w:szCs w:val="22"/>
                <w:lang w:val="en-US"/>
              </w:rPr>
              <w:t>0.2</w:t>
            </w:r>
          </w:p>
        </w:tc>
        <w:tc>
          <w:tcPr>
            <w:tcW w:w="1134" w:type="dxa"/>
            <w:tcBorders>
              <w:top w:val="nil"/>
              <w:left w:val="nil"/>
              <w:bottom w:val="single" w:sz="4" w:space="0" w:color="auto"/>
              <w:right w:val="single" w:sz="4" w:space="0" w:color="auto"/>
            </w:tcBorders>
            <w:shd w:val="clear" w:color="auto" w:fill="auto"/>
            <w:noWrap/>
            <w:hideMark/>
          </w:tcPr>
          <w:p w14:paraId="474436C7" w14:textId="77777777" w:rsidR="00FA45BB" w:rsidRPr="00D33129" w:rsidRDefault="00FA45BB" w:rsidP="00FA45BB">
            <w:pPr>
              <w:spacing w:line="276" w:lineRule="auto"/>
              <w:jc w:val="center"/>
              <w:rPr>
                <w:rFonts w:ascii="Calibri" w:hAnsi="Calibri" w:cs="Calibri"/>
                <w:color w:val="000000"/>
                <w:lang w:val="en-US"/>
              </w:rPr>
            </w:pPr>
            <w:r w:rsidRPr="00D33129">
              <w:rPr>
                <w:rFonts w:ascii="Calibri" w:hAnsi="Calibri" w:cs="Calibri"/>
                <w:color w:val="000000"/>
                <w:lang w:val="en-US"/>
              </w:rPr>
              <w:t>240.76</w:t>
            </w:r>
          </w:p>
        </w:tc>
        <w:tc>
          <w:tcPr>
            <w:tcW w:w="1077" w:type="dxa"/>
            <w:tcBorders>
              <w:top w:val="nil"/>
              <w:left w:val="nil"/>
              <w:bottom w:val="single" w:sz="4" w:space="0" w:color="auto"/>
              <w:right w:val="single" w:sz="4" w:space="0" w:color="auto"/>
            </w:tcBorders>
            <w:shd w:val="clear" w:color="auto" w:fill="auto"/>
            <w:noWrap/>
            <w:hideMark/>
          </w:tcPr>
          <w:p w14:paraId="1EF6450A" w14:textId="77777777" w:rsidR="00FA45BB" w:rsidRPr="00D33129" w:rsidRDefault="00FA45BB" w:rsidP="00FA45BB">
            <w:pPr>
              <w:spacing w:line="276" w:lineRule="auto"/>
              <w:jc w:val="center"/>
              <w:rPr>
                <w:rFonts w:ascii="Calibri" w:hAnsi="Calibri" w:cs="Calibri"/>
                <w:color w:val="000000"/>
                <w:lang w:val="en-US"/>
              </w:rPr>
            </w:pPr>
            <w:r>
              <w:rPr>
                <w:rFonts w:ascii="Calibri" w:hAnsi="Calibri" w:cs="Calibri"/>
                <w:color w:val="000000"/>
                <w:lang w:val="en-US"/>
              </w:rPr>
              <w:t>6,019</w:t>
            </w:r>
          </w:p>
        </w:tc>
      </w:tr>
      <w:tr w:rsidR="00FA45BB" w:rsidRPr="00552C1F" w14:paraId="5945E55A"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899BB01"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6</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2CA7F07A"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Biomass boiler installation</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41C14D5D"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Zhytomyr National Agroecology Univercity</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2FC1C8D8"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Zhytomyr National Agroecology Univercity</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3842DB10"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107,500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77DAD16C"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15,424</w:t>
            </w:r>
          </w:p>
        </w:tc>
        <w:tc>
          <w:tcPr>
            <w:tcW w:w="907" w:type="dxa"/>
            <w:tcBorders>
              <w:top w:val="single" w:sz="4" w:space="0" w:color="auto"/>
              <w:left w:val="nil"/>
              <w:bottom w:val="single" w:sz="4" w:space="0" w:color="auto"/>
              <w:right w:val="single" w:sz="4" w:space="0" w:color="auto"/>
            </w:tcBorders>
          </w:tcPr>
          <w:p w14:paraId="20A1098F" w14:textId="77777777" w:rsidR="00FA45BB" w:rsidRPr="001A2BDA" w:rsidRDefault="00FA45BB" w:rsidP="00FA45BB">
            <w:pPr>
              <w:jc w:val="center"/>
              <w:rPr>
                <w:rFonts w:ascii="Calibri" w:hAnsi="Calibri" w:cs="Calibri"/>
                <w:color w:val="000000"/>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F86706" w14:textId="77777777" w:rsidR="00FA45BB" w:rsidRPr="001A2BDA" w:rsidRDefault="00FA45BB" w:rsidP="00FA45BB">
            <w:pPr>
              <w:jc w:val="center"/>
              <w:rPr>
                <w:rFonts w:ascii="Calibri" w:hAnsi="Calibri" w:cs="Calibri"/>
                <w:color w:val="000000"/>
                <w:szCs w:val="22"/>
                <w:lang w:val="en-US"/>
              </w:rPr>
            </w:pPr>
            <w:r w:rsidRPr="001A2BDA">
              <w:rPr>
                <w:rFonts w:ascii="Calibri" w:hAnsi="Calibri" w:cs="Calibri"/>
                <w:color w:val="000000"/>
                <w:szCs w:val="22"/>
                <w:lang w:val="en-US"/>
              </w:rPr>
              <w:t>0.2</w:t>
            </w:r>
          </w:p>
        </w:tc>
        <w:tc>
          <w:tcPr>
            <w:tcW w:w="1134" w:type="dxa"/>
            <w:tcBorders>
              <w:top w:val="nil"/>
              <w:left w:val="nil"/>
              <w:bottom w:val="single" w:sz="4" w:space="0" w:color="auto"/>
              <w:right w:val="single" w:sz="4" w:space="0" w:color="auto"/>
            </w:tcBorders>
            <w:shd w:val="clear" w:color="auto" w:fill="auto"/>
            <w:noWrap/>
            <w:hideMark/>
          </w:tcPr>
          <w:p w14:paraId="4095343C" w14:textId="77777777" w:rsidR="00FA45BB" w:rsidRPr="00D33129" w:rsidRDefault="00FA45BB" w:rsidP="00FA45BB">
            <w:pPr>
              <w:spacing w:line="276" w:lineRule="auto"/>
              <w:jc w:val="center"/>
              <w:rPr>
                <w:rFonts w:ascii="Calibri" w:hAnsi="Calibri" w:cs="Calibri"/>
                <w:color w:val="000000"/>
                <w:lang w:val="en-US"/>
              </w:rPr>
            </w:pPr>
            <w:r w:rsidRPr="00D33129">
              <w:rPr>
                <w:rFonts w:ascii="Calibri" w:hAnsi="Calibri" w:cs="Calibri"/>
                <w:color w:val="000000"/>
                <w:lang w:val="en-US"/>
              </w:rPr>
              <w:t>240.76</w:t>
            </w:r>
          </w:p>
        </w:tc>
        <w:tc>
          <w:tcPr>
            <w:tcW w:w="1077" w:type="dxa"/>
            <w:tcBorders>
              <w:top w:val="nil"/>
              <w:left w:val="nil"/>
              <w:bottom w:val="single" w:sz="4" w:space="0" w:color="auto"/>
              <w:right w:val="single" w:sz="4" w:space="0" w:color="auto"/>
            </w:tcBorders>
            <w:shd w:val="clear" w:color="auto" w:fill="auto"/>
            <w:noWrap/>
            <w:hideMark/>
          </w:tcPr>
          <w:p w14:paraId="3701C095" w14:textId="77777777" w:rsidR="00FA45BB" w:rsidRPr="00D33129" w:rsidRDefault="00FA45BB" w:rsidP="00FA45BB">
            <w:pPr>
              <w:spacing w:line="276" w:lineRule="auto"/>
              <w:jc w:val="center"/>
              <w:rPr>
                <w:rFonts w:ascii="Calibri" w:hAnsi="Calibri" w:cs="Calibri"/>
                <w:color w:val="000000"/>
                <w:lang w:val="en-US"/>
              </w:rPr>
            </w:pPr>
            <w:r>
              <w:rPr>
                <w:rFonts w:ascii="Calibri" w:hAnsi="Calibri" w:cs="Calibri"/>
                <w:color w:val="000000"/>
                <w:lang w:val="en-US"/>
              </w:rPr>
              <w:t>6,019</w:t>
            </w:r>
          </w:p>
        </w:tc>
      </w:tr>
      <w:tr w:rsidR="00FA45BB" w:rsidRPr="00552C1F" w14:paraId="4747D8B5"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697C83A3"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7</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68D2EB2A"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Biomass boiler installation</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7E949A1F"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 xml:space="preserve">Kyiv National Ecology and Nature Youth Centre </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25E99EBC"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 xml:space="preserve">Kyiv National Ecology and Nature Youth Centre </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0E7B555C"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322,500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C8673B4"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104,000</w:t>
            </w:r>
          </w:p>
        </w:tc>
        <w:tc>
          <w:tcPr>
            <w:tcW w:w="907" w:type="dxa"/>
            <w:tcBorders>
              <w:top w:val="single" w:sz="4" w:space="0" w:color="auto"/>
              <w:left w:val="nil"/>
              <w:bottom w:val="single" w:sz="4" w:space="0" w:color="auto"/>
              <w:right w:val="single" w:sz="4" w:space="0" w:color="auto"/>
            </w:tcBorders>
          </w:tcPr>
          <w:p w14:paraId="3D118C98" w14:textId="77777777" w:rsidR="00FA45BB" w:rsidRPr="001A2BDA" w:rsidRDefault="00FA45BB" w:rsidP="00FA45BB">
            <w:pPr>
              <w:jc w:val="center"/>
              <w:rPr>
                <w:rFonts w:ascii="Calibri" w:hAnsi="Calibri" w:cs="Calibri"/>
                <w:color w:val="000000"/>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54B72A4" w14:textId="77777777" w:rsidR="00FA45BB" w:rsidRPr="001A2BDA" w:rsidRDefault="00FA45BB" w:rsidP="00FA45BB">
            <w:pPr>
              <w:jc w:val="center"/>
              <w:rPr>
                <w:rFonts w:ascii="Calibri" w:hAnsi="Calibri" w:cs="Calibri"/>
                <w:color w:val="000000"/>
                <w:szCs w:val="22"/>
                <w:lang w:val="en-US"/>
              </w:rPr>
            </w:pPr>
            <w:r w:rsidRPr="001A2BDA">
              <w:rPr>
                <w:rFonts w:ascii="Calibri" w:hAnsi="Calibri" w:cs="Calibri"/>
                <w:color w:val="000000"/>
                <w:szCs w:val="22"/>
                <w:lang w:val="en-US"/>
              </w:rPr>
              <w:t>0.6</w:t>
            </w:r>
          </w:p>
        </w:tc>
        <w:tc>
          <w:tcPr>
            <w:tcW w:w="1134" w:type="dxa"/>
            <w:tcBorders>
              <w:top w:val="nil"/>
              <w:left w:val="nil"/>
              <w:bottom w:val="single" w:sz="4" w:space="0" w:color="auto"/>
              <w:right w:val="single" w:sz="4" w:space="0" w:color="auto"/>
            </w:tcBorders>
            <w:shd w:val="clear" w:color="auto" w:fill="auto"/>
            <w:noWrap/>
            <w:hideMark/>
          </w:tcPr>
          <w:p w14:paraId="1A79EC1A" w14:textId="77777777" w:rsidR="00FA45BB" w:rsidRPr="00FA45BB" w:rsidRDefault="00FA45BB" w:rsidP="00FA45BB">
            <w:pPr>
              <w:spacing w:line="276" w:lineRule="auto"/>
              <w:jc w:val="center"/>
              <w:rPr>
                <w:rFonts w:ascii="Calibri" w:hAnsi="Calibri" w:cs="Calibri"/>
                <w:color w:val="000000"/>
                <w:lang w:val="en-US"/>
              </w:rPr>
            </w:pPr>
            <w:r w:rsidRPr="00FA45BB">
              <w:rPr>
                <w:rFonts w:ascii="Calibri" w:hAnsi="Calibri" w:cs="Calibri"/>
                <w:color w:val="000000"/>
                <w:lang w:val="en-US"/>
              </w:rPr>
              <w:t>722.28</w:t>
            </w:r>
          </w:p>
        </w:tc>
        <w:tc>
          <w:tcPr>
            <w:tcW w:w="1077" w:type="dxa"/>
            <w:tcBorders>
              <w:top w:val="nil"/>
              <w:left w:val="nil"/>
              <w:bottom w:val="single" w:sz="4" w:space="0" w:color="auto"/>
              <w:right w:val="single" w:sz="4" w:space="0" w:color="auto"/>
            </w:tcBorders>
            <w:shd w:val="clear" w:color="auto" w:fill="auto"/>
            <w:noWrap/>
            <w:hideMark/>
          </w:tcPr>
          <w:p w14:paraId="526351D9" w14:textId="77777777" w:rsidR="00FA45BB" w:rsidRPr="00FA45BB" w:rsidRDefault="00FA45BB" w:rsidP="00FA45BB">
            <w:pPr>
              <w:spacing w:line="276" w:lineRule="auto"/>
              <w:jc w:val="center"/>
              <w:rPr>
                <w:rFonts w:ascii="Calibri" w:hAnsi="Calibri" w:cs="Calibri"/>
                <w:color w:val="000000"/>
                <w:lang w:val="en-US"/>
              </w:rPr>
            </w:pPr>
            <w:r w:rsidRPr="00FA45BB">
              <w:rPr>
                <w:rFonts w:ascii="Calibri" w:hAnsi="Calibri" w:cs="Calibri"/>
                <w:color w:val="000000"/>
                <w:lang w:val="en-US"/>
              </w:rPr>
              <w:t>18,05</w:t>
            </w:r>
            <w:r>
              <w:rPr>
                <w:rFonts w:ascii="Calibri" w:hAnsi="Calibri" w:cs="Calibri"/>
                <w:color w:val="000000"/>
                <w:lang w:val="en-US"/>
              </w:rPr>
              <w:t>7</w:t>
            </w:r>
          </w:p>
        </w:tc>
      </w:tr>
      <w:tr w:rsidR="00FA45BB" w:rsidRPr="00552C1F" w14:paraId="7D1D443F" w14:textId="77777777" w:rsidTr="00FA45BB">
        <w:tc>
          <w:tcPr>
            <w:tcW w:w="447" w:type="dxa"/>
            <w:tcBorders>
              <w:top w:val="nil"/>
              <w:left w:val="single" w:sz="4" w:space="0" w:color="auto"/>
              <w:bottom w:val="nil"/>
              <w:right w:val="single" w:sz="4" w:space="0" w:color="auto"/>
            </w:tcBorders>
            <w:shd w:val="clear" w:color="auto" w:fill="auto"/>
            <w:tcMar>
              <w:left w:w="57" w:type="dxa"/>
              <w:right w:w="57" w:type="dxa"/>
            </w:tcMar>
            <w:hideMark/>
          </w:tcPr>
          <w:p w14:paraId="2A5180A8"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8</w:t>
            </w:r>
          </w:p>
        </w:tc>
        <w:tc>
          <w:tcPr>
            <w:tcW w:w="3398" w:type="dxa"/>
            <w:tcBorders>
              <w:top w:val="nil"/>
              <w:left w:val="nil"/>
              <w:bottom w:val="nil"/>
              <w:right w:val="single" w:sz="4" w:space="0" w:color="auto"/>
            </w:tcBorders>
            <w:shd w:val="clear" w:color="000000" w:fill="F2F2F2"/>
            <w:tcMar>
              <w:left w:w="57" w:type="dxa"/>
              <w:right w:w="57" w:type="dxa"/>
            </w:tcMar>
            <w:hideMark/>
          </w:tcPr>
          <w:p w14:paraId="13C16BE6"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Biomass Boilers Installation</w:t>
            </w:r>
          </w:p>
        </w:tc>
        <w:tc>
          <w:tcPr>
            <w:tcW w:w="2322" w:type="dxa"/>
            <w:tcBorders>
              <w:top w:val="nil"/>
              <w:left w:val="nil"/>
              <w:bottom w:val="nil"/>
              <w:right w:val="single" w:sz="4" w:space="0" w:color="auto"/>
            </w:tcBorders>
            <w:shd w:val="clear" w:color="000000" w:fill="F2F2F2"/>
            <w:tcMar>
              <w:left w:w="57" w:type="dxa"/>
              <w:right w:w="57" w:type="dxa"/>
            </w:tcMar>
            <w:hideMark/>
          </w:tcPr>
          <w:p w14:paraId="7E55193D"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Pilot Objects in Cherkasske Village, Donetsk Oblast</w:t>
            </w:r>
          </w:p>
        </w:tc>
        <w:tc>
          <w:tcPr>
            <w:tcW w:w="2152" w:type="dxa"/>
            <w:tcBorders>
              <w:top w:val="nil"/>
              <w:left w:val="nil"/>
              <w:bottom w:val="nil"/>
              <w:right w:val="single" w:sz="4" w:space="0" w:color="auto"/>
            </w:tcBorders>
            <w:shd w:val="clear" w:color="000000" w:fill="F2F2F2"/>
            <w:tcMar>
              <w:left w:w="57" w:type="dxa"/>
              <w:right w:w="57" w:type="dxa"/>
            </w:tcMar>
            <w:hideMark/>
          </w:tcPr>
          <w:p w14:paraId="21B62C54"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Cherkasske Village Council</w:t>
            </w:r>
          </w:p>
        </w:tc>
        <w:tc>
          <w:tcPr>
            <w:tcW w:w="1134" w:type="dxa"/>
            <w:tcBorders>
              <w:top w:val="nil"/>
              <w:left w:val="nil"/>
              <w:bottom w:val="nil"/>
              <w:right w:val="single" w:sz="4" w:space="0" w:color="auto"/>
            </w:tcBorders>
            <w:shd w:val="clear" w:color="auto" w:fill="auto"/>
            <w:tcMar>
              <w:left w:w="57" w:type="dxa"/>
              <w:right w:w="57" w:type="dxa"/>
            </w:tcMar>
            <w:hideMark/>
          </w:tcPr>
          <w:p w14:paraId="64CF4D08"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215,000</w:t>
            </w:r>
          </w:p>
        </w:tc>
        <w:tc>
          <w:tcPr>
            <w:tcW w:w="2041" w:type="dxa"/>
            <w:gridSpan w:val="2"/>
            <w:tcBorders>
              <w:top w:val="nil"/>
              <w:left w:val="nil"/>
              <w:bottom w:val="nil"/>
              <w:right w:val="single" w:sz="4" w:space="0" w:color="auto"/>
            </w:tcBorders>
            <w:shd w:val="clear" w:color="auto" w:fill="auto"/>
            <w:tcMar>
              <w:left w:w="57" w:type="dxa"/>
              <w:right w:w="57" w:type="dxa"/>
            </w:tcMar>
            <w:hideMark/>
          </w:tcPr>
          <w:p w14:paraId="7FCB26C9" w14:textId="77777777" w:rsidR="00FA45BB" w:rsidRPr="001A2BDA" w:rsidRDefault="00FA45BB" w:rsidP="00FA45BB">
            <w:pPr>
              <w:jc w:val="center"/>
              <w:rPr>
                <w:rFonts w:ascii="Calibri" w:hAnsi="Calibri" w:cs="Calibri"/>
                <w:color w:val="000000"/>
                <w:szCs w:val="22"/>
                <w:lang w:val="en-US"/>
              </w:rPr>
            </w:pPr>
            <w:r w:rsidRPr="00552C1F">
              <w:rPr>
                <w:rFonts w:ascii="Calibri" w:hAnsi="Calibri" w:cs="Calibri"/>
                <w:color w:val="000000"/>
                <w:lang w:val="en-US"/>
              </w:rPr>
              <w:t>Construction works are still in process</w:t>
            </w: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F9BE907" w14:textId="77777777" w:rsidR="00FA45BB" w:rsidRPr="00552C1F" w:rsidRDefault="00FA45BB" w:rsidP="00FA45BB">
            <w:pPr>
              <w:jc w:val="center"/>
              <w:rPr>
                <w:rFonts w:ascii="Calibri" w:hAnsi="Calibri" w:cs="Calibri"/>
                <w:color w:val="000000"/>
                <w:sz w:val="22"/>
                <w:szCs w:val="22"/>
                <w:lang w:val="en-US"/>
              </w:rPr>
            </w:pPr>
            <w:r w:rsidRPr="001A2BDA">
              <w:rPr>
                <w:rFonts w:ascii="Calibri" w:hAnsi="Calibri" w:cs="Calibri"/>
                <w:color w:val="000000"/>
                <w:szCs w:val="22"/>
                <w:lang w:val="en-US"/>
              </w:rPr>
              <w:t>0.4</w:t>
            </w:r>
          </w:p>
        </w:tc>
        <w:tc>
          <w:tcPr>
            <w:tcW w:w="1134" w:type="dxa"/>
            <w:tcBorders>
              <w:top w:val="nil"/>
              <w:left w:val="nil"/>
              <w:bottom w:val="single" w:sz="4" w:space="0" w:color="auto"/>
              <w:right w:val="single" w:sz="4" w:space="0" w:color="auto"/>
            </w:tcBorders>
            <w:shd w:val="clear" w:color="auto" w:fill="auto"/>
            <w:noWrap/>
            <w:hideMark/>
          </w:tcPr>
          <w:p w14:paraId="0B477CB3" w14:textId="77777777" w:rsidR="00FA45BB" w:rsidRPr="00FA45BB" w:rsidRDefault="00FA45BB" w:rsidP="00FA45BB">
            <w:pPr>
              <w:spacing w:line="276" w:lineRule="auto"/>
              <w:jc w:val="center"/>
              <w:rPr>
                <w:rFonts w:ascii="Calibri" w:hAnsi="Calibri" w:cs="Calibri"/>
                <w:color w:val="000000"/>
                <w:lang w:val="en-US"/>
              </w:rPr>
            </w:pPr>
            <w:r w:rsidRPr="00FA45BB">
              <w:rPr>
                <w:rFonts w:ascii="Calibri" w:hAnsi="Calibri" w:cs="Calibri"/>
                <w:color w:val="000000"/>
                <w:lang w:val="en-US"/>
              </w:rPr>
              <w:t>481.52</w:t>
            </w:r>
          </w:p>
        </w:tc>
        <w:tc>
          <w:tcPr>
            <w:tcW w:w="1077" w:type="dxa"/>
            <w:tcBorders>
              <w:top w:val="nil"/>
              <w:left w:val="nil"/>
              <w:bottom w:val="single" w:sz="4" w:space="0" w:color="auto"/>
              <w:right w:val="single" w:sz="4" w:space="0" w:color="auto"/>
            </w:tcBorders>
            <w:shd w:val="clear" w:color="auto" w:fill="auto"/>
            <w:noWrap/>
            <w:hideMark/>
          </w:tcPr>
          <w:p w14:paraId="5087999F" w14:textId="77777777" w:rsidR="00FA45BB" w:rsidRPr="00FA45BB" w:rsidRDefault="00FA45BB" w:rsidP="00FA45BB">
            <w:pPr>
              <w:spacing w:line="276" w:lineRule="auto"/>
              <w:jc w:val="center"/>
              <w:rPr>
                <w:rFonts w:ascii="Calibri" w:hAnsi="Calibri" w:cs="Calibri"/>
                <w:color w:val="000000"/>
                <w:lang w:val="en-US"/>
              </w:rPr>
            </w:pPr>
            <w:r w:rsidRPr="00FA45BB">
              <w:rPr>
                <w:rFonts w:ascii="Calibri" w:hAnsi="Calibri" w:cs="Calibri"/>
                <w:color w:val="000000"/>
                <w:lang w:val="en-US"/>
              </w:rPr>
              <w:t>12,038</w:t>
            </w:r>
          </w:p>
        </w:tc>
      </w:tr>
      <w:tr w:rsidR="00FA45BB" w:rsidRPr="00552C1F" w14:paraId="129BBE97" w14:textId="77777777" w:rsidTr="00FA45BB">
        <w:tc>
          <w:tcPr>
            <w:tcW w:w="4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6D01CC5"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9</w:t>
            </w:r>
          </w:p>
        </w:tc>
        <w:tc>
          <w:tcPr>
            <w:tcW w:w="3398" w:type="dxa"/>
            <w:tcBorders>
              <w:top w:val="single" w:sz="4" w:space="0" w:color="auto"/>
              <w:left w:val="nil"/>
              <w:bottom w:val="single" w:sz="4" w:space="0" w:color="auto"/>
              <w:right w:val="single" w:sz="4" w:space="0" w:color="auto"/>
            </w:tcBorders>
            <w:shd w:val="clear" w:color="000000" w:fill="F2F2F2"/>
            <w:tcMar>
              <w:left w:w="57" w:type="dxa"/>
              <w:right w:w="57" w:type="dxa"/>
            </w:tcMar>
            <w:hideMark/>
          </w:tcPr>
          <w:p w14:paraId="58ECA362"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Grant: Independent Testing of Biomass Pellets Quality Available on Ukrainian Market</w:t>
            </w:r>
          </w:p>
        </w:tc>
        <w:tc>
          <w:tcPr>
            <w:tcW w:w="2322" w:type="dxa"/>
            <w:tcBorders>
              <w:top w:val="single" w:sz="4" w:space="0" w:color="auto"/>
              <w:left w:val="nil"/>
              <w:bottom w:val="single" w:sz="4" w:space="0" w:color="auto"/>
              <w:right w:val="single" w:sz="4" w:space="0" w:color="auto"/>
            </w:tcBorders>
            <w:shd w:val="clear" w:color="000000" w:fill="F2F2F2"/>
            <w:tcMar>
              <w:left w:w="57" w:type="dxa"/>
              <w:right w:w="57" w:type="dxa"/>
            </w:tcMar>
            <w:hideMark/>
          </w:tcPr>
          <w:p w14:paraId="0944BD13"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State Agency on Energy Efficien</w:t>
            </w:r>
            <w:r>
              <w:rPr>
                <w:rFonts w:ascii="Calibri" w:hAnsi="Calibri" w:cs="Calibri"/>
                <w:color w:val="000000"/>
                <w:lang w:val="en-US"/>
              </w:rPr>
              <w:softHyphen/>
            </w:r>
            <w:r w:rsidRPr="00552C1F">
              <w:rPr>
                <w:rFonts w:ascii="Calibri" w:hAnsi="Calibri" w:cs="Calibri"/>
                <w:color w:val="000000"/>
                <w:lang w:val="en-US"/>
              </w:rPr>
              <w:t xml:space="preserve">cy and Energy Savings of Ukraine </w:t>
            </w:r>
          </w:p>
        </w:tc>
        <w:tc>
          <w:tcPr>
            <w:tcW w:w="2152" w:type="dxa"/>
            <w:tcBorders>
              <w:top w:val="single" w:sz="4" w:space="0" w:color="auto"/>
              <w:left w:val="nil"/>
              <w:bottom w:val="single" w:sz="4" w:space="0" w:color="auto"/>
              <w:right w:val="single" w:sz="4" w:space="0" w:color="auto"/>
            </w:tcBorders>
            <w:shd w:val="clear" w:color="000000" w:fill="F2F2F2"/>
            <w:tcMar>
              <w:left w:w="57" w:type="dxa"/>
              <w:right w:w="57" w:type="dxa"/>
            </w:tcMar>
            <w:hideMark/>
          </w:tcPr>
          <w:p w14:paraId="2D16268B"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n/a</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45D17584"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129,800</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0F962CB0"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 </w:t>
            </w:r>
          </w:p>
        </w:tc>
        <w:tc>
          <w:tcPr>
            <w:tcW w:w="907" w:type="dxa"/>
            <w:tcBorders>
              <w:top w:val="single" w:sz="4" w:space="0" w:color="auto"/>
              <w:left w:val="nil"/>
              <w:bottom w:val="single" w:sz="4" w:space="0" w:color="auto"/>
              <w:right w:val="single" w:sz="4" w:space="0" w:color="auto"/>
            </w:tcBorders>
          </w:tcPr>
          <w:p w14:paraId="0F3D065A" w14:textId="77777777" w:rsidR="00FA45BB" w:rsidRPr="00552C1F" w:rsidRDefault="00FA45BB" w:rsidP="00FA45BB">
            <w:pPr>
              <w:rPr>
                <w:rFonts w:ascii="Calibri" w:hAnsi="Calibri" w:cs="Calibri"/>
                <w:color w:val="000000"/>
                <w:sz w:val="22"/>
                <w:szCs w:val="22"/>
                <w:lang w:val="en-US"/>
              </w:rPr>
            </w:pP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32956D4"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F4DC54"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73B57022"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r>
      <w:tr w:rsidR="00FA45BB" w:rsidRPr="00552C1F" w14:paraId="1EE29BBC" w14:textId="77777777" w:rsidTr="00FA45BB">
        <w:tc>
          <w:tcPr>
            <w:tcW w:w="447" w:type="dxa"/>
            <w:tcBorders>
              <w:top w:val="nil"/>
              <w:left w:val="single" w:sz="4" w:space="0" w:color="auto"/>
              <w:bottom w:val="nil"/>
              <w:right w:val="single" w:sz="4" w:space="0" w:color="auto"/>
            </w:tcBorders>
            <w:shd w:val="clear" w:color="auto" w:fill="auto"/>
            <w:tcMar>
              <w:left w:w="57" w:type="dxa"/>
              <w:right w:w="57" w:type="dxa"/>
            </w:tcMar>
            <w:hideMark/>
          </w:tcPr>
          <w:p w14:paraId="7BEB729B"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10</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129896A7"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Grant: Establishing energy willow nurseries to provide Poltava oblast with planting material</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02D83F57"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Poltava Oblast</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3D02A8B3"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n/a</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A0EA86F"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48,455</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0F6066CB" w14:textId="77777777" w:rsidR="00FA45BB" w:rsidRPr="002A1D60" w:rsidRDefault="00FA45BB" w:rsidP="00FA45BB">
            <w:pPr>
              <w:jc w:val="center"/>
              <w:rPr>
                <w:rFonts w:ascii="Calibri" w:hAnsi="Calibri" w:cs="Calibri"/>
                <w:color w:val="000000"/>
                <w:lang w:val="en-US"/>
              </w:rPr>
            </w:pPr>
            <w:r w:rsidRPr="002A1D60">
              <w:rPr>
                <w:rFonts w:ascii="Calibri" w:hAnsi="Calibri" w:cs="Calibri"/>
                <w:color w:val="000000"/>
                <w:lang w:val="en-US"/>
              </w:rPr>
              <w:t>28</w:t>
            </w:r>
            <w:r>
              <w:rPr>
                <w:rFonts w:ascii="Calibri" w:hAnsi="Calibri" w:cs="Calibri"/>
                <w:color w:val="000000"/>
                <w:lang w:val="en-US"/>
              </w:rPr>
              <w:t>,</w:t>
            </w:r>
            <w:r w:rsidRPr="002A1D60">
              <w:rPr>
                <w:rFonts w:ascii="Calibri" w:hAnsi="Calibri" w:cs="Calibri"/>
                <w:color w:val="000000"/>
                <w:lang w:val="en-US"/>
              </w:rPr>
              <w:t>404</w:t>
            </w:r>
          </w:p>
        </w:tc>
        <w:tc>
          <w:tcPr>
            <w:tcW w:w="907" w:type="dxa"/>
            <w:tcBorders>
              <w:top w:val="single" w:sz="4" w:space="0" w:color="auto"/>
              <w:left w:val="nil"/>
              <w:bottom w:val="single" w:sz="4" w:space="0" w:color="auto"/>
              <w:right w:val="single" w:sz="4" w:space="0" w:color="auto"/>
            </w:tcBorders>
          </w:tcPr>
          <w:p w14:paraId="005443A1" w14:textId="77777777" w:rsidR="00FA45BB" w:rsidRPr="002A1D60" w:rsidRDefault="00FA45BB" w:rsidP="00FA45BB">
            <w:pPr>
              <w:jc w:val="center"/>
              <w:rPr>
                <w:rFonts w:ascii="Calibri" w:hAnsi="Calibri" w:cs="Calibri"/>
                <w:color w:val="000000"/>
                <w:lang w:val="en-US"/>
              </w:rPr>
            </w:pPr>
            <w:r w:rsidRPr="002A1D60">
              <w:rPr>
                <w:rFonts w:ascii="Calibri" w:hAnsi="Calibri" w:cs="Calibri"/>
                <w:color w:val="000000"/>
                <w:lang w:val="en-US"/>
              </w:rPr>
              <w:t>21</w:t>
            </w:r>
            <w:r>
              <w:rPr>
                <w:rFonts w:ascii="Calibri" w:hAnsi="Calibri" w:cs="Calibri"/>
                <w:color w:val="000000"/>
                <w:lang w:val="en-US"/>
              </w:rPr>
              <w:t>,</w:t>
            </w:r>
            <w:r w:rsidRPr="002A1D60">
              <w:rPr>
                <w:rFonts w:ascii="Calibri" w:hAnsi="Calibri" w:cs="Calibri"/>
                <w:color w:val="000000"/>
                <w:lang w:val="en-US"/>
              </w:rPr>
              <w:t>543</w:t>
            </w: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BB32EB6"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13D0F0"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674360BA"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r>
      <w:tr w:rsidR="00FA45BB" w:rsidRPr="00552C1F" w14:paraId="3A6AA725" w14:textId="77777777" w:rsidTr="00FA45BB">
        <w:tc>
          <w:tcPr>
            <w:tcW w:w="4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67D3ECE"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11</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3DDF57ED"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Grant: Establishing energy willow nurseries to provide Zakarpattia oblast with planting material</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3C3CF8F0"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Zakarpattia Oblast</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0A26E0DD"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n/a</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108D3151"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47,751</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13A9984A" w14:textId="77777777" w:rsidR="00FA45BB" w:rsidRPr="002A1D60" w:rsidRDefault="00FA45BB" w:rsidP="00FA45BB">
            <w:pPr>
              <w:jc w:val="center"/>
              <w:rPr>
                <w:rFonts w:ascii="Calibri" w:hAnsi="Calibri" w:cs="Calibri"/>
                <w:color w:val="000000"/>
                <w:lang w:val="en-US"/>
              </w:rPr>
            </w:pPr>
            <w:r w:rsidRPr="002A1D60">
              <w:rPr>
                <w:rFonts w:ascii="Calibri" w:hAnsi="Calibri" w:cs="Calibri"/>
                <w:color w:val="000000"/>
                <w:lang w:val="en-US"/>
              </w:rPr>
              <w:t>31</w:t>
            </w:r>
            <w:r>
              <w:rPr>
                <w:rFonts w:ascii="Calibri" w:hAnsi="Calibri" w:cs="Calibri"/>
                <w:color w:val="000000"/>
                <w:lang w:val="en-US"/>
              </w:rPr>
              <w:t>,</w:t>
            </w:r>
            <w:r w:rsidRPr="002A1D60">
              <w:rPr>
                <w:rFonts w:ascii="Calibri" w:hAnsi="Calibri" w:cs="Calibri"/>
                <w:color w:val="000000"/>
                <w:lang w:val="en-US"/>
              </w:rPr>
              <w:t>590</w:t>
            </w:r>
          </w:p>
        </w:tc>
        <w:tc>
          <w:tcPr>
            <w:tcW w:w="907" w:type="dxa"/>
            <w:tcBorders>
              <w:top w:val="single" w:sz="4" w:space="0" w:color="auto"/>
              <w:left w:val="nil"/>
              <w:bottom w:val="single" w:sz="4" w:space="0" w:color="auto"/>
              <w:right w:val="single" w:sz="4" w:space="0" w:color="auto"/>
            </w:tcBorders>
          </w:tcPr>
          <w:p w14:paraId="6C441AA2" w14:textId="77777777" w:rsidR="00FA45BB" w:rsidRPr="002A1D60" w:rsidRDefault="00FA45BB" w:rsidP="00FA45BB">
            <w:pPr>
              <w:jc w:val="center"/>
              <w:rPr>
                <w:rFonts w:ascii="Calibri" w:hAnsi="Calibri" w:cs="Calibri"/>
                <w:color w:val="000000"/>
                <w:lang w:val="en-US"/>
              </w:rPr>
            </w:pPr>
            <w:r w:rsidRPr="002A1D60">
              <w:rPr>
                <w:rFonts w:ascii="Calibri" w:hAnsi="Calibri" w:cs="Calibri"/>
                <w:color w:val="000000"/>
                <w:lang w:val="en-US"/>
              </w:rPr>
              <w:t>17</w:t>
            </w:r>
            <w:r>
              <w:rPr>
                <w:rFonts w:ascii="Calibri" w:hAnsi="Calibri" w:cs="Calibri"/>
                <w:color w:val="000000"/>
                <w:lang w:val="en-US"/>
              </w:rPr>
              <w:t>,</w:t>
            </w:r>
            <w:r w:rsidRPr="002A1D60">
              <w:rPr>
                <w:rFonts w:ascii="Calibri" w:hAnsi="Calibri" w:cs="Calibri"/>
                <w:color w:val="000000"/>
                <w:lang w:val="en-US"/>
              </w:rPr>
              <w:t>937</w:t>
            </w: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BBEAB32"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BA57D6"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03C868D7"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r>
      <w:tr w:rsidR="00FA45BB" w:rsidRPr="00552C1F" w14:paraId="34EF4C38" w14:textId="77777777" w:rsidTr="00FA45BB">
        <w:tc>
          <w:tcPr>
            <w:tcW w:w="44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89B0245" w14:textId="77777777" w:rsidR="00FA45BB" w:rsidRPr="00552C1F" w:rsidRDefault="00FA45BB" w:rsidP="00FA45BB">
            <w:pPr>
              <w:jc w:val="center"/>
              <w:rPr>
                <w:rFonts w:ascii="Calibri" w:hAnsi="Calibri" w:cs="Calibri"/>
                <w:bCs/>
                <w:color w:val="000000"/>
                <w:lang w:val="en-US"/>
              </w:rPr>
            </w:pPr>
            <w:r w:rsidRPr="00552C1F">
              <w:rPr>
                <w:rFonts w:ascii="Calibri" w:hAnsi="Calibri" w:cs="Calibri"/>
                <w:bCs/>
                <w:color w:val="000000"/>
                <w:lang w:val="en-US"/>
              </w:rPr>
              <w:t>12</w:t>
            </w:r>
          </w:p>
        </w:tc>
        <w:tc>
          <w:tcPr>
            <w:tcW w:w="3398" w:type="dxa"/>
            <w:tcBorders>
              <w:top w:val="nil"/>
              <w:left w:val="nil"/>
              <w:bottom w:val="single" w:sz="4" w:space="0" w:color="auto"/>
              <w:right w:val="single" w:sz="4" w:space="0" w:color="auto"/>
            </w:tcBorders>
            <w:shd w:val="clear" w:color="000000" w:fill="F2F2F2"/>
            <w:tcMar>
              <w:left w:w="57" w:type="dxa"/>
              <w:right w:w="57" w:type="dxa"/>
            </w:tcMar>
            <w:hideMark/>
          </w:tcPr>
          <w:p w14:paraId="5DB2E403"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Grant: Establishing energy willow nurseries to provide Ivano-Frankivsk oblast with planting material</w:t>
            </w:r>
          </w:p>
        </w:tc>
        <w:tc>
          <w:tcPr>
            <w:tcW w:w="2322" w:type="dxa"/>
            <w:tcBorders>
              <w:top w:val="nil"/>
              <w:left w:val="nil"/>
              <w:bottom w:val="single" w:sz="4" w:space="0" w:color="auto"/>
              <w:right w:val="single" w:sz="4" w:space="0" w:color="auto"/>
            </w:tcBorders>
            <w:shd w:val="clear" w:color="000000" w:fill="F2F2F2"/>
            <w:tcMar>
              <w:left w:w="57" w:type="dxa"/>
              <w:right w:w="57" w:type="dxa"/>
            </w:tcMar>
            <w:hideMark/>
          </w:tcPr>
          <w:p w14:paraId="32E223DA"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Ivano-Frankivsk Oblast</w:t>
            </w:r>
          </w:p>
        </w:tc>
        <w:tc>
          <w:tcPr>
            <w:tcW w:w="2152" w:type="dxa"/>
            <w:tcBorders>
              <w:top w:val="nil"/>
              <w:left w:val="nil"/>
              <w:bottom w:val="single" w:sz="4" w:space="0" w:color="auto"/>
              <w:right w:val="single" w:sz="4" w:space="0" w:color="auto"/>
            </w:tcBorders>
            <w:shd w:val="clear" w:color="000000" w:fill="F2F2F2"/>
            <w:tcMar>
              <w:left w:w="57" w:type="dxa"/>
              <w:right w:w="57" w:type="dxa"/>
            </w:tcMar>
            <w:hideMark/>
          </w:tcPr>
          <w:p w14:paraId="28863717" w14:textId="77777777" w:rsidR="00FA45BB" w:rsidRPr="00552C1F" w:rsidRDefault="00FA45BB" w:rsidP="00FA45BB">
            <w:pPr>
              <w:rPr>
                <w:rFonts w:ascii="Calibri" w:hAnsi="Calibri" w:cs="Calibri"/>
                <w:color w:val="000000"/>
                <w:lang w:val="en-US"/>
              </w:rPr>
            </w:pPr>
            <w:r w:rsidRPr="00552C1F">
              <w:rPr>
                <w:rFonts w:ascii="Calibri" w:hAnsi="Calibri" w:cs="Calibri"/>
                <w:color w:val="000000"/>
                <w:lang w:val="en-US"/>
              </w:rPr>
              <w:t>n/a</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3FFC3F7A" w14:textId="77777777" w:rsidR="00FA45BB" w:rsidRPr="00552C1F" w:rsidRDefault="00FA45BB" w:rsidP="00FA45BB">
            <w:pPr>
              <w:jc w:val="center"/>
              <w:rPr>
                <w:rFonts w:ascii="Calibri" w:hAnsi="Calibri" w:cs="Calibri"/>
                <w:color w:val="000000"/>
                <w:lang w:val="en-US"/>
              </w:rPr>
            </w:pPr>
            <w:r w:rsidRPr="00552C1F">
              <w:rPr>
                <w:rFonts w:ascii="Calibri" w:hAnsi="Calibri" w:cs="Calibri"/>
                <w:color w:val="000000"/>
                <w:lang w:val="en-US"/>
              </w:rPr>
              <w:t>48,029</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4B1C0828" w14:textId="77777777" w:rsidR="00FA45BB" w:rsidRPr="002A1D60" w:rsidRDefault="00FA45BB" w:rsidP="00FA45BB">
            <w:pPr>
              <w:jc w:val="center"/>
              <w:rPr>
                <w:rFonts w:ascii="Calibri" w:hAnsi="Calibri" w:cs="Calibri"/>
                <w:color w:val="000000"/>
                <w:lang w:val="en-US"/>
              </w:rPr>
            </w:pPr>
            <w:r>
              <w:rPr>
                <w:rFonts w:ascii="Calibri" w:hAnsi="Calibri" w:cs="Calibri"/>
                <w:color w:val="000000"/>
                <w:lang w:val="en-US"/>
              </w:rPr>
              <w:t>32,</w:t>
            </w:r>
            <w:r w:rsidRPr="002A1D60">
              <w:rPr>
                <w:rFonts w:ascii="Calibri" w:hAnsi="Calibri" w:cs="Calibri"/>
                <w:color w:val="000000"/>
                <w:lang w:val="en-US"/>
              </w:rPr>
              <w:t>204</w:t>
            </w:r>
          </w:p>
        </w:tc>
        <w:tc>
          <w:tcPr>
            <w:tcW w:w="907" w:type="dxa"/>
            <w:tcBorders>
              <w:top w:val="single" w:sz="4" w:space="0" w:color="auto"/>
              <w:left w:val="nil"/>
              <w:bottom w:val="single" w:sz="4" w:space="0" w:color="auto"/>
              <w:right w:val="single" w:sz="4" w:space="0" w:color="auto"/>
            </w:tcBorders>
          </w:tcPr>
          <w:p w14:paraId="0D71C266" w14:textId="77777777" w:rsidR="00FA45BB" w:rsidRPr="002A1D60" w:rsidRDefault="00FA45BB" w:rsidP="00FA45BB">
            <w:pPr>
              <w:jc w:val="center"/>
              <w:rPr>
                <w:rFonts w:ascii="Calibri" w:hAnsi="Calibri" w:cs="Calibri"/>
                <w:color w:val="000000"/>
                <w:lang w:val="en-US"/>
              </w:rPr>
            </w:pPr>
            <w:r w:rsidRPr="002A1D60">
              <w:rPr>
                <w:rFonts w:ascii="Calibri" w:hAnsi="Calibri" w:cs="Calibri"/>
                <w:color w:val="000000"/>
                <w:lang w:val="en-US"/>
              </w:rPr>
              <w:t>22</w:t>
            </w:r>
            <w:r>
              <w:rPr>
                <w:rFonts w:ascii="Calibri" w:hAnsi="Calibri" w:cs="Calibri"/>
                <w:color w:val="000000"/>
                <w:lang w:val="en-US"/>
              </w:rPr>
              <w:t>,</w:t>
            </w:r>
            <w:r w:rsidRPr="002A1D60">
              <w:rPr>
                <w:rFonts w:ascii="Calibri" w:hAnsi="Calibri" w:cs="Calibri"/>
                <w:color w:val="000000"/>
                <w:lang w:val="en-US"/>
              </w:rPr>
              <w:t>920</w:t>
            </w:r>
          </w:p>
        </w:tc>
        <w:tc>
          <w:tcPr>
            <w:tcW w:w="90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03B6AB1"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78E583"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5309AAEE" w14:textId="77777777" w:rsidR="00FA45BB" w:rsidRPr="00552C1F" w:rsidRDefault="00FA45BB" w:rsidP="00FA45BB">
            <w:pPr>
              <w:rPr>
                <w:rFonts w:ascii="Calibri" w:hAnsi="Calibri" w:cs="Calibri"/>
                <w:color w:val="000000"/>
                <w:sz w:val="22"/>
                <w:szCs w:val="22"/>
                <w:lang w:val="en-US"/>
              </w:rPr>
            </w:pPr>
            <w:r w:rsidRPr="00552C1F">
              <w:rPr>
                <w:rFonts w:ascii="Calibri" w:hAnsi="Calibri" w:cs="Calibri"/>
                <w:color w:val="000000"/>
                <w:sz w:val="22"/>
                <w:szCs w:val="22"/>
                <w:lang w:val="en-US"/>
              </w:rPr>
              <w:t> </w:t>
            </w:r>
          </w:p>
        </w:tc>
      </w:tr>
      <w:tr w:rsidR="00FA45BB" w:rsidRPr="00552C1F" w14:paraId="2BCCBB8C" w14:textId="77777777" w:rsidTr="00FA45BB">
        <w:tc>
          <w:tcPr>
            <w:tcW w:w="4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4BDF6D" w14:textId="77777777" w:rsidR="00FA45BB" w:rsidRPr="00552C1F" w:rsidRDefault="00FA45BB" w:rsidP="00FA45BB">
            <w:pPr>
              <w:jc w:val="center"/>
              <w:rPr>
                <w:rFonts w:ascii="Calibri" w:hAnsi="Calibri" w:cs="Calibri"/>
                <w:bCs/>
                <w:color w:val="000000"/>
                <w:lang w:val="en-US"/>
              </w:rPr>
            </w:pPr>
          </w:p>
        </w:tc>
        <w:tc>
          <w:tcPr>
            <w:tcW w:w="3398" w:type="dxa"/>
            <w:tcBorders>
              <w:top w:val="single" w:sz="4" w:space="0" w:color="auto"/>
              <w:left w:val="nil"/>
              <w:bottom w:val="single" w:sz="4" w:space="0" w:color="auto"/>
              <w:right w:val="single" w:sz="4" w:space="0" w:color="auto"/>
            </w:tcBorders>
            <w:shd w:val="clear" w:color="000000" w:fill="F2F2F2"/>
            <w:tcMar>
              <w:left w:w="57" w:type="dxa"/>
              <w:right w:w="57" w:type="dxa"/>
            </w:tcMar>
          </w:tcPr>
          <w:p w14:paraId="08C745B2" w14:textId="77777777" w:rsidR="00FA45BB" w:rsidRPr="00552C1F" w:rsidRDefault="00FA45BB" w:rsidP="00FA45BB">
            <w:pPr>
              <w:rPr>
                <w:rFonts w:ascii="Calibri" w:hAnsi="Calibri" w:cs="Calibri"/>
                <w:color w:val="000000"/>
                <w:lang w:val="en-US"/>
              </w:rPr>
            </w:pPr>
          </w:p>
        </w:tc>
        <w:tc>
          <w:tcPr>
            <w:tcW w:w="2322" w:type="dxa"/>
            <w:tcBorders>
              <w:top w:val="single" w:sz="4" w:space="0" w:color="auto"/>
              <w:left w:val="nil"/>
              <w:bottom w:val="single" w:sz="4" w:space="0" w:color="auto"/>
              <w:right w:val="single" w:sz="4" w:space="0" w:color="auto"/>
            </w:tcBorders>
            <w:shd w:val="clear" w:color="000000" w:fill="F2F2F2"/>
            <w:tcMar>
              <w:left w:w="57" w:type="dxa"/>
              <w:right w:w="57" w:type="dxa"/>
            </w:tcMar>
          </w:tcPr>
          <w:p w14:paraId="5FC9831F" w14:textId="77777777" w:rsidR="00FA45BB" w:rsidRPr="00552C1F" w:rsidRDefault="00FA45BB" w:rsidP="00FA45BB">
            <w:pPr>
              <w:rPr>
                <w:rFonts w:ascii="Calibri" w:hAnsi="Calibri" w:cs="Calibri"/>
                <w:color w:val="000000"/>
                <w:lang w:val="en-US"/>
              </w:rPr>
            </w:pPr>
          </w:p>
        </w:tc>
        <w:tc>
          <w:tcPr>
            <w:tcW w:w="2152" w:type="dxa"/>
            <w:tcBorders>
              <w:top w:val="single" w:sz="4" w:space="0" w:color="auto"/>
              <w:left w:val="nil"/>
              <w:bottom w:val="single" w:sz="4" w:space="0" w:color="auto"/>
              <w:right w:val="single" w:sz="4" w:space="0" w:color="auto"/>
            </w:tcBorders>
            <w:shd w:val="clear" w:color="000000" w:fill="F2F2F2"/>
            <w:tcMar>
              <w:left w:w="57" w:type="dxa"/>
              <w:right w:w="57" w:type="dxa"/>
            </w:tcMar>
          </w:tcPr>
          <w:p w14:paraId="50B824B6" w14:textId="77777777" w:rsidR="00FA45BB" w:rsidRPr="00552C1F" w:rsidRDefault="00FA45BB" w:rsidP="00FA45BB">
            <w:pPr>
              <w:rPr>
                <w:rFonts w:ascii="Calibri" w:hAnsi="Calibri" w:cs="Calibri"/>
                <w:color w:val="000000"/>
                <w:lang w:val="en-US"/>
              </w:rPr>
            </w:pP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3653BE6" w14:textId="77777777" w:rsidR="00FA45BB" w:rsidRPr="00552C1F" w:rsidRDefault="00FA45BB" w:rsidP="00FA45BB">
            <w:pPr>
              <w:jc w:val="center"/>
              <w:rPr>
                <w:rFonts w:ascii="Calibri" w:hAnsi="Calibri" w:cs="Calibri"/>
                <w:color w:val="000000"/>
                <w:lang w:val="en-US"/>
              </w:rPr>
            </w:pPr>
            <w:r w:rsidRPr="002A1D60">
              <w:rPr>
                <w:rFonts w:ascii="Calibri" w:hAnsi="Calibri" w:cs="Calibri"/>
                <w:color w:val="000000"/>
                <w:lang w:val="en-US"/>
              </w:rPr>
              <w:t>775</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DB7C1F8" w14:textId="77777777" w:rsidR="00FA45BB" w:rsidRDefault="00FA45BB" w:rsidP="00FA45BB">
            <w:pPr>
              <w:jc w:val="center"/>
              <w:rPr>
                <w:rFonts w:ascii="Calibri" w:hAnsi="Calibri" w:cs="Calibri"/>
                <w:color w:val="000000"/>
                <w:lang w:val="en-US"/>
              </w:rPr>
            </w:pPr>
          </w:p>
        </w:tc>
        <w:tc>
          <w:tcPr>
            <w:tcW w:w="907" w:type="dxa"/>
            <w:tcBorders>
              <w:top w:val="single" w:sz="4" w:space="0" w:color="auto"/>
              <w:left w:val="nil"/>
              <w:bottom w:val="single" w:sz="4" w:space="0" w:color="auto"/>
              <w:right w:val="single" w:sz="4" w:space="0" w:color="auto"/>
            </w:tcBorders>
          </w:tcPr>
          <w:p w14:paraId="2D9911A6" w14:textId="77777777" w:rsidR="00FA45BB" w:rsidRDefault="00FA45BB" w:rsidP="00FA45BB">
            <w:pPr>
              <w:jc w:val="center"/>
              <w:rPr>
                <w:rFonts w:ascii="Calibri" w:hAnsi="Calibri" w:cs="Calibri"/>
                <w:color w:val="000000"/>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14:paraId="6446DCE0" w14:textId="77777777" w:rsidR="00FA45BB" w:rsidRPr="00552C1F" w:rsidRDefault="00FA45BB" w:rsidP="00FA45BB">
            <w:pPr>
              <w:rPr>
                <w:rFonts w:ascii="Calibri" w:hAnsi="Calibri" w:cs="Calibri"/>
                <w:color w:val="000000"/>
                <w:sz w:val="22"/>
                <w:szCs w:val="22"/>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9479D6" w14:textId="77777777" w:rsidR="00FA45BB" w:rsidRPr="00552C1F" w:rsidRDefault="00FA45BB" w:rsidP="00FA45BB">
            <w:pPr>
              <w:rPr>
                <w:rFonts w:ascii="Calibri" w:hAnsi="Calibri" w:cs="Calibri"/>
                <w:color w:val="000000"/>
                <w:sz w:val="22"/>
                <w:szCs w:val="22"/>
                <w:lang w:val="en-US"/>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1412AEE8" w14:textId="77777777" w:rsidR="00FA45BB" w:rsidRPr="00552C1F" w:rsidRDefault="00FA45BB" w:rsidP="00FA45BB">
            <w:pPr>
              <w:rPr>
                <w:rFonts w:ascii="Calibri" w:hAnsi="Calibri" w:cs="Calibri"/>
                <w:color w:val="000000"/>
                <w:sz w:val="22"/>
                <w:szCs w:val="22"/>
                <w:lang w:val="en-US"/>
              </w:rPr>
            </w:pPr>
          </w:p>
        </w:tc>
      </w:tr>
      <w:tr w:rsidR="00FA45BB" w:rsidRPr="00E6454C" w14:paraId="17F6E4F5" w14:textId="77777777" w:rsidTr="00FA45BB">
        <w:tc>
          <w:tcPr>
            <w:tcW w:w="4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43A55A" w14:textId="77777777" w:rsidR="00FA45BB" w:rsidRPr="00E6454C" w:rsidRDefault="00FA45BB" w:rsidP="00FA45BB">
            <w:pPr>
              <w:jc w:val="center"/>
              <w:rPr>
                <w:rFonts w:ascii="Calibri" w:hAnsi="Calibri" w:cs="Calibri"/>
                <w:b/>
                <w:bCs/>
                <w:color w:val="000000"/>
                <w:lang w:val="en-US"/>
              </w:rPr>
            </w:pPr>
          </w:p>
        </w:tc>
        <w:tc>
          <w:tcPr>
            <w:tcW w:w="3398" w:type="dxa"/>
            <w:tcBorders>
              <w:top w:val="single" w:sz="4" w:space="0" w:color="auto"/>
              <w:left w:val="nil"/>
              <w:bottom w:val="single" w:sz="4" w:space="0" w:color="auto"/>
              <w:right w:val="single" w:sz="4" w:space="0" w:color="auto"/>
            </w:tcBorders>
            <w:shd w:val="clear" w:color="000000" w:fill="F2F2F2"/>
            <w:tcMar>
              <w:left w:w="57" w:type="dxa"/>
              <w:right w:w="57" w:type="dxa"/>
            </w:tcMar>
          </w:tcPr>
          <w:p w14:paraId="062B5014" w14:textId="77777777" w:rsidR="00FA45BB" w:rsidRPr="00E6454C" w:rsidRDefault="00FA45BB" w:rsidP="00FA45BB">
            <w:pPr>
              <w:rPr>
                <w:rFonts w:ascii="Calibri" w:hAnsi="Calibri" w:cs="Calibri"/>
                <w:b/>
                <w:color w:val="000000"/>
                <w:lang w:val="en-US"/>
              </w:rPr>
            </w:pPr>
            <w:r w:rsidRPr="00E6454C">
              <w:rPr>
                <w:rFonts w:ascii="Calibri" w:hAnsi="Calibri" w:cs="Calibri"/>
                <w:b/>
                <w:color w:val="000000"/>
                <w:lang w:val="en-US"/>
              </w:rPr>
              <w:t>TOTAL</w:t>
            </w:r>
          </w:p>
        </w:tc>
        <w:tc>
          <w:tcPr>
            <w:tcW w:w="2322" w:type="dxa"/>
            <w:tcBorders>
              <w:top w:val="single" w:sz="4" w:space="0" w:color="auto"/>
              <w:left w:val="nil"/>
              <w:bottom w:val="single" w:sz="4" w:space="0" w:color="auto"/>
              <w:right w:val="single" w:sz="4" w:space="0" w:color="auto"/>
            </w:tcBorders>
            <w:shd w:val="clear" w:color="000000" w:fill="F2F2F2"/>
            <w:tcMar>
              <w:left w:w="57" w:type="dxa"/>
              <w:right w:w="57" w:type="dxa"/>
            </w:tcMar>
          </w:tcPr>
          <w:p w14:paraId="46ABD5B3" w14:textId="77777777" w:rsidR="00FA45BB" w:rsidRPr="00E6454C" w:rsidRDefault="00FA45BB" w:rsidP="00FA45BB">
            <w:pPr>
              <w:rPr>
                <w:rFonts w:ascii="Calibri" w:hAnsi="Calibri" w:cs="Calibri"/>
                <w:b/>
                <w:color w:val="000000"/>
                <w:lang w:val="en-US"/>
              </w:rPr>
            </w:pPr>
          </w:p>
        </w:tc>
        <w:tc>
          <w:tcPr>
            <w:tcW w:w="2152" w:type="dxa"/>
            <w:tcBorders>
              <w:top w:val="single" w:sz="4" w:space="0" w:color="auto"/>
              <w:left w:val="nil"/>
              <w:bottom w:val="single" w:sz="4" w:space="0" w:color="auto"/>
              <w:right w:val="single" w:sz="4" w:space="0" w:color="auto"/>
            </w:tcBorders>
            <w:shd w:val="clear" w:color="000000" w:fill="F2F2F2"/>
            <w:tcMar>
              <w:left w:w="57" w:type="dxa"/>
              <w:right w:w="57" w:type="dxa"/>
            </w:tcMar>
          </w:tcPr>
          <w:p w14:paraId="493203FA" w14:textId="77777777" w:rsidR="00FA45BB" w:rsidRPr="00E6454C" w:rsidRDefault="00FA45BB" w:rsidP="00FA45BB">
            <w:pPr>
              <w:rPr>
                <w:rFonts w:ascii="Calibri" w:hAnsi="Calibri" w:cs="Calibri"/>
                <w:b/>
                <w:color w:val="000000"/>
                <w:lang w:val="en-US"/>
              </w:rPr>
            </w:pP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ECF6065" w14:textId="77777777" w:rsidR="00FA45BB" w:rsidRPr="00E6454C" w:rsidRDefault="00FA45BB" w:rsidP="00FA45BB">
            <w:pPr>
              <w:jc w:val="center"/>
              <w:rPr>
                <w:rFonts w:ascii="Calibri" w:hAnsi="Calibri" w:cs="Calibri"/>
                <w:b/>
                <w:color w:val="000000"/>
                <w:lang w:val="en-US"/>
              </w:rPr>
            </w:pPr>
            <w:r w:rsidRPr="00E6454C">
              <w:rPr>
                <w:rFonts w:ascii="Calibri" w:hAnsi="Calibri" w:cs="Calibri"/>
                <w:b/>
                <w:color w:val="000000"/>
                <w:lang w:val="en-US"/>
              </w:rPr>
              <w:t>1,535,382</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4B1BC9D" w14:textId="77777777" w:rsidR="00FA45BB" w:rsidRPr="00E6454C" w:rsidRDefault="00FA45BB" w:rsidP="00FA45BB">
            <w:pPr>
              <w:jc w:val="center"/>
              <w:rPr>
                <w:rFonts w:ascii="Calibri" w:hAnsi="Calibri" w:cs="Calibri"/>
                <w:b/>
                <w:color w:val="000000"/>
                <w:lang w:val="en-US"/>
              </w:rPr>
            </w:pPr>
            <w:r w:rsidRPr="00E6454C">
              <w:rPr>
                <w:rFonts w:ascii="Calibri" w:hAnsi="Calibri" w:cs="Calibri"/>
                <w:b/>
                <w:color w:val="000000"/>
                <w:lang w:val="en-US"/>
              </w:rPr>
              <w:t>595,620</w:t>
            </w:r>
          </w:p>
        </w:tc>
        <w:tc>
          <w:tcPr>
            <w:tcW w:w="907" w:type="dxa"/>
            <w:tcBorders>
              <w:top w:val="single" w:sz="4" w:space="0" w:color="auto"/>
              <w:left w:val="nil"/>
              <w:bottom w:val="single" w:sz="4" w:space="0" w:color="auto"/>
              <w:right w:val="single" w:sz="4" w:space="0" w:color="auto"/>
            </w:tcBorders>
          </w:tcPr>
          <w:p w14:paraId="019D962D" w14:textId="77777777" w:rsidR="00FA45BB" w:rsidRPr="00E6454C" w:rsidRDefault="00FA45BB" w:rsidP="00FA45BB">
            <w:pPr>
              <w:jc w:val="center"/>
              <w:rPr>
                <w:rFonts w:ascii="Calibri" w:hAnsi="Calibri" w:cs="Calibri"/>
                <w:b/>
                <w:color w:val="000000"/>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14:paraId="1596E63C" w14:textId="77777777" w:rsidR="00FA45BB" w:rsidRPr="00E6454C" w:rsidRDefault="00FA45BB" w:rsidP="00FA45BB">
            <w:pPr>
              <w:jc w:val="center"/>
              <w:rPr>
                <w:rFonts w:ascii="Calibri" w:hAnsi="Calibri" w:cs="Calibri"/>
                <w:b/>
                <w:color w:val="000000"/>
                <w:sz w:val="22"/>
                <w:szCs w:val="22"/>
                <w:lang w:val="en-US"/>
              </w:rPr>
            </w:pPr>
            <w:r w:rsidRPr="00FA45BB">
              <w:rPr>
                <w:rFonts w:ascii="Calibri" w:hAnsi="Calibri" w:cs="Calibri"/>
                <w:b/>
                <w:color w:val="000000"/>
                <w:szCs w:val="22"/>
                <w:lang w:val="en-US"/>
              </w:rPr>
              <w:t>2.4</w:t>
            </w:r>
          </w:p>
        </w:tc>
        <w:tc>
          <w:tcPr>
            <w:tcW w:w="1134" w:type="dxa"/>
            <w:tcBorders>
              <w:top w:val="single" w:sz="4" w:space="0" w:color="auto"/>
              <w:left w:val="nil"/>
              <w:bottom w:val="single" w:sz="4" w:space="0" w:color="auto"/>
              <w:right w:val="single" w:sz="4" w:space="0" w:color="auto"/>
            </w:tcBorders>
            <w:shd w:val="clear" w:color="auto" w:fill="auto"/>
            <w:noWrap/>
          </w:tcPr>
          <w:p w14:paraId="590B53E1" w14:textId="77777777" w:rsidR="00FA45BB" w:rsidRPr="00FA45BB" w:rsidRDefault="00FA45BB" w:rsidP="00FA45BB">
            <w:pPr>
              <w:spacing w:line="276" w:lineRule="auto"/>
              <w:jc w:val="center"/>
              <w:rPr>
                <w:rFonts w:ascii="Calibri" w:hAnsi="Calibri" w:cs="Calibri"/>
                <w:b/>
                <w:color w:val="000000"/>
                <w:szCs w:val="22"/>
                <w:lang w:val="en-US"/>
              </w:rPr>
            </w:pPr>
            <w:r w:rsidRPr="00FA45BB">
              <w:rPr>
                <w:rFonts w:ascii="Calibri" w:hAnsi="Calibri" w:cs="Calibri"/>
                <w:b/>
                <w:color w:val="000000"/>
                <w:szCs w:val="22"/>
                <w:lang w:val="en-US"/>
              </w:rPr>
              <w:t>2,889.11</w:t>
            </w:r>
          </w:p>
        </w:tc>
        <w:tc>
          <w:tcPr>
            <w:tcW w:w="1077" w:type="dxa"/>
            <w:tcBorders>
              <w:top w:val="single" w:sz="4" w:space="0" w:color="auto"/>
              <w:left w:val="nil"/>
              <w:bottom w:val="single" w:sz="4" w:space="0" w:color="auto"/>
              <w:right w:val="single" w:sz="4" w:space="0" w:color="auto"/>
            </w:tcBorders>
            <w:shd w:val="clear" w:color="auto" w:fill="auto"/>
            <w:noWrap/>
          </w:tcPr>
          <w:p w14:paraId="229DBA0A" w14:textId="77777777" w:rsidR="00FA45BB" w:rsidRPr="00FA45BB" w:rsidRDefault="00FA45BB" w:rsidP="00FA45BB">
            <w:pPr>
              <w:spacing w:line="276" w:lineRule="auto"/>
              <w:jc w:val="center"/>
              <w:rPr>
                <w:rFonts w:ascii="Calibri" w:hAnsi="Calibri" w:cs="Calibri"/>
                <w:b/>
                <w:color w:val="000000"/>
                <w:szCs w:val="22"/>
                <w:lang w:val="en-US"/>
              </w:rPr>
            </w:pPr>
            <w:r w:rsidRPr="00FA45BB">
              <w:rPr>
                <w:rFonts w:ascii="Calibri" w:hAnsi="Calibri" w:cs="Calibri"/>
                <w:b/>
                <w:color w:val="000000"/>
                <w:szCs w:val="22"/>
                <w:lang w:val="en-US"/>
              </w:rPr>
              <w:t>72,228</w:t>
            </w:r>
          </w:p>
        </w:tc>
      </w:tr>
    </w:tbl>
    <w:p w14:paraId="75BA3DE1" w14:textId="77777777" w:rsidR="00C01CD0" w:rsidRDefault="00C01CD0">
      <w:pPr>
        <w:spacing w:after="200" w:line="276" w:lineRule="auto"/>
        <w:rPr>
          <w:rFonts w:eastAsiaTheme="minorHAnsi"/>
          <w:lang w:val="en-US"/>
        </w:rPr>
      </w:pPr>
    </w:p>
    <w:p w14:paraId="04E4C765" w14:textId="77777777" w:rsidR="003A461B" w:rsidRDefault="003A461B">
      <w:pPr>
        <w:spacing w:after="200" w:line="276" w:lineRule="auto"/>
        <w:rPr>
          <w:rFonts w:eastAsiaTheme="minorHAnsi"/>
          <w:lang w:val="en-US"/>
        </w:rPr>
        <w:sectPr w:rsidR="003A461B" w:rsidSect="00C23829">
          <w:pgSz w:w="16839" w:h="11907" w:orient="landscape" w:code="9"/>
          <w:pgMar w:top="1418" w:right="1418" w:bottom="1418" w:left="1418" w:header="709" w:footer="709" w:gutter="0"/>
          <w:cols w:space="708"/>
          <w:titlePg/>
          <w:docGrid w:linePitch="360"/>
        </w:sectPr>
      </w:pPr>
    </w:p>
    <w:p w14:paraId="57C21B79" w14:textId="77777777" w:rsidR="002C7CDF" w:rsidRDefault="00E76EBB" w:rsidP="008A7925">
      <w:pPr>
        <w:pStyle w:val="Heading2"/>
        <w:numPr>
          <w:ilvl w:val="1"/>
          <w:numId w:val="1"/>
        </w:numPr>
        <w:rPr>
          <w:rFonts w:eastAsiaTheme="minorHAnsi"/>
          <w:lang w:val="en-US"/>
        </w:rPr>
      </w:pPr>
      <w:bookmarkStart w:id="29" w:name="_Toc479836901"/>
      <w:r w:rsidRPr="002C7CDF">
        <w:rPr>
          <w:rFonts w:eastAsiaTheme="minorHAnsi"/>
          <w:lang w:val="en-US"/>
        </w:rPr>
        <w:lastRenderedPageBreak/>
        <w:t>Project Implementation and Adaptive Management</w:t>
      </w:r>
      <w:bookmarkEnd w:id="29"/>
    </w:p>
    <w:p w14:paraId="4CA4CA1F" w14:textId="77777777" w:rsidR="00432C04" w:rsidRPr="00432C04" w:rsidRDefault="00AF158F" w:rsidP="00432C04">
      <w:pPr>
        <w:autoSpaceDE w:val="0"/>
        <w:autoSpaceDN w:val="0"/>
        <w:adjustRightInd w:val="0"/>
        <w:spacing w:before="120" w:line="259" w:lineRule="auto"/>
        <w:jc w:val="both"/>
        <w:rPr>
          <w:rFonts w:ascii="Garamond" w:eastAsiaTheme="minorHAnsi" w:hAnsi="Garamond" w:cs="Garamond"/>
          <w:color w:val="000000"/>
          <w:sz w:val="18"/>
          <w:szCs w:val="18"/>
          <w:lang w:val="en-US"/>
        </w:rPr>
      </w:pPr>
      <w:r w:rsidRPr="001E6302">
        <w:rPr>
          <w:rFonts w:asciiTheme="minorHAnsi" w:hAnsiTheme="minorHAnsi" w:cstheme="minorHAnsi"/>
          <w:b/>
          <w:sz w:val="22"/>
          <w:szCs w:val="22"/>
        </w:rPr>
        <w:t xml:space="preserve">Overall rating for Project Implementation and Adaptive Management is “Satisfactory”, i.e. </w:t>
      </w:r>
      <w:r w:rsidRPr="001E6302">
        <w:rPr>
          <w:rFonts w:asciiTheme="minorHAnsi" w:eastAsiaTheme="minorHAnsi" w:hAnsiTheme="minorHAnsi" w:cstheme="minorHAnsi"/>
          <w:b/>
          <w:sz w:val="22"/>
          <w:szCs w:val="22"/>
          <w:lang w:val="en-US"/>
        </w:rPr>
        <w:t>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w:t>
      </w:r>
      <w:r w:rsidR="00432C04" w:rsidRPr="001E6302">
        <w:rPr>
          <w:rFonts w:asciiTheme="minorHAnsi" w:eastAsiaTheme="minorHAnsi" w:hAnsiTheme="minorHAnsi" w:cstheme="minorHAnsi"/>
          <w:b/>
          <w:sz w:val="22"/>
          <w:szCs w:val="22"/>
          <w:lang w:val="en-US"/>
        </w:rPr>
        <w:t xml:space="preserve"> except for only few that are subject to remedial action</w:t>
      </w:r>
      <w:r w:rsidR="00432C04" w:rsidRPr="00432C04">
        <w:rPr>
          <w:rFonts w:asciiTheme="minorHAnsi" w:eastAsiaTheme="minorHAnsi" w:hAnsiTheme="minorHAnsi" w:cstheme="minorHAnsi"/>
          <w:sz w:val="22"/>
          <w:szCs w:val="22"/>
          <w:lang w:val="en-US"/>
        </w:rPr>
        <w:t>.</w:t>
      </w:r>
      <w:r w:rsidR="00432C04">
        <w:rPr>
          <w:rFonts w:asciiTheme="minorHAnsi" w:eastAsiaTheme="minorHAnsi" w:hAnsiTheme="minorHAnsi" w:cstheme="minorHAnsi"/>
          <w:sz w:val="22"/>
          <w:szCs w:val="22"/>
          <w:lang w:val="en-US"/>
        </w:rPr>
        <w:t xml:space="preserve"> The details for that are provided in below chapters.</w:t>
      </w:r>
    </w:p>
    <w:p w14:paraId="68EAE6F1" w14:textId="77777777" w:rsidR="00AF158F" w:rsidRPr="00AF158F" w:rsidRDefault="00AF158F" w:rsidP="00AF158F">
      <w:pPr>
        <w:rPr>
          <w:rFonts w:eastAsiaTheme="minorHAnsi"/>
          <w:lang w:val="en-US"/>
        </w:rPr>
      </w:pPr>
    </w:p>
    <w:p w14:paraId="16AAAA08" w14:textId="77777777" w:rsidR="004847F4" w:rsidRDefault="004847F4" w:rsidP="004847F4">
      <w:pPr>
        <w:pStyle w:val="Heading3"/>
        <w:numPr>
          <w:ilvl w:val="2"/>
          <w:numId w:val="1"/>
        </w:numPr>
        <w:rPr>
          <w:rFonts w:eastAsiaTheme="minorHAnsi"/>
          <w:sz w:val="24"/>
          <w:lang w:val="en-US"/>
        </w:rPr>
      </w:pPr>
      <w:bookmarkStart w:id="30" w:name="_Toc479836902"/>
      <w:r w:rsidRPr="002C7CDF">
        <w:rPr>
          <w:rFonts w:eastAsiaTheme="minorHAnsi"/>
          <w:sz w:val="24"/>
          <w:lang w:val="en-US"/>
        </w:rPr>
        <w:t>Management Arrangements</w:t>
      </w:r>
      <w:bookmarkEnd w:id="30"/>
      <w:r w:rsidRPr="002C7CDF">
        <w:rPr>
          <w:rFonts w:eastAsiaTheme="minorHAnsi"/>
          <w:sz w:val="24"/>
          <w:lang w:val="en-US"/>
        </w:rPr>
        <w:t xml:space="preserve">  </w:t>
      </w:r>
    </w:p>
    <w:p w14:paraId="2C49BFC3" w14:textId="19656192" w:rsidR="004847F4" w:rsidRDefault="004847F4" w:rsidP="004847F4">
      <w:pPr>
        <w:spacing w:before="120" w:after="120"/>
        <w:jc w:val="both"/>
        <w:textAlignment w:val="baseline"/>
        <w:rPr>
          <w:rFonts w:asciiTheme="minorHAnsi" w:hAnsiTheme="minorHAnsi" w:cstheme="minorHAnsi"/>
          <w:sz w:val="22"/>
          <w:szCs w:val="22"/>
        </w:rPr>
      </w:pPr>
      <w:r w:rsidRPr="004847F4">
        <w:rPr>
          <w:rFonts w:ascii="Calibri" w:hAnsi="Calibri" w:cs="Calibri"/>
          <w:sz w:val="22"/>
        </w:rPr>
        <w:t>As mentioned in Chapter 3.4 above the</w:t>
      </w:r>
      <w:r w:rsidRPr="004847F4">
        <w:rPr>
          <w:rFonts w:asciiTheme="minorHAnsi" w:eastAsiaTheme="minorHAnsi" w:hAnsiTheme="minorHAnsi" w:cstheme="minorHAnsi"/>
          <w:sz w:val="22"/>
          <w:lang w:val="en-US"/>
        </w:rPr>
        <w:t xml:space="preserve"> </w:t>
      </w:r>
      <w:r w:rsidRPr="004847F4">
        <w:rPr>
          <w:rFonts w:asciiTheme="minorHAnsi" w:hAnsiTheme="minorHAnsi" w:cstheme="minorHAnsi"/>
          <w:sz w:val="22"/>
          <w:szCs w:val="22"/>
        </w:rPr>
        <w:t>Pr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t</w:t>
      </w:r>
      <w:r w:rsidR="003B0BA2">
        <w:rPr>
          <w:rFonts w:asciiTheme="minorHAnsi" w:hAnsiTheme="minorHAnsi" w:cstheme="minorHAnsi"/>
          <w:sz w:val="22"/>
          <w:szCs w:val="22"/>
        </w:rPr>
        <w:t xml:space="preserve"> is being </w:t>
      </w:r>
      <w:r w:rsidRPr="004847F4">
        <w:rPr>
          <w:rFonts w:asciiTheme="minorHAnsi" w:hAnsiTheme="minorHAnsi" w:cstheme="minorHAnsi"/>
          <w:spacing w:val="1"/>
          <w:sz w:val="22"/>
          <w:szCs w:val="22"/>
        </w:rPr>
        <w:t>i</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l</w:t>
      </w:r>
      <w:r w:rsidRPr="004847F4">
        <w:rPr>
          <w:rFonts w:asciiTheme="minorHAnsi" w:hAnsiTheme="minorHAnsi" w:cstheme="minorHAnsi"/>
          <w:spacing w:val="-2"/>
          <w:sz w:val="22"/>
          <w:szCs w:val="22"/>
        </w:rPr>
        <w:t>e</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en</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ed under the</w:t>
      </w:r>
      <w:r w:rsidRPr="004847F4">
        <w:rPr>
          <w:rFonts w:asciiTheme="minorHAnsi" w:hAnsiTheme="minorHAnsi" w:cstheme="minorHAnsi"/>
          <w:spacing w:val="20"/>
          <w:sz w:val="22"/>
          <w:szCs w:val="22"/>
        </w:rPr>
        <w:t xml:space="preserve"> </w:t>
      </w:r>
      <w:r w:rsidRPr="004847F4">
        <w:rPr>
          <w:rFonts w:asciiTheme="minorHAnsi" w:hAnsiTheme="minorHAnsi" w:cstheme="minorHAnsi"/>
          <w:spacing w:val="-1"/>
          <w:sz w:val="22"/>
          <w:szCs w:val="22"/>
        </w:rPr>
        <w:t>UND</w:t>
      </w:r>
      <w:r w:rsidRPr="004847F4">
        <w:rPr>
          <w:rFonts w:asciiTheme="minorHAnsi" w:hAnsiTheme="minorHAnsi" w:cstheme="minorHAnsi"/>
          <w:sz w:val="22"/>
          <w:szCs w:val="22"/>
        </w:rPr>
        <w:t>P</w:t>
      </w:r>
      <w:r w:rsidRPr="004847F4">
        <w:rPr>
          <w:rFonts w:asciiTheme="minorHAnsi" w:hAnsiTheme="minorHAnsi" w:cstheme="minorHAnsi"/>
          <w:spacing w:val="19"/>
          <w:sz w:val="22"/>
          <w:szCs w:val="22"/>
        </w:rPr>
        <w:t xml:space="preserve"> </w:t>
      </w:r>
      <w:r w:rsidRPr="004847F4">
        <w:rPr>
          <w:rFonts w:asciiTheme="minorHAnsi" w:hAnsiTheme="minorHAnsi" w:cstheme="minorHAnsi"/>
          <w:spacing w:val="-1"/>
          <w:sz w:val="22"/>
          <w:szCs w:val="22"/>
        </w:rPr>
        <w:t>D</w:t>
      </w:r>
      <w:r w:rsidRPr="004847F4">
        <w:rPr>
          <w:rFonts w:asciiTheme="minorHAnsi" w:hAnsiTheme="minorHAnsi" w:cstheme="minorHAnsi"/>
          <w:spacing w:val="1"/>
          <w:sz w:val="22"/>
          <w:szCs w:val="22"/>
        </w:rPr>
        <w:t>i</w:t>
      </w:r>
      <w:r w:rsidRPr="004847F4">
        <w:rPr>
          <w:rFonts w:asciiTheme="minorHAnsi" w:hAnsiTheme="minorHAnsi" w:cstheme="minorHAnsi"/>
          <w:spacing w:val="-2"/>
          <w:sz w:val="22"/>
          <w:szCs w:val="22"/>
        </w:rPr>
        <w:t>r</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t</w:t>
      </w:r>
      <w:r w:rsidRPr="004847F4">
        <w:rPr>
          <w:rFonts w:asciiTheme="minorHAnsi" w:hAnsiTheme="minorHAnsi" w:cstheme="minorHAnsi"/>
          <w:spacing w:val="20"/>
          <w:sz w:val="22"/>
          <w:szCs w:val="22"/>
        </w:rPr>
        <w:t xml:space="preserve"> </w:t>
      </w:r>
      <w:r w:rsidRPr="004847F4">
        <w:rPr>
          <w:rFonts w:asciiTheme="minorHAnsi" w:hAnsiTheme="minorHAnsi" w:cstheme="minorHAnsi"/>
          <w:spacing w:val="-2"/>
          <w:sz w:val="22"/>
          <w:szCs w:val="22"/>
        </w:rPr>
        <w:t>I</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l</w:t>
      </w:r>
      <w:r w:rsidRPr="004847F4">
        <w:rPr>
          <w:rFonts w:asciiTheme="minorHAnsi" w:hAnsiTheme="minorHAnsi" w:cstheme="minorHAnsi"/>
          <w:sz w:val="22"/>
          <w:szCs w:val="22"/>
        </w:rPr>
        <w:t>e</w:t>
      </w:r>
      <w:r w:rsidRPr="004847F4">
        <w:rPr>
          <w:rFonts w:asciiTheme="minorHAnsi" w:hAnsiTheme="minorHAnsi" w:cstheme="minorHAnsi"/>
          <w:spacing w:val="-3"/>
          <w:sz w:val="22"/>
          <w:szCs w:val="22"/>
        </w:rPr>
        <w:t>m</w:t>
      </w:r>
      <w:r w:rsidRPr="004847F4">
        <w:rPr>
          <w:rFonts w:asciiTheme="minorHAnsi" w:hAnsiTheme="minorHAnsi" w:cstheme="minorHAnsi"/>
          <w:sz w:val="22"/>
          <w:szCs w:val="22"/>
        </w:rPr>
        <w:t>en</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a</w:t>
      </w:r>
      <w:r w:rsidRPr="004847F4">
        <w:rPr>
          <w:rFonts w:asciiTheme="minorHAnsi" w:hAnsiTheme="minorHAnsi" w:cstheme="minorHAnsi"/>
          <w:spacing w:val="1"/>
          <w:sz w:val="22"/>
          <w:szCs w:val="22"/>
        </w:rPr>
        <w:t>ti</w:t>
      </w:r>
      <w:r w:rsidRPr="004847F4">
        <w:rPr>
          <w:rFonts w:asciiTheme="minorHAnsi" w:hAnsiTheme="minorHAnsi" w:cstheme="minorHAnsi"/>
          <w:spacing w:val="-2"/>
          <w:sz w:val="22"/>
          <w:szCs w:val="22"/>
        </w:rPr>
        <w:t>o</w:t>
      </w:r>
      <w:r w:rsidRPr="004847F4">
        <w:rPr>
          <w:rFonts w:asciiTheme="minorHAnsi" w:hAnsiTheme="minorHAnsi" w:cstheme="minorHAnsi"/>
          <w:sz w:val="22"/>
          <w:szCs w:val="22"/>
        </w:rPr>
        <w:t>n</w:t>
      </w:r>
      <w:r w:rsidRPr="004847F4">
        <w:rPr>
          <w:rFonts w:asciiTheme="minorHAnsi" w:hAnsiTheme="minorHAnsi" w:cstheme="minorHAnsi"/>
          <w:spacing w:val="17"/>
          <w:sz w:val="22"/>
          <w:szCs w:val="22"/>
        </w:rPr>
        <w:t xml:space="preserve"> </w:t>
      </w:r>
      <w:r w:rsidRPr="004847F4">
        <w:rPr>
          <w:rFonts w:asciiTheme="minorHAnsi" w:hAnsiTheme="minorHAnsi" w:cstheme="minorHAnsi"/>
          <w:sz w:val="22"/>
          <w:szCs w:val="22"/>
        </w:rPr>
        <w:t>Mod</w:t>
      </w:r>
      <w:r w:rsidRPr="004847F4">
        <w:rPr>
          <w:rFonts w:asciiTheme="minorHAnsi" w:hAnsiTheme="minorHAnsi" w:cstheme="minorHAnsi"/>
          <w:spacing w:val="-2"/>
          <w:sz w:val="22"/>
          <w:szCs w:val="22"/>
        </w:rPr>
        <w:t>a</w:t>
      </w:r>
      <w:r w:rsidRPr="004847F4">
        <w:rPr>
          <w:rFonts w:asciiTheme="minorHAnsi" w:hAnsiTheme="minorHAnsi" w:cstheme="minorHAnsi"/>
          <w:spacing w:val="1"/>
          <w:sz w:val="22"/>
          <w:szCs w:val="22"/>
        </w:rPr>
        <w:t>l</w:t>
      </w:r>
      <w:r w:rsidRPr="004847F4">
        <w:rPr>
          <w:rFonts w:asciiTheme="minorHAnsi" w:hAnsiTheme="minorHAnsi" w:cstheme="minorHAnsi"/>
          <w:spacing w:val="-1"/>
          <w:sz w:val="22"/>
          <w:szCs w:val="22"/>
        </w:rPr>
        <w:t>i</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y</w:t>
      </w:r>
      <w:r w:rsidRPr="004847F4">
        <w:rPr>
          <w:rFonts w:asciiTheme="minorHAnsi" w:hAnsiTheme="minorHAnsi" w:cstheme="minorHAnsi"/>
          <w:spacing w:val="17"/>
          <w:sz w:val="22"/>
          <w:szCs w:val="22"/>
        </w:rPr>
        <w:t xml:space="preserve"> </w:t>
      </w:r>
      <w:r w:rsidRPr="004847F4">
        <w:rPr>
          <w:rFonts w:asciiTheme="minorHAnsi" w:hAnsiTheme="minorHAnsi" w:cstheme="minorHAnsi"/>
          <w:spacing w:val="1"/>
          <w:sz w:val="22"/>
          <w:szCs w:val="22"/>
        </w:rPr>
        <w:t>(</w:t>
      </w:r>
      <w:r w:rsidRPr="004847F4">
        <w:rPr>
          <w:rFonts w:asciiTheme="minorHAnsi" w:hAnsiTheme="minorHAnsi" w:cstheme="minorHAnsi"/>
          <w:spacing w:val="-1"/>
          <w:sz w:val="22"/>
          <w:szCs w:val="22"/>
        </w:rPr>
        <w:t>D</w:t>
      </w:r>
      <w:r w:rsidRPr="004847F4">
        <w:rPr>
          <w:rFonts w:asciiTheme="minorHAnsi" w:hAnsiTheme="minorHAnsi" w:cstheme="minorHAnsi"/>
          <w:spacing w:val="-4"/>
          <w:sz w:val="22"/>
          <w:szCs w:val="22"/>
        </w:rPr>
        <w:t>I</w:t>
      </w:r>
      <w:r w:rsidRPr="004847F4">
        <w:rPr>
          <w:rFonts w:asciiTheme="minorHAnsi" w:hAnsiTheme="minorHAnsi" w:cstheme="minorHAnsi"/>
          <w:sz w:val="22"/>
          <w:szCs w:val="22"/>
        </w:rPr>
        <w:t>M</w:t>
      </w:r>
      <w:r w:rsidRPr="004847F4">
        <w:rPr>
          <w:rFonts w:asciiTheme="minorHAnsi" w:hAnsiTheme="minorHAnsi" w:cstheme="minorHAnsi"/>
          <w:spacing w:val="1"/>
          <w:sz w:val="22"/>
          <w:szCs w:val="22"/>
        </w:rPr>
        <w:t xml:space="preserve">) and thus </w:t>
      </w:r>
      <w:r w:rsidRPr="004847F4">
        <w:rPr>
          <w:rFonts w:asciiTheme="minorHAnsi" w:hAnsiTheme="minorHAnsi" w:cstheme="minorHAnsi"/>
          <w:spacing w:val="2"/>
          <w:sz w:val="22"/>
          <w:szCs w:val="22"/>
        </w:rPr>
        <w:t>the UN</w:t>
      </w:r>
      <w:r w:rsidRPr="004847F4">
        <w:rPr>
          <w:rFonts w:asciiTheme="minorHAnsi" w:hAnsiTheme="minorHAnsi" w:cstheme="minorHAnsi"/>
          <w:spacing w:val="1"/>
          <w:sz w:val="22"/>
          <w:szCs w:val="22"/>
        </w:rPr>
        <w:t>DP Ukraine is responsible for the overall management of the project.  Full-time Project Mana</w:t>
      </w:r>
      <w:r w:rsidRPr="004847F4">
        <w:rPr>
          <w:rFonts w:asciiTheme="minorHAnsi" w:hAnsiTheme="minorHAnsi" w:cstheme="minorHAnsi"/>
          <w:sz w:val="22"/>
          <w:szCs w:val="22"/>
        </w:rPr>
        <w:t xml:space="preserve">ger (PM) is responsible for </w:t>
      </w:r>
      <w:r w:rsidRPr="004847F4">
        <w:rPr>
          <w:rFonts w:asciiTheme="minorHAnsi" w:hAnsiTheme="minorHAnsi" w:cstheme="minorHAnsi"/>
          <w:spacing w:val="1"/>
          <w:sz w:val="22"/>
          <w:szCs w:val="22"/>
        </w:rPr>
        <w:t>the day-to-day management and decision-making for the Project, work planning, reporting</w:t>
      </w:r>
      <w:r w:rsidRPr="004847F4">
        <w:rPr>
          <w:rFonts w:asciiTheme="minorHAnsi" w:hAnsiTheme="minorHAnsi" w:cstheme="minorHAnsi"/>
          <w:sz w:val="22"/>
          <w:szCs w:val="22"/>
        </w:rPr>
        <w:t>, sup</w:t>
      </w:r>
      <w:r w:rsidRPr="004847F4">
        <w:rPr>
          <w:rFonts w:asciiTheme="minorHAnsi" w:hAnsiTheme="minorHAnsi" w:cstheme="minorHAnsi"/>
          <w:spacing w:val="1"/>
          <w:sz w:val="22"/>
          <w:szCs w:val="22"/>
        </w:rPr>
        <w:t>er</w:t>
      </w:r>
      <w:r w:rsidRPr="004847F4">
        <w:rPr>
          <w:rFonts w:asciiTheme="minorHAnsi" w:hAnsiTheme="minorHAnsi" w:cstheme="minorHAnsi"/>
          <w:spacing w:val="-2"/>
          <w:sz w:val="22"/>
          <w:szCs w:val="22"/>
        </w:rPr>
        <w:t>v</w:t>
      </w:r>
      <w:r w:rsidRPr="004847F4">
        <w:rPr>
          <w:rFonts w:asciiTheme="minorHAnsi" w:hAnsiTheme="minorHAnsi" w:cstheme="minorHAnsi"/>
          <w:spacing w:val="1"/>
          <w:sz w:val="22"/>
          <w:szCs w:val="22"/>
        </w:rPr>
        <w:t>i</w:t>
      </w:r>
      <w:r w:rsidRPr="004847F4">
        <w:rPr>
          <w:rFonts w:asciiTheme="minorHAnsi" w:hAnsiTheme="minorHAnsi" w:cstheme="minorHAnsi"/>
          <w:spacing w:val="-2"/>
          <w:sz w:val="22"/>
          <w:szCs w:val="22"/>
        </w:rPr>
        <w:t>s</w:t>
      </w:r>
      <w:r w:rsidRPr="004847F4">
        <w:rPr>
          <w:rFonts w:asciiTheme="minorHAnsi" w:hAnsiTheme="minorHAnsi" w:cstheme="minorHAnsi"/>
          <w:spacing w:val="1"/>
          <w:sz w:val="22"/>
          <w:szCs w:val="22"/>
        </w:rPr>
        <w:t>ion of t</w:t>
      </w:r>
      <w:r w:rsidRPr="004847F4">
        <w:rPr>
          <w:rFonts w:asciiTheme="minorHAnsi" w:hAnsiTheme="minorHAnsi" w:cstheme="minorHAnsi"/>
          <w:sz w:val="22"/>
          <w:szCs w:val="22"/>
        </w:rPr>
        <w:t>he</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w</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k of</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h</w:t>
      </w:r>
      <w:r w:rsidRPr="004847F4">
        <w:rPr>
          <w:rFonts w:asciiTheme="minorHAnsi" w:hAnsiTheme="minorHAnsi" w:cstheme="minorHAnsi"/>
          <w:sz w:val="22"/>
          <w:szCs w:val="22"/>
        </w:rPr>
        <w:t>e</w:t>
      </w:r>
      <w:r w:rsidRPr="004847F4">
        <w:rPr>
          <w:rFonts w:asciiTheme="minorHAnsi" w:hAnsiTheme="minorHAnsi" w:cstheme="minorHAnsi"/>
          <w:spacing w:val="3"/>
          <w:sz w:val="22"/>
          <w:szCs w:val="22"/>
        </w:rPr>
        <w:t xml:space="preserve"> </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t</w:t>
      </w:r>
      <w:r w:rsidRPr="004847F4">
        <w:rPr>
          <w:rFonts w:asciiTheme="minorHAnsi" w:hAnsiTheme="minorHAnsi" w:cstheme="minorHAnsi"/>
          <w:spacing w:val="8"/>
          <w:sz w:val="22"/>
          <w:szCs w:val="22"/>
        </w:rPr>
        <w:t xml:space="preserve"> </w:t>
      </w:r>
      <w:r w:rsidRPr="004847F4">
        <w:rPr>
          <w:rFonts w:asciiTheme="minorHAnsi" w:hAnsiTheme="minorHAnsi" w:cstheme="minorHAnsi"/>
          <w:sz w:val="22"/>
          <w:szCs w:val="22"/>
        </w:rPr>
        <w:t>ex</w:t>
      </w:r>
      <w:r w:rsidRPr="004847F4">
        <w:rPr>
          <w:rFonts w:asciiTheme="minorHAnsi" w:hAnsiTheme="minorHAnsi" w:cstheme="minorHAnsi"/>
          <w:spacing w:val="-2"/>
          <w:sz w:val="22"/>
          <w:szCs w:val="22"/>
        </w:rPr>
        <w:t>p</w:t>
      </w:r>
      <w:r w:rsidRPr="004847F4">
        <w:rPr>
          <w:rFonts w:asciiTheme="minorHAnsi" w:hAnsiTheme="minorHAnsi" w:cstheme="minorHAnsi"/>
          <w:sz w:val="22"/>
          <w:szCs w:val="22"/>
        </w:rPr>
        <w:t>e</w:t>
      </w:r>
      <w:r w:rsidRPr="004847F4">
        <w:rPr>
          <w:rFonts w:asciiTheme="minorHAnsi" w:hAnsiTheme="minorHAnsi" w:cstheme="minorHAnsi"/>
          <w:spacing w:val="-1"/>
          <w:sz w:val="22"/>
          <w:szCs w:val="22"/>
        </w:rPr>
        <w:t>r</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s</w:t>
      </w:r>
      <w:r w:rsidRPr="004847F4">
        <w:rPr>
          <w:rFonts w:asciiTheme="minorHAnsi" w:hAnsiTheme="minorHAnsi" w:cstheme="minorHAnsi"/>
          <w:spacing w:val="3"/>
          <w:sz w:val="22"/>
          <w:szCs w:val="22"/>
        </w:rPr>
        <w:t xml:space="preserve"> </w:t>
      </w:r>
      <w:r w:rsidRPr="004847F4">
        <w:rPr>
          <w:rFonts w:asciiTheme="minorHAnsi" w:hAnsiTheme="minorHAnsi" w:cstheme="minorHAnsi"/>
          <w:sz w:val="22"/>
          <w:szCs w:val="22"/>
        </w:rPr>
        <w:t>and</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h</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r</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ect</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s</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a</w:t>
      </w:r>
      <w:r w:rsidRPr="004847F4">
        <w:rPr>
          <w:rFonts w:asciiTheme="minorHAnsi" w:hAnsiTheme="minorHAnsi" w:cstheme="minorHAnsi"/>
          <w:spacing w:val="1"/>
          <w:sz w:val="22"/>
          <w:szCs w:val="22"/>
        </w:rPr>
        <w:t>ff</w:t>
      </w:r>
      <w:r w:rsidRPr="004847F4">
        <w:rPr>
          <w:rFonts w:asciiTheme="minorHAnsi" w:hAnsiTheme="minorHAnsi" w:cstheme="minorHAnsi"/>
          <w:sz w:val="22"/>
          <w:szCs w:val="22"/>
        </w:rPr>
        <w:t>. Full-time Project Assistant (PA) is supporting the PM on administrative and financial issues. The Pr</w:t>
      </w:r>
      <w:r w:rsidRPr="004847F4">
        <w:rPr>
          <w:rFonts w:asciiTheme="minorHAnsi" w:hAnsiTheme="minorHAnsi" w:cstheme="minorHAnsi"/>
          <w:spacing w:val="-2"/>
          <w:sz w:val="22"/>
          <w:szCs w:val="22"/>
        </w:rPr>
        <w:t>o</w:t>
      </w:r>
      <w:r w:rsidRPr="004847F4">
        <w:rPr>
          <w:rFonts w:asciiTheme="minorHAnsi" w:hAnsiTheme="minorHAnsi" w:cstheme="minorHAnsi"/>
          <w:spacing w:val="3"/>
          <w:sz w:val="22"/>
          <w:szCs w:val="22"/>
        </w:rPr>
        <w:t>j</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ct</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B</w:t>
      </w:r>
      <w:r w:rsidRPr="004847F4">
        <w:rPr>
          <w:rFonts w:asciiTheme="minorHAnsi" w:hAnsiTheme="minorHAnsi" w:cstheme="minorHAnsi"/>
          <w:sz w:val="22"/>
          <w:szCs w:val="22"/>
        </w:rPr>
        <w:t>oa</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 xml:space="preserve">d, chaired by the </w:t>
      </w:r>
      <w:r w:rsidR="003639E2" w:rsidRPr="004E64C0">
        <w:rPr>
          <w:rFonts w:asciiTheme="minorHAnsi" w:hAnsiTheme="minorHAnsi" w:cstheme="minorHAnsi"/>
          <w:sz w:val="22"/>
          <w:szCs w:val="22"/>
        </w:rPr>
        <w:t>by the UNDP Country Director</w:t>
      </w:r>
      <w:r w:rsidRPr="004847F4">
        <w:rPr>
          <w:rFonts w:asciiTheme="minorHAnsi" w:hAnsiTheme="minorHAnsi" w:cstheme="minorHAnsi"/>
          <w:color w:val="000000" w:themeColor="text1"/>
          <w:sz w:val="22"/>
          <w:szCs w:val="22"/>
          <w:shd w:val="clear" w:color="auto" w:fill="FFFFFF"/>
        </w:rPr>
        <w:t>,</w:t>
      </w:r>
      <w:r w:rsidRPr="004847F4">
        <w:rPr>
          <w:rFonts w:asciiTheme="minorHAnsi" w:hAnsiTheme="minorHAnsi" w:cstheme="minorHAnsi"/>
          <w:sz w:val="22"/>
          <w:szCs w:val="22"/>
        </w:rPr>
        <w:t xml:space="preserve"> </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s</w:t>
      </w:r>
      <w:r w:rsidRPr="004847F4">
        <w:rPr>
          <w:rFonts w:asciiTheme="minorHAnsi" w:hAnsiTheme="minorHAnsi" w:cstheme="minorHAnsi"/>
          <w:spacing w:val="2"/>
          <w:sz w:val="22"/>
          <w:szCs w:val="22"/>
        </w:rPr>
        <w:t xml:space="preserve"> </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s</w:t>
      </w:r>
      <w:r w:rsidRPr="004847F4">
        <w:rPr>
          <w:rFonts w:asciiTheme="minorHAnsi" w:hAnsiTheme="minorHAnsi" w:cstheme="minorHAnsi"/>
          <w:sz w:val="22"/>
          <w:szCs w:val="22"/>
        </w:rPr>
        <w:t>pon</w:t>
      </w:r>
      <w:r w:rsidRPr="004847F4">
        <w:rPr>
          <w:rFonts w:asciiTheme="minorHAnsi" w:hAnsiTheme="minorHAnsi" w:cstheme="minorHAnsi"/>
          <w:spacing w:val="-2"/>
          <w:sz w:val="22"/>
          <w:szCs w:val="22"/>
        </w:rPr>
        <w:t>s</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b</w:t>
      </w:r>
      <w:r w:rsidRPr="004847F4">
        <w:rPr>
          <w:rFonts w:asciiTheme="minorHAnsi" w:hAnsiTheme="minorHAnsi" w:cstheme="minorHAnsi"/>
          <w:spacing w:val="-1"/>
          <w:sz w:val="22"/>
          <w:szCs w:val="22"/>
        </w:rPr>
        <w:t>l</w:t>
      </w:r>
      <w:r w:rsidRPr="004847F4">
        <w:rPr>
          <w:rFonts w:asciiTheme="minorHAnsi" w:hAnsiTheme="minorHAnsi" w:cstheme="minorHAnsi"/>
          <w:sz w:val="22"/>
          <w:szCs w:val="22"/>
        </w:rPr>
        <w:t>e</w:t>
      </w:r>
      <w:r w:rsidRPr="004847F4">
        <w:rPr>
          <w:rFonts w:asciiTheme="minorHAnsi" w:hAnsiTheme="minorHAnsi" w:cstheme="minorHAnsi"/>
          <w:spacing w:val="4"/>
          <w:sz w:val="22"/>
          <w:szCs w:val="22"/>
        </w:rPr>
        <w:t xml:space="preserve"> </w:t>
      </w:r>
      <w:r w:rsidRPr="004847F4">
        <w:rPr>
          <w:rFonts w:asciiTheme="minorHAnsi" w:hAnsiTheme="minorHAnsi" w:cstheme="minorHAnsi"/>
          <w:spacing w:val="-2"/>
          <w:sz w:val="22"/>
          <w:szCs w:val="22"/>
        </w:rPr>
        <w:t>f</w:t>
      </w:r>
      <w:r w:rsidRPr="004847F4">
        <w:rPr>
          <w:rFonts w:asciiTheme="minorHAnsi" w:hAnsiTheme="minorHAnsi" w:cstheme="minorHAnsi"/>
          <w:sz w:val="22"/>
          <w:szCs w:val="22"/>
        </w:rPr>
        <w:t>or</w:t>
      </w:r>
      <w:r w:rsidRPr="004847F4">
        <w:rPr>
          <w:rFonts w:asciiTheme="minorHAnsi" w:hAnsiTheme="minorHAnsi" w:cstheme="minorHAnsi"/>
          <w:spacing w:val="5"/>
          <w:sz w:val="22"/>
          <w:szCs w:val="22"/>
        </w:rPr>
        <w:t xml:space="preserve"> </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a</w:t>
      </w:r>
      <w:r w:rsidRPr="004847F4">
        <w:rPr>
          <w:rFonts w:asciiTheme="minorHAnsi" w:hAnsiTheme="minorHAnsi" w:cstheme="minorHAnsi"/>
          <w:spacing w:val="-2"/>
          <w:sz w:val="22"/>
          <w:szCs w:val="22"/>
        </w:rPr>
        <w:t>k</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n</w:t>
      </w:r>
      <w:r w:rsidRPr="004847F4">
        <w:rPr>
          <w:rFonts w:asciiTheme="minorHAnsi" w:hAnsiTheme="minorHAnsi" w:cstheme="minorHAnsi"/>
          <w:spacing w:val="-2"/>
          <w:sz w:val="22"/>
          <w:szCs w:val="22"/>
        </w:rPr>
        <w:t xml:space="preserve">g </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ana</w:t>
      </w:r>
      <w:r w:rsidRPr="004847F4">
        <w:rPr>
          <w:rFonts w:asciiTheme="minorHAnsi" w:hAnsiTheme="minorHAnsi" w:cstheme="minorHAnsi"/>
          <w:spacing w:val="-2"/>
          <w:sz w:val="22"/>
          <w:szCs w:val="22"/>
        </w:rPr>
        <w:t>g</w:t>
      </w:r>
      <w:r w:rsidRPr="004847F4">
        <w:rPr>
          <w:rFonts w:asciiTheme="minorHAnsi" w:hAnsiTheme="minorHAnsi" w:cstheme="minorHAnsi"/>
          <w:spacing w:val="3"/>
          <w:sz w:val="22"/>
          <w:szCs w:val="22"/>
        </w:rPr>
        <w:t>e</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ent</w:t>
      </w:r>
      <w:r w:rsidRPr="004847F4">
        <w:rPr>
          <w:rFonts w:asciiTheme="minorHAnsi" w:hAnsiTheme="minorHAnsi" w:cstheme="minorHAnsi"/>
          <w:spacing w:val="5"/>
          <w:sz w:val="22"/>
          <w:szCs w:val="22"/>
        </w:rPr>
        <w:t xml:space="preserve"> </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co</w:t>
      </w:r>
      <w:r w:rsidRPr="004847F4">
        <w:rPr>
          <w:rFonts w:asciiTheme="minorHAnsi" w:hAnsiTheme="minorHAnsi" w:cstheme="minorHAnsi"/>
          <w:spacing w:val="-1"/>
          <w:sz w:val="22"/>
          <w:szCs w:val="22"/>
        </w:rPr>
        <w:t>m</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enda</w:t>
      </w:r>
      <w:r w:rsidRPr="004847F4">
        <w:rPr>
          <w:rFonts w:asciiTheme="minorHAnsi" w:hAnsiTheme="minorHAnsi" w:cstheme="minorHAnsi"/>
          <w:spacing w:val="1"/>
          <w:sz w:val="22"/>
          <w:szCs w:val="22"/>
        </w:rPr>
        <w:t>t</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 xml:space="preserve">ons </w:t>
      </w:r>
      <w:r w:rsidRPr="004847F4">
        <w:rPr>
          <w:rFonts w:asciiTheme="minorHAnsi" w:hAnsiTheme="minorHAnsi" w:cstheme="minorHAnsi"/>
          <w:spacing w:val="1"/>
          <w:sz w:val="22"/>
          <w:szCs w:val="22"/>
        </w:rPr>
        <w:t>f</w:t>
      </w:r>
      <w:r w:rsidRPr="004847F4">
        <w:rPr>
          <w:rFonts w:asciiTheme="minorHAnsi" w:hAnsiTheme="minorHAnsi" w:cstheme="minorHAnsi"/>
          <w:sz w:val="22"/>
          <w:szCs w:val="22"/>
        </w:rPr>
        <w:t>or</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a 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t</w:t>
      </w:r>
      <w:r w:rsidRPr="004847F4">
        <w:rPr>
          <w:rFonts w:asciiTheme="minorHAnsi" w:hAnsiTheme="minorHAnsi" w:cstheme="minorHAnsi"/>
          <w:spacing w:val="1"/>
          <w:sz w:val="22"/>
          <w:szCs w:val="22"/>
        </w:rPr>
        <w:t xml:space="preserve"> </w:t>
      </w:r>
      <w:r w:rsidRPr="004847F4">
        <w:rPr>
          <w:rFonts w:asciiTheme="minorHAnsi" w:hAnsiTheme="minorHAnsi" w:cstheme="minorHAnsi"/>
          <w:spacing w:val="-1"/>
          <w:sz w:val="22"/>
          <w:szCs w:val="22"/>
        </w:rPr>
        <w:t>w</w:t>
      </w:r>
      <w:r w:rsidRPr="004847F4">
        <w:rPr>
          <w:rFonts w:asciiTheme="minorHAnsi" w:hAnsiTheme="minorHAnsi" w:cstheme="minorHAnsi"/>
          <w:sz w:val="22"/>
          <w:szCs w:val="22"/>
        </w:rPr>
        <w:t xml:space="preserve">hen </w:t>
      </w:r>
      <w:r w:rsidRPr="004847F4">
        <w:rPr>
          <w:rFonts w:asciiTheme="minorHAnsi" w:hAnsiTheme="minorHAnsi" w:cstheme="minorHAnsi"/>
          <w:spacing w:val="-2"/>
          <w:sz w:val="22"/>
          <w:szCs w:val="22"/>
        </w:rPr>
        <w:t>g</w:t>
      </w:r>
      <w:r w:rsidRPr="004847F4">
        <w:rPr>
          <w:rFonts w:asciiTheme="minorHAnsi" w:hAnsiTheme="minorHAnsi" w:cstheme="minorHAnsi"/>
          <w:sz w:val="22"/>
          <w:szCs w:val="22"/>
        </w:rPr>
        <w:t>u</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da</w:t>
      </w:r>
      <w:r w:rsidRPr="004847F4">
        <w:rPr>
          <w:rFonts w:asciiTheme="minorHAnsi" w:hAnsiTheme="minorHAnsi" w:cstheme="minorHAnsi"/>
          <w:spacing w:val="-2"/>
          <w:sz w:val="22"/>
          <w:szCs w:val="22"/>
        </w:rPr>
        <w:t>n</w:t>
      </w:r>
      <w:r w:rsidRPr="004847F4">
        <w:rPr>
          <w:rFonts w:asciiTheme="minorHAnsi" w:hAnsiTheme="minorHAnsi" w:cstheme="minorHAnsi"/>
          <w:sz w:val="22"/>
          <w:szCs w:val="22"/>
        </w:rPr>
        <w:t xml:space="preserve">ce </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 xml:space="preserve">s </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qu</w:t>
      </w:r>
      <w:r w:rsidRPr="004847F4">
        <w:rPr>
          <w:rFonts w:asciiTheme="minorHAnsi" w:hAnsiTheme="minorHAnsi" w:cstheme="minorHAnsi"/>
          <w:spacing w:val="-1"/>
          <w:sz w:val="22"/>
          <w:szCs w:val="22"/>
        </w:rPr>
        <w:t>i</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 xml:space="preserve">ed by </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h</w:t>
      </w:r>
      <w:r w:rsidRPr="004847F4">
        <w:rPr>
          <w:rFonts w:asciiTheme="minorHAnsi" w:hAnsiTheme="minorHAnsi" w:cstheme="minorHAnsi"/>
          <w:sz w:val="22"/>
          <w:szCs w:val="22"/>
        </w:rPr>
        <w:t>e</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3"/>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ect</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M</w:t>
      </w:r>
      <w:r w:rsidRPr="004847F4">
        <w:rPr>
          <w:rFonts w:asciiTheme="minorHAnsi" w:hAnsiTheme="minorHAnsi" w:cstheme="minorHAnsi"/>
          <w:spacing w:val="-2"/>
          <w:sz w:val="22"/>
          <w:szCs w:val="22"/>
        </w:rPr>
        <w:t>a</w:t>
      </w:r>
      <w:r w:rsidRPr="004847F4">
        <w:rPr>
          <w:rFonts w:asciiTheme="minorHAnsi" w:hAnsiTheme="minorHAnsi" w:cstheme="minorHAnsi"/>
          <w:sz w:val="22"/>
          <w:szCs w:val="22"/>
        </w:rPr>
        <w:t>na</w:t>
      </w:r>
      <w:r w:rsidRPr="004847F4">
        <w:rPr>
          <w:rFonts w:asciiTheme="minorHAnsi" w:hAnsiTheme="minorHAnsi" w:cstheme="minorHAnsi"/>
          <w:spacing w:val="-2"/>
          <w:sz w:val="22"/>
          <w:szCs w:val="22"/>
        </w:rPr>
        <w:t>g</w:t>
      </w:r>
      <w:r w:rsidRPr="004847F4">
        <w:rPr>
          <w:rFonts w:asciiTheme="minorHAnsi" w:hAnsiTheme="minorHAnsi" w:cstheme="minorHAnsi"/>
          <w:sz w:val="22"/>
          <w:szCs w:val="22"/>
        </w:rPr>
        <w:t>e</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 The Project Board has had two meetings in June 2015 and February 2016; the third meeting is scheduled for March 2017.</w:t>
      </w:r>
    </w:p>
    <w:p w14:paraId="244E60ED" w14:textId="77777777" w:rsidR="003B0BA2" w:rsidRDefault="003B0BA2" w:rsidP="004847F4">
      <w:p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Considering the Ukrainian realities in 2013-2014, the decision on DIM was appropriate. However, at present the level of political stability is increased and thus higher ownership from the Government can be ensured. For this purpose the role of the Project Board might be more important. The changes in the Board composition were appropriate</w:t>
      </w:r>
      <w:r w:rsidR="00A6709F">
        <w:rPr>
          <w:rFonts w:asciiTheme="minorHAnsi" w:hAnsiTheme="minorHAnsi" w:cstheme="minorHAnsi"/>
          <w:sz w:val="22"/>
          <w:szCs w:val="22"/>
        </w:rPr>
        <w:t xml:space="preserve"> and they facilitated to the improvement of its efficiency and impact</w:t>
      </w:r>
      <w:r>
        <w:rPr>
          <w:rFonts w:asciiTheme="minorHAnsi" w:hAnsiTheme="minorHAnsi" w:cstheme="minorHAnsi"/>
          <w:sz w:val="22"/>
          <w:szCs w:val="22"/>
        </w:rPr>
        <w:t xml:space="preserve">. </w:t>
      </w:r>
      <w:r w:rsidR="00A6709F">
        <w:rPr>
          <w:rFonts w:asciiTheme="minorHAnsi" w:hAnsiTheme="minorHAnsi" w:cstheme="minorHAnsi"/>
          <w:sz w:val="22"/>
          <w:szCs w:val="22"/>
        </w:rPr>
        <w:t xml:space="preserve">Since the Board is chaired by the Deputy Head of SAEE, it would be more chances to ensure synergy between the Project and SAEE in policy/strategy development. </w:t>
      </w:r>
      <w:r w:rsidR="00EA31AF">
        <w:rPr>
          <w:rFonts w:asciiTheme="minorHAnsi" w:hAnsiTheme="minorHAnsi" w:cstheme="minorHAnsi"/>
          <w:sz w:val="22"/>
          <w:szCs w:val="22"/>
        </w:rPr>
        <w:t xml:space="preserve">Based on the analysis of the Minutes of the Board Meetings as well as interviews with the Board members the Consultant got an understanding that the Board is not formally approving the agenda items pre-prepared by the PM but is actively discussing them, offering new initiatives and making agreement on the consensus basis, which is appropriate. </w:t>
      </w:r>
      <w:r>
        <w:rPr>
          <w:rFonts w:asciiTheme="minorHAnsi" w:hAnsiTheme="minorHAnsi" w:cstheme="minorHAnsi"/>
          <w:sz w:val="22"/>
          <w:szCs w:val="22"/>
        </w:rPr>
        <w:t xml:space="preserve">However, the </w:t>
      </w:r>
      <w:r w:rsidR="00A6709F">
        <w:rPr>
          <w:rFonts w:asciiTheme="minorHAnsi" w:hAnsiTheme="minorHAnsi" w:cstheme="minorHAnsi"/>
          <w:sz w:val="22"/>
          <w:szCs w:val="22"/>
        </w:rPr>
        <w:t xml:space="preserve">impact on overall Project implementation would be stronger if the Board would meet more frequently (annually at present). </w:t>
      </w:r>
      <w:r>
        <w:rPr>
          <w:rFonts w:asciiTheme="minorHAnsi" w:hAnsiTheme="minorHAnsi" w:cstheme="minorHAnsi"/>
          <w:sz w:val="22"/>
          <w:szCs w:val="22"/>
        </w:rPr>
        <w:t xml:space="preserve">     </w:t>
      </w:r>
    </w:p>
    <w:p w14:paraId="6DE929B4" w14:textId="77777777" w:rsidR="00EA31AF" w:rsidRDefault="005F2243" w:rsidP="004847F4">
      <w:p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Consequences of the </w:t>
      </w:r>
      <w:r w:rsidRPr="005F2243">
        <w:rPr>
          <w:rFonts w:asciiTheme="minorHAnsi" w:hAnsiTheme="minorHAnsi" w:cstheme="minorHAnsi"/>
          <w:sz w:val="22"/>
          <w:szCs w:val="22"/>
        </w:rPr>
        <w:t>political and institutional transformations in Ukraine occurred in 2014</w:t>
      </w:r>
      <w:r>
        <w:rPr>
          <w:rFonts w:asciiTheme="minorHAnsi" w:hAnsiTheme="minorHAnsi" w:cstheme="minorHAnsi"/>
          <w:sz w:val="22"/>
          <w:szCs w:val="22"/>
        </w:rPr>
        <w:t xml:space="preserve"> have affected the Project stronger than anticipated (in ProDoc). During the implementation the Project was facing a number of unexpected challenges and problems, which caused the delays in achievement of targets. To address these challenges adequately, in some cases the PM might be working under pressure to meet the milestones. Ideally, the Project management could include a Deputy Project Manager (DPM) from the early stages of the Project implementation. PM would be mostly focused on policy dialogue/advice, strategy issues, interactions with stakeholders, administrative and financial issues, while the focus of DPM would be on the technical aspects of the Project. </w:t>
      </w:r>
      <w:r w:rsidR="00EA31AF">
        <w:rPr>
          <w:rFonts w:asciiTheme="minorHAnsi" w:hAnsiTheme="minorHAnsi" w:cstheme="minorHAnsi"/>
          <w:sz w:val="22"/>
          <w:szCs w:val="22"/>
        </w:rPr>
        <w:t xml:space="preserve">It must be noted that it would be not difficult to avoid overlapping of the duties and responsibilities of DPM and CTA. </w:t>
      </w:r>
      <w:r>
        <w:rPr>
          <w:rFonts w:asciiTheme="minorHAnsi" w:hAnsiTheme="minorHAnsi" w:cstheme="minorHAnsi"/>
          <w:sz w:val="22"/>
          <w:szCs w:val="22"/>
        </w:rPr>
        <w:t>However, at the current stage</w:t>
      </w:r>
      <w:r w:rsidR="00EA31AF">
        <w:rPr>
          <w:rFonts w:asciiTheme="minorHAnsi" w:hAnsiTheme="minorHAnsi" w:cstheme="minorHAnsi"/>
          <w:sz w:val="22"/>
          <w:szCs w:val="22"/>
        </w:rPr>
        <w:t>,</w:t>
      </w:r>
      <w:r>
        <w:rPr>
          <w:rFonts w:asciiTheme="minorHAnsi" w:hAnsiTheme="minorHAnsi" w:cstheme="minorHAnsi"/>
          <w:sz w:val="22"/>
          <w:szCs w:val="22"/>
        </w:rPr>
        <w:t xml:space="preserve"> </w:t>
      </w:r>
      <w:r w:rsidR="00450D10">
        <w:rPr>
          <w:rFonts w:asciiTheme="minorHAnsi" w:hAnsiTheme="minorHAnsi" w:cstheme="minorHAnsi"/>
          <w:sz w:val="22"/>
          <w:szCs w:val="22"/>
        </w:rPr>
        <w:t>there is no urgent need in the DPM.</w:t>
      </w:r>
      <w:r>
        <w:rPr>
          <w:rFonts w:asciiTheme="minorHAnsi" w:hAnsiTheme="minorHAnsi" w:cstheme="minorHAnsi"/>
          <w:sz w:val="22"/>
          <w:szCs w:val="22"/>
        </w:rPr>
        <w:t xml:space="preserve">   </w:t>
      </w:r>
    </w:p>
    <w:p w14:paraId="6C7CAFD4" w14:textId="77777777" w:rsidR="00656CAB" w:rsidRDefault="00656CAB" w:rsidP="004847F4">
      <w:p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Below the findings by components are presented. The findings are presented in a “questions and answers” format.</w:t>
      </w:r>
    </w:p>
    <w:p w14:paraId="06725A8B" w14:textId="77777777" w:rsidR="00D75498" w:rsidRPr="007823AB" w:rsidRDefault="00D75498" w:rsidP="00656CAB">
      <w:pPr>
        <w:pStyle w:val="Heading4"/>
        <w:spacing w:after="120"/>
        <w:rPr>
          <w:sz w:val="22"/>
        </w:rPr>
      </w:pPr>
      <w:r w:rsidRPr="007823AB">
        <w:rPr>
          <w:sz w:val="22"/>
        </w:rPr>
        <w:t>Component 1 - Market-oriented policy and legal/regulatory framework</w:t>
      </w:r>
    </w:p>
    <w:p w14:paraId="6C084A27" w14:textId="77777777" w:rsidR="00D75498" w:rsidRPr="00656CAB" w:rsidRDefault="00656CAB" w:rsidP="00432C04">
      <w:pPr>
        <w:spacing w:before="120" w:after="120"/>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Style w:val="FootnoteReference"/>
          <w:rFonts w:asciiTheme="minorHAnsi" w:hAnsiTheme="minorHAnsi" w:cstheme="minorHAnsi"/>
          <w:sz w:val="22"/>
        </w:rPr>
        <w:footnoteReference w:id="9"/>
      </w:r>
      <w:r w:rsidRPr="00656CAB">
        <w:rPr>
          <w:rFonts w:asciiTheme="minorHAnsi" w:hAnsiTheme="minorHAnsi" w:cstheme="minorHAnsi"/>
          <w:sz w:val="22"/>
        </w:rPr>
        <w:t xml:space="preserve">: </w:t>
      </w:r>
      <w:r w:rsidR="00D75498" w:rsidRPr="00656CAB">
        <w:rPr>
          <w:rFonts w:asciiTheme="minorHAnsi" w:hAnsiTheme="minorHAnsi" w:cstheme="minorHAnsi"/>
          <w:sz w:val="22"/>
        </w:rPr>
        <w:t>How has the project contributed to improvement of the policy and legal/regulatory framework relat</w:t>
      </w:r>
      <w:r>
        <w:rPr>
          <w:rFonts w:asciiTheme="minorHAnsi" w:hAnsiTheme="minorHAnsi" w:cstheme="minorHAnsi"/>
          <w:sz w:val="22"/>
        </w:rPr>
        <w:t>ed to biomass energy in Ukraine?</w:t>
      </w:r>
    </w:p>
    <w:p w14:paraId="1511BB33" w14:textId="77777777" w:rsidR="00656CAB" w:rsidRDefault="00656CAB" w:rsidP="00432C04">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lastRenderedPageBreak/>
        <w:t>Answer</w:t>
      </w:r>
      <w:r w:rsidRPr="00656CAB">
        <w:rPr>
          <w:rFonts w:asciiTheme="minorHAnsi" w:hAnsiTheme="minorHAnsi" w:cstheme="minorHAnsi"/>
          <w:sz w:val="22"/>
        </w:rPr>
        <w:t xml:space="preserve">: </w:t>
      </w:r>
      <w:r>
        <w:rPr>
          <w:rFonts w:asciiTheme="minorHAnsi" w:hAnsiTheme="minorHAnsi" w:cstheme="minorHAnsi"/>
          <w:sz w:val="22"/>
        </w:rPr>
        <w:t xml:space="preserve">Even the Project Results Framework had not clearly justified the rationale for the improvement </w:t>
      </w:r>
      <w:r w:rsidRPr="00656CAB">
        <w:rPr>
          <w:rFonts w:asciiTheme="minorHAnsi" w:hAnsiTheme="minorHAnsi" w:cstheme="minorHAnsi"/>
          <w:sz w:val="22"/>
        </w:rPr>
        <w:t>of the policy and legal/regulatory framework</w:t>
      </w:r>
      <w:r>
        <w:rPr>
          <w:rFonts w:asciiTheme="minorHAnsi" w:hAnsiTheme="minorHAnsi" w:cstheme="minorHAnsi"/>
          <w:sz w:val="22"/>
        </w:rPr>
        <w:t xml:space="preserve"> (very poor barrier analysis is presented in the ProDoc), the Project applied comprehensive analysis of the framework, identified gaps and worked out recommendations. Even though not all the recommendations made by the Project, have been adequately reflected in the Draft Laws (4 in total) registered in the Verkhovna Rada, policy makers are aware on the background and the logic which made the basis for the recommendations. This was ensured by a large number of meetings and discussions at the working level, workshops and conferences, etc.  It is worth to mention that the Project was trying not only to develop favourable legal/regulatory framework for the bioenergy development but also to make them compliant to the EU Directives. </w:t>
      </w:r>
    </w:p>
    <w:p w14:paraId="64473EE9" w14:textId="77777777" w:rsidR="00656CAB" w:rsidRDefault="00656CAB" w:rsidP="00432C04">
      <w:pPr>
        <w:spacing w:after="120" w:line="259" w:lineRule="auto"/>
        <w:ind w:left="851"/>
        <w:jc w:val="both"/>
        <w:textAlignment w:val="baseline"/>
        <w:rPr>
          <w:rFonts w:asciiTheme="minorHAnsi" w:hAnsiTheme="minorHAnsi" w:cstheme="minorHAnsi"/>
          <w:sz w:val="22"/>
        </w:rPr>
      </w:pPr>
      <w:r>
        <w:rPr>
          <w:rFonts w:asciiTheme="minorHAnsi" w:hAnsiTheme="minorHAnsi" w:cstheme="minorHAnsi"/>
          <w:sz w:val="22"/>
        </w:rPr>
        <w:t xml:space="preserve">The scope of activities under this component covered a variety of the issues starting from the budgeting of the municipalities, permits and licenses for municipal biomass project development and ending with tariff methodology for the thermal energy produced by using the biomass. </w:t>
      </w:r>
    </w:p>
    <w:p w14:paraId="1C455101" w14:textId="77777777" w:rsidR="00656CAB" w:rsidRDefault="00656CAB" w:rsidP="00432C04">
      <w:pPr>
        <w:spacing w:after="120" w:line="259" w:lineRule="auto"/>
        <w:ind w:left="851"/>
        <w:jc w:val="both"/>
        <w:textAlignment w:val="baseline"/>
        <w:rPr>
          <w:rFonts w:asciiTheme="minorHAnsi" w:hAnsiTheme="minorHAnsi" w:cstheme="minorHAnsi"/>
          <w:sz w:val="22"/>
        </w:rPr>
      </w:pPr>
      <w:r>
        <w:rPr>
          <w:rFonts w:asciiTheme="minorHAnsi" w:hAnsiTheme="minorHAnsi" w:cstheme="minorHAnsi"/>
          <w:sz w:val="22"/>
        </w:rPr>
        <w:t>The activities initiated by the Project were supported by the other actors (e.g. Bioenergy association) and vice versa, the Project was supporting their initiatives in this field. The Project has got full support from the main Project Partner, State Agency on Energy Efficiency and Energy Saving.</w:t>
      </w:r>
    </w:p>
    <w:p w14:paraId="2A415D78" w14:textId="77777777" w:rsidR="00656CAB" w:rsidRPr="00656CAB" w:rsidRDefault="00656CAB" w:rsidP="00432C04">
      <w:pPr>
        <w:spacing w:after="120" w:line="259" w:lineRule="auto"/>
        <w:ind w:left="851"/>
        <w:jc w:val="both"/>
        <w:textAlignment w:val="baseline"/>
        <w:rPr>
          <w:rFonts w:asciiTheme="minorHAnsi" w:hAnsiTheme="minorHAnsi" w:cstheme="minorHAnsi"/>
          <w:sz w:val="22"/>
        </w:rPr>
      </w:pPr>
      <w:r>
        <w:rPr>
          <w:rFonts w:asciiTheme="minorHAnsi" w:hAnsiTheme="minorHAnsi" w:cstheme="minorHAnsi"/>
          <w:sz w:val="22"/>
        </w:rPr>
        <w:t>In short, even the proposed by the Project legal/regulatory changes are not approved yet by the Verkhovna Rada, the Process has greatly contributed to getting the process accelerated, consolidation of efforts of the</w:t>
      </w:r>
      <w:r w:rsidR="00F21506">
        <w:rPr>
          <w:rFonts w:asciiTheme="minorHAnsi" w:hAnsiTheme="minorHAnsi" w:cstheme="minorHAnsi"/>
          <w:sz w:val="22"/>
        </w:rPr>
        <w:t xml:space="preserve"> interested parties and in the e</w:t>
      </w:r>
      <w:r>
        <w:rPr>
          <w:rFonts w:asciiTheme="minorHAnsi" w:hAnsiTheme="minorHAnsi" w:cstheme="minorHAnsi"/>
          <w:sz w:val="22"/>
        </w:rPr>
        <w:t xml:space="preserve">nd to the increase of likelihood of creation of the appropriate and adequate </w:t>
      </w:r>
      <w:r w:rsidRPr="00656CAB">
        <w:rPr>
          <w:rFonts w:asciiTheme="minorHAnsi" w:hAnsiTheme="minorHAnsi" w:cstheme="minorHAnsi"/>
          <w:sz w:val="22"/>
        </w:rPr>
        <w:t>policy and legal/regulatory framework relat</w:t>
      </w:r>
      <w:r>
        <w:rPr>
          <w:rFonts w:asciiTheme="minorHAnsi" w:hAnsiTheme="minorHAnsi" w:cstheme="minorHAnsi"/>
          <w:sz w:val="22"/>
        </w:rPr>
        <w:t>ed to biomass energy in Ukraine.</w:t>
      </w:r>
    </w:p>
    <w:p w14:paraId="28AB90B9" w14:textId="77777777" w:rsidR="00D75498" w:rsidRDefault="00656CAB" w:rsidP="00432C04">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How has the project contributed to sharpening the focus of the respective roles and responsibilities of Ministry of Agrarian Policy and Food, Ministry for Regional Development, Construction, Housing and Communal Services, State Agency on Energy Efficiency and Energy Savings of Ukraine with regard to biomass energy</w:t>
      </w:r>
      <w:r>
        <w:rPr>
          <w:rFonts w:asciiTheme="minorHAnsi" w:hAnsiTheme="minorHAnsi" w:cstheme="minorHAnsi"/>
          <w:sz w:val="22"/>
        </w:rPr>
        <w:t>?</w:t>
      </w:r>
    </w:p>
    <w:p w14:paraId="58DBD1A9" w14:textId="79E4B082" w:rsidR="00656CAB" w:rsidRDefault="00656CAB" w:rsidP="00432C04">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Pr>
          <w:rFonts w:asciiTheme="minorHAnsi" w:hAnsiTheme="minorHAnsi" w:cstheme="minorHAnsi"/>
          <w:sz w:val="22"/>
        </w:rPr>
        <w:t xml:space="preserve">Based on the interviews of the representatives of the MRDCHCS, SAEE, Ministry of Ecology </w:t>
      </w:r>
      <w:r w:rsidRPr="00656CAB">
        <w:rPr>
          <w:rFonts w:asciiTheme="minorHAnsi" w:hAnsiTheme="minorHAnsi" w:cstheme="minorHAnsi"/>
          <w:sz w:val="22"/>
        </w:rPr>
        <w:t>and Natural Resources</w:t>
      </w:r>
      <w:r>
        <w:rPr>
          <w:rFonts w:asciiTheme="minorHAnsi" w:hAnsiTheme="minorHAnsi" w:cstheme="minorHAnsi"/>
          <w:sz w:val="22"/>
        </w:rPr>
        <w:t xml:space="preserve">, other stakeholders, the Consultant has got a firm opinion that </w:t>
      </w:r>
      <w:r w:rsidRPr="00656CAB">
        <w:rPr>
          <w:rFonts w:asciiTheme="minorHAnsi" w:hAnsiTheme="minorHAnsi" w:cstheme="minorHAnsi"/>
          <w:sz w:val="22"/>
        </w:rPr>
        <w:t>biomass energy</w:t>
      </w:r>
      <w:r>
        <w:rPr>
          <w:rFonts w:asciiTheme="minorHAnsi" w:hAnsiTheme="minorHAnsi" w:cstheme="minorHAnsi"/>
          <w:sz w:val="22"/>
        </w:rPr>
        <w:t xml:space="preserve"> might and should play a significant role in the overall energy balance and that it cannot be developed </w:t>
      </w:r>
      <w:r w:rsidR="00C5232C">
        <w:rPr>
          <w:rFonts w:asciiTheme="minorHAnsi" w:hAnsiTheme="minorHAnsi" w:cstheme="minorHAnsi"/>
          <w:sz w:val="22"/>
        </w:rPr>
        <w:t>at that level within the existing legal/regulatory framework and without Research &amp; Development, i.e. without determined targets and provided incentives</w:t>
      </w:r>
      <w:r>
        <w:rPr>
          <w:rFonts w:asciiTheme="minorHAnsi" w:hAnsiTheme="minorHAnsi" w:cstheme="minorHAnsi"/>
          <w:sz w:val="22"/>
        </w:rPr>
        <w:t xml:space="preserve">. SAEE clearly understands its role not only in the development of biomass energy (as a driving force), but also in introducing integrated planning and thereby specify quantitative targets for different types of RES, introducing of workable financial incentives, etc. Another question is whether or not the SAEE has enough capacity for that, likely not enough. </w:t>
      </w:r>
    </w:p>
    <w:p w14:paraId="0407330A" w14:textId="407A53DC" w:rsidR="00656CAB" w:rsidRDefault="00656CAB" w:rsidP="00432C04">
      <w:pPr>
        <w:spacing w:after="120" w:line="259" w:lineRule="auto"/>
        <w:ind w:left="851"/>
        <w:jc w:val="both"/>
        <w:textAlignment w:val="baseline"/>
        <w:rPr>
          <w:rFonts w:asciiTheme="minorHAnsi" w:hAnsiTheme="minorHAnsi" w:cstheme="minorHAnsi"/>
          <w:sz w:val="22"/>
        </w:rPr>
      </w:pPr>
      <w:r>
        <w:rPr>
          <w:rFonts w:asciiTheme="minorHAnsi" w:hAnsiTheme="minorHAnsi" w:cstheme="minorHAnsi"/>
          <w:sz w:val="22"/>
        </w:rPr>
        <w:t xml:space="preserve">MRDCHCS </w:t>
      </w:r>
      <w:r w:rsidR="00C5232C">
        <w:rPr>
          <w:rFonts w:asciiTheme="minorHAnsi" w:hAnsiTheme="minorHAnsi" w:cstheme="minorHAnsi"/>
          <w:sz w:val="22"/>
        </w:rPr>
        <w:t xml:space="preserve">and the Project team </w:t>
      </w:r>
      <w:r>
        <w:rPr>
          <w:rFonts w:asciiTheme="minorHAnsi" w:hAnsiTheme="minorHAnsi" w:cstheme="minorHAnsi"/>
          <w:sz w:val="22"/>
        </w:rPr>
        <w:t xml:space="preserve">could play more effective role in lobbying the approval of Drafts of Laws. Moreover, one of the registered Drafts was submitted by the People’s Deputies but not the Government.   </w:t>
      </w:r>
    </w:p>
    <w:p w14:paraId="233DB6AA" w14:textId="77777777" w:rsidR="00D75498" w:rsidRDefault="00656CAB" w:rsidP="00432C04">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How has the project contributed towards the establishment of criteria and procedures for the introduction of a transparent process in the selection/award of municipal biomass projects?</w:t>
      </w:r>
    </w:p>
    <w:p w14:paraId="11955BCC" w14:textId="77777777" w:rsidR="00656CAB" w:rsidRPr="00656CAB" w:rsidRDefault="00656CAB" w:rsidP="00432C04">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Pr>
          <w:rFonts w:asciiTheme="minorHAnsi" w:hAnsiTheme="minorHAnsi" w:cstheme="minorHAnsi"/>
          <w:sz w:val="22"/>
        </w:rPr>
        <w:t xml:space="preserve">The Project has applied 2-step approach for </w:t>
      </w:r>
      <w:r w:rsidRPr="00656CAB">
        <w:rPr>
          <w:rFonts w:asciiTheme="minorHAnsi" w:hAnsiTheme="minorHAnsi" w:cstheme="minorHAnsi"/>
          <w:sz w:val="22"/>
        </w:rPr>
        <w:t xml:space="preserve">establishment of </w:t>
      </w:r>
      <w:r>
        <w:rPr>
          <w:rFonts w:asciiTheme="minorHAnsi" w:hAnsiTheme="minorHAnsi" w:cstheme="minorHAnsi"/>
          <w:sz w:val="22"/>
        </w:rPr>
        <w:t xml:space="preserve">such </w:t>
      </w:r>
      <w:r w:rsidRPr="00656CAB">
        <w:rPr>
          <w:rFonts w:asciiTheme="minorHAnsi" w:hAnsiTheme="minorHAnsi" w:cstheme="minorHAnsi"/>
          <w:sz w:val="22"/>
        </w:rPr>
        <w:t>criteria</w:t>
      </w:r>
      <w:r>
        <w:rPr>
          <w:rFonts w:asciiTheme="minorHAnsi" w:hAnsiTheme="minorHAnsi" w:cstheme="minorHAnsi"/>
          <w:sz w:val="22"/>
        </w:rPr>
        <w:t>. At first the theoretical basis has been created (A</w:t>
      </w:r>
      <w:r w:rsidRPr="00656CAB">
        <w:rPr>
          <w:rFonts w:asciiTheme="minorHAnsi" w:hAnsiTheme="minorHAnsi" w:cstheme="minorHAnsi"/>
          <w:sz w:val="22"/>
        </w:rPr>
        <w:t>nalytical report on p</w:t>
      </w:r>
      <w:r>
        <w:rPr>
          <w:rFonts w:asciiTheme="minorHAnsi" w:hAnsiTheme="minorHAnsi" w:cstheme="minorHAnsi"/>
          <w:sz w:val="22"/>
        </w:rPr>
        <w:t xml:space="preserve">ossible criteria and procedures that can be applied </w:t>
      </w:r>
      <w:r w:rsidRPr="00656CAB">
        <w:rPr>
          <w:rFonts w:asciiTheme="minorHAnsi" w:hAnsiTheme="minorHAnsi" w:cstheme="minorHAnsi"/>
          <w:sz w:val="22"/>
        </w:rPr>
        <w:t>to</w:t>
      </w:r>
      <w:r>
        <w:rPr>
          <w:rFonts w:asciiTheme="minorHAnsi" w:hAnsiTheme="minorHAnsi" w:cstheme="minorHAnsi"/>
          <w:sz w:val="22"/>
        </w:rPr>
        <w:t xml:space="preserve"> </w:t>
      </w:r>
      <w:r w:rsidRPr="00656CAB">
        <w:rPr>
          <w:rFonts w:asciiTheme="minorHAnsi" w:hAnsiTheme="minorHAnsi" w:cstheme="minorHAnsi"/>
          <w:sz w:val="22"/>
        </w:rPr>
        <w:t>a</w:t>
      </w:r>
      <w:r>
        <w:rPr>
          <w:rFonts w:asciiTheme="minorHAnsi" w:hAnsiTheme="minorHAnsi" w:cstheme="minorHAnsi"/>
          <w:sz w:val="22"/>
        </w:rPr>
        <w:t xml:space="preserve"> </w:t>
      </w:r>
      <w:r w:rsidRPr="00656CAB">
        <w:rPr>
          <w:rFonts w:asciiTheme="minorHAnsi" w:hAnsiTheme="minorHAnsi" w:cstheme="minorHAnsi"/>
          <w:sz w:val="22"/>
        </w:rPr>
        <w:t>transparent</w:t>
      </w:r>
      <w:r>
        <w:rPr>
          <w:rFonts w:asciiTheme="minorHAnsi" w:hAnsiTheme="minorHAnsi" w:cstheme="minorHAnsi"/>
          <w:sz w:val="22"/>
        </w:rPr>
        <w:t xml:space="preserve"> </w:t>
      </w:r>
      <w:r w:rsidRPr="00656CAB">
        <w:rPr>
          <w:rFonts w:asciiTheme="minorHAnsi" w:hAnsiTheme="minorHAnsi" w:cstheme="minorHAnsi"/>
          <w:sz w:val="22"/>
        </w:rPr>
        <w:t xml:space="preserve">project selection process </w:t>
      </w:r>
      <w:r>
        <w:rPr>
          <w:rFonts w:asciiTheme="minorHAnsi" w:hAnsiTheme="minorHAnsi" w:cstheme="minorHAnsi"/>
          <w:sz w:val="22"/>
        </w:rPr>
        <w:t xml:space="preserve">for </w:t>
      </w:r>
      <w:r w:rsidRPr="00656CAB">
        <w:rPr>
          <w:rFonts w:asciiTheme="minorHAnsi" w:hAnsiTheme="minorHAnsi" w:cstheme="minorHAnsi"/>
          <w:sz w:val="22"/>
        </w:rPr>
        <w:t>the use of biomass</w:t>
      </w:r>
      <w:r>
        <w:rPr>
          <w:rFonts w:asciiTheme="minorHAnsi" w:hAnsiTheme="minorHAnsi" w:cstheme="minorHAnsi"/>
          <w:sz w:val="22"/>
        </w:rPr>
        <w:t xml:space="preserve"> in </w:t>
      </w:r>
      <w:r w:rsidRPr="00656CAB">
        <w:rPr>
          <w:rFonts w:asciiTheme="minorHAnsi" w:hAnsiTheme="minorHAnsi" w:cstheme="minorHAnsi"/>
          <w:sz w:val="22"/>
        </w:rPr>
        <w:t xml:space="preserve">the </w:t>
      </w:r>
      <w:r w:rsidRPr="00656CAB">
        <w:rPr>
          <w:rFonts w:asciiTheme="minorHAnsi" w:hAnsiTheme="minorHAnsi" w:cstheme="minorHAnsi"/>
          <w:sz w:val="22"/>
        </w:rPr>
        <w:lastRenderedPageBreak/>
        <w:t>municipal heat</w:t>
      </w:r>
      <w:r>
        <w:rPr>
          <w:rFonts w:asciiTheme="minorHAnsi" w:hAnsiTheme="minorHAnsi" w:cstheme="minorHAnsi"/>
          <w:sz w:val="22"/>
        </w:rPr>
        <w:t xml:space="preserve">ing </w:t>
      </w:r>
      <w:r w:rsidRPr="00656CAB">
        <w:rPr>
          <w:rFonts w:asciiTheme="minorHAnsi" w:hAnsiTheme="minorHAnsi" w:cstheme="minorHAnsi"/>
          <w:sz w:val="22"/>
        </w:rPr>
        <w:t>and hot</w:t>
      </w:r>
      <w:r>
        <w:rPr>
          <w:rFonts w:asciiTheme="minorHAnsi" w:hAnsiTheme="minorHAnsi" w:cstheme="minorHAnsi"/>
          <w:sz w:val="22"/>
        </w:rPr>
        <w:t xml:space="preserve"> water supply services) and then the criteria themselves elaborated. The Project also developed a Draft of Order of the Minister of RDCHCS on </w:t>
      </w:r>
      <w:r w:rsidRPr="00656CAB">
        <w:rPr>
          <w:rFonts w:asciiTheme="minorHAnsi" w:hAnsiTheme="minorHAnsi" w:cstheme="minorHAnsi"/>
          <w:sz w:val="22"/>
        </w:rPr>
        <w:t>Regulation on the criteria and procedures for selecting projects using biomass in the production and supply of thermal energy for provision of central heating and hot water supply</w:t>
      </w:r>
      <w:r>
        <w:rPr>
          <w:rFonts w:asciiTheme="minorHAnsi" w:hAnsiTheme="minorHAnsi" w:cstheme="minorHAnsi"/>
          <w:sz w:val="22"/>
        </w:rPr>
        <w:t>.</w:t>
      </w:r>
    </w:p>
    <w:p w14:paraId="29EF51E4" w14:textId="77777777" w:rsidR="00D75498" w:rsidRPr="007823AB" w:rsidRDefault="00D75498" w:rsidP="00656CAB">
      <w:pPr>
        <w:pStyle w:val="Heading4"/>
        <w:spacing w:before="0" w:after="120"/>
        <w:rPr>
          <w:sz w:val="22"/>
        </w:rPr>
      </w:pPr>
      <w:r w:rsidRPr="007823AB">
        <w:rPr>
          <w:sz w:val="22"/>
        </w:rPr>
        <w:t>Component 2 - Capacity building within the Ministry of agrarian policy and food of Ukraine (MAPF) including the establishment of a Biomass Support Unit (BSU)</w:t>
      </w:r>
    </w:p>
    <w:p w14:paraId="5D2554D1" w14:textId="77777777" w:rsidR="00D75498" w:rsidRPr="00656CAB" w:rsidRDefault="00656CAB" w:rsidP="000419B3">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Assess the adaptive management that been carried out on the estab</w:t>
      </w:r>
      <w:r>
        <w:rPr>
          <w:rFonts w:asciiTheme="minorHAnsi" w:hAnsiTheme="minorHAnsi" w:cstheme="minorHAnsi"/>
          <w:sz w:val="22"/>
        </w:rPr>
        <w:t>lishing a Biomass Working Group.</w:t>
      </w:r>
    </w:p>
    <w:p w14:paraId="7C33D094" w14:textId="77777777" w:rsidR="006B6277" w:rsidRPr="00656CAB" w:rsidRDefault="00656CAB" w:rsidP="000419B3">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Pr>
          <w:rFonts w:asciiTheme="minorHAnsi" w:hAnsiTheme="minorHAnsi" w:cstheme="minorHAnsi"/>
          <w:sz w:val="22"/>
        </w:rPr>
        <w:t xml:space="preserve">As several times mentioned in this MTR report, due to the objective reasons, Biomass Support Unit couldn’t be established. The crucial role of the BSU was well-understood by the Project management who tried to find alternative solution. </w:t>
      </w:r>
      <w:r w:rsidR="00997B2D">
        <w:rPr>
          <w:rFonts w:asciiTheme="minorHAnsi" w:hAnsiTheme="minorHAnsi" w:cstheme="minorHAnsi"/>
          <w:sz w:val="22"/>
        </w:rPr>
        <w:t>Despite the fact that t</w:t>
      </w:r>
      <w:r w:rsidR="00997B2D" w:rsidRPr="00997B2D">
        <w:rPr>
          <w:rFonts w:asciiTheme="minorHAnsi" w:hAnsiTheme="minorHAnsi" w:cstheme="minorHAnsi"/>
          <w:sz w:val="22"/>
        </w:rPr>
        <w:t xml:space="preserve">he biomass utilization in the municipal sector is within the authority of MRDCHCS and biomass policy - of SAEE, the Project proposed the establishment of an Interagency Biomass Working Group </w:t>
      </w:r>
      <w:r w:rsidR="00997B2D">
        <w:rPr>
          <w:rFonts w:asciiTheme="minorHAnsi" w:hAnsiTheme="minorHAnsi" w:cstheme="minorHAnsi"/>
          <w:sz w:val="22"/>
        </w:rPr>
        <w:t xml:space="preserve">(IBWG) </w:t>
      </w:r>
      <w:r w:rsidR="00997B2D" w:rsidRPr="00997B2D">
        <w:rPr>
          <w:rFonts w:asciiTheme="minorHAnsi" w:hAnsiTheme="minorHAnsi" w:cstheme="minorHAnsi"/>
          <w:sz w:val="22"/>
        </w:rPr>
        <w:t>under the possible leadership of MRDCHCS</w:t>
      </w:r>
      <w:r w:rsidR="002501B7">
        <w:rPr>
          <w:rFonts w:asciiTheme="minorHAnsi" w:hAnsiTheme="minorHAnsi" w:cstheme="minorHAnsi"/>
          <w:sz w:val="22"/>
        </w:rPr>
        <w:t xml:space="preserve">; </w:t>
      </w:r>
      <w:r w:rsidR="002501B7" w:rsidRPr="002501B7">
        <w:rPr>
          <w:rFonts w:asciiTheme="minorHAnsi" w:hAnsiTheme="minorHAnsi" w:cstheme="minorHAnsi"/>
          <w:sz w:val="22"/>
        </w:rPr>
        <w:t xml:space="preserve">Draft Regulations for </w:t>
      </w:r>
      <w:r w:rsidR="002501B7">
        <w:rPr>
          <w:rFonts w:asciiTheme="minorHAnsi" w:hAnsiTheme="minorHAnsi" w:cstheme="minorHAnsi"/>
          <w:sz w:val="22"/>
        </w:rPr>
        <w:t>IBWG</w:t>
      </w:r>
      <w:r w:rsidR="002501B7" w:rsidRPr="002501B7">
        <w:rPr>
          <w:rFonts w:asciiTheme="minorHAnsi" w:hAnsiTheme="minorHAnsi" w:cstheme="minorHAnsi"/>
          <w:sz w:val="22"/>
        </w:rPr>
        <w:t xml:space="preserve"> cooperation, including explanatory note</w:t>
      </w:r>
      <w:r w:rsidR="002501B7">
        <w:rPr>
          <w:rFonts w:asciiTheme="minorHAnsi" w:hAnsiTheme="minorHAnsi" w:cstheme="minorHAnsi"/>
          <w:sz w:val="22"/>
        </w:rPr>
        <w:t>, also has been developed</w:t>
      </w:r>
      <w:r w:rsidR="00997B2D">
        <w:rPr>
          <w:rFonts w:asciiTheme="minorHAnsi" w:hAnsiTheme="minorHAnsi" w:cstheme="minorHAnsi"/>
          <w:sz w:val="22"/>
        </w:rPr>
        <w:t xml:space="preserve">. Giving higher status to IBWG (interagency vs. </w:t>
      </w:r>
      <w:r w:rsidR="006B6277">
        <w:rPr>
          <w:rFonts w:asciiTheme="minorHAnsi" w:hAnsiTheme="minorHAnsi" w:cstheme="minorHAnsi"/>
          <w:sz w:val="22"/>
        </w:rPr>
        <w:t>w</w:t>
      </w:r>
      <w:r w:rsidR="00997B2D">
        <w:rPr>
          <w:rFonts w:asciiTheme="minorHAnsi" w:hAnsiTheme="minorHAnsi" w:cstheme="minorHAnsi"/>
          <w:sz w:val="22"/>
        </w:rPr>
        <w:t>ithin</w:t>
      </w:r>
      <w:r w:rsidR="006B6277">
        <w:rPr>
          <w:rFonts w:asciiTheme="minorHAnsi" w:hAnsiTheme="minorHAnsi" w:cstheme="minorHAnsi"/>
          <w:sz w:val="22"/>
        </w:rPr>
        <w:t xml:space="preserve"> the ministry) is appropriate. However, the efforts of the Project in this direction haven’t been reflected in the establishing of IBWG, it is still not established and considering that a little bit more than 1 year is left before the Project official end date, it can be assumed that the effectiveness (i.e. actual promoting the bioenergy development) of the IBWG even if established soon, would be insignificant because the activities under Component 1 are almost finalized (just approval of registered Laws is left); under Component 2: methodology for the economic/financial analysis is developed, Regional biomass programmes are developed, etc. At the same time, </w:t>
      </w:r>
      <w:r w:rsidR="008F6C9A">
        <w:rPr>
          <w:rFonts w:asciiTheme="minorHAnsi" w:hAnsiTheme="minorHAnsi" w:cstheme="minorHAnsi"/>
          <w:sz w:val="22"/>
        </w:rPr>
        <w:t xml:space="preserve">it is the Consultant’s belief that IBWG will be unable to </w:t>
      </w:r>
      <w:r w:rsidR="006B6277" w:rsidRPr="00D27B8C">
        <w:rPr>
          <w:rFonts w:asciiTheme="minorHAnsi" w:hAnsiTheme="minorHAnsi" w:cstheme="minorHAnsi"/>
          <w:sz w:val="22"/>
          <w:szCs w:val="22"/>
        </w:rPr>
        <w:t>facilitate the issuance of construction licenses and permits to developers of municipal biomass projects</w:t>
      </w:r>
      <w:r w:rsidR="008F6C9A">
        <w:rPr>
          <w:rFonts w:asciiTheme="minorHAnsi" w:hAnsiTheme="minorHAnsi" w:cstheme="minorHAnsi"/>
          <w:sz w:val="22"/>
          <w:szCs w:val="22"/>
        </w:rPr>
        <w:t xml:space="preserve"> as effectively as BSU</w:t>
      </w:r>
      <w:r w:rsidR="006B6277">
        <w:rPr>
          <w:rFonts w:asciiTheme="minorHAnsi" w:hAnsiTheme="minorHAnsi" w:cstheme="minorHAnsi"/>
          <w:sz w:val="22"/>
          <w:szCs w:val="22"/>
        </w:rPr>
        <w:t xml:space="preserve">; </w:t>
      </w:r>
      <w:r w:rsidR="008F6C9A">
        <w:rPr>
          <w:rFonts w:asciiTheme="minorHAnsi" w:hAnsiTheme="minorHAnsi" w:cstheme="minorHAnsi"/>
          <w:sz w:val="22"/>
          <w:szCs w:val="22"/>
        </w:rPr>
        <w:t>it</w:t>
      </w:r>
      <w:r w:rsidR="006B6277">
        <w:rPr>
          <w:rFonts w:asciiTheme="minorHAnsi" w:hAnsiTheme="minorHAnsi" w:cstheme="minorHAnsi"/>
          <w:sz w:val="22"/>
          <w:szCs w:val="22"/>
        </w:rPr>
        <w:t xml:space="preserve"> cannot </w:t>
      </w:r>
      <w:r w:rsidR="006B6277" w:rsidRPr="00D27B8C">
        <w:rPr>
          <w:rFonts w:asciiTheme="minorHAnsi" w:hAnsiTheme="minorHAnsi" w:cstheme="minorHAnsi"/>
          <w:sz w:val="22"/>
          <w:szCs w:val="22"/>
        </w:rPr>
        <w:t>monitor and document project experience/best practices/lessons learned</w:t>
      </w:r>
      <w:r w:rsidR="006B6277">
        <w:rPr>
          <w:rFonts w:asciiTheme="minorHAnsi" w:hAnsiTheme="minorHAnsi" w:cstheme="minorHAnsi"/>
          <w:sz w:val="22"/>
          <w:szCs w:val="22"/>
        </w:rPr>
        <w:t xml:space="preserve">; </w:t>
      </w:r>
      <w:r w:rsidR="006B6277" w:rsidRPr="00D27B8C">
        <w:rPr>
          <w:rFonts w:asciiTheme="minorHAnsi" w:hAnsiTheme="minorHAnsi" w:cstheme="minorHAnsi"/>
          <w:sz w:val="22"/>
          <w:szCs w:val="22"/>
        </w:rPr>
        <w:t>develop and implement an outreach programme of promotional activities</w:t>
      </w:r>
      <w:r w:rsidR="008F6C9A">
        <w:rPr>
          <w:rFonts w:asciiTheme="minorHAnsi" w:hAnsiTheme="minorHAnsi" w:cstheme="minorHAnsi"/>
          <w:sz w:val="22"/>
          <w:szCs w:val="22"/>
        </w:rPr>
        <w:t>, etc</w:t>
      </w:r>
      <w:r w:rsidR="006B6277">
        <w:rPr>
          <w:rFonts w:asciiTheme="minorHAnsi" w:hAnsiTheme="minorHAnsi" w:cstheme="minorHAnsi"/>
          <w:sz w:val="22"/>
          <w:szCs w:val="22"/>
        </w:rPr>
        <w:t>.</w:t>
      </w:r>
      <w:r w:rsidR="008F6C9A">
        <w:rPr>
          <w:rFonts w:asciiTheme="minorHAnsi" w:hAnsiTheme="minorHAnsi" w:cstheme="minorHAnsi"/>
          <w:sz w:val="22"/>
          <w:szCs w:val="22"/>
        </w:rPr>
        <w:t xml:space="preserve"> Therefore, the adaptive management applied with regard substitution of BSU was not always adequate. </w:t>
      </w:r>
    </w:p>
    <w:p w14:paraId="6AD5CB3A" w14:textId="77777777" w:rsidR="00D75498" w:rsidRPr="00656CAB" w:rsidRDefault="00656CAB" w:rsidP="000419B3">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What progress has been made on establishing a Biomass Support Unit (BSU) within the Governmental Institutions and what is the likelihood of this unit being sustainable beyond the lifetime of the project?</w:t>
      </w:r>
    </w:p>
    <w:p w14:paraId="26E26DE0" w14:textId="77777777" w:rsidR="00300544" w:rsidRDefault="00656CAB" w:rsidP="000419B3">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300544">
        <w:rPr>
          <w:rFonts w:asciiTheme="minorHAnsi" w:hAnsiTheme="minorHAnsi" w:cstheme="minorHAnsi"/>
          <w:sz w:val="22"/>
        </w:rPr>
        <w:t>No progress at all because the Project correctly understood from the beginning that BSU couldn’t be established as it was proposed in the ProDoc. Instead the establishment of IBWG has been proposed. However, when it became obvious that IBWG couldn’t establish within the short timeframe, the Project started using newly established</w:t>
      </w:r>
      <w:r w:rsidR="00924EBB">
        <w:rPr>
          <w:rFonts w:asciiTheme="minorHAnsi" w:hAnsiTheme="minorHAnsi" w:cstheme="minorHAnsi"/>
          <w:sz w:val="22"/>
        </w:rPr>
        <w:t>,</w:t>
      </w:r>
      <w:r w:rsidR="00300544">
        <w:rPr>
          <w:rFonts w:asciiTheme="minorHAnsi" w:hAnsiTheme="minorHAnsi" w:cstheme="minorHAnsi"/>
          <w:sz w:val="22"/>
        </w:rPr>
        <w:t xml:space="preserve"> </w:t>
      </w:r>
      <w:r w:rsidR="00924EBB">
        <w:rPr>
          <w:rFonts w:asciiTheme="minorHAnsi" w:hAnsiTheme="minorHAnsi" w:cstheme="minorHAnsi"/>
          <w:sz w:val="22"/>
        </w:rPr>
        <w:t xml:space="preserve">within SAEE, the </w:t>
      </w:r>
      <w:r w:rsidR="00300544" w:rsidRPr="00300544">
        <w:rPr>
          <w:rFonts w:asciiTheme="minorHAnsi" w:hAnsiTheme="minorHAnsi" w:cstheme="minorHAnsi"/>
          <w:sz w:val="22"/>
        </w:rPr>
        <w:t>Working Group for Renewable Energy</w:t>
      </w:r>
      <w:r w:rsidR="00300544">
        <w:rPr>
          <w:rFonts w:asciiTheme="minorHAnsi" w:hAnsiTheme="minorHAnsi" w:cstheme="minorHAnsi"/>
          <w:sz w:val="22"/>
        </w:rPr>
        <w:t xml:space="preserve"> (</w:t>
      </w:r>
      <w:r w:rsidR="00924EBB">
        <w:rPr>
          <w:rFonts w:asciiTheme="minorHAnsi" w:hAnsiTheme="minorHAnsi" w:cstheme="minorHAnsi"/>
          <w:sz w:val="22"/>
        </w:rPr>
        <w:t>WGRE</w:t>
      </w:r>
      <w:r w:rsidR="00300544">
        <w:rPr>
          <w:rFonts w:asciiTheme="minorHAnsi" w:hAnsiTheme="minorHAnsi" w:cstheme="minorHAnsi"/>
          <w:sz w:val="22"/>
        </w:rPr>
        <w:t xml:space="preserve">) as a substitute of IBWG. However, the status of this Group is lower compared with IBWG and its positive impact unlikely will be significant, first of all, due to the absence of enforcement mechanisms – </w:t>
      </w:r>
      <w:r w:rsidR="00924EBB">
        <w:rPr>
          <w:rFonts w:asciiTheme="minorHAnsi" w:hAnsiTheme="minorHAnsi" w:cstheme="minorHAnsi"/>
          <w:sz w:val="22"/>
        </w:rPr>
        <w:t xml:space="preserve">to ensure that the </w:t>
      </w:r>
      <w:r w:rsidR="00300544">
        <w:rPr>
          <w:rFonts w:asciiTheme="minorHAnsi" w:hAnsiTheme="minorHAnsi" w:cstheme="minorHAnsi"/>
          <w:sz w:val="22"/>
        </w:rPr>
        <w:t>institutions, other than SAEE</w:t>
      </w:r>
      <w:r w:rsidR="00924EBB">
        <w:rPr>
          <w:rFonts w:asciiTheme="minorHAnsi" w:hAnsiTheme="minorHAnsi" w:cstheme="minorHAnsi"/>
          <w:sz w:val="22"/>
        </w:rPr>
        <w:t>, fulfil their duties and responsibilities prescribed by the resolutions of WGRE.</w:t>
      </w:r>
      <w:r w:rsidR="000419B3">
        <w:rPr>
          <w:rFonts w:asciiTheme="minorHAnsi" w:hAnsiTheme="minorHAnsi" w:cstheme="minorHAnsi"/>
          <w:sz w:val="22"/>
        </w:rPr>
        <w:t xml:space="preserve"> </w:t>
      </w:r>
    </w:p>
    <w:p w14:paraId="579E0350" w14:textId="77777777" w:rsidR="000419B3" w:rsidRPr="000419B3" w:rsidRDefault="000419B3" w:rsidP="000419B3">
      <w:pPr>
        <w:spacing w:after="120" w:line="259" w:lineRule="auto"/>
        <w:ind w:left="851" w:hanging="851"/>
        <w:jc w:val="both"/>
        <w:textAlignment w:val="baseline"/>
        <w:rPr>
          <w:rFonts w:asciiTheme="minorHAnsi" w:hAnsiTheme="minorHAnsi" w:cstheme="minorHAnsi"/>
          <w:sz w:val="22"/>
        </w:rPr>
      </w:pPr>
      <w:r w:rsidRPr="000419B3">
        <w:rPr>
          <w:rFonts w:asciiTheme="minorHAnsi" w:hAnsiTheme="minorHAnsi" w:cstheme="minorHAnsi"/>
          <w:sz w:val="22"/>
        </w:rPr>
        <w:tab/>
      </w:r>
      <w:r>
        <w:rPr>
          <w:rFonts w:asciiTheme="minorHAnsi" w:hAnsiTheme="minorHAnsi" w:cstheme="minorHAnsi"/>
          <w:sz w:val="22"/>
        </w:rPr>
        <w:t xml:space="preserve">There is rather unlikely that IBWG will </w:t>
      </w:r>
      <w:r w:rsidRPr="00656CAB">
        <w:rPr>
          <w:rFonts w:asciiTheme="minorHAnsi" w:hAnsiTheme="minorHAnsi" w:cstheme="minorHAnsi"/>
          <w:sz w:val="22"/>
        </w:rPr>
        <w:t xml:space="preserve">sustainable beyond the </w:t>
      </w:r>
      <w:r>
        <w:rPr>
          <w:rFonts w:asciiTheme="minorHAnsi" w:hAnsiTheme="minorHAnsi" w:cstheme="minorHAnsi"/>
          <w:sz w:val="22"/>
        </w:rPr>
        <w:t>Project end date, because for 1 year (until March 31, 2018) IBWG unlikely will obtain status of the crucial body for biomass energy development as well as necessary capacity for that. But the situation would be different if the Project gets the extension of its duration.</w:t>
      </w:r>
    </w:p>
    <w:p w14:paraId="63F20534" w14:textId="77777777" w:rsidR="00D75498" w:rsidRP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lastRenderedPageBreak/>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How has the project contributed towards development of a sustainable methodology for the economic/financial evaluation of municipal biomass systems?</w:t>
      </w:r>
    </w:p>
    <w:p w14:paraId="56BE805E" w14:textId="77777777" w:rsidR="00656CAB" w:rsidRP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2501B7">
        <w:rPr>
          <w:rFonts w:asciiTheme="minorHAnsi" w:hAnsiTheme="minorHAnsi" w:cstheme="minorHAnsi"/>
          <w:sz w:val="22"/>
        </w:rPr>
        <w:t xml:space="preserve">The Project has prepared </w:t>
      </w:r>
      <w:r w:rsidR="002501B7" w:rsidRPr="002501B7">
        <w:rPr>
          <w:rFonts w:asciiTheme="minorHAnsi" w:hAnsiTheme="minorHAnsi" w:cstheme="minorHAnsi"/>
          <w:sz w:val="22"/>
        </w:rPr>
        <w:t>Analytical Report</w:t>
      </w:r>
      <w:r w:rsidR="002501B7">
        <w:rPr>
          <w:rFonts w:asciiTheme="minorHAnsi" w:hAnsiTheme="minorHAnsi" w:cstheme="minorHAnsi"/>
          <w:sz w:val="22"/>
        </w:rPr>
        <w:t>:</w:t>
      </w:r>
      <w:r w:rsidR="002501B7" w:rsidRPr="002501B7">
        <w:rPr>
          <w:rFonts w:asciiTheme="minorHAnsi" w:hAnsiTheme="minorHAnsi" w:cstheme="minorHAnsi"/>
          <w:sz w:val="22"/>
        </w:rPr>
        <w:t xml:space="preserve"> Methodology </w:t>
      </w:r>
      <w:r w:rsidR="002501B7">
        <w:rPr>
          <w:rFonts w:asciiTheme="minorHAnsi" w:hAnsiTheme="minorHAnsi" w:cstheme="minorHAnsi"/>
          <w:sz w:val="22"/>
        </w:rPr>
        <w:t>for the</w:t>
      </w:r>
      <w:r w:rsidR="002501B7" w:rsidRPr="002501B7">
        <w:rPr>
          <w:rFonts w:asciiTheme="minorHAnsi" w:hAnsiTheme="minorHAnsi" w:cstheme="minorHAnsi"/>
          <w:sz w:val="22"/>
        </w:rPr>
        <w:t xml:space="preserve"> economic and financial </w:t>
      </w:r>
      <w:r w:rsidR="002501B7">
        <w:rPr>
          <w:rFonts w:asciiTheme="minorHAnsi" w:hAnsiTheme="minorHAnsi" w:cstheme="minorHAnsi"/>
          <w:sz w:val="22"/>
        </w:rPr>
        <w:t>evaluation</w:t>
      </w:r>
      <w:r w:rsidR="002501B7" w:rsidRPr="002501B7">
        <w:rPr>
          <w:rFonts w:asciiTheme="minorHAnsi" w:hAnsiTheme="minorHAnsi" w:cstheme="minorHAnsi"/>
          <w:sz w:val="22"/>
        </w:rPr>
        <w:t xml:space="preserve"> of municipal biomass projects</w:t>
      </w:r>
      <w:r w:rsidR="002501B7">
        <w:rPr>
          <w:rFonts w:asciiTheme="minorHAnsi" w:hAnsiTheme="minorHAnsi" w:cstheme="minorHAnsi"/>
          <w:sz w:val="22"/>
        </w:rPr>
        <w:t xml:space="preserve">. Draft of the Resolution of the Minister of </w:t>
      </w:r>
      <w:r w:rsidR="002501B7" w:rsidRPr="00997B2D">
        <w:rPr>
          <w:rFonts w:asciiTheme="minorHAnsi" w:hAnsiTheme="minorHAnsi" w:cstheme="minorHAnsi"/>
          <w:sz w:val="22"/>
        </w:rPr>
        <w:t>RDCHCS</w:t>
      </w:r>
      <w:r w:rsidR="002501B7">
        <w:rPr>
          <w:rFonts w:asciiTheme="minorHAnsi" w:hAnsiTheme="minorHAnsi" w:cstheme="minorHAnsi"/>
          <w:sz w:val="22"/>
        </w:rPr>
        <w:t xml:space="preserve"> </w:t>
      </w:r>
      <w:r w:rsidR="002501B7" w:rsidRPr="002501B7">
        <w:rPr>
          <w:rFonts w:asciiTheme="minorHAnsi" w:hAnsiTheme="minorHAnsi" w:cstheme="minorHAnsi"/>
          <w:sz w:val="22"/>
        </w:rPr>
        <w:t>On approval of the Methodology of economic and financial assessment of municipal biomass projects to budget support, also was prepared.</w:t>
      </w:r>
    </w:p>
    <w:p w14:paraId="654F863D" w14:textId="77777777" w:rsidR="00D75498"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How has the capacity of the BSU been built and strengthened and what is planned in this regard for the future? What specifically should the project do in order to strengthen the capacity of the BSU?</w:t>
      </w:r>
    </w:p>
    <w:p w14:paraId="36DDC82C" w14:textId="77777777" w:rsidR="004E359B" w:rsidRPr="009F5594" w:rsidRDefault="00656CAB" w:rsidP="00AD7D62">
      <w:pPr>
        <w:spacing w:after="120" w:line="259" w:lineRule="auto"/>
        <w:ind w:left="851" w:hanging="851"/>
        <w:jc w:val="both"/>
        <w:textAlignment w:val="baseline"/>
        <w:rPr>
          <w:rFonts w:ascii="Arial" w:hAnsi="Arial" w:cs="Arial"/>
          <w:color w:val="666666"/>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2501B7">
        <w:rPr>
          <w:rFonts w:asciiTheme="minorHAnsi" w:hAnsiTheme="minorHAnsi" w:cstheme="minorHAnsi"/>
          <w:sz w:val="22"/>
        </w:rPr>
        <w:t xml:space="preserve">Since the BSU is not established, its capacity building activities weren’t planned. </w:t>
      </w:r>
      <w:r w:rsidR="000419B3">
        <w:rPr>
          <w:rFonts w:asciiTheme="minorHAnsi" w:hAnsiTheme="minorHAnsi" w:cstheme="minorHAnsi"/>
          <w:sz w:val="22"/>
        </w:rPr>
        <w:t xml:space="preserve">The </w:t>
      </w:r>
      <w:r w:rsidR="00950230">
        <w:rPr>
          <w:rFonts w:asciiTheme="minorHAnsi" w:hAnsiTheme="minorHAnsi" w:cstheme="minorHAnsi"/>
          <w:sz w:val="22"/>
        </w:rPr>
        <w:t xml:space="preserve">duties and responsibilities of </w:t>
      </w:r>
      <w:r w:rsidR="000419B3">
        <w:rPr>
          <w:rFonts w:asciiTheme="minorHAnsi" w:hAnsiTheme="minorHAnsi" w:cstheme="minorHAnsi"/>
          <w:sz w:val="22"/>
        </w:rPr>
        <w:t xml:space="preserve">IBWG </w:t>
      </w:r>
      <w:r w:rsidR="00950230">
        <w:rPr>
          <w:rFonts w:asciiTheme="minorHAnsi" w:hAnsiTheme="minorHAnsi" w:cstheme="minorHAnsi"/>
          <w:sz w:val="22"/>
        </w:rPr>
        <w:t xml:space="preserve">unlikely will included Research &amp; Development, comprehensive </w:t>
      </w:r>
      <w:r w:rsidR="00950230">
        <w:rPr>
          <w:rFonts w:asciiTheme="minorHAnsi" w:hAnsiTheme="minorHAnsi" w:cstheme="minorHAnsi"/>
          <w:sz w:val="22"/>
          <w:szCs w:val="22"/>
        </w:rPr>
        <w:t>M</w:t>
      </w:r>
      <w:r w:rsidR="00950230" w:rsidRPr="00D27B8C">
        <w:rPr>
          <w:rFonts w:asciiTheme="minorHAnsi" w:hAnsiTheme="minorHAnsi" w:cstheme="minorHAnsi"/>
          <w:sz w:val="22"/>
          <w:szCs w:val="22"/>
        </w:rPr>
        <w:t>onitor</w:t>
      </w:r>
      <w:r w:rsidR="00950230">
        <w:rPr>
          <w:rFonts w:asciiTheme="minorHAnsi" w:hAnsiTheme="minorHAnsi" w:cstheme="minorHAnsi"/>
          <w:sz w:val="22"/>
          <w:szCs w:val="22"/>
        </w:rPr>
        <w:t>ing</w:t>
      </w:r>
      <w:r w:rsidR="00950230" w:rsidRPr="00D27B8C">
        <w:rPr>
          <w:rFonts w:asciiTheme="minorHAnsi" w:hAnsiTheme="minorHAnsi" w:cstheme="minorHAnsi"/>
          <w:sz w:val="22"/>
          <w:szCs w:val="22"/>
        </w:rPr>
        <w:t xml:space="preserve"> </w:t>
      </w:r>
      <w:r w:rsidR="00950230">
        <w:rPr>
          <w:rFonts w:asciiTheme="minorHAnsi" w:hAnsiTheme="minorHAnsi" w:cstheme="minorHAnsi"/>
          <w:sz w:val="22"/>
          <w:szCs w:val="22"/>
        </w:rPr>
        <w:t>&amp; Evaluation of bioenergy projects/programmes (it can rather review and approve of M &amp; E reports), i.e. the fields, where the capacity building is mostly required. Therefore, as recommended below (Chapter 5.2, recommendations 2-4), TA would be better to provide to the particular institutions in implementation of particular activities.</w:t>
      </w:r>
      <w:r w:rsidR="000419B3">
        <w:rPr>
          <w:rFonts w:asciiTheme="minorHAnsi" w:hAnsiTheme="minorHAnsi" w:cstheme="minorHAnsi"/>
          <w:sz w:val="22"/>
        </w:rPr>
        <w:t xml:space="preserve">  </w:t>
      </w:r>
    </w:p>
    <w:p w14:paraId="75551D0B" w14:textId="77777777" w:rsidR="00D75498" w:rsidRPr="007823AB" w:rsidRDefault="00D75498" w:rsidP="00641FAB">
      <w:pPr>
        <w:pStyle w:val="Heading4"/>
        <w:rPr>
          <w:sz w:val="22"/>
        </w:rPr>
      </w:pPr>
      <w:r w:rsidRPr="007823AB">
        <w:rPr>
          <w:sz w:val="22"/>
        </w:rPr>
        <w:t>Component 3 - Promote investment in municipal biomass through the establishment/strengthening of a Financial Support Mechanism (FSM) within financial institutions</w:t>
      </w:r>
    </w:p>
    <w:p w14:paraId="5D481FC3" w14:textId="77777777" w:rsidR="00D75498" w:rsidRPr="00656CAB" w:rsidRDefault="00656CAB" w:rsidP="00AD7D62">
      <w:pPr>
        <w:spacing w:before="120"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Assess the adaptive management that has been carried out in the design and implementation of the financial support mechanism from what was envisaged in the UNDP project document to what is actually bein</w:t>
      </w:r>
      <w:r>
        <w:rPr>
          <w:rFonts w:asciiTheme="minorHAnsi" w:hAnsiTheme="minorHAnsi" w:cstheme="minorHAnsi"/>
          <w:sz w:val="22"/>
        </w:rPr>
        <w:t>g implemented under the project</w:t>
      </w:r>
    </w:p>
    <w:p w14:paraId="32F763EB" w14:textId="2D343891" w:rsidR="00ED6563" w:rsidRPr="00ED6563"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073BAE">
        <w:rPr>
          <w:rFonts w:asciiTheme="minorHAnsi" w:hAnsiTheme="minorHAnsi" w:cstheme="minorHAnsi"/>
          <w:sz w:val="22"/>
        </w:rPr>
        <w:t>Only properly designed FSM c</w:t>
      </w:r>
      <w:r w:rsidR="00DB67F5">
        <w:rPr>
          <w:rFonts w:asciiTheme="minorHAnsi" w:hAnsiTheme="minorHAnsi" w:cstheme="minorHAnsi"/>
          <w:sz w:val="22"/>
        </w:rPr>
        <w:t>ould</w:t>
      </w:r>
      <w:r w:rsidR="00073BAE">
        <w:rPr>
          <w:rFonts w:asciiTheme="minorHAnsi" w:hAnsiTheme="minorHAnsi" w:cstheme="minorHAnsi"/>
          <w:sz w:val="22"/>
        </w:rPr>
        <w:t xml:space="preserve"> be actually implemented under the current reality.</w:t>
      </w:r>
      <w:r w:rsidR="00DB67F5">
        <w:rPr>
          <w:rFonts w:asciiTheme="minorHAnsi" w:hAnsiTheme="minorHAnsi" w:cstheme="minorHAnsi"/>
          <w:sz w:val="22"/>
        </w:rPr>
        <w:t xml:space="preserve"> In general, original design of the FSM was appropriate with minor exceptions. The design considered </w:t>
      </w:r>
      <w:r w:rsidR="00DB67F5">
        <w:rPr>
          <w:rFonts w:asciiTheme="minorHAnsi" w:eastAsia="Calibri" w:hAnsiTheme="minorHAnsi" w:cstheme="minorHAnsi"/>
          <w:sz w:val="22"/>
          <w:szCs w:val="22"/>
          <w:lang w:val="en-US"/>
        </w:rPr>
        <w:t xml:space="preserve">USD 3 million for the investment support to at least 10 investment projects. In </w:t>
      </w:r>
      <w:r w:rsidR="00DB67F5">
        <w:rPr>
          <w:rFonts w:asciiTheme="minorHAnsi" w:hAnsiTheme="minorHAnsi" w:cstheme="minorHAnsi"/>
          <w:sz w:val="22"/>
        </w:rPr>
        <w:t>principle</w:t>
      </w:r>
      <w:r w:rsidR="00DB67F5">
        <w:rPr>
          <w:rFonts w:asciiTheme="minorHAnsi" w:eastAsia="Calibri" w:hAnsiTheme="minorHAnsi" w:cstheme="minorHAnsi"/>
          <w:sz w:val="22"/>
          <w:szCs w:val="22"/>
          <w:lang w:val="en-US"/>
        </w:rPr>
        <w:t xml:space="preserve"> </w:t>
      </w:r>
      <w:r w:rsidR="00ED6563">
        <w:rPr>
          <w:rFonts w:asciiTheme="minorHAnsi" w:eastAsia="Calibri" w:hAnsiTheme="minorHAnsi" w:cstheme="minorHAnsi"/>
          <w:sz w:val="22"/>
          <w:szCs w:val="22"/>
          <w:lang w:val="en-US"/>
        </w:rPr>
        <w:t xml:space="preserve">grant component may be considered in FSM but as a rule, in a form of TA but not </w:t>
      </w:r>
      <w:r w:rsidR="00DB67F5">
        <w:rPr>
          <w:rFonts w:asciiTheme="minorHAnsi" w:eastAsia="Calibri" w:hAnsiTheme="minorHAnsi" w:cstheme="minorHAnsi"/>
          <w:sz w:val="22"/>
          <w:szCs w:val="22"/>
          <w:lang w:val="en-US"/>
        </w:rPr>
        <w:t>direct</w:t>
      </w:r>
      <w:r w:rsidR="00ED6563">
        <w:rPr>
          <w:rFonts w:asciiTheme="minorHAnsi" w:eastAsia="Calibri" w:hAnsiTheme="minorHAnsi" w:cstheme="minorHAnsi"/>
          <w:sz w:val="22"/>
          <w:szCs w:val="22"/>
          <w:lang w:val="en-US"/>
        </w:rPr>
        <w:t xml:space="preserve"> subsidies. However, the main problem was not </w:t>
      </w:r>
      <w:r w:rsidR="00FC67DD">
        <w:rPr>
          <w:rFonts w:asciiTheme="minorHAnsi" w:eastAsia="Calibri" w:hAnsiTheme="minorHAnsi" w:cstheme="minorHAnsi"/>
          <w:sz w:val="22"/>
          <w:szCs w:val="22"/>
          <w:lang w:val="en-US"/>
        </w:rPr>
        <w:t>in the Project</w:t>
      </w:r>
      <w:r w:rsidR="00ED6563">
        <w:rPr>
          <w:rFonts w:asciiTheme="minorHAnsi" w:eastAsia="Calibri" w:hAnsiTheme="minorHAnsi" w:cstheme="minorHAnsi"/>
          <w:sz w:val="22"/>
          <w:szCs w:val="22"/>
          <w:lang w:val="en-US"/>
        </w:rPr>
        <w:t xml:space="preserve"> design but </w:t>
      </w:r>
      <w:r w:rsidR="004E3477">
        <w:rPr>
          <w:rFonts w:asciiTheme="minorHAnsi" w:eastAsia="Calibri" w:hAnsiTheme="minorHAnsi" w:cstheme="minorHAnsi"/>
          <w:sz w:val="22"/>
          <w:szCs w:val="22"/>
          <w:lang w:val="en-US"/>
        </w:rPr>
        <w:t xml:space="preserve">in the </w:t>
      </w:r>
      <w:r w:rsidR="00ED6563">
        <w:rPr>
          <w:rFonts w:asciiTheme="minorHAnsi" w:hAnsiTheme="minorHAnsi" w:cstheme="minorHAnsi"/>
          <w:sz w:val="22"/>
        </w:rPr>
        <w:t xml:space="preserve">liquidation of </w:t>
      </w:r>
      <w:r w:rsidR="00ED6563" w:rsidRPr="00ED6563">
        <w:rPr>
          <w:rFonts w:asciiTheme="minorHAnsi" w:eastAsia="Calibri" w:hAnsiTheme="minorHAnsi" w:cstheme="minorHAnsi"/>
          <w:sz w:val="22"/>
          <w:szCs w:val="22"/>
          <w:lang w:val="en-US"/>
        </w:rPr>
        <w:t xml:space="preserve">DerzhZem bank. </w:t>
      </w:r>
      <w:r w:rsidR="00ED6563">
        <w:rPr>
          <w:rFonts w:asciiTheme="minorHAnsi" w:eastAsia="Calibri" w:hAnsiTheme="minorHAnsi" w:cstheme="minorHAnsi"/>
          <w:sz w:val="22"/>
          <w:szCs w:val="22"/>
          <w:lang w:val="en-US"/>
        </w:rPr>
        <w:t xml:space="preserve">To address this issue the Project has </w:t>
      </w:r>
      <w:r w:rsidR="004E3477">
        <w:rPr>
          <w:rFonts w:asciiTheme="minorHAnsi" w:eastAsia="Calibri" w:hAnsiTheme="minorHAnsi" w:cstheme="minorHAnsi"/>
          <w:sz w:val="22"/>
          <w:szCs w:val="22"/>
          <w:lang w:val="en-US"/>
        </w:rPr>
        <w:t xml:space="preserve">undertaken adaptive management. The Project has </w:t>
      </w:r>
      <w:r w:rsidR="00ED6563">
        <w:rPr>
          <w:rFonts w:asciiTheme="minorHAnsi" w:eastAsia="Calibri" w:hAnsiTheme="minorHAnsi" w:cstheme="minorHAnsi"/>
          <w:sz w:val="22"/>
          <w:szCs w:val="22"/>
          <w:lang w:val="en-US"/>
        </w:rPr>
        <w:t>hired an International consultant on FSM who identified</w:t>
      </w:r>
      <w:r w:rsidR="00ED6563" w:rsidRPr="00ED6563">
        <w:rPr>
          <w:rFonts w:asciiTheme="minorHAnsi" w:eastAsia="Calibri" w:hAnsiTheme="minorHAnsi" w:cstheme="minorHAnsi"/>
          <w:sz w:val="22"/>
          <w:szCs w:val="22"/>
          <w:lang w:val="en-US"/>
        </w:rPr>
        <w:t xml:space="preserve"> IFC as a new potential partner in </w:t>
      </w:r>
      <w:r w:rsidR="00ED6563">
        <w:rPr>
          <w:rFonts w:asciiTheme="minorHAnsi" w:eastAsia="Calibri" w:hAnsiTheme="minorHAnsi" w:cstheme="minorHAnsi"/>
          <w:sz w:val="22"/>
          <w:szCs w:val="22"/>
          <w:lang w:val="en-US"/>
        </w:rPr>
        <w:t>FSM. Since the IFC usually is involved in such financing schemes through the local banks,</w:t>
      </w:r>
      <w:r w:rsidR="00ED6563" w:rsidRPr="00ED6563">
        <w:rPr>
          <w:rFonts w:asciiTheme="minorHAnsi" w:eastAsia="Calibri" w:hAnsiTheme="minorHAnsi" w:cstheme="minorHAnsi"/>
          <w:sz w:val="22"/>
          <w:szCs w:val="22"/>
          <w:lang w:val="en-US"/>
        </w:rPr>
        <w:t xml:space="preserve"> the state-owned bank “Oschadbank” was selected as a partner for implementing a FSM. </w:t>
      </w:r>
      <w:r w:rsidR="00ED6563">
        <w:rPr>
          <w:rFonts w:asciiTheme="minorHAnsi" w:eastAsia="Calibri" w:hAnsiTheme="minorHAnsi" w:cstheme="minorHAnsi"/>
          <w:sz w:val="22"/>
          <w:szCs w:val="22"/>
          <w:lang w:val="en-US"/>
        </w:rPr>
        <w:t>Another problem has arisen due to the legal requirements; to resolve it the</w:t>
      </w:r>
      <w:r w:rsidR="00ED6563" w:rsidRPr="00ED6563">
        <w:rPr>
          <w:rFonts w:asciiTheme="minorHAnsi" w:eastAsia="Calibri" w:hAnsiTheme="minorHAnsi" w:cstheme="minorHAnsi"/>
          <w:sz w:val="22"/>
          <w:szCs w:val="22"/>
          <w:lang w:val="en-US"/>
        </w:rPr>
        <w:t xml:space="preserve"> IFC </w:t>
      </w:r>
      <w:r w:rsidR="00ED6563">
        <w:rPr>
          <w:rFonts w:asciiTheme="minorHAnsi" w:eastAsia="Calibri" w:hAnsiTheme="minorHAnsi" w:cstheme="minorHAnsi"/>
          <w:sz w:val="22"/>
          <w:szCs w:val="22"/>
          <w:lang w:val="en-US"/>
        </w:rPr>
        <w:t xml:space="preserve">has been engaged </w:t>
      </w:r>
      <w:r w:rsidR="00ED6563" w:rsidRPr="00ED6563">
        <w:rPr>
          <w:rFonts w:asciiTheme="minorHAnsi" w:eastAsia="Calibri" w:hAnsiTheme="minorHAnsi" w:cstheme="minorHAnsi"/>
          <w:sz w:val="22"/>
          <w:szCs w:val="22"/>
          <w:lang w:val="en-US"/>
        </w:rPr>
        <w:t xml:space="preserve">via the International Bank for Reconstruction and Development </w:t>
      </w:r>
      <w:r w:rsidR="00ED6563">
        <w:rPr>
          <w:rFonts w:asciiTheme="minorHAnsi" w:eastAsia="Calibri" w:hAnsiTheme="minorHAnsi" w:cstheme="minorHAnsi"/>
          <w:sz w:val="22"/>
          <w:szCs w:val="22"/>
          <w:lang w:val="en-US"/>
        </w:rPr>
        <w:t xml:space="preserve">(IBRD). </w:t>
      </w:r>
      <w:r w:rsidR="00ED6563" w:rsidRPr="00ED6563">
        <w:rPr>
          <w:rFonts w:asciiTheme="minorHAnsi" w:eastAsia="Calibri" w:hAnsiTheme="minorHAnsi" w:cstheme="minorHAnsi"/>
          <w:sz w:val="22"/>
          <w:szCs w:val="22"/>
          <w:lang w:val="en-US"/>
        </w:rPr>
        <w:t xml:space="preserve">The </w:t>
      </w:r>
      <w:r w:rsidR="00ED6563">
        <w:rPr>
          <w:rFonts w:asciiTheme="minorHAnsi" w:eastAsia="Calibri" w:hAnsiTheme="minorHAnsi" w:cstheme="minorHAnsi"/>
          <w:sz w:val="22"/>
          <w:szCs w:val="22"/>
          <w:lang w:val="en-US"/>
        </w:rPr>
        <w:t xml:space="preserve">long negotiations have been finalized </w:t>
      </w:r>
      <w:r w:rsidR="00ED6563" w:rsidRPr="00ED6563">
        <w:rPr>
          <w:rFonts w:asciiTheme="minorHAnsi" w:eastAsia="Calibri" w:hAnsiTheme="minorHAnsi" w:cstheme="minorHAnsi"/>
          <w:sz w:val="22"/>
          <w:szCs w:val="22"/>
          <w:lang w:val="en-US"/>
        </w:rPr>
        <w:t>in December 2016</w:t>
      </w:r>
      <w:r w:rsidR="00ED6563">
        <w:rPr>
          <w:rFonts w:asciiTheme="minorHAnsi" w:eastAsia="Calibri" w:hAnsiTheme="minorHAnsi" w:cstheme="minorHAnsi"/>
          <w:sz w:val="22"/>
          <w:szCs w:val="22"/>
          <w:lang w:val="en-US"/>
        </w:rPr>
        <w:t xml:space="preserve"> by signing an </w:t>
      </w:r>
      <w:r w:rsidR="00ED6563" w:rsidRPr="00ED6563">
        <w:rPr>
          <w:rFonts w:asciiTheme="minorHAnsi" w:eastAsia="Calibri" w:hAnsiTheme="minorHAnsi" w:cstheme="minorHAnsi"/>
          <w:sz w:val="22"/>
          <w:szCs w:val="22"/>
          <w:lang w:val="en-US"/>
        </w:rPr>
        <w:t xml:space="preserve">Agreement between the UNDP and IBRD. The </w:t>
      </w:r>
      <w:r w:rsidR="00ED6563">
        <w:rPr>
          <w:rFonts w:asciiTheme="minorHAnsi" w:eastAsia="Calibri" w:hAnsiTheme="minorHAnsi" w:cstheme="minorHAnsi"/>
          <w:sz w:val="22"/>
          <w:szCs w:val="22"/>
          <w:lang w:val="en-US"/>
        </w:rPr>
        <w:t xml:space="preserve">design and operation modalities of the FSM will be specified in the nearest future but unlikely they would be significantly differ from the originally define ones (main difference probably will be the absence of direct subsidy). In spite of long process of establishing of FSM (still not completed), the Project is very close to achieve the target, to have the FSM operational. Hence the applied adaptive management can be assessed as appropriate and effective. </w:t>
      </w:r>
    </w:p>
    <w:p w14:paraId="57C0ED4F" w14:textId="77777777" w:rsidR="00D75498" w:rsidRP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 xml:space="preserve">Assess the design of the financial support mechanism, as it has been carried out, with regards to whether or not the proposed approach is likely to encourage and appropriately incentivize additional investment in biomass energy in </w:t>
      </w:r>
      <w:r>
        <w:rPr>
          <w:rFonts w:asciiTheme="minorHAnsi" w:hAnsiTheme="minorHAnsi" w:cstheme="minorHAnsi"/>
          <w:sz w:val="22"/>
        </w:rPr>
        <w:t>the municipal sector in Ukraine</w:t>
      </w:r>
    </w:p>
    <w:p w14:paraId="1F5CDFB8" w14:textId="6396937E" w:rsidR="00656CAB" w:rsidRP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C16E03">
        <w:rPr>
          <w:rFonts w:asciiTheme="minorHAnsi" w:hAnsiTheme="minorHAnsi" w:cstheme="minorHAnsi"/>
          <w:sz w:val="22"/>
        </w:rPr>
        <w:t>There is likelihood that the FSM will be workable</w:t>
      </w:r>
      <w:r w:rsidR="00024EFD">
        <w:rPr>
          <w:rFonts w:asciiTheme="minorHAnsi" w:hAnsiTheme="minorHAnsi" w:cstheme="minorHAnsi"/>
          <w:sz w:val="22"/>
        </w:rPr>
        <w:t xml:space="preserve"> even under the </w:t>
      </w:r>
      <w:r w:rsidR="00804B63">
        <w:rPr>
          <w:rFonts w:asciiTheme="minorHAnsi" w:hAnsiTheme="minorHAnsi" w:cstheme="minorHAnsi"/>
          <w:sz w:val="22"/>
        </w:rPr>
        <w:t xml:space="preserve">interest rates, which will be offered (slightly below the market rates) and which will likely lead to the long payback period because the main financial barrier is no or limited access to financing but not the financial </w:t>
      </w:r>
      <w:r w:rsidR="00804B63">
        <w:rPr>
          <w:rFonts w:asciiTheme="minorHAnsi" w:hAnsiTheme="minorHAnsi" w:cstheme="minorHAnsi"/>
          <w:sz w:val="22"/>
        </w:rPr>
        <w:lastRenderedPageBreak/>
        <w:t xml:space="preserve">viability of investments. </w:t>
      </w:r>
      <w:r w:rsidR="00C16E03">
        <w:rPr>
          <w:rFonts w:asciiTheme="minorHAnsi" w:hAnsiTheme="minorHAnsi" w:cstheme="minorHAnsi"/>
          <w:sz w:val="22"/>
        </w:rPr>
        <w:t xml:space="preserve"> The reasons for that are that: (i) for two years since the Project start, a number of bioenergy pilot projects have been implemented that demonstrated feasibility (at least technical feasibility and much lower fuel costs) of investments; (ii) newly designed FSM will involve TA component; (iii) loan conditions will be slightly but still better than market ones; (iv) Oschadbank already started working with the municipalities in ord</w:t>
      </w:r>
      <w:r w:rsidR="00AD7D62">
        <w:rPr>
          <w:rFonts w:asciiTheme="minorHAnsi" w:hAnsiTheme="minorHAnsi" w:cstheme="minorHAnsi"/>
          <w:sz w:val="22"/>
        </w:rPr>
        <w:t xml:space="preserve">er to develop project portfolio; and (v) all the parties, including municipalities and private developers/ investors, believe in the financial viability of the investments in this sector, of course, after the legal/regulatory framework is changed as proposed by the Project.  </w:t>
      </w:r>
      <w:r w:rsidR="00C16E03">
        <w:rPr>
          <w:rFonts w:asciiTheme="minorHAnsi" w:hAnsiTheme="minorHAnsi" w:cstheme="minorHAnsi"/>
          <w:sz w:val="22"/>
        </w:rPr>
        <w:t xml:space="preserve"> </w:t>
      </w:r>
    </w:p>
    <w:p w14:paraId="48FF5E86" w14:textId="2513D51B" w:rsidR="00D75498" w:rsidRP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Undertake (as part of the review on financial support mechanism) a brief review of other financial support mechanisms (FSMs) for renewable energy in Ukraine (e.g</w:t>
      </w:r>
      <w:r w:rsidR="00BE5FCE">
        <w:rPr>
          <w:rFonts w:asciiTheme="minorHAnsi" w:hAnsiTheme="minorHAnsi" w:cstheme="minorHAnsi"/>
          <w:sz w:val="22"/>
        </w:rPr>
        <w:t>.</w:t>
      </w:r>
      <w:r w:rsidR="00D75498" w:rsidRPr="00656CAB">
        <w:rPr>
          <w:rFonts w:asciiTheme="minorHAnsi" w:hAnsiTheme="minorHAnsi" w:cstheme="minorHAnsi"/>
          <w:sz w:val="22"/>
        </w:rPr>
        <w:t xml:space="preserve"> UKEEP, USELF, etc</w:t>
      </w:r>
      <w:r w:rsidR="00BE5FCE">
        <w:rPr>
          <w:rFonts w:asciiTheme="minorHAnsi" w:hAnsiTheme="minorHAnsi" w:cstheme="minorHAnsi"/>
          <w:sz w:val="22"/>
        </w:rPr>
        <w:t>.</w:t>
      </w:r>
      <w:r w:rsidR="00D75498" w:rsidRPr="00656CAB">
        <w:rPr>
          <w:rFonts w:asciiTheme="minorHAnsi" w:hAnsiTheme="minorHAnsi" w:cstheme="minorHAnsi"/>
          <w:sz w:val="22"/>
        </w:rPr>
        <w:t>) and determine how the proposed financial support mechanism, being developed under this project, either duplicates or is complementary to other ongoing existing initiatives to support renewable energy in Ukrai</w:t>
      </w:r>
      <w:r>
        <w:rPr>
          <w:rFonts w:asciiTheme="minorHAnsi" w:hAnsiTheme="minorHAnsi" w:cstheme="minorHAnsi"/>
          <w:sz w:val="22"/>
        </w:rPr>
        <w:t>ne</w:t>
      </w:r>
    </w:p>
    <w:p w14:paraId="07DA1BDE" w14:textId="77777777" w:rsidR="00AD7D62"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8B3A6F">
        <w:rPr>
          <w:rFonts w:asciiTheme="minorHAnsi" w:hAnsiTheme="minorHAnsi" w:cstheme="minorHAnsi"/>
          <w:sz w:val="22"/>
        </w:rPr>
        <w:t xml:space="preserve">There are a number of </w:t>
      </w:r>
      <w:r w:rsidR="008B3A6F" w:rsidRPr="00656CAB">
        <w:rPr>
          <w:rFonts w:asciiTheme="minorHAnsi" w:hAnsiTheme="minorHAnsi" w:cstheme="minorHAnsi"/>
          <w:sz w:val="22"/>
        </w:rPr>
        <w:t xml:space="preserve">FSMs </w:t>
      </w:r>
      <w:r w:rsidR="008B3A6F">
        <w:rPr>
          <w:rFonts w:asciiTheme="minorHAnsi" w:hAnsiTheme="minorHAnsi" w:cstheme="minorHAnsi"/>
          <w:sz w:val="22"/>
        </w:rPr>
        <w:t xml:space="preserve">existing in </w:t>
      </w:r>
      <w:r w:rsidR="008B3A6F" w:rsidRPr="00656CAB">
        <w:rPr>
          <w:rFonts w:asciiTheme="minorHAnsi" w:hAnsiTheme="minorHAnsi" w:cstheme="minorHAnsi"/>
          <w:sz w:val="22"/>
        </w:rPr>
        <w:t>Ukraine</w:t>
      </w:r>
      <w:r w:rsidR="008B3A6F">
        <w:rPr>
          <w:rFonts w:asciiTheme="minorHAnsi" w:hAnsiTheme="minorHAnsi" w:cstheme="minorHAnsi"/>
          <w:sz w:val="22"/>
        </w:rPr>
        <w:t xml:space="preserve"> with similar objective, to development of RES by co-financing of the projects. However, bioenergy projects in municipal heating and hot water services are not always meeting either the eligibility criteria or financing conditions. </w:t>
      </w:r>
    </w:p>
    <w:p w14:paraId="556BB750" w14:textId="77777777" w:rsidR="00AD7D62" w:rsidRDefault="00DB67F5" w:rsidP="00AD7D62">
      <w:pPr>
        <w:spacing w:after="120" w:line="259" w:lineRule="auto"/>
        <w:ind w:left="851"/>
        <w:jc w:val="both"/>
        <w:textAlignment w:val="baseline"/>
        <w:rPr>
          <w:rFonts w:asciiTheme="minorHAnsi" w:hAnsiTheme="minorHAnsi" w:cstheme="minorHAnsi"/>
          <w:sz w:val="22"/>
        </w:rPr>
      </w:pPr>
      <w:r>
        <w:rPr>
          <w:rFonts w:asciiTheme="minorHAnsi" w:hAnsiTheme="minorHAnsi" w:cstheme="minorHAnsi"/>
          <w:sz w:val="22"/>
        </w:rPr>
        <w:t xml:space="preserve">The objective of the </w:t>
      </w:r>
      <w:r w:rsidRPr="00DB67F5">
        <w:rPr>
          <w:rFonts w:asciiTheme="minorHAnsi" w:hAnsiTheme="minorHAnsi" w:cstheme="minorHAnsi"/>
          <w:sz w:val="22"/>
        </w:rPr>
        <w:t>Ukraine Sustainable Energy Lending Facility (USELF)</w:t>
      </w:r>
      <w:r>
        <w:rPr>
          <w:rFonts w:asciiTheme="minorHAnsi" w:hAnsiTheme="minorHAnsi" w:cstheme="minorHAnsi"/>
          <w:sz w:val="22"/>
        </w:rPr>
        <w:t>, launched by the EBRD, is similar to this FSM</w:t>
      </w:r>
      <w:r w:rsidR="008B1CEA">
        <w:rPr>
          <w:rFonts w:asciiTheme="minorHAnsi" w:hAnsiTheme="minorHAnsi" w:cstheme="minorHAnsi"/>
          <w:sz w:val="22"/>
        </w:rPr>
        <w:t>:</w:t>
      </w:r>
      <w:r>
        <w:rPr>
          <w:rFonts w:asciiTheme="minorHAnsi" w:hAnsiTheme="minorHAnsi" w:cstheme="minorHAnsi"/>
          <w:sz w:val="22"/>
        </w:rPr>
        <w:t xml:space="preserve"> </w:t>
      </w:r>
      <w:r w:rsidRPr="00DB67F5">
        <w:rPr>
          <w:rFonts w:asciiTheme="minorHAnsi" w:hAnsiTheme="minorHAnsi" w:cstheme="minorHAnsi"/>
          <w:sz w:val="22"/>
        </w:rPr>
        <w:t xml:space="preserve">to </w:t>
      </w:r>
      <w:r>
        <w:rPr>
          <w:rFonts w:asciiTheme="minorHAnsi" w:hAnsiTheme="minorHAnsi" w:cstheme="minorHAnsi"/>
          <w:sz w:val="22"/>
        </w:rPr>
        <w:t xml:space="preserve">promote </w:t>
      </w:r>
      <w:r w:rsidRPr="00DB67F5">
        <w:rPr>
          <w:rFonts w:asciiTheme="minorHAnsi" w:hAnsiTheme="minorHAnsi" w:cstheme="minorHAnsi"/>
          <w:sz w:val="22"/>
        </w:rPr>
        <w:t>sustainable energy projects</w:t>
      </w:r>
      <w:r w:rsidR="008B1CEA">
        <w:rPr>
          <w:rFonts w:asciiTheme="minorHAnsi" w:hAnsiTheme="minorHAnsi" w:cstheme="minorHAnsi"/>
          <w:sz w:val="22"/>
        </w:rPr>
        <w:t xml:space="preserve"> by </w:t>
      </w:r>
      <w:r w:rsidRPr="00DB67F5">
        <w:rPr>
          <w:rFonts w:asciiTheme="minorHAnsi" w:hAnsiTheme="minorHAnsi" w:cstheme="minorHAnsi"/>
          <w:sz w:val="22"/>
        </w:rPr>
        <w:t>provid</w:t>
      </w:r>
      <w:r w:rsidR="008B1CEA">
        <w:rPr>
          <w:rFonts w:asciiTheme="minorHAnsi" w:hAnsiTheme="minorHAnsi" w:cstheme="minorHAnsi"/>
          <w:sz w:val="22"/>
        </w:rPr>
        <w:t>ing</w:t>
      </w:r>
      <w:r w:rsidRPr="00DB67F5">
        <w:rPr>
          <w:rFonts w:asciiTheme="minorHAnsi" w:hAnsiTheme="minorHAnsi" w:cstheme="minorHAnsi"/>
          <w:sz w:val="22"/>
        </w:rPr>
        <w:t xml:space="preserve"> financing</w:t>
      </w:r>
      <w:r w:rsidR="008B1CEA">
        <w:rPr>
          <w:rFonts w:asciiTheme="minorHAnsi" w:hAnsiTheme="minorHAnsi" w:cstheme="minorHAnsi"/>
          <w:sz w:val="22"/>
        </w:rPr>
        <w:t xml:space="preserve"> as well as TA to</w:t>
      </w:r>
      <w:r w:rsidRPr="00DB67F5">
        <w:rPr>
          <w:rFonts w:asciiTheme="minorHAnsi" w:hAnsiTheme="minorHAnsi" w:cstheme="minorHAnsi"/>
          <w:sz w:val="22"/>
        </w:rPr>
        <w:t xml:space="preserve"> </w:t>
      </w:r>
      <w:r w:rsidR="008B1CEA">
        <w:rPr>
          <w:rFonts w:asciiTheme="minorHAnsi" w:hAnsiTheme="minorHAnsi" w:cstheme="minorHAnsi"/>
          <w:sz w:val="22"/>
        </w:rPr>
        <w:t>the investors a</w:t>
      </w:r>
      <w:r w:rsidRPr="00DB67F5">
        <w:rPr>
          <w:rFonts w:asciiTheme="minorHAnsi" w:hAnsiTheme="minorHAnsi" w:cstheme="minorHAnsi"/>
          <w:sz w:val="22"/>
        </w:rPr>
        <w:t>nd local authorities.</w:t>
      </w:r>
      <w:r>
        <w:rPr>
          <w:rFonts w:asciiTheme="minorHAnsi" w:hAnsiTheme="minorHAnsi" w:cstheme="minorHAnsi"/>
          <w:sz w:val="22"/>
        </w:rPr>
        <w:t xml:space="preserve"> </w:t>
      </w:r>
      <w:r w:rsidR="008B1CEA">
        <w:rPr>
          <w:rFonts w:asciiTheme="minorHAnsi" w:hAnsiTheme="minorHAnsi" w:cstheme="minorHAnsi"/>
          <w:sz w:val="22"/>
        </w:rPr>
        <w:t>However, the eligibility criteria (</w:t>
      </w:r>
      <w:r w:rsidR="008B1CEA" w:rsidRPr="008B1CEA">
        <w:rPr>
          <w:rFonts w:asciiTheme="minorHAnsi" w:hAnsiTheme="minorHAnsi" w:cstheme="minorHAnsi"/>
          <w:sz w:val="22"/>
        </w:rPr>
        <w:t>Substitution of electricity from conventional energy sources</w:t>
      </w:r>
      <w:r w:rsidR="008B1CEA">
        <w:rPr>
          <w:rFonts w:asciiTheme="minorHAnsi" w:hAnsiTheme="minorHAnsi" w:cstheme="minorHAnsi"/>
          <w:sz w:val="22"/>
        </w:rPr>
        <w:t>) and financing conditions (</w:t>
      </w:r>
      <w:r w:rsidRPr="008B1CEA">
        <w:rPr>
          <w:rFonts w:asciiTheme="minorHAnsi" w:hAnsiTheme="minorHAnsi" w:cstheme="minorHAnsi"/>
          <w:sz w:val="22"/>
        </w:rPr>
        <w:t>Expected loan volume of EUR 1.5-15 million makes</w:t>
      </w:r>
      <w:r w:rsidR="008B1CEA">
        <w:rPr>
          <w:rFonts w:asciiTheme="minorHAnsi" w:hAnsiTheme="minorHAnsi" w:cstheme="minorHAnsi"/>
          <w:sz w:val="22"/>
        </w:rPr>
        <w:t xml:space="preserve">) makes financing of bioenergy projects in municipal heating and hot water services rather not possible through the USELF. </w:t>
      </w:r>
      <w:r>
        <w:rPr>
          <w:color w:val="4D4C44"/>
          <w:sz w:val="18"/>
          <w:szCs w:val="18"/>
        </w:rPr>
        <w:t xml:space="preserve"> </w:t>
      </w:r>
    </w:p>
    <w:p w14:paraId="20646396" w14:textId="77777777" w:rsidR="00AD7D62" w:rsidRDefault="008B1CEA" w:rsidP="00AD7D62">
      <w:pPr>
        <w:spacing w:after="120" w:line="259" w:lineRule="auto"/>
        <w:ind w:left="851"/>
        <w:jc w:val="both"/>
        <w:textAlignment w:val="baseline"/>
        <w:rPr>
          <w:rFonts w:asciiTheme="minorHAnsi" w:hAnsiTheme="minorHAnsi" w:cstheme="minorHAnsi"/>
          <w:sz w:val="22"/>
        </w:rPr>
      </w:pPr>
      <w:r w:rsidRPr="008B1CEA">
        <w:rPr>
          <w:rFonts w:asciiTheme="minorHAnsi" w:hAnsiTheme="minorHAnsi" w:cstheme="minorHAnsi"/>
          <w:sz w:val="22"/>
        </w:rPr>
        <w:t>Another credit facility developed by the EBRD</w:t>
      </w:r>
      <w:r>
        <w:rPr>
          <w:rFonts w:asciiTheme="minorHAnsi" w:hAnsiTheme="minorHAnsi" w:cstheme="minorHAnsi"/>
          <w:sz w:val="22"/>
        </w:rPr>
        <w:t xml:space="preserve"> (with support of </w:t>
      </w:r>
      <w:r w:rsidRPr="008B1CEA">
        <w:rPr>
          <w:rFonts w:asciiTheme="minorHAnsi" w:hAnsiTheme="minorHAnsi" w:cstheme="minorHAnsi"/>
          <w:sz w:val="22"/>
        </w:rPr>
        <w:t xml:space="preserve">Swedish International Development Agency (SIDA), the European Union and Austrian Federal Ministry of Finance), targeting </w:t>
      </w:r>
      <w:r>
        <w:rPr>
          <w:rFonts w:asciiTheme="minorHAnsi" w:hAnsiTheme="minorHAnsi" w:cstheme="minorHAnsi"/>
          <w:sz w:val="22"/>
        </w:rPr>
        <w:t xml:space="preserve">at financing of </w:t>
      </w:r>
      <w:r w:rsidRPr="008B1CEA">
        <w:rPr>
          <w:rFonts w:asciiTheme="minorHAnsi" w:hAnsiTheme="minorHAnsi" w:cstheme="minorHAnsi"/>
          <w:sz w:val="22"/>
        </w:rPr>
        <w:t xml:space="preserve">energy efficiency </w:t>
      </w:r>
      <w:r w:rsidR="008F7893">
        <w:rPr>
          <w:rFonts w:asciiTheme="minorHAnsi" w:hAnsiTheme="minorHAnsi" w:cstheme="minorHAnsi"/>
          <w:sz w:val="22"/>
        </w:rPr>
        <w:t xml:space="preserve">(EE) </w:t>
      </w:r>
      <w:r w:rsidRPr="008B1CEA">
        <w:rPr>
          <w:rFonts w:asciiTheme="minorHAnsi" w:hAnsiTheme="minorHAnsi" w:cstheme="minorHAnsi"/>
          <w:sz w:val="22"/>
        </w:rPr>
        <w:t xml:space="preserve">or renewable energy </w:t>
      </w:r>
      <w:r w:rsidR="008F7893">
        <w:rPr>
          <w:rFonts w:asciiTheme="minorHAnsi" w:hAnsiTheme="minorHAnsi" w:cstheme="minorHAnsi"/>
          <w:sz w:val="22"/>
        </w:rPr>
        <w:t xml:space="preserve">(RE) </w:t>
      </w:r>
      <w:r w:rsidRPr="008B1CEA">
        <w:rPr>
          <w:rFonts w:asciiTheme="minorHAnsi" w:hAnsiTheme="minorHAnsi" w:cstheme="minorHAnsi"/>
          <w:sz w:val="22"/>
        </w:rPr>
        <w:t>projects</w:t>
      </w:r>
      <w:r>
        <w:rPr>
          <w:rFonts w:asciiTheme="minorHAnsi" w:hAnsiTheme="minorHAnsi" w:cstheme="minorHAnsi"/>
          <w:sz w:val="22"/>
        </w:rPr>
        <w:t xml:space="preserve">, is </w:t>
      </w:r>
      <w:r w:rsidRPr="008B1CEA">
        <w:rPr>
          <w:rFonts w:asciiTheme="minorHAnsi" w:hAnsiTheme="minorHAnsi" w:cstheme="minorHAnsi"/>
          <w:sz w:val="22"/>
        </w:rPr>
        <w:t>Ukraine Energy Efficiency Programme (UKEEP)</w:t>
      </w:r>
      <w:r>
        <w:rPr>
          <w:rFonts w:asciiTheme="minorHAnsi" w:hAnsiTheme="minorHAnsi" w:cstheme="minorHAnsi"/>
          <w:sz w:val="22"/>
        </w:rPr>
        <w:t>.</w:t>
      </w:r>
      <w:r w:rsidRPr="008B1CEA">
        <w:rPr>
          <w:rFonts w:asciiTheme="minorHAnsi" w:hAnsiTheme="minorHAnsi" w:cstheme="minorHAnsi"/>
          <w:sz w:val="22"/>
        </w:rPr>
        <w:t xml:space="preserve"> </w:t>
      </w:r>
      <w:r w:rsidR="008B3A6F">
        <w:rPr>
          <w:rFonts w:asciiTheme="minorHAnsi" w:hAnsiTheme="minorHAnsi" w:cstheme="minorHAnsi"/>
          <w:sz w:val="22"/>
        </w:rPr>
        <w:t>Most of the bioenergy projects in municipal heating and hot water services cannot be financed through the UKEEP because o</w:t>
      </w:r>
      <w:r w:rsidR="008B3A6F" w:rsidRPr="008B3A6F">
        <w:rPr>
          <w:rFonts w:asciiTheme="minorHAnsi" w:hAnsiTheme="minorHAnsi" w:cstheme="minorHAnsi"/>
          <w:sz w:val="22"/>
        </w:rPr>
        <w:t xml:space="preserve">nly </w:t>
      </w:r>
      <w:r w:rsidR="008B3A6F" w:rsidRPr="008B3A6F">
        <w:rPr>
          <w:rFonts w:asciiTheme="minorHAnsi" w:hAnsiTheme="minorHAnsi" w:cstheme="minorHAnsi"/>
          <w:sz w:val="22"/>
          <w:u w:val="single"/>
        </w:rPr>
        <w:t>bioenergy produced for own use</w:t>
      </w:r>
      <w:r w:rsidR="008B3A6F" w:rsidRPr="008B3A6F">
        <w:rPr>
          <w:rFonts w:asciiTheme="minorHAnsi" w:hAnsiTheme="minorHAnsi" w:cstheme="minorHAnsi"/>
          <w:sz w:val="22"/>
        </w:rPr>
        <w:t xml:space="preserve"> is considered within the project assessment</w:t>
      </w:r>
      <w:r w:rsidR="008B3A6F">
        <w:rPr>
          <w:rFonts w:asciiTheme="minorHAnsi" w:hAnsiTheme="minorHAnsi" w:cstheme="minorHAnsi"/>
          <w:sz w:val="22"/>
        </w:rPr>
        <w:t xml:space="preserve"> and thus municipalities, private investors producing bioenergy for commercial purposes are not eligible for financing. </w:t>
      </w:r>
    </w:p>
    <w:p w14:paraId="464D3E12" w14:textId="77777777" w:rsidR="00AD7D62" w:rsidRDefault="008F7893" w:rsidP="00AD7D62">
      <w:pPr>
        <w:spacing w:after="120" w:line="259" w:lineRule="auto"/>
        <w:ind w:left="851"/>
        <w:jc w:val="both"/>
        <w:textAlignment w:val="baseline"/>
        <w:rPr>
          <w:rFonts w:asciiTheme="minorHAnsi" w:hAnsiTheme="minorHAnsi" w:cstheme="minorHAnsi"/>
          <w:sz w:val="22"/>
        </w:rPr>
      </w:pPr>
      <w:r>
        <w:rPr>
          <w:rFonts w:asciiTheme="minorHAnsi" w:hAnsiTheme="minorHAnsi" w:cstheme="minorHAnsi"/>
          <w:sz w:val="22"/>
        </w:rPr>
        <w:t xml:space="preserve">One more facility established by the EBRD, </w:t>
      </w:r>
      <w:r w:rsidRPr="008F7893">
        <w:rPr>
          <w:rFonts w:asciiTheme="minorHAnsi" w:hAnsiTheme="minorHAnsi" w:cstheme="minorHAnsi"/>
          <w:sz w:val="22"/>
        </w:rPr>
        <w:t>Ukraine Sustainable Energy Financing Facility (USEFF), is already completed.</w:t>
      </w:r>
      <w:r>
        <w:rPr>
          <w:color w:val="2F343A"/>
        </w:rPr>
        <w:t xml:space="preserve"> </w:t>
      </w:r>
    </w:p>
    <w:p w14:paraId="1C530472" w14:textId="77777777" w:rsidR="00AD7D62" w:rsidRDefault="008F7893" w:rsidP="00AD7D62">
      <w:pPr>
        <w:spacing w:after="120" w:line="259" w:lineRule="auto"/>
        <w:ind w:left="851"/>
        <w:jc w:val="both"/>
        <w:textAlignment w:val="baseline"/>
        <w:rPr>
          <w:rFonts w:asciiTheme="minorHAnsi" w:hAnsiTheme="minorHAnsi" w:cstheme="minorHAnsi"/>
          <w:sz w:val="22"/>
        </w:rPr>
      </w:pPr>
      <w:r w:rsidRPr="008F7893">
        <w:rPr>
          <w:rFonts w:asciiTheme="minorHAnsi" w:hAnsiTheme="minorHAnsi" w:cstheme="minorHAnsi"/>
          <w:sz w:val="22"/>
        </w:rPr>
        <w:t xml:space="preserve">Initiated by the European Investment Bank </w:t>
      </w:r>
      <w:r>
        <w:rPr>
          <w:rFonts w:asciiTheme="minorHAnsi" w:hAnsiTheme="minorHAnsi" w:cstheme="minorHAnsi"/>
          <w:sz w:val="22"/>
        </w:rPr>
        <w:t xml:space="preserve">(EIB) </w:t>
      </w:r>
      <w:r w:rsidRPr="008F7893">
        <w:rPr>
          <w:rFonts w:asciiTheme="minorHAnsi" w:hAnsiTheme="minorHAnsi" w:cstheme="minorHAnsi"/>
          <w:sz w:val="22"/>
        </w:rPr>
        <w:t xml:space="preserve">and </w:t>
      </w:r>
      <w:r>
        <w:rPr>
          <w:rFonts w:asciiTheme="minorHAnsi" w:hAnsiTheme="minorHAnsi" w:cstheme="minorHAnsi"/>
          <w:sz w:val="22"/>
        </w:rPr>
        <w:t>German development Bank (</w:t>
      </w:r>
      <w:r w:rsidRPr="008F7893">
        <w:rPr>
          <w:rFonts w:asciiTheme="minorHAnsi" w:hAnsiTheme="minorHAnsi" w:cstheme="minorHAnsi"/>
          <w:sz w:val="22"/>
        </w:rPr>
        <w:t>KfW</w:t>
      </w:r>
      <w:r>
        <w:rPr>
          <w:rFonts w:asciiTheme="minorHAnsi" w:hAnsiTheme="minorHAnsi" w:cstheme="minorHAnsi"/>
          <w:sz w:val="22"/>
        </w:rPr>
        <w:t xml:space="preserve">), </w:t>
      </w:r>
      <w:r w:rsidRPr="008F7893">
        <w:rPr>
          <w:rFonts w:asciiTheme="minorHAnsi" w:hAnsiTheme="minorHAnsi" w:cstheme="minorHAnsi"/>
          <w:sz w:val="22"/>
        </w:rPr>
        <w:t>Green for Growth Fund, Southeast Europe (GGF)</w:t>
      </w:r>
      <w:r>
        <w:rPr>
          <w:rFonts w:asciiTheme="minorHAnsi" w:hAnsiTheme="minorHAnsi" w:cstheme="minorHAnsi"/>
          <w:sz w:val="22"/>
        </w:rPr>
        <w:t xml:space="preserve"> is </w:t>
      </w:r>
      <w:r w:rsidRPr="008F7893">
        <w:rPr>
          <w:rFonts w:asciiTheme="minorHAnsi" w:hAnsiTheme="minorHAnsi" w:cstheme="minorHAnsi"/>
          <w:sz w:val="22"/>
        </w:rPr>
        <w:t>the specialized fund to advance EE and RE in Southeast Europe.</w:t>
      </w:r>
      <w:r>
        <w:rPr>
          <w:rFonts w:asciiTheme="minorHAnsi" w:hAnsiTheme="minorHAnsi" w:cstheme="minorHAnsi"/>
          <w:sz w:val="22"/>
        </w:rPr>
        <w:t xml:space="preserve"> </w:t>
      </w:r>
      <w:r w:rsidRPr="008F7893">
        <w:rPr>
          <w:rFonts w:asciiTheme="minorHAnsi" w:hAnsiTheme="minorHAnsi" w:cstheme="minorHAnsi"/>
          <w:sz w:val="22"/>
        </w:rPr>
        <w:t>GGF provides refinancing to Financial Institutions to enhance their partici</w:t>
      </w:r>
      <w:r>
        <w:rPr>
          <w:rFonts w:asciiTheme="minorHAnsi" w:hAnsiTheme="minorHAnsi" w:cstheme="minorHAnsi"/>
          <w:sz w:val="22"/>
        </w:rPr>
        <w:t xml:space="preserve">pation in the EE and RE sectors; </w:t>
      </w:r>
      <w:r w:rsidRPr="008F7893">
        <w:rPr>
          <w:rFonts w:asciiTheme="minorHAnsi" w:hAnsiTheme="minorHAnsi" w:cstheme="minorHAnsi"/>
          <w:sz w:val="22"/>
        </w:rPr>
        <w:t xml:space="preserve">GGF </w:t>
      </w:r>
      <w:r>
        <w:rPr>
          <w:rFonts w:asciiTheme="minorHAnsi" w:hAnsiTheme="minorHAnsi" w:cstheme="minorHAnsi"/>
          <w:sz w:val="22"/>
        </w:rPr>
        <w:t xml:space="preserve">involves </w:t>
      </w:r>
      <w:r w:rsidRPr="008F7893">
        <w:rPr>
          <w:rFonts w:asciiTheme="minorHAnsi" w:hAnsiTheme="minorHAnsi" w:cstheme="minorHAnsi"/>
          <w:sz w:val="22"/>
        </w:rPr>
        <w:t>T</w:t>
      </w:r>
      <w:r>
        <w:rPr>
          <w:rFonts w:asciiTheme="minorHAnsi" w:hAnsiTheme="minorHAnsi" w:cstheme="minorHAnsi"/>
          <w:sz w:val="22"/>
        </w:rPr>
        <w:t>A</w:t>
      </w:r>
      <w:r w:rsidRPr="008F7893">
        <w:rPr>
          <w:rFonts w:asciiTheme="minorHAnsi" w:hAnsiTheme="minorHAnsi" w:cstheme="minorHAnsi"/>
          <w:sz w:val="22"/>
        </w:rPr>
        <w:t xml:space="preserve"> Facility.</w:t>
      </w:r>
      <w:r>
        <w:rPr>
          <w:rFonts w:asciiTheme="minorHAnsi" w:hAnsiTheme="minorHAnsi" w:cstheme="minorHAnsi"/>
          <w:sz w:val="22"/>
        </w:rPr>
        <w:t xml:space="preserve"> However, </w:t>
      </w:r>
      <w:r w:rsidR="009857BD" w:rsidRPr="009857BD">
        <w:rPr>
          <w:rFonts w:asciiTheme="minorHAnsi" w:hAnsiTheme="minorHAnsi" w:cstheme="minorHAnsi"/>
          <w:sz w:val="22"/>
        </w:rPr>
        <w:t>m</w:t>
      </w:r>
      <w:r w:rsidRPr="009857BD">
        <w:rPr>
          <w:rFonts w:asciiTheme="minorHAnsi" w:hAnsiTheme="minorHAnsi" w:cstheme="minorHAnsi"/>
          <w:sz w:val="22"/>
        </w:rPr>
        <w:t xml:space="preserve">inimum credit volume </w:t>
      </w:r>
      <w:r w:rsidR="009857BD">
        <w:rPr>
          <w:rFonts w:asciiTheme="minorHAnsi" w:hAnsiTheme="minorHAnsi" w:cstheme="minorHAnsi"/>
          <w:sz w:val="22"/>
        </w:rPr>
        <w:t>(</w:t>
      </w:r>
      <w:r w:rsidRPr="009857BD">
        <w:rPr>
          <w:rFonts w:asciiTheme="minorHAnsi" w:hAnsiTheme="minorHAnsi" w:cstheme="minorHAnsi"/>
          <w:sz w:val="22"/>
        </w:rPr>
        <w:t xml:space="preserve">be in a range </w:t>
      </w:r>
      <w:r w:rsidR="00D1100C">
        <w:rPr>
          <w:rFonts w:asciiTheme="minorHAnsi" w:hAnsiTheme="minorHAnsi" w:cstheme="minorHAnsi"/>
          <w:sz w:val="22"/>
        </w:rPr>
        <w:t xml:space="preserve">of </w:t>
      </w:r>
      <w:r w:rsidRPr="009857BD">
        <w:rPr>
          <w:rFonts w:asciiTheme="minorHAnsi" w:hAnsiTheme="minorHAnsi" w:cstheme="minorHAnsi"/>
          <w:sz w:val="22"/>
        </w:rPr>
        <w:t>EUR 10-15 million</w:t>
      </w:r>
      <w:r w:rsidR="009857BD">
        <w:rPr>
          <w:rFonts w:asciiTheme="minorHAnsi" w:hAnsiTheme="minorHAnsi" w:cstheme="minorHAnsi"/>
          <w:sz w:val="22"/>
        </w:rPr>
        <w:t>), makes it not attractive for investors of municipal bioenergy projects</w:t>
      </w:r>
      <w:r w:rsidR="009857BD" w:rsidRPr="009857BD">
        <w:rPr>
          <w:rFonts w:asciiTheme="minorHAnsi" w:hAnsiTheme="minorHAnsi" w:cstheme="minorHAnsi"/>
          <w:sz w:val="22"/>
        </w:rPr>
        <w:t>.</w:t>
      </w:r>
    </w:p>
    <w:p w14:paraId="37DE3CF7" w14:textId="77777777" w:rsidR="00AD7D62" w:rsidRDefault="009857BD" w:rsidP="00AD7D62">
      <w:pPr>
        <w:spacing w:after="120" w:line="259" w:lineRule="auto"/>
        <w:ind w:left="851"/>
        <w:jc w:val="both"/>
        <w:textAlignment w:val="baseline"/>
        <w:rPr>
          <w:rFonts w:asciiTheme="minorHAnsi" w:hAnsiTheme="minorHAnsi" w:cstheme="minorHAnsi"/>
          <w:sz w:val="22"/>
        </w:rPr>
      </w:pPr>
      <w:r w:rsidRPr="009857BD">
        <w:rPr>
          <w:rFonts w:asciiTheme="minorHAnsi" w:hAnsiTheme="minorHAnsi" w:cstheme="minorHAnsi"/>
          <w:sz w:val="22"/>
        </w:rPr>
        <w:t xml:space="preserve">German Climate and Development Society (DEG) </w:t>
      </w:r>
      <w:r>
        <w:rPr>
          <w:rFonts w:asciiTheme="minorHAnsi" w:hAnsiTheme="minorHAnsi" w:cstheme="minorHAnsi"/>
          <w:sz w:val="22"/>
        </w:rPr>
        <w:t xml:space="preserve">provides grants (up to 50% of costs; up to EUR 200,000) </w:t>
      </w:r>
      <w:r w:rsidRPr="009857BD">
        <w:rPr>
          <w:rFonts w:asciiTheme="minorHAnsi" w:hAnsiTheme="minorHAnsi" w:cstheme="minorHAnsi"/>
          <w:sz w:val="22"/>
        </w:rPr>
        <w:t>– Climate Partnership with the Private Sector</w:t>
      </w:r>
      <w:r>
        <w:rPr>
          <w:rFonts w:asciiTheme="minorHAnsi" w:hAnsiTheme="minorHAnsi" w:cstheme="minorHAnsi"/>
          <w:sz w:val="22"/>
        </w:rPr>
        <w:t xml:space="preserve">. This is exactly what would be very attractive for the bioenergy projects. However, the eligibility criteria, beneficiary to be a </w:t>
      </w:r>
      <w:r w:rsidRPr="009857BD">
        <w:rPr>
          <w:rFonts w:asciiTheme="minorHAnsi" w:hAnsiTheme="minorHAnsi" w:cstheme="minorHAnsi"/>
          <w:sz w:val="22"/>
        </w:rPr>
        <w:t>German or European private company in coop</w:t>
      </w:r>
      <w:r>
        <w:rPr>
          <w:rFonts w:asciiTheme="minorHAnsi" w:hAnsiTheme="minorHAnsi" w:cstheme="minorHAnsi"/>
          <w:sz w:val="22"/>
        </w:rPr>
        <w:t>eration with Ukrainian partners, dramatically decreases the number of eligible projects.</w:t>
      </w:r>
    </w:p>
    <w:p w14:paraId="63D5A85E" w14:textId="77777777" w:rsidR="00DB67F5" w:rsidRPr="00656CAB" w:rsidRDefault="0010515C" w:rsidP="00AD7D62">
      <w:pPr>
        <w:spacing w:after="120" w:line="259" w:lineRule="auto"/>
        <w:ind w:left="851"/>
        <w:jc w:val="both"/>
        <w:textAlignment w:val="baseline"/>
        <w:rPr>
          <w:rFonts w:asciiTheme="minorHAnsi" w:hAnsiTheme="minorHAnsi" w:cstheme="minorHAnsi"/>
          <w:sz w:val="22"/>
        </w:rPr>
      </w:pPr>
      <w:r>
        <w:rPr>
          <w:rFonts w:asciiTheme="minorHAnsi" w:hAnsiTheme="minorHAnsi" w:cstheme="minorHAnsi"/>
          <w:sz w:val="22"/>
        </w:rPr>
        <w:t xml:space="preserve">Requirement of loan applicant be a </w:t>
      </w:r>
      <w:r w:rsidRPr="0010515C">
        <w:rPr>
          <w:rFonts w:asciiTheme="minorHAnsi" w:hAnsiTheme="minorHAnsi" w:cstheme="minorHAnsi"/>
          <w:sz w:val="22"/>
        </w:rPr>
        <w:t>Danish company, willing to participate in Ukraine, also establishes limitation to benefit from the Investment Fund for Developing Countries / Danish Climate Investment Fund (</w:t>
      </w:r>
      <w:r>
        <w:rPr>
          <w:rFonts w:asciiTheme="minorHAnsi" w:hAnsiTheme="minorHAnsi" w:cstheme="minorHAnsi"/>
          <w:sz w:val="22"/>
        </w:rPr>
        <w:t>IFU/</w:t>
      </w:r>
      <w:r w:rsidRPr="0010515C">
        <w:rPr>
          <w:rFonts w:asciiTheme="minorHAnsi" w:hAnsiTheme="minorHAnsi" w:cstheme="minorHAnsi"/>
          <w:sz w:val="22"/>
        </w:rPr>
        <w:t>KIF)</w:t>
      </w:r>
      <w:r w:rsidR="00445325">
        <w:rPr>
          <w:rFonts w:asciiTheme="minorHAnsi" w:hAnsiTheme="minorHAnsi" w:cstheme="minorHAnsi"/>
          <w:sz w:val="22"/>
        </w:rPr>
        <w:t>.</w:t>
      </w:r>
      <w:r w:rsidRPr="0010515C">
        <w:rPr>
          <w:rFonts w:asciiTheme="minorHAnsi" w:hAnsiTheme="minorHAnsi" w:cstheme="minorHAnsi"/>
          <w:sz w:val="22"/>
        </w:rPr>
        <w:t xml:space="preserve"> </w:t>
      </w:r>
    </w:p>
    <w:p w14:paraId="16A919C8" w14:textId="77777777" w:rsidR="00D75498" w:rsidRP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lastRenderedPageBreak/>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 xml:space="preserve">What is the progress of the project in having 18 municipal biomass heating </w:t>
      </w:r>
      <w:r>
        <w:rPr>
          <w:rFonts w:asciiTheme="minorHAnsi" w:hAnsiTheme="minorHAnsi" w:cstheme="minorHAnsi"/>
          <w:sz w:val="22"/>
        </w:rPr>
        <w:t>and hot water systems supported</w:t>
      </w:r>
    </w:p>
    <w:p w14:paraId="704EDC41" w14:textId="77777777" w:rsidR="007971C5" w:rsidRDefault="00656CAB" w:rsidP="00AD7D62">
      <w:pPr>
        <w:spacing w:after="120" w:line="259" w:lineRule="auto"/>
        <w:ind w:left="851" w:hanging="851"/>
        <w:jc w:val="both"/>
        <w:textAlignment w:val="baseline"/>
        <w:rPr>
          <w:rFonts w:asciiTheme="minorHAnsi" w:eastAsia="Calibri" w:hAnsiTheme="minorHAnsi" w:cstheme="minorHAnsi"/>
          <w:sz w:val="22"/>
          <w:szCs w:val="22"/>
          <w:lang w:val="en-US"/>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432C04">
        <w:rPr>
          <w:rFonts w:asciiTheme="minorHAnsi" w:hAnsiTheme="minorHAnsi" w:cstheme="minorHAnsi"/>
          <w:sz w:val="22"/>
        </w:rPr>
        <w:t>18 project</w:t>
      </w:r>
      <w:r w:rsidR="00596157">
        <w:rPr>
          <w:rFonts w:asciiTheme="minorHAnsi" w:hAnsiTheme="minorHAnsi" w:cstheme="minorHAnsi"/>
          <w:sz w:val="22"/>
        </w:rPr>
        <w:t>s,</w:t>
      </w:r>
      <w:r w:rsidR="00432C04">
        <w:rPr>
          <w:rFonts w:asciiTheme="minorHAnsi" w:hAnsiTheme="minorHAnsi" w:cstheme="minorHAnsi"/>
          <w:sz w:val="22"/>
        </w:rPr>
        <w:t xml:space="preserve"> identified in the ProDoc </w:t>
      </w:r>
      <w:r w:rsidR="00596157">
        <w:rPr>
          <w:rFonts w:asciiTheme="minorHAnsi" w:hAnsiTheme="minorHAnsi" w:cstheme="minorHAnsi"/>
          <w:sz w:val="22"/>
        </w:rPr>
        <w:t xml:space="preserve">as potential loan applicants, </w:t>
      </w:r>
      <w:r w:rsidR="00432C04">
        <w:rPr>
          <w:rFonts w:asciiTheme="minorHAnsi" w:hAnsiTheme="minorHAnsi" w:cstheme="minorHAnsi"/>
          <w:sz w:val="22"/>
        </w:rPr>
        <w:t xml:space="preserve">have different </w:t>
      </w:r>
      <w:r w:rsidR="00596157">
        <w:rPr>
          <w:rFonts w:asciiTheme="minorHAnsi" w:hAnsiTheme="minorHAnsi" w:cstheme="minorHAnsi"/>
          <w:sz w:val="22"/>
        </w:rPr>
        <w:t xml:space="preserve">thermal </w:t>
      </w:r>
      <w:r w:rsidR="00432C04">
        <w:rPr>
          <w:rFonts w:asciiTheme="minorHAnsi" w:hAnsiTheme="minorHAnsi" w:cstheme="minorHAnsi"/>
          <w:sz w:val="22"/>
        </w:rPr>
        <w:t xml:space="preserve">capacities and are designed for different types of biomass. The lowest capacity of straw-fired systems is 500 kW. </w:t>
      </w:r>
      <w:r w:rsidR="00596157">
        <w:rPr>
          <w:rFonts w:asciiTheme="minorHAnsi" w:hAnsiTheme="minorHAnsi" w:cstheme="minorHAnsi"/>
          <w:sz w:val="22"/>
        </w:rPr>
        <w:t xml:space="preserve">Actually FSM hasn’t been established yet and thus those 18 projects couldn’t be financed through it. On the other hand there was a high demand on best practices / success stories in order to keep the interest of all parties involved in the utilization of biomass energy for municipal heating and hot water supply purposes. Therefore, the Project has decided to implement a limited number of pilot projects in different Oblasts of Ukraine and spend part of USD 3 million planned for the </w:t>
      </w:r>
      <w:r w:rsidR="00596157">
        <w:rPr>
          <w:rFonts w:asciiTheme="minorHAnsi" w:eastAsia="Calibri" w:hAnsiTheme="minorHAnsi" w:cstheme="minorHAnsi"/>
          <w:sz w:val="22"/>
          <w:szCs w:val="22"/>
          <w:lang w:val="en-US"/>
        </w:rPr>
        <w:t xml:space="preserve">investment support of projects financed through the FSM. </w:t>
      </w:r>
      <w:r w:rsidR="00AC34CB">
        <w:rPr>
          <w:rFonts w:asciiTheme="minorHAnsi" w:eastAsia="Calibri" w:hAnsiTheme="minorHAnsi" w:cstheme="minorHAnsi"/>
          <w:sz w:val="22"/>
          <w:szCs w:val="22"/>
          <w:lang w:val="en-US"/>
        </w:rPr>
        <w:t xml:space="preserve">In order to implement sufficient number of pilot projects at the reasonable costs and thereby leave sufficient resources out of those USD 3 million, the implementation of small-scale projects of the same type was decided. </w:t>
      </w:r>
      <w:r w:rsidR="007971C5">
        <w:rPr>
          <w:rFonts w:asciiTheme="minorHAnsi" w:eastAsia="Calibri" w:hAnsiTheme="minorHAnsi" w:cstheme="minorHAnsi"/>
          <w:sz w:val="22"/>
          <w:szCs w:val="22"/>
          <w:lang w:val="en-US"/>
        </w:rPr>
        <w:t>The pilot implementations clearly demonstrated the advantages of bioenergy technologies and led to the sharp increase of the willingness of the municipalities, where the pilot projects have been implemented, in scaling up.</w:t>
      </w:r>
    </w:p>
    <w:p w14:paraId="1C649836" w14:textId="77777777" w:rsidR="00596157" w:rsidRDefault="00AC34CB" w:rsidP="007971C5">
      <w:pPr>
        <w:spacing w:after="120" w:line="259" w:lineRule="auto"/>
        <w:ind w:left="851"/>
        <w:jc w:val="both"/>
        <w:textAlignment w:val="baseline"/>
        <w:rPr>
          <w:rFonts w:asciiTheme="minorHAnsi" w:hAnsiTheme="minorHAnsi" w:cstheme="minorHAnsi"/>
          <w:sz w:val="22"/>
        </w:rPr>
      </w:pPr>
      <w:r>
        <w:rPr>
          <w:rFonts w:asciiTheme="minorHAnsi" w:eastAsia="Calibri" w:hAnsiTheme="minorHAnsi" w:cstheme="minorHAnsi"/>
          <w:sz w:val="22"/>
          <w:szCs w:val="22"/>
          <w:lang w:val="en-US"/>
        </w:rPr>
        <w:t xml:space="preserve">As for those 18 projects, if they still not implemented, after updating of feasibility studies, when the FSM is established, they can apply for the financing. </w:t>
      </w:r>
    </w:p>
    <w:p w14:paraId="5A3006FD" w14:textId="77777777" w:rsidR="00D75498" w:rsidRP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 xml:space="preserve">Assess the likely effectiveness of the planned training and capacity building activities that are taking place/planned to take place and assess </w:t>
      </w:r>
      <w:r>
        <w:rPr>
          <w:rFonts w:asciiTheme="minorHAnsi" w:hAnsiTheme="minorHAnsi" w:cstheme="minorHAnsi"/>
          <w:sz w:val="22"/>
        </w:rPr>
        <w:t>their likely effectiveness</w:t>
      </w:r>
    </w:p>
    <w:p w14:paraId="7F88FAA9" w14:textId="2850517A" w:rsidR="00137960"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7D4B41">
        <w:rPr>
          <w:rFonts w:asciiTheme="minorHAnsi" w:hAnsiTheme="minorHAnsi" w:cstheme="minorHAnsi"/>
          <w:sz w:val="22"/>
        </w:rPr>
        <w:t>Capacity building activities under Component 3</w:t>
      </w:r>
      <w:r w:rsidR="00137960">
        <w:rPr>
          <w:rFonts w:asciiTheme="minorHAnsi" w:hAnsiTheme="minorHAnsi" w:cstheme="minorHAnsi"/>
          <w:sz w:val="22"/>
        </w:rPr>
        <w:t xml:space="preserve"> </w:t>
      </w:r>
      <w:r w:rsidR="007D4B41">
        <w:rPr>
          <w:rFonts w:asciiTheme="minorHAnsi" w:hAnsiTheme="minorHAnsi" w:cstheme="minorHAnsi"/>
          <w:sz w:val="22"/>
        </w:rPr>
        <w:t>will be implemented in two different ways</w:t>
      </w:r>
      <w:r w:rsidR="00137960">
        <w:rPr>
          <w:rFonts w:asciiTheme="minorHAnsi" w:hAnsiTheme="minorHAnsi" w:cstheme="minorHAnsi"/>
          <w:sz w:val="22"/>
        </w:rPr>
        <w:t>:</w:t>
      </w:r>
      <w:r w:rsidR="007D4B41">
        <w:rPr>
          <w:rFonts w:asciiTheme="minorHAnsi" w:hAnsiTheme="minorHAnsi" w:cstheme="minorHAnsi"/>
          <w:sz w:val="22"/>
        </w:rPr>
        <w:t xml:space="preserve"> </w:t>
      </w:r>
      <w:r w:rsidR="00137960">
        <w:rPr>
          <w:rFonts w:asciiTheme="minorHAnsi" w:hAnsiTheme="minorHAnsi" w:cstheme="minorHAnsi"/>
          <w:sz w:val="22"/>
        </w:rPr>
        <w:t xml:space="preserve">(i) </w:t>
      </w:r>
      <w:r w:rsidR="007D4B41">
        <w:rPr>
          <w:rFonts w:asciiTheme="minorHAnsi" w:hAnsiTheme="minorHAnsi" w:cstheme="minorHAnsi"/>
          <w:sz w:val="22"/>
        </w:rPr>
        <w:t>under the FSM to buil</w:t>
      </w:r>
      <w:r w:rsidR="00BE5FCE">
        <w:rPr>
          <w:rFonts w:asciiTheme="minorHAnsi" w:hAnsiTheme="minorHAnsi" w:cstheme="minorHAnsi"/>
          <w:sz w:val="22"/>
        </w:rPr>
        <w:t>d</w:t>
      </w:r>
      <w:r w:rsidR="007D4B41">
        <w:rPr>
          <w:rFonts w:asciiTheme="minorHAnsi" w:hAnsiTheme="minorHAnsi" w:cstheme="minorHAnsi"/>
          <w:sz w:val="22"/>
        </w:rPr>
        <w:t xml:space="preserve"> the capacity of the Partner Bank(s) and </w:t>
      </w:r>
      <w:r w:rsidR="00137960">
        <w:rPr>
          <w:rFonts w:asciiTheme="minorHAnsi" w:hAnsiTheme="minorHAnsi" w:cstheme="minorHAnsi"/>
          <w:sz w:val="22"/>
        </w:rPr>
        <w:t>also provide TA to the loan applicants; and (ii) through the planned “</w:t>
      </w:r>
      <w:r w:rsidR="00137960" w:rsidRPr="00137960">
        <w:rPr>
          <w:rFonts w:asciiTheme="minorHAnsi" w:hAnsiTheme="minorHAnsi" w:cstheme="minorHAnsi"/>
          <w:bCs/>
          <w:sz w:val="22"/>
          <w:szCs w:val="22"/>
        </w:rPr>
        <w:t>Development of Biomass training/</w:t>
      </w:r>
      <w:r w:rsidR="00137960">
        <w:rPr>
          <w:rFonts w:asciiTheme="minorHAnsi" w:hAnsiTheme="minorHAnsi" w:cstheme="minorHAnsi"/>
          <w:bCs/>
          <w:sz w:val="22"/>
          <w:szCs w:val="22"/>
        </w:rPr>
        <w:t xml:space="preserve"> </w:t>
      </w:r>
      <w:r w:rsidR="00137960" w:rsidRPr="00137960">
        <w:rPr>
          <w:rFonts w:asciiTheme="minorHAnsi" w:hAnsiTheme="minorHAnsi" w:cstheme="minorHAnsi"/>
          <w:bCs/>
          <w:sz w:val="22"/>
          <w:szCs w:val="22"/>
        </w:rPr>
        <w:t>information toolkit (including manuals, materials and presentations) and delivery of trainings</w:t>
      </w:r>
      <w:r w:rsidR="00137960">
        <w:rPr>
          <w:rFonts w:asciiTheme="minorHAnsi" w:hAnsiTheme="minorHAnsi" w:cstheme="minorHAnsi"/>
          <w:bCs/>
          <w:sz w:val="22"/>
          <w:szCs w:val="22"/>
        </w:rPr>
        <w:t xml:space="preserve">” (evaluation of RFP is ongoing). </w:t>
      </w:r>
      <w:r w:rsidR="00137960">
        <w:rPr>
          <w:rFonts w:asciiTheme="minorHAnsi" w:hAnsiTheme="minorHAnsi" w:cstheme="minorHAnsi"/>
          <w:sz w:val="22"/>
        </w:rPr>
        <w:t>The ToR of RFP among others includes preparati</w:t>
      </w:r>
      <w:r w:rsidR="00137960" w:rsidRPr="00137960">
        <w:rPr>
          <w:rFonts w:asciiTheme="minorHAnsi" w:hAnsiTheme="minorHAnsi" w:cstheme="minorHAnsi"/>
          <w:bCs/>
          <w:sz w:val="22"/>
          <w:szCs w:val="22"/>
        </w:rPr>
        <w:t xml:space="preserve">on of a Handbook on biomass utilization in the municipal sector </w:t>
      </w:r>
      <w:r w:rsidR="00FB2B0E" w:rsidRPr="00137960">
        <w:rPr>
          <w:rFonts w:asciiTheme="minorHAnsi" w:hAnsiTheme="minorHAnsi" w:cstheme="minorHAnsi"/>
          <w:bCs/>
          <w:sz w:val="22"/>
          <w:szCs w:val="22"/>
        </w:rPr>
        <w:t>for different target groups</w:t>
      </w:r>
      <w:r w:rsidR="00137960">
        <w:rPr>
          <w:rFonts w:asciiTheme="minorHAnsi" w:hAnsiTheme="minorHAnsi" w:cstheme="minorHAnsi"/>
          <w:bCs/>
          <w:sz w:val="22"/>
          <w:szCs w:val="22"/>
        </w:rPr>
        <w:t>;</w:t>
      </w:r>
      <w:r w:rsidR="00137960" w:rsidRPr="00137960">
        <w:rPr>
          <w:rFonts w:asciiTheme="minorHAnsi" w:hAnsiTheme="minorHAnsi" w:cstheme="minorHAnsi"/>
          <w:bCs/>
          <w:sz w:val="22"/>
          <w:szCs w:val="22"/>
        </w:rPr>
        <w:t xml:space="preserve"> </w:t>
      </w:r>
      <w:r w:rsidR="00FB2B0E">
        <w:rPr>
          <w:rFonts w:asciiTheme="minorHAnsi" w:hAnsiTheme="minorHAnsi" w:cstheme="minorHAnsi"/>
          <w:sz w:val="22"/>
        </w:rPr>
        <w:t>preparati</w:t>
      </w:r>
      <w:r w:rsidR="00FB2B0E" w:rsidRPr="00137960">
        <w:rPr>
          <w:rFonts w:asciiTheme="minorHAnsi" w:hAnsiTheme="minorHAnsi" w:cstheme="minorHAnsi"/>
          <w:bCs/>
          <w:sz w:val="22"/>
          <w:szCs w:val="22"/>
        </w:rPr>
        <w:t>on of</w:t>
      </w:r>
      <w:r w:rsidR="00FB2B0E">
        <w:rPr>
          <w:rFonts w:asciiTheme="minorHAnsi" w:hAnsiTheme="minorHAnsi" w:cstheme="minorHAnsi"/>
          <w:bCs/>
          <w:sz w:val="22"/>
          <w:szCs w:val="22"/>
        </w:rPr>
        <w:t xml:space="preserve"> </w:t>
      </w:r>
      <w:r w:rsidR="00137960">
        <w:rPr>
          <w:rFonts w:asciiTheme="minorHAnsi" w:hAnsiTheme="minorHAnsi" w:cstheme="minorHAnsi"/>
          <w:bCs/>
          <w:sz w:val="22"/>
          <w:szCs w:val="22"/>
        </w:rPr>
        <w:t xml:space="preserve">a </w:t>
      </w:r>
      <w:r w:rsidR="00137960">
        <w:rPr>
          <w:rFonts w:asciiTheme="minorHAnsi" w:hAnsiTheme="minorHAnsi" w:cstheme="minorHAnsi"/>
          <w:sz w:val="22"/>
        </w:rPr>
        <w:t xml:space="preserve">Training manual </w:t>
      </w:r>
      <w:r w:rsidR="00137960" w:rsidRPr="00137960">
        <w:rPr>
          <w:rFonts w:asciiTheme="minorHAnsi" w:hAnsiTheme="minorHAnsi" w:cstheme="minorHAnsi"/>
          <w:bCs/>
          <w:sz w:val="22"/>
          <w:szCs w:val="22"/>
        </w:rPr>
        <w:t>for different target groups</w:t>
      </w:r>
      <w:r w:rsidR="00137960">
        <w:rPr>
          <w:rFonts w:asciiTheme="minorHAnsi" w:hAnsiTheme="minorHAnsi" w:cstheme="minorHAnsi"/>
          <w:bCs/>
          <w:sz w:val="22"/>
          <w:szCs w:val="22"/>
        </w:rPr>
        <w:t xml:space="preserve">; </w:t>
      </w:r>
      <w:r w:rsidR="00137960">
        <w:rPr>
          <w:rFonts w:asciiTheme="minorHAnsi" w:hAnsiTheme="minorHAnsi" w:cstheme="minorHAnsi"/>
          <w:sz w:val="22"/>
        </w:rPr>
        <w:t>delivery of 72 oblast- and 266 rayon-level trainings.</w:t>
      </w:r>
      <w:r w:rsidR="00FB2B0E">
        <w:rPr>
          <w:rFonts w:asciiTheme="minorHAnsi" w:hAnsiTheme="minorHAnsi" w:cstheme="minorHAnsi"/>
          <w:sz w:val="22"/>
        </w:rPr>
        <w:t xml:space="preserve"> Tentative duration of works under this RFP is estimated as 65 weeks. The scope and duration of the trainings allow to assume that all the interested parties will be covered by the training programme and all the relevant aspect will be deeply addressed.</w:t>
      </w:r>
      <w:r w:rsidR="00137960">
        <w:rPr>
          <w:rFonts w:asciiTheme="minorHAnsi" w:hAnsiTheme="minorHAnsi" w:cstheme="minorHAnsi"/>
          <w:sz w:val="22"/>
        </w:rPr>
        <w:t xml:space="preserve">  </w:t>
      </w:r>
    </w:p>
    <w:p w14:paraId="45053508" w14:textId="77777777" w:rsidR="00D75498" w:rsidRDefault="00137960" w:rsidP="00AD7D62">
      <w:pPr>
        <w:spacing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rPr>
        <w:t xml:space="preserve"> </w:t>
      </w:r>
      <w:r w:rsidR="00656CAB" w:rsidRPr="00656CAB">
        <w:rPr>
          <w:rFonts w:asciiTheme="minorHAnsi" w:hAnsiTheme="minorHAnsi" w:cstheme="minorHAnsi"/>
          <w:sz w:val="22"/>
          <w:u w:val="single"/>
        </w:rPr>
        <w:t>Question</w:t>
      </w:r>
      <w:r w:rsidR="00656CAB" w:rsidRPr="00656CAB">
        <w:rPr>
          <w:rFonts w:asciiTheme="minorHAnsi" w:hAnsiTheme="minorHAnsi" w:cstheme="minorHAnsi"/>
          <w:sz w:val="22"/>
        </w:rPr>
        <w:t xml:space="preserve">: </w:t>
      </w:r>
      <w:r w:rsidR="00D75498" w:rsidRPr="00656CAB">
        <w:rPr>
          <w:rFonts w:asciiTheme="minorHAnsi" w:hAnsiTheme="minorHAnsi" w:cstheme="minorHAnsi"/>
          <w:sz w:val="22"/>
        </w:rPr>
        <w:t>Assess the likelihood of the financial support mechanism (FSM) being sustainable bey</w:t>
      </w:r>
      <w:r w:rsidR="00656CAB">
        <w:rPr>
          <w:rFonts w:asciiTheme="minorHAnsi" w:hAnsiTheme="minorHAnsi" w:cstheme="minorHAnsi"/>
          <w:sz w:val="22"/>
        </w:rPr>
        <w:t>ond the lifetime of the project</w:t>
      </w:r>
    </w:p>
    <w:p w14:paraId="73D055AF" w14:textId="77777777" w:rsidR="00656CAB" w:rsidRDefault="00656CAB" w:rsidP="00AD7D62">
      <w:pPr>
        <w:spacing w:after="120" w:line="259" w:lineRule="auto"/>
        <w:ind w:left="851" w:hanging="851"/>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FB2B0E">
        <w:rPr>
          <w:rFonts w:asciiTheme="minorHAnsi" w:hAnsiTheme="minorHAnsi" w:cstheme="minorHAnsi"/>
          <w:sz w:val="22"/>
        </w:rPr>
        <w:t xml:space="preserve">If the FSM is implemented as agreed with IBRD/IFC it is high probability that it will remain sustainable beyond the Project lifetime. The reasons for that are as follows: (i) high interest of potential investors; (ii) ongoing process of improvement of legal/regulatory framework; available TA – by FSM, by the Project itself; (iii) </w:t>
      </w:r>
      <w:r w:rsidR="00292133">
        <w:rPr>
          <w:rFonts w:asciiTheme="minorHAnsi" w:hAnsiTheme="minorHAnsi" w:cstheme="minorHAnsi"/>
          <w:sz w:val="22"/>
        </w:rPr>
        <w:t xml:space="preserve">in the future: corrective actions (if needed) implemented based on the results of </w:t>
      </w:r>
      <w:r w:rsidR="00FB2B0E">
        <w:rPr>
          <w:rFonts w:asciiTheme="minorHAnsi" w:hAnsiTheme="minorHAnsi" w:cstheme="minorHAnsi"/>
          <w:sz w:val="22"/>
        </w:rPr>
        <w:t xml:space="preserve">monitoring &amp; evaluation </w:t>
      </w:r>
      <w:r w:rsidR="00292133">
        <w:rPr>
          <w:rFonts w:asciiTheme="minorHAnsi" w:hAnsiTheme="minorHAnsi" w:cstheme="minorHAnsi"/>
          <w:sz w:val="22"/>
        </w:rPr>
        <w:t>of first projects financed through the FSM; results of M &amp; E are disseminated to the parties involved</w:t>
      </w:r>
    </w:p>
    <w:p w14:paraId="1A741C5A" w14:textId="77777777" w:rsidR="00D75498" w:rsidRPr="007823AB" w:rsidRDefault="00D75498" w:rsidP="00D75498">
      <w:pPr>
        <w:textAlignment w:val="baseline"/>
        <w:rPr>
          <w:rFonts w:ascii="Arial" w:hAnsi="Arial" w:cs="Arial"/>
          <w:color w:val="666666"/>
          <w:sz w:val="22"/>
        </w:rPr>
      </w:pPr>
      <w:r w:rsidRPr="007823AB">
        <w:rPr>
          <w:rFonts w:asciiTheme="majorHAnsi" w:eastAsiaTheme="majorEastAsia" w:hAnsiTheme="majorHAnsi" w:cstheme="majorBidi"/>
          <w:b/>
          <w:bCs/>
          <w:i/>
          <w:iCs/>
          <w:color w:val="4F81BD" w:themeColor="accent1"/>
          <w:sz w:val="22"/>
        </w:rPr>
        <w:t>Component 4 - Outreach programme and dissemination of project experience/best practices</w:t>
      </w:r>
    </w:p>
    <w:p w14:paraId="7370733F" w14:textId="77777777" w:rsidR="00D75498" w:rsidRPr="00656CAB" w:rsidRDefault="00656CAB" w:rsidP="00AD7D62">
      <w:pPr>
        <w:spacing w:before="120"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Assess the progress towards preparing and finalizing a national Plan to implement outreach/promotional activities for suppo</w:t>
      </w:r>
      <w:r>
        <w:rPr>
          <w:rFonts w:asciiTheme="minorHAnsi" w:hAnsiTheme="minorHAnsi" w:cstheme="minorHAnsi"/>
          <w:sz w:val="22"/>
        </w:rPr>
        <w:t>rting national biomass projects</w:t>
      </w:r>
    </w:p>
    <w:p w14:paraId="3C022DD3" w14:textId="77777777" w:rsidR="00656CAB" w:rsidRPr="00656CAB" w:rsidRDefault="00656CAB" w:rsidP="00AD7D62">
      <w:pPr>
        <w:spacing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7F0AF0">
        <w:rPr>
          <w:rFonts w:asciiTheme="minorHAnsi" w:hAnsiTheme="minorHAnsi" w:cstheme="minorHAnsi"/>
          <w:sz w:val="22"/>
        </w:rPr>
        <w:t xml:space="preserve">The </w:t>
      </w:r>
      <w:r w:rsidR="007F0AF0" w:rsidRPr="007F0AF0">
        <w:rPr>
          <w:rFonts w:asciiTheme="minorHAnsi" w:hAnsiTheme="minorHAnsi" w:cstheme="minorHAnsi"/>
          <w:sz w:val="22"/>
        </w:rPr>
        <w:t xml:space="preserve">National plan </w:t>
      </w:r>
      <w:r w:rsidR="007F0AF0">
        <w:rPr>
          <w:rFonts w:asciiTheme="minorHAnsi" w:hAnsiTheme="minorHAnsi" w:cstheme="minorHAnsi"/>
          <w:sz w:val="22"/>
        </w:rPr>
        <w:t xml:space="preserve">to </w:t>
      </w:r>
      <w:r w:rsidR="007F0AF0" w:rsidRPr="007F0AF0">
        <w:rPr>
          <w:rFonts w:asciiTheme="minorHAnsi" w:hAnsiTheme="minorHAnsi" w:cstheme="minorHAnsi"/>
          <w:sz w:val="22"/>
        </w:rPr>
        <w:t>implement outreach/promotional activities</w:t>
      </w:r>
      <w:r w:rsidR="007F0AF0">
        <w:rPr>
          <w:rFonts w:asciiTheme="minorHAnsi" w:hAnsiTheme="minorHAnsi" w:cstheme="minorHAnsi"/>
          <w:sz w:val="22"/>
        </w:rPr>
        <w:t>,</w:t>
      </w:r>
      <w:r w:rsidR="007F0AF0" w:rsidRPr="007F0AF0">
        <w:rPr>
          <w:rFonts w:asciiTheme="minorHAnsi" w:hAnsiTheme="minorHAnsi" w:cstheme="minorHAnsi"/>
          <w:sz w:val="22"/>
        </w:rPr>
        <w:t xml:space="preserve"> </w:t>
      </w:r>
      <w:r w:rsidR="007F0AF0">
        <w:rPr>
          <w:rFonts w:asciiTheme="minorHAnsi" w:hAnsiTheme="minorHAnsi" w:cstheme="minorHAnsi"/>
          <w:sz w:val="22"/>
        </w:rPr>
        <w:t>has been finalized in early 2016</w:t>
      </w:r>
      <w:r w:rsidR="00892C83">
        <w:rPr>
          <w:rFonts w:asciiTheme="minorHAnsi" w:hAnsiTheme="minorHAnsi" w:cstheme="minorHAnsi"/>
          <w:sz w:val="22"/>
        </w:rPr>
        <w:t>;</w:t>
      </w:r>
      <w:r w:rsidR="007F0AF0">
        <w:rPr>
          <w:rFonts w:asciiTheme="minorHAnsi" w:hAnsiTheme="minorHAnsi" w:cstheme="minorHAnsi"/>
          <w:sz w:val="22"/>
        </w:rPr>
        <w:t xml:space="preserve"> </w:t>
      </w:r>
      <w:r w:rsidR="00892C83">
        <w:rPr>
          <w:rFonts w:asciiTheme="minorHAnsi" w:hAnsiTheme="minorHAnsi" w:cstheme="minorHAnsi"/>
          <w:sz w:val="22"/>
        </w:rPr>
        <w:t>i</w:t>
      </w:r>
      <w:r w:rsidR="007F0AF0">
        <w:rPr>
          <w:rFonts w:asciiTheme="minorHAnsi" w:hAnsiTheme="minorHAnsi" w:cstheme="minorHAnsi"/>
          <w:sz w:val="22"/>
        </w:rPr>
        <w:t>ts implementation started in 2016</w:t>
      </w:r>
      <w:r w:rsidR="00892C83">
        <w:rPr>
          <w:rFonts w:asciiTheme="minorHAnsi" w:hAnsiTheme="minorHAnsi" w:cstheme="minorHAnsi"/>
          <w:sz w:val="22"/>
        </w:rPr>
        <w:t>.</w:t>
      </w:r>
    </w:p>
    <w:p w14:paraId="3AA4CDE5" w14:textId="77777777" w:rsidR="00D75498" w:rsidRPr="00656CAB" w:rsidRDefault="00656CAB" w:rsidP="00AD7D62">
      <w:pPr>
        <w:spacing w:before="120"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Assess the progress towards preparing a Municipal Biomass Guide?</w:t>
      </w:r>
    </w:p>
    <w:p w14:paraId="5F7BA6A7" w14:textId="77777777" w:rsidR="00656CAB" w:rsidRPr="00656CAB" w:rsidRDefault="00656CAB" w:rsidP="00892C83">
      <w:pPr>
        <w:pStyle w:val="ListParagraph"/>
        <w:autoSpaceDE w:val="0"/>
        <w:autoSpaceDN w:val="0"/>
        <w:adjustRightInd w:val="0"/>
        <w:ind w:left="851" w:right="4" w:hanging="851"/>
        <w:contextualSpacing w:val="0"/>
        <w:jc w:val="both"/>
        <w:rPr>
          <w:rFonts w:asciiTheme="minorHAnsi" w:hAnsiTheme="minorHAnsi" w:cstheme="minorHAnsi"/>
          <w:sz w:val="22"/>
        </w:rPr>
      </w:pPr>
      <w:r w:rsidRPr="00656CAB">
        <w:rPr>
          <w:rFonts w:asciiTheme="minorHAnsi" w:hAnsiTheme="minorHAnsi" w:cstheme="minorHAnsi"/>
          <w:sz w:val="22"/>
          <w:u w:val="single"/>
        </w:rPr>
        <w:lastRenderedPageBreak/>
        <w:t>Answer</w:t>
      </w:r>
      <w:r w:rsidRPr="00656CAB">
        <w:rPr>
          <w:rFonts w:asciiTheme="minorHAnsi" w:hAnsiTheme="minorHAnsi" w:cstheme="minorHAnsi"/>
          <w:sz w:val="22"/>
        </w:rPr>
        <w:t xml:space="preserve">: </w:t>
      </w:r>
      <w:r w:rsidR="00892C83" w:rsidRPr="00892C83">
        <w:rPr>
          <w:rFonts w:asciiTheme="minorHAnsi" w:hAnsiTheme="minorHAnsi" w:cstheme="minorHAnsi"/>
          <w:sz w:val="22"/>
          <w:szCs w:val="22"/>
        </w:rPr>
        <w:t xml:space="preserve">Municipal Biomass Guide detailing a step-by-step approach for implementing municipal biomass programmes was developed in 2016. </w:t>
      </w:r>
      <w:r w:rsidR="00892C83">
        <w:rPr>
          <w:rFonts w:asciiTheme="minorHAnsi" w:hAnsiTheme="minorHAnsi" w:cstheme="minorHAnsi"/>
          <w:sz w:val="22"/>
          <w:szCs w:val="22"/>
        </w:rPr>
        <w:t>T</w:t>
      </w:r>
      <w:r w:rsidR="00892C83" w:rsidRPr="00892C83">
        <w:rPr>
          <w:rFonts w:asciiTheme="minorHAnsi" w:hAnsiTheme="minorHAnsi" w:cstheme="minorHAnsi"/>
          <w:sz w:val="22"/>
          <w:szCs w:val="22"/>
        </w:rPr>
        <w:t xml:space="preserve">he </w:t>
      </w:r>
      <w:r w:rsidR="00892C83">
        <w:rPr>
          <w:rFonts w:asciiTheme="minorHAnsi" w:hAnsiTheme="minorHAnsi" w:cstheme="minorHAnsi"/>
          <w:sz w:val="22"/>
          <w:szCs w:val="22"/>
        </w:rPr>
        <w:t xml:space="preserve">status of </w:t>
      </w:r>
      <w:r w:rsidR="00892C83" w:rsidRPr="00892C83">
        <w:rPr>
          <w:rFonts w:asciiTheme="minorHAnsi" w:hAnsiTheme="minorHAnsi" w:cstheme="minorHAnsi"/>
          <w:sz w:val="22"/>
          <w:szCs w:val="22"/>
        </w:rPr>
        <w:t xml:space="preserve">biomass utilization and legal/regulatory framework; available programme documents describing opportunities for the biomass utilization in the municipal heat and </w:t>
      </w:r>
      <w:r w:rsidR="00892C83">
        <w:rPr>
          <w:rFonts w:asciiTheme="minorHAnsi" w:hAnsiTheme="minorHAnsi" w:cstheme="minorHAnsi"/>
          <w:sz w:val="22"/>
          <w:szCs w:val="22"/>
        </w:rPr>
        <w:t>hot water supply sector; analysi</w:t>
      </w:r>
      <w:r w:rsidR="00892C83" w:rsidRPr="00892C83">
        <w:rPr>
          <w:rFonts w:asciiTheme="minorHAnsi" w:hAnsiTheme="minorHAnsi" w:cstheme="minorHAnsi"/>
          <w:sz w:val="22"/>
          <w:szCs w:val="22"/>
        </w:rPr>
        <w:t xml:space="preserve">s </w:t>
      </w:r>
      <w:r w:rsidR="00892C83">
        <w:rPr>
          <w:rFonts w:asciiTheme="minorHAnsi" w:hAnsiTheme="minorHAnsi" w:cstheme="minorHAnsi"/>
          <w:sz w:val="22"/>
          <w:szCs w:val="22"/>
        </w:rPr>
        <w:t xml:space="preserve">of </w:t>
      </w:r>
      <w:r w:rsidR="00892C83" w:rsidRPr="00892C83">
        <w:rPr>
          <w:rFonts w:asciiTheme="minorHAnsi" w:hAnsiTheme="minorHAnsi" w:cstheme="minorHAnsi"/>
          <w:sz w:val="22"/>
          <w:szCs w:val="22"/>
        </w:rPr>
        <w:t>land-use issues that typically arise in the process of bioenergy facilities construction</w:t>
      </w:r>
      <w:r w:rsidR="00892C83">
        <w:rPr>
          <w:rFonts w:asciiTheme="minorHAnsi" w:hAnsiTheme="minorHAnsi" w:cstheme="minorHAnsi"/>
          <w:sz w:val="22"/>
          <w:szCs w:val="22"/>
        </w:rPr>
        <w:t>, are presented in the Guide</w:t>
      </w:r>
      <w:r w:rsidR="00892C83" w:rsidRPr="00892C83">
        <w:rPr>
          <w:rFonts w:asciiTheme="minorHAnsi" w:hAnsiTheme="minorHAnsi" w:cstheme="minorHAnsi"/>
          <w:sz w:val="22"/>
          <w:szCs w:val="22"/>
        </w:rPr>
        <w:t xml:space="preserve">. It also </w:t>
      </w:r>
      <w:r w:rsidR="00892C83">
        <w:rPr>
          <w:rFonts w:asciiTheme="minorHAnsi" w:hAnsiTheme="minorHAnsi" w:cstheme="minorHAnsi"/>
          <w:sz w:val="22"/>
          <w:szCs w:val="22"/>
        </w:rPr>
        <w:t xml:space="preserve">covers </w:t>
      </w:r>
      <w:r w:rsidR="00892C83" w:rsidRPr="00892C83">
        <w:rPr>
          <w:rFonts w:asciiTheme="minorHAnsi" w:hAnsiTheme="minorHAnsi" w:cstheme="minorHAnsi"/>
          <w:sz w:val="22"/>
          <w:szCs w:val="22"/>
        </w:rPr>
        <w:t>feasibility analysis requirements, business plan methodology, design, construction and operation requirements for bioenergy facilities</w:t>
      </w:r>
      <w:r w:rsidR="00892C83">
        <w:rPr>
          <w:rFonts w:asciiTheme="minorHAnsi" w:hAnsiTheme="minorHAnsi" w:cstheme="minorHAnsi"/>
          <w:sz w:val="22"/>
          <w:szCs w:val="22"/>
        </w:rPr>
        <w:t>, etc</w:t>
      </w:r>
      <w:r w:rsidR="00892C83" w:rsidRPr="00892C83">
        <w:rPr>
          <w:rFonts w:asciiTheme="minorHAnsi" w:hAnsiTheme="minorHAnsi" w:cstheme="minorHAnsi"/>
          <w:sz w:val="22"/>
          <w:szCs w:val="22"/>
        </w:rPr>
        <w:t>.</w:t>
      </w:r>
    </w:p>
    <w:p w14:paraId="25B5340E" w14:textId="77777777" w:rsidR="00D75498" w:rsidRPr="00656CAB" w:rsidRDefault="00656CAB" w:rsidP="00AD7D62">
      <w:pPr>
        <w:spacing w:before="120"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What other activities has the project carried out related to marketing, awareness raising, and dissemination of information related to the use of biomass energy at the municipal level. How successful have these initiatives been?</w:t>
      </w:r>
    </w:p>
    <w:p w14:paraId="339AB954" w14:textId="77777777" w:rsidR="00892C83" w:rsidRPr="00892C83" w:rsidRDefault="00656CAB" w:rsidP="00892C83">
      <w:pPr>
        <w:spacing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892C83">
        <w:rPr>
          <w:rFonts w:asciiTheme="minorHAnsi" w:hAnsiTheme="minorHAnsi" w:cstheme="minorHAnsi"/>
          <w:sz w:val="22"/>
        </w:rPr>
        <w:t xml:space="preserve">The Project has prepared two publications on </w:t>
      </w:r>
      <w:r w:rsidR="00892C83" w:rsidRPr="00892C83">
        <w:rPr>
          <w:rFonts w:asciiTheme="minorHAnsi" w:hAnsiTheme="minorHAnsi" w:cstheme="minorHAnsi"/>
          <w:sz w:val="22"/>
        </w:rPr>
        <w:t xml:space="preserve">Ukrainian biomass boilers market </w:t>
      </w:r>
      <w:r w:rsidR="00892C83">
        <w:rPr>
          <w:rFonts w:asciiTheme="minorHAnsi" w:hAnsiTheme="minorHAnsi" w:cstheme="minorHAnsi"/>
          <w:sz w:val="22"/>
        </w:rPr>
        <w:t xml:space="preserve">and </w:t>
      </w:r>
      <w:r w:rsidR="00892C83" w:rsidRPr="00892C83">
        <w:rPr>
          <w:rFonts w:asciiTheme="minorHAnsi" w:hAnsiTheme="minorHAnsi" w:cstheme="minorHAnsi"/>
          <w:sz w:val="22"/>
        </w:rPr>
        <w:t>Ukrainian biomass pellets market</w:t>
      </w:r>
      <w:r w:rsidR="00892C83">
        <w:rPr>
          <w:rFonts w:asciiTheme="minorHAnsi" w:hAnsiTheme="minorHAnsi" w:cstheme="minorHAnsi"/>
          <w:sz w:val="22"/>
        </w:rPr>
        <w:t>; b</w:t>
      </w:r>
      <w:r w:rsidR="00892C83" w:rsidRPr="00892C83">
        <w:rPr>
          <w:rFonts w:asciiTheme="minorHAnsi" w:hAnsiTheme="minorHAnsi" w:cstheme="minorHAnsi"/>
          <w:sz w:val="22"/>
        </w:rPr>
        <w:t>rochure on bioenergy technologies utilization in the municipal sector in Ukraine</w:t>
      </w:r>
      <w:r w:rsidR="00892C83">
        <w:rPr>
          <w:rFonts w:asciiTheme="minorHAnsi" w:hAnsiTheme="minorHAnsi" w:cstheme="minorHAnsi"/>
          <w:sz w:val="22"/>
        </w:rPr>
        <w:t>. The publications are very informative</w:t>
      </w:r>
      <w:r w:rsidR="00834B4D">
        <w:rPr>
          <w:rFonts w:asciiTheme="minorHAnsi" w:hAnsiTheme="minorHAnsi" w:cstheme="minorHAnsi"/>
          <w:sz w:val="22"/>
        </w:rPr>
        <w:t xml:space="preserve"> and thus useful for municipal authorities, private investors in the fields of municipal heating and hot water supply. Some international organisations asked the Project for translation into English.</w:t>
      </w:r>
      <w:r w:rsidR="00892C83">
        <w:rPr>
          <w:rFonts w:asciiTheme="minorHAnsi" w:hAnsiTheme="minorHAnsi" w:cstheme="minorHAnsi"/>
          <w:sz w:val="22"/>
        </w:rPr>
        <w:t xml:space="preserve">  </w:t>
      </w:r>
    </w:p>
    <w:p w14:paraId="51C4A6DA" w14:textId="77777777" w:rsidR="00D75498" w:rsidRPr="00656CAB" w:rsidRDefault="00656CAB" w:rsidP="001031A7">
      <w:pPr>
        <w:spacing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Assess any other activities or outputs carried out by the project that were not directly listed under component 1, 2, 3, or 4 and assess their relevance and effectiveness in terms of supporting t</w:t>
      </w:r>
      <w:r>
        <w:rPr>
          <w:rFonts w:asciiTheme="minorHAnsi" w:hAnsiTheme="minorHAnsi" w:cstheme="minorHAnsi"/>
          <w:sz w:val="22"/>
        </w:rPr>
        <w:t>he overall goals of the project</w:t>
      </w:r>
    </w:p>
    <w:p w14:paraId="0041E326" w14:textId="2C528B44" w:rsidR="005A140D" w:rsidRDefault="00656CAB" w:rsidP="005A140D">
      <w:pPr>
        <w:spacing w:after="120" w:line="259" w:lineRule="auto"/>
        <w:ind w:left="709" w:hanging="709"/>
        <w:jc w:val="both"/>
        <w:rPr>
          <w:rFonts w:asciiTheme="minorHAnsi" w:hAnsiTheme="minorHAnsi" w:cstheme="minorHAnsi"/>
          <w:sz w:val="22"/>
          <w:szCs w:val="24"/>
          <w:lang w:val="en-US" w:eastAsia="ru-RU"/>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1031A7">
        <w:rPr>
          <w:rFonts w:asciiTheme="minorHAnsi" w:hAnsiTheme="minorHAnsi" w:cstheme="minorHAnsi"/>
          <w:sz w:val="22"/>
        </w:rPr>
        <w:t xml:space="preserve">The Project has planned and implemented pilot projects aimed at introducing of energy crop practices, which in turn will contribute to the </w:t>
      </w:r>
      <w:r w:rsidR="001031A7" w:rsidRPr="001031A7">
        <w:rPr>
          <w:rFonts w:asciiTheme="minorHAnsi" w:hAnsiTheme="minorHAnsi" w:cstheme="minorHAnsi"/>
          <w:sz w:val="22"/>
        </w:rPr>
        <w:t>large </w:t>
      </w:r>
      <w:r w:rsidR="001031A7" w:rsidRPr="001031A7">
        <w:rPr>
          <w:rFonts w:asciiTheme="minorHAnsi" w:hAnsiTheme="minorHAnsi" w:cstheme="minorHAnsi"/>
          <w:bCs/>
          <w:sz w:val="22"/>
        </w:rPr>
        <w:t>scale deployment</w:t>
      </w:r>
      <w:r w:rsidR="001031A7" w:rsidRPr="001031A7">
        <w:rPr>
          <w:rFonts w:asciiTheme="minorHAnsi" w:hAnsiTheme="minorHAnsi" w:cstheme="minorHAnsi"/>
          <w:sz w:val="22"/>
        </w:rPr>
        <w:t> of </w:t>
      </w:r>
      <w:r w:rsidR="001031A7" w:rsidRPr="001031A7">
        <w:rPr>
          <w:rFonts w:asciiTheme="minorHAnsi" w:hAnsiTheme="minorHAnsi" w:cstheme="minorHAnsi"/>
          <w:bCs/>
          <w:sz w:val="22"/>
        </w:rPr>
        <w:t>biomass</w:t>
      </w:r>
      <w:r w:rsidR="001031A7" w:rsidRPr="001031A7">
        <w:rPr>
          <w:rFonts w:asciiTheme="minorHAnsi" w:hAnsiTheme="minorHAnsi" w:cstheme="minorHAnsi"/>
          <w:sz w:val="22"/>
        </w:rPr>
        <w:t> for energy and heating</w:t>
      </w:r>
      <w:r w:rsidR="001031A7">
        <w:rPr>
          <w:rFonts w:asciiTheme="minorHAnsi" w:hAnsiTheme="minorHAnsi" w:cstheme="minorHAnsi"/>
          <w:sz w:val="22"/>
        </w:rPr>
        <w:t xml:space="preserve">. For this purpose </w:t>
      </w:r>
      <w:r w:rsidR="001031A7" w:rsidRPr="001031A7">
        <w:rPr>
          <w:rFonts w:asciiTheme="minorHAnsi" w:hAnsiTheme="minorHAnsi" w:cstheme="minorHAnsi"/>
          <w:sz w:val="22"/>
          <w:szCs w:val="24"/>
          <w:lang w:val="en-US" w:eastAsia="ru-RU"/>
        </w:rPr>
        <w:t xml:space="preserve">the opportunities for energy crops cultivation </w:t>
      </w:r>
      <w:r w:rsidR="001031A7">
        <w:rPr>
          <w:rFonts w:asciiTheme="minorHAnsi" w:hAnsiTheme="minorHAnsi" w:cstheme="minorHAnsi"/>
          <w:sz w:val="22"/>
          <w:szCs w:val="24"/>
          <w:lang w:val="en-US" w:eastAsia="ru-RU"/>
        </w:rPr>
        <w:t>were identified by oblasts</w:t>
      </w:r>
      <w:r w:rsidR="001031A7" w:rsidRPr="001031A7">
        <w:rPr>
          <w:rFonts w:asciiTheme="minorHAnsi" w:hAnsiTheme="minorHAnsi" w:cstheme="minorHAnsi"/>
          <w:sz w:val="22"/>
          <w:szCs w:val="24"/>
          <w:lang w:val="en-US" w:eastAsia="ru-RU"/>
        </w:rPr>
        <w:t xml:space="preserve">. </w:t>
      </w:r>
      <w:r w:rsidR="001031A7">
        <w:rPr>
          <w:rFonts w:asciiTheme="minorHAnsi" w:hAnsiTheme="minorHAnsi" w:cstheme="minorHAnsi"/>
          <w:sz w:val="22"/>
          <w:szCs w:val="24"/>
          <w:lang w:val="en-US" w:eastAsia="ru-RU"/>
        </w:rPr>
        <w:t xml:space="preserve">Considering the climate conditions </w:t>
      </w:r>
      <w:r w:rsidR="001031A7" w:rsidRPr="001031A7">
        <w:rPr>
          <w:rFonts w:asciiTheme="minorHAnsi" w:hAnsiTheme="minorHAnsi" w:cstheme="minorHAnsi"/>
          <w:sz w:val="22"/>
          <w:szCs w:val="24"/>
          <w:lang w:val="en-US" w:eastAsia="ru-RU"/>
        </w:rPr>
        <w:t>Swedish energy willow</w:t>
      </w:r>
      <w:r w:rsidR="001031A7">
        <w:rPr>
          <w:rFonts w:asciiTheme="minorHAnsi" w:hAnsiTheme="minorHAnsi" w:cstheme="minorHAnsi"/>
          <w:sz w:val="22"/>
          <w:szCs w:val="24"/>
          <w:lang w:val="en-US" w:eastAsia="ru-RU"/>
        </w:rPr>
        <w:t xml:space="preserve"> has identified as the initial focus</w:t>
      </w:r>
      <w:r w:rsidR="001031A7" w:rsidRPr="001031A7">
        <w:rPr>
          <w:rFonts w:asciiTheme="minorHAnsi" w:hAnsiTheme="minorHAnsi" w:cstheme="minorHAnsi"/>
          <w:sz w:val="22"/>
          <w:szCs w:val="24"/>
          <w:lang w:val="en-US" w:eastAsia="ru-RU"/>
        </w:rPr>
        <w:t xml:space="preserve">. </w:t>
      </w:r>
      <w:r w:rsidR="005A140D">
        <w:rPr>
          <w:rFonts w:asciiTheme="minorHAnsi" w:hAnsiTheme="minorHAnsi" w:cstheme="minorHAnsi"/>
          <w:sz w:val="22"/>
          <w:szCs w:val="24"/>
          <w:lang w:val="en-US" w:eastAsia="ru-RU"/>
        </w:rPr>
        <w:t xml:space="preserve">The Project assisted </w:t>
      </w:r>
      <w:r w:rsidR="005A140D" w:rsidRPr="005A140D">
        <w:rPr>
          <w:rFonts w:asciiTheme="minorHAnsi" w:hAnsiTheme="minorHAnsi" w:cstheme="minorHAnsi"/>
          <w:sz w:val="22"/>
          <w:szCs w:val="24"/>
          <w:lang w:val="en-US" w:eastAsia="ru-RU"/>
        </w:rPr>
        <w:t>environmental NGOs</w:t>
      </w:r>
      <w:r w:rsidR="005A140D">
        <w:rPr>
          <w:rFonts w:asciiTheme="minorHAnsi" w:hAnsiTheme="minorHAnsi" w:cstheme="minorHAnsi"/>
          <w:sz w:val="22"/>
          <w:szCs w:val="24"/>
          <w:lang w:val="en-US" w:eastAsia="ru-RU"/>
        </w:rPr>
        <w:t xml:space="preserve"> to be awarded grants of </w:t>
      </w:r>
      <w:r w:rsidR="005A140D" w:rsidRPr="005A140D">
        <w:rPr>
          <w:rFonts w:asciiTheme="minorHAnsi" w:hAnsiTheme="minorHAnsi" w:cstheme="minorHAnsi"/>
          <w:sz w:val="22"/>
          <w:szCs w:val="24"/>
          <w:lang w:val="en-US" w:eastAsia="ru-RU"/>
        </w:rPr>
        <w:t xml:space="preserve">the GEF Small Grants Programme </w:t>
      </w:r>
      <w:r w:rsidR="005A140D">
        <w:rPr>
          <w:rFonts w:asciiTheme="minorHAnsi" w:hAnsiTheme="minorHAnsi" w:cstheme="minorHAnsi"/>
          <w:sz w:val="22"/>
          <w:szCs w:val="24"/>
          <w:lang w:val="en-US" w:eastAsia="ru-RU"/>
        </w:rPr>
        <w:t xml:space="preserve">(SGP) </w:t>
      </w:r>
      <w:r w:rsidR="005A140D" w:rsidRPr="005A140D">
        <w:rPr>
          <w:rFonts w:asciiTheme="minorHAnsi" w:hAnsiTheme="minorHAnsi" w:cstheme="minorHAnsi"/>
          <w:sz w:val="22"/>
          <w:szCs w:val="24"/>
          <w:lang w:val="en-US" w:eastAsia="ru-RU"/>
        </w:rPr>
        <w:t xml:space="preserve">and energy crops cultivation have started in </w:t>
      </w:r>
      <w:r w:rsidR="005A140D">
        <w:rPr>
          <w:rFonts w:asciiTheme="minorHAnsi" w:hAnsiTheme="minorHAnsi" w:cstheme="minorHAnsi"/>
          <w:sz w:val="22"/>
          <w:szCs w:val="24"/>
          <w:lang w:val="en-US" w:eastAsia="ru-RU"/>
        </w:rPr>
        <w:t>3 Obla</w:t>
      </w:r>
      <w:r w:rsidR="00BE5FCE">
        <w:rPr>
          <w:rFonts w:asciiTheme="minorHAnsi" w:hAnsiTheme="minorHAnsi" w:cstheme="minorHAnsi"/>
          <w:sz w:val="22"/>
          <w:szCs w:val="24"/>
          <w:lang w:val="en-US" w:eastAsia="ru-RU"/>
        </w:rPr>
        <w:t>s</w:t>
      </w:r>
      <w:r w:rsidR="005A140D">
        <w:rPr>
          <w:rFonts w:asciiTheme="minorHAnsi" w:hAnsiTheme="minorHAnsi" w:cstheme="minorHAnsi"/>
          <w:sz w:val="22"/>
          <w:szCs w:val="24"/>
          <w:lang w:val="en-US" w:eastAsia="ru-RU"/>
        </w:rPr>
        <w:t>ts of Ukraine</w:t>
      </w:r>
      <w:r w:rsidR="005A140D" w:rsidRPr="005A140D">
        <w:rPr>
          <w:rFonts w:asciiTheme="minorHAnsi" w:hAnsiTheme="minorHAnsi" w:cstheme="minorHAnsi"/>
          <w:sz w:val="22"/>
          <w:szCs w:val="24"/>
          <w:lang w:val="en-US" w:eastAsia="ru-RU"/>
        </w:rPr>
        <w:t>, where energy willow nurseries have been planted over a total of 15 ha of privately-owned lands.</w:t>
      </w:r>
    </w:p>
    <w:p w14:paraId="7AB3D622" w14:textId="77777777" w:rsidR="00D75498" w:rsidRDefault="00656CAB" w:rsidP="001031A7">
      <w:pPr>
        <w:spacing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Question</w:t>
      </w:r>
      <w:r w:rsidRPr="00656CAB">
        <w:rPr>
          <w:rFonts w:asciiTheme="minorHAnsi" w:hAnsiTheme="minorHAnsi" w:cstheme="minorHAnsi"/>
          <w:sz w:val="22"/>
        </w:rPr>
        <w:t xml:space="preserve">: </w:t>
      </w:r>
      <w:r w:rsidR="00D75498" w:rsidRPr="00656CAB">
        <w:rPr>
          <w:rFonts w:asciiTheme="minorHAnsi" w:hAnsiTheme="minorHAnsi" w:cstheme="minorHAnsi"/>
          <w:sz w:val="22"/>
        </w:rPr>
        <w:t>Evaluate the adaptive management that was carried out in order to implement these additional activities and outputs, the justification, and their relevance</w:t>
      </w:r>
      <w:r>
        <w:rPr>
          <w:rFonts w:asciiTheme="minorHAnsi" w:hAnsiTheme="minorHAnsi" w:cstheme="minorHAnsi"/>
          <w:sz w:val="22"/>
        </w:rPr>
        <w:t xml:space="preserve"> for the project implementation</w:t>
      </w:r>
    </w:p>
    <w:p w14:paraId="602AD26F" w14:textId="77777777" w:rsidR="00CC1395" w:rsidRPr="005A140D" w:rsidRDefault="00656CAB" w:rsidP="005A140D">
      <w:pPr>
        <w:spacing w:after="120" w:line="259" w:lineRule="auto"/>
        <w:ind w:left="709" w:hanging="709"/>
        <w:jc w:val="both"/>
        <w:textAlignment w:val="baseline"/>
        <w:rPr>
          <w:rFonts w:asciiTheme="minorHAnsi" w:hAnsiTheme="minorHAnsi" w:cstheme="minorHAnsi"/>
          <w:sz w:val="22"/>
        </w:rPr>
      </w:pPr>
      <w:r w:rsidRPr="00656CAB">
        <w:rPr>
          <w:rFonts w:asciiTheme="minorHAnsi" w:hAnsiTheme="minorHAnsi" w:cstheme="minorHAnsi"/>
          <w:sz w:val="22"/>
          <w:u w:val="single"/>
        </w:rPr>
        <w:t>Answer</w:t>
      </w:r>
      <w:r w:rsidRPr="00656CAB">
        <w:rPr>
          <w:rFonts w:asciiTheme="minorHAnsi" w:hAnsiTheme="minorHAnsi" w:cstheme="minorHAnsi"/>
          <w:sz w:val="22"/>
        </w:rPr>
        <w:t xml:space="preserve">: </w:t>
      </w:r>
      <w:r w:rsidR="005A140D">
        <w:rPr>
          <w:rFonts w:asciiTheme="minorHAnsi" w:hAnsiTheme="minorHAnsi" w:cstheme="minorHAnsi"/>
          <w:sz w:val="22"/>
        </w:rPr>
        <w:t xml:space="preserve">Due to the application of adaptive management the energy willow nurseries are operating.    The </w:t>
      </w:r>
      <w:r w:rsidR="00CC1395" w:rsidRPr="001E6B8C">
        <w:rPr>
          <w:rFonts w:asciiTheme="minorHAnsi" w:hAnsiTheme="minorHAnsi" w:cstheme="minorHAnsi"/>
          <w:sz w:val="22"/>
        </w:rPr>
        <w:t xml:space="preserve">willows </w:t>
      </w:r>
      <w:r w:rsidR="005A140D" w:rsidRPr="001E6B8C">
        <w:rPr>
          <w:rFonts w:asciiTheme="minorHAnsi" w:hAnsiTheme="minorHAnsi" w:cstheme="minorHAnsi"/>
          <w:sz w:val="22"/>
        </w:rPr>
        <w:t xml:space="preserve">will be </w:t>
      </w:r>
      <w:r w:rsidR="00CC1395" w:rsidRPr="001E6B8C">
        <w:rPr>
          <w:rFonts w:asciiTheme="minorHAnsi" w:hAnsiTheme="minorHAnsi" w:cstheme="minorHAnsi"/>
          <w:sz w:val="22"/>
        </w:rPr>
        <w:t>harvested every three-four years, during winter when the soil is frozen</w:t>
      </w:r>
      <w:r w:rsidR="001E6B8C" w:rsidRPr="001E6B8C">
        <w:rPr>
          <w:rFonts w:asciiTheme="minorHAnsi" w:hAnsiTheme="minorHAnsi" w:cstheme="minorHAnsi"/>
          <w:sz w:val="22"/>
        </w:rPr>
        <w:t xml:space="preserve"> (in this case there would be no need in</w:t>
      </w:r>
      <w:r w:rsidR="00CC1395" w:rsidRPr="001E6B8C">
        <w:rPr>
          <w:rFonts w:asciiTheme="minorHAnsi" w:hAnsiTheme="minorHAnsi" w:cstheme="minorHAnsi"/>
          <w:sz w:val="22"/>
        </w:rPr>
        <w:t xml:space="preserve"> replant</w:t>
      </w:r>
      <w:r w:rsidR="001E6B8C" w:rsidRPr="001E6B8C">
        <w:rPr>
          <w:rFonts w:asciiTheme="minorHAnsi" w:hAnsiTheme="minorHAnsi" w:cstheme="minorHAnsi"/>
          <w:sz w:val="22"/>
        </w:rPr>
        <w:t>ing)</w:t>
      </w:r>
      <w:r w:rsidR="001E6B8C">
        <w:rPr>
          <w:rFonts w:asciiTheme="minorHAnsi" w:hAnsiTheme="minorHAnsi" w:cstheme="minorHAnsi"/>
          <w:sz w:val="22"/>
        </w:rPr>
        <w:t xml:space="preserve">. </w:t>
      </w:r>
      <w:r w:rsidR="00CC1395" w:rsidRPr="006855FA">
        <w:rPr>
          <w:rFonts w:ascii="Arial" w:hAnsi="Arial" w:cs="Arial"/>
          <w:sz w:val="24"/>
          <w:szCs w:val="24"/>
          <w:lang w:val="en-US" w:eastAsia="ru-RU"/>
        </w:rPr>
        <w:t xml:space="preserve"> </w:t>
      </w:r>
    </w:p>
    <w:p w14:paraId="65D7CCC1" w14:textId="77777777" w:rsidR="00CC1395" w:rsidRPr="00656CAB" w:rsidRDefault="00CC1395" w:rsidP="00305FF2">
      <w:pPr>
        <w:pStyle w:val="NormalWeb"/>
        <w:spacing w:before="0" w:beforeAutospacing="0" w:after="165" w:afterAutospacing="0"/>
        <w:jc w:val="both"/>
        <w:rPr>
          <w:rFonts w:asciiTheme="minorHAnsi" w:hAnsiTheme="minorHAnsi" w:cstheme="minorHAnsi"/>
          <w:sz w:val="22"/>
        </w:rPr>
      </w:pPr>
      <w:r w:rsidRPr="006855FA">
        <w:rPr>
          <w:rFonts w:ascii="Arial" w:hAnsi="Arial" w:cs="Arial"/>
        </w:rPr>
        <w:t xml:space="preserve"> </w:t>
      </w:r>
    </w:p>
    <w:p w14:paraId="22D6FF8D" w14:textId="77777777" w:rsidR="002C7CDF" w:rsidRDefault="00E76EBB" w:rsidP="008A7925">
      <w:pPr>
        <w:pStyle w:val="Heading3"/>
        <w:numPr>
          <w:ilvl w:val="2"/>
          <w:numId w:val="1"/>
        </w:numPr>
        <w:rPr>
          <w:rFonts w:eastAsiaTheme="minorHAnsi"/>
          <w:sz w:val="24"/>
          <w:lang w:val="en-US"/>
        </w:rPr>
      </w:pPr>
      <w:bookmarkStart w:id="31" w:name="_Toc479836903"/>
      <w:r w:rsidRPr="002C7CDF">
        <w:rPr>
          <w:rFonts w:eastAsiaTheme="minorHAnsi"/>
          <w:sz w:val="24"/>
          <w:lang w:val="en-US"/>
        </w:rPr>
        <w:t>Work planning</w:t>
      </w:r>
      <w:bookmarkEnd w:id="31"/>
    </w:p>
    <w:p w14:paraId="2D168C3B" w14:textId="77777777" w:rsidR="00305FF2" w:rsidRDefault="00305FF2" w:rsidP="00305FF2">
      <w:pPr>
        <w:spacing w:before="120" w:after="120"/>
        <w:jc w:val="both"/>
        <w:textAlignment w:val="baseline"/>
        <w:rPr>
          <w:rFonts w:ascii="Calibri" w:hAnsi="Calibri" w:cs="Calibri"/>
          <w:sz w:val="22"/>
        </w:rPr>
      </w:pPr>
      <w:r>
        <w:rPr>
          <w:rFonts w:ascii="Calibri" w:hAnsi="Calibri" w:cs="Calibri"/>
          <w:sz w:val="22"/>
        </w:rPr>
        <w:t>W</w:t>
      </w:r>
      <w:r w:rsidRPr="00305FF2">
        <w:rPr>
          <w:rFonts w:ascii="Calibri" w:hAnsi="Calibri" w:cs="Calibri"/>
          <w:sz w:val="22"/>
        </w:rPr>
        <w:t xml:space="preserve">ork planning </w:t>
      </w:r>
      <w:r>
        <w:rPr>
          <w:rFonts w:ascii="Calibri" w:hAnsi="Calibri" w:cs="Calibri"/>
          <w:sz w:val="22"/>
        </w:rPr>
        <w:t xml:space="preserve">is being </w:t>
      </w:r>
      <w:r w:rsidRPr="00305FF2">
        <w:rPr>
          <w:rFonts w:ascii="Calibri" w:hAnsi="Calibri" w:cs="Calibri"/>
          <w:sz w:val="22"/>
        </w:rPr>
        <w:t xml:space="preserve">carried out in a manner which is consistent with the </w:t>
      </w:r>
      <w:r>
        <w:rPr>
          <w:rFonts w:ascii="Calibri" w:hAnsi="Calibri" w:cs="Calibri"/>
          <w:sz w:val="22"/>
        </w:rPr>
        <w:t>ProDoc. In particular, it</w:t>
      </w:r>
      <w:r w:rsidRPr="00305FF2">
        <w:rPr>
          <w:rFonts w:ascii="Calibri" w:hAnsi="Calibri" w:cs="Calibri"/>
          <w:sz w:val="22"/>
        </w:rPr>
        <w:t xml:space="preserve"> is conducted on the basis of annual work plans (AWPs)</w:t>
      </w:r>
      <w:r>
        <w:rPr>
          <w:rFonts w:ascii="Calibri" w:hAnsi="Calibri" w:cs="Calibri"/>
          <w:sz w:val="22"/>
        </w:rPr>
        <w:t xml:space="preserve">, which </w:t>
      </w:r>
      <w:r w:rsidR="00C86934" w:rsidRPr="00C86934">
        <w:rPr>
          <w:rFonts w:ascii="Calibri" w:hAnsi="Calibri" w:cs="Calibri"/>
          <w:sz w:val="22"/>
        </w:rPr>
        <w:t xml:space="preserve">are reviewed and approved by the Project Board. The detailed Annual Work Plan is formulated in the form of the Project Implementation Plan that incorporates the project Annual Procurement Plan. </w:t>
      </w:r>
      <w:r w:rsidR="00222AD2">
        <w:rPr>
          <w:rFonts w:ascii="Calibri" w:hAnsi="Calibri" w:cs="Calibri"/>
          <w:sz w:val="22"/>
        </w:rPr>
        <w:t>In general the planning is based on the Results-Based principles. However, the P</w:t>
      </w:r>
      <w:r w:rsidR="00222AD2" w:rsidRPr="00222AD2">
        <w:rPr>
          <w:rFonts w:ascii="Calibri" w:hAnsi="Calibri" w:cs="Calibri"/>
          <w:sz w:val="22"/>
        </w:rPr>
        <w:t>roject results framework</w:t>
      </w:r>
      <w:r w:rsidR="00222AD2">
        <w:rPr>
          <w:rFonts w:ascii="Calibri" w:hAnsi="Calibri" w:cs="Calibri"/>
          <w:sz w:val="22"/>
        </w:rPr>
        <w:t xml:space="preserve"> is not always used as a management tool in work planning. Otherwise it would be revised since some indicators and most of the targets are outdated.  </w:t>
      </w:r>
    </w:p>
    <w:p w14:paraId="550E7C43" w14:textId="77777777" w:rsidR="00222AD2" w:rsidRDefault="00222AD2" w:rsidP="00305FF2">
      <w:pPr>
        <w:spacing w:before="120" w:after="120"/>
        <w:jc w:val="both"/>
        <w:textAlignment w:val="baseline"/>
        <w:rPr>
          <w:rFonts w:ascii="Calibri" w:hAnsi="Calibri" w:cs="Calibri"/>
          <w:sz w:val="22"/>
        </w:rPr>
      </w:pPr>
      <w:r>
        <w:rPr>
          <w:rFonts w:ascii="Calibri" w:hAnsi="Calibri" w:cs="Calibri"/>
          <w:sz w:val="22"/>
        </w:rPr>
        <w:t xml:space="preserve">The delays in </w:t>
      </w:r>
      <w:r w:rsidRPr="00222AD2">
        <w:rPr>
          <w:rFonts w:ascii="Calibri" w:hAnsi="Calibri" w:cs="Calibri"/>
          <w:sz w:val="22"/>
        </w:rPr>
        <w:t>project start-up and implementation</w:t>
      </w:r>
      <w:r>
        <w:rPr>
          <w:rFonts w:ascii="Calibri" w:hAnsi="Calibri" w:cs="Calibri"/>
          <w:sz w:val="22"/>
        </w:rPr>
        <w:t xml:space="preserve">, as mentioned in previous chapters of this report, were caused by the objective reasons and mostly beyond the Project control.  </w:t>
      </w:r>
    </w:p>
    <w:p w14:paraId="27C20576" w14:textId="77777777" w:rsidR="002C7CDF" w:rsidRDefault="00E76EBB" w:rsidP="008A7925">
      <w:pPr>
        <w:pStyle w:val="Heading3"/>
        <w:numPr>
          <w:ilvl w:val="2"/>
          <w:numId w:val="1"/>
        </w:numPr>
        <w:rPr>
          <w:rFonts w:eastAsiaTheme="minorHAnsi"/>
          <w:sz w:val="24"/>
          <w:lang w:val="en-US"/>
        </w:rPr>
      </w:pPr>
      <w:bookmarkStart w:id="32" w:name="_Toc479836904"/>
      <w:r w:rsidRPr="002C7CDF">
        <w:rPr>
          <w:rFonts w:eastAsiaTheme="minorHAnsi"/>
          <w:sz w:val="24"/>
          <w:lang w:val="en-US"/>
        </w:rPr>
        <w:lastRenderedPageBreak/>
        <w:t>Finance and co-finance</w:t>
      </w:r>
      <w:bookmarkEnd w:id="32"/>
    </w:p>
    <w:p w14:paraId="595841A7" w14:textId="77777777" w:rsidR="00222AD2" w:rsidRDefault="00C1664D" w:rsidP="00C1664D">
      <w:pPr>
        <w:spacing w:before="120" w:after="120"/>
        <w:jc w:val="both"/>
        <w:textAlignment w:val="baseline"/>
        <w:rPr>
          <w:rFonts w:asciiTheme="minorHAnsi" w:hAnsiTheme="minorHAnsi" w:cstheme="minorHAnsi"/>
          <w:sz w:val="22"/>
          <w:lang w:val="en-US"/>
        </w:rPr>
      </w:pPr>
      <w:r w:rsidRPr="006405C5">
        <w:rPr>
          <w:rFonts w:asciiTheme="minorHAnsi" w:hAnsiTheme="minorHAnsi" w:cstheme="minorHAnsi"/>
          <w:sz w:val="22"/>
          <w:szCs w:val="22"/>
          <w:lang w:val="en-GB"/>
        </w:rPr>
        <w:t xml:space="preserve">Project progress is reflected in the rate of expenditure </w:t>
      </w:r>
      <w:r>
        <w:rPr>
          <w:rFonts w:asciiTheme="minorHAnsi" w:hAnsiTheme="minorHAnsi" w:cstheme="minorHAnsi"/>
          <w:sz w:val="22"/>
          <w:szCs w:val="22"/>
          <w:lang w:val="en-GB"/>
        </w:rPr>
        <w:t xml:space="preserve">until December 31, 2016. The original budget considered USD 612,000 expenditures in 2014; USD </w:t>
      </w:r>
      <w:r w:rsidRPr="00C1664D">
        <w:rPr>
          <w:rFonts w:asciiTheme="minorHAnsi" w:hAnsiTheme="minorHAnsi" w:cstheme="minorHAnsi"/>
          <w:sz w:val="22"/>
          <w:lang w:val="en-US"/>
        </w:rPr>
        <w:t>1,396,250</w:t>
      </w:r>
      <w:r>
        <w:rPr>
          <w:rFonts w:asciiTheme="minorHAnsi" w:hAnsiTheme="minorHAnsi" w:cstheme="minorHAnsi"/>
          <w:sz w:val="22"/>
          <w:lang w:val="en-US"/>
        </w:rPr>
        <w:t xml:space="preserve"> and USD </w:t>
      </w:r>
      <w:r w:rsidRPr="00C1664D">
        <w:rPr>
          <w:rFonts w:asciiTheme="minorHAnsi" w:hAnsiTheme="minorHAnsi" w:cstheme="minorHAnsi"/>
          <w:sz w:val="22"/>
          <w:lang w:val="en-US"/>
        </w:rPr>
        <w:t>1,161,250</w:t>
      </w:r>
      <w:r>
        <w:rPr>
          <w:rFonts w:asciiTheme="minorHAnsi" w:hAnsiTheme="minorHAnsi" w:cstheme="minorHAnsi"/>
          <w:sz w:val="22"/>
          <w:lang w:val="en-US"/>
        </w:rPr>
        <w:t xml:space="preserve"> in 2016. The implementation of the Project has been started late 2014 and actual expenditures in 2014-2015 equaled USD </w:t>
      </w:r>
      <w:r w:rsidRPr="00C1664D">
        <w:rPr>
          <w:rFonts w:asciiTheme="minorHAnsi" w:hAnsiTheme="minorHAnsi" w:cstheme="minorHAnsi"/>
          <w:sz w:val="22"/>
          <w:lang w:val="en-US"/>
        </w:rPr>
        <w:t>1,226,502</w:t>
      </w:r>
      <w:r>
        <w:rPr>
          <w:rFonts w:asciiTheme="minorHAnsi" w:hAnsiTheme="minorHAnsi" w:cstheme="minorHAnsi"/>
          <w:sz w:val="22"/>
          <w:lang w:val="en-US"/>
        </w:rPr>
        <w:t xml:space="preserve"> and in 2016 – USD </w:t>
      </w:r>
      <w:r w:rsidRPr="00C1664D">
        <w:rPr>
          <w:rFonts w:asciiTheme="minorHAnsi" w:hAnsiTheme="minorHAnsi" w:cstheme="minorHAnsi"/>
          <w:sz w:val="22"/>
          <w:lang w:val="en-US"/>
        </w:rPr>
        <w:t>1,336,439</w:t>
      </w:r>
      <w:r>
        <w:rPr>
          <w:rFonts w:asciiTheme="minorHAnsi" w:hAnsiTheme="minorHAnsi" w:cstheme="minorHAnsi"/>
          <w:sz w:val="22"/>
          <w:lang w:val="en-US"/>
        </w:rPr>
        <w:t xml:space="preserve">. </w:t>
      </w:r>
    </w:p>
    <w:p w14:paraId="29DB8FF1" w14:textId="77777777" w:rsidR="00FA6080" w:rsidRDefault="00C1664D" w:rsidP="00C1664D">
      <w:pPr>
        <w:spacing w:before="120" w:after="120"/>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Taking into account significant difference between the originally planned activities and actual realities, </w:t>
      </w:r>
      <w:r w:rsidR="00FA6080">
        <w:rPr>
          <w:rFonts w:asciiTheme="minorHAnsi" w:hAnsiTheme="minorHAnsi" w:cstheme="minorHAnsi"/>
          <w:sz w:val="22"/>
          <w:lang w:val="en-US"/>
        </w:rPr>
        <w:t xml:space="preserve">the budget has been several times revised. This indicates that the financial control was in place. </w:t>
      </w:r>
    </w:p>
    <w:p w14:paraId="672DD615" w14:textId="77777777" w:rsidR="006B4FEE" w:rsidRDefault="00FA6080" w:rsidP="00C1664D">
      <w:pPr>
        <w:spacing w:before="120" w:after="120"/>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One of the most important issues the Project Team should to deal with is the implementation of activities under the Component 3. </w:t>
      </w:r>
      <w:r w:rsidR="00C1664D">
        <w:rPr>
          <w:rFonts w:asciiTheme="minorHAnsi" w:hAnsiTheme="minorHAnsi" w:cstheme="minorHAnsi"/>
          <w:sz w:val="22"/>
          <w:lang w:val="en-US"/>
        </w:rPr>
        <w:t xml:space="preserve"> </w:t>
      </w:r>
      <w:r>
        <w:rPr>
          <w:rFonts w:asciiTheme="minorHAnsi" w:hAnsiTheme="minorHAnsi" w:cstheme="minorHAnsi"/>
          <w:sz w:val="22"/>
          <w:lang w:val="en-US"/>
        </w:rPr>
        <w:t xml:space="preserve">As mentioned above the implementation of pilot projects wasn’t considered in the ProDoc. In fact 18 projects should be implemented under the financing through the FSM and up to 25% grant. Actually the Project has implemented pilot projects, for which the Project provided grant financing for the purchase and installation of the biomass-fired boilers and the rest by the equity financing. One of the arguments for this decision might be the delivery rate, which would be very low without pilot project implementation. At the same time, there was a high risk of failure, i.e. costs might appear ineffective. Thanks to </w:t>
      </w:r>
      <w:r w:rsidR="006E671A">
        <w:rPr>
          <w:rFonts w:asciiTheme="minorHAnsi" w:hAnsiTheme="minorHAnsi" w:cstheme="minorHAnsi"/>
          <w:sz w:val="22"/>
          <w:lang w:val="en-US"/>
        </w:rPr>
        <w:t>risk mitigation measures (</w:t>
      </w:r>
      <w:r w:rsidR="006E671A" w:rsidRPr="006E671A">
        <w:rPr>
          <w:rFonts w:asciiTheme="minorHAnsi" w:hAnsiTheme="minorHAnsi" w:cstheme="minorHAnsi"/>
          <w:sz w:val="22"/>
          <w:lang w:val="en-US"/>
        </w:rPr>
        <w:t>Partnership Memoranda signed with Oblast State Administration</w:t>
      </w:r>
      <w:r w:rsidR="006E671A">
        <w:rPr>
          <w:rFonts w:asciiTheme="minorHAnsi" w:hAnsiTheme="minorHAnsi" w:cstheme="minorHAnsi"/>
          <w:sz w:val="22"/>
          <w:lang w:val="en-US"/>
        </w:rPr>
        <w:t xml:space="preserve">s; selection of pilot projects through the transparent procedures; </w:t>
      </w:r>
      <w:r>
        <w:rPr>
          <w:rFonts w:asciiTheme="minorHAnsi" w:hAnsiTheme="minorHAnsi" w:cstheme="minorHAnsi"/>
          <w:sz w:val="22"/>
          <w:lang w:val="en-US"/>
        </w:rPr>
        <w:t>precise preparation of tender documents</w:t>
      </w:r>
      <w:r w:rsidR="006E671A">
        <w:rPr>
          <w:rFonts w:asciiTheme="minorHAnsi" w:hAnsiTheme="minorHAnsi" w:cstheme="minorHAnsi"/>
          <w:sz w:val="22"/>
          <w:lang w:val="en-US"/>
        </w:rPr>
        <w:t>;</w:t>
      </w:r>
      <w:r>
        <w:rPr>
          <w:rFonts w:asciiTheme="minorHAnsi" w:hAnsiTheme="minorHAnsi" w:cstheme="minorHAnsi"/>
          <w:sz w:val="22"/>
          <w:lang w:val="en-US"/>
        </w:rPr>
        <w:t xml:space="preserve"> proper monitoring of the implementation of contractual works</w:t>
      </w:r>
      <w:r w:rsidR="006E671A">
        <w:rPr>
          <w:rFonts w:asciiTheme="minorHAnsi" w:hAnsiTheme="minorHAnsi" w:cstheme="minorHAnsi"/>
          <w:sz w:val="22"/>
          <w:lang w:val="en-US"/>
        </w:rPr>
        <w:t>)</w:t>
      </w:r>
      <w:r>
        <w:rPr>
          <w:rFonts w:asciiTheme="minorHAnsi" w:hAnsiTheme="minorHAnsi" w:cstheme="minorHAnsi"/>
          <w:sz w:val="22"/>
          <w:lang w:val="en-US"/>
        </w:rPr>
        <w:t xml:space="preserve">, the </w:t>
      </w:r>
      <w:r w:rsidR="006B4FEE">
        <w:rPr>
          <w:rFonts w:asciiTheme="minorHAnsi" w:hAnsiTheme="minorHAnsi" w:cstheme="minorHAnsi"/>
          <w:sz w:val="22"/>
          <w:lang w:val="en-US"/>
        </w:rPr>
        <w:t xml:space="preserve">pilot projects were implemented successfully. </w:t>
      </w:r>
    </w:p>
    <w:p w14:paraId="647AD30C" w14:textId="77777777" w:rsidR="006B4FEE" w:rsidRDefault="006B4FEE" w:rsidP="00C1664D">
      <w:pPr>
        <w:spacing w:before="120" w:after="120"/>
        <w:jc w:val="both"/>
        <w:textAlignment w:val="baseline"/>
        <w:rPr>
          <w:rFonts w:asciiTheme="minorHAnsi" w:hAnsiTheme="minorHAnsi" w:cstheme="minorHAnsi"/>
          <w:sz w:val="22"/>
          <w:lang w:val="en-US"/>
        </w:rPr>
      </w:pPr>
      <w:r>
        <w:rPr>
          <w:rFonts w:asciiTheme="minorHAnsi" w:hAnsiTheme="minorHAnsi" w:cstheme="minorHAnsi"/>
          <w:sz w:val="22"/>
          <w:lang w:val="en-US"/>
        </w:rPr>
        <w:t>Since the FSM is not established yet the closure of financing of the projects is forthcoming. Nevertheless, it is expected that co-financing will be the Partner Banks and investors (municipalities, private investors) will be committed and actually provided.</w:t>
      </w:r>
    </w:p>
    <w:p w14:paraId="56FF5105" w14:textId="77777777" w:rsidR="00F74AB0" w:rsidRDefault="006B4FEE" w:rsidP="00F74AB0">
      <w:pPr>
        <w:spacing w:before="120" w:after="120"/>
        <w:jc w:val="both"/>
        <w:textAlignment w:val="baseline"/>
        <w:rPr>
          <w:rFonts w:asciiTheme="minorHAnsi" w:hAnsiTheme="minorHAnsi" w:cstheme="minorHAnsi"/>
          <w:sz w:val="22"/>
          <w:lang w:val="en-US"/>
        </w:rPr>
      </w:pPr>
      <w:r w:rsidRPr="00F74AB0">
        <w:rPr>
          <w:rFonts w:asciiTheme="minorHAnsi" w:hAnsiTheme="minorHAnsi" w:cstheme="minorHAnsi"/>
          <w:sz w:val="22"/>
          <w:szCs w:val="22"/>
          <w:lang w:val="en-US"/>
        </w:rPr>
        <w:t xml:space="preserve">The project has got co-financing </w:t>
      </w:r>
      <w:r w:rsidR="00F74AB0" w:rsidRPr="00F74AB0">
        <w:rPr>
          <w:rFonts w:asciiTheme="minorHAnsi" w:hAnsiTheme="minorHAnsi" w:cstheme="minorHAnsi"/>
          <w:sz w:val="22"/>
          <w:szCs w:val="22"/>
          <w:lang w:val="en-US"/>
        </w:rPr>
        <w:t xml:space="preserve">for establishing three energy willow nurseries in </w:t>
      </w:r>
      <w:r w:rsidRPr="00F74AB0">
        <w:rPr>
          <w:rFonts w:asciiTheme="minorHAnsi" w:hAnsiTheme="minorHAnsi" w:cstheme="minorHAnsi"/>
          <w:sz w:val="22"/>
          <w:szCs w:val="22"/>
          <w:lang w:val="en-US"/>
        </w:rPr>
        <w:t>the Poltava, Zakarpattia and Ivano-Frankivsk Oblasts.</w:t>
      </w:r>
      <w:r w:rsidR="00F74AB0" w:rsidRPr="00F74AB0">
        <w:rPr>
          <w:rFonts w:asciiTheme="minorHAnsi" w:hAnsiTheme="minorHAnsi" w:cstheme="minorHAnsi"/>
          <w:sz w:val="22"/>
          <w:szCs w:val="22"/>
          <w:lang w:val="en-US"/>
        </w:rPr>
        <w:t xml:space="preserve"> </w:t>
      </w:r>
      <w:r w:rsidR="00F74AB0" w:rsidRPr="00B53C73">
        <w:rPr>
          <w:rFonts w:ascii="Calibri" w:hAnsi="Calibri" w:cs="Calibri"/>
          <w:color w:val="333333"/>
          <w:sz w:val="22"/>
          <w:szCs w:val="22"/>
          <w:lang w:val="en-GB"/>
        </w:rPr>
        <w:t xml:space="preserve">UNDP-GEF Project Contribution: </w:t>
      </w:r>
      <w:r w:rsidR="00F74AB0" w:rsidRPr="00B53C73">
        <w:rPr>
          <w:rFonts w:ascii="Calibri" w:hAnsi="Calibri" w:cs="Calibri"/>
          <w:b/>
          <w:bCs/>
          <w:color w:val="333333"/>
          <w:sz w:val="22"/>
          <w:szCs w:val="22"/>
          <w:lang w:val="en-GB"/>
        </w:rPr>
        <w:t>total US$ 144,235</w:t>
      </w:r>
      <w:r w:rsidR="00F74AB0" w:rsidRPr="00B53C73">
        <w:rPr>
          <w:rFonts w:ascii="Calibri" w:hAnsi="Calibri" w:cs="Calibri"/>
          <w:color w:val="333333"/>
          <w:sz w:val="22"/>
          <w:szCs w:val="22"/>
          <w:lang w:val="en-GB"/>
        </w:rPr>
        <w:t xml:space="preserve"> </w:t>
      </w:r>
      <w:r w:rsidR="00F74AB0" w:rsidRPr="00B53C73">
        <w:rPr>
          <w:rFonts w:asciiTheme="minorHAnsi" w:hAnsiTheme="minorHAnsi" w:cstheme="minorHAnsi"/>
          <w:sz w:val="22"/>
          <w:szCs w:val="22"/>
          <w:lang w:val="en-US"/>
        </w:rPr>
        <w:t>(including US$ 48,029 USD to NGO Shyrokyi step; US$ 48,455 USD to NGO Ecomerezha; US$ 47,751 to NGO Molochay)</w:t>
      </w:r>
      <w:r w:rsidR="00F74AB0" w:rsidRPr="00F74AB0">
        <w:rPr>
          <w:rFonts w:asciiTheme="minorHAnsi" w:hAnsiTheme="minorHAnsi" w:cstheme="minorHAnsi"/>
          <w:sz w:val="22"/>
          <w:szCs w:val="22"/>
          <w:lang w:val="en-US"/>
        </w:rPr>
        <w:t xml:space="preserve">; </w:t>
      </w:r>
      <w:r w:rsidR="00F74AB0" w:rsidRPr="00B53C73">
        <w:rPr>
          <w:rFonts w:ascii="Calibri" w:hAnsi="Calibri" w:cs="Calibri"/>
          <w:color w:val="333333"/>
          <w:sz w:val="22"/>
          <w:szCs w:val="22"/>
          <w:lang w:val="en-GB"/>
        </w:rPr>
        <w:t>In-Cash Co-financing:  </w:t>
      </w:r>
      <w:r w:rsidR="00F74AB0" w:rsidRPr="00B53C73">
        <w:rPr>
          <w:rFonts w:ascii="Calibri" w:hAnsi="Calibri" w:cs="Calibri"/>
          <w:b/>
          <w:bCs/>
          <w:color w:val="333333"/>
          <w:sz w:val="22"/>
          <w:szCs w:val="22"/>
          <w:lang w:val="en-GB"/>
        </w:rPr>
        <w:t>total US$ 92,198</w:t>
      </w:r>
      <w:r w:rsidR="00F74AB0" w:rsidRPr="00B53C73">
        <w:rPr>
          <w:rFonts w:ascii="Calibri" w:hAnsi="Calibri" w:cs="Calibri"/>
          <w:color w:val="333333"/>
          <w:sz w:val="22"/>
          <w:szCs w:val="22"/>
          <w:lang w:val="en-GB"/>
        </w:rPr>
        <w:t xml:space="preserve"> (US</w:t>
      </w:r>
      <w:r w:rsidR="00F74AB0" w:rsidRPr="00B53C73">
        <w:rPr>
          <w:rFonts w:ascii="Calibri" w:hAnsi="Calibri" w:cs="Calibri"/>
          <w:color w:val="333333"/>
          <w:sz w:val="22"/>
          <w:szCs w:val="22"/>
          <w:lang w:val="uk-UA"/>
        </w:rPr>
        <w:t xml:space="preserve">$ </w:t>
      </w:r>
      <w:r w:rsidR="00F74AB0" w:rsidRPr="00B53C73">
        <w:rPr>
          <w:rFonts w:ascii="Calibri" w:hAnsi="Calibri" w:cs="Calibri"/>
          <w:color w:val="333333"/>
          <w:sz w:val="22"/>
          <w:szCs w:val="22"/>
        </w:rPr>
        <w:t xml:space="preserve">32,204 NGO Shyrokyiv step project; </w:t>
      </w:r>
      <w:r w:rsidR="00F74AB0" w:rsidRPr="00B53C73">
        <w:rPr>
          <w:rFonts w:ascii="Calibri" w:hAnsi="Calibri" w:cs="Calibri"/>
          <w:color w:val="333333"/>
          <w:sz w:val="22"/>
          <w:szCs w:val="22"/>
          <w:lang w:val="en-GB"/>
        </w:rPr>
        <w:t>US</w:t>
      </w:r>
      <w:r w:rsidR="00F74AB0" w:rsidRPr="00B53C73">
        <w:rPr>
          <w:rFonts w:ascii="Calibri" w:hAnsi="Calibri" w:cs="Calibri"/>
          <w:color w:val="333333"/>
          <w:sz w:val="22"/>
          <w:szCs w:val="22"/>
          <w:lang w:val="uk-UA"/>
        </w:rPr>
        <w:t xml:space="preserve">$ 28,404 </w:t>
      </w:r>
      <w:r w:rsidR="00F74AB0" w:rsidRPr="00B53C73">
        <w:rPr>
          <w:rFonts w:ascii="Calibri" w:hAnsi="Calibri" w:cs="Calibri"/>
          <w:color w:val="333333"/>
          <w:sz w:val="22"/>
          <w:szCs w:val="22"/>
        </w:rPr>
        <w:t xml:space="preserve">NGO </w:t>
      </w:r>
      <w:r w:rsidR="00F74AB0" w:rsidRPr="00B53C73">
        <w:rPr>
          <w:rFonts w:ascii="Calibri" w:hAnsi="Calibri" w:cs="Calibri"/>
          <w:color w:val="333333"/>
          <w:sz w:val="22"/>
          <w:szCs w:val="22"/>
          <w:lang w:val="en-GB"/>
        </w:rPr>
        <w:t>Ecomerezha project; US</w:t>
      </w:r>
      <w:r w:rsidR="00F74AB0" w:rsidRPr="00B53C73">
        <w:rPr>
          <w:rFonts w:ascii="Calibri" w:hAnsi="Calibri" w:cs="Calibri"/>
          <w:color w:val="333333"/>
          <w:sz w:val="22"/>
          <w:szCs w:val="22"/>
          <w:lang w:val="uk-UA"/>
        </w:rPr>
        <w:t xml:space="preserve">$ </w:t>
      </w:r>
      <w:r w:rsidR="00F74AB0" w:rsidRPr="00B53C73">
        <w:rPr>
          <w:rFonts w:ascii="Calibri" w:hAnsi="Calibri" w:cs="Calibri"/>
          <w:color w:val="333333"/>
          <w:sz w:val="22"/>
          <w:szCs w:val="22"/>
        </w:rPr>
        <w:t>31</w:t>
      </w:r>
      <w:r w:rsidR="00F74AB0" w:rsidRPr="00B53C73">
        <w:rPr>
          <w:rFonts w:ascii="Calibri" w:hAnsi="Calibri" w:cs="Calibri"/>
          <w:color w:val="333333"/>
          <w:sz w:val="22"/>
          <w:szCs w:val="22"/>
          <w:lang w:val="uk-UA"/>
        </w:rPr>
        <w:t>,</w:t>
      </w:r>
      <w:r w:rsidR="00F74AB0" w:rsidRPr="00B53C73">
        <w:rPr>
          <w:rFonts w:ascii="Calibri" w:hAnsi="Calibri" w:cs="Calibri"/>
          <w:color w:val="333333"/>
          <w:sz w:val="22"/>
          <w:szCs w:val="22"/>
        </w:rPr>
        <w:t xml:space="preserve">590 </w:t>
      </w:r>
      <w:r w:rsidR="00F74AB0" w:rsidRPr="00B53C73">
        <w:rPr>
          <w:rFonts w:ascii="Calibri" w:hAnsi="Calibri" w:cs="Calibri"/>
          <w:color w:val="333333"/>
          <w:sz w:val="22"/>
          <w:szCs w:val="22"/>
          <w:lang w:val="en-GB"/>
        </w:rPr>
        <w:t>NGO Molochay</w:t>
      </w:r>
      <w:r w:rsidR="00F74AB0" w:rsidRPr="00B53C73">
        <w:rPr>
          <w:rFonts w:ascii="Calibri" w:hAnsi="Calibri" w:cs="Calibri"/>
          <w:color w:val="333333"/>
          <w:sz w:val="22"/>
          <w:szCs w:val="22"/>
        </w:rPr>
        <w:t xml:space="preserve"> project</w:t>
      </w:r>
      <w:r w:rsidR="00F74AB0" w:rsidRPr="00B53C73">
        <w:rPr>
          <w:rFonts w:ascii="Calibri" w:hAnsi="Calibri" w:cs="Calibri"/>
          <w:color w:val="333333"/>
          <w:sz w:val="22"/>
          <w:szCs w:val="22"/>
          <w:lang w:val="uk-UA"/>
        </w:rPr>
        <w:t>)</w:t>
      </w:r>
      <w:r w:rsidR="00F74AB0" w:rsidRPr="00F74AB0">
        <w:rPr>
          <w:rFonts w:ascii="Calibri" w:hAnsi="Calibri" w:cs="Calibri"/>
          <w:color w:val="333333"/>
          <w:sz w:val="22"/>
          <w:szCs w:val="22"/>
          <w:lang w:val="en-US"/>
        </w:rPr>
        <w:t xml:space="preserve">; </w:t>
      </w:r>
      <w:r w:rsidR="00F74AB0" w:rsidRPr="00B53C73">
        <w:rPr>
          <w:rFonts w:ascii="Calibri" w:hAnsi="Calibri" w:cs="Calibri"/>
          <w:color w:val="333333"/>
          <w:sz w:val="22"/>
          <w:szCs w:val="22"/>
          <w:lang w:val="en-GB"/>
        </w:rPr>
        <w:t xml:space="preserve">In-Kind Co-financing:  </w:t>
      </w:r>
      <w:r w:rsidR="00F74AB0" w:rsidRPr="00B53C73">
        <w:rPr>
          <w:rFonts w:ascii="Calibri" w:hAnsi="Calibri" w:cs="Calibri"/>
          <w:b/>
          <w:bCs/>
          <w:color w:val="333333"/>
          <w:sz w:val="22"/>
          <w:szCs w:val="22"/>
          <w:lang w:val="en-GB"/>
        </w:rPr>
        <w:t xml:space="preserve">total US$ 62,400 </w:t>
      </w:r>
      <w:r w:rsidR="00F74AB0" w:rsidRPr="00B53C73">
        <w:rPr>
          <w:rFonts w:ascii="Calibri" w:hAnsi="Calibri" w:cs="Calibri"/>
          <w:color w:val="333333"/>
          <w:sz w:val="22"/>
          <w:szCs w:val="22"/>
          <w:lang w:val="en-GB"/>
        </w:rPr>
        <w:t>(US</w:t>
      </w:r>
      <w:r w:rsidR="00F74AB0" w:rsidRPr="00B53C73">
        <w:rPr>
          <w:rFonts w:ascii="Calibri" w:hAnsi="Calibri" w:cs="Calibri"/>
          <w:color w:val="333333"/>
          <w:sz w:val="22"/>
          <w:szCs w:val="22"/>
          <w:lang w:val="uk-UA"/>
        </w:rPr>
        <w:t xml:space="preserve">$ </w:t>
      </w:r>
      <w:r w:rsidR="00F74AB0" w:rsidRPr="00B53C73">
        <w:rPr>
          <w:rFonts w:ascii="Calibri" w:hAnsi="Calibri" w:cs="Calibri"/>
          <w:color w:val="333333"/>
          <w:sz w:val="22"/>
          <w:szCs w:val="22"/>
        </w:rPr>
        <w:t xml:space="preserve">22,920 NGO Shyrokyiv step project; </w:t>
      </w:r>
      <w:r w:rsidR="00F74AB0" w:rsidRPr="00B53C73">
        <w:rPr>
          <w:rFonts w:ascii="Calibri" w:hAnsi="Calibri" w:cs="Calibri"/>
          <w:color w:val="333333"/>
          <w:sz w:val="22"/>
          <w:szCs w:val="22"/>
          <w:lang w:val="en-GB"/>
        </w:rPr>
        <w:t>US</w:t>
      </w:r>
      <w:r w:rsidR="00F74AB0" w:rsidRPr="00B53C73">
        <w:rPr>
          <w:rFonts w:ascii="Calibri" w:hAnsi="Calibri" w:cs="Calibri"/>
          <w:color w:val="333333"/>
          <w:sz w:val="22"/>
          <w:szCs w:val="22"/>
          <w:lang w:val="uk-UA"/>
        </w:rPr>
        <w:t xml:space="preserve">$ </w:t>
      </w:r>
      <w:r w:rsidR="00F74AB0" w:rsidRPr="00B53C73">
        <w:rPr>
          <w:rFonts w:ascii="Calibri" w:hAnsi="Calibri" w:cs="Calibri"/>
          <w:color w:val="333333"/>
          <w:sz w:val="22"/>
          <w:szCs w:val="22"/>
          <w:lang w:val="en-GB"/>
        </w:rPr>
        <w:t>21,543 NGO Ecomerezha project; US</w:t>
      </w:r>
      <w:r w:rsidR="00F74AB0" w:rsidRPr="00B53C73">
        <w:rPr>
          <w:rFonts w:ascii="Calibri" w:hAnsi="Calibri" w:cs="Calibri"/>
          <w:color w:val="333333"/>
          <w:sz w:val="22"/>
          <w:szCs w:val="22"/>
          <w:lang w:val="uk-UA"/>
        </w:rPr>
        <w:t xml:space="preserve">$ </w:t>
      </w:r>
      <w:r w:rsidR="00F74AB0" w:rsidRPr="00B53C73">
        <w:rPr>
          <w:rFonts w:ascii="Calibri" w:hAnsi="Calibri" w:cs="Calibri"/>
          <w:color w:val="333333"/>
          <w:sz w:val="22"/>
          <w:szCs w:val="22"/>
          <w:lang w:val="en-GB"/>
        </w:rPr>
        <w:t>17,937 NGO Molochay project)</w:t>
      </w:r>
      <w:r w:rsidR="00F74AB0">
        <w:rPr>
          <w:rFonts w:ascii="Calibri" w:hAnsi="Calibri" w:cs="Calibri"/>
          <w:color w:val="333333"/>
          <w:sz w:val="22"/>
          <w:szCs w:val="22"/>
          <w:lang w:val="en-GB"/>
        </w:rPr>
        <w:t>.</w:t>
      </w:r>
    </w:p>
    <w:p w14:paraId="1BD4089B" w14:textId="77777777" w:rsidR="00644397" w:rsidRPr="00644397" w:rsidRDefault="00644397" w:rsidP="00644397">
      <w:pPr>
        <w:rPr>
          <w:rFonts w:eastAsiaTheme="minorHAnsi"/>
          <w:lang w:val="en-US"/>
        </w:rPr>
      </w:pPr>
    </w:p>
    <w:p w14:paraId="305AE958" w14:textId="77777777" w:rsidR="002C7CDF" w:rsidRDefault="00E76EBB" w:rsidP="008A7925">
      <w:pPr>
        <w:pStyle w:val="Heading3"/>
        <w:numPr>
          <w:ilvl w:val="2"/>
          <w:numId w:val="1"/>
        </w:numPr>
        <w:rPr>
          <w:rFonts w:eastAsiaTheme="minorHAnsi"/>
          <w:sz w:val="24"/>
          <w:lang w:val="en-US"/>
        </w:rPr>
      </w:pPr>
      <w:bookmarkStart w:id="33" w:name="_Toc479836905"/>
      <w:r w:rsidRPr="002C7CDF">
        <w:rPr>
          <w:rFonts w:eastAsiaTheme="minorHAnsi"/>
          <w:sz w:val="24"/>
          <w:lang w:val="en-US"/>
        </w:rPr>
        <w:t>Project-level monitoring and evaluation systems</w:t>
      </w:r>
      <w:bookmarkEnd w:id="33"/>
    </w:p>
    <w:p w14:paraId="2AB68FF0" w14:textId="77777777" w:rsidR="00644397" w:rsidRDefault="00644397" w:rsidP="00644397">
      <w:pPr>
        <w:rPr>
          <w:rFonts w:eastAsiaTheme="minorHAnsi"/>
          <w:lang w:val="en-US"/>
        </w:rPr>
      </w:pPr>
    </w:p>
    <w:p w14:paraId="38BCC227" w14:textId="77777777" w:rsidR="006B322A" w:rsidRDefault="006B322A" w:rsidP="006B322A">
      <w:pPr>
        <w:spacing w:after="120" w:line="259" w:lineRule="auto"/>
        <w:jc w:val="both"/>
        <w:textAlignment w:val="baseline"/>
        <w:rPr>
          <w:rFonts w:ascii="Calibri" w:hAnsi="Calibri" w:cs="Calibri"/>
          <w:sz w:val="22"/>
        </w:rPr>
      </w:pPr>
      <w:r>
        <w:rPr>
          <w:rFonts w:ascii="Calibri" w:hAnsi="Calibri" w:cs="Calibri"/>
          <w:sz w:val="22"/>
        </w:rPr>
        <w:t>The project-level monitoring &amp; evaluation is in place. The monitoring worked very well during the implementation of the pilot projects</w:t>
      </w:r>
      <w:r w:rsidR="006E671A">
        <w:rPr>
          <w:rFonts w:ascii="Calibri" w:hAnsi="Calibri" w:cs="Calibri"/>
          <w:sz w:val="22"/>
        </w:rPr>
        <w:t>. O</w:t>
      </w:r>
      <w:r w:rsidR="006E671A" w:rsidRPr="00C86934">
        <w:rPr>
          <w:rFonts w:ascii="Calibri" w:hAnsi="Calibri" w:cs="Calibri"/>
          <w:sz w:val="22"/>
        </w:rPr>
        <w:t>versight activities have been carried out timely and efficiently. Project Manager, UNDP CO staff and management, UNDP-GEF RTA and key national partners participated in the project-related official and working meetings, site/monitoring visits, outreach activities.</w:t>
      </w:r>
      <w:r>
        <w:rPr>
          <w:rFonts w:ascii="Calibri" w:hAnsi="Calibri" w:cs="Calibri"/>
          <w:sz w:val="22"/>
        </w:rPr>
        <w:t xml:space="preserve"> </w:t>
      </w:r>
      <w:r w:rsidR="006E671A">
        <w:rPr>
          <w:rFonts w:ascii="Calibri" w:hAnsi="Calibri" w:cs="Calibri"/>
          <w:sz w:val="22"/>
        </w:rPr>
        <w:t xml:space="preserve">At the same time </w:t>
      </w:r>
      <w:r>
        <w:rPr>
          <w:rFonts w:ascii="Calibri" w:hAnsi="Calibri" w:cs="Calibri"/>
          <w:sz w:val="22"/>
        </w:rPr>
        <w:t xml:space="preserve">post-implementation monitoring and evaluation is to be implemented in the future. </w:t>
      </w:r>
      <w:r w:rsidR="006E671A">
        <w:rPr>
          <w:rFonts w:ascii="Calibri" w:hAnsi="Calibri" w:cs="Calibri"/>
          <w:sz w:val="22"/>
        </w:rPr>
        <w:t xml:space="preserve">The Project has to develop monitoring methodology for pilot projects (biomass boilers, nurseries) and implement actual monitoring. The Project also has to develop monitoring data flow scheme and on the basis of the monitored data to perform comprehensive evaluation of the results.  </w:t>
      </w:r>
      <w:r w:rsidR="004E7F8C">
        <w:rPr>
          <w:rFonts w:ascii="Calibri" w:hAnsi="Calibri" w:cs="Calibri"/>
          <w:sz w:val="22"/>
        </w:rPr>
        <w:t>Hopefully, recommendations of this MTR will improve the level of the project-level monitoring &amp; evaluation.</w:t>
      </w:r>
    </w:p>
    <w:p w14:paraId="3C713573" w14:textId="77777777" w:rsidR="00D75498" w:rsidRPr="00644397" w:rsidRDefault="00D75498" w:rsidP="00644397">
      <w:pPr>
        <w:rPr>
          <w:rFonts w:eastAsiaTheme="minorHAnsi"/>
          <w:lang w:val="en-US"/>
        </w:rPr>
      </w:pPr>
    </w:p>
    <w:p w14:paraId="5E1C4A1A" w14:textId="77777777" w:rsidR="002C7CDF" w:rsidRDefault="00E76EBB" w:rsidP="008A7925">
      <w:pPr>
        <w:pStyle w:val="Heading3"/>
        <w:numPr>
          <w:ilvl w:val="2"/>
          <w:numId w:val="1"/>
        </w:numPr>
        <w:rPr>
          <w:rFonts w:eastAsiaTheme="minorHAnsi"/>
          <w:sz w:val="24"/>
          <w:lang w:val="en-US"/>
        </w:rPr>
      </w:pPr>
      <w:bookmarkStart w:id="34" w:name="_Toc479836906"/>
      <w:r w:rsidRPr="002C7CDF">
        <w:rPr>
          <w:rFonts w:eastAsiaTheme="minorHAnsi"/>
          <w:sz w:val="24"/>
          <w:lang w:val="en-US"/>
        </w:rPr>
        <w:t>Stakeholder engagement</w:t>
      </w:r>
      <w:bookmarkEnd w:id="34"/>
    </w:p>
    <w:p w14:paraId="7E53B2AA" w14:textId="77777777" w:rsidR="004E7F8C" w:rsidRDefault="004E7F8C" w:rsidP="004E7F8C">
      <w:pPr>
        <w:spacing w:before="120" w:after="120" w:line="259" w:lineRule="auto"/>
        <w:jc w:val="both"/>
        <w:rPr>
          <w:rFonts w:ascii="Calibri" w:hAnsi="Calibri" w:cs="Calibri"/>
          <w:sz w:val="22"/>
        </w:rPr>
      </w:pPr>
      <w:r>
        <w:rPr>
          <w:rFonts w:ascii="Calibri" w:hAnsi="Calibri" w:cs="Calibri"/>
          <w:sz w:val="22"/>
        </w:rPr>
        <w:t xml:space="preserve">From the very beginning of the Project, it has established close partnerships with all key stakeholders. The Project also managed </w:t>
      </w:r>
      <w:r w:rsidR="00C86934" w:rsidRPr="00C86934">
        <w:rPr>
          <w:rFonts w:ascii="Calibri" w:hAnsi="Calibri" w:cs="Calibri"/>
          <w:sz w:val="22"/>
        </w:rPr>
        <w:t xml:space="preserve">to engage all relevant stakeholders and target groups to its implementation. </w:t>
      </w:r>
    </w:p>
    <w:p w14:paraId="6BFA212F" w14:textId="72ECC4EE" w:rsidR="00D75498" w:rsidRDefault="00C86934" w:rsidP="004E7F8C">
      <w:pPr>
        <w:spacing w:before="120" w:after="120" w:line="259" w:lineRule="auto"/>
        <w:jc w:val="both"/>
        <w:rPr>
          <w:rFonts w:ascii="Calibri" w:hAnsi="Calibri" w:cs="Calibri"/>
          <w:sz w:val="22"/>
        </w:rPr>
      </w:pPr>
      <w:r w:rsidRPr="00C86934">
        <w:rPr>
          <w:rFonts w:ascii="Calibri" w:hAnsi="Calibri" w:cs="Calibri"/>
          <w:sz w:val="22"/>
        </w:rPr>
        <w:lastRenderedPageBreak/>
        <w:t xml:space="preserve">The project </w:t>
      </w:r>
      <w:r w:rsidR="004E7F8C">
        <w:rPr>
          <w:rFonts w:ascii="Calibri" w:hAnsi="Calibri" w:cs="Calibri"/>
          <w:sz w:val="22"/>
        </w:rPr>
        <w:t xml:space="preserve">is </w:t>
      </w:r>
      <w:r w:rsidRPr="00C86934">
        <w:rPr>
          <w:rFonts w:ascii="Calibri" w:hAnsi="Calibri" w:cs="Calibri"/>
          <w:sz w:val="22"/>
        </w:rPr>
        <w:t>closely cooperat</w:t>
      </w:r>
      <w:r w:rsidR="004E7F8C">
        <w:rPr>
          <w:rFonts w:ascii="Calibri" w:hAnsi="Calibri" w:cs="Calibri"/>
          <w:sz w:val="22"/>
        </w:rPr>
        <w:t xml:space="preserve">ing </w:t>
      </w:r>
      <w:r w:rsidRPr="00C86934">
        <w:rPr>
          <w:rFonts w:ascii="Calibri" w:hAnsi="Calibri" w:cs="Calibri"/>
          <w:sz w:val="22"/>
        </w:rPr>
        <w:t xml:space="preserve">with </w:t>
      </w:r>
      <w:r w:rsidR="004E7F8C">
        <w:rPr>
          <w:rFonts w:ascii="Calibri" w:hAnsi="Calibri" w:cs="Calibri"/>
          <w:sz w:val="22"/>
        </w:rPr>
        <w:t>key state G</w:t>
      </w:r>
      <w:r w:rsidRPr="00C86934">
        <w:rPr>
          <w:rFonts w:ascii="Calibri" w:hAnsi="Calibri" w:cs="Calibri"/>
          <w:sz w:val="22"/>
        </w:rPr>
        <w:t>overnmental bodies authori</w:t>
      </w:r>
      <w:r w:rsidR="004E7F8C">
        <w:rPr>
          <w:rFonts w:ascii="Calibri" w:hAnsi="Calibri" w:cs="Calibri"/>
          <w:sz w:val="22"/>
        </w:rPr>
        <w:t xml:space="preserve">zed </w:t>
      </w:r>
      <w:r w:rsidRPr="00C86934">
        <w:rPr>
          <w:rFonts w:ascii="Calibri" w:hAnsi="Calibri" w:cs="Calibri"/>
          <w:sz w:val="22"/>
        </w:rPr>
        <w:t xml:space="preserve">in </w:t>
      </w:r>
      <w:r w:rsidR="004E7F8C">
        <w:rPr>
          <w:rFonts w:ascii="Calibri" w:hAnsi="Calibri" w:cs="Calibri"/>
          <w:sz w:val="22"/>
        </w:rPr>
        <w:t>RES development including biomass energy development in</w:t>
      </w:r>
      <w:r w:rsidRPr="00C86934">
        <w:rPr>
          <w:rFonts w:ascii="Calibri" w:hAnsi="Calibri" w:cs="Calibri"/>
          <w:sz w:val="22"/>
        </w:rPr>
        <w:t xml:space="preserve"> Ukraine (</w:t>
      </w:r>
      <w:r w:rsidR="004E7F8C">
        <w:rPr>
          <w:rFonts w:ascii="Calibri" w:hAnsi="Calibri" w:cs="Calibri"/>
          <w:sz w:val="22"/>
        </w:rPr>
        <w:t>MRDCHCS</w:t>
      </w:r>
      <w:r w:rsidRPr="00C86934">
        <w:rPr>
          <w:rFonts w:ascii="Calibri" w:hAnsi="Calibri" w:cs="Calibri"/>
          <w:sz w:val="22"/>
        </w:rPr>
        <w:t xml:space="preserve">, </w:t>
      </w:r>
      <w:r w:rsidR="004E7F8C">
        <w:rPr>
          <w:rFonts w:ascii="Calibri" w:hAnsi="Calibri" w:cs="Calibri"/>
          <w:sz w:val="22"/>
        </w:rPr>
        <w:t>SAEE</w:t>
      </w:r>
      <w:r w:rsidRPr="00C86934">
        <w:rPr>
          <w:rFonts w:ascii="Calibri" w:hAnsi="Calibri" w:cs="Calibri"/>
          <w:sz w:val="22"/>
        </w:rPr>
        <w:t>, M</w:t>
      </w:r>
      <w:r w:rsidR="004E7F8C">
        <w:rPr>
          <w:rFonts w:ascii="Calibri" w:hAnsi="Calibri" w:cs="Calibri"/>
          <w:sz w:val="22"/>
        </w:rPr>
        <w:t>APF</w:t>
      </w:r>
      <w:r w:rsidRPr="00C86934">
        <w:rPr>
          <w:rFonts w:ascii="Calibri" w:hAnsi="Calibri" w:cs="Calibri"/>
          <w:sz w:val="22"/>
        </w:rPr>
        <w:t xml:space="preserve">, </w:t>
      </w:r>
      <w:r w:rsidR="004E7F8C">
        <w:rPr>
          <w:rFonts w:ascii="Calibri" w:hAnsi="Calibri" w:cs="Calibri"/>
          <w:sz w:val="22"/>
        </w:rPr>
        <w:t>MENR</w:t>
      </w:r>
      <w:r w:rsidRPr="00C86934">
        <w:rPr>
          <w:rFonts w:ascii="Calibri" w:hAnsi="Calibri" w:cs="Calibri"/>
          <w:sz w:val="22"/>
        </w:rPr>
        <w:t>)</w:t>
      </w:r>
      <w:r w:rsidR="004E7F8C">
        <w:rPr>
          <w:rFonts w:ascii="Calibri" w:hAnsi="Calibri" w:cs="Calibri"/>
          <w:sz w:val="22"/>
        </w:rPr>
        <w:t xml:space="preserve">, </w:t>
      </w:r>
      <w:r w:rsidR="004E7F8C" w:rsidRPr="00C86934">
        <w:rPr>
          <w:rFonts w:ascii="Calibri" w:hAnsi="Calibri" w:cs="Calibri"/>
          <w:sz w:val="22"/>
        </w:rPr>
        <w:t>project recipients</w:t>
      </w:r>
      <w:r w:rsidR="004E7F8C">
        <w:rPr>
          <w:rFonts w:ascii="Calibri" w:hAnsi="Calibri" w:cs="Calibri"/>
          <w:sz w:val="22"/>
        </w:rPr>
        <w:t xml:space="preserve">, private companies, </w:t>
      </w:r>
      <w:r w:rsidR="004E7F8C" w:rsidRPr="00C86934">
        <w:rPr>
          <w:rFonts w:ascii="Calibri" w:hAnsi="Calibri" w:cs="Calibri"/>
          <w:sz w:val="22"/>
        </w:rPr>
        <w:t>numerous environmental NGOs and Associations</w:t>
      </w:r>
      <w:r w:rsidR="004E7F8C">
        <w:rPr>
          <w:rFonts w:ascii="Calibri" w:hAnsi="Calibri" w:cs="Calibri"/>
          <w:sz w:val="22"/>
        </w:rPr>
        <w:t xml:space="preserve">, etc. In many cases the relationships were formalized by signing </w:t>
      </w:r>
      <w:r w:rsidRPr="00C86934">
        <w:rPr>
          <w:rFonts w:ascii="Calibri" w:hAnsi="Calibri" w:cs="Calibri"/>
          <w:sz w:val="22"/>
        </w:rPr>
        <w:t xml:space="preserve">Partnership Memoranda </w:t>
      </w:r>
      <w:r w:rsidR="004E7F8C">
        <w:rPr>
          <w:rFonts w:ascii="Calibri" w:hAnsi="Calibri" w:cs="Calibri"/>
          <w:sz w:val="22"/>
        </w:rPr>
        <w:t xml:space="preserve">(at the moment the Memoranda are signed </w:t>
      </w:r>
      <w:r w:rsidRPr="00C86934">
        <w:rPr>
          <w:rFonts w:ascii="Calibri" w:hAnsi="Calibri" w:cs="Calibri"/>
          <w:sz w:val="22"/>
        </w:rPr>
        <w:t xml:space="preserve">with </w:t>
      </w:r>
      <w:r w:rsidR="0092495A">
        <w:rPr>
          <w:rFonts w:ascii="Calibri" w:hAnsi="Calibri" w:cs="Calibri"/>
          <w:sz w:val="22"/>
        </w:rPr>
        <w:t xml:space="preserve">SAEE; </w:t>
      </w:r>
      <w:r w:rsidR="004E7F8C">
        <w:rPr>
          <w:rFonts w:ascii="Calibri" w:hAnsi="Calibri" w:cs="Calibri"/>
          <w:sz w:val="22"/>
        </w:rPr>
        <w:t xml:space="preserve">municipalities of </w:t>
      </w:r>
      <w:r w:rsidRPr="00C86934">
        <w:rPr>
          <w:rFonts w:ascii="Calibri" w:hAnsi="Calibri" w:cs="Calibri"/>
          <w:sz w:val="22"/>
        </w:rPr>
        <w:t>Uman</w:t>
      </w:r>
      <w:r w:rsidR="004E7F8C">
        <w:rPr>
          <w:rFonts w:ascii="Calibri" w:hAnsi="Calibri" w:cs="Calibri"/>
          <w:sz w:val="22"/>
        </w:rPr>
        <w:t xml:space="preserve">, </w:t>
      </w:r>
      <w:r w:rsidRPr="00C86934">
        <w:rPr>
          <w:rFonts w:ascii="Calibri" w:hAnsi="Calibri" w:cs="Calibri"/>
          <w:sz w:val="22"/>
        </w:rPr>
        <w:t>Zhytomyr</w:t>
      </w:r>
      <w:r w:rsidR="004E7F8C">
        <w:rPr>
          <w:rFonts w:ascii="Calibri" w:hAnsi="Calibri" w:cs="Calibri"/>
          <w:sz w:val="22"/>
        </w:rPr>
        <w:t xml:space="preserve">; Oblast councils of </w:t>
      </w:r>
      <w:r w:rsidRPr="00C86934">
        <w:rPr>
          <w:rFonts w:ascii="Calibri" w:hAnsi="Calibri" w:cs="Calibri"/>
          <w:sz w:val="22"/>
        </w:rPr>
        <w:t>Poltava</w:t>
      </w:r>
      <w:r w:rsidR="004E7F8C">
        <w:rPr>
          <w:rFonts w:ascii="Calibri" w:hAnsi="Calibri" w:cs="Calibri"/>
          <w:sz w:val="22"/>
        </w:rPr>
        <w:t>,</w:t>
      </w:r>
      <w:r w:rsidRPr="00C86934">
        <w:rPr>
          <w:rFonts w:ascii="Calibri" w:hAnsi="Calibri" w:cs="Calibri"/>
          <w:sz w:val="22"/>
        </w:rPr>
        <w:t xml:space="preserve"> Ivano-Frankivsk</w:t>
      </w:r>
      <w:r w:rsidR="004E7F8C">
        <w:rPr>
          <w:rFonts w:ascii="Calibri" w:hAnsi="Calibri" w:cs="Calibri"/>
          <w:sz w:val="22"/>
        </w:rPr>
        <w:t xml:space="preserve">, </w:t>
      </w:r>
      <w:r w:rsidRPr="00C86934">
        <w:rPr>
          <w:rFonts w:ascii="Calibri" w:hAnsi="Calibri" w:cs="Calibri"/>
          <w:sz w:val="22"/>
        </w:rPr>
        <w:t>Zakarpattia</w:t>
      </w:r>
      <w:r w:rsidR="004E7F8C">
        <w:rPr>
          <w:rFonts w:ascii="Calibri" w:hAnsi="Calibri" w:cs="Calibri"/>
          <w:sz w:val="22"/>
        </w:rPr>
        <w:t xml:space="preserve">; </w:t>
      </w:r>
      <w:r w:rsidRPr="00C86934">
        <w:rPr>
          <w:rFonts w:ascii="Calibri" w:hAnsi="Calibri" w:cs="Calibri"/>
          <w:sz w:val="22"/>
        </w:rPr>
        <w:t>National Ecological-Naturalistic Center</w:t>
      </w:r>
      <w:r w:rsidR="004E7F8C">
        <w:rPr>
          <w:rFonts w:ascii="Calibri" w:hAnsi="Calibri" w:cs="Calibri"/>
          <w:sz w:val="22"/>
        </w:rPr>
        <w:t>;</w:t>
      </w:r>
      <w:r w:rsidRPr="00C86934">
        <w:rPr>
          <w:rFonts w:ascii="Calibri" w:hAnsi="Calibri" w:cs="Calibri"/>
          <w:sz w:val="22"/>
        </w:rPr>
        <w:t xml:space="preserve"> Zhytomyr National Agro-Ecological University</w:t>
      </w:r>
      <w:r w:rsidR="004E7F8C">
        <w:rPr>
          <w:rFonts w:ascii="Calibri" w:hAnsi="Calibri" w:cs="Calibri"/>
          <w:sz w:val="22"/>
        </w:rPr>
        <w:t>).</w:t>
      </w:r>
    </w:p>
    <w:p w14:paraId="75D80AF9" w14:textId="004BCEDC" w:rsidR="0092495A" w:rsidRPr="004E7F8C" w:rsidRDefault="0092495A" w:rsidP="004E7F8C">
      <w:pPr>
        <w:spacing w:before="120" w:after="120" w:line="259" w:lineRule="auto"/>
        <w:jc w:val="both"/>
        <w:rPr>
          <w:rFonts w:ascii="Calibri" w:hAnsi="Calibri" w:cs="Calibri"/>
          <w:sz w:val="22"/>
        </w:rPr>
      </w:pPr>
      <w:r>
        <w:rPr>
          <w:rFonts w:ascii="Calibri" w:hAnsi="Calibri" w:cs="Calibri"/>
          <w:sz w:val="22"/>
        </w:rPr>
        <w:t xml:space="preserve">During the MTR interviews all stakeholders expressed the full support to the Project, its objectives and implementation strategy. </w:t>
      </w:r>
      <w:r w:rsidRPr="0092495A">
        <w:rPr>
          <w:rFonts w:ascii="Calibri" w:hAnsi="Calibri" w:cs="Calibri"/>
          <w:sz w:val="22"/>
        </w:rPr>
        <w:t>This support is</w:t>
      </w:r>
      <w:r>
        <w:rPr>
          <w:rFonts w:ascii="Calibri" w:hAnsi="Calibri" w:cs="Calibri"/>
          <w:sz w:val="22"/>
        </w:rPr>
        <w:t xml:space="preserve"> actually provided in forms of lobbying biomas</w:t>
      </w:r>
      <w:r w:rsidR="00B44CA1">
        <w:rPr>
          <w:rFonts w:ascii="Calibri" w:hAnsi="Calibri" w:cs="Calibri"/>
          <w:sz w:val="22"/>
        </w:rPr>
        <w:t>s</w:t>
      </w:r>
      <w:r>
        <w:rPr>
          <w:rFonts w:ascii="Calibri" w:hAnsi="Calibri" w:cs="Calibri"/>
          <w:sz w:val="22"/>
        </w:rPr>
        <w:t xml:space="preserve"> energy development, presenting of their views at the events organized by the Project, discussing Project plans, etc. In short, </w:t>
      </w:r>
      <w:r w:rsidRPr="0092495A">
        <w:rPr>
          <w:rFonts w:ascii="Calibri" w:hAnsi="Calibri" w:cs="Calibri"/>
          <w:sz w:val="22"/>
        </w:rPr>
        <w:t xml:space="preserve">they </w:t>
      </w:r>
      <w:r>
        <w:rPr>
          <w:rFonts w:ascii="Calibri" w:hAnsi="Calibri" w:cs="Calibri"/>
          <w:sz w:val="22"/>
        </w:rPr>
        <w:t xml:space="preserve">are playing </w:t>
      </w:r>
      <w:r w:rsidRPr="0092495A">
        <w:rPr>
          <w:rFonts w:ascii="Calibri" w:hAnsi="Calibri" w:cs="Calibri"/>
          <w:sz w:val="22"/>
        </w:rPr>
        <w:t xml:space="preserve">an active role in project decision-making </w:t>
      </w:r>
      <w:r>
        <w:rPr>
          <w:rFonts w:ascii="Calibri" w:hAnsi="Calibri" w:cs="Calibri"/>
          <w:sz w:val="22"/>
        </w:rPr>
        <w:t xml:space="preserve">and further implementation. </w:t>
      </w:r>
    </w:p>
    <w:p w14:paraId="7C29D8E1" w14:textId="77777777" w:rsidR="002C7CDF" w:rsidRDefault="00E76EBB" w:rsidP="008A7925">
      <w:pPr>
        <w:pStyle w:val="Heading3"/>
        <w:numPr>
          <w:ilvl w:val="2"/>
          <w:numId w:val="1"/>
        </w:numPr>
        <w:rPr>
          <w:rFonts w:eastAsiaTheme="minorHAnsi"/>
          <w:sz w:val="24"/>
          <w:lang w:val="en-US"/>
        </w:rPr>
      </w:pPr>
      <w:bookmarkStart w:id="35" w:name="_Toc479836907"/>
      <w:r w:rsidRPr="002C7CDF">
        <w:rPr>
          <w:rFonts w:eastAsiaTheme="minorHAnsi"/>
          <w:sz w:val="24"/>
          <w:lang w:val="en-US"/>
        </w:rPr>
        <w:t>Reporting</w:t>
      </w:r>
      <w:bookmarkEnd w:id="35"/>
    </w:p>
    <w:p w14:paraId="6C723BA1" w14:textId="77777777" w:rsidR="009955E4" w:rsidRDefault="0098758B" w:rsidP="0098758B">
      <w:pPr>
        <w:spacing w:before="120" w:after="120" w:line="259" w:lineRule="auto"/>
        <w:jc w:val="both"/>
        <w:rPr>
          <w:rFonts w:eastAsiaTheme="minorHAnsi"/>
          <w:lang w:val="en-US"/>
        </w:rPr>
      </w:pPr>
      <w:r w:rsidRPr="0098758B">
        <w:rPr>
          <w:rFonts w:ascii="Calibri" w:hAnsi="Calibri" w:cs="Calibri"/>
          <w:sz w:val="22"/>
          <w:lang w:val="en-US"/>
        </w:rPr>
        <w:t xml:space="preserve">The Project is preparing annual progress reports as well as PIRs. PIRs follow the standard UNDP/GEF format and provide general ratings and comments on Project progress from the Implementing Partner, the Project Manager </w:t>
      </w:r>
      <w:r w:rsidRPr="0098758B">
        <w:rPr>
          <w:rFonts w:ascii="Calibri" w:hAnsi="Calibri" w:cs="Calibri"/>
          <w:sz w:val="22"/>
        </w:rPr>
        <w:t>UNDP Country Office Programme Officer, Project Implementing Partner</w:t>
      </w:r>
      <w:r w:rsidRPr="0098758B">
        <w:rPr>
          <w:rFonts w:ascii="Calibri" w:hAnsi="Calibri" w:cs="Calibri"/>
          <w:sz w:val="22"/>
          <w:lang w:val="en-US"/>
        </w:rPr>
        <w:t xml:space="preserve"> and the Regional Technical Advisor. </w:t>
      </w:r>
      <w:r>
        <w:rPr>
          <w:rFonts w:ascii="Calibri" w:hAnsi="Calibri" w:cs="Calibri"/>
          <w:sz w:val="22"/>
          <w:lang w:val="en-US"/>
        </w:rPr>
        <w:t>The reports are well-structured and provide information on planned and implemented activities. However, n</w:t>
      </w:r>
      <w:r w:rsidR="009955E4" w:rsidRPr="0098758B">
        <w:rPr>
          <w:rFonts w:ascii="Calibri" w:hAnsi="Calibri" w:cs="Calibri"/>
          <w:sz w:val="22"/>
          <w:lang w:val="en-US"/>
        </w:rPr>
        <w:t xml:space="preserve">ot all activities </w:t>
      </w:r>
      <w:r w:rsidRPr="0098758B">
        <w:rPr>
          <w:rFonts w:ascii="Calibri" w:hAnsi="Calibri" w:cs="Calibri"/>
          <w:sz w:val="22"/>
          <w:lang w:val="en-US"/>
        </w:rPr>
        <w:t xml:space="preserve">actually implemented </w:t>
      </w:r>
      <w:r w:rsidR="009955E4" w:rsidRPr="0098758B">
        <w:rPr>
          <w:rFonts w:ascii="Calibri" w:hAnsi="Calibri" w:cs="Calibri"/>
          <w:sz w:val="22"/>
          <w:lang w:val="en-US"/>
        </w:rPr>
        <w:t xml:space="preserve">are documented, especially </w:t>
      </w:r>
      <w:r w:rsidRPr="0098758B">
        <w:rPr>
          <w:rFonts w:ascii="Calibri" w:hAnsi="Calibri" w:cs="Calibri"/>
          <w:sz w:val="22"/>
          <w:lang w:val="en-US"/>
        </w:rPr>
        <w:t xml:space="preserve">the details on </w:t>
      </w:r>
      <w:r w:rsidR="009955E4" w:rsidRPr="0098758B">
        <w:rPr>
          <w:rFonts w:ascii="Calibri" w:hAnsi="Calibri" w:cs="Calibri"/>
          <w:sz w:val="22"/>
          <w:lang w:val="en-US"/>
        </w:rPr>
        <w:t>why and how the adaptive management has been applied (deta</w:t>
      </w:r>
      <w:r w:rsidR="00644397" w:rsidRPr="0098758B">
        <w:rPr>
          <w:rFonts w:ascii="Calibri" w:hAnsi="Calibri" w:cs="Calibri"/>
          <w:sz w:val="22"/>
          <w:lang w:val="en-US"/>
        </w:rPr>
        <w:t>i</w:t>
      </w:r>
      <w:r w:rsidR="009955E4" w:rsidRPr="0098758B">
        <w:rPr>
          <w:rFonts w:ascii="Calibri" w:hAnsi="Calibri" w:cs="Calibri"/>
          <w:sz w:val="22"/>
          <w:lang w:val="en-US"/>
        </w:rPr>
        <w:t xml:space="preserve">ls </w:t>
      </w:r>
      <w:r w:rsidRPr="0098758B">
        <w:rPr>
          <w:rFonts w:ascii="Calibri" w:hAnsi="Calibri" w:cs="Calibri"/>
          <w:sz w:val="22"/>
          <w:lang w:val="en-US"/>
        </w:rPr>
        <w:t xml:space="preserve">of resolving the issues by applying adaptive management are </w:t>
      </w:r>
      <w:r w:rsidR="009955E4" w:rsidRPr="0098758B">
        <w:rPr>
          <w:rFonts w:ascii="Calibri" w:hAnsi="Calibri" w:cs="Calibri"/>
          <w:sz w:val="22"/>
          <w:lang w:val="en-US"/>
        </w:rPr>
        <w:t xml:space="preserve">presented </w:t>
      </w:r>
      <w:r w:rsidRPr="0098758B">
        <w:rPr>
          <w:rFonts w:ascii="Calibri" w:hAnsi="Calibri" w:cs="Calibri"/>
          <w:sz w:val="22"/>
          <w:lang w:val="en-US"/>
        </w:rPr>
        <w:t xml:space="preserve">neither in Progress Reports nor in </w:t>
      </w:r>
      <w:r w:rsidR="009955E4" w:rsidRPr="0098758B">
        <w:rPr>
          <w:rFonts w:ascii="Calibri" w:hAnsi="Calibri" w:cs="Calibri"/>
          <w:sz w:val="22"/>
          <w:lang w:val="en-US"/>
        </w:rPr>
        <w:t>PIRs)</w:t>
      </w:r>
      <w:r w:rsidRPr="0098758B">
        <w:rPr>
          <w:rFonts w:ascii="Calibri" w:hAnsi="Calibri" w:cs="Calibri"/>
          <w:sz w:val="22"/>
          <w:lang w:val="en-US"/>
        </w:rPr>
        <w:t>. Such details are very important for</w:t>
      </w:r>
      <w:r>
        <w:rPr>
          <w:rFonts w:ascii="Calibri" w:hAnsi="Calibri" w:cs="Calibri"/>
          <w:sz w:val="22"/>
          <w:lang w:val="en-US"/>
        </w:rPr>
        <w:t xml:space="preserve"> better understanding of the Project implemented environment, reasons for delay and not implementation of the planned activities at the full-scale (e.g. why not all the recommended changes of legal/regulatory framework </w:t>
      </w:r>
      <w:r w:rsidR="00CD349F">
        <w:rPr>
          <w:rFonts w:ascii="Calibri" w:hAnsi="Calibri" w:cs="Calibri"/>
          <w:sz w:val="22"/>
          <w:lang w:val="en-US"/>
        </w:rPr>
        <w:t xml:space="preserve">were included in the registered Drafts of Laws). The Project really did its best for its successful implementation and permanently was/is applying the adaptive management and thus learning its experience from the reports, documents, publications, woyld be very helpful for other similar projects.  </w:t>
      </w:r>
      <w:r>
        <w:rPr>
          <w:rFonts w:eastAsiaTheme="minorHAnsi"/>
          <w:lang w:val="en-US"/>
        </w:rPr>
        <w:t xml:space="preserve"> </w:t>
      </w:r>
    </w:p>
    <w:p w14:paraId="75666E1F" w14:textId="77777777" w:rsidR="00D75498" w:rsidRDefault="00D75498" w:rsidP="009955E4">
      <w:pPr>
        <w:rPr>
          <w:rFonts w:eastAsiaTheme="minorHAnsi"/>
          <w:lang w:val="en-US"/>
        </w:rPr>
      </w:pPr>
    </w:p>
    <w:p w14:paraId="759B84FC" w14:textId="77777777" w:rsidR="002C7CDF" w:rsidRDefault="00E76EBB" w:rsidP="008A7925">
      <w:pPr>
        <w:pStyle w:val="Heading3"/>
        <w:numPr>
          <w:ilvl w:val="2"/>
          <w:numId w:val="1"/>
        </w:numPr>
        <w:rPr>
          <w:rFonts w:eastAsiaTheme="minorHAnsi"/>
          <w:sz w:val="24"/>
          <w:lang w:val="en-US"/>
        </w:rPr>
      </w:pPr>
      <w:bookmarkStart w:id="36" w:name="_Toc479836908"/>
      <w:r w:rsidRPr="002C7CDF">
        <w:rPr>
          <w:rFonts w:eastAsiaTheme="minorHAnsi"/>
          <w:sz w:val="24"/>
          <w:lang w:val="en-US"/>
        </w:rPr>
        <w:t>Communications</w:t>
      </w:r>
      <w:bookmarkEnd w:id="36"/>
    </w:p>
    <w:p w14:paraId="6A499CC6" w14:textId="77777777" w:rsidR="008C1938" w:rsidRDefault="001828AF" w:rsidP="001828AF">
      <w:pPr>
        <w:spacing w:before="120" w:after="120" w:line="259" w:lineRule="auto"/>
        <w:jc w:val="both"/>
        <w:textAlignment w:val="baseline"/>
        <w:rPr>
          <w:rFonts w:asciiTheme="minorHAnsi" w:hAnsiTheme="minorHAnsi" w:cstheme="minorHAnsi"/>
          <w:color w:val="000000"/>
          <w:sz w:val="22"/>
          <w:szCs w:val="22"/>
          <w:lang w:val="en-GB"/>
        </w:rPr>
      </w:pPr>
      <w:r w:rsidRPr="001828AF">
        <w:rPr>
          <w:rFonts w:asciiTheme="minorHAnsi" w:hAnsiTheme="minorHAnsi" w:cstheme="minorHAnsi"/>
          <w:color w:val="000000"/>
          <w:sz w:val="22"/>
          <w:szCs w:val="22"/>
          <w:lang w:val="en-GB"/>
        </w:rPr>
        <w:t xml:space="preserve">The internal communications between the Project and its stakeholders is </w:t>
      </w:r>
      <w:r>
        <w:rPr>
          <w:rFonts w:asciiTheme="minorHAnsi" w:hAnsiTheme="minorHAnsi" w:cstheme="minorHAnsi"/>
          <w:color w:val="000000"/>
          <w:sz w:val="22"/>
          <w:szCs w:val="22"/>
          <w:lang w:val="en-GB"/>
        </w:rPr>
        <w:t xml:space="preserve">regular </w:t>
      </w:r>
      <w:r w:rsidRPr="001828AF">
        <w:rPr>
          <w:rFonts w:asciiTheme="minorHAnsi" w:hAnsiTheme="minorHAnsi" w:cstheme="minorHAnsi"/>
          <w:color w:val="000000"/>
          <w:sz w:val="22"/>
          <w:szCs w:val="22"/>
          <w:lang w:val="en-GB"/>
        </w:rPr>
        <w:t>through e-mail, phone, informal meetings</w:t>
      </w:r>
      <w:r>
        <w:rPr>
          <w:rFonts w:asciiTheme="minorHAnsi" w:hAnsiTheme="minorHAnsi" w:cstheme="minorHAnsi"/>
          <w:color w:val="000000"/>
          <w:sz w:val="22"/>
          <w:szCs w:val="22"/>
          <w:lang w:val="en-GB"/>
        </w:rPr>
        <w:t>,</w:t>
      </w:r>
      <w:r w:rsidRPr="001828AF">
        <w:rPr>
          <w:rFonts w:asciiTheme="minorHAnsi" w:hAnsiTheme="minorHAnsi" w:cstheme="minorHAnsi"/>
          <w:color w:val="000000"/>
          <w:sz w:val="22"/>
          <w:szCs w:val="22"/>
          <w:lang w:val="en-GB"/>
        </w:rPr>
        <w:t xml:space="preserve"> and at a higher level, the </w:t>
      </w:r>
      <w:r>
        <w:rPr>
          <w:rFonts w:asciiTheme="minorHAnsi" w:hAnsiTheme="minorHAnsi" w:cstheme="minorHAnsi"/>
          <w:color w:val="000000"/>
          <w:sz w:val="22"/>
          <w:szCs w:val="22"/>
          <w:lang w:val="en-GB"/>
        </w:rPr>
        <w:t xml:space="preserve">Project Board </w:t>
      </w:r>
      <w:r w:rsidRPr="001828AF">
        <w:rPr>
          <w:rFonts w:asciiTheme="minorHAnsi" w:hAnsiTheme="minorHAnsi" w:cstheme="minorHAnsi"/>
          <w:color w:val="000000"/>
          <w:sz w:val="22"/>
          <w:szCs w:val="22"/>
          <w:lang w:val="en-GB"/>
        </w:rPr>
        <w:t>meetings</w:t>
      </w:r>
      <w:r>
        <w:rPr>
          <w:rFonts w:asciiTheme="minorHAnsi" w:hAnsiTheme="minorHAnsi" w:cstheme="minorHAnsi"/>
          <w:color w:val="000000"/>
          <w:sz w:val="22"/>
          <w:szCs w:val="22"/>
          <w:lang w:val="en-GB"/>
        </w:rPr>
        <w:t>,</w:t>
      </w:r>
      <w:r w:rsidRPr="001828AF">
        <w:rPr>
          <w:rFonts w:asciiTheme="minorHAnsi" w:hAnsiTheme="minorHAnsi" w:cstheme="minorHAnsi"/>
          <w:color w:val="000000"/>
          <w:sz w:val="22"/>
          <w:szCs w:val="22"/>
          <w:lang w:val="en-GB"/>
        </w:rPr>
        <w:t xml:space="preserve"> which are held </w:t>
      </w:r>
      <w:r>
        <w:rPr>
          <w:rFonts w:asciiTheme="minorHAnsi" w:hAnsiTheme="minorHAnsi" w:cstheme="minorHAnsi"/>
          <w:color w:val="000000"/>
          <w:sz w:val="22"/>
          <w:szCs w:val="22"/>
          <w:lang w:val="en-GB"/>
        </w:rPr>
        <w:t>annually</w:t>
      </w:r>
      <w:r w:rsidRPr="001828AF">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 xml:space="preserve">None of the key </w:t>
      </w:r>
      <w:r w:rsidRPr="001828AF">
        <w:rPr>
          <w:rFonts w:asciiTheme="minorHAnsi" w:hAnsiTheme="minorHAnsi" w:cstheme="minorHAnsi"/>
          <w:color w:val="000000"/>
          <w:sz w:val="22"/>
          <w:szCs w:val="22"/>
          <w:lang w:val="en-GB"/>
        </w:rPr>
        <w:t>stakeholders is left out of communication</w:t>
      </w:r>
      <w:r>
        <w:rPr>
          <w:rFonts w:asciiTheme="minorHAnsi" w:hAnsiTheme="minorHAnsi" w:cstheme="minorHAnsi"/>
          <w:color w:val="000000"/>
          <w:sz w:val="22"/>
          <w:szCs w:val="22"/>
          <w:lang w:val="en-GB"/>
        </w:rPr>
        <w:t xml:space="preserve">. The stakeholders actively participate in the Project Board </w:t>
      </w:r>
      <w:r w:rsidRPr="001828AF">
        <w:rPr>
          <w:rFonts w:asciiTheme="minorHAnsi" w:hAnsiTheme="minorHAnsi" w:cstheme="minorHAnsi"/>
          <w:color w:val="000000"/>
          <w:sz w:val="22"/>
          <w:szCs w:val="22"/>
          <w:lang w:val="en-GB"/>
        </w:rPr>
        <w:t>meetings</w:t>
      </w:r>
      <w:r>
        <w:rPr>
          <w:rFonts w:asciiTheme="minorHAnsi" w:hAnsiTheme="minorHAnsi" w:cstheme="minorHAnsi"/>
          <w:color w:val="000000"/>
          <w:sz w:val="22"/>
          <w:szCs w:val="22"/>
          <w:lang w:val="en-GB"/>
        </w:rPr>
        <w:t>, provide feedbacks to the legislative initiatives, municipal and regional biomass programmes; participate in the awareness raising activities, etc. The Consultan</w:t>
      </w:r>
      <w:r w:rsidR="008C1938">
        <w:rPr>
          <w:rFonts w:asciiTheme="minorHAnsi" w:hAnsiTheme="minorHAnsi" w:cstheme="minorHAnsi"/>
          <w:color w:val="000000"/>
          <w:sz w:val="22"/>
          <w:szCs w:val="22"/>
          <w:lang w:val="en-GB"/>
        </w:rPr>
        <w:t>t</w:t>
      </w:r>
      <w:r>
        <w:rPr>
          <w:rFonts w:asciiTheme="minorHAnsi" w:hAnsiTheme="minorHAnsi" w:cstheme="minorHAnsi"/>
          <w:color w:val="000000"/>
          <w:sz w:val="22"/>
          <w:szCs w:val="22"/>
          <w:lang w:val="en-GB"/>
        </w:rPr>
        <w:t xml:space="preserve"> can confirm that all the stakeholders interviewed are aware not only on the objectives and strategy of the Project but also </w:t>
      </w:r>
      <w:r w:rsidR="008C1938">
        <w:rPr>
          <w:rFonts w:asciiTheme="minorHAnsi" w:hAnsiTheme="minorHAnsi" w:cstheme="minorHAnsi"/>
          <w:color w:val="000000"/>
          <w:sz w:val="22"/>
          <w:szCs w:val="22"/>
          <w:lang w:val="en-GB"/>
        </w:rPr>
        <w:t xml:space="preserve">on current situation and future activities as well. One of the reasons for that might be that the Project has involved a large number of national and international experts representing different stakeholder groups. </w:t>
      </w:r>
    </w:p>
    <w:p w14:paraId="2510410E" w14:textId="77777777" w:rsidR="001828AF" w:rsidRDefault="008C1938" w:rsidP="001828AF">
      <w:pPr>
        <w:spacing w:before="120" w:after="120" w:line="259" w:lineRule="auto"/>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To date the external communication was mostly ensured through the Project WEB, dissemination of prepared publications, case studies, </w:t>
      </w:r>
      <w:r w:rsidRPr="00F21506">
        <w:rPr>
          <w:rFonts w:asciiTheme="minorHAnsi" w:hAnsiTheme="minorHAnsi" w:cstheme="minorHAnsi"/>
          <w:color w:val="000000"/>
          <w:sz w:val="22"/>
          <w:szCs w:val="22"/>
          <w:lang w:val="en-GB"/>
        </w:rPr>
        <w:t>organized Renewable Energy Days within VII International Investment Business Forum on EE and RE and International exhibition “EE &amp; RE – 2015, etc.</w:t>
      </w:r>
      <w:r>
        <w:rPr>
          <w:rFonts w:asciiTheme="minorHAnsi" w:hAnsiTheme="minorHAnsi" w:cstheme="minorHAnsi"/>
          <w:color w:val="000000"/>
          <w:sz w:val="22"/>
          <w:szCs w:val="22"/>
          <w:lang w:val="en-GB"/>
        </w:rPr>
        <w:t xml:space="preserve">  </w:t>
      </w:r>
    </w:p>
    <w:p w14:paraId="7B9C89DA" w14:textId="77777777" w:rsidR="00D75498" w:rsidRPr="007823AB" w:rsidRDefault="008C1938" w:rsidP="008C1938">
      <w:pPr>
        <w:pStyle w:val="Heading4"/>
        <w:rPr>
          <w:sz w:val="22"/>
          <w:lang w:val="en-US"/>
        </w:rPr>
      </w:pPr>
      <w:r w:rsidRPr="007823AB">
        <w:rPr>
          <w:sz w:val="22"/>
          <w:lang w:val="en-US"/>
        </w:rPr>
        <w:t>Summary of the P</w:t>
      </w:r>
      <w:r w:rsidR="00D75498" w:rsidRPr="007823AB">
        <w:rPr>
          <w:sz w:val="22"/>
          <w:lang w:val="en-US"/>
        </w:rPr>
        <w:t>roject’s progress towards results in terms of contribution to sustainable development benefits, as well a</w:t>
      </w:r>
      <w:r w:rsidRPr="007823AB">
        <w:rPr>
          <w:sz w:val="22"/>
          <w:lang w:val="en-US"/>
        </w:rPr>
        <w:t>s global environmental benefits</w:t>
      </w:r>
    </w:p>
    <w:p w14:paraId="3F61733F" w14:textId="77777777" w:rsidR="00DD2CFD" w:rsidRDefault="007823AB" w:rsidP="006D32DB">
      <w:pPr>
        <w:spacing w:before="120" w:after="120" w:line="259" w:lineRule="auto"/>
        <w:jc w:val="both"/>
        <w:textAlignment w:val="baseline"/>
        <w:rPr>
          <w:rFonts w:asciiTheme="minorHAnsi" w:hAnsiTheme="minorHAnsi" w:cstheme="minorHAnsi"/>
          <w:sz w:val="22"/>
          <w:lang w:val="en-US"/>
        </w:rPr>
      </w:pPr>
      <w:r w:rsidRPr="006D32DB">
        <w:rPr>
          <w:rFonts w:asciiTheme="minorHAnsi" w:hAnsiTheme="minorHAnsi" w:cstheme="minorHAnsi"/>
          <w:sz w:val="22"/>
          <w:lang w:val="en-US"/>
        </w:rPr>
        <w:t xml:space="preserve">The </w:t>
      </w:r>
      <w:r w:rsidR="006D32DB" w:rsidRPr="006D32DB">
        <w:rPr>
          <w:rFonts w:asciiTheme="minorHAnsi" w:hAnsiTheme="minorHAnsi" w:cstheme="minorHAnsi"/>
          <w:sz w:val="22"/>
          <w:lang w:val="en-US"/>
        </w:rPr>
        <w:t xml:space="preserve">Project has ambitious </w:t>
      </w:r>
      <w:r w:rsidR="006D32DB">
        <w:rPr>
          <w:rFonts w:asciiTheme="minorHAnsi" w:hAnsiTheme="minorHAnsi" w:cstheme="minorHAnsi"/>
          <w:sz w:val="22"/>
          <w:lang w:val="en-US"/>
        </w:rPr>
        <w:t xml:space="preserve">goal to commercialize the biomass-to-energy market for municipal heating and hot water supply. The Project has 4 main targets to be achieved: (i) to have corresponding legal/regulatory framework in place, which would allow biomass energy projects to be financially feasible and bankable; (ii) to have capacity and capability at the Regional, municipal and project levels </w:t>
      </w:r>
      <w:r w:rsidR="006D32DB">
        <w:rPr>
          <w:rFonts w:asciiTheme="minorHAnsi" w:hAnsiTheme="minorHAnsi" w:cstheme="minorHAnsi"/>
          <w:sz w:val="22"/>
          <w:lang w:val="en-US"/>
        </w:rPr>
        <w:lastRenderedPageBreak/>
        <w:t>to develop such projects; (iii) to have unlimited access to financing for the bankable projects; and (iv) to disseminate results for further scaling up. Nowadays the Project has reached its critical stage when practically all preparatory works are done</w:t>
      </w:r>
      <w:r w:rsidR="005D0B1D">
        <w:rPr>
          <w:rFonts w:asciiTheme="minorHAnsi" w:hAnsiTheme="minorHAnsi" w:cstheme="minorHAnsi"/>
          <w:sz w:val="22"/>
          <w:lang w:val="en-US"/>
        </w:rPr>
        <w:t xml:space="preserve">. In particular, draft Laws aimed at improvement of legal/regulatory framework are registered in the Verkhovna Rada, existing Governmental bodies responsible for biomass energy development are identified and deeply involved through the participation either in the Project Board or IBWG (likely will be established in the nearest future), FSM is agreed with the IBRD/IFC, outreach programme is planned. The preparatory works created a basis for the sound move to the second stage, main outcomes of which are finalization of legal provisions and operationalization of the FSM. It must be noted that the Project has successfully implemented a number of pilot projects even before achieving of these outcomes and these projects demonstrated energy, environmental and financial benefits obtained. However, the sustainability of such projects, which in turn will accelerate the wide use of biomass energy technologies in the liberal market environment, would be possible only </w:t>
      </w:r>
      <w:r w:rsidR="00DD2CFD">
        <w:rPr>
          <w:rFonts w:asciiTheme="minorHAnsi" w:hAnsiTheme="minorHAnsi" w:cstheme="minorHAnsi"/>
          <w:sz w:val="22"/>
          <w:lang w:val="en-US"/>
        </w:rPr>
        <w:t>in case of achieving of all Outcomes of the Project.</w:t>
      </w:r>
      <w:r w:rsidR="005D0B1D">
        <w:rPr>
          <w:rFonts w:asciiTheme="minorHAnsi" w:hAnsiTheme="minorHAnsi" w:cstheme="minorHAnsi"/>
          <w:sz w:val="22"/>
          <w:lang w:val="en-US"/>
        </w:rPr>
        <w:t xml:space="preserve"> </w:t>
      </w:r>
    </w:p>
    <w:p w14:paraId="188F05E4" w14:textId="77777777" w:rsidR="00DD2CFD" w:rsidRDefault="00DD2CFD" w:rsidP="006D32DB">
      <w:pPr>
        <w:spacing w:before="120" w:after="120" w:line="259" w:lineRule="auto"/>
        <w:jc w:val="both"/>
        <w:textAlignment w:val="baseline"/>
        <w:rPr>
          <w:rFonts w:asciiTheme="minorHAnsi" w:hAnsiTheme="minorHAnsi" w:cstheme="minorHAnsi"/>
          <w:sz w:val="22"/>
          <w:lang w:val="en-US"/>
        </w:rPr>
      </w:pPr>
      <w:r>
        <w:rPr>
          <w:rFonts w:asciiTheme="minorHAnsi" w:hAnsiTheme="minorHAnsi" w:cstheme="minorHAnsi"/>
          <w:sz w:val="22"/>
          <w:lang w:val="en-US"/>
        </w:rPr>
        <w:t>The Project will contribute to both local and global environmental benefits. The experience of the pilot project demonstrated the little impact on the local environment; water and soil pollutions are negligible; air pollution is within the standards.</w:t>
      </w:r>
    </w:p>
    <w:p w14:paraId="41E1B2AD" w14:textId="77777777" w:rsidR="008C1938" w:rsidRPr="006D32DB" w:rsidRDefault="00DD2CFD" w:rsidP="006D32DB">
      <w:pPr>
        <w:spacing w:before="120" w:after="120" w:line="259" w:lineRule="auto"/>
        <w:jc w:val="both"/>
        <w:textAlignment w:val="baseline"/>
        <w:rPr>
          <w:rFonts w:asciiTheme="minorHAnsi" w:hAnsiTheme="minorHAnsi" w:cstheme="minorHAnsi"/>
          <w:sz w:val="22"/>
          <w:lang w:val="en-US"/>
        </w:rPr>
      </w:pPr>
      <w:r>
        <w:rPr>
          <w:rFonts w:asciiTheme="minorHAnsi" w:hAnsiTheme="minorHAnsi" w:cstheme="minorHAnsi"/>
          <w:sz w:val="22"/>
          <w:lang w:val="en-US"/>
        </w:rPr>
        <w:t>As for the global environment benefits the Project contributes to the reduction of GHG emissions due to the replacement of natural gas by the carbon-neutral biomass and avoidance of methane emissions when the biomass is left to decay in the baseline scenario. This contribution is modest for the individual projects but the implementation of the Regional biomass programmes, developed by the Project, potentially might be resulted in significant GHG reductions.</w:t>
      </w:r>
    </w:p>
    <w:p w14:paraId="0A906F31" w14:textId="77777777" w:rsidR="00D75498" w:rsidRPr="00D75498" w:rsidRDefault="00D75498" w:rsidP="00D75498">
      <w:pPr>
        <w:rPr>
          <w:rFonts w:eastAsiaTheme="minorHAnsi"/>
          <w:lang w:val="en-US"/>
        </w:rPr>
      </w:pPr>
    </w:p>
    <w:p w14:paraId="62066432" w14:textId="77777777" w:rsidR="00E76EBB" w:rsidRDefault="00E76EBB" w:rsidP="008A7925">
      <w:pPr>
        <w:pStyle w:val="Heading2"/>
        <w:numPr>
          <w:ilvl w:val="1"/>
          <w:numId w:val="1"/>
        </w:numPr>
        <w:rPr>
          <w:rFonts w:eastAsiaTheme="minorHAnsi"/>
          <w:lang w:val="en-US"/>
        </w:rPr>
      </w:pPr>
      <w:bookmarkStart w:id="37" w:name="_Toc479836909"/>
      <w:r w:rsidRPr="002C7CDF">
        <w:rPr>
          <w:rFonts w:eastAsiaTheme="minorHAnsi"/>
          <w:lang w:val="en-US"/>
        </w:rPr>
        <w:t>Sustainability</w:t>
      </w:r>
      <w:bookmarkEnd w:id="37"/>
    </w:p>
    <w:p w14:paraId="2A3EB140" w14:textId="77777777" w:rsidR="00D75498" w:rsidRDefault="004307F3" w:rsidP="00033036">
      <w:pPr>
        <w:spacing w:before="120" w:after="120" w:line="259" w:lineRule="auto"/>
        <w:jc w:val="both"/>
        <w:textAlignment w:val="baseline"/>
        <w:rPr>
          <w:rFonts w:asciiTheme="minorHAnsi" w:hAnsiTheme="minorHAnsi" w:cstheme="minorHAnsi"/>
          <w:sz w:val="22"/>
        </w:rPr>
      </w:pPr>
      <w:r>
        <w:rPr>
          <w:rFonts w:asciiTheme="minorHAnsi" w:hAnsiTheme="minorHAnsi" w:cstheme="minorHAnsi"/>
          <w:sz w:val="22"/>
        </w:rPr>
        <w:t>In the P</w:t>
      </w:r>
      <w:r w:rsidRPr="004307F3">
        <w:rPr>
          <w:rFonts w:asciiTheme="minorHAnsi" w:hAnsiTheme="minorHAnsi" w:cstheme="minorHAnsi"/>
          <w:sz w:val="22"/>
        </w:rPr>
        <w:t>ro</w:t>
      </w:r>
      <w:r>
        <w:rPr>
          <w:rFonts w:asciiTheme="minorHAnsi" w:hAnsiTheme="minorHAnsi" w:cstheme="minorHAnsi"/>
          <w:sz w:val="22"/>
        </w:rPr>
        <w:t>D</w:t>
      </w:r>
      <w:r w:rsidRPr="004307F3">
        <w:rPr>
          <w:rFonts w:asciiTheme="minorHAnsi" w:hAnsiTheme="minorHAnsi" w:cstheme="minorHAnsi"/>
          <w:sz w:val="22"/>
        </w:rPr>
        <w:t xml:space="preserve">oc </w:t>
      </w:r>
      <w:r>
        <w:rPr>
          <w:rFonts w:asciiTheme="minorHAnsi" w:hAnsiTheme="minorHAnsi" w:cstheme="minorHAnsi"/>
          <w:sz w:val="22"/>
        </w:rPr>
        <w:t>t</w:t>
      </w:r>
      <w:r w:rsidRPr="004307F3">
        <w:rPr>
          <w:rFonts w:asciiTheme="minorHAnsi" w:hAnsiTheme="minorHAnsi" w:cstheme="minorHAnsi"/>
          <w:sz w:val="22"/>
        </w:rPr>
        <w:t xml:space="preserve">he </w:t>
      </w:r>
      <w:r>
        <w:rPr>
          <w:rFonts w:asciiTheme="minorHAnsi" w:hAnsiTheme="minorHAnsi" w:cstheme="minorHAnsi"/>
          <w:sz w:val="22"/>
        </w:rPr>
        <w:t xml:space="preserve">risks have been identified and potential mitigation measures discussed. Since the ProDoc was not based on the comprehensive barrier analysis, not all the risks were identified and first of all, financial risks (bioenergy projects might be not feasible, instable national currency). In addition, political and institutional risks, related to the political changes in 2014, which couldn’t be predicted during the ProDoc preparation, became critical from the beginning. Therefore, the Project should pay a big attention to the risk management. This was not fully addressed/presented in the </w:t>
      </w:r>
      <w:r w:rsidR="00D75498" w:rsidRPr="004307F3">
        <w:rPr>
          <w:rFonts w:asciiTheme="minorHAnsi" w:hAnsiTheme="minorHAnsi" w:cstheme="minorHAnsi"/>
          <w:sz w:val="22"/>
        </w:rPr>
        <w:t>Annual Project Review/PIRs</w:t>
      </w:r>
      <w:r>
        <w:rPr>
          <w:rFonts w:asciiTheme="minorHAnsi" w:hAnsiTheme="minorHAnsi" w:cstheme="minorHAnsi"/>
          <w:sz w:val="22"/>
        </w:rPr>
        <w:t xml:space="preserve">. On the other hand the information from the </w:t>
      </w:r>
      <w:r w:rsidR="00D75498" w:rsidRPr="004307F3">
        <w:rPr>
          <w:rFonts w:asciiTheme="minorHAnsi" w:hAnsiTheme="minorHAnsi" w:cstheme="minorHAnsi"/>
          <w:sz w:val="22"/>
        </w:rPr>
        <w:t xml:space="preserve">ATLAS Risk Management Module </w:t>
      </w:r>
      <w:r>
        <w:rPr>
          <w:rFonts w:asciiTheme="minorHAnsi" w:hAnsiTheme="minorHAnsi" w:cstheme="minorHAnsi"/>
          <w:sz w:val="22"/>
        </w:rPr>
        <w:t xml:space="preserve">(Annex 10) shows that the </w:t>
      </w:r>
      <w:r w:rsidR="00033036">
        <w:rPr>
          <w:rFonts w:asciiTheme="minorHAnsi" w:hAnsiTheme="minorHAnsi" w:cstheme="minorHAnsi"/>
          <w:sz w:val="22"/>
        </w:rPr>
        <w:t xml:space="preserve">political, institutional and some financial risks have been increased by the date of Project start and thus should be carefully monitored. It must be noted that due to the risk mitigation measures many risks have been decreased. However, the political risk: </w:t>
      </w:r>
      <w:r w:rsidR="00033036" w:rsidRPr="00033036">
        <w:rPr>
          <w:rFonts w:asciiTheme="minorHAnsi" w:hAnsiTheme="minorHAnsi" w:cstheme="minorHAnsi"/>
          <w:sz w:val="22"/>
        </w:rPr>
        <w:t xml:space="preserve">Lack of political will to adopt a necessary policy and </w:t>
      </w:r>
      <w:r w:rsidR="00033036">
        <w:rPr>
          <w:rFonts w:asciiTheme="minorHAnsi" w:hAnsiTheme="minorHAnsi" w:cstheme="minorHAnsi"/>
          <w:sz w:val="22"/>
        </w:rPr>
        <w:t>legal/regulatory framework, remains critical. It must be also noted that the Project only monitored the already identified (in the ProDoc) risks but didn’t identify new ones.  Theoretically this might be due to insufficient monitoring of risks.</w:t>
      </w:r>
    </w:p>
    <w:p w14:paraId="4222AAFC" w14:textId="77777777" w:rsidR="001E6302" w:rsidRPr="001E6302" w:rsidRDefault="001E6302" w:rsidP="001E6302">
      <w:pPr>
        <w:autoSpaceDE w:val="0"/>
        <w:autoSpaceDN w:val="0"/>
        <w:adjustRightInd w:val="0"/>
        <w:jc w:val="both"/>
        <w:rPr>
          <w:rFonts w:asciiTheme="minorHAnsi" w:hAnsiTheme="minorHAnsi" w:cstheme="minorHAnsi"/>
          <w:b/>
          <w:sz w:val="22"/>
        </w:rPr>
      </w:pPr>
      <w:r w:rsidRPr="001E6302">
        <w:rPr>
          <w:rFonts w:asciiTheme="minorHAnsi" w:hAnsiTheme="minorHAnsi" w:cstheme="minorHAnsi"/>
          <w:b/>
          <w:sz w:val="22"/>
        </w:rPr>
        <w:t>Overall rating for sustainability is Moderately Likely (ML), i.e. moderate risks, but expectations that at least some outcomes will be sustained due to the progress</w:t>
      </w:r>
    </w:p>
    <w:p w14:paraId="47064B01" w14:textId="77777777" w:rsidR="00E76EBB" w:rsidRDefault="00E76EBB" w:rsidP="008A7925">
      <w:pPr>
        <w:pStyle w:val="Heading3"/>
        <w:numPr>
          <w:ilvl w:val="2"/>
          <w:numId w:val="1"/>
        </w:numPr>
        <w:rPr>
          <w:rFonts w:eastAsiaTheme="minorHAnsi"/>
          <w:sz w:val="24"/>
          <w:lang w:val="en-US"/>
        </w:rPr>
      </w:pPr>
      <w:bookmarkStart w:id="38" w:name="_Toc479836910"/>
      <w:r w:rsidRPr="002C7CDF">
        <w:rPr>
          <w:rFonts w:eastAsiaTheme="minorHAnsi"/>
          <w:sz w:val="24"/>
          <w:lang w:val="en-US"/>
        </w:rPr>
        <w:t>Financial risks to sustainability</w:t>
      </w:r>
      <w:bookmarkEnd w:id="38"/>
      <w:r w:rsidRPr="002C7CDF">
        <w:rPr>
          <w:rFonts w:eastAsiaTheme="minorHAnsi"/>
          <w:sz w:val="24"/>
          <w:lang w:val="en-US"/>
        </w:rPr>
        <w:t xml:space="preserve"> </w:t>
      </w:r>
    </w:p>
    <w:p w14:paraId="57784DD0"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sidRPr="00580E54">
        <w:rPr>
          <w:rFonts w:asciiTheme="minorHAnsi" w:hAnsiTheme="minorHAnsi" w:cstheme="minorHAnsi"/>
          <w:sz w:val="22"/>
          <w:u w:val="single"/>
        </w:rPr>
        <w:t>Question</w:t>
      </w:r>
      <w:r>
        <w:rPr>
          <w:rFonts w:asciiTheme="minorHAnsi" w:hAnsiTheme="minorHAnsi" w:cstheme="minorHAnsi"/>
          <w:sz w:val="22"/>
        </w:rPr>
        <w:t xml:space="preserve">: </w:t>
      </w:r>
      <w:r w:rsidR="00D75498" w:rsidRPr="00580E54">
        <w:rPr>
          <w:rFonts w:asciiTheme="minorHAnsi" w:hAnsiTheme="minorHAnsi" w:cstheme="minorHAnsi"/>
          <w:sz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D4E0658" w14:textId="7777777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lastRenderedPageBreak/>
        <w:t>Answer</w:t>
      </w:r>
      <w:r w:rsidRPr="00580E54">
        <w:rPr>
          <w:rFonts w:asciiTheme="minorHAnsi" w:hAnsiTheme="minorHAnsi" w:cstheme="minorHAnsi"/>
          <w:sz w:val="22"/>
        </w:rPr>
        <w:t>:</w:t>
      </w:r>
      <w:r w:rsidR="00DF6479">
        <w:rPr>
          <w:rFonts w:asciiTheme="minorHAnsi" w:hAnsiTheme="minorHAnsi" w:cstheme="minorHAnsi"/>
          <w:sz w:val="22"/>
        </w:rPr>
        <w:t xml:space="preserve">  </w:t>
      </w:r>
      <w:r w:rsidR="00E63DC8">
        <w:rPr>
          <w:rFonts w:asciiTheme="minorHAnsi" w:hAnsiTheme="minorHAnsi" w:cstheme="minorHAnsi"/>
          <w:sz w:val="22"/>
        </w:rPr>
        <w:t xml:space="preserve">Moderately unlikely. This risk is related to the overall investment climate in the country but not specifically to the municipal biomass energy projects </w:t>
      </w:r>
      <w:r w:rsidR="001E6302">
        <w:rPr>
          <w:rFonts w:asciiTheme="minorHAnsi" w:hAnsiTheme="minorHAnsi" w:cstheme="minorHAnsi"/>
          <w:sz w:val="22"/>
        </w:rPr>
        <w:t xml:space="preserve">  </w:t>
      </w:r>
    </w:p>
    <w:p w14:paraId="75563961"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sidRPr="00580E54">
        <w:rPr>
          <w:rFonts w:asciiTheme="minorHAnsi" w:hAnsiTheme="minorHAnsi" w:cstheme="minorHAnsi"/>
          <w:sz w:val="22"/>
          <w:u w:val="single"/>
        </w:rPr>
        <w:t>Question</w:t>
      </w:r>
      <w:r>
        <w:rPr>
          <w:rFonts w:asciiTheme="minorHAnsi" w:hAnsiTheme="minorHAnsi" w:cstheme="minorHAnsi"/>
          <w:sz w:val="22"/>
        </w:rPr>
        <w:t xml:space="preserve">: </w:t>
      </w:r>
      <w:r w:rsidR="00D75498" w:rsidRPr="00580E54">
        <w:rPr>
          <w:rFonts w:asciiTheme="minorHAnsi" w:hAnsiTheme="minorHAnsi" w:cstheme="minorHAnsi"/>
          <w:sz w:val="22"/>
        </w:rPr>
        <w:t>What is the likelihood of the financial support mechanism being established by the project being sustainable (meaning that the FSM will continue to operate and function beyond the lifetime of the project)?</w:t>
      </w:r>
    </w:p>
    <w:p w14:paraId="07E42F29" w14:textId="7777777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sidR="00DF6479">
        <w:rPr>
          <w:rFonts w:asciiTheme="minorHAnsi" w:hAnsiTheme="minorHAnsi" w:cstheme="minorHAnsi"/>
          <w:sz w:val="22"/>
        </w:rPr>
        <w:t xml:space="preserve"> Likely. The FSM through its Partner Bank (Oschadbank) has planned allocation of necessary resources for financing of all bankable projects. Therefore, the main financial risk will be related to the bankability but not resource availability. Bankability of the municipal biomass energy projects depends on tariff on thermal energy, clear procedures for the project developers/investors in obtaining needed permits and licenses, soundness of technologies, financial status of loan applicants. The issues related to the tariff and procedures are to be resolved under the Component 1; FSM will finance only proven technologies; unfortunately the Project cannot seriously affect the status of loan applicants.  </w:t>
      </w:r>
    </w:p>
    <w:p w14:paraId="57F1E12E" w14:textId="77777777" w:rsidR="00E76EBB" w:rsidRDefault="00E76EBB" w:rsidP="008A7925">
      <w:pPr>
        <w:pStyle w:val="Heading3"/>
        <w:numPr>
          <w:ilvl w:val="2"/>
          <w:numId w:val="1"/>
        </w:numPr>
        <w:rPr>
          <w:rFonts w:eastAsiaTheme="minorHAnsi"/>
          <w:sz w:val="24"/>
          <w:lang w:val="en-US"/>
        </w:rPr>
      </w:pPr>
      <w:bookmarkStart w:id="39" w:name="_Toc479836911"/>
      <w:r w:rsidRPr="002C7CDF">
        <w:rPr>
          <w:rFonts w:eastAsiaTheme="minorHAnsi"/>
          <w:sz w:val="24"/>
          <w:lang w:val="en-US"/>
        </w:rPr>
        <w:t>Socio-economic to sustainability</w:t>
      </w:r>
      <w:bookmarkEnd w:id="39"/>
    </w:p>
    <w:p w14:paraId="75587EC5"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 xml:space="preserve">: </w:t>
      </w:r>
      <w:r w:rsidR="00D75498" w:rsidRPr="00580E54">
        <w:rPr>
          <w:rFonts w:asciiTheme="minorHAnsi" w:hAnsiTheme="minorHAnsi" w:cstheme="minorHAnsi"/>
          <w:sz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w:t>
      </w:r>
    </w:p>
    <w:p w14:paraId="5F043C55" w14:textId="7777777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E63DC8">
        <w:rPr>
          <w:rFonts w:asciiTheme="minorHAnsi" w:hAnsiTheme="minorHAnsi" w:cstheme="minorHAnsi"/>
          <w:sz w:val="22"/>
        </w:rPr>
        <w:t xml:space="preserve">No social risks can be identified. But the political risks related to the </w:t>
      </w:r>
      <w:r w:rsidR="00E63DC8" w:rsidRPr="00580E54">
        <w:rPr>
          <w:rFonts w:asciiTheme="minorHAnsi" w:hAnsiTheme="minorHAnsi" w:cstheme="minorHAnsi"/>
          <w:sz w:val="22"/>
        </w:rPr>
        <w:t xml:space="preserve">ownership by </w:t>
      </w:r>
      <w:r w:rsidR="00E63DC8">
        <w:rPr>
          <w:rFonts w:asciiTheme="minorHAnsi" w:hAnsiTheme="minorHAnsi" w:cstheme="minorHAnsi"/>
          <w:sz w:val="22"/>
        </w:rPr>
        <w:t xml:space="preserve">the central, Regional and municipal Governments as well as the Parliament, is a critical factor to achieve the outcomes. The strong ownership has not been demonstrated so far; otherwise there would be more progress in improving legal/regulatory framework, establishing of one-stop-shop for biomass-to-energy promotion, etc.  </w:t>
      </w:r>
    </w:p>
    <w:p w14:paraId="408B70F4" w14:textId="77777777" w:rsidR="00D75498"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sidRPr="00580E54">
        <w:rPr>
          <w:rFonts w:asciiTheme="minorHAnsi" w:hAnsiTheme="minorHAnsi" w:cstheme="minorHAnsi"/>
          <w:sz w:val="22"/>
          <w:u w:val="single"/>
        </w:rPr>
        <w:t>Question</w:t>
      </w:r>
      <w:r>
        <w:rPr>
          <w:rFonts w:asciiTheme="minorHAnsi" w:hAnsiTheme="minorHAnsi" w:cstheme="minorHAnsi"/>
          <w:sz w:val="22"/>
        </w:rPr>
        <w:t xml:space="preserve">: </w:t>
      </w:r>
      <w:r w:rsidR="00D75498" w:rsidRPr="00580E54">
        <w:rPr>
          <w:rFonts w:asciiTheme="minorHAnsi" w:hAnsiTheme="minorHAnsi" w:cstheme="minorHAnsi"/>
          <w:sz w:val="22"/>
        </w:rPr>
        <w:t>Do the various key stakeholders see that it is in their interest that the project benefits continue to flow? Is there sufficient public / 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w:t>
      </w:r>
    </w:p>
    <w:p w14:paraId="407925F2" w14:textId="774B6CB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E63DC8">
        <w:rPr>
          <w:rFonts w:asciiTheme="minorHAnsi" w:hAnsiTheme="minorHAnsi" w:cstheme="minorHAnsi"/>
          <w:sz w:val="22"/>
        </w:rPr>
        <w:t>Certainly yes, stakeholders are interested in successful implementation of the Project because all they will benefit it. For instance, SAEE will improve its strategy development and implementation capacity; Ministry of Ecology will better plan and fulfil country’s GHG reduction targets; FIs will diversify their credit portfolio; project developers (engineering/</w:t>
      </w:r>
      <w:r w:rsidR="00B44CA1">
        <w:rPr>
          <w:rFonts w:asciiTheme="minorHAnsi" w:hAnsiTheme="minorHAnsi" w:cstheme="minorHAnsi"/>
          <w:sz w:val="22"/>
        </w:rPr>
        <w:t xml:space="preserve"> </w:t>
      </w:r>
      <w:r w:rsidR="00E63DC8">
        <w:rPr>
          <w:rFonts w:asciiTheme="minorHAnsi" w:hAnsiTheme="minorHAnsi" w:cstheme="minorHAnsi"/>
          <w:sz w:val="22"/>
        </w:rPr>
        <w:t xml:space="preserve">consulting) will have more job opportunities; residents will enjoy higher standard services, etc.    </w:t>
      </w:r>
    </w:p>
    <w:p w14:paraId="02B17E93" w14:textId="77777777" w:rsidR="00D75498" w:rsidRPr="00580E54" w:rsidRDefault="00D75498" w:rsidP="00580E54">
      <w:pPr>
        <w:spacing w:before="120" w:after="120" w:line="259" w:lineRule="auto"/>
        <w:ind w:left="851" w:hanging="851"/>
        <w:jc w:val="both"/>
        <w:textAlignment w:val="baseline"/>
        <w:rPr>
          <w:rFonts w:asciiTheme="minorHAnsi" w:hAnsiTheme="minorHAnsi" w:cstheme="minorHAnsi"/>
          <w:sz w:val="22"/>
          <w:u w:val="single"/>
        </w:rPr>
      </w:pPr>
    </w:p>
    <w:p w14:paraId="6E516FB8" w14:textId="77777777" w:rsidR="00E76EBB" w:rsidRDefault="00E76EBB" w:rsidP="008A7925">
      <w:pPr>
        <w:pStyle w:val="Heading3"/>
        <w:numPr>
          <w:ilvl w:val="2"/>
          <w:numId w:val="1"/>
        </w:numPr>
        <w:rPr>
          <w:rFonts w:eastAsiaTheme="minorHAnsi"/>
          <w:sz w:val="24"/>
          <w:lang w:val="en-US"/>
        </w:rPr>
      </w:pPr>
      <w:bookmarkStart w:id="40" w:name="_Toc479836912"/>
      <w:r w:rsidRPr="002C7CDF">
        <w:rPr>
          <w:rFonts w:eastAsiaTheme="minorHAnsi"/>
          <w:sz w:val="24"/>
          <w:lang w:val="en-US"/>
        </w:rPr>
        <w:t>Institutional framework and governance risks to sustainability</w:t>
      </w:r>
      <w:bookmarkEnd w:id="40"/>
    </w:p>
    <w:p w14:paraId="4537C707"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w:t>
      </w:r>
      <w:r>
        <w:rPr>
          <w:rFonts w:asciiTheme="minorHAnsi" w:hAnsiTheme="minorHAnsi" w:cstheme="minorHAnsi"/>
          <w:sz w:val="22"/>
        </w:rPr>
        <w:t xml:space="preserve"> </w:t>
      </w:r>
      <w:r w:rsidR="00D75498" w:rsidRPr="00580E54">
        <w:rPr>
          <w:rFonts w:asciiTheme="minorHAnsi" w:hAnsiTheme="minorHAnsi" w:cstheme="minorHAnsi"/>
          <w:sz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w:t>
      </w:r>
      <w:r>
        <w:rPr>
          <w:rFonts w:asciiTheme="minorHAnsi" w:hAnsiTheme="minorHAnsi" w:cstheme="minorHAnsi"/>
          <w:sz w:val="22"/>
        </w:rPr>
        <w:t>place</w:t>
      </w:r>
    </w:p>
    <w:p w14:paraId="07DB3894" w14:textId="7777777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0F3737">
        <w:rPr>
          <w:rFonts w:asciiTheme="minorHAnsi" w:hAnsiTheme="minorHAnsi" w:cstheme="minorHAnsi"/>
          <w:sz w:val="22"/>
        </w:rPr>
        <w:t xml:space="preserve">The coordination of activities is very important and the establishing of the BSU was appropriate to ensure not only coordination of the different institutions but also to perform Research &amp; Development, Monitoring &amp; Evaluation, assistance in getting permits/licenses. </w:t>
      </w:r>
      <w:r w:rsidR="000F3737">
        <w:rPr>
          <w:rFonts w:asciiTheme="minorHAnsi" w:hAnsiTheme="minorHAnsi" w:cstheme="minorHAnsi"/>
          <w:sz w:val="22"/>
        </w:rPr>
        <w:lastRenderedPageBreak/>
        <w:t xml:space="preserve">Therefore, there is a risk that IBWG alone wouldn’t be able to adequately address these challenges, especially when IBWG is still to be established. </w:t>
      </w:r>
    </w:p>
    <w:p w14:paraId="001641DD"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w:t>
      </w:r>
      <w:r>
        <w:rPr>
          <w:rFonts w:asciiTheme="minorHAnsi" w:hAnsiTheme="minorHAnsi" w:cstheme="minorHAnsi"/>
          <w:sz w:val="22"/>
        </w:rPr>
        <w:t xml:space="preserve"> </w:t>
      </w:r>
      <w:r w:rsidR="00D75498" w:rsidRPr="00580E54">
        <w:rPr>
          <w:rFonts w:asciiTheme="minorHAnsi" w:hAnsiTheme="minorHAnsi" w:cstheme="minorHAnsi"/>
          <w:sz w:val="22"/>
        </w:rPr>
        <w:t>To what extent has the project managed to improve or contribute to legal frameworks relat</w:t>
      </w:r>
      <w:r>
        <w:rPr>
          <w:rFonts w:asciiTheme="minorHAnsi" w:hAnsiTheme="minorHAnsi" w:cstheme="minorHAnsi"/>
          <w:sz w:val="22"/>
        </w:rPr>
        <w:t>ed to biomass energy in Ukraine?</w:t>
      </w:r>
    </w:p>
    <w:p w14:paraId="70E96252" w14:textId="7777777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0F3737">
        <w:rPr>
          <w:rFonts w:asciiTheme="minorHAnsi" w:hAnsiTheme="minorHAnsi" w:cstheme="minorHAnsi"/>
          <w:sz w:val="22"/>
        </w:rPr>
        <w:t xml:space="preserve">The Project did its best. It carried out the analysis of the legal/regulatory framework; identified gaps and worked out recommendations for changes; the Project facilitated to the Government and People’s Deputies to elaborate the drafts of Laws based on the recommendations.  </w:t>
      </w:r>
    </w:p>
    <w:p w14:paraId="446DD5FB" w14:textId="77777777" w:rsidR="00E76EBB" w:rsidRDefault="00E76EBB" w:rsidP="008A7925">
      <w:pPr>
        <w:pStyle w:val="Heading3"/>
        <w:numPr>
          <w:ilvl w:val="2"/>
          <w:numId w:val="1"/>
        </w:numPr>
        <w:rPr>
          <w:rFonts w:eastAsiaTheme="minorHAnsi"/>
          <w:sz w:val="24"/>
          <w:lang w:val="en-US"/>
        </w:rPr>
      </w:pPr>
      <w:bookmarkStart w:id="41" w:name="_Toc479836913"/>
      <w:r w:rsidRPr="002C7CDF">
        <w:rPr>
          <w:rFonts w:eastAsiaTheme="minorHAnsi"/>
          <w:sz w:val="24"/>
          <w:lang w:val="en-US"/>
        </w:rPr>
        <w:t>Environmental risks to sustainability</w:t>
      </w:r>
      <w:bookmarkEnd w:id="41"/>
      <w:r w:rsidRPr="002C7CDF">
        <w:rPr>
          <w:rFonts w:eastAsiaTheme="minorHAnsi"/>
          <w:sz w:val="24"/>
          <w:lang w:val="en-US"/>
        </w:rPr>
        <w:t xml:space="preserve"> </w:t>
      </w:r>
    </w:p>
    <w:p w14:paraId="44B6DEEB" w14:textId="77777777" w:rsidR="00D75498" w:rsidRDefault="00580E54" w:rsidP="00580E54">
      <w:pPr>
        <w:spacing w:before="120" w:after="120" w:line="360" w:lineRule="auto"/>
        <w:ind w:left="851" w:hanging="851"/>
        <w:jc w:val="both"/>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w:t>
      </w:r>
      <w:r>
        <w:rPr>
          <w:rFonts w:asciiTheme="minorHAnsi" w:hAnsiTheme="minorHAnsi" w:cstheme="minorHAnsi"/>
          <w:sz w:val="22"/>
        </w:rPr>
        <w:t xml:space="preserve"> </w:t>
      </w:r>
      <w:r w:rsidR="00D75498" w:rsidRPr="00580E54">
        <w:rPr>
          <w:rFonts w:asciiTheme="minorHAnsi" w:hAnsiTheme="minorHAnsi" w:cstheme="minorHAnsi"/>
          <w:sz w:val="22"/>
        </w:rPr>
        <w:t>Are there any environmental risks that may jeopardize sustenance of project outcomes?</w:t>
      </w:r>
    </w:p>
    <w:p w14:paraId="3692A3F4" w14:textId="7777777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0F3737">
        <w:rPr>
          <w:rFonts w:asciiTheme="minorHAnsi" w:hAnsiTheme="minorHAnsi" w:cstheme="minorHAnsi"/>
          <w:sz w:val="22"/>
        </w:rPr>
        <w:t xml:space="preserve">Not really; </w:t>
      </w:r>
      <w:r w:rsidR="000F3737">
        <w:rPr>
          <w:rFonts w:asciiTheme="minorHAnsi" w:hAnsiTheme="minorHAnsi" w:cstheme="minorHAnsi"/>
          <w:sz w:val="22"/>
          <w:lang w:val="en-US"/>
        </w:rPr>
        <w:t>water and soil pollutions are negligible; air pollution is within the standards</w:t>
      </w:r>
      <w:r w:rsidR="003B2060">
        <w:rPr>
          <w:rFonts w:asciiTheme="minorHAnsi" w:hAnsiTheme="minorHAnsi" w:cstheme="minorHAnsi"/>
          <w:sz w:val="22"/>
          <w:lang w:val="en-US"/>
        </w:rPr>
        <w:t>. As for the risk associated w</w:t>
      </w:r>
      <w:r w:rsidR="003B2060" w:rsidRPr="003B2060">
        <w:rPr>
          <w:rFonts w:asciiTheme="minorHAnsi" w:hAnsiTheme="minorHAnsi" w:cstheme="minorHAnsi"/>
          <w:sz w:val="22"/>
          <w:lang w:val="en-US"/>
        </w:rPr>
        <w:t>ith a decrease in biomass resource due to climatic conditions, this is unlikely to happen within the project timeframe</w:t>
      </w:r>
      <w:r w:rsidR="003B2060">
        <w:rPr>
          <w:rFonts w:asciiTheme="minorHAnsi" w:hAnsiTheme="minorHAnsi" w:cstheme="minorHAnsi"/>
          <w:sz w:val="22"/>
          <w:lang w:val="en-US"/>
        </w:rPr>
        <w:t>.</w:t>
      </w:r>
    </w:p>
    <w:p w14:paraId="32A8A587" w14:textId="77777777" w:rsidR="00580E54" w:rsidRPr="00580E54" w:rsidRDefault="00580E54" w:rsidP="00580E54">
      <w:pPr>
        <w:spacing w:before="120" w:after="120" w:line="360" w:lineRule="auto"/>
        <w:jc w:val="both"/>
        <w:rPr>
          <w:rFonts w:asciiTheme="minorHAnsi" w:eastAsiaTheme="minorHAnsi" w:hAnsiTheme="minorHAnsi" w:cstheme="minorHAnsi"/>
          <w:sz w:val="22"/>
          <w:lang w:val="en-US"/>
        </w:rPr>
      </w:pPr>
    </w:p>
    <w:p w14:paraId="0AE2F660" w14:textId="77777777" w:rsidR="00D75498" w:rsidRPr="00D75498" w:rsidRDefault="00D75498" w:rsidP="00D75498">
      <w:pPr>
        <w:rPr>
          <w:rFonts w:eastAsiaTheme="minorHAnsi"/>
          <w:lang w:val="en-US"/>
        </w:rPr>
      </w:pPr>
    </w:p>
    <w:p w14:paraId="40127B8B" w14:textId="77777777" w:rsidR="002C7CDF" w:rsidRDefault="002C7CDF">
      <w:pPr>
        <w:spacing w:after="200" w:line="276" w:lineRule="auto"/>
        <w:rPr>
          <w:rFonts w:asciiTheme="minorHAnsi" w:eastAsiaTheme="minorHAnsi" w:hAnsiTheme="minorHAnsi" w:cstheme="minorHAnsi"/>
          <w:b/>
          <w:bCs/>
          <w:color w:val="000000"/>
          <w:sz w:val="22"/>
          <w:szCs w:val="22"/>
          <w:lang w:val="en-US"/>
        </w:rPr>
      </w:pPr>
      <w:r>
        <w:rPr>
          <w:rFonts w:asciiTheme="minorHAnsi" w:eastAsiaTheme="minorHAnsi" w:hAnsiTheme="minorHAnsi" w:cstheme="minorHAnsi"/>
          <w:b/>
          <w:bCs/>
          <w:color w:val="000000"/>
          <w:sz w:val="22"/>
          <w:szCs w:val="22"/>
          <w:lang w:val="en-US"/>
        </w:rPr>
        <w:br w:type="page"/>
      </w:r>
    </w:p>
    <w:p w14:paraId="201A65F4" w14:textId="77777777" w:rsidR="00E76EBB" w:rsidRPr="00E76EBB" w:rsidRDefault="00E76EBB" w:rsidP="008A7925">
      <w:pPr>
        <w:pStyle w:val="Heading1"/>
        <w:numPr>
          <w:ilvl w:val="0"/>
          <w:numId w:val="1"/>
        </w:numPr>
        <w:rPr>
          <w:rFonts w:eastAsiaTheme="minorHAnsi"/>
          <w:lang w:val="en-US"/>
        </w:rPr>
      </w:pPr>
      <w:bookmarkStart w:id="42" w:name="_Toc479836914"/>
      <w:r w:rsidRPr="002C7CDF">
        <w:rPr>
          <w:rFonts w:eastAsiaTheme="minorHAnsi"/>
          <w:lang w:val="en-US"/>
        </w:rPr>
        <w:lastRenderedPageBreak/>
        <w:t>Conclusions</w:t>
      </w:r>
      <w:r w:rsidRPr="00E76EBB">
        <w:rPr>
          <w:rFonts w:eastAsiaTheme="minorHAnsi"/>
          <w:lang w:val="en-US"/>
        </w:rPr>
        <w:t xml:space="preserve"> and Recommendations</w:t>
      </w:r>
      <w:bookmarkEnd w:id="42"/>
    </w:p>
    <w:p w14:paraId="2FC60F0B" w14:textId="77777777" w:rsidR="00E76EBB" w:rsidRDefault="00E76EBB" w:rsidP="00885A19">
      <w:pPr>
        <w:pStyle w:val="Heading2"/>
        <w:numPr>
          <w:ilvl w:val="1"/>
          <w:numId w:val="1"/>
        </w:numPr>
        <w:rPr>
          <w:rFonts w:eastAsiaTheme="minorHAnsi"/>
          <w:lang w:val="en-US"/>
        </w:rPr>
      </w:pPr>
      <w:bookmarkStart w:id="43" w:name="_Toc479836915"/>
      <w:r w:rsidRPr="00E76EBB">
        <w:rPr>
          <w:rFonts w:eastAsiaTheme="minorHAnsi"/>
          <w:lang w:val="en-US"/>
        </w:rPr>
        <w:t>Conclusions</w:t>
      </w:r>
      <w:bookmarkEnd w:id="43"/>
      <w:r w:rsidRPr="00E76EBB">
        <w:rPr>
          <w:rFonts w:eastAsiaTheme="minorHAnsi"/>
          <w:lang w:val="en-US"/>
        </w:rPr>
        <w:t xml:space="preserve"> </w:t>
      </w:r>
    </w:p>
    <w:p w14:paraId="5C3BE4D2" w14:textId="77777777" w:rsidR="007D0923" w:rsidRDefault="00A25EBB" w:rsidP="0013593D">
      <w:pPr>
        <w:pStyle w:val="ListParagraph"/>
        <w:numPr>
          <w:ilvl w:val="0"/>
          <w:numId w:val="58"/>
        </w:numPr>
        <w:spacing w:before="120" w:after="120" w:line="259" w:lineRule="auto"/>
        <w:contextualSpacing w:val="0"/>
        <w:jc w:val="both"/>
        <w:rPr>
          <w:rFonts w:asciiTheme="minorHAnsi" w:eastAsiaTheme="minorHAnsi" w:hAnsiTheme="minorHAnsi" w:cstheme="minorHAnsi"/>
          <w:sz w:val="22"/>
          <w:lang w:val="en-US"/>
        </w:rPr>
      </w:pPr>
      <w:r w:rsidRPr="007D0923">
        <w:rPr>
          <w:rFonts w:asciiTheme="minorHAnsi" w:eastAsiaTheme="minorHAnsi" w:hAnsiTheme="minorHAnsi" w:cstheme="minorHAnsi"/>
          <w:sz w:val="22"/>
          <w:lang w:val="en-US"/>
        </w:rPr>
        <w:t>The Project has made that all stakeholders understood the importance of the development of biomass energy technologies for the municipal heating and hot water services in achieving the National strategic goals</w:t>
      </w:r>
      <w:r w:rsidR="007D0923" w:rsidRPr="007D0923">
        <w:rPr>
          <w:rFonts w:asciiTheme="minorHAnsi" w:eastAsiaTheme="minorHAnsi" w:hAnsiTheme="minorHAnsi" w:cstheme="minorHAnsi"/>
          <w:sz w:val="22"/>
          <w:lang w:val="en-US"/>
        </w:rPr>
        <w:t xml:space="preserve"> and thereby the </w:t>
      </w:r>
      <w:r w:rsidR="007D0923" w:rsidRPr="007D0923">
        <w:rPr>
          <w:rFonts w:asciiTheme="minorHAnsi" w:hAnsiTheme="minorHAnsi" w:cstheme="minorHAnsi"/>
          <w:sz w:val="22"/>
        </w:rPr>
        <w:t xml:space="preserve">ownership by governments and other key stakeholders has been increased but not to the required level. </w:t>
      </w:r>
      <w:r w:rsidR="007D0923" w:rsidRPr="007D0923">
        <w:rPr>
          <w:rFonts w:asciiTheme="minorHAnsi" w:eastAsiaTheme="minorHAnsi" w:hAnsiTheme="minorHAnsi" w:cstheme="minorHAnsi"/>
          <w:sz w:val="22"/>
          <w:lang w:val="en-US"/>
        </w:rPr>
        <w:t>Due to the insufficient ownership the improvement of legal/regulatory framework takes long (</w:t>
      </w:r>
      <w:r w:rsidR="00F45EF5">
        <w:rPr>
          <w:rFonts w:asciiTheme="minorHAnsi" w:eastAsiaTheme="minorHAnsi" w:hAnsiTheme="minorHAnsi" w:cstheme="minorHAnsi"/>
          <w:sz w:val="22"/>
          <w:lang w:val="en-US"/>
        </w:rPr>
        <w:t xml:space="preserve">the Drafts of Laws on the matters related to the municipal biomass energy development were registered in March-May 2016 while the Project started in June 2014; At present  </w:t>
      </w:r>
      <w:r w:rsidR="007D0923" w:rsidRPr="007D0923">
        <w:rPr>
          <w:rFonts w:asciiTheme="minorHAnsi" w:eastAsiaTheme="minorHAnsi" w:hAnsiTheme="minorHAnsi" w:cstheme="minorHAnsi"/>
          <w:sz w:val="22"/>
          <w:lang w:val="en-US"/>
        </w:rPr>
        <w:t xml:space="preserve">about 5,000 </w:t>
      </w:r>
      <w:r w:rsidR="007D0923">
        <w:rPr>
          <w:rFonts w:asciiTheme="minorHAnsi" w:eastAsiaTheme="minorHAnsi" w:hAnsiTheme="minorHAnsi" w:cstheme="minorHAnsi"/>
          <w:sz w:val="22"/>
          <w:lang w:val="en-US"/>
        </w:rPr>
        <w:t>Laws are register</w:t>
      </w:r>
      <w:r w:rsidR="00F45EF5">
        <w:rPr>
          <w:rFonts w:asciiTheme="minorHAnsi" w:eastAsiaTheme="minorHAnsi" w:hAnsiTheme="minorHAnsi" w:cstheme="minorHAnsi"/>
          <w:sz w:val="22"/>
          <w:lang w:val="en-US"/>
        </w:rPr>
        <w:t>e</w:t>
      </w:r>
      <w:r w:rsidR="007D0923">
        <w:rPr>
          <w:rFonts w:asciiTheme="minorHAnsi" w:eastAsiaTheme="minorHAnsi" w:hAnsiTheme="minorHAnsi" w:cstheme="minorHAnsi"/>
          <w:sz w:val="22"/>
          <w:lang w:val="en-US"/>
        </w:rPr>
        <w:t>d in the Verkhovna Rada and waiting for approval)</w:t>
      </w:r>
      <w:r w:rsidR="00F45EF5">
        <w:rPr>
          <w:rFonts w:asciiTheme="minorHAnsi" w:eastAsiaTheme="minorHAnsi" w:hAnsiTheme="minorHAnsi" w:cstheme="minorHAnsi"/>
          <w:sz w:val="22"/>
          <w:lang w:val="en-US"/>
        </w:rPr>
        <w:t>, that in turn affects the</w:t>
      </w:r>
      <w:r w:rsidR="00A52CB5">
        <w:rPr>
          <w:rFonts w:asciiTheme="minorHAnsi" w:eastAsiaTheme="minorHAnsi" w:hAnsiTheme="minorHAnsi" w:cstheme="minorHAnsi"/>
          <w:sz w:val="22"/>
          <w:lang w:val="en-US"/>
        </w:rPr>
        <w:t xml:space="preserve"> timely achievement of the outcomes and outputs</w:t>
      </w:r>
      <w:r w:rsidR="00F45EF5">
        <w:rPr>
          <w:rFonts w:asciiTheme="minorHAnsi" w:eastAsiaTheme="minorHAnsi" w:hAnsiTheme="minorHAnsi" w:cstheme="minorHAnsi"/>
          <w:sz w:val="22"/>
          <w:lang w:val="en-US"/>
        </w:rPr>
        <w:t xml:space="preserve"> </w:t>
      </w:r>
      <w:r w:rsidR="007D0923">
        <w:rPr>
          <w:rFonts w:asciiTheme="minorHAnsi" w:eastAsiaTheme="minorHAnsi" w:hAnsiTheme="minorHAnsi" w:cstheme="minorHAnsi"/>
          <w:sz w:val="22"/>
          <w:lang w:val="en-US"/>
        </w:rPr>
        <w:t xml:space="preserve"> </w:t>
      </w:r>
    </w:p>
    <w:p w14:paraId="00C6459A" w14:textId="77777777" w:rsidR="00A52CB5" w:rsidRDefault="00F45EF5" w:rsidP="0013593D">
      <w:pPr>
        <w:pStyle w:val="ListParagraph"/>
        <w:numPr>
          <w:ilvl w:val="0"/>
          <w:numId w:val="58"/>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Project</w:t>
      </w:r>
      <w:r w:rsidR="00A52CB5">
        <w:rPr>
          <w:rFonts w:asciiTheme="minorHAnsi" w:eastAsiaTheme="minorHAnsi" w:hAnsiTheme="minorHAnsi" w:cstheme="minorHAnsi"/>
          <w:sz w:val="22"/>
          <w:lang w:val="en-US"/>
        </w:rPr>
        <w:t xml:space="preserve"> has widely applied programmatic approach and widened the area of Project influence from municipal to the Regional levels. Instead of originally planned (in the ProDoc) municipal programmes for selected municipalities the Project has developed regional Biomass Programmes based on comprehensive market analysis (of biomass pellets, biomass boilers). To determine the quantitative targets for the Regional programmes, the Project applied economic analysis and on its basis developed also the tariff methodology. The Regional Biomass Programmes can serve as a basis for the development of the National Programme (highly recommended)</w:t>
      </w:r>
    </w:p>
    <w:p w14:paraId="5168DB58" w14:textId="77777777" w:rsidR="00A52CB5" w:rsidRDefault="00A52CB5" w:rsidP="0013593D">
      <w:pPr>
        <w:pStyle w:val="ListParagraph"/>
        <w:numPr>
          <w:ilvl w:val="0"/>
          <w:numId w:val="58"/>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IFIs, local banks are interested in financing municipal biomass energy projects and are ready to cooperate with the UNDP in establishing of FSM. </w:t>
      </w:r>
      <w:r w:rsidR="00BD36B6">
        <w:rPr>
          <w:rFonts w:asciiTheme="minorHAnsi" w:eastAsiaTheme="minorHAnsi" w:hAnsiTheme="minorHAnsi" w:cstheme="minorHAnsi"/>
          <w:sz w:val="22"/>
          <w:lang w:val="en-US"/>
        </w:rPr>
        <w:t>However, the FSM cannot operate on a sustainable way if there is insufficient capacity in the country to develop bankable investment projects.  The TA foreseen under the UNDP-I</w:t>
      </w:r>
      <w:r w:rsidR="00C83E71">
        <w:rPr>
          <w:rFonts w:asciiTheme="minorHAnsi" w:eastAsiaTheme="minorHAnsi" w:hAnsiTheme="minorHAnsi" w:cstheme="minorHAnsi"/>
          <w:sz w:val="22"/>
          <w:lang w:val="en-US"/>
        </w:rPr>
        <w:t>B</w:t>
      </w:r>
      <w:r w:rsidR="00BD36B6">
        <w:rPr>
          <w:rFonts w:asciiTheme="minorHAnsi" w:eastAsiaTheme="minorHAnsi" w:hAnsiTheme="minorHAnsi" w:cstheme="minorHAnsi"/>
          <w:sz w:val="22"/>
          <w:lang w:val="en-US"/>
        </w:rPr>
        <w:t>RD/IFC Agreement unlikely will build this capacity and the Project has to further contribute activities in this direction.</w:t>
      </w:r>
    </w:p>
    <w:p w14:paraId="3EB393DD" w14:textId="77777777" w:rsidR="00BD36B6" w:rsidRDefault="00BD36B6" w:rsidP="0013593D">
      <w:pPr>
        <w:pStyle w:val="ListParagraph"/>
        <w:numPr>
          <w:ilvl w:val="0"/>
          <w:numId w:val="58"/>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Project has developed a plan of the intensive </w:t>
      </w:r>
      <w:r w:rsidRPr="00137960">
        <w:rPr>
          <w:rFonts w:asciiTheme="minorHAnsi" w:hAnsiTheme="minorHAnsi" w:cstheme="minorHAnsi"/>
          <w:bCs/>
          <w:sz w:val="22"/>
          <w:szCs w:val="22"/>
        </w:rPr>
        <w:t>training</w:t>
      </w:r>
      <w:r>
        <w:rPr>
          <w:rFonts w:asciiTheme="minorHAnsi" w:hAnsiTheme="minorHAnsi" w:cstheme="minorHAnsi"/>
          <w:bCs/>
          <w:sz w:val="22"/>
          <w:szCs w:val="22"/>
        </w:rPr>
        <w:t xml:space="preserve">, </w:t>
      </w:r>
      <w:r w:rsidRPr="00137960">
        <w:rPr>
          <w:rFonts w:asciiTheme="minorHAnsi" w:hAnsiTheme="minorHAnsi" w:cstheme="minorHAnsi"/>
          <w:bCs/>
          <w:sz w:val="22"/>
          <w:szCs w:val="22"/>
        </w:rPr>
        <w:t>information toolkit (including manuals, materials and presentations)</w:t>
      </w:r>
      <w:r>
        <w:rPr>
          <w:rFonts w:asciiTheme="minorHAnsi" w:hAnsiTheme="minorHAnsi" w:cstheme="minorHAnsi"/>
          <w:bCs/>
          <w:sz w:val="22"/>
          <w:szCs w:val="22"/>
        </w:rPr>
        <w:t xml:space="preserve">; training programme includes delivery of </w:t>
      </w:r>
      <w:r>
        <w:rPr>
          <w:rFonts w:asciiTheme="minorHAnsi" w:hAnsiTheme="minorHAnsi" w:cstheme="minorHAnsi"/>
          <w:sz w:val="22"/>
        </w:rPr>
        <w:t>72 oblast- and 266 rayon-level trainings</w:t>
      </w:r>
    </w:p>
    <w:p w14:paraId="0A3C62E0" w14:textId="77777777" w:rsidR="00BD36B6" w:rsidRDefault="00BD36B6" w:rsidP="0013593D">
      <w:pPr>
        <w:pStyle w:val="ListParagraph"/>
        <w:numPr>
          <w:ilvl w:val="0"/>
          <w:numId w:val="58"/>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Project has prepared a number of outreach material; some of them are published and found by stakeholders very useful</w:t>
      </w:r>
    </w:p>
    <w:p w14:paraId="49A9D9D5" w14:textId="77777777" w:rsidR="00F45EF5" w:rsidRPr="00893FDE" w:rsidRDefault="00BD36B6" w:rsidP="0013593D">
      <w:pPr>
        <w:pStyle w:val="ListParagraph"/>
        <w:numPr>
          <w:ilvl w:val="0"/>
          <w:numId w:val="58"/>
        </w:numPr>
        <w:spacing w:before="120" w:after="120" w:line="259" w:lineRule="auto"/>
        <w:contextualSpacing w:val="0"/>
        <w:jc w:val="both"/>
        <w:rPr>
          <w:rFonts w:asciiTheme="minorHAnsi" w:eastAsiaTheme="minorHAnsi" w:hAnsiTheme="minorHAnsi" w:cstheme="minorHAnsi"/>
          <w:sz w:val="22"/>
          <w:lang w:val="en-US"/>
        </w:rPr>
      </w:pPr>
      <w:r w:rsidRPr="00893FDE">
        <w:rPr>
          <w:rFonts w:asciiTheme="minorHAnsi" w:eastAsiaTheme="minorHAnsi" w:hAnsiTheme="minorHAnsi" w:cstheme="minorHAnsi"/>
          <w:sz w:val="22"/>
          <w:szCs w:val="22"/>
          <w:lang w:val="en-US"/>
        </w:rPr>
        <w:t xml:space="preserve">The Project objective and outcomes are </w:t>
      </w:r>
      <w:r w:rsidRPr="00893FDE">
        <w:rPr>
          <w:rFonts w:asciiTheme="minorHAnsi" w:hAnsiTheme="minorHAnsi" w:cstheme="minorHAnsi"/>
          <w:sz w:val="22"/>
          <w:szCs w:val="22"/>
        </w:rPr>
        <w:t>on target to be achieved</w:t>
      </w:r>
      <w:r w:rsidR="00893FDE">
        <w:rPr>
          <w:rFonts w:asciiTheme="minorHAnsi" w:hAnsiTheme="minorHAnsi" w:cstheme="minorHAnsi"/>
          <w:sz w:val="22"/>
          <w:szCs w:val="22"/>
        </w:rPr>
        <w:t xml:space="preserve">. However, in order to </w:t>
      </w:r>
      <w:r w:rsidR="00893FDE">
        <w:rPr>
          <w:rFonts w:asciiTheme="minorHAnsi" w:eastAsiaTheme="minorHAnsi" w:hAnsiTheme="minorHAnsi" w:cstheme="minorHAnsi"/>
          <w:sz w:val="22"/>
          <w:szCs w:val="22"/>
          <w:lang w:val="en-US"/>
        </w:rPr>
        <w:t>achieve</w:t>
      </w:r>
      <w:r w:rsidRPr="00893FDE">
        <w:rPr>
          <w:rFonts w:asciiTheme="minorHAnsi" w:eastAsiaTheme="minorHAnsi" w:hAnsiTheme="minorHAnsi" w:cstheme="minorHAnsi"/>
          <w:sz w:val="22"/>
          <w:szCs w:val="22"/>
          <w:lang w:val="en-US"/>
        </w:rPr>
        <w:t xml:space="preserve"> </w:t>
      </w:r>
      <w:r w:rsidR="00893FDE">
        <w:rPr>
          <w:rFonts w:asciiTheme="minorHAnsi" w:eastAsiaTheme="minorHAnsi" w:hAnsiTheme="minorHAnsi" w:cstheme="minorHAnsi"/>
          <w:sz w:val="22"/>
          <w:szCs w:val="22"/>
          <w:lang w:val="en-US"/>
        </w:rPr>
        <w:t xml:space="preserve">the </w:t>
      </w:r>
      <w:r w:rsidRPr="00893FDE">
        <w:rPr>
          <w:rFonts w:asciiTheme="minorHAnsi" w:eastAsiaTheme="minorHAnsi" w:hAnsiTheme="minorHAnsi" w:cstheme="minorHAnsi"/>
          <w:sz w:val="22"/>
          <w:szCs w:val="22"/>
          <w:lang w:val="en-US"/>
        </w:rPr>
        <w:t xml:space="preserve">end-of-project targets </w:t>
      </w:r>
      <w:r w:rsidR="00893FDE">
        <w:rPr>
          <w:rFonts w:asciiTheme="minorHAnsi" w:eastAsiaTheme="minorHAnsi" w:hAnsiTheme="minorHAnsi" w:cstheme="minorHAnsi"/>
          <w:sz w:val="22"/>
          <w:szCs w:val="22"/>
          <w:lang w:val="en-US"/>
        </w:rPr>
        <w:t xml:space="preserve">without </w:t>
      </w:r>
      <w:r w:rsidRPr="00893FDE">
        <w:rPr>
          <w:rFonts w:asciiTheme="minorHAnsi" w:eastAsiaTheme="minorHAnsi" w:hAnsiTheme="minorHAnsi" w:cstheme="minorHAnsi"/>
          <w:sz w:val="22"/>
          <w:szCs w:val="22"/>
          <w:lang w:val="en-US"/>
        </w:rPr>
        <w:t>significant</w:t>
      </w:r>
      <w:r w:rsidR="00893FDE" w:rsidRPr="00893FDE">
        <w:rPr>
          <w:rFonts w:asciiTheme="minorHAnsi" w:eastAsiaTheme="minorHAnsi" w:hAnsiTheme="minorHAnsi" w:cstheme="minorHAnsi"/>
          <w:sz w:val="22"/>
          <w:szCs w:val="22"/>
          <w:lang w:val="en-US"/>
        </w:rPr>
        <w:t xml:space="preserve"> </w:t>
      </w:r>
      <w:r w:rsidRPr="00893FDE">
        <w:rPr>
          <w:rFonts w:asciiTheme="minorHAnsi" w:eastAsiaTheme="minorHAnsi" w:hAnsiTheme="minorHAnsi" w:cstheme="minorHAnsi"/>
          <w:sz w:val="22"/>
          <w:lang w:val="en-US"/>
        </w:rPr>
        <w:t>shortcomings</w:t>
      </w:r>
      <w:r w:rsidR="00893FDE">
        <w:rPr>
          <w:rFonts w:asciiTheme="minorHAnsi" w:eastAsiaTheme="minorHAnsi" w:hAnsiTheme="minorHAnsi" w:cstheme="minorHAnsi"/>
          <w:sz w:val="22"/>
          <w:lang w:val="en-US"/>
        </w:rPr>
        <w:t xml:space="preserve"> the efforts, in addition to the planned activities, shall be made. This efforts are formulated in the next Chapter, Recommendations. </w:t>
      </w:r>
      <w:r w:rsidR="00A52CB5" w:rsidRPr="00893FDE">
        <w:rPr>
          <w:rFonts w:asciiTheme="minorHAnsi" w:eastAsiaTheme="minorHAnsi" w:hAnsiTheme="minorHAnsi" w:cstheme="minorHAnsi"/>
          <w:sz w:val="22"/>
          <w:lang w:val="en-US"/>
        </w:rPr>
        <w:t xml:space="preserve"> </w:t>
      </w:r>
      <w:r w:rsidR="00F45EF5" w:rsidRPr="00893FDE">
        <w:rPr>
          <w:rFonts w:asciiTheme="minorHAnsi" w:eastAsiaTheme="minorHAnsi" w:hAnsiTheme="minorHAnsi" w:cstheme="minorHAnsi"/>
          <w:sz w:val="22"/>
          <w:lang w:val="en-US"/>
        </w:rPr>
        <w:t xml:space="preserve"> </w:t>
      </w:r>
    </w:p>
    <w:p w14:paraId="14168B89" w14:textId="77777777" w:rsidR="00885A19" w:rsidRPr="00A25EBB" w:rsidRDefault="00A25EBB" w:rsidP="00A25EBB">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 </w:t>
      </w:r>
    </w:p>
    <w:p w14:paraId="3FF3C15D" w14:textId="77777777" w:rsidR="00E76EBB" w:rsidRDefault="00E76EBB" w:rsidP="008A7925">
      <w:pPr>
        <w:pStyle w:val="Heading2"/>
        <w:numPr>
          <w:ilvl w:val="1"/>
          <w:numId w:val="1"/>
        </w:numPr>
        <w:rPr>
          <w:rFonts w:eastAsiaTheme="minorHAnsi"/>
          <w:lang w:val="en-US"/>
        </w:rPr>
      </w:pPr>
      <w:bookmarkStart w:id="44" w:name="_Toc479836916"/>
      <w:r w:rsidRPr="002C7CDF">
        <w:rPr>
          <w:rFonts w:eastAsiaTheme="minorHAnsi"/>
          <w:lang w:val="en-US"/>
        </w:rPr>
        <w:t>Recommendations</w:t>
      </w:r>
      <w:bookmarkEnd w:id="44"/>
      <w:r w:rsidRPr="002C7CDF">
        <w:rPr>
          <w:rFonts w:eastAsiaTheme="minorHAnsi"/>
          <w:lang w:val="en-US"/>
        </w:rPr>
        <w:t xml:space="preserve"> </w:t>
      </w:r>
    </w:p>
    <w:p w14:paraId="054DE847" w14:textId="77777777" w:rsidR="006B032A" w:rsidRDefault="006B032A" w:rsidP="006B032A">
      <w:pPr>
        <w:rPr>
          <w:rFonts w:eastAsiaTheme="minorHAnsi"/>
          <w:lang w:val="en-US"/>
        </w:rPr>
      </w:pPr>
    </w:p>
    <w:p w14:paraId="18D496F4" w14:textId="77777777" w:rsidR="00885A19" w:rsidRDefault="00885A19" w:rsidP="00833992">
      <w:pPr>
        <w:spacing w:after="120" w:line="259" w:lineRule="auto"/>
        <w:rPr>
          <w:rFonts w:asciiTheme="minorHAnsi" w:eastAsia="Calibri" w:hAnsiTheme="minorHAnsi" w:cstheme="minorHAnsi"/>
          <w:b/>
          <w:sz w:val="22"/>
          <w:szCs w:val="22"/>
          <w:u w:val="single"/>
          <w:lang w:val="en-US"/>
        </w:rPr>
      </w:pPr>
      <w:r w:rsidRPr="00D66CCB">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1</w:t>
      </w:r>
      <w:r w:rsidRPr="00D66CCB">
        <w:rPr>
          <w:rFonts w:asciiTheme="minorHAnsi" w:eastAsia="Calibri" w:hAnsiTheme="minorHAnsi" w:cstheme="minorHAnsi"/>
          <w:b/>
          <w:sz w:val="22"/>
          <w:szCs w:val="22"/>
          <w:u w:val="single"/>
          <w:lang w:val="en-US"/>
        </w:rPr>
        <w:t>:</w:t>
      </w:r>
      <w:r>
        <w:rPr>
          <w:rFonts w:asciiTheme="minorHAnsi" w:eastAsia="Calibri" w:hAnsiTheme="minorHAnsi" w:cstheme="minorHAnsi"/>
          <w:b/>
          <w:sz w:val="22"/>
          <w:szCs w:val="22"/>
          <w:u w:val="single"/>
          <w:lang w:val="en-US"/>
        </w:rPr>
        <w:t xml:space="preserve"> Provide further assistance to the Financial Support Mechanism</w:t>
      </w:r>
      <w:r w:rsidRPr="00F30E17">
        <w:rPr>
          <w:rFonts w:asciiTheme="minorHAnsi" w:eastAsia="Calibri" w:hAnsiTheme="minorHAnsi" w:cstheme="minorHAnsi"/>
          <w:sz w:val="22"/>
          <w:szCs w:val="22"/>
          <w:lang w:val="en-US"/>
        </w:rPr>
        <w:t xml:space="preserve">  </w:t>
      </w:r>
    </w:p>
    <w:p w14:paraId="6DE20E8E" w14:textId="01C60B69" w:rsidR="0073449A" w:rsidRDefault="00885A19" w:rsidP="00833992">
      <w:pPr>
        <w:tabs>
          <w:tab w:val="left" w:pos="-1701"/>
        </w:tabs>
        <w:spacing w:before="120" w:after="120" w:line="259" w:lineRule="auto"/>
        <w:jc w:val="both"/>
        <w:rPr>
          <w:rFonts w:ascii="Calibri" w:eastAsia="Calibri" w:hAnsi="Calibri" w:cs="Calibri"/>
          <w:sz w:val="22"/>
          <w:szCs w:val="22"/>
          <w:lang w:val="en-US"/>
        </w:rPr>
      </w:pPr>
      <w:r w:rsidRPr="00FB01D2">
        <w:rPr>
          <w:rFonts w:asciiTheme="minorHAnsi" w:eastAsia="Calibri" w:hAnsiTheme="minorHAnsi" w:cstheme="minorHAnsi"/>
          <w:sz w:val="22"/>
          <w:szCs w:val="22"/>
          <w:lang w:val="en-US"/>
        </w:rPr>
        <w:t xml:space="preserve">After </w:t>
      </w:r>
      <w:r>
        <w:rPr>
          <w:rFonts w:asciiTheme="minorHAnsi" w:eastAsia="Calibri" w:hAnsiTheme="minorHAnsi" w:cstheme="minorHAnsi"/>
          <w:sz w:val="22"/>
          <w:szCs w:val="22"/>
          <w:lang w:val="en-US"/>
        </w:rPr>
        <w:t xml:space="preserve">signing of the </w:t>
      </w:r>
      <w:r w:rsidRPr="0058604D">
        <w:rPr>
          <w:rFonts w:ascii="Calibri" w:eastAsia="Calibri" w:hAnsi="Calibri" w:cs="Calibri"/>
          <w:sz w:val="22"/>
          <w:szCs w:val="22"/>
          <w:lang w:val="en-US"/>
        </w:rPr>
        <w:t xml:space="preserve">Agreement </w:t>
      </w:r>
      <w:r>
        <w:rPr>
          <w:rFonts w:ascii="Calibri" w:eastAsia="Calibri" w:hAnsi="Calibri" w:cs="Calibri"/>
          <w:sz w:val="22"/>
          <w:szCs w:val="22"/>
          <w:lang w:val="en-US"/>
        </w:rPr>
        <w:t xml:space="preserve">between the </w:t>
      </w:r>
      <w:r w:rsidRPr="0058604D">
        <w:rPr>
          <w:rFonts w:ascii="Calibri" w:eastAsia="Calibri" w:hAnsi="Calibri" w:cs="Calibri"/>
          <w:sz w:val="22"/>
          <w:szCs w:val="22"/>
          <w:lang w:val="en-US"/>
        </w:rPr>
        <w:t>UNDP</w:t>
      </w:r>
      <w:r w:rsidR="00332A93">
        <w:rPr>
          <w:rFonts w:ascii="Calibri" w:eastAsia="Calibri" w:hAnsi="Calibri" w:cs="Calibri"/>
          <w:sz w:val="22"/>
          <w:szCs w:val="22"/>
          <w:lang w:val="en-US"/>
        </w:rPr>
        <w:t xml:space="preserve"> IBRD/IFC the FSM</w:t>
      </w:r>
      <w:r>
        <w:rPr>
          <w:rFonts w:ascii="Calibri" w:eastAsia="Calibri" w:hAnsi="Calibri" w:cs="Calibri"/>
          <w:sz w:val="22"/>
          <w:szCs w:val="22"/>
          <w:lang w:val="en-US"/>
        </w:rPr>
        <w:t xml:space="preserve"> is expected to be established within the 6-month period; IBRD/IFC will provide necessary TA for that. However, this TA will be mostly focused on institutional settings, procedures and modalities of the FSM but </w:t>
      </w:r>
      <w:r w:rsidR="00C71039">
        <w:rPr>
          <w:rFonts w:ascii="Calibri" w:eastAsia="Calibri" w:hAnsi="Calibri" w:cs="Calibri"/>
          <w:sz w:val="22"/>
          <w:szCs w:val="22"/>
          <w:lang w:val="en-US"/>
        </w:rPr>
        <w:t xml:space="preserve">the need in TA will remain after the launching FSM as well. In particular, </w:t>
      </w:r>
      <w:r w:rsidR="00B36ACB">
        <w:rPr>
          <w:rFonts w:ascii="Calibri" w:eastAsia="Calibri" w:hAnsi="Calibri" w:cs="Calibri"/>
          <w:sz w:val="22"/>
          <w:szCs w:val="22"/>
          <w:lang w:val="en-US"/>
        </w:rPr>
        <w:t xml:space="preserve">in order to make </w:t>
      </w:r>
      <w:r>
        <w:rPr>
          <w:rFonts w:ascii="Calibri" w:eastAsia="Calibri" w:hAnsi="Calibri" w:cs="Calibri"/>
          <w:sz w:val="22"/>
          <w:szCs w:val="22"/>
          <w:lang w:val="en-US"/>
        </w:rPr>
        <w:t>decision on financing</w:t>
      </w:r>
      <w:r w:rsidR="00C71039">
        <w:rPr>
          <w:rFonts w:ascii="Calibri" w:eastAsia="Calibri" w:hAnsi="Calibri" w:cs="Calibri"/>
          <w:sz w:val="22"/>
          <w:szCs w:val="22"/>
          <w:lang w:val="en-US"/>
        </w:rPr>
        <w:t xml:space="preserve"> </w:t>
      </w:r>
      <w:r w:rsidR="00B36ACB">
        <w:rPr>
          <w:rFonts w:ascii="Calibri" w:eastAsia="Calibri" w:hAnsi="Calibri" w:cs="Calibri"/>
          <w:sz w:val="22"/>
          <w:szCs w:val="22"/>
          <w:lang w:val="en-US"/>
        </w:rPr>
        <w:t xml:space="preserve">of potential pilot projects, participating banks have to be able to implement technical and financial due-diligence (or at least review and accept the results of the third party due-diligence). </w:t>
      </w:r>
      <w:r w:rsidR="0073449A">
        <w:rPr>
          <w:rFonts w:ascii="Calibri" w:eastAsia="Calibri" w:hAnsi="Calibri" w:cs="Calibri"/>
          <w:sz w:val="22"/>
          <w:szCs w:val="22"/>
          <w:lang w:val="en-US"/>
        </w:rPr>
        <w:t xml:space="preserve">Therefore, it is recommended to create within the participating banks capacity to </w:t>
      </w:r>
      <w:r w:rsidR="0073449A" w:rsidRPr="0073449A">
        <w:rPr>
          <w:rFonts w:ascii="Calibri" w:eastAsia="Calibri" w:hAnsi="Calibri" w:cs="Calibri"/>
          <w:sz w:val="22"/>
          <w:szCs w:val="22"/>
          <w:lang w:val="en-US"/>
        </w:rPr>
        <w:t>appraise projects in municipal use of biomass for lending</w:t>
      </w:r>
      <w:r w:rsidR="003B023E">
        <w:rPr>
          <w:rFonts w:ascii="Calibri" w:eastAsia="Calibri" w:hAnsi="Calibri" w:cs="Calibri"/>
          <w:sz w:val="22"/>
          <w:szCs w:val="22"/>
          <w:lang w:val="en-US"/>
        </w:rPr>
        <w:t xml:space="preserve">. This might be achieved through the capacity building activities focused on key technical </w:t>
      </w:r>
      <w:r w:rsidR="003B023E">
        <w:rPr>
          <w:rFonts w:ascii="Calibri" w:eastAsia="Calibri" w:hAnsi="Calibri" w:cs="Calibri"/>
          <w:sz w:val="22"/>
          <w:szCs w:val="22"/>
          <w:lang w:val="en-US"/>
        </w:rPr>
        <w:lastRenderedPageBreak/>
        <w:t xml:space="preserve">elements of feasibility studies and business plans, results of Monitoring &amp; Evaluation of already implemented projects, advanced international practices, etc. </w:t>
      </w:r>
      <w:r w:rsidR="0073449A">
        <w:rPr>
          <w:rFonts w:ascii="Calibri" w:eastAsia="Calibri" w:hAnsi="Calibri" w:cs="Calibri"/>
          <w:sz w:val="22"/>
          <w:szCs w:val="22"/>
          <w:lang w:val="en-US"/>
        </w:rPr>
        <w:t xml:space="preserve"> </w:t>
      </w:r>
    </w:p>
    <w:p w14:paraId="2EAFDA18" w14:textId="108DD910" w:rsidR="00FF5162" w:rsidRDefault="00B36ACB" w:rsidP="00833992">
      <w:pPr>
        <w:tabs>
          <w:tab w:val="left" w:pos="-1701"/>
        </w:tabs>
        <w:spacing w:before="120" w:after="120" w:line="259" w:lineRule="auto"/>
        <w:jc w:val="both"/>
        <w:rPr>
          <w:rFonts w:ascii="Calibri" w:eastAsia="Calibri" w:hAnsi="Calibri" w:cs="Calibri"/>
          <w:sz w:val="22"/>
          <w:szCs w:val="22"/>
          <w:lang w:val="en-US"/>
        </w:rPr>
      </w:pPr>
      <w:r>
        <w:rPr>
          <w:rFonts w:ascii="Calibri" w:eastAsia="Calibri" w:hAnsi="Calibri" w:cs="Calibri"/>
          <w:sz w:val="22"/>
          <w:szCs w:val="22"/>
          <w:lang w:val="en-US"/>
        </w:rPr>
        <w:t>For large projects loan financing might be implemented through more than one tranches. In this case the decision on the next tranche m</w:t>
      </w:r>
      <w:r w:rsidR="00FF5162">
        <w:rPr>
          <w:rFonts w:ascii="Calibri" w:eastAsia="Calibri" w:hAnsi="Calibri" w:cs="Calibri"/>
          <w:sz w:val="22"/>
          <w:szCs w:val="22"/>
          <w:lang w:val="en-US"/>
        </w:rPr>
        <w:t>ight</w:t>
      </w:r>
      <w:r>
        <w:rPr>
          <w:rFonts w:ascii="Calibri" w:eastAsia="Calibri" w:hAnsi="Calibri" w:cs="Calibri"/>
          <w:sz w:val="22"/>
          <w:szCs w:val="22"/>
          <w:lang w:val="en-US"/>
        </w:rPr>
        <w:t xml:space="preserve"> be made based on the monitoring data, which have to provide evidence</w:t>
      </w:r>
      <w:r w:rsidR="00FF5162">
        <w:rPr>
          <w:rFonts w:ascii="Calibri" w:eastAsia="Calibri" w:hAnsi="Calibri" w:cs="Calibri"/>
          <w:sz w:val="22"/>
          <w:szCs w:val="22"/>
          <w:lang w:val="en-US"/>
        </w:rPr>
        <w:t xml:space="preserve"> through the implementation monitoring </w:t>
      </w:r>
      <w:r>
        <w:rPr>
          <w:rFonts w:ascii="Calibri" w:eastAsia="Calibri" w:hAnsi="Calibri" w:cs="Calibri"/>
          <w:sz w:val="22"/>
          <w:szCs w:val="22"/>
          <w:lang w:val="en-US"/>
        </w:rPr>
        <w:t xml:space="preserve">that the implementation is compliant with the planned scope and time schedule. </w:t>
      </w:r>
      <w:r w:rsidR="004A6143">
        <w:rPr>
          <w:rFonts w:ascii="Calibri" w:eastAsia="Calibri" w:hAnsi="Calibri" w:cs="Calibri"/>
          <w:sz w:val="22"/>
          <w:szCs w:val="22"/>
          <w:lang w:val="en-US"/>
        </w:rPr>
        <w:t xml:space="preserve">Thus the FSM has to verify </w:t>
      </w:r>
      <w:r w:rsidR="00FF5162">
        <w:rPr>
          <w:rFonts w:ascii="Calibri" w:eastAsia="Calibri" w:hAnsi="Calibri" w:cs="Calibri"/>
          <w:sz w:val="22"/>
          <w:szCs w:val="22"/>
          <w:lang w:val="en-US"/>
        </w:rPr>
        <w:t>the monitoring reports</w:t>
      </w:r>
      <w:r w:rsidR="00885A19">
        <w:rPr>
          <w:rFonts w:ascii="Calibri" w:eastAsia="Calibri" w:hAnsi="Calibri" w:cs="Calibri"/>
          <w:sz w:val="22"/>
          <w:szCs w:val="22"/>
          <w:lang w:val="en-US"/>
        </w:rPr>
        <w:t xml:space="preserve">. In this the Project has to provide necessary TA to the </w:t>
      </w:r>
      <w:r w:rsidR="006E7CD7">
        <w:rPr>
          <w:rFonts w:ascii="Calibri" w:eastAsia="Calibri" w:hAnsi="Calibri" w:cs="Calibri"/>
          <w:sz w:val="22"/>
          <w:szCs w:val="22"/>
          <w:lang w:val="en-US"/>
        </w:rPr>
        <w:t>Oschad</w:t>
      </w:r>
      <w:r w:rsidR="009A00C5">
        <w:rPr>
          <w:rFonts w:ascii="Calibri" w:eastAsia="Calibri" w:hAnsi="Calibri" w:cs="Calibri"/>
          <w:sz w:val="22"/>
          <w:szCs w:val="22"/>
          <w:lang w:val="en-US"/>
        </w:rPr>
        <w:t xml:space="preserve"> </w:t>
      </w:r>
      <w:r w:rsidR="006E7CD7">
        <w:rPr>
          <w:rFonts w:ascii="Calibri" w:eastAsia="Calibri" w:hAnsi="Calibri" w:cs="Calibri"/>
          <w:sz w:val="22"/>
          <w:szCs w:val="22"/>
          <w:lang w:val="en-US"/>
        </w:rPr>
        <w:t>bank</w:t>
      </w:r>
      <w:r w:rsidR="00885A19">
        <w:rPr>
          <w:rFonts w:ascii="Calibri" w:eastAsia="Calibri" w:hAnsi="Calibri" w:cs="Calibri"/>
          <w:sz w:val="22"/>
          <w:szCs w:val="22"/>
          <w:lang w:val="en-US"/>
        </w:rPr>
        <w:t xml:space="preserve"> and any other bank</w:t>
      </w:r>
      <w:r w:rsidR="00530A9C">
        <w:rPr>
          <w:rFonts w:ascii="Calibri" w:eastAsia="Calibri" w:hAnsi="Calibri" w:cs="Calibri"/>
          <w:sz w:val="22"/>
          <w:szCs w:val="22"/>
          <w:lang w:val="en-US"/>
        </w:rPr>
        <w:t>s</w:t>
      </w:r>
      <w:r w:rsidR="00885A19">
        <w:rPr>
          <w:rFonts w:ascii="Calibri" w:eastAsia="Calibri" w:hAnsi="Calibri" w:cs="Calibri"/>
          <w:sz w:val="22"/>
          <w:szCs w:val="22"/>
          <w:lang w:val="en-US"/>
        </w:rPr>
        <w:t xml:space="preserve">, which will participate in FSM.  </w:t>
      </w:r>
      <w:r w:rsidR="00684120" w:rsidRPr="000423C7">
        <w:rPr>
          <w:rFonts w:asciiTheme="minorHAnsi" w:eastAsia="Calibri" w:hAnsiTheme="minorHAnsi" w:cstheme="minorHAnsi"/>
          <w:sz w:val="22"/>
        </w:rPr>
        <w:t>This TA should include assisting the banks with developing standard financial products, with biomass project origination and with due diligences and providing training and capacity building services for local bankers on how to assess adequately the risks from biomass projects.</w:t>
      </w:r>
    </w:p>
    <w:p w14:paraId="5DAB6B5F" w14:textId="0D56733B" w:rsidR="00684120" w:rsidRPr="00802826" w:rsidRDefault="00684120" w:rsidP="00833992">
      <w:pPr>
        <w:tabs>
          <w:tab w:val="left" w:pos="-1701"/>
        </w:tabs>
        <w:spacing w:before="120" w:after="120" w:line="259" w:lineRule="auto"/>
        <w:jc w:val="both"/>
        <w:rPr>
          <w:rFonts w:ascii="Calibri" w:eastAsia="Calibri" w:hAnsi="Calibri" w:cs="Calibri"/>
          <w:sz w:val="22"/>
          <w:szCs w:val="22"/>
          <w:lang w:val="en-US"/>
        </w:rPr>
      </w:pPr>
      <w:r>
        <w:rPr>
          <w:rFonts w:ascii="Calibri" w:eastAsia="Calibri" w:hAnsi="Calibri" w:cs="Calibri"/>
          <w:sz w:val="22"/>
          <w:szCs w:val="22"/>
          <w:lang w:val="en-US"/>
        </w:rPr>
        <w:t xml:space="preserve">The Project has an ambitious target to mobilize USD 30 million co-financing. </w:t>
      </w:r>
      <w:r w:rsidR="00802826">
        <w:rPr>
          <w:rFonts w:ascii="Calibri" w:eastAsia="Calibri" w:hAnsi="Calibri" w:cs="Calibri"/>
          <w:sz w:val="22"/>
          <w:szCs w:val="22"/>
          <w:lang w:val="en-US"/>
        </w:rPr>
        <w:t xml:space="preserve">About USD 340,000 co-financing has been already provided by the owners of pilot projects (except in Cherkassy, where the pilot projects are not finalized yet); USD 62,000 grants have been mobilized from the SGP for the energy willow nurseries. </w:t>
      </w:r>
      <w:r>
        <w:rPr>
          <w:rFonts w:ascii="Calibri" w:eastAsia="Calibri" w:hAnsi="Calibri" w:cs="Calibri"/>
          <w:sz w:val="22"/>
          <w:szCs w:val="22"/>
          <w:lang w:val="en-US"/>
        </w:rPr>
        <w:t xml:space="preserve">Considering that the Project has paid USD 107,500 for each of (12 in total) 220 kW biomass-fired boilers installed at the pilot project sites and other costs were on average was about USD 50,000, it comes to the USD 150,000 average investment costs to the projects of similar size. Then the number of projects to be financed under the FSM or otherwise would equal to 200. Therefore there will be a need in the originating the bioenergy projects. Unlikely this can be done by the FSM participants and strong </w:t>
      </w:r>
      <w:r w:rsidRPr="00457563">
        <w:rPr>
          <w:rFonts w:asciiTheme="minorHAnsi" w:hAnsiTheme="minorHAnsi" w:cstheme="minorHAnsi"/>
          <w:spacing w:val="1"/>
          <w:sz w:val="22"/>
        </w:rPr>
        <w:t>assistance</w:t>
      </w:r>
      <w:r>
        <w:rPr>
          <w:rFonts w:asciiTheme="minorHAnsi" w:hAnsiTheme="minorHAnsi" w:cstheme="minorHAnsi"/>
          <w:spacing w:val="1"/>
          <w:sz w:val="22"/>
        </w:rPr>
        <w:t xml:space="preserve"> by the P</w:t>
      </w:r>
      <w:r w:rsidRPr="00457563">
        <w:rPr>
          <w:rFonts w:asciiTheme="minorHAnsi" w:hAnsiTheme="minorHAnsi" w:cstheme="minorHAnsi"/>
          <w:spacing w:val="1"/>
          <w:sz w:val="22"/>
        </w:rPr>
        <w:t xml:space="preserve">roject </w:t>
      </w:r>
      <w:r>
        <w:rPr>
          <w:rFonts w:asciiTheme="minorHAnsi" w:hAnsiTheme="minorHAnsi" w:cstheme="minorHAnsi"/>
          <w:spacing w:val="1"/>
          <w:sz w:val="22"/>
        </w:rPr>
        <w:t>will</w:t>
      </w:r>
      <w:r w:rsidRPr="00457563">
        <w:rPr>
          <w:rFonts w:asciiTheme="minorHAnsi" w:hAnsiTheme="minorHAnsi" w:cstheme="minorHAnsi"/>
          <w:spacing w:val="1"/>
          <w:sz w:val="22"/>
        </w:rPr>
        <w:t xml:space="preserve"> be required</w:t>
      </w:r>
      <w:r>
        <w:rPr>
          <w:rFonts w:asciiTheme="minorHAnsi" w:hAnsiTheme="minorHAnsi" w:cstheme="minorHAnsi"/>
          <w:spacing w:val="1"/>
          <w:sz w:val="22"/>
        </w:rPr>
        <w:t xml:space="preserve"> in </w:t>
      </w:r>
      <w:r w:rsidRPr="00457563">
        <w:rPr>
          <w:rFonts w:asciiTheme="minorHAnsi" w:hAnsiTheme="minorHAnsi" w:cstheme="minorHAnsi"/>
          <w:sz w:val="22"/>
        </w:rPr>
        <w:t>m</w:t>
      </w:r>
      <w:r w:rsidRPr="00457563">
        <w:rPr>
          <w:rFonts w:asciiTheme="minorHAnsi" w:hAnsiTheme="minorHAnsi" w:cstheme="minorHAnsi"/>
          <w:spacing w:val="-2"/>
          <w:sz w:val="22"/>
        </w:rPr>
        <w:t>a</w:t>
      </w:r>
      <w:r w:rsidRPr="00457563">
        <w:rPr>
          <w:rFonts w:asciiTheme="minorHAnsi" w:hAnsiTheme="minorHAnsi" w:cstheme="minorHAnsi"/>
          <w:sz w:val="22"/>
        </w:rPr>
        <w:t>rke</w:t>
      </w:r>
      <w:r w:rsidRPr="00457563">
        <w:rPr>
          <w:rFonts w:asciiTheme="minorHAnsi" w:hAnsiTheme="minorHAnsi" w:cstheme="minorHAnsi"/>
          <w:spacing w:val="-1"/>
          <w:sz w:val="22"/>
        </w:rPr>
        <w:t>t</w:t>
      </w:r>
      <w:r w:rsidRPr="00457563">
        <w:rPr>
          <w:rFonts w:asciiTheme="minorHAnsi" w:hAnsiTheme="minorHAnsi" w:cstheme="minorHAnsi"/>
          <w:spacing w:val="1"/>
          <w:sz w:val="22"/>
        </w:rPr>
        <w:t>i</w:t>
      </w:r>
      <w:r w:rsidRPr="00457563">
        <w:rPr>
          <w:rFonts w:asciiTheme="minorHAnsi" w:hAnsiTheme="minorHAnsi" w:cstheme="minorHAnsi"/>
          <w:sz w:val="22"/>
        </w:rPr>
        <w:t xml:space="preserve">ng </w:t>
      </w:r>
      <w:r w:rsidRPr="00457563">
        <w:rPr>
          <w:rFonts w:asciiTheme="minorHAnsi" w:hAnsiTheme="minorHAnsi" w:cstheme="minorHAnsi"/>
          <w:spacing w:val="1"/>
          <w:sz w:val="22"/>
        </w:rPr>
        <w:t>t</w:t>
      </w:r>
      <w:r w:rsidRPr="00457563">
        <w:rPr>
          <w:rFonts w:asciiTheme="minorHAnsi" w:hAnsiTheme="minorHAnsi" w:cstheme="minorHAnsi"/>
          <w:sz w:val="22"/>
        </w:rPr>
        <w:t xml:space="preserve">o originate </w:t>
      </w:r>
      <w:r w:rsidRPr="00457563">
        <w:rPr>
          <w:rFonts w:asciiTheme="minorHAnsi" w:hAnsiTheme="minorHAnsi" w:cstheme="minorHAnsi"/>
          <w:spacing w:val="1"/>
          <w:sz w:val="22"/>
        </w:rPr>
        <w:t xml:space="preserve">projects, </w:t>
      </w:r>
      <w:r w:rsidRPr="00457563">
        <w:rPr>
          <w:rFonts w:asciiTheme="minorHAnsi" w:hAnsiTheme="minorHAnsi" w:cstheme="minorHAnsi"/>
          <w:sz w:val="22"/>
        </w:rPr>
        <w:t>p</w:t>
      </w:r>
      <w:r w:rsidRPr="00457563">
        <w:rPr>
          <w:rFonts w:asciiTheme="minorHAnsi" w:hAnsiTheme="minorHAnsi" w:cstheme="minorHAnsi"/>
          <w:spacing w:val="-2"/>
          <w:sz w:val="22"/>
        </w:rPr>
        <w:t>o</w:t>
      </w:r>
      <w:r w:rsidRPr="00457563">
        <w:rPr>
          <w:rFonts w:asciiTheme="minorHAnsi" w:hAnsiTheme="minorHAnsi" w:cstheme="minorHAnsi"/>
          <w:spacing w:val="1"/>
          <w:sz w:val="22"/>
        </w:rPr>
        <w:t>t</w:t>
      </w:r>
      <w:r w:rsidRPr="00457563">
        <w:rPr>
          <w:rFonts w:asciiTheme="minorHAnsi" w:hAnsiTheme="minorHAnsi" w:cstheme="minorHAnsi"/>
          <w:sz w:val="22"/>
        </w:rPr>
        <w:t>e</w:t>
      </w:r>
      <w:r w:rsidRPr="00457563">
        <w:rPr>
          <w:rFonts w:asciiTheme="minorHAnsi" w:hAnsiTheme="minorHAnsi" w:cstheme="minorHAnsi"/>
          <w:spacing w:val="-3"/>
          <w:sz w:val="22"/>
        </w:rPr>
        <w:t>n</w:t>
      </w:r>
      <w:r w:rsidRPr="00457563">
        <w:rPr>
          <w:rFonts w:asciiTheme="minorHAnsi" w:hAnsiTheme="minorHAnsi" w:cstheme="minorHAnsi"/>
          <w:spacing w:val="1"/>
          <w:sz w:val="22"/>
        </w:rPr>
        <w:t>ti</w:t>
      </w:r>
      <w:r w:rsidRPr="00457563">
        <w:rPr>
          <w:rFonts w:asciiTheme="minorHAnsi" w:hAnsiTheme="minorHAnsi" w:cstheme="minorHAnsi"/>
          <w:spacing w:val="-2"/>
          <w:sz w:val="22"/>
        </w:rPr>
        <w:t>a</w:t>
      </w:r>
      <w:r w:rsidRPr="00457563">
        <w:rPr>
          <w:rFonts w:asciiTheme="minorHAnsi" w:hAnsiTheme="minorHAnsi" w:cstheme="minorHAnsi"/>
          <w:sz w:val="22"/>
        </w:rPr>
        <w:t>l</w:t>
      </w:r>
      <w:r w:rsidRPr="00457563">
        <w:rPr>
          <w:rFonts w:asciiTheme="minorHAnsi" w:hAnsiTheme="minorHAnsi" w:cstheme="minorHAnsi"/>
          <w:spacing w:val="-1"/>
          <w:sz w:val="22"/>
        </w:rPr>
        <w:t xml:space="preserve"> </w:t>
      </w:r>
      <w:r w:rsidRPr="00457563">
        <w:rPr>
          <w:rFonts w:asciiTheme="minorHAnsi" w:hAnsiTheme="minorHAnsi" w:cstheme="minorHAnsi"/>
          <w:spacing w:val="2"/>
          <w:sz w:val="22"/>
        </w:rPr>
        <w:t>F</w:t>
      </w:r>
      <w:r w:rsidRPr="00457563">
        <w:rPr>
          <w:rFonts w:asciiTheme="minorHAnsi" w:hAnsiTheme="minorHAnsi" w:cstheme="minorHAnsi"/>
          <w:sz w:val="22"/>
        </w:rPr>
        <w:t>S</w:t>
      </w:r>
      <w:r w:rsidRPr="00457563">
        <w:rPr>
          <w:rFonts w:asciiTheme="minorHAnsi" w:hAnsiTheme="minorHAnsi" w:cstheme="minorHAnsi"/>
          <w:spacing w:val="-2"/>
          <w:sz w:val="22"/>
        </w:rPr>
        <w:t>M</w:t>
      </w:r>
      <w:r w:rsidRPr="00457563">
        <w:rPr>
          <w:rFonts w:asciiTheme="minorHAnsi" w:hAnsiTheme="minorHAnsi" w:cstheme="minorHAnsi"/>
          <w:spacing w:val="1"/>
          <w:sz w:val="22"/>
        </w:rPr>
        <w:t>’</w:t>
      </w:r>
      <w:r w:rsidRPr="00457563">
        <w:rPr>
          <w:rFonts w:asciiTheme="minorHAnsi" w:hAnsiTheme="minorHAnsi" w:cstheme="minorHAnsi"/>
          <w:sz w:val="22"/>
        </w:rPr>
        <w:t>s</w:t>
      </w:r>
      <w:r w:rsidRPr="00457563">
        <w:rPr>
          <w:rFonts w:asciiTheme="minorHAnsi" w:hAnsiTheme="minorHAnsi" w:cstheme="minorHAnsi"/>
          <w:spacing w:val="-2"/>
          <w:sz w:val="22"/>
        </w:rPr>
        <w:t xml:space="preserve"> </w:t>
      </w:r>
      <w:r w:rsidRPr="00457563">
        <w:rPr>
          <w:rFonts w:asciiTheme="minorHAnsi" w:hAnsiTheme="minorHAnsi" w:cstheme="minorHAnsi"/>
          <w:sz w:val="22"/>
        </w:rPr>
        <w:t>c</w:t>
      </w:r>
      <w:r w:rsidRPr="00457563">
        <w:rPr>
          <w:rFonts w:asciiTheme="minorHAnsi" w:hAnsiTheme="minorHAnsi" w:cstheme="minorHAnsi"/>
          <w:spacing w:val="-1"/>
          <w:sz w:val="22"/>
        </w:rPr>
        <w:t>l</w:t>
      </w:r>
      <w:r w:rsidRPr="00457563">
        <w:rPr>
          <w:rFonts w:asciiTheme="minorHAnsi" w:hAnsiTheme="minorHAnsi" w:cstheme="minorHAnsi"/>
          <w:spacing w:val="1"/>
          <w:sz w:val="22"/>
        </w:rPr>
        <w:t>i</w:t>
      </w:r>
      <w:r w:rsidRPr="00457563">
        <w:rPr>
          <w:rFonts w:asciiTheme="minorHAnsi" w:hAnsiTheme="minorHAnsi" w:cstheme="minorHAnsi"/>
          <w:sz w:val="22"/>
        </w:rPr>
        <w:t>en</w:t>
      </w:r>
      <w:r w:rsidRPr="00457563">
        <w:rPr>
          <w:rFonts w:asciiTheme="minorHAnsi" w:hAnsiTheme="minorHAnsi" w:cstheme="minorHAnsi"/>
          <w:spacing w:val="-1"/>
          <w:sz w:val="22"/>
        </w:rPr>
        <w:t>t</w:t>
      </w:r>
      <w:r w:rsidRPr="00457563">
        <w:rPr>
          <w:rFonts w:asciiTheme="minorHAnsi" w:hAnsiTheme="minorHAnsi" w:cstheme="minorHAnsi"/>
          <w:sz w:val="22"/>
        </w:rPr>
        <w:t>s.</w:t>
      </w:r>
    </w:p>
    <w:p w14:paraId="028A7972" w14:textId="06E80DF1" w:rsidR="00297043" w:rsidRDefault="00297043" w:rsidP="00833992">
      <w:pPr>
        <w:tabs>
          <w:tab w:val="left" w:pos="-1701"/>
        </w:tabs>
        <w:spacing w:before="120" w:after="120" w:line="259" w:lineRule="auto"/>
        <w:jc w:val="both"/>
        <w:rPr>
          <w:rFonts w:asciiTheme="minorHAnsi" w:hAnsiTheme="minorHAnsi" w:cstheme="minorHAnsi"/>
          <w:sz w:val="22"/>
        </w:rPr>
      </w:pPr>
      <w:r>
        <w:rPr>
          <w:rFonts w:asciiTheme="minorHAnsi" w:hAnsiTheme="minorHAnsi" w:cstheme="minorHAnsi"/>
          <w:sz w:val="22"/>
        </w:rPr>
        <w:t>The Partner Bank</w:t>
      </w:r>
      <w:r w:rsidR="007F1E2D">
        <w:rPr>
          <w:rFonts w:asciiTheme="minorHAnsi" w:hAnsiTheme="minorHAnsi" w:cstheme="minorHAnsi"/>
          <w:sz w:val="22"/>
        </w:rPr>
        <w:t>(s)</w:t>
      </w:r>
      <w:r>
        <w:rPr>
          <w:rFonts w:asciiTheme="minorHAnsi" w:hAnsiTheme="minorHAnsi" w:cstheme="minorHAnsi"/>
          <w:sz w:val="22"/>
        </w:rPr>
        <w:t xml:space="preserve"> </w:t>
      </w:r>
      <w:r w:rsidR="00045EDC">
        <w:rPr>
          <w:rFonts w:asciiTheme="minorHAnsi" w:hAnsiTheme="minorHAnsi" w:cstheme="minorHAnsi"/>
          <w:sz w:val="22"/>
        </w:rPr>
        <w:t>(</w:t>
      </w:r>
      <w:r w:rsidR="007F1E2D">
        <w:rPr>
          <w:rFonts w:asciiTheme="minorHAnsi" w:hAnsiTheme="minorHAnsi" w:cstheme="minorHAnsi"/>
          <w:sz w:val="22"/>
        </w:rPr>
        <w:t xml:space="preserve">only </w:t>
      </w:r>
      <w:r w:rsidR="00045EDC">
        <w:rPr>
          <w:rFonts w:asciiTheme="minorHAnsi" w:hAnsiTheme="minorHAnsi" w:cstheme="minorHAnsi"/>
          <w:sz w:val="22"/>
        </w:rPr>
        <w:t xml:space="preserve">Oschad bank at present) </w:t>
      </w:r>
      <w:r>
        <w:rPr>
          <w:rFonts w:asciiTheme="minorHAnsi" w:hAnsiTheme="minorHAnsi" w:cstheme="minorHAnsi"/>
          <w:sz w:val="22"/>
        </w:rPr>
        <w:t>also will need to develop standard products for the potential clients/</w:t>
      </w:r>
      <w:r w:rsidRPr="00297043">
        <w:rPr>
          <w:rFonts w:asciiTheme="minorHAnsi" w:hAnsiTheme="minorHAnsi" w:cstheme="minorHAnsi"/>
          <w:sz w:val="22"/>
        </w:rPr>
        <w:t>borrowers</w:t>
      </w:r>
      <w:r>
        <w:rPr>
          <w:rFonts w:asciiTheme="minorHAnsi" w:hAnsiTheme="minorHAnsi" w:cstheme="minorHAnsi"/>
          <w:sz w:val="22"/>
        </w:rPr>
        <w:t xml:space="preserve">. In most cases the clients will be the municipalities </w:t>
      </w:r>
      <w:r w:rsidRPr="00052A13">
        <w:rPr>
          <w:rFonts w:asciiTheme="minorHAnsi" w:hAnsiTheme="minorHAnsi" w:cstheme="minorHAnsi"/>
          <w:sz w:val="22"/>
        </w:rPr>
        <w:t>(preferable borrowers for Oschad</w:t>
      </w:r>
      <w:r w:rsidR="009A00C5">
        <w:rPr>
          <w:rFonts w:asciiTheme="minorHAnsi" w:hAnsiTheme="minorHAnsi" w:cstheme="minorHAnsi"/>
          <w:sz w:val="22"/>
        </w:rPr>
        <w:t xml:space="preserve"> </w:t>
      </w:r>
      <w:r w:rsidRPr="00052A13">
        <w:rPr>
          <w:rFonts w:asciiTheme="minorHAnsi" w:hAnsiTheme="minorHAnsi" w:cstheme="minorHAnsi"/>
          <w:sz w:val="22"/>
        </w:rPr>
        <w:t>bank) and private project developers. It would</w:t>
      </w:r>
      <w:r>
        <w:rPr>
          <w:rFonts w:asciiTheme="minorHAnsi" w:eastAsia="Calibri" w:hAnsiTheme="minorHAnsi" w:cstheme="minorHAnsi"/>
          <w:sz w:val="22"/>
          <w:szCs w:val="22"/>
          <w:lang w:val="en-US"/>
        </w:rPr>
        <w:t xml:space="preserve"> be very useful if the Project provides assistance in development of business model for </w:t>
      </w:r>
      <w:r w:rsidR="00D13D5C">
        <w:rPr>
          <w:rFonts w:asciiTheme="minorHAnsi" w:eastAsia="Calibri" w:hAnsiTheme="minorHAnsi" w:cstheme="minorHAnsi"/>
          <w:sz w:val="22"/>
          <w:szCs w:val="22"/>
          <w:lang w:val="en-US"/>
        </w:rPr>
        <w:t xml:space="preserve">both categories of clients. Considering that for the municipalities and private investors there might be different priorities. For the private investors the business model should include investment analysis to demonstrate positive cash flow (in this case future trends of tariff should be carefully studied); for the municipalities investment comparison analysis also might be applied.   </w:t>
      </w:r>
      <w:r>
        <w:rPr>
          <w:rFonts w:asciiTheme="minorHAnsi" w:eastAsia="Calibri" w:hAnsiTheme="minorHAnsi" w:cstheme="minorHAnsi"/>
          <w:sz w:val="22"/>
          <w:szCs w:val="22"/>
          <w:lang w:val="en-US"/>
        </w:rPr>
        <w:t xml:space="preserve"> </w:t>
      </w:r>
    </w:p>
    <w:p w14:paraId="1561B713" w14:textId="77777777" w:rsidR="00885A19" w:rsidRDefault="00885A19" w:rsidP="00833992">
      <w:pPr>
        <w:tabs>
          <w:tab w:val="left" w:pos="-1701"/>
        </w:tabs>
        <w:spacing w:before="120" w:after="120" w:line="259" w:lineRule="auto"/>
        <w:jc w:val="both"/>
        <w:rPr>
          <w:rFonts w:asciiTheme="minorHAnsi" w:hAnsiTheme="minorHAnsi" w:cstheme="minorHAnsi"/>
          <w:sz w:val="22"/>
        </w:rPr>
      </w:pPr>
      <w:r>
        <w:rPr>
          <w:rFonts w:asciiTheme="minorHAnsi" w:hAnsiTheme="minorHAnsi" w:cstheme="minorHAnsi"/>
          <w:sz w:val="22"/>
        </w:rPr>
        <w:t>The loan applicant projects will unlikely be financed if the demand-side management is not addressed appropriately and the assistance might be required.</w:t>
      </w:r>
    </w:p>
    <w:p w14:paraId="60B91145" w14:textId="6DDD6D01" w:rsidR="00885A19" w:rsidRDefault="00885A19" w:rsidP="00833992">
      <w:pPr>
        <w:tabs>
          <w:tab w:val="left" w:pos="-1701"/>
        </w:tabs>
        <w:spacing w:before="120" w:after="120" w:line="259" w:lineRule="auto"/>
        <w:jc w:val="both"/>
        <w:rPr>
          <w:rFonts w:asciiTheme="minorHAnsi" w:hAnsiTheme="minorHAnsi" w:cstheme="minorHAnsi"/>
          <w:sz w:val="22"/>
        </w:rPr>
      </w:pPr>
      <w:r>
        <w:rPr>
          <w:rFonts w:asciiTheme="minorHAnsi" w:hAnsiTheme="minorHAnsi" w:cstheme="minorHAnsi"/>
          <w:sz w:val="22"/>
        </w:rPr>
        <w:t xml:space="preserve">The TA among others </w:t>
      </w:r>
      <w:r w:rsidR="007F1E2D">
        <w:rPr>
          <w:rFonts w:asciiTheme="minorHAnsi" w:hAnsiTheme="minorHAnsi" w:cstheme="minorHAnsi"/>
          <w:sz w:val="22"/>
        </w:rPr>
        <w:t>should</w:t>
      </w:r>
      <w:r>
        <w:rPr>
          <w:rFonts w:asciiTheme="minorHAnsi" w:hAnsiTheme="minorHAnsi" w:cstheme="minorHAnsi"/>
          <w:sz w:val="22"/>
        </w:rPr>
        <w:t xml:space="preserve"> include:</w:t>
      </w:r>
    </w:p>
    <w:p w14:paraId="36D86BD8" w14:textId="77777777" w:rsidR="00885A19" w:rsidRPr="007F1E2D" w:rsidRDefault="00885A19" w:rsidP="0013593D">
      <w:pPr>
        <w:pStyle w:val="ListParagraph"/>
        <w:numPr>
          <w:ilvl w:val="0"/>
          <w:numId w:val="55"/>
        </w:num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Additional involvement of the </w:t>
      </w:r>
      <w:r w:rsidRPr="00DA7D82">
        <w:rPr>
          <w:rFonts w:asciiTheme="minorHAnsi" w:hAnsiTheme="minorHAnsi" w:cstheme="minorHAnsi"/>
          <w:sz w:val="22"/>
          <w:szCs w:val="22"/>
        </w:rPr>
        <w:t>Project International Lead Expert on FSM Development and Implementation</w:t>
      </w:r>
    </w:p>
    <w:p w14:paraId="535F2995" w14:textId="7CF70D86" w:rsidR="007F1E2D" w:rsidRPr="0043635D" w:rsidRDefault="007F1E2D" w:rsidP="007F1E2D">
      <w:pPr>
        <w:pStyle w:val="ListParagraph"/>
        <w:numPr>
          <w:ilvl w:val="0"/>
          <w:numId w:val="55"/>
        </w:num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hAnsiTheme="minorHAnsi" w:cstheme="minorHAnsi"/>
          <w:sz w:val="22"/>
          <w:szCs w:val="22"/>
        </w:rPr>
        <w:t>Support from the international CTA in providing guidance and support to the FSM Development</w:t>
      </w:r>
    </w:p>
    <w:p w14:paraId="27AE06E6" w14:textId="77777777" w:rsidR="00885A19" w:rsidRPr="0043635D" w:rsidRDefault="00885A19" w:rsidP="0013593D">
      <w:pPr>
        <w:pStyle w:val="ListParagraph"/>
        <w:numPr>
          <w:ilvl w:val="0"/>
          <w:numId w:val="55"/>
        </w:num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hAnsiTheme="minorHAnsi" w:cstheme="minorHAnsi"/>
          <w:sz w:val="22"/>
          <w:szCs w:val="22"/>
        </w:rPr>
        <w:t>Hiring of the bioenergy project origination expert</w:t>
      </w:r>
    </w:p>
    <w:p w14:paraId="5A4B7FB1" w14:textId="77777777" w:rsidR="00885A19" w:rsidRPr="00043AC8" w:rsidRDefault="00885A19" w:rsidP="0013593D">
      <w:pPr>
        <w:pStyle w:val="ListParagraph"/>
        <w:numPr>
          <w:ilvl w:val="0"/>
          <w:numId w:val="55"/>
        </w:numPr>
        <w:tabs>
          <w:tab w:val="left" w:pos="-1701"/>
        </w:tabs>
        <w:spacing w:before="120" w:after="240" w:line="259" w:lineRule="auto"/>
        <w:jc w:val="both"/>
        <w:rPr>
          <w:rFonts w:asciiTheme="minorHAnsi" w:eastAsia="Calibri" w:hAnsiTheme="minorHAnsi" w:cstheme="minorHAnsi"/>
          <w:sz w:val="22"/>
          <w:szCs w:val="22"/>
          <w:lang w:val="en-US"/>
        </w:rPr>
      </w:pPr>
      <w:r w:rsidRPr="0043635D">
        <w:rPr>
          <w:rFonts w:asciiTheme="minorHAnsi" w:hAnsiTheme="minorHAnsi" w:cstheme="minorHAnsi"/>
          <w:sz w:val="22"/>
          <w:szCs w:val="22"/>
        </w:rPr>
        <w:t>Hiring of the research expert (</w:t>
      </w:r>
      <w:r>
        <w:rPr>
          <w:rFonts w:asciiTheme="minorHAnsi" w:hAnsiTheme="minorHAnsi" w:cstheme="minorHAnsi"/>
          <w:sz w:val="22"/>
          <w:szCs w:val="22"/>
        </w:rPr>
        <w:t>technologies, fuel types, evaluation of results, etc.)</w:t>
      </w:r>
    </w:p>
    <w:p w14:paraId="369DCBBD" w14:textId="77777777" w:rsidR="00885A19" w:rsidRPr="00D6303C" w:rsidRDefault="00885A19" w:rsidP="00833992">
      <w:pPr>
        <w:spacing w:before="120" w:after="120" w:line="259" w:lineRule="auto"/>
        <w:rPr>
          <w:rFonts w:asciiTheme="minorHAnsi" w:eastAsia="Calibri" w:hAnsiTheme="minorHAnsi" w:cstheme="minorHAnsi"/>
          <w:sz w:val="22"/>
          <w:szCs w:val="22"/>
          <w:u w:val="single"/>
          <w:lang w:val="en-US"/>
        </w:rPr>
      </w:pPr>
      <w:r w:rsidRPr="00D6303C">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2</w:t>
      </w:r>
      <w:r w:rsidRPr="00D6303C">
        <w:rPr>
          <w:rFonts w:asciiTheme="minorHAnsi" w:eastAsia="Calibri" w:hAnsiTheme="minorHAnsi" w:cstheme="minorHAnsi"/>
          <w:sz w:val="22"/>
          <w:szCs w:val="22"/>
          <w:u w:val="single"/>
          <w:lang w:val="en-US"/>
        </w:rPr>
        <w:t xml:space="preserve">: </w:t>
      </w:r>
      <w:r w:rsidRPr="00D6303C">
        <w:rPr>
          <w:rFonts w:asciiTheme="minorHAnsi" w:eastAsia="Calibri" w:hAnsiTheme="minorHAnsi" w:cstheme="minorHAnsi"/>
          <w:b/>
          <w:sz w:val="22"/>
          <w:szCs w:val="22"/>
          <w:u w:val="single"/>
          <w:lang w:val="en-US"/>
        </w:rPr>
        <w:t>Provide Technical Assistance in the development of the National Programme / Action Plan on use of biomass energy in municipal services</w:t>
      </w:r>
    </w:p>
    <w:p w14:paraId="5E9DE162" w14:textId="77777777" w:rsidR="00885A19" w:rsidRDefault="00885A19" w:rsidP="00833992">
      <w:pPr>
        <w:spacing w:after="120" w:line="259" w:lineRule="auto"/>
        <w:jc w:val="both"/>
        <w:rPr>
          <w:rFonts w:asciiTheme="minorHAnsi" w:hAnsiTheme="minorHAnsi" w:cstheme="minorHAnsi"/>
          <w:sz w:val="22"/>
          <w:szCs w:val="22"/>
        </w:rPr>
      </w:pPr>
      <w:r>
        <w:rPr>
          <w:rFonts w:asciiTheme="minorHAnsi" w:eastAsia="Calibri" w:hAnsiTheme="minorHAnsi" w:cstheme="minorHAnsi"/>
          <w:sz w:val="22"/>
          <w:szCs w:val="22"/>
          <w:lang w:val="en-US"/>
        </w:rPr>
        <w:t xml:space="preserve">There is a negative trend in Ukraine regarding the implementation of National Strategies on energy in general and renewable energy in particular. For </w:t>
      </w:r>
      <w:r w:rsidRPr="000E5A48">
        <w:rPr>
          <w:rFonts w:asciiTheme="minorHAnsi" w:eastAsia="Calibri" w:hAnsiTheme="minorHAnsi" w:cstheme="minorHAnsi"/>
          <w:sz w:val="22"/>
          <w:szCs w:val="22"/>
          <w:lang w:val="en-US"/>
        </w:rPr>
        <w:t xml:space="preserve">instance, neither Energy Strategy of Ukraine for the period until 2030 nor the </w:t>
      </w:r>
      <w:r w:rsidRPr="000E5A48">
        <w:rPr>
          <w:rFonts w:asciiTheme="minorHAnsi" w:hAnsiTheme="minorHAnsi" w:cstheme="minorHAnsi"/>
          <w:sz w:val="22"/>
          <w:szCs w:val="22"/>
        </w:rPr>
        <w:t>National Renewable Energy Action Plan until 2020, are expected to achieve their goals. Main reason for that is the insufficient application of t</w:t>
      </w:r>
      <w:r>
        <w:rPr>
          <w:rFonts w:asciiTheme="minorHAnsi" w:hAnsiTheme="minorHAnsi" w:cstheme="minorHAnsi"/>
          <w:sz w:val="22"/>
          <w:szCs w:val="22"/>
        </w:rPr>
        <w:t xml:space="preserve">he integrated resource planning approach. </w:t>
      </w:r>
    </w:p>
    <w:p w14:paraId="69DC50A1" w14:textId="77777777" w:rsidR="00885A19" w:rsidRDefault="00885A19" w:rsidP="00833992">
      <w:pPr>
        <w:spacing w:after="120" w:line="259" w:lineRule="auto"/>
        <w:jc w:val="both"/>
        <w:rPr>
          <w:rFonts w:asciiTheme="minorHAnsi" w:hAnsiTheme="minorHAnsi" w:cstheme="minorHAnsi"/>
          <w:sz w:val="22"/>
          <w:szCs w:val="22"/>
          <w:lang w:val="en-US"/>
        </w:rPr>
      </w:pPr>
      <w:r>
        <w:rPr>
          <w:rFonts w:asciiTheme="minorHAnsi" w:hAnsiTheme="minorHAnsi" w:cstheme="minorHAnsi"/>
          <w:sz w:val="22"/>
          <w:szCs w:val="22"/>
        </w:rPr>
        <w:lastRenderedPageBreak/>
        <w:t>The Project outcomes and outputs among others include establishment of M</w:t>
      </w:r>
      <w:r w:rsidRPr="00D55907">
        <w:rPr>
          <w:rFonts w:asciiTheme="minorHAnsi" w:hAnsiTheme="minorHAnsi" w:cstheme="minorHAnsi"/>
          <w:sz w:val="22"/>
          <w:szCs w:val="22"/>
        </w:rPr>
        <w:t>unicipal Targets for Biomass Energy in heating for at least 5 Oblasts</w:t>
      </w:r>
      <w:r>
        <w:rPr>
          <w:rFonts w:asciiTheme="minorHAnsi" w:hAnsiTheme="minorHAnsi" w:cstheme="minorHAnsi"/>
          <w:sz w:val="22"/>
          <w:szCs w:val="22"/>
        </w:rPr>
        <w:t xml:space="preserve"> (Output 1B.2) and building of capacity to </w:t>
      </w:r>
      <w:r w:rsidRPr="00D55907">
        <w:rPr>
          <w:rFonts w:asciiTheme="minorHAnsi" w:hAnsiTheme="minorHAnsi" w:cstheme="minorHAnsi"/>
          <w:sz w:val="22"/>
          <w:szCs w:val="22"/>
        </w:rPr>
        <w:t>sup</w:t>
      </w:r>
      <w:r w:rsidRPr="00D55907">
        <w:rPr>
          <w:rFonts w:asciiTheme="minorHAnsi" w:hAnsiTheme="minorHAnsi" w:cstheme="minorHAnsi"/>
          <w:sz w:val="22"/>
          <w:szCs w:val="22"/>
        </w:rPr>
        <w:softHyphen/>
        <w:t>port development and implementation of a municipal biomass programme through the establishment of a Biomass Support Unit (Outcome 2).</w:t>
      </w:r>
      <w:r>
        <w:rPr>
          <w:rFonts w:asciiTheme="minorHAnsi" w:hAnsiTheme="minorHAnsi" w:cstheme="minorHAnsi"/>
          <w:sz w:val="22"/>
          <w:szCs w:val="22"/>
        </w:rPr>
        <w:t xml:space="preserve"> Actually BSU has not been and will not be established. The Project Team applied adaptive management and delegated part of BSU’s duties and responsibilities to the newly established </w:t>
      </w:r>
      <w:r w:rsidRPr="00D55907">
        <w:rPr>
          <w:rFonts w:asciiTheme="minorHAnsi" w:hAnsiTheme="minorHAnsi" w:cstheme="minorHAnsi"/>
          <w:sz w:val="22"/>
          <w:szCs w:val="22"/>
        </w:rPr>
        <w:t xml:space="preserve">Working Group for Renewable Energy </w:t>
      </w:r>
      <w:r>
        <w:rPr>
          <w:rFonts w:asciiTheme="minorHAnsi" w:hAnsiTheme="minorHAnsi" w:cstheme="minorHAnsi"/>
          <w:sz w:val="22"/>
          <w:szCs w:val="22"/>
        </w:rPr>
        <w:t xml:space="preserve">(WGRE) </w:t>
      </w:r>
      <w:r w:rsidRPr="00D55907">
        <w:rPr>
          <w:rFonts w:asciiTheme="minorHAnsi" w:hAnsiTheme="minorHAnsi" w:cstheme="minorHAnsi"/>
          <w:sz w:val="22"/>
          <w:szCs w:val="22"/>
        </w:rPr>
        <w:t>was established under the State Agency on Energy Efficiency and Energy Saving of Ukraine</w:t>
      </w:r>
      <w:r>
        <w:rPr>
          <w:rFonts w:asciiTheme="minorHAnsi" w:hAnsiTheme="minorHAnsi" w:cstheme="minorHAnsi"/>
          <w:sz w:val="22"/>
          <w:szCs w:val="22"/>
        </w:rPr>
        <w:t xml:space="preserve"> (</w:t>
      </w:r>
      <w:r w:rsidRPr="007E5896">
        <w:rPr>
          <w:rFonts w:asciiTheme="minorHAnsi" w:hAnsiTheme="minorHAnsi" w:cstheme="minorHAnsi"/>
          <w:sz w:val="22"/>
          <w:szCs w:val="24"/>
          <w:lang w:val="en-US"/>
        </w:rPr>
        <w:t>Interagency Biomass Working Group</w:t>
      </w:r>
      <w:r>
        <w:rPr>
          <w:rFonts w:asciiTheme="minorHAnsi" w:hAnsiTheme="minorHAnsi" w:cstheme="minorHAnsi"/>
          <w:sz w:val="22"/>
          <w:szCs w:val="24"/>
          <w:lang w:val="en-US"/>
        </w:rPr>
        <w:t xml:space="preserve">, proposed by the Project is not </w:t>
      </w:r>
      <w:r>
        <w:rPr>
          <w:rFonts w:asciiTheme="minorHAnsi" w:hAnsiTheme="minorHAnsi" w:cstheme="minorHAnsi"/>
          <w:sz w:val="22"/>
          <w:szCs w:val="22"/>
        </w:rPr>
        <w:t xml:space="preserve">established yet). However, the WGRE cannot provide any capacity building for the </w:t>
      </w:r>
      <w:r w:rsidRPr="00D55907">
        <w:rPr>
          <w:rFonts w:asciiTheme="minorHAnsi" w:hAnsiTheme="minorHAnsi" w:cstheme="minorHAnsi"/>
          <w:sz w:val="22"/>
          <w:szCs w:val="22"/>
        </w:rPr>
        <w:t>development and implementation of a municipal biomass programme</w:t>
      </w:r>
      <w:r>
        <w:rPr>
          <w:rFonts w:asciiTheme="minorHAnsi" w:hAnsiTheme="minorHAnsi" w:cstheme="minorHAnsi"/>
          <w:sz w:val="22"/>
          <w:szCs w:val="22"/>
        </w:rPr>
        <w:t xml:space="preserve">. Moreover, the overall objective of the Project is much broader than implementation of biomass programmes in selected municipalities of 5 Oblasts. Actually the Project has implemented a number of activities, which weren’t planned initially. In particular: Legal/regulatory framework – gap analysis, draft Laws; </w:t>
      </w:r>
      <w:r w:rsidRPr="00847535">
        <w:rPr>
          <w:rFonts w:asciiTheme="minorHAnsi" w:hAnsiTheme="minorHAnsi" w:cstheme="minorHAnsi"/>
          <w:sz w:val="22"/>
          <w:szCs w:val="22"/>
        </w:rPr>
        <w:t>Model business plans for biomass utilization</w:t>
      </w:r>
      <w:r>
        <w:rPr>
          <w:rFonts w:asciiTheme="minorHAnsi" w:hAnsiTheme="minorHAnsi" w:cstheme="minorHAnsi"/>
          <w:sz w:val="22"/>
          <w:szCs w:val="22"/>
        </w:rPr>
        <w:t xml:space="preserve"> for 3 Oblasts; </w:t>
      </w:r>
      <w:r w:rsidRPr="00847535">
        <w:rPr>
          <w:rFonts w:asciiTheme="minorHAnsi" w:hAnsiTheme="minorHAnsi" w:cstheme="minorHAnsi"/>
          <w:sz w:val="22"/>
          <w:szCs w:val="22"/>
        </w:rPr>
        <w:t xml:space="preserve">Regional </w:t>
      </w:r>
      <w:r>
        <w:rPr>
          <w:rFonts w:asciiTheme="minorHAnsi" w:hAnsiTheme="minorHAnsi" w:cstheme="minorHAnsi"/>
          <w:sz w:val="22"/>
          <w:szCs w:val="22"/>
        </w:rPr>
        <w:t xml:space="preserve">biomass </w:t>
      </w:r>
      <w:r w:rsidRPr="00847535">
        <w:rPr>
          <w:rFonts w:asciiTheme="minorHAnsi" w:hAnsiTheme="minorHAnsi" w:cstheme="minorHAnsi"/>
          <w:sz w:val="22"/>
          <w:szCs w:val="22"/>
        </w:rPr>
        <w:t>Programmes</w:t>
      </w:r>
      <w:r>
        <w:rPr>
          <w:rFonts w:asciiTheme="minorHAnsi" w:hAnsiTheme="minorHAnsi" w:cstheme="minorHAnsi"/>
          <w:sz w:val="22"/>
          <w:szCs w:val="22"/>
        </w:rPr>
        <w:t xml:space="preserve"> for 7 Oblasts; </w:t>
      </w:r>
      <w:r w:rsidRPr="00847535">
        <w:rPr>
          <w:rFonts w:asciiTheme="minorHAnsi" w:hAnsiTheme="minorHAnsi" w:cstheme="minorHAnsi"/>
          <w:sz w:val="22"/>
          <w:szCs w:val="22"/>
        </w:rPr>
        <w:t>Roadmap for development of the solid bio-fuel market</w:t>
      </w:r>
      <w:r>
        <w:rPr>
          <w:rFonts w:asciiTheme="minorHAnsi" w:hAnsiTheme="minorHAnsi" w:cstheme="minorHAnsi"/>
          <w:sz w:val="22"/>
          <w:szCs w:val="22"/>
        </w:rPr>
        <w:t xml:space="preserve">; </w:t>
      </w:r>
      <w:r w:rsidRPr="00847535">
        <w:rPr>
          <w:rFonts w:asciiTheme="minorHAnsi" w:hAnsiTheme="minorHAnsi" w:cstheme="minorHAnsi"/>
          <w:sz w:val="22"/>
          <w:szCs w:val="22"/>
          <w:lang w:val="en-US"/>
        </w:rPr>
        <w:t>comprehensive analysis of the Ukrainian market of biomass pellets</w:t>
      </w:r>
      <w:r>
        <w:rPr>
          <w:rFonts w:asciiTheme="minorHAnsi" w:hAnsiTheme="minorHAnsi" w:cstheme="minorHAnsi"/>
          <w:sz w:val="22"/>
          <w:szCs w:val="22"/>
          <w:lang w:val="en-US"/>
        </w:rPr>
        <w:t xml:space="preserve">; </w:t>
      </w:r>
      <w:r w:rsidRPr="00847535">
        <w:rPr>
          <w:rFonts w:asciiTheme="minorHAnsi" w:hAnsiTheme="minorHAnsi" w:cstheme="minorHAnsi"/>
          <w:sz w:val="22"/>
          <w:szCs w:val="22"/>
          <w:lang w:val="en-US"/>
        </w:rPr>
        <w:t xml:space="preserve">comprehensive analysis of market </w:t>
      </w:r>
      <w:r w:rsidRPr="00847535">
        <w:rPr>
          <w:rFonts w:asciiTheme="minorHAnsi" w:hAnsiTheme="minorHAnsi" w:cstheme="minorHAnsi"/>
          <w:sz w:val="22"/>
          <w:szCs w:val="22"/>
        </w:rPr>
        <w:t>of</w:t>
      </w:r>
      <w:r w:rsidRPr="0084753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biomass </w:t>
      </w:r>
      <w:r w:rsidRPr="00847535">
        <w:rPr>
          <w:rFonts w:asciiTheme="minorHAnsi" w:hAnsiTheme="minorHAnsi" w:cstheme="minorHAnsi"/>
          <w:sz w:val="22"/>
          <w:szCs w:val="22"/>
          <w:lang w:val="en-US"/>
        </w:rPr>
        <w:t>boilers</w:t>
      </w:r>
      <w:r>
        <w:rPr>
          <w:rFonts w:asciiTheme="minorHAnsi" w:hAnsiTheme="minorHAnsi" w:cstheme="minorHAnsi"/>
          <w:sz w:val="22"/>
          <w:szCs w:val="22"/>
          <w:lang w:val="en-US"/>
        </w:rPr>
        <w:t xml:space="preserve">. These activities are implemented at the advanced level; the enhancement of the coverage from municipal to the Regional and National levels is appropriate. </w:t>
      </w:r>
    </w:p>
    <w:p w14:paraId="440E1D22" w14:textId="77777777" w:rsidR="00885A19" w:rsidRDefault="00885A19" w:rsidP="00833992">
      <w:pPr>
        <w:spacing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In-country capacity built and research &amp; development implemented by the Project, makes it possible to provide very valuable assistance to the up-date of the above mentioned National Programmes and corresponding Action Plans. Biomass energy can be either integrated in the National RE Programme, or separate National Biomass Energy Programme can be developed. When the National Programme is developed, implementation of the already developed Regional programmes will be much easier and more effective at the same time. </w:t>
      </w:r>
    </w:p>
    <w:p w14:paraId="416393F4" w14:textId="529ACEF0" w:rsidR="007D55C6" w:rsidRDefault="007D55C6" w:rsidP="00833992">
      <w:pPr>
        <w:spacing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One more benefit of the development of the National Programme/</w:t>
      </w:r>
      <w:r w:rsidRPr="007D55C6">
        <w:rPr>
          <w:rFonts w:asciiTheme="minorHAnsi" w:hAnsiTheme="minorHAnsi" w:cstheme="minorHAnsi"/>
          <w:sz w:val="22"/>
          <w:szCs w:val="22"/>
          <w:lang w:val="en-US"/>
        </w:rPr>
        <w:t>Action Plan on use of biomass energy in municipal services</w:t>
      </w:r>
      <w:r>
        <w:rPr>
          <w:rFonts w:asciiTheme="minorHAnsi" w:hAnsiTheme="minorHAnsi" w:cstheme="minorHAnsi"/>
          <w:sz w:val="22"/>
          <w:szCs w:val="22"/>
          <w:lang w:val="en-US"/>
        </w:rPr>
        <w:t xml:space="preserve">, </w:t>
      </w:r>
      <w:r w:rsidR="00D103C1">
        <w:rPr>
          <w:rFonts w:asciiTheme="minorHAnsi" w:hAnsiTheme="minorHAnsi" w:cstheme="minorHAnsi"/>
          <w:sz w:val="22"/>
          <w:szCs w:val="22"/>
          <w:lang w:val="en-US"/>
        </w:rPr>
        <w:t>will</w:t>
      </w:r>
      <w:r>
        <w:rPr>
          <w:rFonts w:asciiTheme="minorHAnsi" w:hAnsiTheme="minorHAnsi" w:cstheme="minorHAnsi"/>
          <w:sz w:val="22"/>
          <w:szCs w:val="22"/>
          <w:lang w:val="en-US"/>
        </w:rPr>
        <w:t xml:space="preserve"> be </w:t>
      </w:r>
      <w:r w:rsidR="00D103C1">
        <w:rPr>
          <w:rFonts w:asciiTheme="minorHAnsi" w:hAnsiTheme="minorHAnsi" w:cstheme="minorHAnsi"/>
          <w:sz w:val="22"/>
          <w:szCs w:val="22"/>
          <w:lang w:val="en-US"/>
        </w:rPr>
        <w:t xml:space="preserve">the reconsideration of the establishment of NSU. Indeed, </w:t>
      </w:r>
      <w:r>
        <w:rPr>
          <w:rFonts w:asciiTheme="minorHAnsi" w:hAnsiTheme="minorHAnsi" w:cstheme="minorHAnsi"/>
          <w:sz w:val="22"/>
          <w:szCs w:val="22"/>
          <w:lang w:val="en-US"/>
        </w:rPr>
        <w:t xml:space="preserve">for </w:t>
      </w:r>
      <w:r w:rsidR="00D103C1">
        <w:rPr>
          <w:rFonts w:asciiTheme="minorHAnsi" w:hAnsiTheme="minorHAnsi" w:cstheme="minorHAnsi"/>
          <w:sz w:val="22"/>
          <w:szCs w:val="22"/>
          <w:lang w:val="en-US"/>
        </w:rPr>
        <w:t>the</w:t>
      </w:r>
      <w:r>
        <w:rPr>
          <w:rFonts w:asciiTheme="minorHAnsi" w:hAnsiTheme="minorHAnsi" w:cstheme="minorHAnsi"/>
          <w:sz w:val="22"/>
          <w:szCs w:val="22"/>
          <w:lang w:val="en-US"/>
        </w:rPr>
        <w:t xml:space="preserve"> implementation </w:t>
      </w:r>
      <w:r w:rsidR="00D103C1">
        <w:rPr>
          <w:rFonts w:asciiTheme="minorHAnsi" w:hAnsiTheme="minorHAnsi" w:cstheme="minorHAnsi"/>
          <w:sz w:val="22"/>
          <w:szCs w:val="22"/>
          <w:lang w:val="en-US"/>
        </w:rPr>
        <w:t>of the National Programme/Action Plan the creation of flexible mechanisms including for financial incentives, simplification of procedures to implement one-stop-shop, further development of domestic or adaptation of imported technologies, would be necessary. These issues will be easiest to resolve by establishing the BSU.</w:t>
      </w:r>
    </w:p>
    <w:p w14:paraId="6C8089B9" w14:textId="77777777" w:rsidR="00885A19" w:rsidRDefault="00885A19" w:rsidP="00833992">
      <w:pPr>
        <w:spacing w:after="24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The application of the integrated resource planning principles for the development of the National Programme(s) is also recommended. Ideally this planning should be based on the proven model (e.g. MARKAL, LEAP), which later will be used by the entity designated/responsible for the implementation of those programmes (e.g. this might be SAEE)</w:t>
      </w:r>
    </w:p>
    <w:p w14:paraId="1A307F63" w14:textId="77777777" w:rsidR="00885A19" w:rsidRPr="00D6303C" w:rsidRDefault="00885A19" w:rsidP="00833992">
      <w:pPr>
        <w:spacing w:after="120" w:line="259" w:lineRule="auto"/>
        <w:rPr>
          <w:rFonts w:asciiTheme="minorHAnsi" w:hAnsiTheme="minorHAnsi" w:cstheme="minorHAnsi"/>
          <w:b/>
          <w:sz w:val="22"/>
          <w:szCs w:val="22"/>
          <w:u w:val="single"/>
        </w:rPr>
      </w:pPr>
      <w:r>
        <w:rPr>
          <w:rFonts w:asciiTheme="minorHAnsi" w:hAnsiTheme="minorHAnsi" w:cstheme="minorHAnsi"/>
          <w:b/>
          <w:sz w:val="22"/>
          <w:szCs w:val="22"/>
          <w:u w:val="single"/>
          <w:lang w:val="en-US"/>
        </w:rPr>
        <w:t>Recommendation 3</w:t>
      </w:r>
      <w:r w:rsidRPr="00D6303C">
        <w:rPr>
          <w:rFonts w:asciiTheme="minorHAnsi" w:hAnsiTheme="minorHAnsi" w:cstheme="minorHAnsi"/>
          <w:b/>
          <w:sz w:val="22"/>
          <w:szCs w:val="22"/>
          <w:u w:val="single"/>
          <w:lang w:val="en-US"/>
        </w:rPr>
        <w:t xml:space="preserve">: </w:t>
      </w:r>
      <w:r>
        <w:rPr>
          <w:rFonts w:asciiTheme="minorHAnsi" w:hAnsiTheme="minorHAnsi" w:cstheme="minorHAnsi"/>
          <w:b/>
          <w:sz w:val="22"/>
          <w:szCs w:val="22"/>
          <w:u w:val="single"/>
          <w:lang w:val="en-US"/>
        </w:rPr>
        <w:t>Conduct Monitoring &amp; Evaluation of the operation of pilot projects</w:t>
      </w:r>
    </w:p>
    <w:p w14:paraId="5193B222" w14:textId="77777777" w:rsidR="00885A19" w:rsidRDefault="00885A19" w:rsidP="007F1E2D">
      <w:pPr>
        <w:spacing w:after="120" w:line="259" w:lineRule="auto"/>
        <w:jc w:val="both"/>
        <w:rPr>
          <w:rFonts w:asciiTheme="minorHAnsi" w:hAnsiTheme="minorHAnsi" w:cstheme="minorHAnsi"/>
          <w:sz w:val="22"/>
          <w:szCs w:val="22"/>
          <w:lang w:val="en-US"/>
        </w:rPr>
      </w:pPr>
      <w:r>
        <w:rPr>
          <w:rFonts w:asciiTheme="minorHAnsi" w:eastAsia="Calibri" w:hAnsiTheme="minorHAnsi" w:cstheme="minorHAnsi"/>
          <w:sz w:val="22"/>
          <w:szCs w:val="22"/>
          <w:lang w:val="en-US"/>
        </w:rPr>
        <w:t xml:space="preserve">The use of bioenergy technologies in the municipal services is not a common practice in Ukraine and therefore, their feasibility is not actually proven (meaning that results of their long-term operation aren’t obtained and thus analyzed in details). Owners of all pilot projects visited during the mission provided evidences for the less operational and maintenance (O &amp; M) costs including fuel costs and increased comfort (uninterrupted heat supply, regulated temperature, etc.). However, the financial feasibility depends not only O &amp; M but also on investment cost, financing terms and conditions, etc. The critical issue is also whether or not the energy output corresponds the designed one. And last but not the least, GHG reductions cannot be calculated without monitoring </w:t>
      </w:r>
      <w:r w:rsidRPr="0054268E">
        <w:rPr>
          <w:rFonts w:asciiTheme="minorHAnsi" w:eastAsia="Calibri" w:hAnsiTheme="minorHAnsi" w:cstheme="minorHAnsi"/>
          <w:sz w:val="22"/>
          <w:szCs w:val="22"/>
          <w:lang w:val="en-US"/>
        </w:rPr>
        <w:t xml:space="preserve">of certain parameters. Therefore, the monitoring and evaluation of the </w:t>
      </w:r>
      <w:r w:rsidRPr="0054268E">
        <w:rPr>
          <w:rFonts w:asciiTheme="minorHAnsi" w:hAnsiTheme="minorHAnsi" w:cstheme="minorHAnsi"/>
          <w:sz w:val="22"/>
          <w:szCs w:val="22"/>
          <w:lang w:val="en-US"/>
        </w:rPr>
        <w:t>operation of pilot projects</w:t>
      </w:r>
      <w:r>
        <w:rPr>
          <w:rFonts w:asciiTheme="minorHAnsi" w:hAnsiTheme="minorHAnsi" w:cstheme="minorHAnsi"/>
          <w:sz w:val="22"/>
          <w:szCs w:val="22"/>
          <w:lang w:val="en-US"/>
        </w:rPr>
        <w:t xml:space="preserve"> is recommended. The monitoring among others may include: development and approval of the monitoring plans; development of monitoring methodology and identification of parameters to be monitored (e.g. unit </w:t>
      </w:r>
      <w:r>
        <w:rPr>
          <w:rFonts w:asciiTheme="minorHAnsi" w:hAnsiTheme="minorHAnsi" w:cstheme="minorHAnsi"/>
          <w:sz w:val="22"/>
          <w:szCs w:val="22"/>
          <w:lang w:val="en-US"/>
        </w:rPr>
        <w:lastRenderedPageBreak/>
        <w:t>type, cost, quantity and calorific value of bio-fuel, indoor temperature, quantity and temperature of hot water, etc.), as well as default values of parameters – if applied; development of monitoring data flow system. The evaluation will include: calculation of: heat energy supplied, amount of natural gas that would be necessary in the baseline scenario, boiler efficiency, GHG reduction. In addition, it is recommended to conduct investment analysis for each pilot project based on the actual investment costs and monitoring data. This would provide very good inputs to the development of the National Biomass Energy Programme</w:t>
      </w:r>
      <w:r w:rsidR="00043AC8">
        <w:rPr>
          <w:rFonts w:asciiTheme="minorHAnsi" w:hAnsiTheme="minorHAnsi" w:cstheme="minorHAnsi"/>
          <w:sz w:val="22"/>
          <w:szCs w:val="22"/>
          <w:lang w:val="en-US"/>
        </w:rPr>
        <w:t xml:space="preserve"> as well as adjustment of the business model for the use of biomass in the municipal services</w:t>
      </w:r>
      <w:r>
        <w:rPr>
          <w:rFonts w:asciiTheme="minorHAnsi" w:hAnsiTheme="minorHAnsi" w:cstheme="minorHAnsi"/>
          <w:sz w:val="22"/>
          <w:szCs w:val="22"/>
          <w:lang w:val="en-US"/>
        </w:rPr>
        <w:t xml:space="preserve">.  </w:t>
      </w:r>
    </w:p>
    <w:p w14:paraId="36C153F0" w14:textId="39035FE2" w:rsidR="007F1E2D" w:rsidRDefault="007F1E2D" w:rsidP="00833992">
      <w:pPr>
        <w:spacing w:after="24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Project has to allocate corresponding resources for the implementation of this recommendation. In particular, the energy expert has to </w:t>
      </w:r>
      <w:r w:rsidR="00631BB4">
        <w:rPr>
          <w:rFonts w:asciiTheme="minorHAnsi" w:hAnsiTheme="minorHAnsi" w:cstheme="minorHAnsi"/>
          <w:sz w:val="22"/>
          <w:szCs w:val="22"/>
          <w:lang w:val="en-US"/>
        </w:rPr>
        <w:t xml:space="preserve">be hired for development and implementation of the monitoring plan. Alternatively, the </w:t>
      </w:r>
      <w:r w:rsidR="00DE0C0C">
        <w:rPr>
          <w:rFonts w:asciiTheme="minorHAnsi" w:hAnsiTheme="minorHAnsi" w:cstheme="minorHAnsi"/>
          <w:sz w:val="22"/>
          <w:szCs w:val="22"/>
          <w:lang w:val="en-US"/>
        </w:rPr>
        <w:t xml:space="preserve">M&amp;E </w:t>
      </w:r>
      <w:r w:rsidR="00631BB4">
        <w:rPr>
          <w:rFonts w:asciiTheme="minorHAnsi" w:hAnsiTheme="minorHAnsi" w:cstheme="minorHAnsi"/>
          <w:sz w:val="22"/>
          <w:szCs w:val="22"/>
          <w:lang w:val="en-US"/>
        </w:rPr>
        <w:t xml:space="preserve">expert hired for the implementation of Recommendation 8 below, can develop the monitoring plan. He/she also has to create capacity within the pilot project staff to continue monitoring after the Project end.  </w:t>
      </w:r>
      <w:r w:rsidR="00DE0C0C">
        <w:rPr>
          <w:rFonts w:asciiTheme="minorHAnsi" w:hAnsiTheme="minorHAnsi" w:cstheme="minorHAnsi"/>
          <w:sz w:val="22"/>
          <w:szCs w:val="22"/>
          <w:lang w:val="en-US"/>
        </w:rPr>
        <w:t>The duties of the M&amp;E expert should also include calculation of GHG emission reductions achieved by the pilot projects as well as by the Project in line with GEF rules and procedures (direct project, direct post-project, indirect GHG benefits).</w:t>
      </w:r>
    </w:p>
    <w:p w14:paraId="2A25B2E5" w14:textId="77777777" w:rsidR="00885A19" w:rsidRDefault="00885A19" w:rsidP="00833992">
      <w:pPr>
        <w:spacing w:after="120" w:line="259" w:lineRule="auto"/>
        <w:rPr>
          <w:rFonts w:asciiTheme="minorHAnsi" w:eastAsia="Calibri" w:hAnsiTheme="minorHAnsi" w:cstheme="minorHAnsi"/>
          <w:b/>
          <w:sz w:val="22"/>
          <w:szCs w:val="22"/>
          <w:u w:val="single"/>
          <w:lang w:val="en-US"/>
        </w:rPr>
      </w:pPr>
      <w:r>
        <w:rPr>
          <w:rFonts w:asciiTheme="minorHAnsi" w:eastAsia="Calibri" w:hAnsiTheme="minorHAnsi" w:cstheme="minorHAnsi"/>
          <w:b/>
          <w:sz w:val="22"/>
          <w:szCs w:val="22"/>
          <w:u w:val="single"/>
          <w:lang w:val="en-US"/>
        </w:rPr>
        <w:t xml:space="preserve">Recommendation 4: Intensify </w:t>
      </w:r>
      <w:r w:rsidRPr="0079036C">
        <w:rPr>
          <w:rFonts w:asciiTheme="minorHAnsi" w:eastAsia="Calibri" w:hAnsiTheme="minorHAnsi" w:cstheme="minorHAnsi"/>
          <w:b/>
          <w:sz w:val="22"/>
          <w:szCs w:val="22"/>
          <w:u w:val="single"/>
          <w:lang w:val="en-US"/>
        </w:rPr>
        <w:t>Outreach programme and dissemination of project experience/ best practices/lessons learned</w:t>
      </w:r>
    </w:p>
    <w:p w14:paraId="034CCE4A" w14:textId="77777777" w:rsidR="00E728DE" w:rsidRDefault="00E728DE" w:rsidP="00E728DE">
      <w:pPr>
        <w:spacing w:after="120" w:line="259" w:lineRule="auto"/>
        <w:jc w:val="both"/>
        <w:rPr>
          <w:rFonts w:asciiTheme="minorHAnsi" w:eastAsia="Calibri" w:hAnsiTheme="minorHAnsi" w:cstheme="minorHAnsi"/>
          <w:sz w:val="22"/>
          <w:szCs w:val="22"/>
          <w:lang w:val="en-US"/>
        </w:rPr>
      </w:pPr>
      <w:r w:rsidRPr="00457563">
        <w:rPr>
          <w:rFonts w:asciiTheme="minorHAnsi" w:eastAsia="Calibri" w:hAnsiTheme="minorHAnsi" w:cstheme="minorHAnsi"/>
          <w:sz w:val="22"/>
          <w:szCs w:val="22"/>
          <w:lang w:val="en-US"/>
        </w:rPr>
        <w:t>Outreach programme should be strengthened by awareness raising campaign to inform potential FSM’s clients about existing financing opportunities conducted</w:t>
      </w:r>
      <w:r>
        <w:rPr>
          <w:rFonts w:asciiTheme="minorHAnsi" w:eastAsia="Calibri" w:hAnsiTheme="minorHAnsi" w:cstheme="minorHAnsi"/>
          <w:sz w:val="22"/>
          <w:szCs w:val="22"/>
          <w:lang w:val="en-US"/>
        </w:rPr>
        <w:t>. Project WEB (</w:t>
      </w:r>
      <w:hyperlink r:id="rId15" w:history="1">
        <w:r w:rsidRPr="001255BA">
          <w:rPr>
            <w:rStyle w:val="Hyperlink"/>
            <w:rFonts w:asciiTheme="minorHAnsi" w:eastAsia="Calibri" w:hAnsiTheme="minorHAnsi" w:cstheme="minorHAnsi"/>
            <w:sz w:val="22"/>
            <w:szCs w:val="22"/>
            <w:lang w:val="en-US"/>
          </w:rPr>
          <w:t>http://</w:t>
        </w:r>
        <w:r w:rsidRPr="00BB1A67">
          <w:rPr>
            <w:rStyle w:val="Hyperlink"/>
            <w:rFonts w:asciiTheme="minorHAnsi" w:eastAsia="Calibri" w:hAnsiTheme="minorHAnsi" w:cstheme="minorHAnsi"/>
            <w:sz w:val="22"/>
            <w:szCs w:val="22"/>
            <w:lang w:val="en-US"/>
          </w:rPr>
          <w:t>bioenergy.in.ua</w:t>
        </w:r>
      </w:hyperlink>
      <w:r>
        <w:rPr>
          <w:rFonts w:asciiTheme="minorHAnsi" w:eastAsia="Calibri" w:hAnsiTheme="minorHAnsi" w:cstheme="minorHAnsi"/>
          <w:sz w:val="22"/>
          <w:szCs w:val="22"/>
          <w:lang w:val="en-US"/>
        </w:rPr>
        <w:t>) may play very important role in this.</w:t>
      </w:r>
      <w:r w:rsidR="00043AC8">
        <w:rPr>
          <w:rFonts w:asciiTheme="minorHAnsi" w:eastAsia="Calibri" w:hAnsiTheme="minorHAnsi" w:cstheme="minorHAnsi"/>
          <w:sz w:val="22"/>
          <w:szCs w:val="22"/>
          <w:lang w:val="en-US"/>
        </w:rPr>
        <w:t xml:space="preserve"> Among others it can initiate public discussions, offer WEB calculator for estimation of: design capacity of the biomass-fired boilers, financial indicators </w:t>
      </w:r>
      <w:r w:rsidR="003B3EB2">
        <w:rPr>
          <w:rFonts w:asciiTheme="minorHAnsi" w:eastAsia="Calibri" w:hAnsiTheme="minorHAnsi" w:cstheme="minorHAnsi"/>
          <w:sz w:val="22"/>
          <w:szCs w:val="22"/>
          <w:lang w:val="en-US"/>
        </w:rPr>
        <w:t xml:space="preserve">(IRR, NPV) </w:t>
      </w:r>
      <w:r w:rsidR="00043AC8">
        <w:rPr>
          <w:rFonts w:asciiTheme="minorHAnsi" w:eastAsia="Calibri" w:hAnsiTheme="minorHAnsi" w:cstheme="minorHAnsi"/>
          <w:sz w:val="22"/>
          <w:szCs w:val="22"/>
          <w:lang w:val="en-US"/>
        </w:rPr>
        <w:t xml:space="preserve">for standard conditions (average </w:t>
      </w:r>
      <w:r w:rsidR="003B3EB2">
        <w:rPr>
          <w:rFonts w:asciiTheme="minorHAnsi" w:eastAsia="Calibri" w:hAnsiTheme="minorHAnsi" w:cstheme="minorHAnsi"/>
          <w:sz w:val="22"/>
          <w:szCs w:val="22"/>
          <w:lang w:val="en-US"/>
        </w:rPr>
        <w:t xml:space="preserve">costs for boilers and other equipment, biomass, </w:t>
      </w:r>
      <w:r w:rsidR="00043AC8">
        <w:rPr>
          <w:rFonts w:asciiTheme="minorHAnsi" w:eastAsia="Calibri" w:hAnsiTheme="minorHAnsi" w:cstheme="minorHAnsi"/>
          <w:sz w:val="22"/>
          <w:szCs w:val="22"/>
          <w:lang w:val="en-US"/>
        </w:rPr>
        <w:t>O &amp; M</w:t>
      </w:r>
      <w:r w:rsidR="003B3EB2">
        <w:rPr>
          <w:rFonts w:asciiTheme="minorHAnsi" w:eastAsia="Calibri" w:hAnsiTheme="minorHAnsi" w:cstheme="minorHAnsi"/>
          <w:sz w:val="22"/>
          <w:szCs w:val="22"/>
          <w:lang w:val="en-US"/>
        </w:rPr>
        <w:t>, engineering), GHG reduction, etc.</w:t>
      </w:r>
      <w:r w:rsidR="00043AC8">
        <w:rPr>
          <w:rFonts w:asciiTheme="minorHAnsi" w:eastAsia="Calibri" w:hAnsiTheme="minorHAnsi" w:cstheme="minorHAnsi"/>
          <w:sz w:val="22"/>
          <w:szCs w:val="22"/>
          <w:lang w:val="en-US"/>
        </w:rPr>
        <w:t xml:space="preserve">  </w:t>
      </w:r>
    </w:p>
    <w:p w14:paraId="3492B138" w14:textId="77777777" w:rsidR="00E728DE" w:rsidRDefault="00E728DE" w:rsidP="00E728DE">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Publications of Project are mostly in Ukrainian. However, they are / would be very useful also for donors, IFIs, foreign investors. Therefore, it is recommended to translate in English, at least some publications </w:t>
      </w:r>
      <w:r>
        <w:rPr>
          <w:rFonts w:asciiTheme="minorHAnsi" w:eastAsiaTheme="minorHAnsi" w:hAnsiTheme="minorHAnsi" w:cstheme="minorHAnsi"/>
          <w:sz w:val="22"/>
          <w:lang w:val="en-US"/>
        </w:rPr>
        <w:t>(IEA, IRENA already asked the Project for that)</w:t>
      </w:r>
      <w:r>
        <w:rPr>
          <w:rFonts w:asciiTheme="minorHAnsi" w:eastAsia="Calibri" w:hAnsiTheme="minorHAnsi" w:cstheme="minorHAnsi"/>
          <w:sz w:val="22"/>
          <w:szCs w:val="22"/>
          <w:lang w:val="en-US"/>
        </w:rPr>
        <w:t>.</w:t>
      </w:r>
    </w:p>
    <w:p w14:paraId="7AA57DFF" w14:textId="77777777" w:rsidR="00E728DE" w:rsidRDefault="00E728DE" w:rsidP="00E728DE">
      <w:pPr>
        <w:spacing w:after="24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 Project is addressing a variety of barriers, issues by permanently applying adaptive management practices. The experience gained and lessons learned will greatly facilitate to the successful implementation of the similar initiatives. Under similar initiatives other types of RES and/or other countries with similar circumstances are meant. Therefore, it is highly recommended to the Project to document in details all critical steps undertaken, especially barrier removal process, demonstrated flexibility (adaptive management), etc. Unfortunately, the practiced formats of reports (PIR, first of all) do not allow long narratives describing the above mentioned issues and some important moments might be left outside the reports. As a compromising solution the Project Team is preparing annual Progress Reports with more descriptions not only the results but also the process of achieving those results. Nevertheless, the Consultant has got a full picture of the environment, in which the Project is being implemented, as well as the appropriateness of the application of adaptive management practices while mitigating risks and/or dealing with the identified issues, only after long interviews and discussions with the Project Manager and key field experts. Unfortunately, parts of this information are not presented in reports and if they aren’t documented, Lessons Learned report to be prepared by the end of the Project may miss im</w:t>
      </w:r>
      <w:r w:rsidR="003B3EB2">
        <w:rPr>
          <w:rFonts w:asciiTheme="minorHAnsi" w:eastAsia="Calibri" w:hAnsiTheme="minorHAnsi" w:cstheme="minorHAnsi"/>
          <w:sz w:val="22"/>
          <w:szCs w:val="22"/>
          <w:lang w:val="en-US"/>
        </w:rPr>
        <w:t xml:space="preserve">portant aspects/moments of the </w:t>
      </w:r>
      <w:r>
        <w:rPr>
          <w:rFonts w:asciiTheme="minorHAnsi" w:eastAsia="Calibri" w:hAnsiTheme="minorHAnsi" w:cstheme="minorHAnsi"/>
          <w:sz w:val="22"/>
          <w:szCs w:val="22"/>
          <w:lang w:val="en-US"/>
        </w:rPr>
        <w:t>implementation.</w:t>
      </w:r>
    </w:p>
    <w:p w14:paraId="377C5181" w14:textId="77777777" w:rsidR="00B44CA1" w:rsidRDefault="00B44CA1" w:rsidP="00E728DE">
      <w:pPr>
        <w:spacing w:after="240" w:line="259" w:lineRule="auto"/>
        <w:jc w:val="both"/>
        <w:rPr>
          <w:rFonts w:asciiTheme="minorHAnsi" w:eastAsia="Calibri" w:hAnsiTheme="minorHAnsi" w:cstheme="minorHAnsi"/>
          <w:sz w:val="22"/>
          <w:szCs w:val="22"/>
          <w:lang w:val="en-US"/>
        </w:rPr>
      </w:pPr>
    </w:p>
    <w:p w14:paraId="374F9329" w14:textId="77777777" w:rsidR="00B44CA1" w:rsidRPr="00457563" w:rsidRDefault="00B44CA1" w:rsidP="00E728DE">
      <w:pPr>
        <w:spacing w:after="240" w:line="259" w:lineRule="auto"/>
        <w:jc w:val="both"/>
        <w:rPr>
          <w:rStyle w:val="shorttext"/>
          <w:rFonts w:asciiTheme="minorHAnsi" w:eastAsiaTheme="minorHAnsi" w:hAnsiTheme="minorHAnsi" w:cstheme="minorHAnsi"/>
          <w:sz w:val="24"/>
          <w:lang w:val="en-US"/>
        </w:rPr>
      </w:pPr>
    </w:p>
    <w:p w14:paraId="39DF8983" w14:textId="77777777" w:rsidR="00885A19" w:rsidRDefault="00885A19" w:rsidP="00833992">
      <w:pPr>
        <w:spacing w:after="120" w:line="259" w:lineRule="auto"/>
        <w:rPr>
          <w:rFonts w:asciiTheme="minorHAnsi" w:eastAsia="Calibri" w:hAnsiTheme="minorHAnsi" w:cstheme="minorHAnsi"/>
          <w:b/>
          <w:sz w:val="22"/>
          <w:szCs w:val="22"/>
          <w:u w:val="single"/>
          <w:lang w:val="en-US"/>
        </w:rPr>
      </w:pPr>
      <w:r>
        <w:rPr>
          <w:rFonts w:asciiTheme="minorHAnsi" w:eastAsia="Calibri" w:hAnsiTheme="minorHAnsi" w:cstheme="minorHAnsi"/>
          <w:b/>
          <w:sz w:val="22"/>
          <w:szCs w:val="22"/>
          <w:u w:val="single"/>
          <w:lang w:val="en-US"/>
        </w:rPr>
        <w:lastRenderedPageBreak/>
        <w:t xml:space="preserve">Recommendation 5: Re-allocate the remaining funds for the hard components of the pilot projects to the TA </w:t>
      </w:r>
    </w:p>
    <w:p w14:paraId="4FAB3364" w14:textId="6D4BE471" w:rsidR="00885A19" w:rsidRDefault="00885A19" w:rsidP="00833992">
      <w:pPr>
        <w:spacing w:after="240" w:line="259" w:lineRule="auto"/>
        <w:jc w:val="both"/>
        <w:rPr>
          <w:rFonts w:asciiTheme="minorHAnsi" w:eastAsia="Calibri" w:hAnsiTheme="minorHAnsi" w:cstheme="minorHAnsi"/>
          <w:sz w:val="22"/>
          <w:szCs w:val="22"/>
          <w:lang w:val="en-US"/>
        </w:rPr>
      </w:pPr>
      <w:r w:rsidRPr="0043635D">
        <w:rPr>
          <w:rFonts w:asciiTheme="minorHAnsi" w:eastAsia="Calibri" w:hAnsiTheme="minorHAnsi" w:cstheme="minorHAnsi"/>
          <w:sz w:val="22"/>
          <w:szCs w:val="22"/>
          <w:lang w:val="en-US"/>
        </w:rPr>
        <w:t xml:space="preserve">Implementation of 12 pilot projects </w:t>
      </w:r>
      <w:r>
        <w:rPr>
          <w:rFonts w:asciiTheme="minorHAnsi" w:eastAsia="Calibri" w:hAnsiTheme="minorHAnsi" w:cstheme="minorHAnsi"/>
          <w:sz w:val="22"/>
          <w:szCs w:val="22"/>
          <w:lang w:val="en-US"/>
        </w:rPr>
        <w:t xml:space="preserve">has achieved a goal of piloting. The technical and environmental soundness and financial attractiveness have been demonstrated. Therefore, no more pilots are necessary. The remaining funds can be used for TA purposes. </w:t>
      </w:r>
      <w:r w:rsidR="00D13D5C">
        <w:rPr>
          <w:rFonts w:asciiTheme="minorHAnsi" w:eastAsia="Calibri" w:hAnsiTheme="minorHAnsi" w:cstheme="minorHAnsi"/>
          <w:sz w:val="22"/>
          <w:szCs w:val="22"/>
          <w:lang w:val="en-US"/>
        </w:rPr>
        <w:t>One more additional argument against the subsidizing bioenergy projects by the Project is that Partner Banks unlikely would like involvement of any subsidy in financing. The ProDoc considers USD 3 million for the investment support</w:t>
      </w:r>
      <w:r w:rsidR="00D23BFD">
        <w:rPr>
          <w:rFonts w:asciiTheme="minorHAnsi" w:eastAsia="Calibri" w:hAnsiTheme="minorHAnsi" w:cstheme="minorHAnsi"/>
          <w:sz w:val="22"/>
          <w:szCs w:val="22"/>
          <w:lang w:val="en-US"/>
        </w:rPr>
        <w:t xml:space="preserve">. Actual costs of the implemented pilot projects is </w:t>
      </w:r>
      <w:r w:rsidR="00271052">
        <w:rPr>
          <w:rFonts w:asciiTheme="minorHAnsi" w:eastAsia="Calibri" w:hAnsiTheme="minorHAnsi" w:cstheme="minorHAnsi"/>
          <w:sz w:val="22"/>
          <w:szCs w:val="22"/>
          <w:lang w:val="en-US"/>
        </w:rPr>
        <w:t>USD 1,290,000</w:t>
      </w:r>
      <w:r w:rsidR="00D23BFD">
        <w:rPr>
          <w:rFonts w:asciiTheme="minorHAnsi" w:eastAsia="Calibri" w:hAnsiTheme="minorHAnsi" w:cstheme="minorHAnsi"/>
          <w:sz w:val="22"/>
          <w:szCs w:val="22"/>
          <w:lang w:val="en-US"/>
        </w:rPr>
        <w:t>. Thus the difference can be allocated to the extended TA (Recommendations 1-4, 7-8) as well as management of the Project in case of no-cost extension of the Project (Recommendation 6).</w:t>
      </w:r>
    </w:p>
    <w:p w14:paraId="75DF6422" w14:textId="77777777" w:rsidR="00885A19" w:rsidRPr="00D27B8C" w:rsidRDefault="00885A19" w:rsidP="00833992">
      <w:pPr>
        <w:spacing w:after="120" w:line="259" w:lineRule="auto"/>
        <w:rPr>
          <w:rFonts w:asciiTheme="minorHAnsi" w:eastAsia="Calibri" w:hAnsiTheme="minorHAnsi" w:cstheme="minorHAnsi"/>
          <w:sz w:val="22"/>
          <w:szCs w:val="22"/>
          <w:lang w:val="en-US"/>
        </w:rPr>
      </w:pPr>
      <w:r>
        <w:rPr>
          <w:rFonts w:asciiTheme="minorHAnsi" w:eastAsia="Calibri" w:hAnsiTheme="minorHAnsi" w:cstheme="minorHAnsi"/>
          <w:b/>
          <w:sz w:val="22"/>
          <w:szCs w:val="22"/>
          <w:u w:val="single"/>
          <w:lang w:val="en-US"/>
        </w:rPr>
        <w:t xml:space="preserve">Recommendation 6: Extend the duration of the Project </w:t>
      </w:r>
      <w:r w:rsidR="001037C1">
        <w:rPr>
          <w:rFonts w:asciiTheme="minorHAnsi" w:eastAsia="Calibri" w:hAnsiTheme="minorHAnsi" w:cstheme="minorHAnsi"/>
          <w:b/>
          <w:sz w:val="22"/>
          <w:szCs w:val="22"/>
          <w:u w:val="single"/>
          <w:lang w:val="en-US"/>
        </w:rPr>
        <w:t xml:space="preserve">by 21 months </w:t>
      </w:r>
      <w:r>
        <w:rPr>
          <w:rFonts w:asciiTheme="minorHAnsi" w:eastAsia="Calibri" w:hAnsiTheme="minorHAnsi" w:cstheme="minorHAnsi"/>
          <w:b/>
          <w:sz w:val="22"/>
          <w:szCs w:val="22"/>
          <w:u w:val="single"/>
          <w:lang w:val="en-US"/>
        </w:rPr>
        <w:t>until the end of 2019</w:t>
      </w:r>
      <w:r w:rsidRPr="00D27B8C">
        <w:rPr>
          <w:rFonts w:asciiTheme="minorHAnsi" w:eastAsia="Calibri" w:hAnsiTheme="minorHAnsi" w:cstheme="minorHAnsi"/>
          <w:sz w:val="22"/>
          <w:szCs w:val="22"/>
          <w:lang w:val="en-US"/>
        </w:rPr>
        <w:t xml:space="preserve"> </w:t>
      </w:r>
    </w:p>
    <w:p w14:paraId="16116045" w14:textId="77777777" w:rsidR="00885A19" w:rsidRDefault="00885A19" w:rsidP="00052A13">
      <w:pPr>
        <w:spacing w:after="120" w:line="259" w:lineRule="auto"/>
        <w:jc w:val="both"/>
        <w:rPr>
          <w:rFonts w:asciiTheme="minorHAnsi" w:hAnsiTheme="minorHAnsi" w:cstheme="minorHAnsi"/>
          <w:sz w:val="22"/>
        </w:rPr>
      </w:pPr>
      <w:r w:rsidRPr="00FB01D2">
        <w:rPr>
          <w:rFonts w:asciiTheme="minorHAnsi" w:eastAsia="Calibri" w:hAnsiTheme="minorHAnsi" w:cstheme="minorHAnsi"/>
          <w:sz w:val="22"/>
          <w:szCs w:val="22"/>
          <w:lang w:val="en-US"/>
        </w:rPr>
        <w:t xml:space="preserve">The </w:t>
      </w:r>
      <w:r w:rsidRPr="00FB01D2">
        <w:rPr>
          <w:rFonts w:asciiTheme="minorHAnsi" w:eastAsiaTheme="minorHAnsi" w:hAnsiTheme="minorHAnsi" w:cstheme="minorHAnsi"/>
          <w:sz w:val="22"/>
          <w:lang w:val="en-US"/>
        </w:rPr>
        <w:t xml:space="preserve">Outcome 1.A. should be achieved in 1.5 years (15 months for the Project to complete activities and another 3 months for Approval by the Government). Proposed activities include finalization of the streamlined and market-oriented policy and legal/regulatory framework, determining the roles and responsibilities of MAPF and MRDCHCS and development of criteria for selection of municipal projects, which would be supported by the Project. Other similar UNDP/GEF projects, as a rule, start with updating the analysis of the barriers (in this case of institutional, legal and regulatory, financial) and making recommendations for their removal, which may include simplification of procedures and principles for the licensing, technical regulation to enable connection to the heat network (when necessary), tariff methodology, etc. These activities are missing in the Results Framework but the Project Team had to and it actually has had undertaken the above steps.  Another issue is that the approval process of the legal changes takes long in Ukraine because the intensive reforming is taking place practically in all sectors and there is a long line of Laws (new ones and amendments to the existing ones) waiting for their approval by the </w:t>
      </w:r>
      <w:r w:rsidRPr="00FB01D2">
        <w:rPr>
          <w:rFonts w:asciiTheme="minorHAnsi" w:hAnsiTheme="minorHAnsi" w:cstheme="minorHAnsi"/>
          <w:color w:val="000000" w:themeColor="text1"/>
          <w:sz w:val="22"/>
          <w:szCs w:val="22"/>
          <w:shd w:val="clear" w:color="auto" w:fill="FFFFFF"/>
        </w:rPr>
        <w:t>Verkhovna Rada of Ukraine (about 5,000 at present) and this will seriously affect the timing.</w:t>
      </w:r>
      <w:r w:rsidRPr="00FB01D2">
        <w:rPr>
          <w:rFonts w:asciiTheme="minorHAnsi" w:eastAsiaTheme="minorHAnsi" w:hAnsiTheme="minorHAnsi" w:cstheme="minorHAnsi"/>
          <w:sz w:val="22"/>
          <w:lang w:val="en-US"/>
        </w:rPr>
        <w:t xml:space="preserve"> Considering the aforementioned, it is Consultant’s opinion that this target is not adequately </w:t>
      </w:r>
      <w:r w:rsidRPr="00FB01D2">
        <w:rPr>
          <w:rFonts w:asciiTheme="minorHAnsi" w:hAnsiTheme="minorHAnsi" w:cstheme="minorHAnsi"/>
          <w:sz w:val="22"/>
        </w:rPr>
        <w:t>Time-bound</w:t>
      </w:r>
      <w:r w:rsidR="00D27B8C">
        <w:rPr>
          <w:rFonts w:asciiTheme="minorHAnsi" w:hAnsiTheme="minorHAnsi" w:cstheme="minorHAnsi"/>
          <w:sz w:val="22"/>
        </w:rPr>
        <w:t>.</w:t>
      </w:r>
    </w:p>
    <w:p w14:paraId="33A6EA8B" w14:textId="16BBB085" w:rsidR="00FF2437" w:rsidRDefault="00D23BFD" w:rsidP="00052A13">
      <w:pPr>
        <w:spacing w:after="120" w:line="259" w:lineRule="auto"/>
        <w:jc w:val="both"/>
        <w:rPr>
          <w:rFonts w:asciiTheme="minorHAnsi" w:hAnsiTheme="minorHAnsi" w:cstheme="minorHAnsi"/>
          <w:sz w:val="22"/>
        </w:rPr>
      </w:pPr>
      <w:r>
        <w:rPr>
          <w:rFonts w:asciiTheme="minorHAnsi" w:hAnsiTheme="minorHAnsi" w:cstheme="minorHAnsi"/>
          <w:sz w:val="22"/>
        </w:rPr>
        <w:t xml:space="preserve">Recommendation 3 above considers implementation of monitoring &amp; evaluation of the pilot projects. In order to have enough data for the Evaluation, at least two full heating seasons might be monitored. For the Evaluation of not only individual pilot projects but the Project as a whole, a matter of statistical confidence should be addressed, i.e. the sufficient number of projects has to be monitored. If assume that the </w:t>
      </w:r>
      <w:r w:rsidR="00FF2437">
        <w:rPr>
          <w:rFonts w:asciiTheme="minorHAnsi" w:hAnsiTheme="minorHAnsi" w:cstheme="minorHAnsi"/>
          <w:sz w:val="22"/>
        </w:rPr>
        <w:t xml:space="preserve">2-year monitoring of the pilot projects will be completed by April 2019 and the first 15-20 projects, financed under the FSM, will be completed in early 2018, and by April 2019 1-year monitoring data will be available, Evaluation of the Project results under this activity could </w:t>
      </w:r>
      <w:r w:rsidR="007421A4">
        <w:rPr>
          <w:rFonts w:asciiTheme="minorHAnsi" w:hAnsiTheme="minorHAnsi" w:cstheme="minorHAnsi"/>
          <w:sz w:val="22"/>
        </w:rPr>
        <w:t xml:space="preserve">not </w:t>
      </w:r>
      <w:r w:rsidR="00FF2437">
        <w:rPr>
          <w:rFonts w:asciiTheme="minorHAnsi" w:hAnsiTheme="minorHAnsi" w:cstheme="minorHAnsi"/>
          <w:sz w:val="22"/>
        </w:rPr>
        <w:t xml:space="preserve">be performed before June 2019. Then Terminal Evaluation shall be conducted, which usually is done 6 months before the project end date. </w:t>
      </w:r>
    </w:p>
    <w:p w14:paraId="2580A82B" w14:textId="77777777" w:rsidR="00FF2437" w:rsidRDefault="00FF2437" w:rsidP="00833992">
      <w:pPr>
        <w:spacing w:after="240" w:line="259" w:lineRule="auto"/>
        <w:jc w:val="both"/>
        <w:rPr>
          <w:rFonts w:asciiTheme="minorHAnsi" w:hAnsiTheme="minorHAnsi" w:cstheme="minorHAnsi"/>
          <w:sz w:val="22"/>
        </w:rPr>
      </w:pPr>
      <w:r>
        <w:rPr>
          <w:rFonts w:asciiTheme="minorHAnsi" w:hAnsiTheme="minorHAnsi" w:cstheme="minorHAnsi"/>
          <w:sz w:val="22"/>
        </w:rPr>
        <w:t>Considering above mentioned it is recommended to extend the duration of the Project without cost extension until December 31, 2019.</w:t>
      </w:r>
    </w:p>
    <w:p w14:paraId="53C05302" w14:textId="77777777" w:rsidR="00885A19" w:rsidRPr="00D66CCB" w:rsidRDefault="00885A19" w:rsidP="00052A13">
      <w:pPr>
        <w:spacing w:after="120" w:line="259" w:lineRule="auto"/>
        <w:jc w:val="both"/>
        <w:rPr>
          <w:rFonts w:asciiTheme="minorHAnsi" w:eastAsiaTheme="minorHAnsi" w:hAnsiTheme="minorHAnsi" w:cstheme="minorHAnsi"/>
          <w:b/>
          <w:sz w:val="22"/>
          <w:u w:val="single"/>
          <w:lang w:val="en-US"/>
        </w:rPr>
      </w:pPr>
      <w:r w:rsidRPr="00D66CCB">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7</w:t>
      </w:r>
      <w:r w:rsidRPr="00D66CCB">
        <w:rPr>
          <w:rFonts w:asciiTheme="minorHAnsi" w:eastAsia="Calibri" w:hAnsiTheme="minorHAnsi" w:cstheme="minorHAnsi"/>
          <w:b/>
          <w:sz w:val="22"/>
          <w:szCs w:val="22"/>
          <w:u w:val="single"/>
          <w:lang w:val="en-US"/>
        </w:rPr>
        <w:t>:</w:t>
      </w:r>
      <w:r>
        <w:rPr>
          <w:rFonts w:asciiTheme="minorHAnsi" w:eastAsia="Calibri" w:hAnsiTheme="minorHAnsi" w:cstheme="minorHAnsi"/>
          <w:b/>
          <w:sz w:val="22"/>
          <w:szCs w:val="22"/>
          <w:u w:val="single"/>
          <w:lang w:val="en-US"/>
        </w:rPr>
        <w:t xml:space="preserve"> Provide assistance to the municipalities – signatories of Covenant of Mayors </w:t>
      </w:r>
      <w:r w:rsidRPr="00D66CCB">
        <w:rPr>
          <w:rFonts w:asciiTheme="minorHAnsi" w:eastAsia="Calibri" w:hAnsiTheme="minorHAnsi" w:cstheme="minorHAnsi"/>
          <w:b/>
          <w:sz w:val="22"/>
          <w:szCs w:val="22"/>
          <w:u w:val="single"/>
          <w:lang w:val="en-US"/>
        </w:rPr>
        <w:t xml:space="preserve"> </w:t>
      </w:r>
    </w:p>
    <w:p w14:paraId="143D6851" w14:textId="77777777" w:rsidR="00885A19" w:rsidRDefault="00885A19" w:rsidP="00833992">
      <w:pPr>
        <w:tabs>
          <w:tab w:val="left" w:pos="-1701"/>
        </w:tabs>
        <w:spacing w:before="120" w:after="120" w:line="259" w:lineRule="auto"/>
        <w:jc w:val="both"/>
        <w:rPr>
          <w:rFonts w:asciiTheme="minorHAnsi" w:eastAsia="Calibri" w:hAnsiTheme="minorHAnsi" w:cstheme="minorHAnsi"/>
          <w:sz w:val="22"/>
          <w:szCs w:val="22"/>
          <w:lang w:val="en-US"/>
        </w:rPr>
      </w:pPr>
      <w:r w:rsidRPr="00B33C4B">
        <w:rPr>
          <w:rFonts w:asciiTheme="minorHAnsi" w:eastAsia="Calibri" w:hAnsiTheme="minorHAnsi" w:cstheme="minorHAnsi"/>
          <w:sz w:val="22"/>
          <w:szCs w:val="22"/>
          <w:lang w:val="en-US"/>
        </w:rPr>
        <w:t>At present 102 municipalities of Ukraine are signatories of the Covenant of Mayors (CoM)</w:t>
      </w:r>
      <w:r w:rsidRPr="00B33C4B">
        <w:rPr>
          <w:rFonts w:ascii="NotoSans" w:eastAsiaTheme="minorHAnsi" w:hAnsi="NotoSans" w:cs="NotoSans"/>
          <w:lang w:val="en-US"/>
        </w:rPr>
        <w:t xml:space="preserve">, </w:t>
      </w:r>
      <w:r>
        <w:rPr>
          <w:rFonts w:ascii="NotoSans" w:eastAsiaTheme="minorHAnsi" w:hAnsi="NotoSans" w:cs="NotoSans"/>
          <w:lang w:val="en-US"/>
        </w:rPr>
        <w:t xml:space="preserve">and among them </w:t>
      </w:r>
      <w:r>
        <w:rPr>
          <w:rFonts w:asciiTheme="minorHAnsi" w:eastAsia="Calibri" w:hAnsiTheme="minorHAnsi" w:cstheme="minorHAnsi"/>
          <w:sz w:val="22"/>
          <w:szCs w:val="22"/>
          <w:lang w:val="en-US"/>
        </w:rPr>
        <w:t xml:space="preserve">Cherkassy and Zhitomyr, in which the </w:t>
      </w:r>
      <w:r w:rsidR="008B0633">
        <w:rPr>
          <w:rFonts w:asciiTheme="minorHAnsi" w:eastAsia="Calibri" w:hAnsiTheme="minorHAnsi" w:cstheme="minorHAnsi"/>
          <w:sz w:val="22"/>
          <w:szCs w:val="22"/>
          <w:lang w:val="en-US"/>
        </w:rPr>
        <w:t xml:space="preserve">bioenergy </w:t>
      </w:r>
      <w:r>
        <w:rPr>
          <w:rFonts w:asciiTheme="minorHAnsi" w:eastAsia="Calibri" w:hAnsiTheme="minorHAnsi" w:cstheme="minorHAnsi"/>
          <w:sz w:val="22"/>
          <w:szCs w:val="22"/>
          <w:lang w:val="en-US"/>
        </w:rPr>
        <w:t xml:space="preserve">pilot projects have been implemented. In 2012 Cherkassy has developed </w:t>
      </w:r>
      <w:r w:rsidRPr="00B33C4B">
        <w:rPr>
          <w:rFonts w:asciiTheme="minorHAnsi" w:eastAsia="Calibri" w:hAnsiTheme="minorHAnsi" w:cstheme="minorHAnsi"/>
          <w:sz w:val="22"/>
          <w:szCs w:val="22"/>
          <w:lang w:val="en-US"/>
        </w:rPr>
        <w:t>Sustainable Energy Action Plan</w:t>
      </w:r>
      <w:r>
        <w:rPr>
          <w:rStyle w:val="FootnoteReference"/>
          <w:rFonts w:asciiTheme="minorHAnsi" w:eastAsia="Calibri" w:hAnsiTheme="minorHAnsi" w:cstheme="minorHAnsi"/>
          <w:sz w:val="22"/>
          <w:szCs w:val="22"/>
          <w:lang w:val="en-US"/>
        </w:rPr>
        <w:footnoteReference w:id="10"/>
      </w:r>
      <w:r>
        <w:rPr>
          <w:rFonts w:asciiTheme="minorHAnsi" w:eastAsia="Calibri" w:hAnsiTheme="minorHAnsi" w:cstheme="minorHAnsi"/>
          <w:sz w:val="22"/>
          <w:szCs w:val="22"/>
          <w:lang w:val="en-US"/>
        </w:rPr>
        <w:t xml:space="preserve"> (SEAP</w:t>
      </w:r>
      <w:r w:rsidRPr="00B33C4B">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for 2013-2020 and in 2015 Zhytomyr </w:t>
      </w:r>
      <w:r>
        <w:rPr>
          <w:rFonts w:asciiTheme="minorHAnsi" w:eastAsia="Calibri" w:hAnsiTheme="minorHAnsi" w:cstheme="minorHAnsi"/>
          <w:sz w:val="22"/>
          <w:szCs w:val="22"/>
          <w:lang w:val="en-US"/>
        </w:rPr>
        <w:lastRenderedPageBreak/>
        <w:t xml:space="preserve">for 2015-2024. According to SEAP of Zhytomyr annual natural gas consumption has to be reduced by 14.1% by 2020 and by 18.4% by 2025. This strategic objective is supposed to achieve among others, through the implementation of measures in the heating and hot water supply services. These measures are mostly on demand-side (energy efficiency measures in buildings). As for the supply, for public </w:t>
      </w:r>
      <w:r w:rsidR="008B0633">
        <w:rPr>
          <w:rFonts w:asciiTheme="minorHAnsi" w:eastAsia="Calibri" w:hAnsiTheme="minorHAnsi" w:cstheme="minorHAnsi"/>
          <w:sz w:val="22"/>
          <w:szCs w:val="22"/>
          <w:lang w:val="en-US"/>
        </w:rPr>
        <w:t>buildings</w:t>
      </w:r>
      <w:r>
        <w:rPr>
          <w:rFonts w:asciiTheme="minorHAnsi" w:eastAsia="Calibri" w:hAnsiTheme="minorHAnsi" w:cstheme="minorHAnsi"/>
          <w:sz w:val="22"/>
          <w:szCs w:val="22"/>
          <w:lang w:val="en-US"/>
        </w:rPr>
        <w:t>, fuel switch from natural gas to alternative fuels is planned. In particular</w:t>
      </w:r>
      <w:r w:rsidR="008B0633">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15 public buildings will use heat pumps for these purposes. No bioenergy technologies are considered in SEAP. SEAP for Cherkassy considers rehabilitation of 8 boiler houses by installing small-scale biomass boilers. These projects should be implemented in 2013-2015.</w:t>
      </w:r>
    </w:p>
    <w:p w14:paraId="12D7B72E" w14:textId="77777777" w:rsidR="00885A19" w:rsidRDefault="00885A19" w:rsidP="00833992">
      <w:pPr>
        <w:tabs>
          <w:tab w:val="left" w:pos="-1701"/>
        </w:tabs>
        <w:spacing w:before="120" w:after="24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Since </w:t>
      </w:r>
      <w:r w:rsidRPr="00B33C4B">
        <w:rPr>
          <w:rFonts w:asciiTheme="minorHAnsi" w:eastAsia="Calibri" w:hAnsiTheme="minorHAnsi" w:cstheme="minorHAnsi"/>
          <w:sz w:val="22"/>
          <w:szCs w:val="22"/>
          <w:lang w:val="en-US"/>
        </w:rPr>
        <w:t>the municipal heating and hot water supply services are one of the largest GHG emitters, naturally, their reduction shoul</w:t>
      </w:r>
      <w:r>
        <w:rPr>
          <w:rFonts w:asciiTheme="minorHAnsi" w:eastAsia="Calibri" w:hAnsiTheme="minorHAnsi" w:cstheme="minorHAnsi"/>
          <w:sz w:val="22"/>
          <w:szCs w:val="22"/>
          <w:lang w:val="en-US"/>
        </w:rPr>
        <w:t>d be an essential part of SEAPs and t</w:t>
      </w:r>
      <w:r w:rsidRPr="00B33C4B">
        <w:rPr>
          <w:rFonts w:asciiTheme="minorHAnsi" w:eastAsia="Calibri" w:hAnsiTheme="minorHAnsi" w:cstheme="minorHAnsi"/>
          <w:sz w:val="22"/>
          <w:szCs w:val="22"/>
          <w:lang w:val="en-US"/>
        </w:rPr>
        <w:t>hus, CoM signatories will have one more incentive to adopt bioenergy technologies, especially considering that in 2015 new integrated Covenant of Mayors for Climate &amp; Energy was launched, which steps up the initial CO</w:t>
      </w:r>
      <w:r w:rsidRPr="00B33C4B">
        <w:rPr>
          <w:rFonts w:asciiTheme="minorHAnsi" w:eastAsia="Calibri" w:hAnsiTheme="minorHAnsi" w:cstheme="minorHAnsi"/>
          <w:sz w:val="22"/>
          <w:szCs w:val="22"/>
          <w:vertAlign w:val="subscript"/>
          <w:lang w:val="en-US"/>
        </w:rPr>
        <w:t>2</w:t>
      </w:r>
      <w:r w:rsidRPr="00B33C4B">
        <w:rPr>
          <w:rFonts w:asciiTheme="minorHAnsi" w:eastAsia="Calibri" w:hAnsiTheme="minorHAnsi" w:cstheme="minorHAnsi"/>
          <w:sz w:val="22"/>
          <w:szCs w:val="22"/>
          <w:lang w:val="en-US"/>
        </w:rPr>
        <w:t xml:space="preserve"> reduction commitment and includes also adaptation and secure, sustainable and affordable energy.</w:t>
      </w:r>
      <w:r>
        <w:rPr>
          <w:rFonts w:asciiTheme="minorHAnsi" w:eastAsia="Calibri" w:hAnsiTheme="minorHAnsi" w:cstheme="minorHAnsi"/>
          <w:sz w:val="22"/>
          <w:szCs w:val="22"/>
          <w:lang w:val="en-US"/>
        </w:rPr>
        <w:t xml:space="preserve"> This will be a case for Zhytomyr as well, because after the positive results of the pilot </w:t>
      </w:r>
      <w:r w:rsidR="008B0633">
        <w:rPr>
          <w:rFonts w:asciiTheme="minorHAnsi" w:eastAsia="Calibri" w:hAnsiTheme="minorHAnsi" w:cstheme="minorHAnsi"/>
          <w:sz w:val="22"/>
          <w:szCs w:val="22"/>
          <w:lang w:val="en-US"/>
        </w:rPr>
        <w:t xml:space="preserve">bioenergy </w:t>
      </w:r>
      <w:r>
        <w:rPr>
          <w:rFonts w:asciiTheme="minorHAnsi" w:eastAsia="Calibri" w:hAnsiTheme="minorHAnsi" w:cstheme="minorHAnsi"/>
          <w:sz w:val="22"/>
          <w:szCs w:val="22"/>
          <w:lang w:val="en-US"/>
        </w:rPr>
        <w:t>projects in Zhytomyr, the municipality is planning further installation of the biomass-fired boilers and possibly, revision of SEAP.</w:t>
      </w:r>
      <w:r w:rsidRPr="00B33C4B">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It has also to be noted that the IFC, the Project partner in establishing FSM is interested in working with CoM signatory municipalities</w:t>
      </w:r>
      <w:r>
        <w:rPr>
          <w:rFonts w:asciiTheme="minorHAnsi" w:eastAsiaTheme="minorHAnsi" w:hAnsiTheme="minorHAnsi" w:cstheme="minorHAnsi"/>
          <w:sz w:val="22"/>
          <w:lang w:val="en-US"/>
        </w:rPr>
        <w:t>, because they have developed SEAPs. C</w:t>
      </w:r>
      <w:r w:rsidRPr="00B33C4B">
        <w:rPr>
          <w:rFonts w:asciiTheme="minorHAnsi" w:eastAsia="Calibri" w:hAnsiTheme="minorHAnsi" w:cstheme="minorHAnsi"/>
          <w:sz w:val="22"/>
          <w:szCs w:val="22"/>
          <w:lang w:val="en-US"/>
        </w:rPr>
        <w:t xml:space="preserve">onsideration of CoM factor would </w:t>
      </w:r>
      <w:r>
        <w:rPr>
          <w:rFonts w:asciiTheme="minorHAnsi" w:eastAsia="Calibri" w:hAnsiTheme="minorHAnsi" w:cstheme="minorHAnsi"/>
          <w:sz w:val="22"/>
          <w:szCs w:val="22"/>
          <w:lang w:val="en-US"/>
        </w:rPr>
        <w:t xml:space="preserve">allow the implementation of </w:t>
      </w:r>
      <w:r w:rsidRPr="00B33C4B">
        <w:rPr>
          <w:rFonts w:asciiTheme="minorHAnsi" w:eastAsia="Calibri" w:hAnsiTheme="minorHAnsi" w:cstheme="minorHAnsi"/>
          <w:sz w:val="22"/>
          <w:szCs w:val="22"/>
          <w:lang w:val="en-US"/>
        </w:rPr>
        <w:t xml:space="preserve">Component 1, especially of activities aimed at Outcome 1B (Municipal targets for biomass energy for heating are agreed and established) </w:t>
      </w:r>
      <w:r>
        <w:rPr>
          <w:rFonts w:asciiTheme="minorHAnsi" w:eastAsia="Calibri" w:hAnsiTheme="minorHAnsi" w:cstheme="minorHAnsi"/>
          <w:sz w:val="22"/>
          <w:szCs w:val="22"/>
          <w:lang w:val="en-US"/>
        </w:rPr>
        <w:t xml:space="preserve">in a </w:t>
      </w:r>
      <w:r w:rsidRPr="00B33C4B">
        <w:rPr>
          <w:rFonts w:asciiTheme="minorHAnsi" w:eastAsia="Calibri" w:hAnsiTheme="minorHAnsi" w:cstheme="minorHAnsi"/>
          <w:sz w:val="22"/>
          <w:szCs w:val="22"/>
          <w:lang w:val="en-US"/>
        </w:rPr>
        <w:t>more effective way.</w:t>
      </w:r>
      <w:r>
        <w:rPr>
          <w:rFonts w:asciiTheme="minorHAnsi" w:eastAsia="Calibri" w:hAnsiTheme="minorHAnsi" w:cstheme="minorHAnsi"/>
          <w:sz w:val="22"/>
          <w:szCs w:val="22"/>
          <w:lang w:val="en-US"/>
        </w:rPr>
        <w:t xml:space="preserve"> In the absence of BSU the Project has to take a lead in this.</w:t>
      </w:r>
    </w:p>
    <w:p w14:paraId="789B2BAF" w14:textId="77777777" w:rsidR="00885A19" w:rsidRPr="00D66CCB" w:rsidRDefault="00885A19" w:rsidP="00833992">
      <w:pPr>
        <w:spacing w:after="120" w:line="259" w:lineRule="auto"/>
        <w:rPr>
          <w:rFonts w:asciiTheme="minorHAnsi" w:eastAsiaTheme="minorHAnsi" w:hAnsiTheme="minorHAnsi" w:cstheme="minorHAnsi"/>
          <w:b/>
          <w:sz w:val="22"/>
          <w:u w:val="single"/>
          <w:lang w:val="en-US"/>
        </w:rPr>
      </w:pPr>
      <w:r w:rsidRPr="00D66CCB">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8</w:t>
      </w:r>
      <w:r w:rsidRPr="00D66CCB">
        <w:rPr>
          <w:rFonts w:asciiTheme="minorHAnsi" w:eastAsia="Calibri" w:hAnsiTheme="minorHAnsi" w:cstheme="minorHAnsi"/>
          <w:b/>
          <w:sz w:val="22"/>
          <w:szCs w:val="22"/>
          <w:u w:val="single"/>
          <w:lang w:val="en-US"/>
        </w:rPr>
        <w:t>:</w:t>
      </w:r>
      <w:r>
        <w:rPr>
          <w:rFonts w:asciiTheme="minorHAnsi" w:eastAsia="Calibri" w:hAnsiTheme="minorHAnsi" w:cstheme="minorHAnsi"/>
          <w:b/>
          <w:sz w:val="22"/>
          <w:szCs w:val="22"/>
          <w:u w:val="single"/>
          <w:lang w:val="en-US"/>
        </w:rPr>
        <w:t xml:space="preserve"> Consider Baseline methane emissions in the GHG reduction calculation </w:t>
      </w:r>
      <w:r w:rsidRPr="00D66CCB">
        <w:rPr>
          <w:rFonts w:asciiTheme="minorHAnsi" w:eastAsia="Calibri" w:hAnsiTheme="minorHAnsi" w:cstheme="minorHAnsi"/>
          <w:b/>
          <w:sz w:val="22"/>
          <w:szCs w:val="22"/>
          <w:u w:val="single"/>
          <w:lang w:val="en-US"/>
        </w:rPr>
        <w:t xml:space="preserve"> </w:t>
      </w:r>
    </w:p>
    <w:p w14:paraId="73E7DFD1" w14:textId="77777777" w:rsidR="00885A19" w:rsidRPr="00306E8E" w:rsidRDefault="00885A19" w:rsidP="00833992">
      <w:p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When the biomass-fired boilers use </w:t>
      </w:r>
      <w:r>
        <w:rPr>
          <w:rFonts w:asciiTheme="minorHAnsi" w:hAnsiTheme="minorHAnsi" w:cstheme="minorHAnsi"/>
          <w:sz w:val="22"/>
        </w:rPr>
        <w:t>either pellets produced from straw or straw itself, methane (CH</w:t>
      </w:r>
      <w:r w:rsidRPr="00E035D9">
        <w:rPr>
          <w:rFonts w:asciiTheme="minorHAnsi" w:hAnsiTheme="minorHAnsi" w:cstheme="minorHAnsi"/>
          <w:sz w:val="22"/>
          <w:vertAlign w:val="subscript"/>
        </w:rPr>
        <w:t>4</w:t>
      </w:r>
      <w:r>
        <w:rPr>
          <w:rFonts w:asciiTheme="minorHAnsi" w:hAnsiTheme="minorHAnsi" w:cstheme="minorHAnsi"/>
          <w:sz w:val="22"/>
        </w:rPr>
        <w:t>) emissions may occur if in the baseline scenario straw is not combusted but either left in the field, or stored without any use. Taking methane baseline emissions into account will increase the summary GHG reductions (due to the replacement of natural gas + avoidance of methane emissions). If in the baseline, the straw is left to decay in some storage then this increase will be significant. It must be noted that if in the project scenario straw is used for production of pellets then the associated methane emissions for the bioenergy project have will be “upstream emissions”; in this case “double counting” should be excluded (when the emission reductions are claimed by pellet manufacturer and pellet combustor as well). If the straw is directly combusted in the boiler, then the CH</w:t>
      </w:r>
      <w:r w:rsidRPr="00CA7DB4">
        <w:rPr>
          <w:rFonts w:asciiTheme="minorHAnsi" w:hAnsiTheme="minorHAnsi" w:cstheme="minorHAnsi"/>
          <w:sz w:val="22"/>
          <w:vertAlign w:val="subscript"/>
        </w:rPr>
        <w:t>4</w:t>
      </w:r>
      <w:r>
        <w:rPr>
          <w:rFonts w:asciiTheme="minorHAnsi" w:hAnsiTheme="minorHAnsi" w:cstheme="minorHAnsi"/>
          <w:sz w:val="22"/>
        </w:rPr>
        <w:t xml:space="preserve"> emissions are attributed only to the bioenergy project.    </w:t>
      </w:r>
    </w:p>
    <w:p w14:paraId="21824FE3" w14:textId="77777777" w:rsidR="00885A19" w:rsidRDefault="00885A19" w:rsidP="00833992">
      <w:pPr>
        <w:tabs>
          <w:tab w:val="left" w:pos="-1701"/>
        </w:tabs>
        <w:spacing w:before="120" w:after="120" w:line="259" w:lineRule="auto"/>
        <w:jc w:val="both"/>
        <w:rPr>
          <w:rFonts w:asciiTheme="minorHAnsi" w:hAnsiTheme="minorHAnsi" w:cstheme="minorHAnsi"/>
          <w:sz w:val="22"/>
          <w:lang w:val="en-US"/>
        </w:rPr>
      </w:pPr>
      <w:r>
        <w:rPr>
          <w:rFonts w:asciiTheme="minorHAnsi" w:eastAsia="Calibri" w:hAnsiTheme="minorHAnsi" w:cstheme="minorHAnsi"/>
          <w:sz w:val="22"/>
          <w:szCs w:val="22"/>
          <w:lang w:val="en-US"/>
        </w:rPr>
        <w:t xml:space="preserve">For calculation of the GHG reduction corresponding methodology should be used. The Project may either use CDM methodology or any other methodology developed in accordance with </w:t>
      </w:r>
      <w:r w:rsidRPr="00EF5033">
        <w:rPr>
          <w:rFonts w:asciiTheme="minorHAnsi" w:hAnsiTheme="minorHAnsi" w:cstheme="minorHAnsi"/>
          <w:sz w:val="22"/>
        </w:rPr>
        <w:t xml:space="preserve">the </w:t>
      </w:r>
      <w:r w:rsidRPr="00EF5033">
        <w:rPr>
          <w:rFonts w:asciiTheme="minorHAnsi" w:eastAsiaTheme="minorHAnsi" w:hAnsiTheme="minorHAnsi" w:cstheme="minorHAnsi"/>
          <w:bCs/>
          <w:sz w:val="22"/>
          <w:szCs w:val="22"/>
          <w:lang w:val="en-US"/>
        </w:rPr>
        <w:t xml:space="preserve">guidance </w:t>
      </w:r>
      <w:r>
        <w:rPr>
          <w:rFonts w:asciiTheme="minorHAnsi" w:eastAsiaTheme="minorHAnsi" w:hAnsiTheme="minorHAnsi" w:cstheme="minorHAnsi"/>
          <w:bCs/>
          <w:sz w:val="22"/>
          <w:szCs w:val="22"/>
          <w:lang w:val="en-US"/>
        </w:rPr>
        <w:t>of</w:t>
      </w:r>
      <w:r w:rsidRPr="00EF5033">
        <w:rPr>
          <w:rFonts w:asciiTheme="minorHAnsi" w:eastAsiaTheme="minorHAnsi" w:hAnsiTheme="minorHAnsi" w:cstheme="minorHAnsi"/>
          <w:bCs/>
          <w:sz w:val="22"/>
          <w:szCs w:val="22"/>
          <w:lang w:val="en-US"/>
        </w:rPr>
        <w:t xml:space="preserve"> Joint Implementation Supervisory Committee (JISC)</w:t>
      </w:r>
      <w:r w:rsidRPr="00EF5033">
        <w:rPr>
          <w:rFonts w:asciiTheme="minorHAnsi" w:hAnsiTheme="minorHAnsi" w:cstheme="minorHAnsi"/>
          <w:sz w:val="22"/>
          <w:lang w:val="en-US"/>
        </w:rPr>
        <w:t>.</w:t>
      </w:r>
    </w:p>
    <w:p w14:paraId="1F3F6DCA" w14:textId="77777777" w:rsidR="00885A19" w:rsidRPr="009B13E2" w:rsidRDefault="00885A19" w:rsidP="00833992">
      <w:pPr>
        <w:autoSpaceDE w:val="0"/>
        <w:autoSpaceDN w:val="0"/>
        <w:adjustRightInd w:val="0"/>
        <w:spacing w:before="120" w:after="120" w:line="259" w:lineRule="auto"/>
        <w:jc w:val="both"/>
        <w:rPr>
          <w:rFonts w:asciiTheme="minorHAnsi" w:hAnsiTheme="minorHAnsi" w:cstheme="minorHAnsi"/>
          <w:sz w:val="22"/>
          <w:szCs w:val="22"/>
          <w:lang w:val="en-US"/>
        </w:rPr>
      </w:pPr>
      <w:r w:rsidRPr="009B13E2">
        <w:rPr>
          <w:rFonts w:asciiTheme="minorHAnsi" w:hAnsiTheme="minorHAnsi" w:cstheme="minorHAnsi"/>
          <w:sz w:val="22"/>
          <w:szCs w:val="22"/>
        </w:rPr>
        <w:t>Methodologies for calculating GHG reductions and procedures for the</w:t>
      </w:r>
      <w:r w:rsidRPr="009B13E2">
        <w:rPr>
          <w:rFonts w:asciiTheme="minorHAnsi" w:hAnsiTheme="minorHAnsi" w:cstheme="minorHAnsi"/>
          <w:sz w:val="22"/>
          <w:szCs w:val="22"/>
          <w:lang w:val="en-US"/>
        </w:rPr>
        <w:t>ir</w:t>
      </w:r>
      <w:r w:rsidRPr="009B13E2">
        <w:rPr>
          <w:rFonts w:asciiTheme="minorHAnsi" w:hAnsiTheme="minorHAnsi" w:cstheme="minorHAnsi"/>
          <w:sz w:val="22"/>
          <w:szCs w:val="22"/>
        </w:rPr>
        <w:t xml:space="preserve"> approval due to the implementation of the projects, most clearly itemized for the Clean Development Mechanism (CDM), defined in Article 12 of the Kyoto Protocol. For example, the GEF's Manual for Calculating GHG Benefits determines direct GHG reductions similarly to CDM projects; IFC and EBRD Guidelines</w:t>
      </w:r>
      <w:r w:rsidRPr="009B13E2">
        <w:rPr>
          <w:rFonts w:asciiTheme="minorHAnsi" w:hAnsiTheme="minorHAnsi" w:cstheme="minorHAnsi"/>
          <w:sz w:val="22"/>
          <w:szCs w:val="22"/>
          <w:vertAlign w:val="superscript"/>
        </w:rPr>
        <w:footnoteReference w:id="11"/>
      </w:r>
      <w:r w:rsidRPr="009B13E2">
        <w:rPr>
          <w:rFonts w:asciiTheme="minorHAnsi" w:hAnsiTheme="minorHAnsi" w:cstheme="minorHAnsi"/>
          <w:sz w:val="22"/>
          <w:szCs w:val="22"/>
        </w:rPr>
        <w:t xml:space="preserve"> make reference to the CDM methodology. Ukraine is included in Annex B of the Kyoto Protocol, i.e. it is not CDM but Joint Implementation (JI) country. However, according to the </w:t>
      </w:r>
      <w:r w:rsidRPr="009B13E2">
        <w:rPr>
          <w:rFonts w:asciiTheme="minorHAnsi" w:eastAsiaTheme="minorHAnsi" w:hAnsiTheme="minorHAnsi" w:cstheme="minorHAnsi"/>
          <w:bCs/>
          <w:sz w:val="22"/>
          <w:szCs w:val="22"/>
          <w:lang w:val="en-US"/>
        </w:rPr>
        <w:t>Guidance on Criteria for Baseline Setting and Monitoring</w:t>
      </w:r>
      <w:r w:rsidRPr="009B13E2">
        <w:rPr>
          <w:rStyle w:val="FootnoteReference"/>
          <w:rFonts w:asciiTheme="minorHAnsi" w:eastAsiaTheme="minorHAnsi" w:hAnsiTheme="minorHAnsi" w:cstheme="minorHAnsi"/>
          <w:bCs/>
          <w:sz w:val="22"/>
          <w:szCs w:val="22"/>
          <w:lang w:val="en-US"/>
        </w:rPr>
        <w:footnoteReference w:id="12"/>
      </w:r>
      <w:r w:rsidRPr="009B13E2">
        <w:rPr>
          <w:rFonts w:asciiTheme="minorHAnsi" w:eastAsiaTheme="minorHAnsi" w:hAnsiTheme="minorHAnsi" w:cstheme="minorHAnsi"/>
          <w:bCs/>
          <w:sz w:val="22"/>
          <w:szCs w:val="22"/>
          <w:lang w:val="en-US"/>
        </w:rPr>
        <w:t xml:space="preserve">, approved by the JISC, </w:t>
      </w:r>
      <w:r w:rsidRPr="009B13E2">
        <w:rPr>
          <w:rFonts w:asciiTheme="minorHAnsi" w:hAnsiTheme="minorHAnsi" w:cstheme="minorHAnsi"/>
          <w:sz w:val="22"/>
          <w:szCs w:val="22"/>
          <w:lang w:val="en-US"/>
        </w:rPr>
        <w:t xml:space="preserve">JI Project Participants may select either an approach for baseline setting and monitoring developed in accordance with appendix B of the JI </w:t>
      </w:r>
      <w:r w:rsidRPr="009B13E2">
        <w:rPr>
          <w:rFonts w:asciiTheme="minorHAnsi" w:hAnsiTheme="minorHAnsi" w:cstheme="minorHAnsi"/>
          <w:sz w:val="22"/>
          <w:szCs w:val="22"/>
          <w:lang w:val="en-US"/>
        </w:rPr>
        <w:lastRenderedPageBreak/>
        <w:t xml:space="preserve">guidelines (JI-specific approach); or a methodology for baseline setting and monitoring approved by the Executive Board of the </w:t>
      </w:r>
      <w:r w:rsidR="00C25D71">
        <w:rPr>
          <w:rFonts w:asciiTheme="minorHAnsi" w:hAnsiTheme="minorHAnsi" w:cstheme="minorHAnsi"/>
          <w:sz w:val="22"/>
          <w:szCs w:val="22"/>
          <w:lang w:val="en-US"/>
        </w:rPr>
        <w:t>CDM</w:t>
      </w:r>
      <w:r w:rsidRPr="009B13E2">
        <w:rPr>
          <w:rFonts w:asciiTheme="minorHAnsi" w:hAnsiTheme="minorHAnsi" w:cstheme="minorHAnsi"/>
          <w:sz w:val="22"/>
          <w:szCs w:val="22"/>
          <w:lang w:val="en-US"/>
        </w:rPr>
        <w:t xml:space="preserve">, including methodologies for small-scale project activities, as appropriate; or An approach for baseline setting and monitoring already taken in comparable JI cases. Of course, the pilot projects implemented by the assistance of this Project are not necessarily JI projects. Nevertheless, for conservativeness purposes and also if those projects are implemented in CoM signatory cities (e.g. in Zhytomyr), it would be better (for verification of GHG reductions) to apply above mentioned guidance of JISC.   </w:t>
      </w:r>
    </w:p>
    <w:p w14:paraId="5F63AC4F" w14:textId="77777777" w:rsidR="00885A19" w:rsidRPr="009B13E2" w:rsidRDefault="00885A19" w:rsidP="00833992">
      <w:pPr>
        <w:autoSpaceDE w:val="0"/>
        <w:autoSpaceDN w:val="0"/>
        <w:adjustRightInd w:val="0"/>
        <w:spacing w:before="120" w:after="120" w:line="259" w:lineRule="auto"/>
        <w:jc w:val="both"/>
        <w:rPr>
          <w:rFonts w:asciiTheme="minorHAnsi" w:hAnsiTheme="minorHAnsi" w:cstheme="minorHAnsi"/>
          <w:sz w:val="22"/>
          <w:szCs w:val="22"/>
        </w:rPr>
      </w:pPr>
      <w:r w:rsidRPr="009B13E2">
        <w:rPr>
          <w:rFonts w:asciiTheme="minorHAnsi" w:hAnsiTheme="minorHAnsi" w:cstheme="minorHAnsi"/>
          <w:sz w:val="22"/>
          <w:szCs w:val="22"/>
        </w:rPr>
        <w:t>The GHG reduction in this Project is generated due to the replacement of the natural gas by the biomass, the combustion of which in the biomass-fired boilers is carbon neutral, i.e. zero GHG emissions. Besides, the efficiencies of the baseline boiler (gas-fired) and biomass-fired boiler, have to be taken into account. At the same time, there might be another source of emission reduction as well. In particular, if the straw is used as a biomass either (i) for pellet production and further combustion in biomass-fired boilers (this is a case for small-scale projects with a boiler capacity up to 500 kW</w:t>
      </w:r>
      <w:r w:rsidRPr="009B13E2">
        <w:rPr>
          <w:rFonts w:asciiTheme="minorHAnsi" w:hAnsiTheme="minorHAnsi" w:cstheme="minorHAnsi"/>
          <w:sz w:val="22"/>
          <w:szCs w:val="22"/>
          <w:vertAlign w:val="subscript"/>
        </w:rPr>
        <w:t>th</w:t>
      </w:r>
      <w:r w:rsidRPr="009B13E2">
        <w:rPr>
          <w:rFonts w:asciiTheme="minorHAnsi" w:hAnsiTheme="minorHAnsi" w:cstheme="minorHAnsi"/>
          <w:sz w:val="22"/>
          <w:szCs w:val="22"/>
        </w:rPr>
        <w:t>); or (ii) for direct combustion in the boilers (for capacities above 500 kW</w:t>
      </w:r>
      <w:r w:rsidRPr="009B13E2">
        <w:rPr>
          <w:rFonts w:asciiTheme="minorHAnsi" w:hAnsiTheme="minorHAnsi" w:cstheme="minorHAnsi"/>
          <w:sz w:val="22"/>
          <w:szCs w:val="22"/>
          <w:vertAlign w:val="subscript"/>
        </w:rPr>
        <w:t>th</w:t>
      </w:r>
      <w:r w:rsidRPr="009B13E2">
        <w:rPr>
          <w:rFonts w:asciiTheme="minorHAnsi" w:hAnsiTheme="minorHAnsi" w:cstheme="minorHAnsi"/>
          <w:sz w:val="22"/>
          <w:szCs w:val="22"/>
        </w:rPr>
        <w:t>). In both cases methane (CH</w:t>
      </w:r>
      <w:r w:rsidRPr="009B13E2">
        <w:rPr>
          <w:rFonts w:asciiTheme="minorHAnsi" w:hAnsiTheme="minorHAnsi" w:cstheme="minorHAnsi"/>
          <w:sz w:val="22"/>
          <w:szCs w:val="22"/>
          <w:vertAlign w:val="subscript"/>
        </w:rPr>
        <w:t>4</w:t>
      </w:r>
      <w:r w:rsidRPr="009B13E2">
        <w:rPr>
          <w:rFonts w:asciiTheme="minorHAnsi" w:hAnsiTheme="minorHAnsi" w:cstheme="minorHAnsi"/>
          <w:sz w:val="22"/>
          <w:szCs w:val="22"/>
        </w:rPr>
        <w:t>) emissions may occur if straw is not combusted in the baseline scenario. In the baseline straw might be either left in the field, or stored without any use. The "Guidelines for National Greenhouse Gas Inventories", IPCC, 2006, which are used in Ukraine for the GHG inventories Methane emissions, provide CH</w:t>
      </w:r>
      <w:r w:rsidRPr="009B13E2">
        <w:rPr>
          <w:rFonts w:asciiTheme="minorHAnsi" w:hAnsiTheme="minorHAnsi" w:cstheme="minorHAnsi"/>
          <w:sz w:val="22"/>
          <w:szCs w:val="22"/>
          <w:vertAlign w:val="subscript"/>
        </w:rPr>
        <w:t>4</w:t>
      </w:r>
      <w:r w:rsidRPr="009B13E2">
        <w:rPr>
          <w:rFonts w:asciiTheme="minorHAnsi" w:hAnsiTheme="minorHAnsi" w:cstheme="minorHAnsi"/>
          <w:sz w:val="22"/>
          <w:szCs w:val="22"/>
        </w:rPr>
        <w:t xml:space="preserve"> calculation procedure for both cases. Considering that Global Warming Potential (GWP) of methane is 21-times higher than of CO</w:t>
      </w:r>
      <w:r w:rsidRPr="009B13E2">
        <w:rPr>
          <w:rFonts w:asciiTheme="minorHAnsi" w:hAnsiTheme="minorHAnsi" w:cstheme="minorHAnsi"/>
          <w:sz w:val="22"/>
          <w:szCs w:val="22"/>
          <w:vertAlign w:val="subscript"/>
        </w:rPr>
        <w:t>2</w:t>
      </w:r>
      <w:r w:rsidRPr="009B13E2">
        <w:rPr>
          <w:rFonts w:asciiTheme="minorHAnsi" w:hAnsiTheme="minorHAnsi" w:cstheme="minorHAnsi"/>
          <w:sz w:val="22"/>
          <w:szCs w:val="22"/>
        </w:rPr>
        <w:t>, taking methane baseline emissions into account will increase the summary reductions (due to the replacement of natural gas + avoidance of methane emissions). If in the baseline, the straw is left to decay in some storage then this increase will be significant. It must be noted that if in the project scenario straw is used for production of pellets then the associated methane emissions for the bioenergy project have will be “upstream emissions”; in this case “double counting” should be excluded (when the emission reductions are claimed by pellet manufacturer and pellet combustor as well). If the straw is directly combusted in the boiler, then the CH</w:t>
      </w:r>
      <w:r w:rsidRPr="009B13E2">
        <w:rPr>
          <w:rFonts w:asciiTheme="minorHAnsi" w:hAnsiTheme="minorHAnsi" w:cstheme="minorHAnsi"/>
          <w:sz w:val="22"/>
          <w:szCs w:val="22"/>
          <w:vertAlign w:val="subscript"/>
        </w:rPr>
        <w:t>4</w:t>
      </w:r>
      <w:r w:rsidRPr="009B13E2">
        <w:rPr>
          <w:rFonts w:asciiTheme="minorHAnsi" w:hAnsiTheme="minorHAnsi" w:cstheme="minorHAnsi"/>
          <w:sz w:val="22"/>
          <w:szCs w:val="22"/>
        </w:rPr>
        <w:t xml:space="preserve"> emissions are attributed only to the bioenergy project.    </w:t>
      </w:r>
    </w:p>
    <w:p w14:paraId="0DD628F2" w14:textId="77777777" w:rsidR="00885A19" w:rsidRDefault="00885A19" w:rsidP="00833992">
      <w:pPr>
        <w:autoSpaceDE w:val="0"/>
        <w:autoSpaceDN w:val="0"/>
        <w:adjustRightInd w:val="0"/>
        <w:spacing w:before="120" w:after="120" w:line="259" w:lineRule="auto"/>
        <w:jc w:val="both"/>
        <w:rPr>
          <w:rFonts w:asciiTheme="minorHAnsi" w:hAnsiTheme="minorHAnsi" w:cstheme="minorHAnsi"/>
          <w:sz w:val="22"/>
          <w:lang w:val="en-US"/>
        </w:rPr>
      </w:pPr>
      <w:r>
        <w:rPr>
          <w:rFonts w:asciiTheme="minorHAnsi" w:hAnsiTheme="minorHAnsi" w:cstheme="minorHAnsi"/>
          <w:sz w:val="22"/>
        </w:rPr>
        <w:t xml:space="preserve">The estimation of methane emission will not only increase the value of the GHG reduced by the Project but it will have significant side effect as well. In particular, every applied methodology for calculations, regardless of CDM or </w:t>
      </w:r>
      <w:r w:rsidRPr="00BB4C63">
        <w:rPr>
          <w:rFonts w:asciiTheme="minorHAnsi" w:hAnsiTheme="minorHAnsi" w:cstheme="minorHAnsi"/>
          <w:sz w:val="22"/>
          <w:lang w:val="en-US"/>
        </w:rPr>
        <w:t>JI-specific approach</w:t>
      </w:r>
      <w:r>
        <w:rPr>
          <w:rFonts w:asciiTheme="minorHAnsi" w:hAnsiTheme="minorHAnsi" w:cstheme="minorHAnsi"/>
          <w:sz w:val="22"/>
          <w:lang w:val="en-US"/>
        </w:rPr>
        <w:t>, will consider comprehensive monitoring not only on quantity of straw used for energy purposes but also its availability in order to correctly address the issue of “leakage”</w:t>
      </w:r>
      <w:r>
        <w:rPr>
          <w:rStyle w:val="FootnoteReference"/>
          <w:rFonts w:asciiTheme="minorHAnsi" w:hAnsiTheme="minorHAnsi" w:cstheme="minorHAnsi"/>
          <w:sz w:val="22"/>
          <w:lang w:val="en-US"/>
        </w:rPr>
        <w:footnoteReference w:id="13"/>
      </w:r>
      <w:r>
        <w:rPr>
          <w:rFonts w:asciiTheme="minorHAnsi" w:hAnsiTheme="minorHAnsi" w:cstheme="minorHAnsi"/>
          <w:sz w:val="22"/>
          <w:lang w:val="en-US"/>
        </w:rPr>
        <w:t xml:space="preserve"> by deducting of leakage emissions. This in turn, will improve the accuracy of the estimation of straw potential. In addition, accounting of the methane emissions will improve the quality of </w:t>
      </w:r>
      <w:r w:rsidRPr="00AC0CB5">
        <w:rPr>
          <w:rFonts w:asciiTheme="minorHAnsi" w:hAnsiTheme="minorHAnsi" w:cstheme="minorHAnsi"/>
          <w:sz w:val="22"/>
          <w:lang w:val="en-US"/>
        </w:rPr>
        <w:t>Ukraine’s</w:t>
      </w:r>
      <w:r>
        <w:rPr>
          <w:rFonts w:asciiTheme="minorHAnsi" w:hAnsiTheme="minorHAnsi" w:cstheme="minorHAnsi"/>
          <w:sz w:val="22"/>
          <w:lang w:val="en-US"/>
        </w:rPr>
        <w:t xml:space="preserve"> </w:t>
      </w:r>
      <w:r w:rsidRPr="00AC0CB5">
        <w:rPr>
          <w:rFonts w:asciiTheme="minorHAnsi" w:hAnsiTheme="minorHAnsi" w:cstheme="minorHAnsi"/>
          <w:sz w:val="22"/>
          <w:lang w:val="en-US"/>
        </w:rPr>
        <w:t>Greenhouse Gas Inventory</w:t>
      </w:r>
      <w:r>
        <w:rPr>
          <w:rFonts w:asciiTheme="minorHAnsi" w:hAnsiTheme="minorHAnsi" w:cstheme="minorHAnsi"/>
          <w:sz w:val="22"/>
          <w:lang w:val="en-US"/>
        </w:rPr>
        <w:t xml:space="preserve"> (up to date no difference was made in the inventories whether the straw is used as a fodder, for energy purposes, left in the fields or stored and decayed).  </w:t>
      </w:r>
    </w:p>
    <w:p w14:paraId="6BED8203" w14:textId="77777777" w:rsidR="00885A19" w:rsidRDefault="00885A19" w:rsidP="00833992">
      <w:pPr>
        <w:autoSpaceDE w:val="0"/>
        <w:autoSpaceDN w:val="0"/>
        <w:adjustRightInd w:val="0"/>
        <w:spacing w:before="120" w:after="120" w:line="259" w:lineRule="auto"/>
        <w:jc w:val="both"/>
        <w:rPr>
          <w:rFonts w:asciiTheme="minorHAnsi" w:hAnsiTheme="minorHAnsi" w:cstheme="minorHAnsi"/>
          <w:sz w:val="22"/>
          <w:lang w:val="en-US"/>
        </w:rPr>
      </w:pPr>
      <w:r>
        <w:rPr>
          <w:rFonts w:asciiTheme="minorHAnsi" w:hAnsiTheme="minorHAnsi" w:cstheme="minorHAnsi"/>
          <w:sz w:val="22"/>
          <w:lang w:val="en-US"/>
        </w:rPr>
        <w:t xml:space="preserve">It must be also noted that launching of Emission Trading Scheme (ETS) is expected in Ukraine. The GHG reductions of individual biomass project will be low and unlikely subject to ETS but a large number of individual projects might be bundled and participate. In this case, proper monitoring system and verification of the monitoring will become of critical importance. </w:t>
      </w:r>
    </w:p>
    <w:p w14:paraId="11A18C7A" w14:textId="77777777" w:rsidR="00885A19" w:rsidRDefault="00885A19" w:rsidP="00833992">
      <w:pPr>
        <w:autoSpaceDE w:val="0"/>
        <w:autoSpaceDN w:val="0"/>
        <w:adjustRightInd w:val="0"/>
        <w:spacing w:before="120" w:after="240" w:line="259" w:lineRule="auto"/>
        <w:jc w:val="both"/>
        <w:rPr>
          <w:rFonts w:asciiTheme="minorHAnsi" w:hAnsiTheme="minorHAnsi" w:cstheme="minorHAnsi"/>
          <w:sz w:val="22"/>
          <w:lang w:val="en-US"/>
        </w:rPr>
      </w:pPr>
      <w:r>
        <w:rPr>
          <w:rFonts w:asciiTheme="minorHAnsi" w:hAnsiTheme="minorHAnsi" w:cstheme="minorHAnsi"/>
          <w:sz w:val="22"/>
          <w:lang w:val="en-US"/>
        </w:rPr>
        <w:t xml:space="preserve">In U2016 Ukraine submitted to the UNFCCC </w:t>
      </w:r>
      <w:r w:rsidRPr="00306E8E">
        <w:rPr>
          <w:rFonts w:asciiTheme="minorHAnsi" w:hAnsiTheme="minorHAnsi" w:cstheme="minorHAnsi"/>
          <w:sz w:val="22"/>
          <w:lang w:val="en-US"/>
        </w:rPr>
        <w:t>Intended Nationally Determined Contribution</w:t>
      </w:r>
      <w:r>
        <w:rPr>
          <w:rFonts w:asciiTheme="minorHAnsi" w:hAnsiTheme="minorHAnsi" w:cstheme="minorHAnsi"/>
          <w:sz w:val="22"/>
          <w:lang w:val="en-US"/>
        </w:rPr>
        <w:t xml:space="preserve">s (INDC), which later will be revised and the GHG reduction potential through the implementation of the municipal biomass programmes/projects can be adjusted.     </w:t>
      </w:r>
    </w:p>
    <w:p w14:paraId="7D96E0A2" w14:textId="02CD68CF" w:rsidR="00885A19" w:rsidRPr="00457563" w:rsidRDefault="00885A19" w:rsidP="00833992">
      <w:pPr>
        <w:tabs>
          <w:tab w:val="left" w:pos="-1701"/>
        </w:tabs>
        <w:spacing w:before="120" w:after="120" w:line="259" w:lineRule="auto"/>
        <w:jc w:val="both"/>
        <w:rPr>
          <w:rFonts w:asciiTheme="minorHAnsi" w:eastAsia="Calibri" w:hAnsiTheme="minorHAnsi" w:cstheme="minorHAnsi"/>
          <w:b/>
          <w:sz w:val="22"/>
          <w:szCs w:val="22"/>
          <w:u w:val="single"/>
          <w:lang w:val="en-US"/>
        </w:rPr>
      </w:pPr>
      <w:r w:rsidRPr="00457563">
        <w:rPr>
          <w:rFonts w:asciiTheme="minorHAnsi" w:eastAsia="Calibri" w:hAnsiTheme="minorHAnsi" w:cstheme="minorHAnsi"/>
          <w:b/>
          <w:sz w:val="22"/>
          <w:szCs w:val="22"/>
          <w:u w:val="single"/>
          <w:lang w:val="en-US"/>
        </w:rPr>
        <w:lastRenderedPageBreak/>
        <w:t>Recommendation 9: Intensify cooperation with the stakeholders (Verkhovna Rada, Bioenergy Association of Ukraine, Ukrainian Pellet Union, all-Ukrainian association of local self-governments "Association of Ukrainian Cities"</w:t>
      </w:r>
      <w:r w:rsidRPr="00457563">
        <w:rPr>
          <w:rFonts w:asciiTheme="minorHAnsi" w:eastAsia="Calibri" w:hAnsiTheme="minorHAnsi" w:cstheme="minorHAnsi"/>
          <w:sz w:val="22"/>
          <w:szCs w:val="22"/>
          <w:lang w:val="en-US"/>
        </w:rPr>
        <w:t xml:space="preserve"> </w:t>
      </w:r>
    </w:p>
    <w:p w14:paraId="2034AF86" w14:textId="77777777" w:rsidR="00885A19" w:rsidRDefault="00885A19" w:rsidP="003B3EB2">
      <w:pPr>
        <w:spacing w:after="120" w:line="259" w:lineRule="auto"/>
        <w:jc w:val="both"/>
        <w:rPr>
          <w:rFonts w:asciiTheme="minorHAnsi" w:hAnsiTheme="minorHAnsi" w:cstheme="minorHAnsi"/>
          <w:sz w:val="22"/>
          <w:szCs w:val="22"/>
          <w:lang w:val="en-US"/>
        </w:rPr>
      </w:pPr>
      <w:r w:rsidRPr="00457563">
        <w:rPr>
          <w:rFonts w:asciiTheme="minorHAnsi" w:hAnsiTheme="minorHAnsi" w:cstheme="minorHAnsi"/>
          <w:sz w:val="22"/>
          <w:szCs w:val="22"/>
          <w:lang w:val="en-US"/>
        </w:rPr>
        <w:t xml:space="preserve">The </w:t>
      </w:r>
      <w:r>
        <w:rPr>
          <w:rFonts w:asciiTheme="minorHAnsi" w:hAnsiTheme="minorHAnsi" w:cstheme="minorHAnsi"/>
          <w:sz w:val="22"/>
          <w:szCs w:val="22"/>
          <w:lang w:val="en-US"/>
        </w:rPr>
        <w:t>role of Verkhovna Rada will remain crucial even after approval of already submitted Legal Documents</w:t>
      </w:r>
      <w:r w:rsidR="00F67B0A">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FF2437">
        <w:rPr>
          <w:rFonts w:asciiTheme="minorHAnsi" w:hAnsiTheme="minorHAnsi" w:cstheme="minorHAnsi"/>
          <w:sz w:val="22"/>
          <w:szCs w:val="22"/>
          <w:lang w:val="en-US"/>
        </w:rPr>
        <w:t xml:space="preserve">Indeed, for the operationalization of FSM approval of additional legal/regulatory provisions might be required. </w:t>
      </w:r>
      <w:r w:rsidR="00341961">
        <w:rPr>
          <w:rFonts w:asciiTheme="minorHAnsi" w:hAnsiTheme="minorHAnsi" w:cstheme="minorHAnsi"/>
          <w:sz w:val="22"/>
          <w:szCs w:val="22"/>
          <w:lang w:val="en-US"/>
        </w:rPr>
        <w:t xml:space="preserve">Corresponding Drafts could be developed under the assistance by the Project but they have to be </w:t>
      </w:r>
      <w:r w:rsidR="00341961" w:rsidRPr="00341961">
        <w:rPr>
          <w:rFonts w:asciiTheme="minorHAnsi" w:hAnsiTheme="minorHAnsi" w:cstheme="minorHAnsi"/>
          <w:sz w:val="22"/>
          <w:szCs w:val="22"/>
          <w:lang w:val="en-US"/>
        </w:rPr>
        <w:t>submitted either by the Government or by group of Deputies</w:t>
      </w:r>
      <w:r w:rsidR="00341961">
        <w:rPr>
          <w:rFonts w:asciiTheme="minorHAnsi" w:hAnsiTheme="minorHAnsi" w:cstheme="minorHAnsi"/>
          <w:sz w:val="22"/>
          <w:szCs w:val="22"/>
          <w:lang w:val="en-US"/>
        </w:rPr>
        <w:t>. In case of the second option the intensive cooperation with the members of Verkhovna Rada will be necessary.</w:t>
      </w:r>
      <w:r w:rsidR="00FF2437">
        <w:rPr>
          <w:rFonts w:asciiTheme="minorHAnsi" w:hAnsiTheme="minorHAnsi" w:cstheme="minorHAnsi"/>
          <w:sz w:val="22"/>
          <w:szCs w:val="22"/>
          <w:lang w:val="en-US"/>
        </w:rPr>
        <w:t xml:space="preserve"> </w:t>
      </w:r>
    </w:p>
    <w:p w14:paraId="203E6725" w14:textId="77777777" w:rsidR="00885A19" w:rsidRPr="00457563" w:rsidRDefault="00885A19" w:rsidP="003B3EB2">
      <w:pPr>
        <w:spacing w:after="24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Associations may be involved in biomass programme development and/or development of project pipelines.  </w:t>
      </w:r>
    </w:p>
    <w:p w14:paraId="1507CA84" w14:textId="77777777" w:rsidR="00885A19" w:rsidRPr="00D6303C" w:rsidRDefault="00885A19" w:rsidP="00833992">
      <w:pPr>
        <w:spacing w:after="120" w:line="259" w:lineRule="auto"/>
        <w:rPr>
          <w:rFonts w:asciiTheme="minorHAnsi" w:hAnsiTheme="minorHAnsi" w:cstheme="minorHAnsi"/>
          <w:b/>
          <w:sz w:val="22"/>
          <w:szCs w:val="22"/>
          <w:u w:val="single"/>
        </w:rPr>
      </w:pPr>
      <w:r>
        <w:rPr>
          <w:rFonts w:asciiTheme="minorHAnsi" w:hAnsiTheme="minorHAnsi" w:cstheme="minorHAnsi"/>
          <w:b/>
          <w:sz w:val="22"/>
          <w:szCs w:val="22"/>
          <w:u w:val="single"/>
          <w:lang w:val="en-US"/>
        </w:rPr>
        <w:t>Recommendation 10</w:t>
      </w:r>
      <w:r w:rsidRPr="00D6303C">
        <w:rPr>
          <w:rFonts w:asciiTheme="minorHAnsi" w:hAnsiTheme="minorHAnsi" w:cstheme="minorHAnsi"/>
          <w:b/>
          <w:sz w:val="22"/>
          <w:szCs w:val="22"/>
          <w:u w:val="single"/>
          <w:lang w:val="en-US"/>
        </w:rPr>
        <w:t xml:space="preserve">: Revise the </w:t>
      </w:r>
      <w:r>
        <w:rPr>
          <w:rFonts w:asciiTheme="minorHAnsi" w:hAnsiTheme="minorHAnsi" w:cstheme="minorHAnsi"/>
          <w:b/>
          <w:sz w:val="22"/>
          <w:szCs w:val="22"/>
          <w:u w:val="single"/>
          <w:lang w:val="en-US"/>
        </w:rPr>
        <w:t xml:space="preserve">Project Results Framework and the </w:t>
      </w:r>
      <w:r w:rsidRPr="00D6303C">
        <w:rPr>
          <w:rFonts w:asciiTheme="minorHAnsi" w:hAnsiTheme="minorHAnsi" w:cstheme="minorHAnsi"/>
          <w:b/>
          <w:sz w:val="22"/>
          <w:szCs w:val="22"/>
          <w:u w:val="single"/>
          <w:lang w:val="en-US"/>
        </w:rPr>
        <w:t>Exit Strategy</w:t>
      </w:r>
    </w:p>
    <w:p w14:paraId="66F0D5C9" w14:textId="77777777" w:rsidR="00885A19" w:rsidRPr="00457563" w:rsidRDefault="00885A19" w:rsidP="00833992">
      <w:pPr>
        <w:spacing w:after="120" w:line="259" w:lineRule="auto"/>
        <w:jc w:val="both"/>
        <w:rPr>
          <w:rFonts w:asciiTheme="minorHAnsi" w:hAnsiTheme="minorHAnsi" w:cstheme="minorHAnsi"/>
          <w:sz w:val="22"/>
        </w:rPr>
      </w:pPr>
      <w:r>
        <w:rPr>
          <w:rFonts w:asciiTheme="minorHAnsi" w:hAnsiTheme="minorHAnsi" w:cstheme="minorHAnsi"/>
          <w:sz w:val="22"/>
        </w:rPr>
        <w:t>If the above proposed recommendations are accepted the Project Results Framework has to be revised accordingly. In addition, t</w:t>
      </w:r>
      <w:r w:rsidRPr="00457563">
        <w:rPr>
          <w:rFonts w:asciiTheme="minorHAnsi" w:hAnsiTheme="minorHAnsi" w:cstheme="minorHAnsi"/>
          <w:sz w:val="22"/>
        </w:rPr>
        <w:t>he Project has actually implemented 3 pilot projects on establishing energy willow nurseries. This could be considered as a separate output in the Results Framework.</w:t>
      </w:r>
      <w:r w:rsidRPr="00457563">
        <w:rPr>
          <w:rFonts w:asciiTheme="minorHAnsi" w:hAnsiTheme="minorHAnsi" w:cstheme="minorHAnsi"/>
          <w:lang w:val="en-US"/>
        </w:rPr>
        <w:t xml:space="preserve"> </w:t>
      </w:r>
    </w:p>
    <w:p w14:paraId="404663D3" w14:textId="77777777" w:rsidR="00F67B0A" w:rsidRDefault="00885A19" w:rsidP="00893FDE">
      <w:pPr>
        <w:spacing w:after="120" w:line="259" w:lineRule="auto"/>
        <w:jc w:val="both"/>
        <w:rPr>
          <w:rFonts w:asciiTheme="minorHAnsi" w:hAnsiTheme="minorHAnsi" w:cstheme="minorHAnsi"/>
          <w:sz w:val="22"/>
          <w:szCs w:val="22"/>
          <w:lang w:val="en-US"/>
        </w:rPr>
      </w:pPr>
      <w:r w:rsidRPr="00AF19CD">
        <w:rPr>
          <w:rFonts w:asciiTheme="minorHAnsi" w:eastAsia="Calibri" w:hAnsiTheme="minorHAnsi" w:cstheme="minorHAnsi"/>
          <w:sz w:val="22"/>
          <w:szCs w:val="22"/>
          <w:lang w:val="en-US"/>
        </w:rPr>
        <w:t xml:space="preserve">The Project </w:t>
      </w:r>
      <w:r>
        <w:rPr>
          <w:rFonts w:asciiTheme="minorHAnsi" w:eastAsia="Calibri" w:hAnsiTheme="minorHAnsi" w:cstheme="minorHAnsi"/>
          <w:sz w:val="22"/>
          <w:szCs w:val="22"/>
          <w:lang w:val="en-US"/>
        </w:rPr>
        <w:t xml:space="preserve">implementation strategy does not consider updating of the </w:t>
      </w:r>
      <w:r w:rsidRPr="00AF19CD">
        <w:rPr>
          <w:rFonts w:asciiTheme="minorHAnsi" w:eastAsia="Calibri" w:hAnsiTheme="minorHAnsi" w:cstheme="minorHAnsi"/>
          <w:sz w:val="22"/>
          <w:szCs w:val="22"/>
          <w:lang w:val="en-US"/>
        </w:rPr>
        <w:t>barrier analysis</w:t>
      </w:r>
      <w:r>
        <w:rPr>
          <w:rFonts w:asciiTheme="minorHAnsi" w:eastAsia="Calibri" w:hAnsiTheme="minorHAnsi" w:cstheme="minorHAnsi"/>
          <w:sz w:val="22"/>
          <w:szCs w:val="22"/>
          <w:lang w:val="en-US"/>
        </w:rPr>
        <w:t xml:space="preserve">; only regular up-date of the risk log is planned and implemented. However, the changing environment, in which the Project is being implemented (political changes, liquidation of DerzhZem bank, MAPF not hosting BSU), causes not only changes of the status of risk and corresponding management responses to mitigate risks, but also raises an issue of sustainability. It is very challenging </w:t>
      </w:r>
      <w:r w:rsidRPr="00A73EFA">
        <w:rPr>
          <w:rFonts w:asciiTheme="minorHAnsi" w:eastAsiaTheme="majorEastAsia" w:hAnsiTheme="minorHAnsi" w:cstheme="minorHAnsi"/>
          <w:sz w:val="22"/>
          <w:lang w:val="en-US" w:eastAsia="en-GB"/>
        </w:rPr>
        <w:t>to plan how to ensure the continuation of key activ</w:t>
      </w:r>
      <w:r>
        <w:rPr>
          <w:rFonts w:asciiTheme="minorHAnsi" w:eastAsiaTheme="majorEastAsia" w:hAnsiTheme="minorHAnsi" w:cstheme="minorHAnsi"/>
          <w:sz w:val="22"/>
          <w:lang w:val="en-US" w:eastAsia="en-GB"/>
        </w:rPr>
        <w:t>ities/achievements of the P</w:t>
      </w:r>
      <w:r w:rsidRPr="00A73EFA">
        <w:rPr>
          <w:rFonts w:asciiTheme="minorHAnsi" w:eastAsiaTheme="majorEastAsia" w:hAnsiTheme="minorHAnsi" w:cstheme="minorHAnsi"/>
          <w:sz w:val="22"/>
          <w:lang w:val="en-US" w:eastAsia="en-GB"/>
        </w:rPr>
        <w:t xml:space="preserve">roject without the need of </w:t>
      </w:r>
      <w:r>
        <w:rPr>
          <w:rFonts w:asciiTheme="minorHAnsi" w:eastAsiaTheme="majorEastAsia" w:hAnsiTheme="minorHAnsi" w:cstheme="minorHAnsi"/>
          <w:sz w:val="22"/>
          <w:lang w:val="en-US" w:eastAsia="en-GB"/>
        </w:rPr>
        <w:t>additional (</w:t>
      </w:r>
      <w:r w:rsidRPr="00A73EFA">
        <w:rPr>
          <w:rFonts w:asciiTheme="minorHAnsi" w:eastAsiaTheme="majorEastAsia" w:hAnsiTheme="minorHAnsi" w:cstheme="minorHAnsi"/>
          <w:sz w:val="22"/>
          <w:lang w:val="en-US" w:eastAsia="en-GB"/>
        </w:rPr>
        <w:t>long-term</w:t>
      </w:r>
      <w:r>
        <w:rPr>
          <w:rFonts w:asciiTheme="minorHAnsi" w:eastAsiaTheme="majorEastAsia" w:hAnsiTheme="minorHAnsi" w:cstheme="minorHAnsi"/>
          <w:sz w:val="22"/>
          <w:lang w:val="en-US" w:eastAsia="en-GB"/>
        </w:rPr>
        <w:t>)</w:t>
      </w:r>
      <w:r w:rsidRPr="00A73EFA">
        <w:rPr>
          <w:rFonts w:asciiTheme="minorHAnsi" w:eastAsiaTheme="majorEastAsia" w:hAnsiTheme="minorHAnsi" w:cstheme="minorHAnsi"/>
          <w:sz w:val="22"/>
          <w:lang w:val="en-US" w:eastAsia="en-GB"/>
        </w:rPr>
        <w:t xml:space="preserve"> </w:t>
      </w:r>
      <w:r>
        <w:rPr>
          <w:rFonts w:asciiTheme="minorHAnsi" w:eastAsiaTheme="majorEastAsia" w:hAnsiTheme="minorHAnsi" w:cstheme="minorHAnsi"/>
          <w:sz w:val="22"/>
          <w:lang w:val="en-US" w:eastAsia="en-GB"/>
        </w:rPr>
        <w:t>donor</w:t>
      </w:r>
      <w:r w:rsidRPr="00A73EFA">
        <w:rPr>
          <w:rFonts w:asciiTheme="minorHAnsi" w:eastAsiaTheme="majorEastAsia" w:hAnsiTheme="minorHAnsi" w:cstheme="minorHAnsi"/>
          <w:sz w:val="22"/>
          <w:lang w:val="en-US" w:eastAsia="en-GB"/>
        </w:rPr>
        <w:t xml:space="preserve"> financing</w:t>
      </w:r>
      <w:r>
        <w:rPr>
          <w:rFonts w:asciiTheme="minorHAnsi" w:eastAsiaTheme="majorEastAsia" w:hAnsiTheme="minorHAnsi" w:cstheme="minorHAnsi"/>
          <w:sz w:val="22"/>
          <w:lang w:val="en-US" w:eastAsia="en-GB"/>
        </w:rPr>
        <w:t xml:space="preserve">. Therefore, </w:t>
      </w:r>
      <w:r w:rsidRPr="00A73EFA">
        <w:rPr>
          <w:rFonts w:asciiTheme="minorHAnsi" w:hAnsiTheme="minorHAnsi" w:cstheme="minorHAnsi"/>
          <w:sz w:val="22"/>
          <w:szCs w:val="22"/>
          <w:lang w:val="en-US"/>
        </w:rPr>
        <w:t>to facilitate and ensure sustainability</w:t>
      </w:r>
      <w:r w:rsidRPr="00D6303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and </w:t>
      </w:r>
      <w:r w:rsidRPr="00A73EFA">
        <w:rPr>
          <w:rFonts w:asciiTheme="minorHAnsi" w:hAnsiTheme="minorHAnsi" w:cstheme="minorHAnsi"/>
          <w:sz w:val="22"/>
          <w:szCs w:val="22"/>
          <w:lang w:val="en-US"/>
        </w:rPr>
        <w:t>hand over the project to the country, beyond the project cycle</w:t>
      </w:r>
      <w:r>
        <w:rPr>
          <w:rFonts w:asciiTheme="minorHAnsi" w:hAnsiTheme="minorHAnsi" w:cstheme="minorHAnsi"/>
          <w:sz w:val="22"/>
          <w:szCs w:val="22"/>
          <w:lang w:val="en-US"/>
        </w:rPr>
        <w:t xml:space="preserve">, the revision of the </w:t>
      </w:r>
      <w:r w:rsidRPr="00D6303C">
        <w:rPr>
          <w:rFonts w:asciiTheme="minorHAnsi" w:hAnsiTheme="minorHAnsi" w:cstheme="minorHAnsi"/>
          <w:b/>
          <w:sz w:val="22"/>
          <w:szCs w:val="22"/>
          <w:lang w:val="en-US"/>
        </w:rPr>
        <w:t>exit strategy</w:t>
      </w:r>
      <w:r w:rsidRPr="00A73EFA">
        <w:rPr>
          <w:rFonts w:asciiTheme="minorHAnsi" w:hAnsiTheme="minorHAnsi" w:cstheme="minorHAnsi"/>
          <w:sz w:val="22"/>
          <w:szCs w:val="22"/>
          <w:lang w:val="en-US"/>
        </w:rPr>
        <w:t xml:space="preserve"> is </w:t>
      </w:r>
      <w:r>
        <w:rPr>
          <w:rFonts w:asciiTheme="minorHAnsi" w:hAnsiTheme="minorHAnsi" w:cstheme="minorHAnsi"/>
          <w:sz w:val="22"/>
          <w:szCs w:val="22"/>
          <w:lang w:val="en-US"/>
        </w:rPr>
        <w:t>recommended</w:t>
      </w:r>
      <w:r w:rsidRPr="00A73EFA">
        <w:rPr>
          <w:rFonts w:asciiTheme="minorHAnsi" w:hAnsiTheme="minorHAnsi" w:cstheme="minorHAnsi"/>
          <w:sz w:val="22"/>
          <w:szCs w:val="22"/>
          <w:lang w:val="en-US"/>
        </w:rPr>
        <w:t xml:space="preserve">. </w:t>
      </w:r>
      <w:r w:rsidR="00F67B0A">
        <w:rPr>
          <w:rFonts w:asciiTheme="minorHAnsi" w:hAnsiTheme="minorHAnsi" w:cstheme="minorHAnsi"/>
          <w:sz w:val="22"/>
          <w:szCs w:val="22"/>
          <w:lang w:val="en-US"/>
        </w:rPr>
        <w:br w:type="page"/>
      </w:r>
    </w:p>
    <w:p w14:paraId="67706D64" w14:textId="77777777" w:rsidR="002C7CDF" w:rsidRDefault="002C7CDF" w:rsidP="008A7925">
      <w:pPr>
        <w:pStyle w:val="Heading1"/>
        <w:numPr>
          <w:ilvl w:val="0"/>
          <w:numId w:val="1"/>
        </w:numPr>
        <w:rPr>
          <w:rFonts w:eastAsiaTheme="minorHAnsi"/>
          <w:lang w:val="en-US"/>
        </w:rPr>
      </w:pPr>
      <w:bookmarkStart w:id="45" w:name="_Toc479836917"/>
      <w:r>
        <w:rPr>
          <w:rFonts w:eastAsiaTheme="minorHAnsi"/>
          <w:lang w:val="en-US"/>
        </w:rPr>
        <w:lastRenderedPageBreak/>
        <w:t>Annexes</w:t>
      </w:r>
      <w:bookmarkEnd w:id="45"/>
    </w:p>
    <w:p w14:paraId="5F218A11" w14:textId="77777777" w:rsidR="002C7CDF" w:rsidRDefault="002C7CDF" w:rsidP="002C7CDF">
      <w:pPr>
        <w:pStyle w:val="Heading2"/>
        <w:rPr>
          <w:rFonts w:eastAsiaTheme="minorHAnsi" w:cs="Calibri"/>
          <w:lang w:val="en-US"/>
        </w:rPr>
      </w:pPr>
      <w:bookmarkStart w:id="46" w:name="_Toc479836918"/>
      <w:r w:rsidRPr="00961662">
        <w:rPr>
          <w:rFonts w:eastAsiaTheme="minorHAnsi"/>
          <w:lang w:val="en-US"/>
        </w:rPr>
        <w:t xml:space="preserve">Annex 1: </w:t>
      </w:r>
      <w:r w:rsidRPr="00961662">
        <w:rPr>
          <w:rFonts w:eastAsiaTheme="minorHAnsi" w:cs="Calibri"/>
          <w:lang w:val="en-US"/>
        </w:rPr>
        <w:t>MTR ToR (excluding ToR annexes)</w:t>
      </w:r>
      <w:bookmarkEnd w:id="46"/>
    </w:p>
    <w:p w14:paraId="24BA87DE" w14:textId="77777777" w:rsidR="00F10125" w:rsidRDefault="00F10125" w:rsidP="00F10125">
      <w:pPr>
        <w:rPr>
          <w:rFonts w:eastAsiaTheme="minorHAnsi"/>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376"/>
        <w:gridCol w:w="5695"/>
      </w:tblGrid>
      <w:tr w:rsidR="00F10125" w:rsidRPr="00F10125" w14:paraId="1523783C" w14:textId="77777777" w:rsidTr="0043046F">
        <w:tc>
          <w:tcPr>
            <w:tcW w:w="0" w:type="auto"/>
            <w:gridSpan w:val="2"/>
            <w:shd w:val="clear" w:color="auto" w:fill="auto"/>
            <w:hideMark/>
          </w:tcPr>
          <w:p w14:paraId="22FB1363" w14:textId="77777777" w:rsidR="00F10125" w:rsidRPr="00052F9C" w:rsidRDefault="00F10125" w:rsidP="00041A07">
            <w:r w:rsidRPr="00041A07">
              <w:rPr>
                <w:rFonts w:ascii="Arial" w:hAnsi="Arial" w:cs="Arial"/>
                <w:b/>
                <w:bCs/>
                <w:color w:val="666666"/>
                <w:sz w:val="22"/>
                <w:szCs w:val="24"/>
                <w:bdr w:val="none" w:sz="0" w:space="0" w:color="auto" w:frame="1"/>
              </w:rPr>
              <w:t>International Consultant on Bioenergy Mid-Term Review</w:t>
            </w:r>
          </w:p>
        </w:tc>
      </w:tr>
      <w:tr w:rsidR="00F10125" w:rsidRPr="009F5594" w14:paraId="7E954739" w14:textId="77777777" w:rsidTr="0043046F">
        <w:tc>
          <w:tcPr>
            <w:tcW w:w="0" w:type="auto"/>
            <w:gridSpan w:val="2"/>
            <w:shd w:val="clear" w:color="auto" w:fill="auto"/>
            <w:hideMark/>
          </w:tcPr>
          <w:p w14:paraId="0CC86347" w14:textId="77777777" w:rsidR="00F10125" w:rsidRPr="009F5594" w:rsidRDefault="00F10125" w:rsidP="0043046F">
            <w:pPr>
              <w:rPr>
                <w:rFonts w:ascii="Arial" w:hAnsi="Arial" w:cs="Arial"/>
                <w:color w:val="666666"/>
              </w:rPr>
            </w:pPr>
          </w:p>
        </w:tc>
      </w:tr>
      <w:tr w:rsidR="00F10125" w:rsidRPr="00F10125" w14:paraId="34781054" w14:textId="77777777" w:rsidTr="0043046F">
        <w:tc>
          <w:tcPr>
            <w:tcW w:w="0" w:type="auto"/>
            <w:gridSpan w:val="2"/>
            <w:shd w:val="clear" w:color="auto" w:fill="auto"/>
            <w:hideMark/>
          </w:tcPr>
          <w:p w14:paraId="3FDA4AE5"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Advertised on behalf of :</w:t>
            </w:r>
            <w:r w:rsidRPr="00F10125">
              <w:rPr>
                <w:rFonts w:ascii="Arial" w:hAnsi="Arial" w:cs="Arial"/>
                <w:color w:val="666666"/>
              </w:rPr>
              <w:t> </w:t>
            </w:r>
          </w:p>
        </w:tc>
      </w:tr>
      <w:tr w:rsidR="00F10125" w:rsidRPr="009F5594" w14:paraId="7EC7E357" w14:textId="77777777" w:rsidTr="0043046F">
        <w:tc>
          <w:tcPr>
            <w:tcW w:w="0" w:type="auto"/>
            <w:gridSpan w:val="2"/>
            <w:shd w:val="clear" w:color="auto" w:fill="auto"/>
            <w:hideMark/>
          </w:tcPr>
          <w:p w14:paraId="7D1737E2" w14:textId="77777777" w:rsidR="00F10125" w:rsidRPr="009F5594" w:rsidRDefault="00F10125" w:rsidP="0043046F">
            <w:pPr>
              <w:rPr>
                <w:rFonts w:ascii="Arial" w:hAnsi="Arial" w:cs="Arial"/>
                <w:color w:val="666666"/>
              </w:rPr>
            </w:pPr>
          </w:p>
        </w:tc>
      </w:tr>
      <w:tr w:rsidR="00F10125" w:rsidRPr="009F5594" w14:paraId="5D5EAF0E" w14:textId="77777777" w:rsidTr="0043046F">
        <w:tc>
          <w:tcPr>
            <w:tcW w:w="0" w:type="auto"/>
            <w:shd w:val="clear" w:color="auto" w:fill="auto"/>
            <w:hideMark/>
          </w:tcPr>
          <w:p w14:paraId="556985C1"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Location :</w:t>
            </w:r>
          </w:p>
        </w:tc>
        <w:tc>
          <w:tcPr>
            <w:tcW w:w="0" w:type="auto"/>
            <w:shd w:val="clear" w:color="auto" w:fill="auto"/>
            <w:hideMark/>
          </w:tcPr>
          <w:p w14:paraId="4C3D0E69" w14:textId="77777777" w:rsidR="00F10125" w:rsidRPr="009F5594" w:rsidRDefault="00F10125" w:rsidP="0043046F">
            <w:pPr>
              <w:rPr>
                <w:rFonts w:ascii="Arial" w:hAnsi="Arial" w:cs="Arial"/>
                <w:color w:val="666666"/>
              </w:rPr>
            </w:pPr>
            <w:r w:rsidRPr="009F5594">
              <w:rPr>
                <w:rFonts w:ascii="Arial" w:hAnsi="Arial" w:cs="Arial"/>
                <w:color w:val="666666"/>
              </w:rPr>
              <w:t>Home based and Ukraine, Kyiv, UKRAINE</w:t>
            </w:r>
          </w:p>
        </w:tc>
      </w:tr>
      <w:tr w:rsidR="00F10125" w:rsidRPr="009F5594" w14:paraId="37504FD6" w14:textId="77777777" w:rsidTr="0043046F">
        <w:tc>
          <w:tcPr>
            <w:tcW w:w="0" w:type="auto"/>
            <w:shd w:val="clear" w:color="auto" w:fill="auto"/>
            <w:hideMark/>
          </w:tcPr>
          <w:p w14:paraId="146E8EEB"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Application Deadline :</w:t>
            </w:r>
          </w:p>
        </w:tc>
        <w:tc>
          <w:tcPr>
            <w:tcW w:w="0" w:type="auto"/>
            <w:shd w:val="clear" w:color="auto" w:fill="auto"/>
            <w:hideMark/>
          </w:tcPr>
          <w:p w14:paraId="706D973F" w14:textId="77777777" w:rsidR="00F10125" w:rsidRPr="009F5594" w:rsidRDefault="00F10125" w:rsidP="0043046F">
            <w:pPr>
              <w:rPr>
                <w:rFonts w:ascii="Arial" w:hAnsi="Arial" w:cs="Arial"/>
                <w:color w:val="666666"/>
              </w:rPr>
            </w:pPr>
            <w:r>
              <w:rPr>
                <w:rFonts w:ascii="Arial" w:hAnsi="Arial" w:cs="Arial"/>
                <w:color w:val="666666"/>
              </w:rPr>
              <w:t>22 November 2016</w:t>
            </w:r>
          </w:p>
        </w:tc>
      </w:tr>
      <w:tr w:rsidR="00F10125" w:rsidRPr="009F5594" w14:paraId="0453C415" w14:textId="77777777" w:rsidTr="0043046F">
        <w:tc>
          <w:tcPr>
            <w:tcW w:w="0" w:type="auto"/>
            <w:shd w:val="clear" w:color="auto" w:fill="auto"/>
            <w:hideMark/>
          </w:tcPr>
          <w:p w14:paraId="1F1399A3"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Type of Contract :</w:t>
            </w:r>
          </w:p>
        </w:tc>
        <w:tc>
          <w:tcPr>
            <w:tcW w:w="0" w:type="auto"/>
            <w:shd w:val="clear" w:color="auto" w:fill="auto"/>
            <w:hideMark/>
          </w:tcPr>
          <w:p w14:paraId="4DF9D456" w14:textId="77777777" w:rsidR="00F10125" w:rsidRPr="009F5594" w:rsidRDefault="00F10125" w:rsidP="0043046F">
            <w:pPr>
              <w:rPr>
                <w:rFonts w:ascii="Arial" w:hAnsi="Arial" w:cs="Arial"/>
                <w:color w:val="666666"/>
              </w:rPr>
            </w:pPr>
            <w:r w:rsidRPr="009F5594">
              <w:rPr>
                <w:rFonts w:ascii="Arial" w:hAnsi="Arial" w:cs="Arial"/>
                <w:color w:val="666666"/>
              </w:rPr>
              <w:t>Individual Contract</w:t>
            </w:r>
          </w:p>
        </w:tc>
      </w:tr>
      <w:tr w:rsidR="00F10125" w:rsidRPr="009F5594" w14:paraId="7EE3F11E" w14:textId="77777777" w:rsidTr="0043046F">
        <w:tc>
          <w:tcPr>
            <w:tcW w:w="0" w:type="auto"/>
            <w:shd w:val="clear" w:color="auto" w:fill="auto"/>
            <w:hideMark/>
          </w:tcPr>
          <w:p w14:paraId="1C960F21"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Post Level :</w:t>
            </w:r>
          </w:p>
        </w:tc>
        <w:tc>
          <w:tcPr>
            <w:tcW w:w="0" w:type="auto"/>
            <w:shd w:val="clear" w:color="auto" w:fill="auto"/>
            <w:hideMark/>
          </w:tcPr>
          <w:p w14:paraId="43CF32FD" w14:textId="77777777" w:rsidR="00F10125" w:rsidRPr="009F5594" w:rsidRDefault="00F10125" w:rsidP="0043046F">
            <w:pPr>
              <w:rPr>
                <w:rFonts w:ascii="Arial" w:hAnsi="Arial" w:cs="Arial"/>
                <w:color w:val="666666"/>
              </w:rPr>
            </w:pPr>
            <w:r w:rsidRPr="009F5594">
              <w:rPr>
                <w:rFonts w:ascii="Arial" w:hAnsi="Arial" w:cs="Arial"/>
                <w:color w:val="666666"/>
              </w:rPr>
              <w:t>International Consultant</w:t>
            </w:r>
          </w:p>
        </w:tc>
      </w:tr>
      <w:tr w:rsidR="00F10125" w:rsidRPr="009F5594" w14:paraId="6C0BD958" w14:textId="77777777" w:rsidTr="0043046F">
        <w:tc>
          <w:tcPr>
            <w:tcW w:w="0" w:type="auto"/>
            <w:shd w:val="clear" w:color="auto" w:fill="auto"/>
            <w:hideMark/>
          </w:tcPr>
          <w:p w14:paraId="09A60A9B"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Languages Required :</w:t>
            </w:r>
          </w:p>
        </w:tc>
        <w:tc>
          <w:tcPr>
            <w:tcW w:w="0" w:type="auto"/>
            <w:shd w:val="clear" w:color="auto" w:fill="auto"/>
            <w:hideMark/>
          </w:tcPr>
          <w:p w14:paraId="41F195C7" w14:textId="77777777" w:rsidR="00F10125" w:rsidRPr="009F5594" w:rsidRDefault="00F10125" w:rsidP="0043046F">
            <w:pPr>
              <w:rPr>
                <w:rFonts w:ascii="Arial" w:hAnsi="Arial" w:cs="Arial"/>
                <w:color w:val="666666"/>
              </w:rPr>
            </w:pPr>
          </w:p>
        </w:tc>
      </w:tr>
      <w:tr w:rsidR="00F10125" w:rsidRPr="009F5594" w14:paraId="6F4ABE2F" w14:textId="77777777" w:rsidTr="0043046F">
        <w:tc>
          <w:tcPr>
            <w:tcW w:w="0" w:type="auto"/>
            <w:shd w:val="clear" w:color="auto" w:fill="auto"/>
            <w:hideMark/>
          </w:tcPr>
          <w:p w14:paraId="1D9DEDF2" w14:textId="77777777" w:rsidR="00F10125" w:rsidRPr="009F5594" w:rsidRDefault="00F10125" w:rsidP="0043046F">
            <w:pPr>
              <w:rPr>
                <w:rFonts w:ascii="Arial" w:hAnsi="Arial" w:cs="Arial"/>
                <w:color w:val="666666"/>
              </w:rPr>
            </w:pPr>
            <w:r w:rsidRPr="00F10125">
              <w:rPr>
                <w:rFonts w:ascii="Arial" w:hAnsi="Arial" w:cs="Arial"/>
                <w:b/>
                <w:bCs/>
                <w:color w:val="666666"/>
                <w:bdr w:val="none" w:sz="0" w:space="0" w:color="auto" w:frame="1"/>
              </w:rPr>
              <w:t>Starting Date :</w:t>
            </w:r>
            <w:r w:rsidRPr="009F5594">
              <w:rPr>
                <w:rFonts w:ascii="Arial" w:hAnsi="Arial" w:cs="Arial"/>
                <w:color w:val="666666"/>
              </w:rPr>
              <w:br/>
              <w:t>(date when the selected candidate is expected to start)</w:t>
            </w:r>
          </w:p>
        </w:tc>
        <w:tc>
          <w:tcPr>
            <w:tcW w:w="0" w:type="auto"/>
            <w:shd w:val="clear" w:color="auto" w:fill="auto"/>
            <w:hideMark/>
          </w:tcPr>
          <w:p w14:paraId="4EBE22D2" w14:textId="77777777" w:rsidR="00F10125" w:rsidRPr="009F5594" w:rsidRDefault="00F10125" w:rsidP="0043046F">
            <w:pPr>
              <w:rPr>
                <w:rFonts w:ascii="Arial" w:hAnsi="Arial" w:cs="Arial"/>
                <w:color w:val="666666"/>
              </w:rPr>
            </w:pPr>
            <w:r>
              <w:rPr>
                <w:rFonts w:ascii="Arial" w:hAnsi="Arial" w:cs="Arial"/>
                <w:color w:val="666666"/>
              </w:rPr>
              <w:t>1</w:t>
            </w:r>
            <w:r w:rsidRPr="009F5594">
              <w:rPr>
                <w:rFonts w:ascii="Arial" w:hAnsi="Arial" w:cs="Arial"/>
                <w:color w:val="666666"/>
                <w:vertAlign w:val="superscript"/>
              </w:rPr>
              <w:t>st</w:t>
            </w:r>
            <w:r>
              <w:rPr>
                <w:rFonts w:ascii="Arial" w:hAnsi="Arial" w:cs="Arial"/>
                <w:color w:val="666666"/>
              </w:rPr>
              <w:t xml:space="preserve"> December 2016</w:t>
            </w:r>
          </w:p>
        </w:tc>
      </w:tr>
      <w:tr w:rsidR="00F10125" w:rsidRPr="009F5594" w14:paraId="5F29C0FB" w14:textId="77777777" w:rsidTr="0043046F">
        <w:tc>
          <w:tcPr>
            <w:tcW w:w="0" w:type="auto"/>
            <w:shd w:val="clear" w:color="auto" w:fill="auto"/>
            <w:hideMark/>
          </w:tcPr>
          <w:p w14:paraId="216F007F"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Duration of Initial Contract :</w:t>
            </w:r>
          </w:p>
        </w:tc>
        <w:tc>
          <w:tcPr>
            <w:tcW w:w="0" w:type="auto"/>
            <w:shd w:val="clear" w:color="auto" w:fill="auto"/>
            <w:hideMark/>
          </w:tcPr>
          <w:p w14:paraId="3A72BF82" w14:textId="77777777" w:rsidR="00F10125" w:rsidRPr="009F5594" w:rsidRDefault="00F10125" w:rsidP="0043046F">
            <w:pPr>
              <w:rPr>
                <w:rFonts w:ascii="Arial" w:hAnsi="Arial" w:cs="Arial"/>
                <w:color w:val="666666"/>
              </w:rPr>
            </w:pPr>
            <w:r w:rsidRPr="009F5594">
              <w:rPr>
                <w:rFonts w:ascii="Arial" w:hAnsi="Arial" w:cs="Arial"/>
                <w:color w:val="666666"/>
              </w:rPr>
              <w:t xml:space="preserve">25 working days spread over a three months period from 1st </w:t>
            </w:r>
            <w:r>
              <w:rPr>
                <w:rFonts w:ascii="Arial" w:hAnsi="Arial" w:cs="Arial"/>
                <w:color w:val="666666"/>
              </w:rPr>
              <w:t>December 2016 – 28</w:t>
            </w:r>
            <w:r w:rsidRPr="009F5594">
              <w:rPr>
                <w:rFonts w:ascii="Arial" w:hAnsi="Arial" w:cs="Arial"/>
                <w:color w:val="666666"/>
                <w:vertAlign w:val="superscript"/>
              </w:rPr>
              <w:t>th</w:t>
            </w:r>
            <w:r>
              <w:rPr>
                <w:rFonts w:ascii="Arial" w:hAnsi="Arial" w:cs="Arial"/>
                <w:color w:val="666666"/>
              </w:rPr>
              <w:t xml:space="preserve"> February  2017</w:t>
            </w:r>
          </w:p>
        </w:tc>
      </w:tr>
      <w:tr w:rsidR="00F10125" w:rsidRPr="009F5594" w14:paraId="5447640F" w14:textId="77777777" w:rsidTr="0043046F">
        <w:tc>
          <w:tcPr>
            <w:tcW w:w="0" w:type="auto"/>
            <w:shd w:val="clear" w:color="auto" w:fill="auto"/>
            <w:hideMark/>
          </w:tcPr>
          <w:p w14:paraId="5FDD4675" w14:textId="77777777" w:rsidR="00F10125" w:rsidRPr="00F10125" w:rsidRDefault="00F10125" w:rsidP="0043046F">
            <w:pPr>
              <w:rPr>
                <w:rFonts w:ascii="Arial" w:hAnsi="Arial" w:cs="Arial"/>
                <w:color w:val="666666"/>
              </w:rPr>
            </w:pPr>
            <w:r w:rsidRPr="00F10125">
              <w:rPr>
                <w:rFonts w:ascii="Arial" w:hAnsi="Arial" w:cs="Arial"/>
                <w:b/>
                <w:bCs/>
                <w:color w:val="666666"/>
                <w:szCs w:val="24"/>
                <w:bdr w:val="none" w:sz="0" w:space="0" w:color="auto" w:frame="1"/>
              </w:rPr>
              <w:t>Expected Duration of Assignment :</w:t>
            </w:r>
          </w:p>
        </w:tc>
        <w:tc>
          <w:tcPr>
            <w:tcW w:w="0" w:type="auto"/>
            <w:shd w:val="clear" w:color="auto" w:fill="auto"/>
            <w:hideMark/>
          </w:tcPr>
          <w:p w14:paraId="46E4D836" w14:textId="77777777" w:rsidR="00F10125" w:rsidRPr="009F5594" w:rsidRDefault="00F10125" w:rsidP="0043046F">
            <w:pPr>
              <w:rPr>
                <w:rFonts w:ascii="Arial" w:hAnsi="Arial" w:cs="Arial"/>
                <w:color w:val="666666"/>
              </w:rPr>
            </w:pPr>
            <w:r w:rsidRPr="009F5594">
              <w:rPr>
                <w:rFonts w:ascii="Arial" w:hAnsi="Arial" w:cs="Arial"/>
                <w:color w:val="666666"/>
              </w:rPr>
              <w:t>25 working days of which a minimum of 10 working days must be spent in Ukraine</w:t>
            </w:r>
          </w:p>
        </w:tc>
      </w:tr>
    </w:tbl>
    <w:p w14:paraId="51D6887D" w14:textId="77777777" w:rsidR="00F10125" w:rsidRPr="009F5594" w:rsidRDefault="00F10125" w:rsidP="00F10125">
      <w:pPr>
        <w:rPr>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71"/>
      </w:tblGrid>
      <w:tr w:rsidR="00F10125" w:rsidRPr="009F5594" w14:paraId="2DF2E7A7" w14:textId="77777777" w:rsidTr="0043046F">
        <w:tc>
          <w:tcPr>
            <w:tcW w:w="0" w:type="auto"/>
            <w:shd w:val="clear" w:color="auto" w:fill="auto"/>
            <w:hideMark/>
          </w:tcPr>
          <w:p w14:paraId="2E3EF29C" w14:textId="77777777" w:rsidR="00F10125" w:rsidRPr="009F5594" w:rsidRDefault="00F10125" w:rsidP="0043046F">
            <w:pPr>
              <w:spacing w:before="45" w:after="45"/>
              <w:textAlignment w:val="baseline"/>
              <w:outlineLvl w:val="4"/>
              <w:rPr>
                <w:rFonts w:ascii="Arial" w:hAnsi="Arial" w:cs="Arial"/>
                <w:b/>
                <w:bCs/>
                <w:color w:val="0055AA"/>
                <w:sz w:val="24"/>
                <w:szCs w:val="24"/>
              </w:rPr>
            </w:pPr>
            <w:r w:rsidRPr="009F5594">
              <w:rPr>
                <w:rFonts w:ascii="Arial" w:hAnsi="Arial" w:cs="Arial"/>
                <w:b/>
                <w:bCs/>
                <w:color w:val="0055AA"/>
                <w:sz w:val="24"/>
                <w:szCs w:val="24"/>
              </w:rPr>
              <w:t>Background</w:t>
            </w:r>
          </w:p>
          <w:p w14:paraId="3FEE2449" w14:textId="77777777" w:rsidR="00F10125" w:rsidRPr="009F5594" w:rsidRDefault="00F10125" w:rsidP="0043046F">
            <w:pPr>
              <w:rPr>
                <w:rFonts w:ascii="Arial" w:hAnsi="Arial" w:cs="Arial"/>
                <w:color w:val="666666"/>
              </w:rPr>
            </w:pPr>
          </w:p>
        </w:tc>
      </w:tr>
      <w:tr w:rsidR="00F10125" w:rsidRPr="009F5594" w14:paraId="4B8A4E70" w14:textId="77777777" w:rsidTr="0043046F">
        <w:tc>
          <w:tcPr>
            <w:tcW w:w="0" w:type="auto"/>
            <w:shd w:val="clear" w:color="auto" w:fill="auto"/>
            <w:hideMark/>
          </w:tcPr>
          <w:p w14:paraId="5AADB10E" w14:textId="77777777" w:rsidR="00F10125" w:rsidRDefault="00F10125" w:rsidP="00052F9C">
            <w:pPr>
              <w:textAlignment w:val="baseline"/>
              <w:rPr>
                <w:rFonts w:ascii="Arial" w:hAnsi="Arial" w:cs="Arial"/>
                <w:b/>
                <w:color w:val="666666"/>
              </w:rPr>
            </w:pPr>
            <w:r w:rsidRPr="009F5594">
              <w:rPr>
                <w:rFonts w:ascii="Arial" w:hAnsi="Arial" w:cs="Arial"/>
                <w:b/>
                <w:color w:val="666666"/>
              </w:rPr>
              <w:t>Introduction</w:t>
            </w:r>
          </w:p>
          <w:p w14:paraId="546E598D" w14:textId="77777777" w:rsidR="00F10125" w:rsidRPr="009F5594" w:rsidRDefault="00F10125" w:rsidP="00052F9C">
            <w:pPr>
              <w:textAlignment w:val="baseline"/>
              <w:rPr>
                <w:rFonts w:ascii="Arial" w:hAnsi="Arial" w:cs="Arial"/>
                <w:b/>
                <w:color w:val="666666"/>
              </w:rPr>
            </w:pPr>
          </w:p>
          <w:p w14:paraId="286E4C8B"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This is the Terms of Reference (ToR) for the UNDP-GEF Midterm Review (MTR) of the full-sized project titled “Development and Commercialization of Bioenergy Technologies in the Municipal Sector of Ukraine” (PIMS #2921) implemented through the UNDP Direct Implementation Modality (DIM). The project started on 24 June 2014 (the Project Document signature date) and is in its third year of implementation. In line with the UNDP-GEF Guidance on MTRs, this MTR process was initiated before the submission of the second Project Implementation Report (PIR). This ToR sets out the expectations for this MTR. The MTR process must follow the guidance outlined in the document Guidance For Conducting Midterm Reviews of UNDP-Supported, GEF-Financed Projects:</w:t>
            </w:r>
          </w:p>
          <w:p w14:paraId="2A7B2D90" w14:textId="77777777" w:rsidR="00F10125" w:rsidRPr="009F5594" w:rsidRDefault="001C54FC" w:rsidP="00052F9C">
            <w:pPr>
              <w:textAlignment w:val="baseline"/>
              <w:rPr>
                <w:rFonts w:ascii="Arial" w:hAnsi="Arial" w:cs="Arial"/>
                <w:color w:val="666666"/>
              </w:rPr>
            </w:pPr>
            <w:hyperlink r:id="rId16" w:history="1">
              <w:r w:rsidR="00F10125" w:rsidRPr="009F5594">
                <w:rPr>
                  <w:rFonts w:ascii="Arial" w:hAnsi="Arial" w:cs="Arial"/>
                  <w:color w:val="0055AA"/>
                  <w:bdr w:val="none" w:sz="0" w:space="0" w:color="auto" w:frame="1"/>
                </w:rPr>
                <w:t>http://web.undp.org/evaluation/documents/guidance/GEF/mid-term/Guidance_Midterm%20Review%20_EN_2014.pdf</w:t>
              </w:r>
            </w:hyperlink>
          </w:p>
          <w:p w14:paraId="528FC893" w14:textId="77777777" w:rsidR="00F10125" w:rsidRDefault="00F10125" w:rsidP="00052F9C">
            <w:pPr>
              <w:textAlignment w:val="baseline"/>
              <w:rPr>
                <w:rFonts w:ascii="Arial" w:hAnsi="Arial" w:cs="Arial"/>
                <w:color w:val="666666"/>
              </w:rPr>
            </w:pPr>
          </w:p>
          <w:p w14:paraId="710E9261" w14:textId="77777777" w:rsidR="00F10125" w:rsidRPr="009F5594" w:rsidRDefault="00F10125" w:rsidP="00052F9C">
            <w:pPr>
              <w:textAlignment w:val="baseline"/>
              <w:rPr>
                <w:rFonts w:ascii="Arial" w:hAnsi="Arial" w:cs="Arial"/>
                <w:b/>
                <w:color w:val="666666"/>
              </w:rPr>
            </w:pPr>
            <w:r w:rsidRPr="009F5594">
              <w:rPr>
                <w:rFonts w:ascii="Arial" w:hAnsi="Arial" w:cs="Arial"/>
                <w:b/>
                <w:color w:val="666666"/>
              </w:rPr>
              <w:t>Project Background Information</w:t>
            </w:r>
          </w:p>
          <w:p w14:paraId="5712916B" w14:textId="77777777" w:rsidR="00F10125" w:rsidRDefault="00F10125" w:rsidP="00052F9C">
            <w:pPr>
              <w:textAlignment w:val="baseline"/>
              <w:rPr>
                <w:rFonts w:ascii="Arial" w:hAnsi="Arial" w:cs="Arial"/>
                <w:color w:val="666666"/>
              </w:rPr>
            </w:pPr>
          </w:p>
          <w:p w14:paraId="7E618B36"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Bioenergy is one of the most promising renewable energy sources in Ukraine. However, its productive use remains very limited. At present, energy production from bioenergy sources is about 0.5% of the total primary energy supply - mainly firewood for domestic purposes as well as for fuel in forestry and wood processing enterprises. The aim here is to assist the Government of Ukraine in addressing the various barriers with a view to having some 7% of the country’s annual primary energy supply for heating and hot water services supplied by agricultural biomass by 2030, and with a view to reducing gas imports.</w:t>
            </w:r>
          </w:p>
          <w:p w14:paraId="7F26928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In this context the objective of UNDP/GEF Project “Development and Commercialization of Bioenergy Technologies in the Municipal Sector of Ukraine”, which actually started in November 2014, is to accelerate sustainable agricultural biomass utilization for municipal heat and hot water services in Ukraine over its four-year implementation period (2014-2018) to enable Ukraine to substantially move closer to its target of having some 7% of the country’s energy supplied by biomass, as outlined in the “Energy Strategy of Ukraine to 2030”. This, in turn, is expected to generate direct global benefits of 63,577 tons of CO2 over the same period and 19,143 tons CO2/yr. thereafter in avoided greenhouse gas (GHG) emissions. When one looks at the 20 year lifetime of the boilers earmarked for development during the project period, the boilers will have generated 1,618,834 MWhTH, with a combined amount of CO2 reduced of 361,000 tons, equivalent to $13 of GEF funds per tCO2</w:t>
            </w:r>
          </w:p>
          <w:p w14:paraId="05D0EF7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project aims to achieve this target by introducing a conducive regulatory framework and by establishing a financial support mechanism that together will facilitate private sector participation in utilizing agricultural biomass and production of energy crops to supply municipal heat and hot water services and assist the Government in closing private sector funded investments in municipal biomass.</w:t>
            </w:r>
          </w:p>
          <w:p w14:paraId="3B802DCE"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lastRenderedPageBreak/>
              <w:t>The main components of the project are:</w:t>
            </w:r>
          </w:p>
          <w:p w14:paraId="3F6A15CC" w14:textId="77777777" w:rsidR="00F10125" w:rsidRPr="009F5594" w:rsidRDefault="00F10125" w:rsidP="008A7925">
            <w:pPr>
              <w:numPr>
                <w:ilvl w:val="0"/>
                <w:numId w:val="5"/>
              </w:numPr>
              <w:ind w:left="750"/>
              <w:textAlignment w:val="baseline"/>
              <w:rPr>
                <w:rFonts w:ascii="Arial" w:hAnsi="Arial" w:cs="Arial"/>
                <w:color w:val="666666"/>
              </w:rPr>
            </w:pPr>
            <w:r w:rsidRPr="009F5594">
              <w:rPr>
                <w:rFonts w:ascii="Arial" w:hAnsi="Arial" w:cs="Arial"/>
                <w:color w:val="666666"/>
              </w:rPr>
              <w:t>To formulate and introduce a streamlined and comprehensive market-oriented policy and legal/regulatory framework (“macro level” activities) to promote municipal biomass for heat and hot water services in the country, which includes national/municipal targets for biomass energy for heating;</w:t>
            </w:r>
          </w:p>
          <w:p w14:paraId="63D30468" w14:textId="77777777" w:rsidR="00F10125" w:rsidRPr="009F5594" w:rsidRDefault="00F10125" w:rsidP="008A7925">
            <w:pPr>
              <w:numPr>
                <w:ilvl w:val="0"/>
                <w:numId w:val="5"/>
              </w:numPr>
              <w:ind w:left="750"/>
              <w:textAlignment w:val="baseline"/>
              <w:rPr>
                <w:rFonts w:ascii="Arial" w:hAnsi="Arial" w:cs="Arial"/>
                <w:color w:val="666666"/>
              </w:rPr>
            </w:pPr>
            <w:r w:rsidRPr="009F5594">
              <w:rPr>
                <w:rFonts w:ascii="Arial" w:hAnsi="Arial" w:cs="Arial"/>
                <w:color w:val="666666"/>
              </w:rPr>
              <w:t>To develop capacity within the Ministry of agrarian policy and food of Ukraine (MAPF) (“micro level” activities) to support development and implementation of a municipal biomass programme through the establishment of a Biomass Support Unit and to formulate appropriate incentives to attract project developers;</w:t>
            </w:r>
          </w:p>
          <w:p w14:paraId="315CE6B2" w14:textId="77777777" w:rsidR="00F10125" w:rsidRPr="009F5594" w:rsidRDefault="00F10125" w:rsidP="008A7925">
            <w:pPr>
              <w:numPr>
                <w:ilvl w:val="0"/>
                <w:numId w:val="5"/>
              </w:numPr>
              <w:ind w:left="750"/>
              <w:textAlignment w:val="baseline"/>
              <w:rPr>
                <w:rFonts w:ascii="Arial" w:hAnsi="Arial" w:cs="Arial"/>
                <w:color w:val="666666"/>
              </w:rPr>
            </w:pPr>
            <w:r w:rsidRPr="009F5594">
              <w:rPr>
                <w:rFonts w:ascii="Arial" w:hAnsi="Arial" w:cs="Arial"/>
                <w:color w:val="666666"/>
              </w:rPr>
              <w:t>To promote investment in municipal biomass through the establishment/strengthening of a Financial Support Mechanism (FSM) within financial institutions;</w:t>
            </w:r>
          </w:p>
          <w:p w14:paraId="540AF721" w14:textId="77777777" w:rsidR="00F10125" w:rsidRPr="009F5594" w:rsidRDefault="00F10125" w:rsidP="008A7925">
            <w:pPr>
              <w:numPr>
                <w:ilvl w:val="0"/>
                <w:numId w:val="5"/>
              </w:numPr>
              <w:ind w:left="750"/>
              <w:textAlignment w:val="baseline"/>
              <w:rPr>
                <w:rFonts w:ascii="Arial" w:hAnsi="Arial" w:cs="Arial"/>
                <w:color w:val="666666"/>
              </w:rPr>
            </w:pPr>
            <w:r w:rsidRPr="009F5594">
              <w:rPr>
                <w:rFonts w:ascii="Arial" w:hAnsi="Arial" w:cs="Arial"/>
                <w:color w:val="666666"/>
              </w:rPr>
              <w:t>To formulate an outreach programme and document/disseminate project experience/best practices/lessons learned for replication within the country (and in the region).</w:t>
            </w:r>
          </w:p>
          <w:p w14:paraId="43B79D3B"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Objectives of the MTR</w:t>
            </w:r>
          </w:p>
          <w:p w14:paraId="7617BE04"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MTR will assess progress towards the achievement of the project objectives and outcomes as specified in the Project Document, and assess early signs of project success or failure with the goal of identifying the necessary changes to be made in order to strengthen the project and, if necessary, set the project on-track in order to increase the chances of the project achieving its objective and intended results by the end of the project.</w:t>
            </w:r>
          </w:p>
          <w:p w14:paraId="07E19AA4"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MTR will also review the project’s strategy, its risks to sustainability. The main output of the MTR will be specific recommendations for adaptive management to improve the project over the second half of its lifetime.</w:t>
            </w:r>
          </w:p>
          <w:p w14:paraId="74F62A5D"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MTR Approach and Methodology</w:t>
            </w:r>
          </w:p>
          <w:p w14:paraId="22C4391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MTR must provide evidence based information that is credible, reliable and useful. The MTR International Consultant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he/she considers useful for this evidence-based review). The MTR International Consultant will review the baseline GEF focal area Tracking Tool submitted to the GEF at CEO endorsement, and the midterm GEF focal area Tracking Tool that must be completed before the MTR field mission begins.</w:t>
            </w:r>
          </w:p>
          <w:p w14:paraId="5CCF9C72"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MTR International Consultant is expected to follow a collaborative and participatory approach ensuring close engagement with the Project Team, government counterparts (the GEF Operational Focal Point), the UNDP Country Office, UNDP-GEF Regional Technical Adviser, and other key stakeholders (For ideas on innovative and participatory Monitoring and Evaluation strategies and techniques, see </w:t>
            </w:r>
            <w:hyperlink r:id="rId17" w:history="1">
              <w:r w:rsidRPr="009F5594">
                <w:rPr>
                  <w:rFonts w:ascii="Arial" w:hAnsi="Arial" w:cs="Arial"/>
                  <w:color w:val="0055AA"/>
                  <w:bdr w:val="none" w:sz="0" w:space="0" w:color="auto" w:frame="1"/>
                </w:rPr>
                <w:t>UNDP Discussion Paper: Innovations in Monitoring &amp; Evaluating Results</w:t>
              </w:r>
            </w:hyperlink>
            <w:r w:rsidRPr="009F5594">
              <w:rPr>
                <w:rFonts w:ascii="Arial" w:hAnsi="Arial" w:cs="Arial"/>
                <w:color w:val="666666"/>
              </w:rPr>
              <w:t>, 05 Nov 2013).</w:t>
            </w:r>
          </w:p>
          <w:p w14:paraId="23B1A0E0"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Engagement of stakeholders is vital to a successful MTR (for more stakeholder engagement in the M&amp;E process, see the </w:t>
            </w:r>
            <w:hyperlink r:id="rId18" w:history="1">
              <w:r w:rsidRPr="009F5594">
                <w:rPr>
                  <w:rFonts w:ascii="Arial" w:hAnsi="Arial" w:cs="Arial"/>
                  <w:color w:val="0055AA"/>
                  <w:bdr w:val="none" w:sz="0" w:space="0" w:color="auto" w:frame="1"/>
                </w:rPr>
                <w:t>UNDP Handbook on Planning, Monitoring and Evaluating for Development Results</w:t>
              </w:r>
            </w:hyperlink>
            <w:r w:rsidRPr="009F5594">
              <w:rPr>
                <w:rFonts w:ascii="Arial" w:hAnsi="Arial" w:cs="Arial"/>
                <w:color w:val="666666"/>
              </w:rPr>
              <w:t>, Chapter 3, pg. 93.). Stakeholder involvement should include interviews with stakeholders who have project responsibilities, including but not limited to: UNDP, Project Manager and project team, International Project Advisor, UNDP Ukraine staff, UNDP Istanbul Regional Technical Advisor on Climate Change Mitigation, key experts and consultants in the subject area, key stakeholders such as the IFC, Project Steering Committee (Board) members, project stakeholders, academia, local government and CSOs, etc.</w:t>
            </w:r>
          </w:p>
          <w:p w14:paraId="70757495"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Additionally, the MTR Consultant is expected to conduct field missions to project sites in Uman, Zhytomyr, Poltava and Ivano-Frankivsk. There he/she will meet with local authorities’ representatives and assess the relationships the project has developed and results of the pilot locations implementations.</w:t>
            </w:r>
          </w:p>
          <w:p w14:paraId="650675B5"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time allocation for the MTR is broken down into 25 working days of which 6 man days are estimated as required reviewing documents and speaking to key stakeholders prior to the two weeks mission to Ukraine, 10 man days are required in Ukraine (5 working days in Kiev, 5 working days visiting project sites) and then 9 man days are required to prepare the draft and final report.</w:t>
            </w:r>
          </w:p>
          <w:p w14:paraId="43DE8B14"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final MTR report should describe the full MTR approach taken and the rationale for the approach making explicit the underlying assumptions, challenges, strengths and weaknesses about the methods and approach of the review.</w:t>
            </w:r>
          </w:p>
        </w:tc>
      </w:tr>
      <w:tr w:rsidR="00F10125" w:rsidRPr="009F5594" w14:paraId="1D82A1F9" w14:textId="77777777" w:rsidTr="0043046F">
        <w:tc>
          <w:tcPr>
            <w:tcW w:w="0" w:type="auto"/>
            <w:shd w:val="clear" w:color="auto" w:fill="auto"/>
            <w:hideMark/>
          </w:tcPr>
          <w:p w14:paraId="13F0062B" w14:textId="77777777" w:rsidR="00F10125" w:rsidRPr="009F5594" w:rsidRDefault="00F10125" w:rsidP="00052F9C">
            <w:pPr>
              <w:rPr>
                <w:rFonts w:ascii="Arial" w:hAnsi="Arial" w:cs="Arial"/>
                <w:b/>
                <w:bCs/>
                <w:color w:val="0055AA"/>
                <w:sz w:val="24"/>
                <w:szCs w:val="24"/>
              </w:rPr>
            </w:pPr>
            <w:r w:rsidRPr="009F5594">
              <w:rPr>
                <w:rFonts w:ascii="Arial" w:hAnsi="Arial" w:cs="Arial"/>
                <w:color w:val="666666"/>
              </w:rPr>
              <w:br/>
            </w:r>
            <w:r w:rsidRPr="009F5594">
              <w:rPr>
                <w:rFonts w:ascii="Arial" w:hAnsi="Arial" w:cs="Arial"/>
                <w:b/>
                <w:bCs/>
                <w:color w:val="0055AA"/>
                <w:sz w:val="24"/>
                <w:szCs w:val="24"/>
              </w:rPr>
              <w:t>Duties and Responsibilities</w:t>
            </w:r>
          </w:p>
          <w:p w14:paraId="7A294D2D" w14:textId="77777777" w:rsidR="00F10125" w:rsidRPr="009F5594" w:rsidRDefault="00F10125" w:rsidP="00052F9C">
            <w:pPr>
              <w:rPr>
                <w:rFonts w:ascii="Arial" w:hAnsi="Arial" w:cs="Arial"/>
                <w:color w:val="666666"/>
              </w:rPr>
            </w:pPr>
          </w:p>
        </w:tc>
      </w:tr>
      <w:tr w:rsidR="00F10125" w:rsidRPr="009F5594" w14:paraId="33B431C5" w14:textId="77777777" w:rsidTr="0043046F">
        <w:tc>
          <w:tcPr>
            <w:tcW w:w="0" w:type="auto"/>
            <w:shd w:val="clear" w:color="auto" w:fill="auto"/>
            <w:hideMark/>
          </w:tcPr>
          <w:p w14:paraId="378C933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Detailed Scope of the MTR</w:t>
            </w:r>
          </w:p>
          <w:p w14:paraId="26F882F1"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lastRenderedPageBreak/>
              <w:t>The MTR Consultant will assess the following four categories of project progress. See the </w:t>
            </w:r>
            <w:r w:rsidRPr="009F5594">
              <w:rPr>
                <w:rFonts w:ascii="Arial" w:hAnsi="Arial" w:cs="Arial"/>
                <w:i/>
                <w:iCs/>
                <w:color w:val="666666"/>
                <w:bdr w:val="none" w:sz="0" w:space="0" w:color="auto" w:frame="1"/>
              </w:rPr>
              <w:t>Guidance For Conducting Midterm Reviews of UNDP-Supported, GEF-Financed Projects</w:t>
            </w:r>
            <w:r w:rsidRPr="009F5594">
              <w:rPr>
                <w:rFonts w:ascii="Arial" w:hAnsi="Arial" w:cs="Arial"/>
                <w:color w:val="666666"/>
              </w:rPr>
              <w:t> for extended descriptions.</w:t>
            </w:r>
          </w:p>
          <w:p w14:paraId="26C428DA"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 Project Strategy</w:t>
            </w:r>
          </w:p>
          <w:p w14:paraId="4E5FE9BE"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Project design:</w:t>
            </w:r>
          </w:p>
          <w:p w14:paraId="509700DA" w14:textId="77777777" w:rsidR="00F10125" w:rsidRPr="009F5594" w:rsidRDefault="00F10125" w:rsidP="008A7925">
            <w:pPr>
              <w:numPr>
                <w:ilvl w:val="0"/>
                <w:numId w:val="6"/>
              </w:numPr>
              <w:ind w:left="750"/>
              <w:textAlignment w:val="baseline"/>
              <w:rPr>
                <w:rFonts w:ascii="Arial" w:hAnsi="Arial" w:cs="Arial"/>
                <w:color w:val="666666"/>
              </w:rPr>
            </w:pPr>
            <w:r w:rsidRPr="009F5594">
              <w:rPr>
                <w:rFonts w:ascii="Arial" w:hAnsi="Arial" w:cs="Arial"/>
                <w:color w:val="666666"/>
              </w:rPr>
              <w:t>Review the problem addressed by the project and the underlying assumptions. Review the effect of any incorrect assumptions or changes to the context to achieving the project results as outlined in the Project Document;</w:t>
            </w:r>
          </w:p>
          <w:p w14:paraId="4C089B70" w14:textId="77777777" w:rsidR="00F10125" w:rsidRPr="009F5594" w:rsidRDefault="00F10125" w:rsidP="008A7925">
            <w:pPr>
              <w:numPr>
                <w:ilvl w:val="0"/>
                <w:numId w:val="6"/>
              </w:numPr>
              <w:ind w:left="750"/>
              <w:textAlignment w:val="baseline"/>
              <w:rPr>
                <w:rFonts w:ascii="Arial" w:hAnsi="Arial" w:cs="Arial"/>
                <w:color w:val="666666"/>
              </w:rPr>
            </w:pPr>
            <w:r w:rsidRPr="009F5594">
              <w:rPr>
                <w:rFonts w:ascii="Arial" w:hAnsi="Arial" w:cs="Arial"/>
                <w:color w:val="666666"/>
              </w:rPr>
              <w:t>Review the relevance of the project strategy and assess whether it provides the most effective route towards expected/intended results.? Were lessons from other relevant projects properly incorporated into the project design?</w:t>
            </w:r>
          </w:p>
          <w:p w14:paraId="013FF547" w14:textId="77777777" w:rsidR="00F10125" w:rsidRPr="009F5594" w:rsidRDefault="00F10125" w:rsidP="008A7925">
            <w:pPr>
              <w:numPr>
                <w:ilvl w:val="0"/>
                <w:numId w:val="6"/>
              </w:numPr>
              <w:ind w:left="750"/>
              <w:textAlignment w:val="baseline"/>
              <w:rPr>
                <w:rFonts w:ascii="Arial" w:hAnsi="Arial" w:cs="Arial"/>
                <w:color w:val="666666"/>
              </w:rPr>
            </w:pPr>
            <w:r w:rsidRPr="009F5594">
              <w:rPr>
                <w:rFonts w:ascii="Arial" w:hAnsi="Arial" w:cs="Arial"/>
                <w:color w:val="666666"/>
              </w:rPr>
              <w:t>Review how the project addresses country priorities. Review country ownership. Was the project concept in line with the national sector development priorities and plans of the country (or of participating countries in the case of multi-country projects)?</w:t>
            </w:r>
          </w:p>
          <w:p w14:paraId="0DB15340" w14:textId="77777777" w:rsidR="00F10125" w:rsidRPr="009F5594" w:rsidRDefault="00F10125" w:rsidP="008A7925">
            <w:pPr>
              <w:numPr>
                <w:ilvl w:val="0"/>
                <w:numId w:val="6"/>
              </w:numPr>
              <w:ind w:left="750"/>
              <w:textAlignment w:val="baseline"/>
              <w:rPr>
                <w:rFonts w:ascii="Arial" w:hAnsi="Arial" w:cs="Arial"/>
                <w:color w:val="666666"/>
              </w:rPr>
            </w:pPr>
            <w:r w:rsidRPr="009F5594">
              <w:rPr>
                <w:rFonts w:ascii="Arial" w:hAnsi="Arial" w:cs="Arial"/>
                <w:color w:val="666666"/>
              </w:rPr>
              <w:t>Review decision-making processes: were perspectives of those who would be affected by project decisions, those who could affect the outcomes, and those who could contribute information or other resources to the process, taken into account during project design processes?</w:t>
            </w:r>
          </w:p>
          <w:p w14:paraId="66D38967" w14:textId="77777777" w:rsidR="00F10125" w:rsidRPr="009F5594" w:rsidRDefault="00F10125" w:rsidP="008A7925">
            <w:pPr>
              <w:numPr>
                <w:ilvl w:val="0"/>
                <w:numId w:val="6"/>
              </w:numPr>
              <w:ind w:left="750"/>
              <w:textAlignment w:val="baseline"/>
              <w:rPr>
                <w:rFonts w:ascii="Arial" w:hAnsi="Arial" w:cs="Arial"/>
                <w:color w:val="666666"/>
              </w:rPr>
            </w:pPr>
            <w:r w:rsidRPr="009F5594">
              <w:rPr>
                <w:rFonts w:ascii="Arial" w:hAnsi="Arial" w:cs="Arial"/>
                <w:color w:val="666666"/>
              </w:rPr>
              <w:t>Review the extent to which relevant gender issues were raised in the project design. See Annex 9 of </w:t>
            </w:r>
            <w:r w:rsidRPr="009F5594">
              <w:rPr>
                <w:rFonts w:ascii="Arial" w:hAnsi="Arial" w:cs="Arial"/>
                <w:i/>
                <w:iCs/>
                <w:color w:val="666666"/>
                <w:bdr w:val="none" w:sz="0" w:space="0" w:color="auto" w:frame="1"/>
              </w:rPr>
              <w:t>Guidance For Conducting Midterm Reviews of UNDP-Supported, GEF-Financed Projects</w:t>
            </w:r>
            <w:r w:rsidRPr="009F5594">
              <w:rPr>
                <w:rFonts w:ascii="Arial" w:hAnsi="Arial" w:cs="Arial"/>
                <w:color w:val="666666"/>
              </w:rPr>
              <w:t> for further guidelines;</w:t>
            </w:r>
          </w:p>
          <w:p w14:paraId="5C4B20E0" w14:textId="77777777" w:rsidR="00F10125" w:rsidRPr="009F5594" w:rsidRDefault="00F10125" w:rsidP="008A7925">
            <w:pPr>
              <w:numPr>
                <w:ilvl w:val="0"/>
                <w:numId w:val="6"/>
              </w:numPr>
              <w:ind w:left="750"/>
              <w:textAlignment w:val="baseline"/>
              <w:rPr>
                <w:rFonts w:ascii="Arial" w:hAnsi="Arial" w:cs="Arial"/>
                <w:color w:val="666666"/>
              </w:rPr>
            </w:pPr>
            <w:r w:rsidRPr="009F5594">
              <w:rPr>
                <w:rFonts w:ascii="Arial" w:hAnsi="Arial" w:cs="Arial"/>
                <w:color w:val="666666"/>
              </w:rPr>
              <w:t>If there are major areas of concern, recommend areas for improvement.</w:t>
            </w:r>
          </w:p>
          <w:p w14:paraId="49391B79"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Results Framework/Logframe:</w:t>
            </w:r>
          </w:p>
          <w:p w14:paraId="2EDFD297" w14:textId="77777777" w:rsidR="00F10125" w:rsidRPr="009F5594" w:rsidRDefault="00F10125" w:rsidP="008A7925">
            <w:pPr>
              <w:numPr>
                <w:ilvl w:val="0"/>
                <w:numId w:val="7"/>
              </w:numPr>
              <w:ind w:left="750"/>
              <w:textAlignment w:val="baseline"/>
              <w:rPr>
                <w:rFonts w:ascii="Arial" w:hAnsi="Arial" w:cs="Arial"/>
                <w:color w:val="666666"/>
              </w:rPr>
            </w:pPr>
            <w:r w:rsidRPr="009F5594">
              <w:rPr>
                <w:rFonts w:ascii="Arial" w:hAnsi="Arial" w:cs="Arial"/>
                <w:color w:val="666666"/>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5B9EB854" w14:textId="77777777" w:rsidR="00F10125" w:rsidRPr="009F5594" w:rsidRDefault="00F10125" w:rsidP="008A7925">
            <w:pPr>
              <w:numPr>
                <w:ilvl w:val="0"/>
                <w:numId w:val="7"/>
              </w:numPr>
              <w:ind w:left="750"/>
              <w:textAlignment w:val="baseline"/>
              <w:rPr>
                <w:rFonts w:ascii="Arial" w:hAnsi="Arial" w:cs="Arial"/>
                <w:color w:val="666666"/>
              </w:rPr>
            </w:pPr>
            <w:r w:rsidRPr="009F5594">
              <w:rPr>
                <w:rFonts w:ascii="Arial" w:hAnsi="Arial" w:cs="Arial"/>
                <w:color w:val="666666"/>
              </w:rPr>
              <w:t>Are the project’s objectives and outcomes or components clear, practical, and feasible within the project time frame?</w:t>
            </w:r>
          </w:p>
          <w:p w14:paraId="731267AC" w14:textId="77777777" w:rsidR="00F10125" w:rsidRPr="009F5594" w:rsidRDefault="00F10125" w:rsidP="008A7925">
            <w:pPr>
              <w:numPr>
                <w:ilvl w:val="0"/>
                <w:numId w:val="7"/>
              </w:numPr>
              <w:ind w:left="750"/>
              <w:textAlignment w:val="baseline"/>
              <w:rPr>
                <w:rFonts w:ascii="Arial" w:hAnsi="Arial" w:cs="Arial"/>
                <w:color w:val="666666"/>
              </w:rPr>
            </w:pPr>
            <w:r w:rsidRPr="009F5594">
              <w:rPr>
                <w:rFonts w:ascii="Arial" w:hAnsi="Arial" w:cs="Arial"/>
                <w:color w:val="666666"/>
              </w:rPr>
              <w:t>Is the project on track to achieve its global environmental benefits in terms of tonnes of CO2 to be reduced (direct and indirect GHG emissions) as defined in the project document;</w:t>
            </w:r>
          </w:p>
          <w:p w14:paraId="242026AD" w14:textId="77777777" w:rsidR="00F10125" w:rsidRPr="009F5594" w:rsidRDefault="00F10125" w:rsidP="008A7925">
            <w:pPr>
              <w:numPr>
                <w:ilvl w:val="0"/>
                <w:numId w:val="7"/>
              </w:numPr>
              <w:ind w:left="750"/>
              <w:textAlignment w:val="baseline"/>
              <w:rPr>
                <w:rFonts w:ascii="Arial" w:hAnsi="Arial" w:cs="Arial"/>
                <w:color w:val="666666"/>
              </w:rPr>
            </w:pPr>
            <w:r w:rsidRPr="009F5594">
              <w:rPr>
                <w:rFonts w:ascii="Arial" w:hAnsi="Arial" w:cs="Arial"/>
                <w:color w:val="666666"/>
              </w:rPr>
              <w:t>Examine if progress so far has led to, or could in the future catalyse beneficial development effects (i.e. income generation, gender equality and women’s empowerment, improved governance etc...) that should be included in the project results framework and monitored on an annual basis;</w:t>
            </w:r>
          </w:p>
          <w:p w14:paraId="007871A0" w14:textId="77777777" w:rsidR="00F10125" w:rsidRPr="009F5594" w:rsidRDefault="00F10125" w:rsidP="008A7925">
            <w:pPr>
              <w:numPr>
                <w:ilvl w:val="0"/>
                <w:numId w:val="7"/>
              </w:numPr>
              <w:ind w:left="750"/>
              <w:textAlignment w:val="baseline"/>
              <w:rPr>
                <w:rFonts w:ascii="Arial" w:hAnsi="Arial" w:cs="Arial"/>
                <w:color w:val="666666"/>
              </w:rPr>
            </w:pPr>
            <w:r w:rsidRPr="009F5594">
              <w:rPr>
                <w:rFonts w:ascii="Arial" w:hAnsi="Arial" w:cs="Arial"/>
                <w:color w:val="666666"/>
              </w:rPr>
              <w:t>Ensure broader development and gender aspects of the project are being monitored effectively.? Develop and recommend SMART ‘development’ indicators, including sex-disaggregated indicators and indicators that capture development benefits.</w:t>
            </w:r>
          </w:p>
          <w:p w14:paraId="27ABB223"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II. Progress Towards Results</w:t>
            </w:r>
          </w:p>
          <w:p w14:paraId="00DDA63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Progress Towards Outcomes Analysis:</w:t>
            </w:r>
          </w:p>
          <w:p w14:paraId="523F0FA5" w14:textId="77777777" w:rsidR="00F10125" w:rsidRPr="009F5594" w:rsidRDefault="00F10125" w:rsidP="008A7925">
            <w:pPr>
              <w:numPr>
                <w:ilvl w:val="0"/>
                <w:numId w:val="8"/>
              </w:numPr>
              <w:ind w:left="750"/>
              <w:textAlignment w:val="baseline"/>
              <w:rPr>
                <w:rFonts w:ascii="Arial" w:hAnsi="Arial" w:cs="Arial"/>
                <w:color w:val="666666"/>
              </w:rPr>
            </w:pPr>
            <w:r w:rsidRPr="009F5594">
              <w:rPr>
                <w:rFonts w:ascii="Arial" w:hAnsi="Arial" w:cs="Arial"/>
                <w:color w:val="666666"/>
              </w:rPr>
              <w:t>Review the logframe indicators against progress made towards the end-of-project targets using the Progress Towards Results Matrix and following the </w:t>
            </w:r>
            <w:r w:rsidRPr="009F5594">
              <w:rPr>
                <w:rFonts w:ascii="Arial" w:hAnsi="Arial" w:cs="Arial"/>
                <w:i/>
                <w:iCs/>
                <w:color w:val="666666"/>
                <w:bdr w:val="none" w:sz="0" w:space="0" w:color="auto" w:frame="1"/>
              </w:rPr>
              <w:t>Guidance For Conducting Midterm Reviews of UNDP-Supported, GEF-Financed Projects</w:t>
            </w:r>
            <w:r w:rsidRPr="009F5594">
              <w:rPr>
                <w:rFonts w:ascii="Arial" w:hAnsi="Arial" w:cs="Arial"/>
                <w:color w:val="666666"/>
              </w:rPr>
              <w:t>; colour code progress in a “traffic light system” based on the level of progress achieved; assign a rating on progress for each outcome; make recommendations from the areas marked as “Not on target to be achieved” (red).</w:t>
            </w:r>
          </w:p>
          <w:p w14:paraId="584805D8"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Table 1-1: Progress Towards Results Matrix (Achievement of outcomes against End-of-project Targets)</w:t>
            </w:r>
          </w:p>
          <w:p w14:paraId="5E151572"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This table should assess project’s achievement against all project objectives/outcomes described by indicators and include following information for every outcome indicator:</w:t>
            </w:r>
          </w:p>
          <w:p w14:paraId="69E4986B" w14:textId="77777777" w:rsidR="00F10125" w:rsidRPr="009F5594" w:rsidRDefault="00F10125" w:rsidP="008A7925">
            <w:pPr>
              <w:numPr>
                <w:ilvl w:val="0"/>
                <w:numId w:val="9"/>
              </w:numPr>
              <w:ind w:left="750"/>
              <w:textAlignment w:val="baseline"/>
              <w:rPr>
                <w:rFonts w:ascii="Arial" w:hAnsi="Arial" w:cs="Arial"/>
                <w:color w:val="666666"/>
              </w:rPr>
            </w:pPr>
            <w:r w:rsidRPr="009F5594">
              <w:rPr>
                <w:rFonts w:ascii="Arial" w:hAnsi="Arial" w:cs="Arial"/>
                <w:color w:val="666666"/>
              </w:rPr>
              <w:t>Baseline level</w:t>
            </w:r>
          </w:p>
          <w:p w14:paraId="01B83131" w14:textId="77777777" w:rsidR="00F10125" w:rsidRPr="009F5594" w:rsidRDefault="00F10125" w:rsidP="008A7925">
            <w:pPr>
              <w:numPr>
                <w:ilvl w:val="0"/>
                <w:numId w:val="9"/>
              </w:numPr>
              <w:ind w:left="750"/>
              <w:textAlignment w:val="baseline"/>
              <w:rPr>
                <w:rFonts w:ascii="Arial" w:hAnsi="Arial" w:cs="Arial"/>
                <w:color w:val="666666"/>
              </w:rPr>
            </w:pPr>
            <w:r w:rsidRPr="009F5594">
              <w:rPr>
                <w:rFonts w:ascii="Arial" w:hAnsi="Arial" w:cs="Arial"/>
                <w:color w:val="666666"/>
              </w:rPr>
              <w:t>Level in 1st PIR (self-reported)</w:t>
            </w:r>
          </w:p>
          <w:p w14:paraId="1243E2FF" w14:textId="77777777" w:rsidR="00F10125" w:rsidRPr="009F5594" w:rsidRDefault="00F10125" w:rsidP="008A7925">
            <w:pPr>
              <w:numPr>
                <w:ilvl w:val="0"/>
                <w:numId w:val="9"/>
              </w:numPr>
              <w:ind w:left="750"/>
              <w:textAlignment w:val="baseline"/>
              <w:rPr>
                <w:rFonts w:ascii="Arial" w:hAnsi="Arial" w:cs="Arial"/>
                <w:color w:val="666666"/>
              </w:rPr>
            </w:pPr>
            <w:r w:rsidRPr="009F5594">
              <w:rPr>
                <w:rFonts w:ascii="Arial" w:hAnsi="Arial" w:cs="Arial"/>
                <w:color w:val="666666"/>
              </w:rPr>
              <w:t>Midterm Target</w:t>
            </w:r>
          </w:p>
          <w:p w14:paraId="5167FAF9" w14:textId="77777777" w:rsidR="00F10125" w:rsidRPr="009F5594" w:rsidRDefault="00F10125" w:rsidP="008A7925">
            <w:pPr>
              <w:numPr>
                <w:ilvl w:val="0"/>
                <w:numId w:val="9"/>
              </w:numPr>
              <w:ind w:left="750"/>
              <w:textAlignment w:val="baseline"/>
              <w:rPr>
                <w:rFonts w:ascii="Arial" w:hAnsi="Arial" w:cs="Arial"/>
                <w:color w:val="666666"/>
              </w:rPr>
            </w:pPr>
            <w:r w:rsidRPr="009F5594">
              <w:rPr>
                <w:rFonts w:ascii="Arial" w:hAnsi="Arial" w:cs="Arial"/>
                <w:color w:val="666666"/>
              </w:rPr>
              <w:t>End-of-project Target</w:t>
            </w:r>
          </w:p>
          <w:p w14:paraId="1D1404FD" w14:textId="77777777" w:rsidR="00F10125" w:rsidRPr="009F5594" w:rsidRDefault="00F10125" w:rsidP="008A7925">
            <w:pPr>
              <w:numPr>
                <w:ilvl w:val="0"/>
                <w:numId w:val="9"/>
              </w:numPr>
              <w:ind w:left="750"/>
              <w:textAlignment w:val="baseline"/>
              <w:rPr>
                <w:rFonts w:ascii="Arial" w:hAnsi="Arial" w:cs="Arial"/>
                <w:color w:val="666666"/>
              </w:rPr>
            </w:pPr>
            <w:r w:rsidRPr="009F5594">
              <w:rPr>
                <w:rFonts w:ascii="Arial" w:hAnsi="Arial" w:cs="Arial"/>
                <w:color w:val="666666"/>
              </w:rPr>
              <w:t>Midterm Level and Assessment</w:t>
            </w:r>
          </w:p>
          <w:p w14:paraId="24103248" w14:textId="77777777" w:rsidR="00F10125" w:rsidRPr="009F5594" w:rsidRDefault="00F10125" w:rsidP="008A7925">
            <w:pPr>
              <w:numPr>
                <w:ilvl w:val="0"/>
                <w:numId w:val="9"/>
              </w:numPr>
              <w:ind w:left="750"/>
              <w:textAlignment w:val="baseline"/>
              <w:rPr>
                <w:rFonts w:ascii="Arial" w:hAnsi="Arial" w:cs="Arial"/>
                <w:color w:val="666666"/>
              </w:rPr>
            </w:pPr>
            <w:r w:rsidRPr="009F5594">
              <w:rPr>
                <w:rFonts w:ascii="Arial" w:hAnsi="Arial" w:cs="Arial"/>
                <w:color w:val="666666"/>
              </w:rPr>
              <w:t>Achievement Rating</w:t>
            </w:r>
          </w:p>
          <w:p w14:paraId="1C65BBDD" w14:textId="77777777" w:rsidR="00F10125" w:rsidRPr="009F5594" w:rsidRDefault="00F10125" w:rsidP="008A7925">
            <w:pPr>
              <w:numPr>
                <w:ilvl w:val="0"/>
                <w:numId w:val="9"/>
              </w:numPr>
              <w:ind w:left="750"/>
              <w:textAlignment w:val="baseline"/>
              <w:rPr>
                <w:rFonts w:ascii="Arial" w:hAnsi="Arial" w:cs="Arial"/>
                <w:color w:val="666666"/>
              </w:rPr>
            </w:pPr>
            <w:r w:rsidRPr="009F5594">
              <w:rPr>
                <w:rFonts w:ascii="Arial" w:hAnsi="Arial" w:cs="Arial"/>
                <w:color w:val="666666"/>
              </w:rPr>
              <w:t>Justification for Rating</w:t>
            </w:r>
          </w:p>
          <w:p w14:paraId="05E4E09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Indicator Assessment Key:</w:t>
            </w:r>
          </w:p>
          <w:p w14:paraId="3889738D" w14:textId="77777777" w:rsidR="00F10125" w:rsidRPr="009F5594" w:rsidRDefault="00F10125" w:rsidP="008A7925">
            <w:pPr>
              <w:numPr>
                <w:ilvl w:val="0"/>
                <w:numId w:val="10"/>
              </w:numPr>
              <w:ind w:left="750"/>
              <w:textAlignment w:val="baseline"/>
              <w:rPr>
                <w:rFonts w:ascii="Arial" w:hAnsi="Arial" w:cs="Arial"/>
                <w:color w:val="666666"/>
              </w:rPr>
            </w:pPr>
            <w:r w:rsidRPr="009F5594">
              <w:rPr>
                <w:rFonts w:ascii="Arial" w:hAnsi="Arial" w:cs="Arial"/>
                <w:color w:val="666666"/>
              </w:rPr>
              <w:t>Green = Achieved</w:t>
            </w:r>
          </w:p>
          <w:p w14:paraId="0C22A884" w14:textId="77777777" w:rsidR="00F10125" w:rsidRPr="009F5594" w:rsidRDefault="00F10125" w:rsidP="008A7925">
            <w:pPr>
              <w:numPr>
                <w:ilvl w:val="0"/>
                <w:numId w:val="10"/>
              </w:numPr>
              <w:ind w:left="750"/>
              <w:textAlignment w:val="baseline"/>
              <w:rPr>
                <w:rFonts w:ascii="Arial" w:hAnsi="Arial" w:cs="Arial"/>
                <w:color w:val="666666"/>
              </w:rPr>
            </w:pPr>
            <w:r w:rsidRPr="009F5594">
              <w:rPr>
                <w:rFonts w:ascii="Arial" w:hAnsi="Arial" w:cs="Arial"/>
                <w:color w:val="666666"/>
              </w:rPr>
              <w:lastRenderedPageBreak/>
              <w:t>Yellow = On target to be achieved</w:t>
            </w:r>
          </w:p>
          <w:p w14:paraId="28A77D96" w14:textId="77777777" w:rsidR="00F10125" w:rsidRPr="009F5594" w:rsidRDefault="00F10125" w:rsidP="008A7925">
            <w:pPr>
              <w:numPr>
                <w:ilvl w:val="0"/>
                <w:numId w:val="10"/>
              </w:numPr>
              <w:ind w:left="750"/>
              <w:textAlignment w:val="baseline"/>
              <w:rPr>
                <w:rFonts w:ascii="Arial" w:hAnsi="Arial" w:cs="Arial"/>
                <w:color w:val="666666"/>
              </w:rPr>
            </w:pPr>
            <w:r w:rsidRPr="009F5594">
              <w:rPr>
                <w:rFonts w:ascii="Arial" w:hAnsi="Arial" w:cs="Arial"/>
                <w:color w:val="666666"/>
              </w:rPr>
              <w:t>Red = Not on target to be achieved</w:t>
            </w:r>
          </w:p>
          <w:p w14:paraId="3C89AEB9"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In addition to the progress towards outcomes analysis:</w:t>
            </w:r>
          </w:p>
          <w:p w14:paraId="0900B0C6" w14:textId="77777777" w:rsidR="00F10125" w:rsidRPr="009F5594" w:rsidRDefault="00F10125" w:rsidP="008A7925">
            <w:pPr>
              <w:numPr>
                <w:ilvl w:val="0"/>
                <w:numId w:val="11"/>
              </w:numPr>
              <w:ind w:left="750"/>
              <w:textAlignment w:val="baseline"/>
              <w:rPr>
                <w:rFonts w:ascii="Arial" w:hAnsi="Arial" w:cs="Arial"/>
                <w:color w:val="666666"/>
              </w:rPr>
            </w:pPr>
            <w:r w:rsidRPr="009F5594">
              <w:rPr>
                <w:rFonts w:ascii="Arial" w:hAnsi="Arial" w:cs="Arial"/>
                <w:color w:val="666666"/>
              </w:rPr>
              <w:t>Compare and analyse the GEF Tracking Tool at the Baseline with the one completed right before the Midterm Review.</w:t>
            </w:r>
          </w:p>
          <w:p w14:paraId="7A8A4CEE" w14:textId="77777777" w:rsidR="00F10125" w:rsidRPr="009F5594" w:rsidRDefault="00F10125" w:rsidP="008A7925">
            <w:pPr>
              <w:numPr>
                <w:ilvl w:val="0"/>
                <w:numId w:val="11"/>
              </w:numPr>
              <w:ind w:left="750"/>
              <w:textAlignment w:val="baseline"/>
              <w:rPr>
                <w:rFonts w:ascii="Arial" w:hAnsi="Arial" w:cs="Arial"/>
                <w:color w:val="666666"/>
              </w:rPr>
            </w:pPr>
            <w:r w:rsidRPr="009F5594">
              <w:rPr>
                <w:rFonts w:ascii="Arial" w:hAnsi="Arial" w:cs="Arial"/>
                <w:color w:val="666666"/>
              </w:rPr>
              <w:t>Identify remaining barriers to achieving the project objective in the remainder of the project.</w:t>
            </w:r>
          </w:p>
          <w:p w14:paraId="26B63EB9" w14:textId="77777777" w:rsidR="00F10125" w:rsidRPr="009F5594" w:rsidRDefault="00F10125" w:rsidP="008A7925">
            <w:pPr>
              <w:numPr>
                <w:ilvl w:val="0"/>
                <w:numId w:val="11"/>
              </w:numPr>
              <w:ind w:left="750"/>
              <w:textAlignment w:val="baseline"/>
              <w:rPr>
                <w:rFonts w:ascii="Arial" w:hAnsi="Arial" w:cs="Arial"/>
                <w:color w:val="666666"/>
              </w:rPr>
            </w:pPr>
            <w:r w:rsidRPr="009F5594">
              <w:rPr>
                <w:rFonts w:ascii="Arial" w:hAnsi="Arial" w:cs="Arial"/>
                <w:color w:val="666666"/>
              </w:rPr>
              <w:t>By reviewing the aspects of the project that have already been successful, identify ways in which the project can further expand these benefits.</w:t>
            </w:r>
          </w:p>
          <w:p w14:paraId="3891073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III. Project Implementation and Adaptive Management</w:t>
            </w:r>
          </w:p>
          <w:p w14:paraId="2ECE91D0"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Management Arrangements:</w:t>
            </w:r>
          </w:p>
          <w:p w14:paraId="45BCA151" w14:textId="77777777" w:rsidR="00F10125" w:rsidRPr="009F5594" w:rsidRDefault="00F10125" w:rsidP="008A7925">
            <w:pPr>
              <w:numPr>
                <w:ilvl w:val="0"/>
                <w:numId w:val="12"/>
              </w:numPr>
              <w:ind w:left="750"/>
              <w:textAlignment w:val="baseline"/>
              <w:rPr>
                <w:rFonts w:ascii="Arial" w:hAnsi="Arial" w:cs="Arial"/>
                <w:color w:val="666666"/>
              </w:rPr>
            </w:pPr>
            <w:r w:rsidRPr="009F5594">
              <w:rPr>
                <w:rFonts w:ascii="Arial" w:hAnsi="Arial" w:cs="Arial"/>
                <w:color w:val="666666"/>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70858893" w14:textId="77777777" w:rsidR="00F10125" w:rsidRPr="009F5594" w:rsidRDefault="00F10125" w:rsidP="008A7925">
            <w:pPr>
              <w:numPr>
                <w:ilvl w:val="0"/>
                <w:numId w:val="12"/>
              </w:numPr>
              <w:ind w:left="750"/>
              <w:textAlignment w:val="baseline"/>
              <w:rPr>
                <w:rFonts w:ascii="Arial" w:hAnsi="Arial" w:cs="Arial"/>
                <w:color w:val="666666"/>
              </w:rPr>
            </w:pPr>
            <w:r w:rsidRPr="009F5594">
              <w:rPr>
                <w:rFonts w:ascii="Arial" w:hAnsi="Arial" w:cs="Arial"/>
                <w:color w:val="666666"/>
              </w:rPr>
              <w:t>Review the quality of execution of the Executing Agency/Implementing Partner(s) and recommend areas for improvement;</w:t>
            </w:r>
          </w:p>
          <w:p w14:paraId="4DD55BAC" w14:textId="77777777" w:rsidR="00F10125" w:rsidRPr="009F5594" w:rsidRDefault="00F10125" w:rsidP="008A7925">
            <w:pPr>
              <w:numPr>
                <w:ilvl w:val="0"/>
                <w:numId w:val="12"/>
              </w:numPr>
              <w:ind w:left="750"/>
              <w:textAlignment w:val="baseline"/>
              <w:rPr>
                <w:rFonts w:ascii="Arial" w:hAnsi="Arial" w:cs="Arial"/>
                <w:color w:val="666666"/>
              </w:rPr>
            </w:pPr>
            <w:r w:rsidRPr="009F5594">
              <w:rPr>
                <w:rFonts w:ascii="Arial" w:hAnsi="Arial" w:cs="Arial"/>
                <w:color w:val="666666"/>
              </w:rPr>
              <w:t>Review the quality of support provided by the GEF Partner Agency (UNDP) and recommend areas for improvement.</w:t>
            </w:r>
          </w:p>
          <w:p w14:paraId="0D2AC176"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Specific issues and activities to be reviewed in relation to each of the following project components:</w:t>
            </w:r>
          </w:p>
          <w:p w14:paraId="3C4C758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Component 1 - Market-oriented policy and legal/regulatory framework</w:t>
            </w:r>
          </w:p>
          <w:p w14:paraId="5C459595"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This component aims to contribute to the improvement and introduction of a streamlined and comprehensive market-oriented policy and legal/regulatory framework (“macro level” activities) to promote municipal biomass for heat and hot water services in the country, which includes national/municipal targets for biomass energy for heating.</w:t>
            </w:r>
          </w:p>
          <w:p w14:paraId="7488514A" w14:textId="77777777" w:rsidR="00F10125" w:rsidRPr="009F5594" w:rsidRDefault="00F10125" w:rsidP="008A7925">
            <w:pPr>
              <w:numPr>
                <w:ilvl w:val="0"/>
                <w:numId w:val="13"/>
              </w:numPr>
              <w:ind w:left="750"/>
              <w:textAlignment w:val="baseline"/>
              <w:rPr>
                <w:rFonts w:ascii="Arial" w:hAnsi="Arial" w:cs="Arial"/>
                <w:color w:val="666666"/>
              </w:rPr>
            </w:pPr>
            <w:r w:rsidRPr="009F5594">
              <w:rPr>
                <w:rFonts w:ascii="Arial" w:hAnsi="Arial" w:cs="Arial"/>
                <w:color w:val="666666"/>
              </w:rPr>
              <w:t>How has the project contributed to improvement of the policy and legal/regulatory framework related to biomass energy in Ukraine;</w:t>
            </w:r>
          </w:p>
          <w:p w14:paraId="2CA36DC2" w14:textId="77777777" w:rsidR="00F10125" w:rsidRPr="009F5594" w:rsidRDefault="00F10125" w:rsidP="008A7925">
            <w:pPr>
              <w:numPr>
                <w:ilvl w:val="0"/>
                <w:numId w:val="13"/>
              </w:numPr>
              <w:ind w:left="750"/>
              <w:textAlignment w:val="baseline"/>
              <w:rPr>
                <w:rFonts w:ascii="Arial" w:hAnsi="Arial" w:cs="Arial"/>
                <w:color w:val="666666"/>
              </w:rPr>
            </w:pPr>
            <w:r w:rsidRPr="009F5594">
              <w:rPr>
                <w:rFonts w:ascii="Arial" w:hAnsi="Arial" w:cs="Arial"/>
                <w:color w:val="666666"/>
              </w:rPr>
              <w:t>How has the project contributed to sharpening the focus of the respective roles and responsibilities of Ministry of Agrarian Policy and Food, Ministry for Regional Development, Construction, Housing and Communal Services, State Agency on Energy Efficiency and Energy Savings of Ukraine</w:t>
            </w:r>
            <w:r>
              <w:rPr>
                <w:rFonts w:ascii="Arial" w:hAnsi="Arial" w:cs="Arial"/>
                <w:color w:val="666666"/>
              </w:rPr>
              <w:t xml:space="preserve"> with regard to biomass energy</w:t>
            </w:r>
            <w:r w:rsidRPr="009F5594">
              <w:rPr>
                <w:rFonts w:ascii="Arial" w:hAnsi="Arial" w:cs="Arial"/>
                <w:color w:val="666666"/>
              </w:rPr>
              <w:t>;</w:t>
            </w:r>
          </w:p>
          <w:p w14:paraId="14B67848" w14:textId="77777777" w:rsidR="00F10125" w:rsidRPr="009F5594" w:rsidRDefault="00F10125" w:rsidP="008A7925">
            <w:pPr>
              <w:numPr>
                <w:ilvl w:val="0"/>
                <w:numId w:val="13"/>
              </w:numPr>
              <w:ind w:left="750"/>
              <w:textAlignment w:val="baseline"/>
              <w:rPr>
                <w:rFonts w:ascii="Arial" w:hAnsi="Arial" w:cs="Arial"/>
                <w:color w:val="666666"/>
              </w:rPr>
            </w:pPr>
            <w:r w:rsidRPr="009F5594">
              <w:rPr>
                <w:rFonts w:ascii="Arial" w:hAnsi="Arial" w:cs="Arial"/>
                <w:color w:val="666666"/>
              </w:rPr>
              <w:t>How has the project contributed towards the establishment of criteria and procedures for the introduction of a transparent process in the selection/award of municipal biomass projects?</w:t>
            </w:r>
          </w:p>
          <w:p w14:paraId="37311C9A"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Component 2 - Capacity building within the Ministry of agrarian policy and food of Ukraine (MAPF) including the establishment of a Biomass Support Unit (BSU)</w:t>
            </w:r>
          </w:p>
          <w:p w14:paraId="72230D7E"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This component aims to support development and implementation of a municipal biomass programme and to formulate appropriate incentives to attract project developers.</w:t>
            </w:r>
          </w:p>
          <w:p w14:paraId="45C99AE7" w14:textId="77777777" w:rsidR="00F10125" w:rsidRPr="009F5594" w:rsidRDefault="00F10125" w:rsidP="008A7925">
            <w:pPr>
              <w:numPr>
                <w:ilvl w:val="0"/>
                <w:numId w:val="14"/>
              </w:numPr>
              <w:ind w:left="750"/>
              <w:textAlignment w:val="baseline"/>
              <w:rPr>
                <w:rFonts w:ascii="Arial" w:hAnsi="Arial" w:cs="Arial"/>
                <w:color w:val="666666"/>
              </w:rPr>
            </w:pPr>
            <w:r w:rsidRPr="009F5594">
              <w:rPr>
                <w:rFonts w:ascii="Arial" w:hAnsi="Arial" w:cs="Arial"/>
                <w:color w:val="666666"/>
              </w:rPr>
              <w:t>Assess the adaptive management that been carried out on the establishing a Biomass Working Group;</w:t>
            </w:r>
          </w:p>
          <w:p w14:paraId="62485AC5" w14:textId="77777777" w:rsidR="00F10125" w:rsidRPr="009F5594" w:rsidRDefault="00F10125" w:rsidP="008A7925">
            <w:pPr>
              <w:numPr>
                <w:ilvl w:val="0"/>
                <w:numId w:val="14"/>
              </w:numPr>
              <w:ind w:left="750"/>
              <w:textAlignment w:val="baseline"/>
              <w:rPr>
                <w:rFonts w:ascii="Arial" w:hAnsi="Arial" w:cs="Arial"/>
                <w:color w:val="666666"/>
              </w:rPr>
            </w:pPr>
            <w:r w:rsidRPr="009F5594">
              <w:rPr>
                <w:rFonts w:ascii="Arial" w:hAnsi="Arial" w:cs="Arial"/>
                <w:color w:val="666666"/>
              </w:rPr>
              <w:t>What progress has been made on establishing a Biomass Support Unit (BSU) within the Governmental Institutions and what is the likelihood of this unit being sustainable beyond the lifetime of the project?</w:t>
            </w:r>
          </w:p>
          <w:p w14:paraId="0CCF2304" w14:textId="77777777" w:rsidR="00F10125" w:rsidRPr="009F5594" w:rsidRDefault="00F10125" w:rsidP="008A7925">
            <w:pPr>
              <w:numPr>
                <w:ilvl w:val="0"/>
                <w:numId w:val="14"/>
              </w:numPr>
              <w:ind w:left="750"/>
              <w:textAlignment w:val="baseline"/>
              <w:rPr>
                <w:rFonts w:ascii="Arial" w:hAnsi="Arial" w:cs="Arial"/>
                <w:color w:val="666666"/>
              </w:rPr>
            </w:pPr>
            <w:r w:rsidRPr="009F5594">
              <w:rPr>
                <w:rFonts w:ascii="Arial" w:hAnsi="Arial" w:cs="Arial"/>
                <w:color w:val="666666"/>
              </w:rPr>
              <w:t>How has the project contributed towards development of a sustainable methodology for the economic/financial evaluation of municipal biomass systems?</w:t>
            </w:r>
          </w:p>
          <w:p w14:paraId="017F1611" w14:textId="77777777" w:rsidR="00F10125" w:rsidRPr="009F5594" w:rsidRDefault="00F10125" w:rsidP="008A7925">
            <w:pPr>
              <w:numPr>
                <w:ilvl w:val="0"/>
                <w:numId w:val="14"/>
              </w:numPr>
              <w:ind w:left="750"/>
              <w:textAlignment w:val="baseline"/>
              <w:rPr>
                <w:rFonts w:ascii="Arial" w:hAnsi="Arial" w:cs="Arial"/>
                <w:color w:val="666666"/>
              </w:rPr>
            </w:pPr>
            <w:r w:rsidRPr="009F5594">
              <w:rPr>
                <w:rFonts w:ascii="Arial" w:hAnsi="Arial" w:cs="Arial"/>
                <w:color w:val="666666"/>
              </w:rPr>
              <w:t>How has the capacity of the BSU been built and strengthened and what is planned in this regard for the future? What specifically should the project do in order to strengthen the capacity of the BSU?</w:t>
            </w:r>
          </w:p>
          <w:p w14:paraId="037E33D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Component 3 - Promote investment in municipal biomass through the establishment/strengthening of a Financial Support Mechanism (FSM) within financial institutions.</w:t>
            </w:r>
          </w:p>
          <w:p w14:paraId="1B977249"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This component is aimed to design and implement a Financial Support Mechanism (with financial institution(s)) able to encourage and appropriately incentivize additional investment in biomass energy in the municipal sector in Ukraine; as well as implement pilot projects in municipal biomass heating and hot water systems.</w:t>
            </w:r>
          </w:p>
          <w:p w14:paraId="1C081BD1" w14:textId="77777777" w:rsidR="00F10125" w:rsidRPr="009F5594" w:rsidRDefault="00F10125" w:rsidP="008A7925">
            <w:pPr>
              <w:numPr>
                <w:ilvl w:val="0"/>
                <w:numId w:val="15"/>
              </w:numPr>
              <w:ind w:left="750"/>
              <w:textAlignment w:val="baseline"/>
              <w:rPr>
                <w:rFonts w:ascii="Arial" w:hAnsi="Arial" w:cs="Arial"/>
                <w:color w:val="666666"/>
              </w:rPr>
            </w:pPr>
            <w:r w:rsidRPr="009F5594">
              <w:rPr>
                <w:rFonts w:ascii="Arial" w:hAnsi="Arial" w:cs="Arial"/>
                <w:color w:val="666666"/>
              </w:rPr>
              <w:t>Assess the adaptive management that has been carried out in the design and implementation of the financial support mechanism from what was envisaged in the UNDP project document to what is actually being implemented under the project;</w:t>
            </w:r>
          </w:p>
          <w:p w14:paraId="7E1FEB70" w14:textId="77777777" w:rsidR="00F10125" w:rsidRPr="009F5594" w:rsidRDefault="00F10125" w:rsidP="008A7925">
            <w:pPr>
              <w:numPr>
                <w:ilvl w:val="0"/>
                <w:numId w:val="15"/>
              </w:numPr>
              <w:ind w:left="750"/>
              <w:textAlignment w:val="baseline"/>
              <w:rPr>
                <w:rFonts w:ascii="Arial" w:hAnsi="Arial" w:cs="Arial"/>
                <w:color w:val="666666"/>
              </w:rPr>
            </w:pPr>
            <w:r w:rsidRPr="009F5594">
              <w:rPr>
                <w:rFonts w:ascii="Arial" w:hAnsi="Arial" w:cs="Arial"/>
                <w:color w:val="666666"/>
              </w:rPr>
              <w:t>Assess the design of the financial support mechanism, as it has been carried out, with regards to whether or not the proposed approach is likely to encourage and appropriately incentivize additional investment in biomass energy in the municipal sector in Ukraine;</w:t>
            </w:r>
          </w:p>
          <w:p w14:paraId="29982D53" w14:textId="77777777" w:rsidR="00F10125" w:rsidRPr="009F5594" w:rsidRDefault="00F10125" w:rsidP="008A7925">
            <w:pPr>
              <w:numPr>
                <w:ilvl w:val="0"/>
                <w:numId w:val="15"/>
              </w:numPr>
              <w:ind w:left="750"/>
              <w:textAlignment w:val="baseline"/>
              <w:rPr>
                <w:rFonts w:ascii="Arial" w:hAnsi="Arial" w:cs="Arial"/>
                <w:color w:val="666666"/>
              </w:rPr>
            </w:pPr>
            <w:r w:rsidRPr="009F5594">
              <w:rPr>
                <w:rFonts w:ascii="Arial" w:hAnsi="Arial" w:cs="Arial"/>
                <w:color w:val="666666"/>
              </w:rPr>
              <w:lastRenderedPageBreak/>
              <w:t>Undertake (as part of the review on financial support mechanism) a brief review of other financial support mechanisms (FSMs) for renewable energy in Ukraine (e.g UKEEP, USELF, etc …) and determine how the proposed financial support mechanism, being developed under this project, either duplicates or is complementary to other ongoing existing initiatives to support renewable energy in Ukraine;</w:t>
            </w:r>
          </w:p>
          <w:p w14:paraId="4E0F8E29" w14:textId="77777777" w:rsidR="00F10125" w:rsidRPr="009F5594" w:rsidRDefault="00F10125" w:rsidP="008A7925">
            <w:pPr>
              <w:numPr>
                <w:ilvl w:val="0"/>
                <w:numId w:val="15"/>
              </w:numPr>
              <w:ind w:left="750"/>
              <w:textAlignment w:val="baseline"/>
              <w:rPr>
                <w:rFonts w:ascii="Arial" w:hAnsi="Arial" w:cs="Arial"/>
                <w:color w:val="666666"/>
              </w:rPr>
            </w:pPr>
            <w:r w:rsidRPr="009F5594">
              <w:rPr>
                <w:rFonts w:ascii="Arial" w:hAnsi="Arial" w:cs="Arial"/>
                <w:color w:val="666666"/>
              </w:rPr>
              <w:t>What is the progress of the project in having 18 municipal biomass heating and hot water systems supported;</w:t>
            </w:r>
          </w:p>
          <w:p w14:paraId="45CD9FE6" w14:textId="77777777" w:rsidR="00F10125" w:rsidRPr="009F5594" w:rsidRDefault="00F10125" w:rsidP="008A7925">
            <w:pPr>
              <w:numPr>
                <w:ilvl w:val="0"/>
                <w:numId w:val="15"/>
              </w:numPr>
              <w:ind w:left="750"/>
              <w:textAlignment w:val="baseline"/>
              <w:rPr>
                <w:rFonts w:ascii="Arial" w:hAnsi="Arial" w:cs="Arial"/>
                <w:color w:val="666666"/>
              </w:rPr>
            </w:pPr>
            <w:r w:rsidRPr="009F5594">
              <w:rPr>
                <w:rFonts w:ascii="Arial" w:hAnsi="Arial" w:cs="Arial"/>
                <w:color w:val="666666"/>
              </w:rPr>
              <w:t>Assess the likely effectiveness of the planned training and capacity building activities that are taking place/planned to take place and assess their likely effectiveness;</w:t>
            </w:r>
          </w:p>
          <w:p w14:paraId="7C7C0EB2" w14:textId="77777777" w:rsidR="00F10125" w:rsidRPr="009F5594" w:rsidRDefault="00F10125" w:rsidP="008A7925">
            <w:pPr>
              <w:numPr>
                <w:ilvl w:val="0"/>
                <w:numId w:val="15"/>
              </w:numPr>
              <w:ind w:left="750"/>
              <w:textAlignment w:val="baseline"/>
              <w:rPr>
                <w:rFonts w:ascii="Arial" w:hAnsi="Arial" w:cs="Arial"/>
                <w:color w:val="666666"/>
              </w:rPr>
            </w:pPr>
            <w:r w:rsidRPr="009F5594">
              <w:rPr>
                <w:rFonts w:ascii="Arial" w:hAnsi="Arial" w:cs="Arial"/>
                <w:color w:val="666666"/>
              </w:rPr>
              <w:t>Assess the likelihood of the financial support mechanism (FSM) being sustainable beyond the lifetime of the project.</w:t>
            </w:r>
          </w:p>
          <w:p w14:paraId="3E4CC231"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Component 4 - Outreach programme and dissemination of project experience/best practices.</w:t>
            </w:r>
          </w:p>
          <w:p w14:paraId="21C2B1A3"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This component is to formulate an outreach programme and document/disseminate project experience/best practices/lessons learned for replication within the country (and in the region). It also includes marketing-related activities, awareness raising, and dissemination of information related to the use of biomass energy at the municipal level.</w:t>
            </w:r>
          </w:p>
          <w:p w14:paraId="452579E7" w14:textId="77777777" w:rsidR="00F10125" w:rsidRPr="009F5594" w:rsidRDefault="00F10125" w:rsidP="008A7925">
            <w:pPr>
              <w:numPr>
                <w:ilvl w:val="0"/>
                <w:numId w:val="16"/>
              </w:numPr>
              <w:ind w:left="750"/>
              <w:textAlignment w:val="baseline"/>
              <w:rPr>
                <w:rFonts w:ascii="Arial" w:hAnsi="Arial" w:cs="Arial"/>
                <w:color w:val="666666"/>
              </w:rPr>
            </w:pPr>
            <w:r w:rsidRPr="009F5594">
              <w:rPr>
                <w:rFonts w:ascii="Arial" w:hAnsi="Arial" w:cs="Arial"/>
                <w:color w:val="666666"/>
              </w:rPr>
              <w:t>Assess the progress towards preparing and finalizing a national Plan to implement outreach/promotional activities for supporting national biomass projects;</w:t>
            </w:r>
          </w:p>
          <w:p w14:paraId="49C27BE4" w14:textId="77777777" w:rsidR="00F10125" w:rsidRPr="009F5594" w:rsidRDefault="00F10125" w:rsidP="008A7925">
            <w:pPr>
              <w:numPr>
                <w:ilvl w:val="0"/>
                <w:numId w:val="16"/>
              </w:numPr>
              <w:ind w:left="750"/>
              <w:textAlignment w:val="baseline"/>
              <w:rPr>
                <w:rFonts w:ascii="Arial" w:hAnsi="Arial" w:cs="Arial"/>
                <w:color w:val="666666"/>
              </w:rPr>
            </w:pPr>
            <w:r w:rsidRPr="009F5594">
              <w:rPr>
                <w:rFonts w:ascii="Arial" w:hAnsi="Arial" w:cs="Arial"/>
                <w:color w:val="666666"/>
              </w:rPr>
              <w:t>Assess the progress towards preparing a Municipal Biomass Guide?</w:t>
            </w:r>
          </w:p>
          <w:p w14:paraId="4517C606" w14:textId="77777777" w:rsidR="00F10125" w:rsidRPr="009F5594" w:rsidRDefault="00F10125" w:rsidP="008A7925">
            <w:pPr>
              <w:numPr>
                <w:ilvl w:val="0"/>
                <w:numId w:val="16"/>
              </w:numPr>
              <w:ind w:left="750"/>
              <w:textAlignment w:val="baseline"/>
              <w:rPr>
                <w:rFonts w:ascii="Arial" w:hAnsi="Arial" w:cs="Arial"/>
                <w:color w:val="666666"/>
              </w:rPr>
            </w:pPr>
            <w:r w:rsidRPr="009F5594">
              <w:rPr>
                <w:rFonts w:ascii="Arial" w:hAnsi="Arial" w:cs="Arial"/>
                <w:color w:val="666666"/>
              </w:rPr>
              <w:t>What other activities has the project carried out related to marketing, awareness raising, and dissemination of information related to the use of biomass energy at the municipal level. How successful have these initiatives been?</w:t>
            </w:r>
          </w:p>
          <w:p w14:paraId="3C14B91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Other Activities Carried Out by the Project not defined under component 1, 2, 3 or 4:</w:t>
            </w:r>
          </w:p>
          <w:p w14:paraId="020E345A" w14:textId="77777777" w:rsidR="00F10125" w:rsidRPr="009F5594" w:rsidRDefault="00F10125" w:rsidP="008A7925">
            <w:pPr>
              <w:numPr>
                <w:ilvl w:val="0"/>
                <w:numId w:val="17"/>
              </w:numPr>
              <w:ind w:left="750"/>
              <w:textAlignment w:val="baseline"/>
              <w:rPr>
                <w:rFonts w:ascii="Arial" w:hAnsi="Arial" w:cs="Arial"/>
                <w:color w:val="666666"/>
              </w:rPr>
            </w:pPr>
            <w:r w:rsidRPr="009F5594">
              <w:rPr>
                <w:rFonts w:ascii="Arial" w:hAnsi="Arial" w:cs="Arial"/>
                <w:color w:val="666666"/>
              </w:rPr>
              <w:t>Assess any other activities or outputs carried out by the project that were not directly listed under component 1, 2, 3, or 4 and assess their relevance and effectiveness in terms of supporting the overall goals of the project;</w:t>
            </w:r>
          </w:p>
          <w:p w14:paraId="75FB179D" w14:textId="77777777" w:rsidR="00F10125" w:rsidRPr="009F5594" w:rsidRDefault="00F10125" w:rsidP="008A7925">
            <w:pPr>
              <w:numPr>
                <w:ilvl w:val="0"/>
                <w:numId w:val="17"/>
              </w:numPr>
              <w:ind w:left="750"/>
              <w:textAlignment w:val="baseline"/>
              <w:rPr>
                <w:rFonts w:ascii="Arial" w:hAnsi="Arial" w:cs="Arial"/>
                <w:color w:val="666666"/>
              </w:rPr>
            </w:pPr>
            <w:r w:rsidRPr="009F5594">
              <w:rPr>
                <w:rFonts w:ascii="Arial" w:hAnsi="Arial" w:cs="Arial"/>
                <w:color w:val="666666"/>
              </w:rPr>
              <w:t>Evaluate the adaptive management that was carried out in order to implement these additional activities and outputs, the justification, and their relevance for the project implementation.</w:t>
            </w:r>
          </w:p>
          <w:p w14:paraId="3CC5E7B6"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Work Planning:</w:t>
            </w:r>
          </w:p>
          <w:p w14:paraId="0F56FD79" w14:textId="77777777" w:rsidR="00F10125" w:rsidRPr="009F5594" w:rsidRDefault="00F10125" w:rsidP="008A7925">
            <w:pPr>
              <w:numPr>
                <w:ilvl w:val="0"/>
                <w:numId w:val="18"/>
              </w:numPr>
              <w:ind w:left="750"/>
              <w:textAlignment w:val="baseline"/>
              <w:rPr>
                <w:rFonts w:ascii="Arial" w:hAnsi="Arial" w:cs="Arial"/>
                <w:color w:val="666666"/>
              </w:rPr>
            </w:pPr>
            <w:r w:rsidRPr="009F5594">
              <w:rPr>
                <w:rFonts w:ascii="Arial" w:hAnsi="Arial" w:cs="Arial"/>
                <w:color w:val="666666"/>
              </w:rPr>
              <w:t>Review any delays in project start-up and implementation, identify the causes and examine if they have been resolved;</w:t>
            </w:r>
          </w:p>
          <w:p w14:paraId="1746C1F5" w14:textId="77777777" w:rsidR="00F10125" w:rsidRPr="009F5594" w:rsidRDefault="00F10125" w:rsidP="008A7925">
            <w:pPr>
              <w:numPr>
                <w:ilvl w:val="0"/>
                <w:numId w:val="18"/>
              </w:numPr>
              <w:ind w:left="750"/>
              <w:textAlignment w:val="baseline"/>
              <w:rPr>
                <w:rFonts w:ascii="Arial" w:hAnsi="Arial" w:cs="Arial"/>
                <w:color w:val="666666"/>
              </w:rPr>
            </w:pPr>
            <w:r w:rsidRPr="009F5594">
              <w:rPr>
                <w:rFonts w:ascii="Arial" w:hAnsi="Arial" w:cs="Arial"/>
                <w:color w:val="666666"/>
              </w:rPr>
              <w:t>Has the work planning been carried out in a manner which is consistent with the project document and with the project workplan or are there significant deviations;</w:t>
            </w:r>
          </w:p>
          <w:p w14:paraId="108B93EC" w14:textId="77777777" w:rsidR="00F10125" w:rsidRPr="009F5594" w:rsidRDefault="00F10125" w:rsidP="008A7925">
            <w:pPr>
              <w:numPr>
                <w:ilvl w:val="0"/>
                <w:numId w:val="18"/>
              </w:numPr>
              <w:ind w:left="750"/>
              <w:textAlignment w:val="baseline"/>
              <w:rPr>
                <w:rFonts w:ascii="Arial" w:hAnsi="Arial" w:cs="Arial"/>
                <w:color w:val="666666"/>
              </w:rPr>
            </w:pPr>
            <w:r w:rsidRPr="009F5594">
              <w:rPr>
                <w:rFonts w:ascii="Arial" w:hAnsi="Arial" w:cs="Arial"/>
                <w:color w:val="666666"/>
              </w:rPr>
              <w:t>Are work-planning processes results-based? If not, suggest ways to re-orientate work planning to focus on results?</w:t>
            </w:r>
          </w:p>
          <w:p w14:paraId="55B675E3" w14:textId="77777777" w:rsidR="00F10125" w:rsidRPr="009F5594" w:rsidRDefault="00F10125" w:rsidP="008A7925">
            <w:pPr>
              <w:numPr>
                <w:ilvl w:val="0"/>
                <w:numId w:val="18"/>
              </w:numPr>
              <w:ind w:left="750"/>
              <w:textAlignment w:val="baseline"/>
              <w:rPr>
                <w:rFonts w:ascii="Arial" w:hAnsi="Arial" w:cs="Arial"/>
                <w:color w:val="666666"/>
              </w:rPr>
            </w:pPr>
            <w:r w:rsidRPr="009F5594">
              <w:rPr>
                <w:rFonts w:ascii="Arial" w:hAnsi="Arial" w:cs="Arial"/>
                <w:color w:val="666666"/>
              </w:rPr>
              <w:t>Examine the use of the project’s results framework/ logframe as a management tool and review any changes made to it since project start.</w:t>
            </w:r>
          </w:p>
          <w:p w14:paraId="53D5654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Finance and co-finance:</w:t>
            </w:r>
          </w:p>
          <w:p w14:paraId="3C9BFAAA" w14:textId="77777777" w:rsidR="00F10125" w:rsidRPr="009F5594" w:rsidRDefault="00F10125" w:rsidP="008A7925">
            <w:pPr>
              <w:numPr>
                <w:ilvl w:val="0"/>
                <w:numId w:val="19"/>
              </w:numPr>
              <w:ind w:left="750"/>
              <w:textAlignment w:val="baseline"/>
              <w:rPr>
                <w:rFonts w:ascii="Arial" w:hAnsi="Arial" w:cs="Arial"/>
                <w:color w:val="666666"/>
              </w:rPr>
            </w:pPr>
            <w:r w:rsidRPr="009F5594">
              <w:rPr>
                <w:rFonts w:ascii="Arial" w:hAnsi="Arial" w:cs="Arial"/>
                <w:color w:val="666666"/>
              </w:rPr>
              <w:t>Consider the financial management of the project, with specific reference to the cost-effectiveness of interventions meaning that GEF grants should have all leveraged significant co-financing. What is the co-financing ratio?</w:t>
            </w:r>
          </w:p>
          <w:p w14:paraId="46EC0E5E" w14:textId="77777777" w:rsidR="00F10125" w:rsidRPr="009F5594" w:rsidRDefault="00F10125" w:rsidP="008A7925">
            <w:pPr>
              <w:numPr>
                <w:ilvl w:val="0"/>
                <w:numId w:val="19"/>
              </w:numPr>
              <w:ind w:left="750"/>
              <w:textAlignment w:val="baseline"/>
              <w:rPr>
                <w:rFonts w:ascii="Arial" w:hAnsi="Arial" w:cs="Arial"/>
                <w:color w:val="666666"/>
              </w:rPr>
            </w:pPr>
            <w:r w:rsidRPr="009F5594">
              <w:rPr>
                <w:rFonts w:ascii="Arial" w:hAnsi="Arial" w:cs="Arial"/>
                <w:color w:val="666666"/>
              </w:rPr>
              <w:t>Review the changes to fund allocations as a result of budget revisions and assess the appropriateness and relevance of such budget revisions;</w:t>
            </w:r>
          </w:p>
          <w:p w14:paraId="68F01858" w14:textId="77777777" w:rsidR="00F10125" w:rsidRPr="009F5594" w:rsidRDefault="00F10125" w:rsidP="008A7925">
            <w:pPr>
              <w:numPr>
                <w:ilvl w:val="0"/>
                <w:numId w:val="19"/>
              </w:numPr>
              <w:ind w:left="750"/>
              <w:textAlignment w:val="baseline"/>
              <w:rPr>
                <w:rFonts w:ascii="Arial" w:hAnsi="Arial" w:cs="Arial"/>
                <w:color w:val="666666"/>
              </w:rPr>
            </w:pPr>
            <w:r w:rsidRPr="009F5594">
              <w:rPr>
                <w:rFonts w:ascii="Arial" w:hAnsi="Arial" w:cs="Arial"/>
                <w:color w:val="666666"/>
              </w:rPr>
              <w:t>Does the project have the appropriate financial controls, including reporting and planning, that allow management to make informed decisions regarding the budget and allow for timely flow of funds?</w:t>
            </w:r>
          </w:p>
          <w:p w14:paraId="5DE2CCE5" w14:textId="77777777" w:rsidR="00F10125" w:rsidRPr="009F5594" w:rsidRDefault="00F10125" w:rsidP="008A7925">
            <w:pPr>
              <w:numPr>
                <w:ilvl w:val="0"/>
                <w:numId w:val="19"/>
              </w:numPr>
              <w:ind w:left="750"/>
              <w:textAlignment w:val="baseline"/>
              <w:rPr>
                <w:rFonts w:ascii="Arial" w:hAnsi="Arial" w:cs="Arial"/>
                <w:color w:val="666666"/>
              </w:rPr>
            </w:pPr>
            <w:r w:rsidRPr="009F5594">
              <w:rPr>
                <w:rFonts w:ascii="Arial" w:hAnsi="Arial" w:cs="Arial"/>
                <w:color w:val="666666"/>
              </w:rPr>
              <w:t>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w:t>
            </w:r>
          </w:p>
          <w:p w14:paraId="60DB60BB"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Project-level Monitoring and Evaluation Systems:</w:t>
            </w:r>
          </w:p>
          <w:p w14:paraId="5B1AC338" w14:textId="77777777" w:rsidR="00F10125" w:rsidRPr="009F5594" w:rsidRDefault="00F10125" w:rsidP="008A7925">
            <w:pPr>
              <w:numPr>
                <w:ilvl w:val="0"/>
                <w:numId w:val="20"/>
              </w:numPr>
              <w:ind w:left="750"/>
              <w:textAlignment w:val="baseline"/>
              <w:rPr>
                <w:rFonts w:ascii="Arial" w:hAnsi="Arial" w:cs="Arial"/>
                <w:color w:val="666666"/>
              </w:rPr>
            </w:pPr>
            <w:r w:rsidRPr="009F5594">
              <w:rPr>
                <w:rFonts w:ascii="Arial" w:hAnsi="Arial" w:cs="Arial"/>
                <w:color w:val="666666"/>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2CC01AA7" w14:textId="77777777" w:rsidR="00F10125" w:rsidRPr="009F5594" w:rsidRDefault="00F10125" w:rsidP="008A7925">
            <w:pPr>
              <w:numPr>
                <w:ilvl w:val="0"/>
                <w:numId w:val="20"/>
              </w:numPr>
              <w:ind w:left="750"/>
              <w:textAlignment w:val="baseline"/>
              <w:rPr>
                <w:rFonts w:ascii="Arial" w:hAnsi="Arial" w:cs="Arial"/>
                <w:color w:val="666666"/>
              </w:rPr>
            </w:pPr>
            <w:r w:rsidRPr="009F5594">
              <w:rPr>
                <w:rFonts w:ascii="Arial" w:hAnsi="Arial" w:cs="Arial"/>
                <w:color w:val="666666"/>
              </w:rPr>
              <w:t>Examine the financial management of the project monitoring and evaluation budget. Are sufficient resources being allocated to monitoring and evaluation? Are these resources being allocated effectively?</w:t>
            </w:r>
          </w:p>
          <w:p w14:paraId="60CB544E"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lastRenderedPageBreak/>
              <w:t>Stakeholder Engagement:</w:t>
            </w:r>
          </w:p>
          <w:p w14:paraId="736E13CB" w14:textId="77777777" w:rsidR="00F10125" w:rsidRPr="009F5594" w:rsidRDefault="00F10125" w:rsidP="008A7925">
            <w:pPr>
              <w:numPr>
                <w:ilvl w:val="0"/>
                <w:numId w:val="21"/>
              </w:numPr>
              <w:ind w:left="750"/>
              <w:textAlignment w:val="baseline"/>
              <w:rPr>
                <w:rFonts w:ascii="Arial" w:hAnsi="Arial" w:cs="Arial"/>
                <w:color w:val="666666"/>
              </w:rPr>
            </w:pPr>
            <w:r w:rsidRPr="009F5594">
              <w:rPr>
                <w:rFonts w:ascii="Arial" w:hAnsi="Arial" w:cs="Arial"/>
                <w:color w:val="666666"/>
              </w:rPr>
              <w:t>Project management: Has the project developed and leveraged the necessary and appropriate partnerships with direct and tangential stakeholders?</w:t>
            </w:r>
          </w:p>
          <w:p w14:paraId="60FA3C52" w14:textId="77777777" w:rsidR="00F10125" w:rsidRPr="009F5594" w:rsidRDefault="00F10125" w:rsidP="008A7925">
            <w:pPr>
              <w:numPr>
                <w:ilvl w:val="0"/>
                <w:numId w:val="21"/>
              </w:numPr>
              <w:ind w:left="750"/>
              <w:textAlignment w:val="baseline"/>
              <w:rPr>
                <w:rFonts w:ascii="Arial" w:hAnsi="Arial" w:cs="Arial"/>
                <w:color w:val="666666"/>
              </w:rPr>
            </w:pPr>
            <w:r w:rsidRPr="009F5594">
              <w:rPr>
                <w:rFonts w:ascii="Arial" w:hAnsi="Arial" w:cs="Arial"/>
                <w:color w:val="666666"/>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7AE8ED14" w14:textId="77777777" w:rsidR="00F10125" w:rsidRPr="009F5594" w:rsidRDefault="00F10125" w:rsidP="008A7925">
            <w:pPr>
              <w:numPr>
                <w:ilvl w:val="0"/>
                <w:numId w:val="21"/>
              </w:numPr>
              <w:ind w:left="750"/>
              <w:textAlignment w:val="baseline"/>
              <w:rPr>
                <w:rFonts w:ascii="Arial" w:hAnsi="Arial" w:cs="Arial"/>
                <w:color w:val="666666"/>
              </w:rPr>
            </w:pPr>
            <w:r w:rsidRPr="009F5594">
              <w:rPr>
                <w:rFonts w:ascii="Arial" w:hAnsi="Arial" w:cs="Arial"/>
                <w:color w:val="666666"/>
              </w:rPr>
              <w:t>Participation and public awareness: to what extent has stakeholder involvement and public awareness contributed to the progress towards achievement of project objectives?</w:t>
            </w:r>
          </w:p>
          <w:p w14:paraId="54DC098E"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Reporting:</w:t>
            </w:r>
          </w:p>
          <w:p w14:paraId="18677F01" w14:textId="77777777" w:rsidR="00F10125" w:rsidRPr="009F5594" w:rsidRDefault="00F10125" w:rsidP="008A7925">
            <w:pPr>
              <w:numPr>
                <w:ilvl w:val="0"/>
                <w:numId w:val="22"/>
              </w:numPr>
              <w:ind w:left="750"/>
              <w:textAlignment w:val="baseline"/>
              <w:rPr>
                <w:rFonts w:ascii="Arial" w:hAnsi="Arial" w:cs="Arial"/>
                <w:color w:val="666666"/>
              </w:rPr>
            </w:pPr>
            <w:r w:rsidRPr="009F5594">
              <w:rPr>
                <w:rFonts w:ascii="Arial" w:hAnsi="Arial" w:cs="Arial"/>
                <w:color w:val="666666"/>
              </w:rPr>
              <w:t>Assess how adaptive management changes have been reported by the project management and shared with the Project Board.</w:t>
            </w:r>
          </w:p>
          <w:p w14:paraId="55800ADA" w14:textId="77777777" w:rsidR="00F10125" w:rsidRPr="009F5594" w:rsidRDefault="00F10125" w:rsidP="008A7925">
            <w:pPr>
              <w:numPr>
                <w:ilvl w:val="0"/>
                <w:numId w:val="22"/>
              </w:numPr>
              <w:ind w:left="750"/>
              <w:textAlignment w:val="baseline"/>
              <w:rPr>
                <w:rFonts w:ascii="Arial" w:hAnsi="Arial" w:cs="Arial"/>
                <w:color w:val="666666"/>
              </w:rPr>
            </w:pPr>
            <w:r w:rsidRPr="009F5594">
              <w:rPr>
                <w:rFonts w:ascii="Arial" w:hAnsi="Arial" w:cs="Arial"/>
                <w:color w:val="666666"/>
              </w:rPr>
              <w:t>Assess how well the project has worked with UNDP Ukraine and the UNDP Istanbul Regional Hub in identifying and implementing adaptive management measures;</w:t>
            </w:r>
          </w:p>
          <w:p w14:paraId="2C2D1D98" w14:textId="77777777" w:rsidR="00F10125" w:rsidRPr="009F5594" w:rsidRDefault="00F10125" w:rsidP="008A7925">
            <w:pPr>
              <w:numPr>
                <w:ilvl w:val="0"/>
                <w:numId w:val="22"/>
              </w:numPr>
              <w:ind w:left="750"/>
              <w:textAlignment w:val="baseline"/>
              <w:rPr>
                <w:rFonts w:ascii="Arial" w:hAnsi="Arial" w:cs="Arial"/>
                <w:color w:val="666666"/>
              </w:rPr>
            </w:pPr>
            <w:r w:rsidRPr="009F5594">
              <w:rPr>
                <w:rFonts w:ascii="Arial" w:hAnsi="Arial" w:cs="Arial"/>
                <w:color w:val="666666"/>
              </w:rPr>
              <w:t>Assess how well the Project Team and partners undertake and fulfil GEF reporting requirements (i.e. how have they addressed poorly-rated PIRs, if applicable?)</w:t>
            </w:r>
          </w:p>
          <w:p w14:paraId="59D5263C" w14:textId="77777777" w:rsidR="00F10125" w:rsidRPr="009F5594" w:rsidRDefault="00F10125" w:rsidP="008A7925">
            <w:pPr>
              <w:numPr>
                <w:ilvl w:val="0"/>
                <w:numId w:val="22"/>
              </w:numPr>
              <w:ind w:left="750"/>
              <w:textAlignment w:val="baseline"/>
              <w:rPr>
                <w:rFonts w:ascii="Arial" w:hAnsi="Arial" w:cs="Arial"/>
                <w:color w:val="666666"/>
              </w:rPr>
            </w:pPr>
            <w:r w:rsidRPr="009F5594">
              <w:rPr>
                <w:rFonts w:ascii="Arial" w:hAnsi="Arial" w:cs="Arial"/>
                <w:color w:val="666666"/>
              </w:rPr>
              <w:t>Assess how lessons derived from the adaptive management process has been documented, shared with key partners and internalized by partners.</w:t>
            </w:r>
          </w:p>
          <w:p w14:paraId="6128B9B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Communications:</w:t>
            </w:r>
          </w:p>
          <w:p w14:paraId="72698D39" w14:textId="77777777" w:rsidR="00F10125" w:rsidRPr="009F5594" w:rsidRDefault="00F10125" w:rsidP="008A7925">
            <w:pPr>
              <w:numPr>
                <w:ilvl w:val="0"/>
                <w:numId w:val="23"/>
              </w:numPr>
              <w:ind w:left="750"/>
              <w:textAlignment w:val="baseline"/>
              <w:rPr>
                <w:rFonts w:ascii="Arial" w:hAnsi="Arial" w:cs="Arial"/>
                <w:color w:val="666666"/>
              </w:rPr>
            </w:pPr>
            <w:r w:rsidRPr="009F5594">
              <w:rPr>
                <w:rFonts w:ascii="Arial" w:hAnsi="Arial" w:cs="Arial"/>
                <w:color w:val="666666"/>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565BCB8D" w14:textId="77777777" w:rsidR="00F10125" w:rsidRPr="009F5594" w:rsidRDefault="00F10125" w:rsidP="008A7925">
            <w:pPr>
              <w:numPr>
                <w:ilvl w:val="0"/>
                <w:numId w:val="23"/>
              </w:numPr>
              <w:ind w:left="750"/>
              <w:textAlignment w:val="baseline"/>
              <w:rPr>
                <w:rFonts w:ascii="Arial" w:hAnsi="Arial" w:cs="Arial"/>
                <w:color w:val="666666"/>
              </w:rPr>
            </w:pPr>
            <w:r w:rsidRPr="009F5594">
              <w:rPr>
                <w:rFonts w:ascii="Arial" w:hAnsi="Arial" w:cs="Arial"/>
                <w:color w:val="666666"/>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1A9CC634" w14:textId="77777777" w:rsidR="00F10125" w:rsidRPr="009F5594" w:rsidRDefault="00F10125" w:rsidP="008A7925">
            <w:pPr>
              <w:numPr>
                <w:ilvl w:val="0"/>
                <w:numId w:val="23"/>
              </w:numPr>
              <w:ind w:left="750"/>
              <w:textAlignment w:val="baseline"/>
              <w:rPr>
                <w:rFonts w:ascii="Arial" w:hAnsi="Arial" w:cs="Arial"/>
                <w:color w:val="666666"/>
              </w:rPr>
            </w:pPr>
            <w:r w:rsidRPr="009F5594">
              <w:rPr>
                <w:rFonts w:ascii="Arial" w:hAnsi="Arial" w:cs="Arial"/>
                <w:color w:val="666666"/>
              </w:rPr>
              <w:t>For reporting purposes, write one half-page paragraph that summarizes the project’s progress towards results in terms of contribution to sustainable development benefits, as well as global environmental benefits.</w:t>
            </w:r>
          </w:p>
          <w:p w14:paraId="0B6C7489"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IV. Sustainability</w:t>
            </w:r>
          </w:p>
          <w:p w14:paraId="5ABF75B9" w14:textId="77777777" w:rsidR="00F10125" w:rsidRPr="009F5594" w:rsidRDefault="00F10125" w:rsidP="008A7925">
            <w:pPr>
              <w:numPr>
                <w:ilvl w:val="0"/>
                <w:numId w:val="24"/>
              </w:numPr>
              <w:ind w:left="750"/>
              <w:textAlignment w:val="baseline"/>
              <w:rPr>
                <w:rFonts w:ascii="Arial" w:hAnsi="Arial" w:cs="Arial"/>
                <w:color w:val="666666"/>
              </w:rPr>
            </w:pPr>
            <w:r w:rsidRPr="009F5594">
              <w:rPr>
                <w:rFonts w:ascii="Arial" w:hAnsi="Arial" w:cs="Arial"/>
                <w:color w:val="666666"/>
              </w:rPr>
              <w:t>Validate whether the risks identified in the Project Document, Annual Project Review/PIRs and the ATLAS Risk Management Module are the most important and whether the risk ratings applied are appropriate and up to date. If not, explain why.</w:t>
            </w:r>
          </w:p>
          <w:p w14:paraId="7E141EC2" w14:textId="77777777" w:rsidR="00F10125" w:rsidRPr="009F5594" w:rsidRDefault="00F10125" w:rsidP="008A7925">
            <w:pPr>
              <w:numPr>
                <w:ilvl w:val="0"/>
                <w:numId w:val="24"/>
              </w:numPr>
              <w:ind w:left="750"/>
              <w:textAlignment w:val="baseline"/>
              <w:rPr>
                <w:rFonts w:ascii="Arial" w:hAnsi="Arial" w:cs="Arial"/>
                <w:color w:val="666666"/>
              </w:rPr>
            </w:pPr>
            <w:r w:rsidRPr="009F5594">
              <w:rPr>
                <w:rFonts w:ascii="Arial" w:hAnsi="Arial" w:cs="Arial"/>
                <w:color w:val="666666"/>
              </w:rPr>
              <w:t>In addition, assess the following risks to sustainability:</w:t>
            </w:r>
          </w:p>
          <w:p w14:paraId="64ECEF89"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Financial risks to sustainability:</w:t>
            </w:r>
          </w:p>
          <w:p w14:paraId="70AE4CBC" w14:textId="77777777" w:rsidR="00F10125" w:rsidRPr="009F5594" w:rsidRDefault="00F10125" w:rsidP="008A7925">
            <w:pPr>
              <w:numPr>
                <w:ilvl w:val="0"/>
                <w:numId w:val="25"/>
              </w:numPr>
              <w:ind w:left="750"/>
              <w:textAlignment w:val="baseline"/>
              <w:rPr>
                <w:rFonts w:ascii="Arial" w:hAnsi="Arial" w:cs="Arial"/>
                <w:color w:val="666666"/>
              </w:rPr>
            </w:pPr>
            <w:r w:rsidRPr="009F5594">
              <w:rPr>
                <w:rFonts w:ascii="Arial" w:hAnsi="Arial" w:cs="Arial"/>
                <w:color w:val="666666"/>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69C2ACB3" w14:textId="77777777" w:rsidR="00F10125" w:rsidRPr="009F5594" w:rsidRDefault="00F10125" w:rsidP="008A7925">
            <w:pPr>
              <w:numPr>
                <w:ilvl w:val="0"/>
                <w:numId w:val="25"/>
              </w:numPr>
              <w:ind w:left="750"/>
              <w:textAlignment w:val="baseline"/>
              <w:rPr>
                <w:rFonts w:ascii="Arial" w:hAnsi="Arial" w:cs="Arial"/>
                <w:color w:val="666666"/>
              </w:rPr>
            </w:pPr>
            <w:r w:rsidRPr="009F5594">
              <w:rPr>
                <w:rFonts w:ascii="Arial" w:hAnsi="Arial" w:cs="Arial"/>
                <w:color w:val="666666"/>
              </w:rPr>
              <w:t>What is the likelihood of the financial support mechanism being established by the project being sustainable (meaning that the FSM will continue to operate and function beyond the lifetime of the project)?</w:t>
            </w:r>
          </w:p>
          <w:p w14:paraId="6C683826"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Socio-economic risks to sustainability:</w:t>
            </w:r>
          </w:p>
          <w:p w14:paraId="753F03EF" w14:textId="77777777" w:rsidR="00F10125" w:rsidRPr="009F5594" w:rsidRDefault="00F10125" w:rsidP="008A7925">
            <w:pPr>
              <w:numPr>
                <w:ilvl w:val="0"/>
                <w:numId w:val="26"/>
              </w:numPr>
              <w:ind w:left="750"/>
              <w:textAlignment w:val="baseline"/>
              <w:rPr>
                <w:rFonts w:ascii="Arial" w:hAnsi="Arial" w:cs="Arial"/>
                <w:color w:val="666666"/>
              </w:rPr>
            </w:pPr>
            <w:r w:rsidRPr="009F5594">
              <w:rPr>
                <w:rFonts w:ascii="Arial" w:hAnsi="Arial" w:cs="Arial"/>
                <w:color w:val="666666"/>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w:t>
            </w:r>
          </w:p>
          <w:p w14:paraId="0D86EB07" w14:textId="77777777" w:rsidR="00F10125" w:rsidRPr="009F5594" w:rsidRDefault="00F10125" w:rsidP="008A7925">
            <w:pPr>
              <w:numPr>
                <w:ilvl w:val="0"/>
                <w:numId w:val="26"/>
              </w:numPr>
              <w:ind w:left="750"/>
              <w:textAlignment w:val="baseline"/>
              <w:rPr>
                <w:rFonts w:ascii="Arial" w:hAnsi="Arial" w:cs="Arial"/>
                <w:color w:val="666666"/>
              </w:rPr>
            </w:pPr>
            <w:r w:rsidRPr="009F5594">
              <w:rPr>
                <w:rFonts w:ascii="Arial" w:hAnsi="Arial" w:cs="Arial"/>
                <w:color w:val="666666"/>
              </w:rPr>
              <w:t>Do the various key stakeholders see that it is in their interest that the project benefits continue to flow? Is there sufficient public / 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w:t>
            </w:r>
          </w:p>
          <w:p w14:paraId="0BF3211F"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Institutional Framework and Governance risks to sustainability:</w:t>
            </w:r>
          </w:p>
          <w:p w14:paraId="094A50DF" w14:textId="77777777" w:rsidR="00F10125" w:rsidRPr="009F5594" w:rsidRDefault="00F10125" w:rsidP="008A7925">
            <w:pPr>
              <w:numPr>
                <w:ilvl w:val="0"/>
                <w:numId w:val="27"/>
              </w:numPr>
              <w:ind w:left="750"/>
              <w:textAlignment w:val="baseline"/>
              <w:rPr>
                <w:rFonts w:ascii="Arial" w:hAnsi="Arial" w:cs="Arial"/>
                <w:color w:val="666666"/>
              </w:rPr>
            </w:pPr>
            <w:r w:rsidRPr="009F5594">
              <w:rPr>
                <w:rFonts w:ascii="Arial" w:hAnsi="Arial" w:cs="Arial"/>
                <w:color w:val="666666"/>
              </w:rPr>
              <w:t>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w:t>
            </w:r>
          </w:p>
          <w:p w14:paraId="030D2DBE" w14:textId="77777777" w:rsidR="00F10125" w:rsidRPr="009F5594" w:rsidRDefault="00F10125" w:rsidP="008A7925">
            <w:pPr>
              <w:numPr>
                <w:ilvl w:val="0"/>
                <w:numId w:val="27"/>
              </w:numPr>
              <w:ind w:left="750"/>
              <w:textAlignment w:val="baseline"/>
              <w:rPr>
                <w:rFonts w:ascii="Arial" w:hAnsi="Arial" w:cs="Arial"/>
                <w:color w:val="666666"/>
              </w:rPr>
            </w:pPr>
            <w:r w:rsidRPr="009F5594">
              <w:rPr>
                <w:rFonts w:ascii="Arial" w:hAnsi="Arial" w:cs="Arial"/>
                <w:color w:val="666666"/>
              </w:rPr>
              <w:lastRenderedPageBreak/>
              <w:t>To what extent has the project managed to improve or contribute to legal frameworks related to biomass energy in Ukraine.</w:t>
            </w:r>
          </w:p>
          <w:p w14:paraId="2BA08460"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Environmental risks to sustainability:</w:t>
            </w:r>
          </w:p>
          <w:p w14:paraId="4803331D" w14:textId="77777777" w:rsidR="00F10125" w:rsidRPr="009F5594" w:rsidRDefault="00F10125" w:rsidP="008A7925">
            <w:pPr>
              <w:numPr>
                <w:ilvl w:val="0"/>
                <w:numId w:val="28"/>
              </w:numPr>
              <w:ind w:left="750"/>
              <w:textAlignment w:val="baseline"/>
              <w:rPr>
                <w:rFonts w:ascii="Arial" w:hAnsi="Arial" w:cs="Arial"/>
                <w:color w:val="666666"/>
              </w:rPr>
            </w:pPr>
            <w:r w:rsidRPr="009F5594">
              <w:rPr>
                <w:rFonts w:ascii="Arial" w:hAnsi="Arial" w:cs="Arial"/>
                <w:color w:val="666666"/>
              </w:rPr>
              <w:t>Are there any environmental risks that may jeopardize sustenance of project outcomes?</w:t>
            </w:r>
          </w:p>
          <w:p w14:paraId="3DCCC104"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V. Conclusions &amp; Recommendations</w:t>
            </w:r>
          </w:p>
          <w:p w14:paraId="73159C5A"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MTR International Consultant will include a section of the report setting out the MTR’s evidence-based conclusions, in light of the findings with the main goal of making recommendations on how to significantly improve the project over the second half of the project lifetime. Alternatively, MTR conclusions may be integrated into the body of the report.</w:t>
            </w:r>
          </w:p>
          <w:p w14:paraId="1F1C2A19"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Recommendations should be succinct suggestions for critical intervention that are specific, measurable, achievable, and relevant.</w:t>
            </w:r>
          </w:p>
          <w:p w14:paraId="1687CF3C"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A recommendation table should be put in the report’s executive summary. See the </w:t>
            </w:r>
            <w:r w:rsidRPr="009F5594">
              <w:rPr>
                <w:rFonts w:ascii="Arial" w:hAnsi="Arial" w:cs="Arial"/>
                <w:i/>
                <w:iCs/>
                <w:color w:val="666666"/>
                <w:bdr w:val="none" w:sz="0" w:space="0" w:color="auto" w:frame="1"/>
              </w:rPr>
              <w:t>Guidance For Conducting Midterm Reviews of UNDP-Supported, GEF-Financed Projects</w:t>
            </w:r>
            <w:r w:rsidRPr="009F5594">
              <w:rPr>
                <w:rFonts w:ascii="Arial" w:hAnsi="Arial" w:cs="Arial"/>
                <w:color w:val="666666"/>
              </w:rPr>
              <w:t> for guidance on a recommendation table.</w:t>
            </w:r>
          </w:p>
          <w:p w14:paraId="7325F594"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It is highly recommended that the MTR International Consultant will make no more than 15 recommendations in total.</w:t>
            </w:r>
          </w:p>
          <w:p w14:paraId="124B253B"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VI. Ratings</w:t>
            </w:r>
          </w:p>
          <w:p w14:paraId="67E002A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MTR International Consultant will include its ratings of the project’s results and brief descriptions of the associated achievements in a </w:t>
            </w:r>
            <w:r w:rsidRPr="009F5594">
              <w:rPr>
                <w:rFonts w:ascii="Arial" w:hAnsi="Arial" w:cs="Arial"/>
                <w:i/>
                <w:iCs/>
                <w:color w:val="666666"/>
                <w:bdr w:val="none" w:sz="0" w:space="0" w:color="auto" w:frame="1"/>
              </w:rPr>
              <w:t>MTR Ratings &amp; Achievement Summary Table</w:t>
            </w:r>
            <w:r w:rsidRPr="009F5594">
              <w:rPr>
                <w:rFonts w:ascii="Arial" w:hAnsi="Arial" w:cs="Arial"/>
                <w:color w:val="666666"/>
              </w:rPr>
              <w:t> in the Executive Summary of the MTR report. See Annex E for ratings scales. Ratings are required for Project Design &amp; Strategy, Progress Towards Results, Project Implementation and Adaptive Management, and Sustainability. An overall project rating is optional. The ratings are 6 points (highly satisfactory), 5 points (satisfactory), 4 points (marginally satisfactory), 3 points (marginally unsatisfactory), 2 points (unsatisfactory), and 1 point (highly unsatisfactory). For sustainability ratings, they are 4 (likely), 3 (moderately likely), 2 (moderately unlikely) and 1 (unlikely).</w:t>
            </w:r>
          </w:p>
          <w:p w14:paraId="17D29FAE"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MTR Ratings &amp; Achievement Summary:</w:t>
            </w:r>
          </w:p>
          <w:p w14:paraId="064495FB"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The MTR Ratings and Achievement Summary Table should contain the following information:</w:t>
            </w:r>
          </w:p>
          <w:p w14:paraId="103A6167"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Overall rating – rate 6 pt. scale – Achievement description </w:t>
            </w:r>
            <w:r w:rsidRPr="009F5594">
              <w:rPr>
                <w:rFonts w:ascii="Arial" w:hAnsi="Arial" w:cs="Arial"/>
                <w:i/>
                <w:iCs/>
                <w:color w:val="666666"/>
                <w:bdr w:val="none" w:sz="0" w:space="0" w:color="auto" w:frame="1"/>
              </w:rPr>
              <w:t>(the overall rating is optional)</w:t>
            </w:r>
          </w:p>
          <w:p w14:paraId="2AB76E22"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Project Design and Strategy – rate 6 pt. scale – Achievement description</w:t>
            </w:r>
          </w:p>
          <w:p w14:paraId="5A08CD4A"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Progress Towards Results:</w:t>
            </w:r>
          </w:p>
          <w:p w14:paraId="1EB87FE7"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Objective Achievement – rate 6 pt. scale – Achievement description</w:t>
            </w:r>
          </w:p>
          <w:p w14:paraId="270F899A"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Outcome 1 Achievement Rating – rate 6 pt. scale – Achievement description</w:t>
            </w:r>
          </w:p>
          <w:p w14:paraId="1A1E93C4"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Outcome 2 Achievement Rating – rate 6 pt. scale – Achievement description</w:t>
            </w:r>
          </w:p>
          <w:p w14:paraId="2217903C"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Outcome 3 Achievement Rating – rate 6 pt. scale – Achievement description</w:t>
            </w:r>
          </w:p>
          <w:p w14:paraId="7D0512F4"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Etc.</w:t>
            </w:r>
          </w:p>
          <w:p w14:paraId="46B50D95"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Project Implementation &amp; Adaptive Management – rate 6 pt. scale – Achievement description</w:t>
            </w:r>
          </w:p>
          <w:p w14:paraId="2AD6D92F" w14:textId="77777777" w:rsidR="00F10125" w:rsidRPr="009F5594" w:rsidRDefault="00F10125" w:rsidP="008A7925">
            <w:pPr>
              <w:numPr>
                <w:ilvl w:val="0"/>
                <w:numId w:val="29"/>
              </w:numPr>
              <w:ind w:left="750"/>
              <w:textAlignment w:val="baseline"/>
              <w:rPr>
                <w:rFonts w:ascii="Arial" w:hAnsi="Arial" w:cs="Arial"/>
                <w:color w:val="666666"/>
              </w:rPr>
            </w:pPr>
            <w:r w:rsidRPr="009F5594">
              <w:rPr>
                <w:rFonts w:ascii="Arial" w:hAnsi="Arial" w:cs="Arial"/>
                <w:color w:val="666666"/>
              </w:rPr>
              <w:t>Sustainability – rate 4 pt. scale – Achievement description</w:t>
            </w:r>
          </w:p>
          <w:p w14:paraId="0F56A191"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Timeframe (Schedule of Work)</w:t>
            </w:r>
          </w:p>
          <w:p w14:paraId="0980E1B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 xml:space="preserve">The total duration of the MTR will be approximately 25 working days spread over a period of 3 months from 1st </w:t>
            </w:r>
            <w:r>
              <w:rPr>
                <w:rFonts w:ascii="Arial" w:hAnsi="Arial" w:cs="Arial"/>
                <w:color w:val="666666"/>
              </w:rPr>
              <w:t>December</w:t>
            </w:r>
            <w:r w:rsidRPr="009F5594">
              <w:rPr>
                <w:rFonts w:ascii="Arial" w:hAnsi="Arial" w:cs="Arial"/>
                <w:color w:val="666666"/>
              </w:rPr>
              <w:t xml:space="preserve"> 2016 to </w:t>
            </w:r>
            <w:r>
              <w:rPr>
                <w:rFonts w:ascii="Arial" w:hAnsi="Arial" w:cs="Arial"/>
                <w:color w:val="666666"/>
              </w:rPr>
              <w:t>28 February</w:t>
            </w:r>
            <w:r w:rsidRPr="009F5594">
              <w:rPr>
                <w:rFonts w:ascii="Arial" w:hAnsi="Arial" w:cs="Arial"/>
                <w:color w:val="666666"/>
              </w:rPr>
              <w:t xml:space="preserve"> 2016 and shall be broken down as follows:</w:t>
            </w:r>
          </w:p>
          <w:p w14:paraId="305FD923" w14:textId="77777777" w:rsidR="00F10125" w:rsidRPr="009F5594" w:rsidRDefault="00F10125" w:rsidP="008A7925">
            <w:pPr>
              <w:numPr>
                <w:ilvl w:val="0"/>
                <w:numId w:val="30"/>
              </w:numPr>
              <w:ind w:left="750"/>
              <w:textAlignment w:val="baseline"/>
              <w:rPr>
                <w:rFonts w:ascii="Arial" w:hAnsi="Arial" w:cs="Arial"/>
                <w:color w:val="666666"/>
              </w:rPr>
            </w:pPr>
            <w:r w:rsidRPr="009F5594">
              <w:rPr>
                <w:rFonts w:ascii="Arial" w:hAnsi="Arial" w:cs="Arial"/>
                <w:color w:val="666666"/>
              </w:rPr>
              <w:t xml:space="preserve">By 1st </w:t>
            </w:r>
            <w:r>
              <w:rPr>
                <w:rFonts w:ascii="Arial" w:hAnsi="Arial" w:cs="Arial"/>
                <w:color w:val="666666"/>
              </w:rPr>
              <w:t>December</w:t>
            </w:r>
            <w:r w:rsidRPr="009F5594">
              <w:rPr>
                <w:rFonts w:ascii="Arial" w:hAnsi="Arial" w:cs="Arial"/>
                <w:color w:val="666666"/>
              </w:rPr>
              <w:t xml:space="preserve"> 2016:</w:t>
            </w:r>
          </w:p>
          <w:p w14:paraId="6819DB45"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t>Contract issuance prior to 1st October and Preparation for the MTR (initial phone conversation and handover of all relevant Project Documents);</w:t>
            </w:r>
          </w:p>
          <w:p w14:paraId="42FDD1D0" w14:textId="77777777" w:rsidR="00F10125" w:rsidRPr="009F5594" w:rsidRDefault="00F10125" w:rsidP="008A7925">
            <w:pPr>
              <w:numPr>
                <w:ilvl w:val="0"/>
                <w:numId w:val="30"/>
              </w:numPr>
              <w:ind w:left="750"/>
              <w:textAlignment w:val="baseline"/>
              <w:rPr>
                <w:rFonts w:ascii="Arial" w:hAnsi="Arial" w:cs="Arial"/>
                <w:color w:val="666666"/>
              </w:rPr>
            </w:pPr>
            <w:r w:rsidRPr="009F5594">
              <w:rPr>
                <w:rFonts w:ascii="Arial" w:hAnsi="Arial" w:cs="Arial"/>
                <w:color w:val="666666"/>
              </w:rPr>
              <w:t xml:space="preserve">By 20th </w:t>
            </w:r>
            <w:r>
              <w:rPr>
                <w:rFonts w:ascii="Arial" w:hAnsi="Arial" w:cs="Arial"/>
                <w:color w:val="666666"/>
              </w:rPr>
              <w:t>December</w:t>
            </w:r>
            <w:r w:rsidRPr="009F5594">
              <w:rPr>
                <w:rFonts w:ascii="Arial" w:hAnsi="Arial" w:cs="Arial"/>
                <w:color w:val="666666"/>
              </w:rPr>
              <w:t xml:space="preserve"> – 5 days:</w:t>
            </w:r>
          </w:p>
          <w:p w14:paraId="1E66FA0C"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t>Documents review, initial discussions with key stakeholders, and preparation of MTR Inception Report;</w:t>
            </w:r>
          </w:p>
          <w:p w14:paraId="6F935DE5" w14:textId="77777777" w:rsidR="00F10125" w:rsidRPr="009F5594" w:rsidRDefault="00F10125" w:rsidP="008A7925">
            <w:pPr>
              <w:numPr>
                <w:ilvl w:val="0"/>
                <w:numId w:val="30"/>
              </w:numPr>
              <w:ind w:left="750"/>
              <w:textAlignment w:val="baseline"/>
              <w:rPr>
                <w:rFonts w:ascii="Arial" w:hAnsi="Arial" w:cs="Arial"/>
                <w:color w:val="666666"/>
              </w:rPr>
            </w:pPr>
            <w:r w:rsidRPr="009F5594">
              <w:rPr>
                <w:rFonts w:ascii="Arial" w:hAnsi="Arial" w:cs="Arial"/>
                <w:color w:val="666666"/>
              </w:rPr>
              <w:t xml:space="preserve">By 31st </w:t>
            </w:r>
            <w:r>
              <w:rPr>
                <w:rFonts w:ascii="Arial" w:hAnsi="Arial" w:cs="Arial"/>
                <w:color w:val="666666"/>
              </w:rPr>
              <w:t>December</w:t>
            </w:r>
            <w:r w:rsidRPr="009F5594">
              <w:rPr>
                <w:rFonts w:ascii="Arial" w:hAnsi="Arial" w:cs="Arial"/>
                <w:color w:val="666666"/>
              </w:rPr>
              <w:t xml:space="preserve"> – 1 day:</w:t>
            </w:r>
          </w:p>
          <w:p w14:paraId="03861B99"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t>Finalization and Validation of MTR Inception Report which includes list of stakeholders for interviews during the mission, and full list of questions being asked by the evaluator;</w:t>
            </w:r>
          </w:p>
          <w:p w14:paraId="4ADD645E" w14:textId="77777777" w:rsidR="00F10125" w:rsidRPr="009F5594" w:rsidRDefault="00F10125" w:rsidP="008A7925">
            <w:pPr>
              <w:numPr>
                <w:ilvl w:val="0"/>
                <w:numId w:val="30"/>
              </w:numPr>
              <w:ind w:left="750"/>
              <w:textAlignment w:val="baseline"/>
              <w:rPr>
                <w:rFonts w:ascii="Arial" w:hAnsi="Arial" w:cs="Arial"/>
                <w:color w:val="666666"/>
              </w:rPr>
            </w:pPr>
            <w:r>
              <w:rPr>
                <w:rFonts w:ascii="Arial" w:hAnsi="Arial" w:cs="Arial"/>
                <w:color w:val="666666"/>
              </w:rPr>
              <w:t xml:space="preserve">December 2016 </w:t>
            </w:r>
            <w:r w:rsidRPr="009F5594">
              <w:rPr>
                <w:rFonts w:ascii="Arial" w:hAnsi="Arial" w:cs="Arial"/>
                <w:color w:val="666666"/>
              </w:rPr>
              <w:t>-</w:t>
            </w:r>
            <w:r>
              <w:rPr>
                <w:rFonts w:ascii="Arial" w:hAnsi="Arial" w:cs="Arial"/>
                <w:color w:val="666666"/>
              </w:rPr>
              <w:t xml:space="preserve"> January </w:t>
            </w:r>
            <w:r w:rsidRPr="009F5594">
              <w:rPr>
                <w:rFonts w:ascii="Arial" w:hAnsi="Arial" w:cs="Arial"/>
                <w:color w:val="666666"/>
              </w:rPr>
              <w:t>201</w:t>
            </w:r>
            <w:r>
              <w:rPr>
                <w:rFonts w:ascii="Arial" w:hAnsi="Arial" w:cs="Arial"/>
                <w:color w:val="666666"/>
              </w:rPr>
              <w:t>7</w:t>
            </w:r>
            <w:r w:rsidRPr="009F5594">
              <w:rPr>
                <w:rFonts w:ascii="Arial" w:hAnsi="Arial" w:cs="Arial"/>
                <w:color w:val="666666"/>
              </w:rPr>
              <w:t xml:space="preserve"> – 10 days:</w:t>
            </w:r>
          </w:p>
          <w:p w14:paraId="2A60554C"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t>MTR mission: stakeholder meetings, interviews, field visits;</w:t>
            </w:r>
          </w:p>
          <w:p w14:paraId="4CB514B5"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t>Mission wrap-up meeting &amp; presentation of initial findings- earliest end of MTR mission. The mission includes 10 working days but minimum number of days to be spent in Ukraine is 12 days because the weekend is not included as working days. At the end of the mission a power point presentation with initial findings should be made to UNDP Ukraine showing the initial findings of the evaluation;</w:t>
            </w:r>
          </w:p>
          <w:p w14:paraId="59E84443" w14:textId="77777777" w:rsidR="00F10125" w:rsidRPr="009F5594" w:rsidRDefault="00F10125" w:rsidP="008A7925">
            <w:pPr>
              <w:numPr>
                <w:ilvl w:val="0"/>
                <w:numId w:val="30"/>
              </w:numPr>
              <w:ind w:left="750"/>
              <w:textAlignment w:val="baseline"/>
              <w:rPr>
                <w:rFonts w:ascii="Arial" w:hAnsi="Arial" w:cs="Arial"/>
                <w:color w:val="666666"/>
              </w:rPr>
            </w:pPr>
            <w:r w:rsidRPr="009F5594">
              <w:rPr>
                <w:rFonts w:ascii="Arial" w:hAnsi="Arial" w:cs="Arial"/>
                <w:color w:val="666666"/>
              </w:rPr>
              <w:t xml:space="preserve">By 10th </w:t>
            </w:r>
            <w:r>
              <w:rPr>
                <w:rFonts w:ascii="Arial" w:hAnsi="Arial" w:cs="Arial"/>
                <w:color w:val="666666"/>
              </w:rPr>
              <w:t>February</w:t>
            </w:r>
            <w:r w:rsidRPr="009F5594">
              <w:rPr>
                <w:rFonts w:ascii="Arial" w:hAnsi="Arial" w:cs="Arial"/>
                <w:color w:val="666666"/>
              </w:rPr>
              <w:t xml:space="preserve"> – 6 days:</w:t>
            </w:r>
          </w:p>
          <w:p w14:paraId="3E8F9662"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lastRenderedPageBreak/>
              <w:t>Preparing draft MTR report and submitting to Project Manager, UNDP Ukraine, and UNDP Istanbul Regional Hub and holding conference call to discuss the draft report;</w:t>
            </w:r>
          </w:p>
          <w:p w14:paraId="2588F17D" w14:textId="77777777" w:rsidR="00F10125" w:rsidRPr="009F5594" w:rsidRDefault="00F10125" w:rsidP="008A7925">
            <w:pPr>
              <w:numPr>
                <w:ilvl w:val="0"/>
                <w:numId w:val="30"/>
              </w:numPr>
              <w:ind w:left="750"/>
              <w:textAlignment w:val="baseline"/>
              <w:rPr>
                <w:rFonts w:ascii="Arial" w:hAnsi="Arial" w:cs="Arial"/>
                <w:color w:val="666666"/>
              </w:rPr>
            </w:pPr>
            <w:r w:rsidRPr="009F5594">
              <w:rPr>
                <w:rFonts w:ascii="Arial" w:hAnsi="Arial" w:cs="Arial"/>
                <w:color w:val="666666"/>
              </w:rPr>
              <w:t xml:space="preserve">By 15th </w:t>
            </w:r>
            <w:r>
              <w:rPr>
                <w:rFonts w:ascii="Arial" w:hAnsi="Arial" w:cs="Arial"/>
                <w:color w:val="666666"/>
              </w:rPr>
              <w:t>February</w:t>
            </w:r>
            <w:r w:rsidRPr="009F5594">
              <w:rPr>
                <w:rFonts w:ascii="Arial" w:hAnsi="Arial" w:cs="Arial"/>
                <w:color w:val="666666"/>
              </w:rPr>
              <w:t xml:space="preserve"> – 2 days:</w:t>
            </w:r>
          </w:p>
          <w:p w14:paraId="11A5119E"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t>Incorporation of comments into the draft MTR report from the Project Manager, UNDP Ukraine, UNDP IRH, and other key stakeholders. In addition, the consultant should incorporating audit trail from feedback on draft report/Finalization of MTR report with a view to finalization of the draft report;</w:t>
            </w:r>
          </w:p>
          <w:p w14:paraId="04A19FA3" w14:textId="77777777" w:rsidR="00F10125" w:rsidRPr="009F5594" w:rsidRDefault="00F10125" w:rsidP="008A7925">
            <w:pPr>
              <w:numPr>
                <w:ilvl w:val="0"/>
                <w:numId w:val="30"/>
              </w:numPr>
              <w:ind w:left="750"/>
              <w:textAlignment w:val="baseline"/>
              <w:rPr>
                <w:rFonts w:ascii="Arial" w:hAnsi="Arial" w:cs="Arial"/>
                <w:color w:val="666666"/>
              </w:rPr>
            </w:pPr>
            <w:r w:rsidRPr="009F5594">
              <w:rPr>
                <w:rFonts w:ascii="Arial" w:hAnsi="Arial" w:cs="Arial"/>
                <w:color w:val="666666"/>
              </w:rPr>
              <w:t xml:space="preserve">By </w:t>
            </w:r>
            <w:r>
              <w:rPr>
                <w:rFonts w:ascii="Arial" w:hAnsi="Arial" w:cs="Arial"/>
                <w:color w:val="666666"/>
              </w:rPr>
              <w:t>28th</w:t>
            </w:r>
            <w:r w:rsidRPr="009F5594">
              <w:rPr>
                <w:rFonts w:ascii="Arial" w:hAnsi="Arial" w:cs="Arial"/>
                <w:color w:val="666666"/>
              </w:rPr>
              <w:t xml:space="preserve"> </w:t>
            </w:r>
            <w:r>
              <w:rPr>
                <w:rFonts w:ascii="Arial" w:hAnsi="Arial" w:cs="Arial"/>
                <w:color w:val="666666"/>
              </w:rPr>
              <w:t>February</w:t>
            </w:r>
            <w:r w:rsidRPr="009F5594">
              <w:rPr>
                <w:rFonts w:ascii="Arial" w:hAnsi="Arial" w:cs="Arial"/>
                <w:color w:val="666666"/>
              </w:rPr>
              <w:t xml:space="preserve"> – 1 day:</w:t>
            </w:r>
          </w:p>
          <w:p w14:paraId="4775DD65" w14:textId="77777777" w:rsidR="00F10125" w:rsidRPr="009F5594" w:rsidRDefault="00F10125" w:rsidP="008A7925">
            <w:pPr>
              <w:numPr>
                <w:ilvl w:val="1"/>
                <w:numId w:val="30"/>
              </w:numPr>
              <w:ind w:left="1500"/>
              <w:textAlignment w:val="baseline"/>
              <w:rPr>
                <w:rFonts w:ascii="Arial" w:hAnsi="Arial" w:cs="Arial"/>
                <w:color w:val="666666"/>
              </w:rPr>
            </w:pPr>
            <w:r w:rsidRPr="009F5594">
              <w:rPr>
                <w:rFonts w:ascii="Arial" w:hAnsi="Arial" w:cs="Arial"/>
                <w:color w:val="666666"/>
              </w:rPr>
              <w:t>Hold conference call with UNDP Ukraine and UNDP IRH related to discussion of the draft Management Response by UNDP Ukraine (to be prepared by UNDP Ukraine in consultation and discussion with MTR Consultant)</w:t>
            </w:r>
          </w:p>
          <w:p w14:paraId="0FBB59D7"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 xml:space="preserve">The two weeks or 10 working days mission to Ukraine should be broken down into Kiev (5 days), Poltava (1 day), Uman (1 day), Zhytomyr (1 day) and Ivano-Frankivsk (1 day). The travel within Kiev may be altered following discussions between UNDP and key project stakeholders. The dates of the mission to Ukraine will be agreed at the start of the assignment but it should be carried out in </w:t>
            </w:r>
            <w:r>
              <w:rPr>
                <w:rFonts w:ascii="Arial" w:hAnsi="Arial" w:cs="Arial"/>
                <w:color w:val="666666"/>
              </w:rPr>
              <w:t xml:space="preserve">December 2016 </w:t>
            </w:r>
            <w:r w:rsidRPr="009F5594">
              <w:rPr>
                <w:rFonts w:ascii="Arial" w:hAnsi="Arial" w:cs="Arial"/>
                <w:color w:val="666666"/>
              </w:rPr>
              <w:t>-</w:t>
            </w:r>
            <w:r>
              <w:rPr>
                <w:rFonts w:ascii="Arial" w:hAnsi="Arial" w:cs="Arial"/>
                <w:color w:val="666666"/>
              </w:rPr>
              <w:t>January</w:t>
            </w:r>
            <w:r w:rsidRPr="009F5594">
              <w:rPr>
                <w:rFonts w:ascii="Arial" w:hAnsi="Arial" w:cs="Arial"/>
                <w:color w:val="666666"/>
              </w:rPr>
              <w:t xml:space="preserve"> 201</w:t>
            </w:r>
            <w:r>
              <w:rPr>
                <w:rFonts w:ascii="Arial" w:hAnsi="Arial" w:cs="Arial"/>
                <w:color w:val="666666"/>
              </w:rPr>
              <w:t>7</w:t>
            </w:r>
            <w:r w:rsidRPr="009F5594">
              <w:rPr>
                <w:rFonts w:ascii="Arial" w:hAnsi="Arial" w:cs="Arial"/>
                <w:color w:val="666666"/>
              </w:rPr>
              <w:t xml:space="preserve">. The evaluation mission should start no later than the middle of </w:t>
            </w:r>
            <w:r>
              <w:rPr>
                <w:rFonts w:ascii="Arial" w:hAnsi="Arial" w:cs="Arial"/>
                <w:color w:val="666666"/>
              </w:rPr>
              <w:t>January 2017</w:t>
            </w:r>
            <w:r w:rsidRPr="009F5594">
              <w:rPr>
                <w:rFonts w:ascii="Arial" w:hAnsi="Arial" w:cs="Arial"/>
                <w:color w:val="666666"/>
              </w:rPr>
              <w:t xml:space="preserve"> and finish no later than the end of </w:t>
            </w:r>
            <w:r>
              <w:rPr>
                <w:rFonts w:ascii="Arial" w:hAnsi="Arial" w:cs="Arial"/>
                <w:color w:val="666666"/>
              </w:rPr>
              <w:t>January</w:t>
            </w:r>
            <w:r w:rsidRPr="009F5594">
              <w:rPr>
                <w:rFonts w:ascii="Arial" w:hAnsi="Arial" w:cs="Arial"/>
                <w:color w:val="666666"/>
              </w:rPr>
              <w:t>.</w:t>
            </w:r>
          </w:p>
          <w:p w14:paraId="21724108"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Midterm Review Deliverables</w:t>
            </w:r>
          </w:p>
          <w:p w14:paraId="3735A507" w14:textId="77777777" w:rsidR="00F10125" w:rsidRPr="009F5594" w:rsidRDefault="00F10125" w:rsidP="008A7925">
            <w:pPr>
              <w:numPr>
                <w:ilvl w:val="0"/>
                <w:numId w:val="31"/>
              </w:numPr>
              <w:ind w:left="750"/>
              <w:textAlignment w:val="baseline"/>
              <w:rPr>
                <w:rFonts w:ascii="Arial" w:hAnsi="Arial" w:cs="Arial"/>
                <w:color w:val="666666"/>
              </w:rPr>
            </w:pPr>
            <w:r w:rsidRPr="009F5594">
              <w:rPr>
                <w:rFonts w:ascii="Arial" w:hAnsi="Arial" w:cs="Arial"/>
                <w:color w:val="666666"/>
              </w:rPr>
              <w:t>MTR Inception Report:</w:t>
            </w:r>
          </w:p>
          <w:p w14:paraId="2008BE35"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Description: MTR Consultant clarifies objectives and methods of Midterm Review;</w:t>
            </w:r>
          </w:p>
          <w:p w14:paraId="0A75C7BB"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Timing: No later than 10 days before the MTR mission;</w:t>
            </w:r>
          </w:p>
          <w:p w14:paraId="637C078E"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Responsibilities: MTR International Consultant submits to the Commissioning Unit and project management.</w:t>
            </w:r>
          </w:p>
          <w:p w14:paraId="283ABC63" w14:textId="77777777" w:rsidR="00F10125" w:rsidRPr="009F5594" w:rsidRDefault="00F10125" w:rsidP="008A7925">
            <w:pPr>
              <w:numPr>
                <w:ilvl w:val="0"/>
                <w:numId w:val="31"/>
              </w:numPr>
              <w:ind w:left="750"/>
              <w:textAlignment w:val="baseline"/>
              <w:rPr>
                <w:rFonts w:ascii="Arial" w:hAnsi="Arial" w:cs="Arial"/>
                <w:color w:val="666666"/>
              </w:rPr>
            </w:pPr>
            <w:r w:rsidRPr="009F5594">
              <w:rPr>
                <w:rFonts w:ascii="Arial" w:hAnsi="Arial" w:cs="Arial"/>
                <w:color w:val="666666"/>
              </w:rPr>
              <w:t>Presentation:</w:t>
            </w:r>
          </w:p>
          <w:p w14:paraId="7059E7B8"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Description: Initial Findings;</w:t>
            </w:r>
          </w:p>
          <w:p w14:paraId="441B822B"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Timing: End of MTR mission;</w:t>
            </w:r>
          </w:p>
          <w:p w14:paraId="6E5D7D11"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Responsibilities: MTR International Consultant presents to project management and the Commissioning Unit a power point presentation.</w:t>
            </w:r>
          </w:p>
          <w:p w14:paraId="1393E007" w14:textId="77777777" w:rsidR="00F10125" w:rsidRPr="009F5594" w:rsidRDefault="00F10125" w:rsidP="008A7925">
            <w:pPr>
              <w:numPr>
                <w:ilvl w:val="0"/>
                <w:numId w:val="31"/>
              </w:numPr>
              <w:ind w:left="750"/>
              <w:textAlignment w:val="baseline"/>
              <w:rPr>
                <w:rFonts w:ascii="Arial" w:hAnsi="Arial" w:cs="Arial"/>
                <w:color w:val="666666"/>
              </w:rPr>
            </w:pPr>
            <w:r w:rsidRPr="009F5594">
              <w:rPr>
                <w:rFonts w:ascii="Arial" w:hAnsi="Arial" w:cs="Arial"/>
                <w:color w:val="666666"/>
              </w:rPr>
              <w:t>Draft final report:</w:t>
            </w:r>
          </w:p>
          <w:p w14:paraId="2B0620EB"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Description: Full report (using guidelines on content outlined in Annex B) with annexes;</w:t>
            </w:r>
          </w:p>
          <w:p w14:paraId="2529AFF0"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Timing: Within 3 weeks of the MTR mission;</w:t>
            </w:r>
          </w:p>
          <w:p w14:paraId="4B4F587D"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Responsibilities: Sent to the Commissioning Unit, reviewed by RTA, Project Coordinating Unit, GEF OFP.</w:t>
            </w:r>
          </w:p>
          <w:p w14:paraId="3E028622" w14:textId="77777777" w:rsidR="00F10125" w:rsidRPr="009F5594" w:rsidRDefault="00F10125" w:rsidP="008A7925">
            <w:pPr>
              <w:numPr>
                <w:ilvl w:val="0"/>
                <w:numId w:val="31"/>
              </w:numPr>
              <w:ind w:left="750"/>
              <w:textAlignment w:val="baseline"/>
              <w:rPr>
                <w:rFonts w:ascii="Arial" w:hAnsi="Arial" w:cs="Arial"/>
                <w:color w:val="666666"/>
              </w:rPr>
            </w:pPr>
            <w:r w:rsidRPr="009F5594">
              <w:rPr>
                <w:rFonts w:ascii="Arial" w:hAnsi="Arial" w:cs="Arial"/>
                <w:color w:val="666666"/>
              </w:rPr>
              <w:t>Final report*:</w:t>
            </w:r>
          </w:p>
          <w:p w14:paraId="01E08E36"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Description: Revised report with audit trail detailing how all received comments have (and have not) been addressed in the final MTR report;</w:t>
            </w:r>
          </w:p>
          <w:p w14:paraId="1EBC6883"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Timing: Within 1 week of receiving UNDP comments on draft;</w:t>
            </w:r>
          </w:p>
          <w:p w14:paraId="3D023A97" w14:textId="77777777" w:rsidR="00F10125" w:rsidRPr="009F5594" w:rsidRDefault="00F10125" w:rsidP="008A7925">
            <w:pPr>
              <w:numPr>
                <w:ilvl w:val="1"/>
                <w:numId w:val="31"/>
              </w:numPr>
              <w:ind w:left="1500"/>
              <w:textAlignment w:val="baseline"/>
              <w:rPr>
                <w:rFonts w:ascii="Arial" w:hAnsi="Arial" w:cs="Arial"/>
                <w:color w:val="666666"/>
              </w:rPr>
            </w:pPr>
            <w:r w:rsidRPr="009F5594">
              <w:rPr>
                <w:rFonts w:ascii="Arial" w:hAnsi="Arial" w:cs="Arial"/>
                <w:color w:val="666666"/>
              </w:rPr>
              <w:t>Responsibilities: Sent to the Commissioning Unit.</w:t>
            </w:r>
          </w:p>
          <w:p w14:paraId="198E8AE6"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final MTR report must be in English. If applicable, the Commissioning Unit may choose to arrange for a translation of the report into a language more widely shared by national stakeholders.</w:t>
            </w:r>
          </w:p>
          <w:p w14:paraId="0C735D71"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MTR Arrangements</w:t>
            </w:r>
          </w:p>
          <w:p w14:paraId="40D48142"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Institutional arrangements</w:t>
            </w:r>
          </w:p>
          <w:p w14:paraId="336F8636"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The principal responsibility for managing this MTR resides with the Commissioning Unit. The Commissioning Unit for this project’s MTR is UNDP Ukraine Country Office</w:t>
            </w:r>
            <w:r w:rsidRPr="009F5594">
              <w:rPr>
                <w:rFonts w:ascii="Arial" w:hAnsi="Arial" w:cs="Arial"/>
                <w:i/>
                <w:iCs/>
                <w:color w:val="666666"/>
                <w:bdr w:val="none" w:sz="0" w:space="0" w:color="auto" w:frame="1"/>
              </w:rPr>
              <w:t>.</w:t>
            </w:r>
            <w:r w:rsidRPr="009F5594">
              <w:rPr>
                <w:rFonts w:ascii="Arial" w:hAnsi="Arial" w:cs="Arial"/>
                <w:color w:val="666666"/>
              </w:rPr>
              <w:t> The commissioning unit will contract the Consultant and ensure the timely provision of per diems and travel arrangements within Ukraine for the MTR Consultant. The Project Team will be responsible for liaising with the MTR Consultant to provide all relevant documents, set up stakeholder interviews, and arrange field visits.</w:t>
            </w:r>
          </w:p>
          <w:p w14:paraId="587C9929"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Duty Station</w:t>
            </w:r>
          </w:p>
          <w:p w14:paraId="3F0CA80A"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 xml:space="preserve">Homebased with one two weeks mission (10 working days) to Ukraine which should be carried out before the end of </w:t>
            </w:r>
            <w:r>
              <w:rPr>
                <w:rFonts w:ascii="Arial" w:hAnsi="Arial" w:cs="Arial"/>
                <w:color w:val="666666"/>
              </w:rPr>
              <w:t xml:space="preserve">January </w:t>
            </w:r>
            <w:r w:rsidRPr="009F5594">
              <w:rPr>
                <w:rFonts w:ascii="Arial" w:hAnsi="Arial" w:cs="Arial"/>
                <w:color w:val="666666"/>
              </w:rPr>
              <w:t>2016.</w:t>
            </w:r>
          </w:p>
          <w:p w14:paraId="639761EB"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Travel:</w:t>
            </w:r>
          </w:p>
          <w:p w14:paraId="41946FDA" w14:textId="77777777" w:rsidR="00F10125" w:rsidRPr="009F5594" w:rsidRDefault="00F10125" w:rsidP="008A7925">
            <w:pPr>
              <w:numPr>
                <w:ilvl w:val="0"/>
                <w:numId w:val="32"/>
              </w:numPr>
              <w:ind w:left="750"/>
              <w:textAlignment w:val="baseline"/>
              <w:rPr>
                <w:rFonts w:ascii="Arial" w:hAnsi="Arial" w:cs="Arial"/>
                <w:color w:val="666666"/>
              </w:rPr>
            </w:pPr>
            <w:r w:rsidRPr="009F5594">
              <w:rPr>
                <w:rFonts w:ascii="Arial" w:hAnsi="Arial" w:cs="Arial"/>
                <w:color w:val="666666"/>
              </w:rPr>
              <w:t>International travel (2 weeks mission, 10 working days) will be required to Ukraine during the MTR mission;</w:t>
            </w:r>
          </w:p>
          <w:p w14:paraId="7693E538" w14:textId="77777777" w:rsidR="00F10125" w:rsidRPr="009F5594" w:rsidRDefault="00F10125" w:rsidP="008A7925">
            <w:pPr>
              <w:numPr>
                <w:ilvl w:val="0"/>
                <w:numId w:val="32"/>
              </w:numPr>
              <w:ind w:left="750"/>
              <w:textAlignment w:val="baseline"/>
              <w:rPr>
                <w:rFonts w:ascii="Arial" w:hAnsi="Arial" w:cs="Arial"/>
                <w:color w:val="666666"/>
              </w:rPr>
            </w:pPr>
            <w:r w:rsidRPr="009F5594">
              <w:rPr>
                <w:rFonts w:ascii="Arial" w:hAnsi="Arial" w:cs="Arial"/>
                <w:color w:val="666666"/>
              </w:rPr>
              <w:t>The Basic Security in the Field II and Advanced Security in the Field courses must be successfully completed prior to commencement of travel;</w:t>
            </w:r>
          </w:p>
          <w:p w14:paraId="22CD8C2F" w14:textId="77777777" w:rsidR="00F10125" w:rsidRPr="009F5594" w:rsidRDefault="00F10125" w:rsidP="008A7925">
            <w:pPr>
              <w:numPr>
                <w:ilvl w:val="0"/>
                <w:numId w:val="32"/>
              </w:numPr>
              <w:ind w:left="750"/>
              <w:textAlignment w:val="baseline"/>
              <w:rPr>
                <w:rFonts w:ascii="Arial" w:hAnsi="Arial" w:cs="Arial"/>
                <w:color w:val="666666"/>
              </w:rPr>
            </w:pPr>
            <w:r w:rsidRPr="009F5594">
              <w:rPr>
                <w:rFonts w:ascii="Arial" w:hAnsi="Arial" w:cs="Arial"/>
                <w:color w:val="666666"/>
              </w:rPr>
              <w:t>Individual Consultant is responsible for ensuring he/she has vaccinations/inoculations when travelling to certain countries, as designated by the UN Medical Director;</w:t>
            </w:r>
          </w:p>
          <w:p w14:paraId="42879DD9" w14:textId="77777777" w:rsidR="00F10125" w:rsidRPr="009F5594" w:rsidRDefault="00F10125" w:rsidP="008A7925">
            <w:pPr>
              <w:numPr>
                <w:ilvl w:val="0"/>
                <w:numId w:val="32"/>
              </w:numPr>
              <w:ind w:left="750"/>
              <w:textAlignment w:val="baseline"/>
              <w:rPr>
                <w:rFonts w:ascii="Arial" w:hAnsi="Arial" w:cs="Arial"/>
                <w:color w:val="666666"/>
              </w:rPr>
            </w:pPr>
            <w:r w:rsidRPr="009F5594">
              <w:rPr>
                <w:rFonts w:ascii="Arial" w:hAnsi="Arial" w:cs="Arial"/>
                <w:color w:val="666666"/>
              </w:rPr>
              <w:lastRenderedPageBreak/>
              <w:t>Consultant is required to comply with the UN security directives set forth under </w:t>
            </w:r>
            <w:hyperlink r:id="rId19" w:history="1">
              <w:r w:rsidRPr="009F5594">
                <w:rPr>
                  <w:rFonts w:ascii="Arial" w:hAnsi="Arial" w:cs="Arial"/>
                  <w:color w:val="0055AA"/>
                  <w:bdr w:val="none" w:sz="0" w:space="0" w:color="auto" w:frame="1"/>
                </w:rPr>
                <w:t>https://dss.un.org/dssweb/.</w:t>
              </w:r>
            </w:hyperlink>
          </w:p>
          <w:p w14:paraId="67BF5F34" w14:textId="77777777" w:rsidR="00F10125" w:rsidRPr="009F5594" w:rsidRDefault="00F10125" w:rsidP="00052F9C">
            <w:pPr>
              <w:textAlignment w:val="baseline"/>
              <w:rPr>
                <w:rFonts w:ascii="Arial" w:hAnsi="Arial" w:cs="Arial"/>
                <w:color w:val="666666"/>
              </w:rPr>
            </w:pPr>
            <w:r w:rsidRPr="009F5594">
              <w:rPr>
                <w:rFonts w:ascii="Arial" w:hAnsi="Arial" w:cs="Arial"/>
                <w:color w:val="666666"/>
              </w:rPr>
              <w:t>All envisaged travel costs and per diems (DSA) and terminal expenses must NOT be included in the Offeror’s financial proposal. UNDP shall purchase for the consultant with the air tickets (not exceeding those of the economy class) to join duty station (Kyiv) and repatriate, vehicle transport for mission travel in Ukraine and air tickets if flights are required (e.g – Ivano-Frankivsk). If the consultant wishes to fly business class, the consultant should cover the cost of upgrade from economy class to business class with their own funds. UNDP shall also pay the consultant a per diem for their time to be spent in Ukraine in accordance with UNDP rules and procedures. The official UNDP DSA rate for Kiev is currently $263 per day, and for elsewhere it is $83 per day. The means of reimbursement will be via signed F10 form and payment/reimbursement into the nominated bank account of the consultant.</w:t>
            </w:r>
          </w:p>
        </w:tc>
      </w:tr>
      <w:tr w:rsidR="00F10125" w:rsidRPr="009F5594" w14:paraId="54CF156C" w14:textId="77777777" w:rsidTr="0043046F">
        <w:tc>
          <w:tcPr>
            <w:tcW w:w="0" w:type="auto"/>
            <w:shd w:val="clear" w:color="auto" w:fill="auto"/>
            <w:hideMark/>
          </w:tcPr>
          <w:p w14:paraId="22E63147" w14:textId="77777777" w:rsidR="00F10125" w:rsidRPr="009F5594" w:rsidRDefault="00F10125" w:rsidP="0043046F">
            <w:pPr>
              <w:rPr>
                <w:rFonts w:ascii="Arial" w:hAnsi="Arial" w:cs="Arial"/>
                <w:color w:val="666666"/>
              </w:rPr>
            </w:pPr>
          </w:p>
          <w:p w14:paraId="73FD3B0B" w14:textId="77777777" w:rsidR="00F10125" w:rsidRPr="00C83663" w:rsidRDefault="00C83663" w:rsidP="00C83663">
            <w:pPr>
              <w:spacing w:before="45" w:after="45"/>
              <w:textAlignment w:val="baseline"/>
              <w:outlineLvl w:val="4"/>
              <w:rPr>
                <w:rFonts w:ascii="Arial" w:hAnsi="Arial" w:cs="Arial"/>
                <w:b/>
                <w:bCs/>
                <w:color w:val="0055AA"/>
                <w:sz w:val="24"/>
                <w:szCs w:val="24"/>
              </w:rPr>
            </w:pPr>
            <w:r>
              <w:rPr>
                <w:rFonts w:ascii="Arial" w:hAnsi="Arial" w:cs="Arial"/>
                <w:b/>
                <w:bCs/>
                <w:color w:val="0055AA"/>
                <w:sz w:val="24"/>
                <w:szCs w:val="24"/>
              </w:rPr>
              <w:t>Competencies</w:t>
            </w:r>
          </w:p>
        </w:tc>
      </w:tr>
      <w:tr w:rsidR="00F10125" w:rsidRPr="009F5594" w14:paraId="36C280AD" w14:textId="77777777" w:rsidTr="0043046F">
        <w:tc>
          <w:tcPr>
            <w:tcW w:w="0" w:type="auto"/>
            <w:shd w:val="clear" w:color="auto" w:fill="auto"/>
            <w:hideMark/>
          </w:tcPr>
          <w:p w14:paraId="2775B6F6" w14:textId="77777777" w:rsidR="00F10125" w:rsidRPr="009F5594" w:rsidRDefault="00F10125" w:rsidP="008A7925">
            <w:pPr>
              <w:numPr>
                <w:ilvl w:val="0"/>
                <w:numId w:val="33"/>
              </w:numPr>
              <w:spacing w:line="293" w:lineRule="atLeast"/>
              <w:ind w:left="750"/>
              <w:textAlignment w:val="baseline"/>
              <w:rPr>
                <w:rFonts w:ascii="Arial" w:hAnsi="Arial" w:cs="Arial"/>
                <w:color w:val="666666"/>
              </w:rPr>
            </w:pPr>
            <w:r w:rsidRPr="009F5594">
              <w:rPr>
                <w:rFonts w:ascii="Arial" w:hAnsi="Arial" w:cs="Arial"/>
                <w:color w:val="666666"/>
              </w:rPr>
              <w:t>Strong client orientation and advisory skills;</w:t>
            </w:r>
          </w:p>
          <w:p w14:paraId="69F8D654" w14:textId="77777777" w:rsidR="00F10125" w:rsidRPr="009F5594" w:rsidRDefault="00F10125" w:rsidP="008A7925">
            <w:pPr>
              <w:numPr>
                <w:ilvl w:val="0"/>
                <w:numId w:val="33"/>
              </w:numPr>
              <w:spacing w:line="293" w:lineRule="atLeast"/>
              <w:ind w:left="750"/>
              <w:textAlignment w:val="baseline"/>
              <w:rPr>
                <w:rFonts w:ascii="Arial" w:hAnsi="Arial" w:cs="Arial"/>
                <w:color w:val="666666"/>
              </w:rPr>
            </w:pPr>
            <w:r w:rsidRPr="009F5594">
              <w:rPr>
                <w:rFonts w:ascii="Arial" w:hAnsi="Arial" w:cs="Arial"/>
                <w:color w:val="666666"/>
              </w:rPr>
              <w:t>Excellent communication and negotiation skills;</w:t>
            </w:r>
          </w:p>
          <w:p w14:paraId="0A4341FD" w14:textId="77777777" w:rsidR="00F10125" w:rsidRPr="009F5594" w:rsidRDefault="00F10125" w:rsidP="008A7925">
            <w:pPr>
              <w:numPr>
                <w:ilvl w:val="0"/>
                <w:numId w:val="33"/>
              </w:numPr>
              <w:spacing w:line="293" w:lineRule="atLeast"/>
              <w:ind w:left="750"/>
              <w:textAlignment w:val="baseline"/>
              <w:rPr>
                <w:rFonts w:ascii="Arial" w:hAnsi="Arial" w:cs="Arial"/>
                <w:color w:val="666666"/>
              </w:rPr>
            </w:pPr>
            <w:r w:rsidRPr="009F5594">
              <w:rPr>
                <w:rFonts w:ascii="Arial" w:hAnsi="Arial" w:cs="Arial"/>
                <w:color w:val="666666"/>
              </w:rPr>
              <w:t>Excellent analytical skills;</w:t>
            </w:r>
          </w:p>
          <w:p w14:paraId="514748D9" w14:textId="77777777" w:rsidR="00F10125" w:rsidRPr="009F5594" w:rsidRDefault="00F10125" w:rsidP="008A7925">
            <w:pPr>
              <w:numPr>
                <w:ilvl w:val="0"/>
                <w:numId w:val="33"/>
              </w:numPr>
              <w:spacing w:line="293" w:lineRule="atLeast"/>
              <w:ind w:left="750"/>
              <w:textAlignment w:val="baseline"/>
              <w:rPr>
                <w:rFonts w:ascii="Arial" w:hAnsi="Arial" w:cs="Arial"/>
                <w:color w:val="666666"/>
              </w:rPr>
            </w:pPr>
            <w:r w:rsidRPr="009F5594">
              <w:rPr>
                <w:rFonts w:ascii="Arial" w:hAnsi="Arial" w:cs="Arial"/>
                <w:color w:val="666666"/>
              </w:rPr>
              <w:t>Strong interpersonal skills.</w:t>
            </w:r>
          </w:p>
        </w:tc>
      </w:tr>
      <w:tr w:rsidR="00F10125" w:rsidRPr="009F5594" w14:paraId="691B2CBC" w14:textId="77777777" w:rsidTr="0043046F">
        <w:tc>
          <w:tcPr>
            <w:tcW w:w="0" w:type="auto"/>
            <w:shd w:val="clear" w:color="auto" w:fill="auto"/>
            <w:hideMark/>
          </w:tcPr>
          <w:p w14:paraId="5ECF5080" w14:textId="77777777" w:rsidR="00F10125" w:rsidRPr="009F5594" w:rsidRDefault="00F10125" w:rsidP="0043046F">
            <w:pPr>
              <w:rPr>
                <w:rFonts w:ascii="Arial" w:hAnsi="Arial" w:cs="Arial"/>
                <w:color w:val="666666"/>
              </w:rPr>
            </w:pPr>
          </w:p>
          <w:p w14:paraId="52502EAB" w14:textId="77777777" w:rsidR="00F10125" w:rsidRPr="00C83663" w:rsidRDefault="00C83663" w:rsidP="00C83663">
            <w:pPr>
              <w:spacing w:before="45" w:after="45"/>
              <w:textAlignment w:val="baseline"/>
              <w:outlineLvl w:val="4"/>
              <w:rPr>
                <w:rFonts w:ascii="Arial" w:hAnsi="Arial" w:cs="Arial"/>
                <w:b/>
                <w:bCs/>
                <w:color w:val="0055AA"/>
                <w:sz w:val="24"/>
                <w:szCs w:val="24"/>
              </w:rPr>
            </w:pPr>
            <w:r>
              <w:rPr>
                <w:rFonts w:ascii="Arial" w:hAnsi="Arial" w:cs="Arial"/>
                <w:b/>
                <w:bCs/>
                <w:color w:val="0055AA"/>
                <w:sz w:val="24"/>
                <w:szCs w:val="24"/>
              </w:rPr>
              <w:t>Required Skills and Experience</w:t>
            </w:r>
          </w:p>
        </w:tc>
      </w:tr>
      <w:tr w:rsidR="00F10125" w:rsidRPr="009F5594" w14:paraId="68D1EBB2" w14:textId="77777777" w:rsidTr="0043046F">
        <w:tc>
          <w:tcPr>
            <w:tcW w:w="0" w:type="auto"/>
            <w:shd w:val="clear" w:color="auto" w:fill="auto"/>
            <w:hideMark/>
          </w:tcPr>
          <w:p w14:paraId="52902799"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The MTR International Consultant should be an international expert with experience and exposure to sustainable energy projects and evaluations in the Europe &amp; CIS region and/or other regions globally. The international consultant cannot have participated in the project preparation, formulation, and/or implementation (including the writing of the Project Document) and should not have a conflict of interest with project’s related activities, meaning that the international consultant should not have previously been contracted by this project in any manner, shape or form.</w:t>
            </w:r>
          </w:p>
          <w:p w14:paraId="7F4C09B8"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The MTR Consultant should have the following qualifications and experience:</w:t>
            </w:r>
          </w:p>
          <w:p w14:paraId="231DE2B0"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Education:</w:t>
            </w:r>
          </w:p>
          <w:p w14:paraId="4C8E43BE" w14:textId="77777777" w:rsidR="00F10125" w:rsidRPr="009F5594" w:rsidRDefault="00F10125" w:rsidP="008A7925">
            <w:pPr>
              <w:numPr>
                <w:ilvl w:val="0"/>
                <w:numId w:val="34"/>
              </w:numPr>
              <w:spacing w:line="293" w:lineRule="atLeast"/>
              <w:ind w:left="750"/>
              <w:textAlignment w:val="baseline"/>
              <w:rPr>
                <w:rFonts w:ascii="Arial" w:hAnsi="Arial" w:cs="Arial"/>
                <w:color w:val="666666"/>
              </w:rPr>
            </w:pPr>
            <w:r w:rsidRPr="009F5594">
              <w:rPr>
                <w:rFonts w:ascii="Arial" w:hAnsi="Arial" w:cs="Arial"/>
                <w:color w:val="666666"/>
              </w:rPr>
              <w:t>At least a Master’s degree in Energy, Environment, Business Administration, Economics, Engineering or other closely related field.</w:t>
            </w:r>
          </w:p>
          <w:p w14:paraId="08C9A6A5"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Experience:</w:t>
            </w:r>
          </w:p>
          <w:p w14:paraId="3B0ABA85"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Pr>
                <w:rFonts w:ascii="Arial" w:hAnsi="Arial" w:cs="Arial"/>
                <w:color w:val="666666"/>
              </w:rPr>
              <w:t>Competence in designing, working on or evaluating renewable energy projects, including biomass projects, in the last seven years</w:t>
            </w:r>
            <w:r w:rsidRPr="009F5594">
              <w:rPr>
                <w:rFonts w:ascii="Arial" w:hAnsi="Arial" w:cs="Arial"/>
                <w:color w:val="666666"/>
              </w:rPr>
              <w:t>;</w:t>
            </w:r>
          </w:p>
          <w:p w14:paraId="25A24B19"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 xml:space="preserve">Experience working with the </w:t>
            </w:r>
            <w:r>
              <w:rPr>
                <w:rFonts w:ascii="Arial" w:hAnsi="Arial" w:cs="Arial"/>
                <w:color w:val="666666"/>
              </w:rPr>
              <w:t xml:space="preserve">UNDP and/or the </w:t>
            </w:r>
            <w:r w:rsidRPr="009F5594">
              <w:rPr>
                <w:rFonts w:ascii="Arial" w:hAnsi="Arial" w:cs="Arial"/>
                <w:color w:val="666666"/>
              </w:rPr>
              <w:t xml:space="preserve">GEF or </w:t>
            </w:r>
            <w:r>
              <w:rPr>
                <w:rFonts w:ascii="Arial" w:hAnsi="Arial" w:cs="Arial"/>
                <w:color w:val="666666"/>
              </w:rPr>
              <w:t xml:space="preserve">UNDP </w:t>
            </w:r>
            <w:r w:rsidRPr="009F5594">
              <w:rPr>
                <w:rFonts w:ascii="Arial" w:hAnsi="Arial" w:cs="Arial"/>
                <w:color w:val="666666"/>
              </w:rPr>
              <w:t xml:space="preserve">GEF </w:t>
            </w:r>
            <w:r>
              <w:rPr>
                <w:rFonts w:ascii="Arial" w:hAnsi="Arial" w:cs="Arial"/>
                <w:color w:val="666666"/>
              </w:rPr>
              <w:t xml:space="preserve">or other GEF </w:t>
            </w:r>
            <w:r w:rsidRPr="009F5594">
              <w:rPr>
                <w:rFonts w:ascii="Arial" w:hAnsi="Arial" w:cs="Arial"/>
                <w:color w:val="666666"/>
              </w:rPr>
              <w:t>project evaluations within the past seven years including experience with SMART based indicators (Project evaluation/review experiences within United Nation</w:t>
            </w:r>
            <w:r>
              <w:rPr>
                <w:rFonts w:ascii="Arial" w:hAnsi="Arial" w:cs="Arial"/>
                <w:color w:val="666666"/>
              </w:rPr>
              <w:t>s system will be considered as meeting this criteria meaning that it can be with UNDP or with another UN Agency</w:t>
            </w:r>
            <w:r w:rsidRPr="009F5594">
              <w:rPr>
                <w:rFonts w:ascii="Arial" w:hAnsi="Arial" w:cs="Arial"/>
                <w:color w:val="666666"/>
              </w:rPr>
              <w:t>);</w:t>
            </w:r>
          </w:p>
          <w:p w14:paraId="5E27BC32"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Experience working with international technical assistance projects in the Eastern Europe countries or CIS region in the past seven years;</w:t>
            </w:r>
          </w:p>
          <w:p w14:paraId="356BBA42" w14:textId="77777777" w:rsidR="00F10125"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 xml:space="preserve">At least 10-years work experience and proven track record with policy advice and/or project development/implementation </w:t>
            </w:r>
            <w:r>
              <w:rPr>
                <w:rFonts w:ascii="Arial" w:hAnsi="Arial" w:cs="Arial"/>
                <w:color w:val="666666"/>
              </w:rPr>
              <w:t>on renewable energy and biomass projects</w:t>
            </w:r>
          </w:p>
          <w:p w14:paraId="00D545A1" w14:textId="77777777" w:rsidR="00F10125" w:rsidRDefault="00F10125" w:rsidP="008A7925">
            <w:pPr>
              <w:numPr>
                <w:ilvl w:val="0"/>
                <w:numId w:val="35"/>
              </w:numPr>
              <w:spacing w:line="293" w:lineRule="atLeast"/>
              <w:ind w:left="750"/>
              <w:textAlignment w:val="baseline"/>
              <w:rPr>
                <w:rFonts w:ascii="Arial" w:hAnsi="Arial" w:cs="Arial"/>
                <w:color w:val="666666"/>
              </w:rPr>
            </w:pPr>
            <w:r>
              <w:rPr>
                <w:rFonts w:ascii="Arial" w:hAnsi="Arial" w:cs="Arial"/>
                <w:color w:val="666666"/>
              </w:rPr>
              <w:t>Experience with developing financial support mechanisms for renewable energy</w:t>
            </w:r>
          </w:p>
          <w:p w14:paraId="10DCE830"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Demonstrated understanding of issues related to gender; experience in gender sensitive evaluation and analysis.</w:t>
            </w:r>
          </w:p>
          <w:p w14:paraId="05C443D9"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Languages:</w:t>
            </w:r>
          </w:p>
          <w:p w14:paraId="556B829B" w14:textId="77777777" w:rsidR="00F10125" w:rsidRPr="009F5594" w:rsidRDefault="00F10125" w:rsidP="008A7925">
            <w:pPr>
              <w:numPr>
                <w:ilvl w:val="0"/>
                <w:numId w:val="36"/>
              </w:numPr>
              <w:spacing w:line="293" w:lineRule="atLeast"/>
              <w:ind w:left="750"/>
              <w:textAlignment w:val="baseline"/>
              <w:rPr>
                <w:rFonts w:ascii="Arial" w:hAnsi="Arial" w:cs="Arial"/>
                <w:color w:val="666666"/>
              </w:rPr>
            </w:pPr>
            <w:r w:rsidRPr="009F5594">
              <w:rPr>
                <w:rFonts w:ascii="Arial" w:hAnsi="Arial" w:cs="Arial"/>
                <w:color w:val="666666"/>
              </w:rPr>
              <w:t>Writing and verbal skills in English, knowledge of Russian/Ukrainian would be an asset.</w:t>
            </w:r>
          </w:p>
          <w:p w14:paraId="187E614B"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Payment Modalities and Specifications</w:t>
            </w:r>
          </w:p>
          <w:p w14:paraId="43674879" w14:textId="77777777" w:rsidR="00F10125" w:rsidRPr="009F5594" w:rsidRDefault="00F10125" w:rsidP="008A7925">
            <w:pPr>
              <w:numPr>
                <w:ilvl w:val="0"/>
                <w:numId w:val="37"/>
              </w:numPr>
              <w:spacing w:line="293" w:lineRule="atLeast"/>
              <w:ind w:left="750"/>
              <w:textAlignment w:val="baseline"/>
              <w:rPr>
                <w:rFonts w:ascii="Arial" w:hAnsi="Arial" w:cs="Arial"/>
                <w:color w:val="666666"/>
              </w:rPr>
            </w:pPr>
            <w:r w:rsidRPr="009F5594">
              <w:rPr>
                <w:rFonts w:ascii="Arial" w:hAnsi="Arial" w:cs="Arial"/>
                <w:color w:val="666666"/>
              </w:rPr>
              <w:t>10 % of total consultancy fee:</w:t>
            </w:r>
          </w:p>
          <w:p w14:paraId="6C5415B5" w14:textId="77777777" w:rsidR="00F10125" w:rsidRPr="009F5594" w:rsidRDefault="00F10125" w:rsidP="008A7925">
            <w:pPr>
              <w:numPr>
                <w:ilvl w:val="1"/>
                <w:numId w:val="37"/>
              </w:numPr>
              <w:spacing w:line="293" w:lineRule="atLeast"/>
              <w:ind w:left="1500"/>
              <w:textAlignment w:val="baseline"/>
              <w:rPr>
                <w:rFonts w:ascii="Arial" w:hAnsi="Arial" w:cs="Arial"/>
                <w:color w:val="666666"/>
              </w:rPr>
            </w:pPr>
            <w:r w:rsidRPr="009F5594">
              <w:rPr>
                <w:rFonts w:ascii="Arial" w:hAnsi="Arial" w:cs="Arial"/>
                <w:color w:val="666666"/>
              </w:rPr>
              <w:t>Upon approval by UNDP of the final MTR detailed workplan and submission of related invoice, prior to mission to Ukraine;</w:t>
            </w:r>
          </w:p>
          <w:p w14:paraId="70D1B318" w14:textId="77777777" w:rsidR="00F10125" w:rsidRPr="009F5594" w:rsidRDefault="00F10125" w:rsidP="008A7925">
            <w:pPr>
              <w:numPr>
                <w:ilvl w:val="0"/>
                <w:numId w:val="37"/>
              </w:numPr>
              <w:spacing w:line="293" w:lineRule="atLeast"/>
              <w:ind w:left="750"/>
              <w:textAlignment w:val="baseline"/>
              <w:rPr>
                <w:rFonts w:ascii="Arial" w:hAnsi="Arial" w:cs="Arial"/>
                <w:color w:val="666666"/>
              </w:rPr>
            </w:pPr>
            <w:r w:rsidRPr="009F5594">
              <w:rPr>
                <w:rFonts w:ascii="Arial" w:hAnsi="Arial" w:cs="Arial"/>
                <w:color w:val="666666"/>
              </w:rPr>
              <w:lastRenderedPageBreak/>
              <w:t>50 % of total consultancy fee:</w:t>
            </w:r>
          </w:p>
          <w:p w14:paraId="37D080C0" w14:textId="77777777" w:rsidR="00F10125" w:rsidRPr="009F5594" w:rsidRDefault="00F10125" w:rsidP="008A7925">
            <w:pPr>
              <w:numPr>
                <w:ilvl w:val="1"/>
                <w:numId w:val="37"/>
              </w:numPr>
              <w:spacing w:line="293" w:lineRule="atLeast"/>
              <w:ind w:left="1500"/>
              <w:textAlignment w:val="baseline"/>
              <w:rPr>
                <w:rFonts w:ascii="Arial" w:hAnsi="Arial" w:cs="Arial"/>
                <w:color w:val="666666"/>
              </w:rPr>
            </w:pPr>
            <w:r w:rsidRPr="009F5594">
              <w:rPr>
                <w:rFonts w:ascii="Arial" w:hAnsi="Arial" w:cs="Arial"/>
                <w:color w:val="666666"/>
              </w:rPr>
              <w:t>Upon submission of the draft MTR report and acceptance of the report by UNDP and submission of related invoice;</w:t>
            </w:r>
          </w:p>
          <w:p w14:paraId="54E82848" w14:textId="77777777" w:rsidR="00F10125" w:rsidRPr="009F5594" w:rsidRDefault="00F10125" w:rsidP="008A7925">
            <w:pPr>
              <w:numPr>
                <w:ilvl w:val="0"/>
                <w:numId w:val="37"/>
              </w:numPr>
              <w:spacing w:line="293" w:lineRule="atLeast"/>
              <w:ind w:left="750"/>
              <w:textAlignment w:val="baseline"/>
              <w:rPr>
                <w:rFonts w:ascii="Arial" w:hAnsi="Arial" w:cs="Arial"/>
                <w:color w:val="666666"/>
              </w:rPr>
            </w:pPr>
            <w:r w:rsidRPr="009F5594">
              <w:rPr>
                <w:rFonts w:ascii="Arial" w:hAnsi="Arial" w:cs="Arial"/>
                <w:color w:val="666666"/>
              </w:rPr>
              <w:t>40 % of total consultancy fee:</w:t>
            </w:r>
          </w:p>
          <w:p w14:paraId="695E2686" w14:textId="77777777" w:rsidR="00F10125" w:rsidRPr="009F5594" w:rsidRDefault="00F10125" w:rsidP="008A7925">
            <w:pPr>
              <w:numPr>
                <w:ilvl w:val="1"/>
                <w:numId w:val="37"/>
              </w:numPr>
              <w:spacing w:line="293" w:lineRule="atLeast"/>
              <w:ind w:left="1500"/>
              <w:textAlignment w:val="baseline"/>
              <w:rPr>
                <w:rFonts w:ascii="Arial" w:hAnsi="Arial" w:cs="Arial"/>
                <w:color w:val="666666"/>
              </w:rPr>
            </w:pPr>
            <w:r w:rsidRPr="009F5594">
              <w:rPr>
                <w:rFonts w:ascii="Arial" w:hAnsi="Arial" w:cs="Arial"/>
                <w:color w:val="666666"/>
              </w:rPr>
              <w:t>Upon finalization of the MTR report and acceptance of the report by UNDP and submission of related invoice;</w:t>
            </w:r>
          </w:p>
          <w:p w14:paraId="5BF8D0BF" w14:textId="77777777" w:rsidR="00F10125" w:rsidRPr="009F5594" w:rsidRDefault="00F10125" w:rsidP="008A7925">
            <w:pPr>
              <w:numPr>
                <w:ilvl w:val="0"/>
                <w:numId w:val="37"/>
              </w:numPr>
              <w:spacing w:line="293" w:lineRule="atLeast"/>
              <w:ind w:left="750"/>
              <w:textAlignment w:val="baseline"/>
              <w:rPr>
                <w:rFonts w:ascii="Arial" w:hAnsi="Arial" w:cs="Arial"/>
                <w:color w:val="666666"/>
              </w:rPr>
            </w:pPr>
            <w:r w:rsidRPr="009F5594">
              <w:rPr>
                <w:rFonts w:ascii="Arial" w:hAnsi="Arial" w:cs="Arial"/>
                <w:color w:val="666666"/>
              </w:rPr>
              <w:t>Travel costs:</w:t>
            </w:r>
          </w:p>
          <w:p w14:paraId="736D2911" w14:textId="77777777" w:rsidR="00F10125" w:rsidRPr="009F5594" w:rsidRDefault="00F10125" w:rsidP="008A7925">
            <w:pPr>
              <w:numPr>
                <w:ilvl w:val="1"/>
                <w:numId w:val="37"/>
              </w:numPr>
              <w:spacing w:line="293" w:lineRule="atLeast"/>
              <w:ind w:left="1500"/>
              <w:textAlignment w:val="baseline"/>
              <w:rPr>
                <w:rFonts w:ascii="Arial" w:hAnsi="Arial" w:cs="Arial"/>
                <w:color w:val="666666"/>
              </w:rPr>
            </w:pPr>
            <w:r w:rsidRPr="009F5594">
              <w:rPr>
                <w:rFonts w:ascii="Arial" w:hAnsi="Arial" w:cs="Arial"/>
                <w:color w:val="666666"/>
              </w:rPr>
              <w:t>80% of the total travel cost to join the duty station will be paid upon confirmation on the travel dates and provision of a copy of the air ticket (this amount includes two-way economy air ticket, visa costs, and living allowances in Kyiv / field visits;</w:t>
            </w:r>
          </w:p>
          <w:p w14:paraId="3DCD70C7" w14:textId="77777777" w:rsidR="00F10125" w:rsidRPr="009F5594" w:rsidRDefault="00F10125" w:rsidP="008A7925">
            <w:pPr>
              <w:numPr>
                <w:ilvl w:val="1"/>
                <w:numId w:val="37"/>
              </w:numPr>
              <w:spacing w:line="293" w:lineRule="atLeast"/>
              <w:ind w:left="1500"/>
              <w:textAlignment w:val="baseline"/>
              <w:rPr>
                <w:rFonts w:ascii="Arial" w:hAnsi="Arial" w:cs="Arial"/>
                <w:color w:val="666666"/>
              </w:rPr>
            </w:pPr>
            <w:r w:rsidRPr="009F5594">
              <w:rPr>
                <w:rFonts w:ascii="Arial" w:hAnsi="Arial" w:cs="Arial"/>
                <w:color w:val="666666"/>
              </w:rPr>
              <w:t>The remaining 20% of travel cost will be paid at the end of the mission upon submission of the UNDP Travel Claim Form (F10).</w:t>
            </w:r>
          </w:p>
          <w:p w14:paraId="0D6C6906"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Note</w:t>
            </w:r>
          </w:p>
          <w:p w14:paraId="1305BFC8" w14:textId="77777777" w:rsidR="00F10125" w:rsidRPr="009F5594" w:rsidRDefault="00F10125" w:rsidP="008A7925">
            <w:pPr>
              <w:numPr>
                <w:ilvl w:val="0"/>
                <w:numId w:val="38"/>
              </w:numPr>
              <w:spacing w:line="293" w:lineRule="atLeast"/>
              <w:ind w:left="750"/>
              <w:textAlignment w:val="baseline"/>
              <w:rPr>
                <w:rFonts w:ascii="Arial" w:hAnsi="Arial" w:cs="Arial"/>
                <w:color w:val="666666"/>
              </w:rPr>
            </w:pPr>
            <w:r w:rsidRPr="009F5594">
              <w:rPr>
                <w:rFonts w:ascii="Arial" w:hAnsi="Arial" w:cs="Arial"/>
                <w:color w:val="666666"/>
              </w:rPr>
              <w:t>Travel costs (including ticket, per diems and terminal expenses) must NOT be included in the offeror’s financial proposal as these costs will be covered by UNDP;</w:t>
            </w:r>
          </w:p>
          <w:p w14:paraId="5E9B22C3" w14:textId="77777777" w:rsidR="00F10125" w:rsidRPr="009F5594" w:rsidRDefault="00F10125" w:rsidP="008A7925">
            <w:pPr>
              <w:numPr>
                <w:ilvl w:val="0"/>
                <w:numId w:val="38"/>
              </w:numPr>
              <w:spacing w:line="293" w:lineRule="atLeast"/>
              <w:ind w:left="750"/>
              <w:textAlignment w:val="baseline"/>
              <w:rPr>
                <w:rFonts w:ascii="Arial" w:hAnsi="Arial" w:cs="Arial"/>
                <w:color w:val="666666"/>
              </w:rPr>
            </w:pPr>
            <w:r w:rsidRPr="009F5594">
              <w:rPr>
                <w:rFonts w:ascii="Arial" w:hAnsi="Arial" w:cs="Arial"/>
                <w:color w:val="666666"/>
              </w:rPr>
              <w:t>Individual contractor wishing to upgrade his/her travel to business or first class shall do so at his/her own expense;</w:t>
            </w:r>
          </w:p>
          <w:p w14:paraId="00917B25" w14:textId="77777777" w:rsidR="00F10125" w:rsidRPr="009F5594" w:rsidRDefault="00F10125" w:rsidP="008A7925">
            <w:pPr>
              <w:numPr>
                <w:ilvl w:val="0"/>
                <w:numId w:val="38"/>
              </w:numPr>
              <w:spacing w:line="293" w:lineRule="atLeast"/>
              <w:ind w:left="750"/>
              <w:textAlignment w:val="baseline"/>
              <w:rPr>
                <w:rFonts w:ascii="Arial" w:hAnsi="Arial" w:cs="Arial"/>
                <w:color w:val="666666"/>
              </w:rPr>
            </w:pPr>
            <w:r w:rsidRPr="009F5594">
              <w:rPr>
                <w:rFonts w:ascii="Arial" w:hAnsi="Arial" w:cs="Arial"/>
                <w:color w:val="666666"/>
              </w:rPr>
              <w:t>Each payment will be made in US dollars upon satisfactory completion of the tasks and respective deliverables as per submission of deliverables/claims by the consultant and the project/UNDP approvals;</w:t>
            </w:r>
          </w:p>
          <w:p w14:paraId="682DE7EC" w14:textId="77777777" w:rsidR="00F10125" w:rsidRPr="009F5594" w:rsidRDefault="00F10125" w:rsidP="008A7925">
            <w:pPr>
              <w:numPr>
                <w:ilvl w:val="0"/>
                <w:numId w:val="38"/>
              </w:numPr>
              <w:spacing w:line="293" w:lineRule="atLeast"/>
              <w:ind w:left="750"/>
              <w:textAlignment w:val="baseline"/>
              <w:rPr>
                <w:rFonts w:ascii="Arial" w:hAnsi="Arial" w:cs="Arial"/>
                <w:color w:val="666666"/>
              </w:rPr>
            </w:pPr>
            <w:r w:rsidRPr="009F5594">
              <w:rPr>
                <w:rFonts w:ascii="Arial" w:hAnsi="Arial" w:cs="Arial"/>
                <w:color w:val="666666"/>
              </w:rPr>
              <w:t>Each payment will be transferred by UNDP through Electronic Fund Transfer to the Dollar account number of the contractor introduced through an official letter indicating full banking information;</w:t>
            </w:r>
          </w:p>
          <w:p w14:paraId="44272C64" w14:textId="77777777" w:rsidR="00F10125" w:rsidRPr="009F5594" w:rsidRDefault="00F10125" w:rsidP="008A7925">
            <w:pPr>
              <w:numPr>
                <w:ilvl w:val="0"/>
                <w:numId w:val="38"/>
              </w:numPr>
              <w:spacing w:line="293" w:lineRule="atLeast"/>
              <w:ind w:left="750"/>
              <w:textAlignment w:val="baseline"/>
              <w:rPr>
                <w:rFonts w:ascii="Arial" w:hAnsi="Arial" w:cs="Arial"/>
                <w:color w:val="666666"/>
              </w:rPr>
            </w:pPr>
            <w:r w:rsidRPr="009F5594">
              <w:rPr>
                <w:rFonts w:ascii="Arial" w:hAnsi="Arial" w:cs="Arial"/>
                <w:color w:val="666666"/>
              </w:rPr>
              <w:t>Any payment under this contract will be made using UN Operational Rate of Exchange.? For update rates please see: </w:t>
            </w:r>
            <w:hyperlink r:id="rId20" w:history="1">
              <w:r w:rsidRPr="009F5594">
                <w:rPr>
                  <w:rFonts w:ascii="Arial" w:hAnsi="Arial" w:cs="Arial"/>
                  <w:color w:val="0055AA"/>
                  <w:bdr w:val="none" w:sz="0" w:space="0" w:color="auto" w:frame="1"/>
                </w:rPr>
                <w:t>http://treasury.un.org/operationalrates/OperationalRates.aspx;</w:t>
              </w:r>
            </w:hyperlink>
          </w:p>
          <w:p w14:paraId="2DDECD99" w14:textId="77777777" w:rsidR="00F10125" w:rsidRPr="009F5594" w:rsidRDefault="00F10125" w:rsidP="008A7925">
            <w:pPr>
              <w:numPr>
                <w:ilvl w:val="0"/>
                <w:numId w:val="38"/>
              </w:numPr>
              <w:spacing w:line="293" w:lineRule="atLeast"/>
              <w:ind w:left="750"/>
              <w:textAlignment w:val="baseline"/>
              <w:rPr>
                <w:rFonts w:ascii="Arial" w:hAnsi="Arial" w:cs="Arial"/>
                <w:color w:val="666666"/>
              </w:rPr>
            </w:pPr>
            <w:r w:rsidRPr="009F5594">
              <w:rPr>
                <w:rFonts w:ascii="Arial" w:hAnsi="Arial" w:cs="Arial"/>
                <w:color w:val="666666"/>
              </w:rPr>
              <w:t>Payments will be made according to UNDP regulations as explained in the contract documents;</w:t>
            </w:r>
          </w:p>
          <w:p w14:paraId="5782352E" w14:textId="77777777" w:rsidR="00F10125" w:rsidRPr="009F5594" w:rsidRDefault="00F10125" w:rsidP="008A7925">
            <w:pPr>
              <w:numPr>
                <w:ilvl w:val="0"/>
                <w:numId w:val="38"/>
              </w:numPr>
              <w:spacing w:line="293" w:lineRule="atLeast"/>
              <w:ind w:left="750"/>
              <w:textAlignment w:val="baseline"/>
              <w:rPr>
                <w:rFonts w:ascii="Arial" w:hAnsi="Arial" w:cs="Arial"/>
                <w:color w:val="666666"/>
              </w:rPr>
            </w:pPr>
            <w:r w:rsidRPr="009F5594">
              <w:rPr>
                <w:rFonts w:ascii="Arial" w:hAnsi="Arial" w:cs="Arial"/>
                <w:color w:val="666666"/>
              </w:rPr>
              <w:t>The International Consultant shall not do any work, provide any equipment, materials and supplies or perform any other services which may result in any cost in excess of the agreed contract amount.</w:t>
            </w:r>
          </w:p>
          <w:p w14:paraId="393F144E"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Application Process</w:t>
            </w:r>
          </w:p>
          <w:p w14:paraId="43FAD212"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Applicants shall submit the following documents:</w:t>
            </w:r>
          </w:p>
          <w:p w14:paraId="0859DF4C" w14:textId="77777777" w:rsidR="00F10125" w:rsidRPr="009F5594" w:rsidRDefault="00F10125" w:rsidP="008A7925">
            <w:pPr>
              <w:numPr>
                <w:ilvl w:val="0"/>
                <w:numId w:val="39"/>
              </w:numPr>
              <w:spacing w:line="293" w:lineRule="atLeast"/>
              <w:ind w:left="750"/>
              <w:textAlignment w:val="baseline"/>
              <w:rPr>
                <w:rFonts w:ascii="Arial" w:hAnsi="Arial" w:cs="Arial"/>
                <w:color w:val="666666"/>
              </w:rPr>
            </w:pPr>
            <w:r w:rsidRPr="009F5594">
              <w:rPr>
                <w:rFonts w:ascii="Arial" w:hAnsi="Arial" w:cs="Arial"/>
                <w:color w:val="666666"/>
              </w:rPr>
              <w:t>Letter of Confirmation of Interest and Availability using the template provided by UNDP;</w:t>
            </w:r>
          </w:p>
          <w:p w14:paraId="7AD82984" w14:textId="77777777" w:rsidR="00F10125" w:rsidRPr="009F5594" w:rsidRDefault="00F10125" w:rsidP="008A7925">
            <w:pPr>
              <w:numPr>
                <w:ilvl w:val="0"/>
                <w:numId w:val="39"/>
              </w:numPr>
              <w:spacing w:line="293" w:lineRule="atLeast"/>
              <w:ind w:left="750"/>
              <w:textAlignment w:val="baseline"/>
              <w:rPr>
                <w:rFonts w:ascii="Arial" w:hAnsi="Arial" w:cs="Arial"/>
                <w:color w:val="666666"/>
              </w:rPr>
            </w:pPr>
            <w:r w:rsidRPr="009F5594">
              <w:rPr>
                <w:rFonts w:ascii="Arial" w:hAnsi="Arial" w:cs="Arial"/>
                <w:color w:val="666666"/>
              </w:rPr>
              <w:t>Financial Proposal that indicates the all-inclusive fixed total contract price and all other travel related costs (such as flight ticket, per diem, etc), supported by a breakdown of costs, as per template attached to the Letter of Confirmation of Interest template.</w:t>
            </w:r>
          </w:p>
          <w:p w14:paraId="51BDB506" w14:textId="77777777" w:rsidR="00F10125" w:rsidRPr="009F5594" w:rsidRDefault="00F10125" w:rsidP="0043046F">
            <w:pPr>
              <w:spacing w:line="293" w:lineRule="atLeast"/>
              <w:ind w:left="750"/>
              <w:textAlignment w:val="baseline"/>
              <w:rPr>
                <w:rFonts w:ascii="Arial" w:hAnsi="Arial" w:cs="Arial"/>
                <w:color w:val="666666"/>
              </w:rPr>
            </w:pPr>
            <w:r w:rsidRPr="009F5594">
              <w:rPr>
                <w:rFonts w:ascii="Arial" w:hAnsi="Arial" w:cs="Arial"/>
                <w:i/>
                <w:iCs/>
                <w:color w:val="666666"/>
                <w:bdr w:val="none" w:sz="0" w:space="0" w:color="auto" w:frame="1"/>
              </w:rPr>
              <w:t>*Please note that the financial proposal is all-inclusive and shall take into account various expenses incurred by the consultant/contractor during the contract period (e.g. fee, health insurance, vaccination and any other relevant expenses related to the performance of service, etc.). Travel costs, including those to join duty station (Kyiv) and repatriate, travel costs in Ukraine to perform site visits and per diems (DSA) must NOT be included into the financial proposal and will be provided by UNDP. The number of overnights is estimated as 12 and not 10 because weekend stay is required during the mission to Ukraine. Therefore, there are two non-working days covered as part of the DSA cost. The UN DSA rate for Kiev is $263 USD per day and for other parts of Ukraine is $83 per day.</w:t>
            </w:r>
          </w:p>
          <w:p w14:paraId="75D67B9F" w14:textId="77777777" w:rsidR="00F10125" w:rsidRPr="009F5594" w:rsidRDefault="00F10125" w:rsidP="0043046F">
            <w:pPr>
              <w:spacing w:line="293" w:lineRule="atLeast"/>
              <w:ind w:left="750"/>
              <w:textAlignment w:val="baseline"/>
              <w:rPr>
                <w:rFonts w:ascii="Arial" w:hAnsi="Arial" w:cs="Arial"/>
                <w:color w:val="666666"/>
              </w:rPr>
            </w:pPr>
            <w:r w:rsidRPr="009F5594">
              <w:rPr>
                <w:rFonts w:ascii="Arial" w:hAnsi="Arial" w:cs="Arial"/>
                <w:color w:val="666666"/>
              </w:rPr>
              <w:t xml:space="preserve">If an applicant is employed by an organization/company/institution, and he/she expects his/her employer to charge a management fee in the process of releasing him/her to UNDP </w:t>
            </w:r>
            <w:r w:rsidRPr="009F5594">
              <w:rPr>
                <w:rFonts w:ascii="Arial" w:hAnsi="Arial" w:cs="Arial"/>
                <w:color w:val="666666"/>
              </w:rPr>
              <w:lastRenderedPageBreak/>
              <w:t>under Reimbursable Loan Agreement (RLA), the applicant must indicate at this point, and ensure that all such costs are duly incorporated in the financial proposal submitted to UNDP.</w:t>
            </w:r>
          </w:p>
          <w:p w14:paraId="405177CD" w14:textId="77777777" w:rsidR="00F10125" w:rsidRPr="00A155C4" w:rsidRDefault="00F10125" w:rsidP="008A7925">
            <w:pPr>
              <w:numPr>
                <w:ilvl w:val="0"/>
                <w:numId w:val="39"/>
              </w:numPr>
              <w:spacing w:line="293" w:lineRule="atLeast"/>
              <w:ind w:left="750"/>
              <w:textAlignment w:val="baseline"/>
              <w:rPr>
                <w:rFonts w:ascii="Arial" w:hAnsi="Arial" w:cs="Arial"/>
                <w:color w:val="666666"/>
              </w:rPr>
            </w:pPr>
            <w:r w:rsidRPr="009F5594">
              <w:rPr>
                <w:rFonts w:ascii="Arial" w:hAnsi="Arial" w:cs="Arial"/>
                <w:color w:val="666666"/>
              </w:rPr>
              <w:t>CV or a Personal History Form (P11 form), including information about past experience in similar assignments and contact details for referees;</w:t>
            </w:r>
          </w:p>
          <w:p w14:paraId="106DC2D3" w14:textId="77777777" w:rsidR="00F10125" w:rsidRDefault="00C83663" w:rsidP="0043046F">
            <w:pPr>
              <w:spacing w:line="293" w:lineRule="atLeast"/>
              <w:textAlignment w:val="baseline"/>
              <w:rPr>
                <w:rFonts w:ascii="Arial" w:hAnsi="Arial" w:cs="Arial"/>
                <w:color w:val="666666"/>
              </w:rPr>
            </w:pPr>
            <w:r>
              <w:rPr>
                <w:rFonts w:ascii="Arial" w:hAnsi="Arial" w:cs="Arial"/>
                <w:color w:val="666666"/>
              </w:rPr>
              <w:t>Evaluation</w:t>
            </w:r>
          </w:p>
          <w:p w14:paraId="5DD7D9D7" w14:textId="77777777" w:rsidR="00F10125" w:rsidRPr="009F5594" w:rsidRDefault="00F10125" w:rsidP="0043046F">
            <w:pPr>
              <w:spacing w:line="293" w:lineRule="atLeast"/>
              <w:textAlignment w:val="baseline"/>
              <w:rPr>
                <w:rFonts w:ascii="Arial" w:hAnsi="Arial" w:cs="Arial"/>
                <w:b/>
                <w:color w:val="666666"/>
              </w:rPr>
            </w:pPr>
            <w:r w:rsidRPr="009F5594">
              <w:rPr>
                <w:rFonts w:ascii="Arial" w:hAnsi="Arial" w:cs="Arial"/>
                <w:b/>
                <w:color w:val="666666"/>
              </w:rPr>
              <w:t>Criteria for Evaluation of Proposals:</w:t>
            </w:r>
          </w:p>
          <w:p w14:paraId="3CCCE7FE" w14:textId="77777777" w:rsidR="00F10125" w:rsidRDefault="00F10125" w:rsidP="0043046F">
            <w:pPr>
              <w:spacing w:line="293" w:lineRule="atLeast"/>
              <w:textAlignment w:val="baseline"/>
              <w:rPr>
                <w:rFonts w:ascii="Arial" w:hAnsi="Arial" w:cs="Arial"/>
                <w:color w:val="666666"/>
              </w:rPr>
            </w:pPr>
            <w:r w:rsidRPr="009F5594">
              <w:rPr>
                <w:rFonts w:ascii="Arial" w:hAnsi="Arial" w:cs="Arial"/>
                <w:color w:val="666666"/>
              </w:rPr>
              <w:t xml:space="preserve">Offers will be evaluated according to the </w:t>
            </w:r>
            <w:r>
              <w:rPr>
                <w:rFonts w:ascii="Arial" w:hAnsi="Arial" w:cs="Arial"/>
                <w:color w:val="666666"/>
              </w:rPr>
              <w:t>rules for the UNDP EITT Roster which is that proposals are sent to technically compliant candidates and UNDP will choose the best value for money. All candidates who are sent the proposal are assumed to meet the technical criteria and therefore the contract will be granted to the candidate offering lowest price. The panel will screen the candidates against the following technical criteria:</w:t>
            </w:r>
          </w:p>
          <w:p w14:paraId="1BECE1C7"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Education:</w:t>
            </w:r>
          </w:p>
          <w:p w14:paraId="699E5559" w14:textId="77777777" w:rsidR="00F10125" w:rsidRPr="009F5594" w:rsidRDefault="00F10125" w:rsidP="008A7925">
            <w:pPr>
              <w:numPr>
                <w:ilvl w:val="0"/>
                <w:numId w:val="34"/>
              </w:numPr>
              <w:spacing w:line="293" w:lineRule="atLeast"/>
              <w:ind w:left="750"/>
              <w:textAlignment w:val="baseline"/>
              <w:rPr>
                <w:rFonts w:ascii="Arial" w:hAnsi="Arial" w:cs="Arial"/>
                <w:color w:val="666666"/>
              </w:rPr>
            </w:pPr>
            <w:r w:rsidRPr="009F5594">
              <w:rPr>
                <w:rFonts w:ascii="Arial" w:hAnsi="Arial" w:cs="Arial"/>
                <w:color w:val="666666"/>
              </w:rPr>
              <w:t>At least a Master’s degree in Energy, Environment, Business Administration, Economics, Engineering or other closely related field.</w:t>
            </w:r>
          </w:p>
          <w:p w14:paraId="7A3D312A"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Experience:</w:t>
            </w:r>
          </w:p>
          <w:p w14:paraId="1893FF70"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Pr>
                <w:rFonts w:ascii="Arial" w:hAnsi="Arial" w:cs="Arial"/>
                <w:color w:val="666666"/>
              </w:rPr>
              <w:t>Competence in designing, working on or evaluating renewable energy projects, including biomass projects, in the last seven years</w:t>
            </w:r>
            <w:r w:rsidRPr="009F5594">
              <w:rPr>
                <w:rFonts w:ascii="Arial" w:hAnsi="Arial" w:cs="Arial"/>
                <w:color w:val="666666"/>
              </w:rPr>
              <w:t>;</w:t>
            </w:r>
          </w:p>
          <w:p w14:paraId="00BB23D0"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 xml:space="preserve">Experience working with the </w:t>
            </w:r>
            <w:r>
              <w:rPr>
                <w:rFonts w:ascii="Arial" w:hAnsi="Arial" w:cs="Arial"/>
                <w:color w:val="666666"/>
              </w:rPr>
              <w:t xml:space="preserve">UNDP and/or the </w:t>
            </w:r>
            <w:r w:rsidRPr="009F5594">
              <w:rPr>
                <w:rFonts w:ascii="Arial" w:hAnsi="Arial" w:cs="Arial"/>
                <w:color w:val="666666"/>
              </w:rPr>
              <w:t xml:space="preserve">GEF or </w:t>
            </w:r>
            <w:r>
              <w:rPr>
                <w:rFonts w:ascii="Arial" w:hAnsi="Arial" w:cs="Arial"/>
                <w:color w:val="666666"/>
              </w:rPr>
              <w:t xml:space="preserve">UNDP </w:t>
            </w:r>
            <w:r w:rsidRPr="009F5594">
              <w:rPr>
                <w:rFonts w:ascii="Arial" w:hAnsi="Arial" w:cs="Arial"/>
                <w:color w:val="666666"/>
              </w:rPr>
              <w:t xml:space="preserve">GEF </w:t>
            </w:r>
            <w:r>
              <w:rPr>
                <w:rFonts w:ascii="Arial" w:hAnsi="Arial" w:cs="Arial"/>
                <w:color w:val="666666"/>
              </w:rPr>
              <w:t xml:space="preserve">or other GEF </w:t>
            </w:r>
            <w:r w:rsidRPr="009F5594">
              <w:rPr>
                <w:rFonts w:ascii="Arial" w:hAnsi="Arial" w:cs="Arial"/>
                <w:color w:val="666666"/>
              </w:rPr>
              <w:t>project evaluations within the past seven years including experience with SMART based indicators (Project evaluation/review experiences within United Nation</w:t>
            </w:r>
            <w:r>
              <w:rPr>
                <w:rFonts w:ascii="Arial" w:hAnsi="Arial" w:cs="Arial"/>
                <w:color w:val="666666"/>
              </w:rPr>
              <w:t>s system will be considered as meeting this criteria meaning that it can be with UNDP or with another UN Agency</w:t>
            </w:r>
            <w:r w:rsidRPr="009F5594">
              <w:rPr>
                <w:rFonts w:ascii="Arial" w:hAnsi="Arial" w:cs="Arial"/>
                <w:color w:val="666666"/>
              </w:rPr>
              <w:t>);</w:t>
            </w:r>
          </w:p>
          <w:p w14:paraId="265997EA"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Experience working with international technical assistance projects in the Eastern Europe countries or CIS region in the past seven years;</w:t>
            </w:r>
          </w:p>
          <w:p w14:paraId="5625AC12" w14:textId="77777777" w:rsidR="00F10125"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 xml:space="preserve">At least 10-years work experience and proven track record with policy advice and/or project development/implementation </w:t>
            </w:r>
            <w:r>
              <w:rPr>
                <w:rFonts w:ascii="Arial" w:hAnsi="Arial" w:cs="Arial"/>
                <w:color w:val="666666"/>
              </w:rPr>
              <w:t>on renewable energy and biomass projects</w:t>
            </w:r>
          </w:p>
          <w:p w14:paraId="7E471F7D" w14:textId="77777777" w:rsidR="00F10125" w:rsidRDefault="00F10125" w:rsidP="008A7925">
            <w:pPr>
              <w:numPr>
                <w:ilvl w:val="0"/>
                <w:numId w:val="35"/>
              </w:numPr>
              <w:spacing w:line="293" w:lineRule="atLeast"/>
              <w:ind w:left="750"/>
              <w:textAlignment w:val="baseline"/>
              <w:rPr>
                <w:rFonts w:ascii="Arial" w:hAnsi="Arial" w:cs="Arial"/>
                <w:color w:val="666666"/>
              </w:rPr>
            </w:pPr>
            <w:r>
              <w:rPr>
                <w:rFonts w:ascii="Arial" w:hAnsi="Arial" w:cs="Arial"/>
                <w:color w:val="666666"/>
              </w:rPr>
              <w:t>Experience with developing financial support mechanisms for renewable energy</w:t>
            </w:r>
          </w:p>
          <w:p w14:paraId="09900AFB" w14:textId="77777777" w:rsidR="00F10125" w:rsidRPr="009F5594" w:rsidRDefault="00F10125" w:rsidP="008A7925">
            <w:pPr>
              <w:numPr>
                <w:ilvl w:val="0"/>
                <w:numId w:val="35"/>
              </w:numPr>
              <w:spacing w:line="293" w:lineRule="atLeast"/>
              <w:ind w:left="750"/>
              <w:textAlignment w:val="baseline"/>
              <w:rPr>
                <w:rFonts w:ascii="Arial" w:hAnsi="Arial" w:cs="Arial"/>
                <w:color w:val="666666"/>
              </w:rPr>
            </w:pPr>
            <w:r w:rsidRPr="009F5594">
              <w:rPr>
                <w:rFonts w:ascii="Arial" w:hAnsi="Arial" w:cs="Arial"/>
                <w:color w:val="666666"/>
              </w:rPr>
              <w:t>Demonstrated understanding of issues related to gender; experience in gender sensitive evaluation and analysis.</w:t>
            </w:r>
          </w:p>
          <w:p w14:paraId="7601E95E" w14:textId="77777777" w:rsidR="00F10125" w:rsidRPr="009F5594" w:rsidRDefault="00F10125" w:rsidP="0043046F">
            <w:pPr>
              <w:spacing w:line="293" w:lineRule="atLeast"/>
              <w:textAlignment w:val="baseline"/>
              <w:rPr>
                <w:rFonts w:ascii="Arial" w:hAnsi="Arial" w:cs="Arial"/>
                <w:color w:val="666666"/>
              </w:rPr>
            </w:pPr>
            <w:r w:rsidRPr="009F5594">
              <w:rPr>
                <w:rFonts w:ascii="Arial" w:hAnsi="Arial" w:cs="Arial"/>
                <w:color w:val="666666"/>
              </w:rPr>
              <w:t>Languages:</w:t>
            </w:r>
          </w:p>
          <w:p w14:paraId="42629F1A" w14:textId="77777777" w:rsidR="00F10125" w:rsidRPr="009F5594" w:rsidRDefault="00F10125" w:rsidP="008A7925">
            <w:pPr>
              <w:numPr>
                <w:ilvl w:val="0"/>
                <w:numId w:val="36"/>
              </w:numPr>
              <w:spacing w:line="293" w:lineRule="atLeast"/>
              <w:ind w:left="750"/>
              <w:textAlignment w:val="baseline"/>
              <w:rPr>
                <w:rFonts w:ascii="Arial" w:hAnsi="Arial" w:cs="Arial"/>
                <w:color w:val="666666"/>
              </w:rPr>
            </w:pPr>
            <w:r w:rsidRPr="009F5594">
              <w:rPr>
                <w:rFonts w:ascii="Arial" w:hAnsi="Arial" w:cs="Arial"/>
                <w:color w:val="666666"/>
              </w:rPr>
              <w:t>Writing and verbal skills in English, knowledge of Russian/Ukrainian would be an asset.</w:t>
            </w:r>
          </w:p>
          <w:p w14:paraId="5C7E8E45" w14:textId="77777777" w:rsidR="00F10125" w:rsidRDefault="00F10125" w:rsidP="0043046F">
            <w:pPr>
              <w:spacing w:line="293" w:lineRule="atLeast"/>
              <w:textAlignment w:val="baseline"/>
              <w:rPr>
                <w:rFonts w:ascii="Arial" w:hAnsi="Arial" w:cs="Arial"/>
                <w:color w:val="666666"/>
              </w:rPr>
            </w:pPr>
          </w:p>
          <w:p w14:paraId="7E24E77F" w14:textId="77777777" w:rsidR="00F10125" w:rsidRPr="009F5594" w:rsidRDefault="00F10125" w:rsidP="0043046F">
            <w:pPr>
              <w:spacing w:line="293" w:lineRule="atLeast"/>
              <w:textAlignment w:val="baseline"/>
              <w:rPr>
                <w:rFonts w:ascii="Arial" w:hAnsi="Arial" w:cs="Arial"/>
                <w:color w:val="666666"/>
              </w:rPr>
            </w:pPr>
          </w:p>
        </w:tc>
      </w:tr>
    </w:tbl>
    <w:p w14:paraId="584BEF8B" w14:textId="77777777" w:rsidR="00F10125" w:rsidRDefault="00F10125" w:rsidP="00F10125"/>
    <w:p w14:paraId="74318634" w14:textId="77777777" w:rsidR="00F10125" w:rsidRDefault="00F10125" w:rsidP="00F10125"/>
    <w:p w14:paraId="2AF66982" w14:textId="77777777" w:rsidR="00F10125" w:rsidRPr="00F10125" w:rsidRDefault="00F10125" w:rsidP="00F10125">
      <w:pPr>
        <w:rPr>
          <w:rFonts w:eastAsiaTheme="minorHAnsi"/>
          <w:lang w:val="en-US"/>
        </w:rPr>
      </w:pPr>
    </w:p>
    <w:p w14:paraId="4A3A7A5D"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40752F55" w14:textId="77777777" w:rsidR="002C7CDF" w:rsidRDefault="002C7CDF" w:rsidP="002C7CDF">
      <w:pPr>
        <w:pStyle w:val="Heading2"/>
        <w:rPr>
          <w:rFonts w:eastAsiaTheme="minorHAnsi"/>
          <w:lang w:val="en-US"/>
        </w:rPr>
      </w:pPr>
      <w:bookmarkStart w:id="47" w:name="_Toc479836919"/>
      <w:r>
        <w:rPr>
          <w:rFonts w:eastAsiaTheme="minorHAnsi"/>
          <w:lang w:val="en-US"/>
        </w:rPr>
        <w:lastRenderedPageBreak/>
        <w:t>Annex 2: MTR evaluative matrix (evaluation criteria with key questions, indicators, sources of data, and methodology)</w:t>
      </w:r>
      <w:bookmarkEnd w:id="47"/>
    </w:p>
    <w:p w14:paraId="6AA598C8" w14:textId="77777777" w:rsidR="0043046F" w:rsidRDefault="0043046F" w:rsidP="0043046F">
      <w:pPr>
        <w:rPr>
          <w:rFonts w:eastAsiaTheme="minorHAnsi"/>
          <w:lang w:val="en-US"/>
        </w:rPr>
      </w:pPr>
    </w:p>
    <w:tbl>
      <w:tblPr>
        <w:tblW w:w="5204" w:type="pct"/>
        <w:tblLayout w:type="fixed"/>
        <w:tblLook w:val="04A0" w:firstRow="1" w:lastRow="0" w:firstColumn="1" w:lastColumn="0" w:noHBand="0" w:noVBand="1"/>
      </w:tblPr>
      <w:tblGrid>
        <w:gridCol w:w="3305"/>
        <w:gridCol w:w="2501"/>
        <w:gridCol w:w="1667"/>
        <w:gridCol w:w="1958"/>
      </w:tblGrid>
      <w:tr w:rsidR="00052F9C" w:rsidRPr="00717A99" w14:paraId="2C3DE408" w14:textId="77777777" w:rsidTr="00F44110">
        <w:trPr>
          <w:cantSplit/>
          <w:trHeight w:val="300"/>
          <w:tblHeader/>
        </w:trPr>
        <w:tc>
          <w:tcPr>
            <w:tcW w:w="1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57" w:type="dxa"/>
              <w:right w:w="57" w:type="dxa"/>
            </w:tcMar>
            <w:hideMark/>
          </w:tcPr>
          <w:p w14:paraId="6DE326BE" w14:textId="77777777" w:rsidR="00052F9C" w:rsidRPr="00052F9C" w:rsidRDefault="00052F9C" w:rsidP="00C83663">
            <w:pPr>
              <w:jc w:val="center"/>
              <w:rPr>
                <w:rFonts w:asciiTheme="minorHAnsi" w:hAnsiTheme="minorHAnsi" w:cstheme="minorHAnsi"/>
                <w:b/>
                <w:sz w:val="22"/>
                <w:szCs w:val="22"/>
                <w:lang w:eastAsia="en-GB"/>
              </w:rPr>
            </w:pPr>
            <w:r w:rsidRPr="00052F9C">
              <w:rPr>
                <w:rFonts w:asciiTheme="minorHAnsi" w:hAnsiTheme="minorHAnsi" w:cstheme="minorHAnsi"/>
                <w:b/>
                <w:sz w:val="22"/>
                <w:szCs w:val="22"/>
                <w:lang w:eastAsia="en-GB"/>
              </w:rPr>
              <w:t>Evaluative questions</w:t>
            </w:r>
          </w:p>
          <w:p w14:paraId="3E522B0E" w14:textId="77777777" w:rsidR="00052F9C" w:rsidRPr="00052F9C" w:rsidRDefault="00052F9C" w:rsidP="00C83663">
            <w:pPr>
              <w:jc w:val="center"/>
              <w:rPr>
                <w:rFonts w:asciiTheme="minorHAnsi" w:hAnsiTheme="minorHAnsi" w:cstheme="minorHAnsi"/>
                <w:bCs/>
                <w:sz w:val="22"/>
                <w:szCs w:val="22"/>
                <w:lang w:eastAsia="en-GB"/>
              </w:rPr>
            </w:pPr>
          </w:p>
        </w:tc>
        <w:tc>
          <w:tcPr>
            <w:tcW w:w="1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57" w:type="dxa"/>
              <w:right w:w="57" w:type="dxa"/>
            </w:tcMar>
            <w:hideMark/>
          </w:tcPr>
          <w:p w14:paraId="714A7E71" w14:textId="77777777" w:rsidR="00052F9C" w:rsidRPr="00052F9C" w:rsidRDefault="00052F9C" w:rsidP="00C83663">
            <w:pPr>
              <w:jc w:val="center"/>
              <w:rPr>
                <w:rFonts w:asciiTheme="minorHAnsi" w:hAnsiTheme="minorHAnsi" w:cstheme="minorHAnsi"/>
                <w:b/>
                <w:sz w:val="22"/>
                <w:szCs w:val="22"/>
                <w:lang w:eastAsia="en-GB"/>
              </w:rPr>
            </w:pPr>
            <w:r w:rsidRPr="00052F9C">
              <w:rPr>
                <w:rFonts w:asciiTheme="minorHAnsi" w:hAnsiTheme="minorHAnsi" w:cstheme="minorHAnsi"/>
                <w:b/>
                <w:sz w:val="22"/>
                <w:szCs w:val="22"/>
                <w:lang w:eastAsia="en-GB"/>
              </w:rPr>
              <w:t>Indicators</w:t>
            </w:r>
          </w:p>
          <w:p w14:paraId="51E1A465" w14:textId="77777777" w:rsidR="00052F9C" w:rsidRPr="00052F9C" w:rsidRDefault="00052F9C" w:rsidP="00C83663">
            <w:pPr>
              <w:jc w:val="center"/>
              <w:rPr>
                <w:rFonts w:asciiTheme="minorHAnsi" w:hAnsiTheme="minorHAnsi" w:cstheme="minorHAnsi"/>
                <w:sz w:val="22"/>
                <w:szCs w:val="22"/>
                <w:lang w:eastAsia="en-GB"/>
              </w:rPr>
            </w:pPr>
          </w:p>
        </w:tc>
        <w:tc>
          <w:tcPr>
            <w:tcW w:w="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586C8D88" w14:textId="77777777" w:rsidR="00052F9C" w:rsidRPr="00052F9C" w:rsidRDefault="00052F9C" w:rsidP="00C83663">
            <w:pPr>
              <w:jc w:val="center"/>
              <w:rPr>
                <w:rFonts w:asciiTheme="minorHAnsi" w:hAnsiTheme="minorHAnsi" w:cstheme="minorHAnsi"/>
                <w:b/>
                <w:sz w:val="22"/>
                <w:szCs w:val="22"/>
                <w:lang w:eastAsia="en-GB"/>
              </w:rPr>
            </w:pPr>
            <w:r w:rsidRPr="00052F9C">
              <w:rPr>
                <w:rFonts w:asciiTheme="minorHAnsi" w:hAnsiTheme="minorHAnsi" w:cstheme="minorHAnsi"/>
                <w:b/>
                <w:sz w:val="22"/>
                <w:szCs w:val="22"/>
                <w:lang w:eastAsia="en-GB"/>
              </w:rPr>
              <w:t>Sources</w:t>
            </w:r>
          </w:p>
        </w:tc>
        <w:tc>
          <w:tcPr>
            <w:tcW w:w="10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577E8840" w14:textId="77777777" w:rsidR="00052F9C" w:rsidRPr="00052F9C" w:rsidRDefault="00052F9C" w:rsidP="00C83663">
            <w:pPr>
              <w:jc w:val="center"/>
              <w:rPr>
                <w:rFonts w:asciiTheme="minorHAnsi" w:hAnsiTheme="minorHAnsi" w:cstheme="minorHAnsi"/>
                <w:b/>
                <w:sz w:val="22"/>
                <w:szCs w:val="22"/>
                <w:lang w:eastAsia="en-GB"/>
              </w:rPr>
            </w:pPr>
            <w:r w:rsidRPr="00052F9C">
              <w:rPr>
                <w:rFonts w:asciiTheme="minorHAnsi" w:hAnsiTheme="minorHAnsi" w:cstheme="minorHAnsi"/>
                <w:b/>
                <w:sz w:val="22"/>
                <w:szCs w:val="22"/>
                <w:lang w:eastAsia="en-GB"/>
              </w:rPr>
              <w:t>Methodology</w:t>
            </w:r>
          </w:p>
        </w:tc>
      </w:tr>
      <w:tr w:rsidR="00052F9C" w:rsidRPr="000026E6" w14:paraId="0AFB5EF9" w14:textId="77777777" w:rsidTr="007E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00" w:type="pct"/>
            <w:gridSpan w:val="4"/>
            <w:shd w:val="clear" w:color="auto" w:fill="auto"/>
            <w:noWrap/>
            <w:tcMar>
              <w:left w:w="57" w:type="dxa"/>
              <w:right w:w="57" w:type="dxa"/>
            </w:tcMar>
            <w:hideMark/>
          </w:tcPr>
          <w:p w14:paraId="5D61C625" w14:textId="0BB89C4D" w:rsidR="00052F9C" w:rsidRPr="00052F9C" w:rsidRDefault="00052F9C" w:rsidP="00C83663">
            <w:pPr>
              <w:rPr>
                <w:rFonts w:asciiTheme="minorHAnsi" w:hAnsiTheme="minorHAnsi" w:cstheme="minorHAnsi"/>
                <w:sz w:val="22"/>
                <w:szCs w:val="22"/>
                <w:lang w:eastAsia="en-GB"/>
              </w:rPr>
            </w:pPr>
            <w:r w:rsidRPr="00052F9C">
              <w:rPr>
                <w:rFonts w:asciiTheme="minorHAnsi" w:hAnsiTheme="minorHAnsi" w:cstheme="minorHAnsi"/>
                <w:b/>
                <w:sz w:val="22"/>
                <w:szCs w:val="22"/>
              </w:rPr>
              <w:t>Project Objective:</w:t>
            </w:r>
            <w:r w:rsidRPr="00052F9C">
              <w:rPr>
                <w:rFonts w:asciiTheme="minorHAnsi" w:hAnsiTheme="minorHAnsi" w:cstheme="minorHAnsi"/>
                <w:sz w:val="22"/>
                <w:szCs w:val="22"/>
              </w:rPr>
              <w:t xml:space="preserve"> </w:t>
            </w:r>
            <w:r w:rsidR="00B71519" w:rsidRPr="00B71519">
              <w:rPr>
                <w:rFonts w:asciiTheme="minorHAnsi" w:hAnsiTheme="minorHAnsi" w:cstheme="minorHAnsi"/>
                <w:sz w:val="22"/>
                <w:szCs w:val="18"/>
              </w:rPr>
              <w:t>To significantly increase the use of biomass energy as a fuel source for heating and hot water services in the municipal sector in Ukraine</w:t>
            </w:r>
          </w:p>
        </w:tc>
      </w:tr>
      <w:tr w:rsidR="00B71519" w:rsidRPr="000026E6" w14:paraId="1A71B425" w14:textId="77777777" w:rsidTr="00C83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tcPr>
          <w:p w14:paraId="68772EA7" w14:textId="780BB008" w:rsidR="00B71519" w:rsidRPr="00052F9C" w:rsidRDefault="00B71519" w:rsidP="00B71519">
            <w:pPr>
              <w:rPr>
                <w:rFonts w:asciiTheme="minorHAnsi" w:hAnsiTheme="minorHAnsi" w:cstheme="minorHAnsi"/>
                <w:b/>
                <w:bCs/>
                <w:sz w:val="22"/>
                <w:szCs w:val="22"/>
                <w:lang w:eastAsia="en-GB"/>
              </w:rPr>
            </w:pPr>
            <w:r w:rsidRPr="00B71519">
              <w:rPr>
                <w:rFonts w:asciiTheme="minorHAnsi" w:hAnsiTheme="minorHAnsi" w:cstheme="minorHAnsi"/>
                <w:sz w:val="22"/>
                <w:szCs w:val="18"/>
              </w:rPr>
              <w:t>Is the project is on track to the objective</w:t>
            </w:r>
            <w:r>
              <w:rPr>
                <w:rFonts w:asciiTheme="minorHAnsi" w:hAnsiTheme="minorHAnsi" w:cstheme="minorHAnsi"/>
                <w:sz w:val="22"/>
                <w:szCs w:val="18"/>
              </w:rPr>
              <w:t>?</w:t>
            </w:r>
          </w:p>
        </w:tc>
        <w:tc>
          <w:tcPr>
            <w:tcW w:w="1326" w:type="pct"/>
            <w:shd w:val="clear" w:color="auto" w:fill="auto"/>
            <w:noWrap/>
            <w:tcMar>
              <w:left w:w="57" w:type="dxa"/>
              <w:right w:w="57" w:type="dxa"/>
            </w:tcMar>
          </w:tcPr>
          <w:p w14:paraId="1ECA80ED" w14:textId="530D0665" w:rsidR="00B71519" w:rsidRPr="00B71519" w:rsidRDefault="00B71519" w:rsidP="00B71519">
            <w:pPr>
              <w:spacing w:after="120"/>
              <w:rPr>
                <w:rFonts w:asciiTheme="minorHAnsi" w:hAnsiTheme="minorHAnsi" w:cstheme="minorHAnsi"/>
                <w:sz w:val="22"/>
                <w:lang w:eastAsia="en-GB"/>
              </w:rPr>
            </w:pPr>
            <w:r>
              <w:rPr>
                <w:rFonts w:asciiTheme="minorHAnsi" w:hAnsiTheme="minorHAnsi" w:cstheme="minorHAnsi"/>
                <w:sz w:val="22"/>
                <w:lang w:eastAsia="en-GB"/>
              </w:rPr>
              <w:t>Ratio of positive/negative answers by the key stakeholders</w:t>
            </w:r>
          </w:p>
          <w:p w14:paraId="47106F39" w14:textId="2C091427" w:rsidR="00B71519" w:rsidRPr="00B71519" w:rsidRDefault="00B71519" w:rsidP="00B71519">
            <w:pPr>
              <w:spacing w:after="120"/>
              <w:rPr>
                <w:rFonts w:asciiTheme="minorHAnsi" w:hAnsiTheme="minorHAnsi" w:cstheme="minorHAnsi"/>
                <w:sz w:val="22"/>
                <w:lang w:eastAsia="en-GB"/>
              </w:rPr>
            </w:pPr>
            <w:r>
              <w:rPr>
                <w:rFonts w:asciiTheme="minorHAnsi" w:hAnsiTheme="minorHAnsi" w:cstheme="minorHAnsi"/>
                <w:sz w:val="22"/>
                <w:lang w:eastAsia="en-GB"/>
              </w:rPr>
              <w:t>Readiness of municipalities and private investors/developers to invest in municipal bioenergy projects</w:t>
            </w:r>
          </w:p>
          <w:p w14:paraId="4CFA5BA9" w14:textId="77777777" w:rsidR="00B71519" w:rsidRDefault="00B71519" w:rsidP="00B71519">
            <w:pPr>
              <w:spacing w:after="120"/>
              <w:rPr>
                <w:rFonts w:asciiTheme="minorHAnsi" w:hAnsiTheme="minorHAnsi" w:cstheme="minorHAnsi"/>
                <w:sz w:val="22"/>
                <w:lang w:eastAsia="en-GB"/>
              </w:rPr>
            </w:pPr>
            <w:r>
              <w:rPr>
                <w:rFonts w:asciiTheme="minorHAnsi" w:hAnsiTheme="minorHAnsi" w:cstheme="minorHAnsi"/>
                <w:sz w:val="22"/>
                <w:lang w:eastAsia="en-GB"/>
              </w:rPr>
              <w:t>Local capacity to develop such projects</w:t>
            </w:r>
          </w:p>
          <w:p w14:paraId="3F459F59" w14:textId="6D9679C6" w:rsidR="00B71519" w:rsidRPr="00B71519" w:rsidRDefault="00B71519" w:rsidP="00B71519">
            <w:pPr>
              <w:rPr>
                <w:rFonts w:asciiTheme="minorHAnsi" w:hAnsiTheme="minorHAnsi" w:cstheme="minorHAnsi"/>
                <w:color w:val="00B0F0"/>
                <w:sz w:val="22"/>
                <w:szCs w:val="22"/>
                <w:highlight w:val="yellow"/>
                <w:lang w:eastAsia="en-GB"/>
              </w:rPr>
            </w:pPr>
            <w:r>
              <w:rPr>
                <w:rFonts w:asciiTheme="minorHAnsi" w:hAnsiTheme="minorHAnsi" w:cstheme="minorHAnsi"/>
                <w:sz w:val="22"/>
                <w:lang w:eastAsia="en-GB"/>
              </w:rPr>
              <w:t>Available opportunities for financing</w:t>
            </w:r>
          </w:p>
        </w:tc>
        <w:tc>
          <w:tcPr>
            <w:tcW w:w="884" w:type="pct"/>
            <w:tcMar>
              <w:left w:w="57" w:type="dxa"/>
              <w:right w:w="57" w:type="dxa"/>
            </w:tcMar>
          </w:tcPr>
          <w:p w14:paraId="29A2AB69" w14:textId="77777777" w:rsidR="00B71519" w:rsidRDefault="00B71519" w:rsidP="00B71519">
            <w:pPr>
              <w:spacing w:after="120"/>
              <w:rPr>
                <w:rFonts w:asciiTheme="minorHAnsi" w:hAnsiTheme="minorHAnsi" w:cstheme="minorHAnsi"/>
                <w:sz w:val="22"/>
                <w:lang w:eastAsia="en-GB"/>
              </w:rPr>
            </w:pPr>
            <w:r>
              <w:rPr>
                <w:rFonts w:asciiTheme="minorHAnsi" w:hAnsiTheme="minorHAnsi" w:cstheme="minorHAnsi"/>
                <w:sz w:val="22"/>
                <w:lang w:eastAsia="en-GB"/>
              </w:rPr>
              <w:t>Project staff</w:t>
            </w:r>
          </w:p>
          <w:p w14:paraId="57120A53" w14:textId="0EEE68B7" w:rsidR="00B71519" w:rsidRPr="00B71519" w:rsidRDefault="00B71519" w:rsidP="00B71519">
            <w:pPr>
              <w:spacing w:after="120"/>
              <w:rPr>
                <w:rFonts w:asciiTheme="minorHAnsi" w:hAnsiTheme="minorHAnsi" w:cstheme="minorHAnsi"/>
                <w:sz w:val="22"/>
                <w:lang w:eastAsia="en-GB"/>
              </w:rPr>
            </w:pPr>
            <w:r>
              <w:rPr>
                <w:rFonts w:asciiTheme="minorHAnsi" w:hAnsiTheme="minorHAnsi" w:cstheme="minorHAnsi"/>
                <w:sz w:val="22"/>
                <w:lang w:eastAsia="en-GB"/>
              </w:rPr>
              <w:t>Key</w:t>
            </w:r>
            <w:r w:rsidRPr="00B71519">
              <w:rPr>
                <w:rFonts w:asciiTheme="minorHAnsi" w:hAnsiTheme="minorHAnsi" w:cstheme="minorHAnsi"/>
                <w:sz w:val="22"/>
                <w:lang w:eastAsia="en-GB"/>
              </w:rPr>
              <w:t xml:space="preserve"> stakeholders</w:t>
            </w:r>
          </w:p>
          <w:p w14:paraId="6B33FC8F" w14:textId="77777777" w:rsidR="00B71519" w:rsidRDefault="00B71519" w:rsidP="00B71519">
            <w:pPr>
              <w:spacing w:after="120"/>
              <w:rPr>
                <w:rFonts w:asciiTheme="minorHAnsi" w:hAnsiTheme="minorHAnsi" w:cstheme="minorHAnsi"/>
                <w:sz w:val="22"/>
                <w:lang w:eastAsia="en-GB"/>
              </w:rPr>
            </w:pPr>
            <w:r>
              <w:rPr>
                <w:rFonts w:asciiTheme="minorHAnsi" w:hAnsiTheme="minorHAnsi" w:cstheme="minorHAnsi"/>
                <w:sz w:val="22"/>
                <w:lang w:eastAsia="en-GB"/>
              </w:rPr>
              <w:t>Municipal authorities, private investors/developers</w:t>
            </w:r>
          </w:p>
          <w:p w14:paraId="5C36B93E" w14:textId="1B3217C2" w:rsidR="00B71519" w:rsidRDefault="00B71519" w:rsidP="00B71519">
            <w:pPr>
              <w:spacing w:after="120"/>
              <w:rPr>
                <w:rFonts w:asciiTheme="minorHAnsi" w:hAnsiTheme="minorHAnsi" w:cstheme="minorHAnsi"/>
                <w:sz w:val="22"/>
                <w:lang w:eastAsia="en-GB"/>
              </w:rPr>
            </w:pPr>
            <w:r>
              <w:rPr>
                <w:rFonts w:asciiTheme="minorHAnsi" w:hAnsiTheme="minorHAnsi" w:cstheme="minorHAnsi"/>
                <w:sz w:val="22"/>
                <w:lang w:eastAsia="en-GB"/>
              </w:rPr>
              <w:t>Capacity needs assessment, capacity building plans</w:t>
            </w:r>
          </w:p>
          <w:p w14:paraId="6CFEFBA3" w14:textId="5F5DB982" w:rsidR="00B71519" w:rsidRPr="00B71519" w:rsidRDefault="00B71519" w:rsidP="00B71519">
            <w:pPr>
              <w:rPr>
                <w:rFonts w:asciiTheme="minorHAnsi" w:hAnsiTheme="minorHAnsi" w:cstheme="minorHAnsi"/>
                <w:sz w:val="22"/>
                <w:szCs w:val="22"/>
                <w:highlight w:val="yellow"/>
                <w:lang w:eastAsia="en-GB"/>
              </w:rPr>
            </w:pPr>
            <w:r>
              <w:rPr>
                <w:rFonts w:asciiTheme="minorHAnsi" w:hAnsiTheme="minorHAnsi" w:cstheme="minorHAnsi"/>
                <w:sz w:val="22"/>
                <w:lang w:eastAsia="en-GB"/>
              </w:rPr>
              <w:t>FSM related reports</w:t>
            </w:r>
          </w:p>
        </w:tc>
        <w:tc>
          <w:tcPr>
            <w:tcW w:w="1038" w:type="pct"/>
            <w:tcMar>
              <w:left w:w="57" w:type="dxa"/>
              <w:right w:w="57" w:type="dxa"/>
            </w:tcMar>
          </w:tcPr>
          <w:p w14:paraId="4A60562D" w14:textId="77777777" w:rsidR="00B71519" w:rsidRDefault="00B71519" w:rsidP="00B71519">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0D08820C" w14:textId="09091F6F" w:rsidR="00B71519" w:rsidRPr="00B71519" w:rsidRDefault="00B71519" w:rsidP="00B71519">
            <w:pPr>
              <w:rPr>
                <w:rFonts w:asciiTheme="minorHAnsi" w:hAnsiTheme="minorHAnsi" w:cstheme="minorHAnsi"/>
                <w:sz w:val="22"/>
                <w:szCs w:val="22"/>
                <w:lang w:eastAsia="en-GB"/>
              </w:rPr>
            </w:pPr>
            <w:r>
              <w:rPr>
                <w:rFonts w:asciiTheme="minorHAnsi" w:hAnsiTheme="minorHAnsi" w:cstheme="minorHAnsi"/>
                <w:sz w:val="22"/>
                <w:szCs w:val="22"/>
                <w:lang w:eastAsia="en-GB"/>
              </w:rPr>
              <w:t>Analysis of information and data</w:t>
            </w:r>
          </w:p>
        </w:tc>
      </w:tr>
      <w:tr w:rsidR="00B71519" w:rsidRPr="000026E6" w14:paraId="27150435" w14:textId="77777777" w:rsidTr="007E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00" w:type="pct"/>
            <w:gridSpan w:val="4"/>
            <w:shd w:val="clear" w:color="auto" w:fill="auto"/>
            <w:noWrap/>
            <w:tcMar>
              <w:left w:w="57" w:type="dxa"/>
              <w:right w:w="57" w:type="dxa"/>
            </w:tcMar>
            <w:hideMark/>
          </w:tcPr>
          <w:p w14:paraId="1718A23F" w14:textId="6CD6D729" w:rsidR="00B71519" w:rsidRPr="00C83663" w:rsidRDefault="00B71519" w:rsidP="00B71519">
            <w:pPr>
              <w:jc w:val="both"/>
              <w:textAlignment w:val="baseline"/>
              <w:rPr>
                <w:rFonts w:asciiTheme="minorHAnsi" w:hAnsiTheme="minorHAnsi" w:cstheme="minorHAnsi"/>
                <w:sz w:val="22"/>
              </w:rPr>
            </w:pPr>
            <w:r w:rsidRPr="00052F9C">
              <w:rPr>
                <w:rFonts w:asciiTheme="minorHAnsi" w:hAnsiTheme="minorHAnsi" w:cstheme="minorHAnsi"/>
                <w:b/>
                <w:sz w:val="22"/>
                <w:szCs w:val="22"/>
                <w:lang w:eastAsia="en-GB"/>
              </w:rPr>
              <w:t xml:space="preserve">Outcome1: </w:t>
            </w:r>
            <w:r w:rsidRPr="00C83663">
              <w:rPr>
                <w:rFonts w:asciiTheme="minorHAnsi" w:hAnsiTheme="minorHAnsi" w:cstheme="minorHAnsi"/>
                <w:sz w:val="22"/>
              </w:rPr>
              <w:t>Market-oriented policy and legal/regulatory framework</w:t>
            </w:r>
          </w:p>
        </w:tc>
      </w:tr>
      <w:tr w:rsidR="00B71519" w:rsidRPr="00C83663" w14:paraId="743C89B1" w14:textId="77777777" w:rsidTr="00C83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6C4F3D5E" w14:textId="77777777" w:rsidR="00B71519" w:rsidRPr="00C83663" w:rsidRDefault="00B71519" w:rsidP="00B71519">
            <w:pPr>
              <w:jc w:val="both"/>
              <w:textAlignment w:val="baseline"/>
              <w:rPr>
                <w:rFonts w:asciiTheme="minorHAnsi" w:hAnsiTheme="minorHAnsi" w:cstheme="minorHAnsi"/>
                <w:sz w:val="22"/>
              </w:rPr>
            </w:pPr>
            <w:r w:rsidRPr="00C83663">
              <w:rPr>
                <w:rFonts w:asciiTheme="minorHAnsi" w:hAnsiTheme="minorHAnsi" w:cstheme="minorHAnsi"/>
                <w:sz w:val="22"/>
              </w:rPr>
              <w:t>How has the project contributed to improvement of the policy and legal/regulatory framework related to biomass energy in Ukraine</w:t>
            </w:r>
            <w:r>
              <w:rPr>
                <w:rFonts w:asciiTheme="minorHAnsi" w:hAnsiTheme="minorHAnsi" w:cstheme="minorHAnsi"/>
                <w:sz w:val="22"/>
              </w:rPr>
              <w:t>?</w:t>
            </w:r>
          </w:p>
        </w:tc>
        <w:tc>
          <w:tcPr>
            <w:tcW w:w="1326" w:type="pct"/>
            <w:shd w:val="clear" w:color="auto" w:fill="auto"/>
            <w:noWrap/>
            <w:tcMar>
              <w:left w:w="57" w:type="dxa"/>
              <w:right w:w="57" w:type="dxa"/>
            </w:tcMar>
          </w:tcPr>
          <w:p w14:paraId="36F2305E" w14:textId="72D58CDF" w:rsidR="00B71519" w:rsidRPr="00C83663" w:rsidRDefault="00B71519" w:rsidP="00B71519">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New/amended Laws providing more favourable conditions for </w:t>
            </w:r>
            <w:r w:rsidR="00DC31C8">
              <w:rPr>
                <w:rFonts w:asciiTheme="minorHAnsi" w:hAnsiTheme="minorHAnsi" w:cstheme="minorHAnsi"/>
                <w:sz w:val="22"/>
                <w:szCs w:val="22"/>
                <w:lang w:eastAsia="en-GB"/>
              </w:rPr>
              <w:t>biomass energy development</w:t>
            </w:r>
          </w:p>
        </w:tc>
        <w:tc>
          <w:tcPr>
            <w:tcW w:w="884" w:type="pct"/>
            <w:tcMar>
              <w:left w:w="57" w:type="dxa"/>
              <w:right w:w="57" w:type="dxa"/>
            </w:tcMar>
          </w:tcPr>
          <w:p w14:paraId="04364B50" w14:textId="1ADF82DF" w:rsidR="00B71519" w:rsidRPr="00C83663" w:rsidRDefault="00DC31C8" w:rsidP="00DC31C8">
            <w:pPr>
              <w:rPr>
                <w:rFonts w:asciiTheme="minorHAnsi" w:hAnsiTheme="minorHAnsi" w:cstheme="minorHAnsi"/>
                <w:sz w:val="22"/>
                <w:szCs w:val="22"/>
                <w:lang w:eastAsia="en-GB"/>
              </w:rPr>
            </w:pPr>
            <w:r>
              <w:rPr>
                <w:rFonts w:asciiTheme="minorHAnsi" w:hAnsiTheme="minorHAnsi" w:cstheme="minorHAnsi"/>
                <w:sz w:val="22"/>
                <w:szCs w:val="22"/>
                <w:lang w:eastAsia="en-GB"/>
              </w:rPr>
              <w:t>SAEE, Verkhovna Rada, Bioenergy association, Project experts</w:t>
            </w:r>
          </w:p>
        </w:tc>
        <w:tc>
          <w:tcPr>
            <w:tcW w:w="1038" w:type="pct"/>
            <w:tcMar>
              <w:left w:w="57" w:type="dxa"/>
              <w:right w:w="57" w:type="dxa"/>
            </w:tcMar>
          </w:tcPr>
          <w:p w14:paraId="3F14FE37" w14:textId="77777777" w:rsidR="00DC31C8" w:rsidRDefault="00DC31C8" w:rsidP="00DC31C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31F3E247" w14:textId="2369549B" w:rsidR="00B71519" w:rsidRPr="00C83663" w:rsidRDefault="00DC31C8" w:rsidP="00DC31C8">
            <w:pPr>
              <w:rPr>
                <w:rFonts w:asciiTheme="minorHAnsi" w:hAnsiTheme="minorHAnsi" w:cstheme="minorHAnsi"/>
                <w:sz w:val="22"/>
                <w:szCs w:val="22"/>
                <w:lang w:eastAsia="en-GB"/>
              </w:rPr>
            </w:pPr>
            <w:r>
              <w:rPr>
                <w:rFonts w:asciiTheme="minorHAnsi" w:hAnsiTheme="minorHAnsi" w:cstheme="minorHAnsi"/>
                <w:sz w:val="22"/>
                <w:szCs w:val="22"/>
                <w:lang w:eastAsia="en-GB"/>
              </w:rPr>
              <w:t>Analysis of information and data</w:t>
            </w:r>
          </w:p>
        </w:tc>
      </w:tr>
      <w:tr w:rsidR="00B71519" w:rsidRPr="00C83663" w14:paraId="109EC864"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517B4B94" w14:textId="77777777" w:rsidR="00B71519" w:rsidRPr="007E1E57" w:rsidRDefault="00B71519" w:rsidP="00B71519">
            <w:pPr>
              <w:jc w:val="both"/>
              <w:textAlignment w:val="baseline"/>
              <w:rPr>
                <w:rFonts w:asciiTheme="minorHAnsi" w:hAnsiTheme="minorHAnsi" w:cstheme="minorHAnsi"/>
                <w:sz w:val="22"/>
              </w:rPr>
            </w:pPr>
            <w:r w:rsidRPr="00C83663">
              <w:rPr>
                <w:rFonts w:asciiTheme="minorHAnsi" w:hAnsiTheme="minorHAnsi" w:cstheme="minorHAnsi"/>
                <w:sz w:val="22"/>
              </w:rPr>
              <w:t xml:space="preserve">How has the project contributed to sharpening the focus of the </w:t>
            </w:r>
            <w:r>
              <w:rPr>
                <w:rFonts w:asciiTheme="minorHAnsi" w:hAnsiTheme="minorHAnsi" w:cstheme="minorHAnsi"/>
                <w:sz w:val="22"/>
              </w:rPr>
              <w:t>respec</w:t>
            </w:r>
            <w:r>
              <w:rPr>
                <w:rFonts w:asciiTheme="minorHAnsi" w:hAnsiTheme="minorHAnsi" w:cstheme="minorHAnsi"/>
                <w:sz w:val="22"/>
              </w:rPr>
              <w:softHyphen/>
            </w:r>
            <w:r w:rsidRPr="00C83663">
              <w:rPr>
                <w:rFonts w:asciiTheme="minorHAnsi" w:hAnsiTheme="minorHAnsi" w:cstheme="minorHAnsi"/>
                <w:sz w:val="22"/>
              </w:rPr>
              <w:t>tive roles and responsibilities of Ministry of Agrarian Policy and Food, Ministry for Regional Deve</w:t>
            </w:r>
            <w:r>
              <w:rPr>
                <w:rFonts w:asciiTheme="minorHAnsi" w:hAnsiTheme="minorHAnsi" w:cstheme="minorHAnsi"/>
                <w:sz w:val="22"/>
              </w:rPr>
              <w:softHyphen/>
            </w:r>
            <w:r w:rsidRPr="00C83663">
              <w:rPr>
                <w:rFonts w:asciiTheme="minorHAnsi" w:hAnsiTheme="minorHAnsi" w:cstheme="minorHAnsi"/>
                <w:sz w:val="22"/>
              </w:rPr>
              <w:t>lop</w:t>
            </w:r>
            <w:r>
              <w:rPr>
                <w:rFonts w:asciiTheme="minorHAnsi" w:hAnsiTheme="minorHAnsi" w:cstheme="minorHAnsi"/>
                <w:sz w:val="22"/>
              </w:rPr>
              <w:softHyphen/>
            </w:r>
            <w:r>
              <w:rPr>
                <w:rFonts w:asciiTheme="minorHAnsi" w:hAnsiTheme="minorHAnsi" w:cstheme="minorHAnsi"/>
                <w:sz w:val="22"/>
              </w:rPr>
              <w:softHyphen/>
            </w:r>
            <w:r w:rsidRPr="00C83663">
              <w:rPr>
                <w:rFonts w:asciiTheme="minorHAnsi" w:hAnsiTheme="minorHAnsi" w:cstheme="minorHAnsi"/>
                <w:sz w:val="22"/>
              </w:rPr>
              <w:t>ment, Construction, Housing and Communal Services, State Agency on Energy Efficiency and Energy Savings of Ukraine with regard to biomass energy</w:t>
            </w:r>
            <w:r>
              <w:rPr>
                <w:rFonts w:asciiTheme="minorHAnsi" w:hAnsiTheme="minorHAnsi" w:cstheme="minorHAnsi"/>
                <w:sz w:val="22"/>
              </w:rPr>
              <w:t>?</w:t>
            </w:r>
          </w:p>
        </w:tc>
        <w:tc>
          <w:tcPr>
            <w:tcW w:w="1326" w:type="pct"/>
            <w:shd w:val="clear" w:color="auto" w:fill="auto"/>
            <w:noWrap/>
            <w:tcMar>
              <w:left w:w="57" w:type="dxa"/>
              <w:right w:w="57" w:type="dxa"/>
            </w:tcMar>
            <w:hideMark/>
          </w:tcPr>
          <w:p w14:paraId="020F4569" w14:textId="121D2E67" w:rsidR="00B71519" w:rsidRPr="00C83663" w:rsidRDefault="00DC31C8" w:rsidP="00DC31C8">
            <w:pPr>
              <w:rPr>
                <w:rFonts w:asciiTheme="minorHAnsi" w:hAnsiTheme="minorHAnsi" w:cstheme="minorHAnsi"/>
                <w:sz w:val="22"/>
                <w:szCs w:val="22"/>
                <w:lang w:eastAsia="en-GB"/>
              </w:rPr>
            </w:pPr>
            <w:r>
              <w:rPr>
                <w:rFonts w:asciiTheme="minorHAnsi" w:hAnsiTheme="minorHAnsi" w:cstheme="minorHAnsi"/>
                <w:sz w:val="22"/>
                <w:szCs w:val="22"/>
                <w:lang w:eastAsia="en-GB"/>
              </w:rPr>
              <w:t>Clear understanding of their roles, first of all, by SAEE</w:t>
            </w:r>
          </w:p>
        </w:tc>
        <w:tc>
          <w:tcPr>
            <w:tcW w:w="884" w:type="pct"/>
            <w:tcMar>
              <w:left w:w="57" w:type="dxa"/>
              <w:right w:w="57" w:type="dxa"/>
            </w:tcMar>
          </w:tcPr>
          <w:p w14:paraId="1EE67C0D" w14:textId="243957CA" w:rsidR="00B71519" w:rsidRPr="00C83663" w:rsidRDefault="00DC31C8" w:rsidP="00B71519">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SAEE, </w:t>
            </w:r>
            <w:r>
              <w:rPr>
                <w:rFonts w:ascii="Calibri" w:hAnsi="Calibri" w:cs="Calibri"/>
                <w:color w:val="000000"/>
                <w:sz w:val="22"/>
                <w:szCs w:val="22"/>
              </w:rPr>
              <w:t>MRDCHCS</w:t>
            </w:r>
          </w:p>
        </w:tc>
        <w:tc>
          <w:tcPr>
            <w:tcW w:w="1038" w:type="pct"/>
            <w:tcMar>
              <w:left w:w="57" w:type="dxa"/>
              <w:right w:w="57" w:type="dxa"/>
            </w:tcMar>
          </w:tcPr>
          <w:p w14:paraId="0B31CD54" w14:textId="46E99788" w:rsidR="00B71519" w:rsidRPr="00C83663" w:rsidRDefault="00DC31C8" w:rsidP="00B71519">
            <w:pPr>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tc>
      </w:tr>
      <w:tr w:rsidR="00B71519" w:rsidRPr="00052F9C" w14:paraId="3AEFD36B"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367A52A2" w14:textId="77777777" w:rsidR="00B71519" w:rsidRPr="00C83663" w:rsidRDefault="00B71519" w:rsidP="00B71519">
            <w:pPr>
              <w:jc w:val="both"/>
              <w:textAlignment w:val="baseline"/>
              <w:rPr>
                <w:rFonts w:asciiTheme="minorHAnsi" w:hAnsiTheme="minorHAnsi" w:cstheme="minorHAnsi"/>
                <w:sz w:val="22"/>
              </w:rPr>
            </w:pPr>
            <w:r w:rsidRPr="00C83663">
              <w:rPr>
                <w:rFonts w:asciiTheme="minorHAnsi" w:hAnsiTheme="minorHAnsi" w:cstheme="minorHAnsi"/>
                <w:sz w:val="22"/>
              </w:rPr>
              <w:t>How has the project contributed to</w:t>
            </w:r>
            <w:r>
              <w:rPr>
                <w:rFonts w:asciiTheme="minorHAnsi" w:hAnsiTheme="minorHAnsi" w:cstheme="minorHAnsi"/>
                <w:sz w:val="22"/>
              </w:rPr>
              <w:softHyphen/>
            </w:r>
            <w:r>
              <w:rPr>
                <w:rFonts w:asciiTheme="minorHAnsi" w:hAnsiTheme="minorHAnsi" w:cstheme="minorHAnsi"/>
                <w:sz w:val="22"/>
              </w:rPr>
              <w:softHyphen/>
            </w:r>
            <w:r w:rsidRPr="00C83663">
              <w:rPr>
                <w:rFonts w:asciiTheme="minorHAnsi" w:hAnsiTheme="minorHAnsi" w:cstheme="minorHAnsi"/>
                <w:sz w:val="22"/>
              </w:rPr>
              <w:t>wards the establishment of crite</w:t>
            </w:r>
            <w:r>
              <w:rPr>
                <w:rFonts w:asciiTheme="minorHAnsi" w:hAnsiTheme="minorHAnsi" w:cstheme="minorHAnsi"/>
                <w:sz w:val="22"/>
              </w:rPr>
              <w:softHyphen/>
            </w:r>
            <w:r w:rsidRPr="00C83663">
              <w:rPr>
                <w:rFonts w:asciiTheme="minorHAnsi" w:hAnsiTheme="minorHAnsi" w:cstheme="minorHAnsi"/>
                <w:sz w:val="22"/>
              </w:rPr>
              <w:t>ria and procedures for the introdu</w:t>
            </w:r>
            <w:r>
              <w:rPr>
                <w:rFonts w:asciiTheme="minorHAnsi" w:hAnsiTheme="minorHAnsi" w:cstheme="minorHAnsi"/>
                <w:sz w:val="22"/>
              </w:rPr>
              <w:softHyphen/>
            </w:r>
            <w:r w:rsidRPr="00C83663">
              <w:rPr>
                <w:rFonts w:asciiTheme="minorHAnsi" w:hAnsiTheme="minorHAnsi" w:cstheme="minorHAnsi"/>
                <w:sz w:val="22"/>
              </w:rPr>
              <w:t>ction of a transparent process in the selection/award of municipal biomass projects?</w:t>
            </w:r>
          </w:p>
        </w:tc>
        <w:tc>
          <w:tcPr>
            <w:tcW w:w="1326" w:type="pct"/>
            <w:shd w:val="clear" w:color="auto" w:fill="auto"/>
            <w:noWrap/>
            <w:tcMar>
              <w:left w:w="57" w:type="dxa"/>
              <w:right w:w="57" w:type="dxa"/>
            </w:tcMar>
            <w:hideMark/>
          </w:tcPr>
          <w:p w14:paraId="434A3618" w14:textId="77777777" w:rsidR="00B71519" w:rsidRDefault="00DC31C8" w:rsidP="00DC31C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Introduced criteria and procedures</w:t>
            </w:r>
          </w:p>
          <w:p w14:paraId="0DC0F46F" w14:textId="50F65DE0" w:rsidR="00DC31C8" w:rsidRPr="00052F9C" w:rsidRDefault="00DC31C8" w:rsidP="00DC31C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Transparency of the selection process</w:t>
            </w:r>
          </w:p>
        </w:tc>
        <w:tc>
          <w:tcPr>
            <w:tcW w:w="884" w:type="pct"/>
            <w:tcMar>
              <w:left w:w="57" w:type="dxa"/>
              <w:right w:w="57" w:type="dxa"/>
            </w:tcMar>
          </w:tcPr>
          <w:p w14:paraId="167C4A65" w14:textId="3CF6F4B2" w:rsidR="00B71519" w:rsidRDefault="00DC31C8" w:rsidP="00DC31C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staff, experts</w:t>
            </w:r>
          </w:p>
          <w:p w14:paraId="691615D2" w14:textId="77777777" w:rsidR="00DC31C8" w:rsidRDefault="00DC31C8" w:rsidP="00DC31C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3E6E0929" w14:textId="4C790A36" w:rsidR="00DC31C8" w:rsidRPr="00052F9C" w:rsidRDefault="00DC31C8" w:rsidP="00DC31C8">
            <w:pPr>
              <w:rPr>
                <w:rFonts w:asciiTheme="minorHAnsi" w:hAnsiTheme="minorHAnsi" w:cstheme="minorHAnsi"/>
                <w:sz w:val="22"/>
                <w:szCs w:val="22"/>
                <w:lang w:eastAsia="en-GB"/>
              </w:rPr>
            </w:pPr>
            <w:r>
              <w:rPr>
                <w:rFonts w:asciiTheme="minorHAnsi" w:hAnsiTheme="minorHAnsi" w:cstheme="minorHAnsi"/>
                <w:sz w:val="22"/>
                <w:szCs w:val="22"/>
                <w:lang w:eastAsia="en-GB"/>
              </w:rPr>
              <w:t>Municipal authorities</w:t>
            </w:r>
          </w:p>
        </w:tc>
        <w:tc>
          <w:tcPr>
            <w:tcW w:w="1038" w:type="pct"/>
            <w:tcMar>
              <w:left w:w="57" w:type="dxa"/>
              <w:right w:w="57" w:type="dxa"/>
            </w:tcMar>
          </w:tcPr>
          <w:p w14:paraId="5A89975A" w14:textId="77777777" w:rsidR="00B71519" w:rsidRDefault="00DC31C8" w:rsidP="00DC31C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1E6244A3" w14:textId="314F370E" w:rsidR="00DC31C8" w:rsidRPr="00052F9C" w:rsidRDefault="00DC31C8" w:rsidP="00B71519">
            <w:pPr>
              <w:rPr>
                <w:rFonts w:asciiTheme="minorHAnsi" w:hAnsiTheme="minorHAnsi" w:cstheme="minorHAnsi"/>
                <w:sz w:val="22"/>
                <w:szCs w:val="22"/>
                <w:lang w:eastAsia="en-GB"/>
              </w:rPr>
            </w:pPr>
            <w:r>
              <w:rPr>
                <w:rFonts w:asciiTheme="minorHAnsi" w:hAnsiTheme="minorHAnsi" w:cstheme="minorHAnsi"/>
                <w:sz w:val="22"/>
                <w:szCs w:val="22"/>
                <w:lang w:eastAsia="en-GB"/>
              </w:rPr>
              <w:t>Analysis of the criteria</w:t>
            </w:r>
          </w:p>
        </w:tc>
      </w:tr>
      <w:tr w:rsidR="00B71519" w:rsidRPr="000026E6" w14:paraId="7E8B30B4" w14:textId="77777777" w:rsidTr="007E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00" w:type="pct"/>
            <w:gridSpan w:val="4"/>
            <w:shd w:val="clear" w:color="auto" w:fill="auto"/>
            <w:noWrap/>
            <w:tcMar>
              <w:left w:w="57" w:type="dxa"/>
              <w:right w:w="57" w:type="dxa"/>
            </w:tcMar>
            <w:hideMark/>
          </w:tcPr>
          <w:p w14:paraId="1D8E7E2C" w14:textId="6B803A73" w:rsidR="00B71519" w:rsidRPr="00052F9C" w:rsidRDefault="00B71519" w:rsidP="00B71519">
            <w:pPr>
              <w:jc w:val="both"/>
              <w:rPr>
                <w:rFonts w:asciiTheme="minorHAnsi" w:hAnsiTheme="minorHAnsi" w:cstheme="minorHAnsi"/>
                <w:sz w:val="22"/>
                <w:szCs w:val="22"/>
                <w:lang w:eastAsia="en-GB"/>
              </w:rPr>
            </w:pPr>
            <w:r w:rsidRPr="00052F9C">
              <w:rPr>
                <w:rFonts w:asciiTheme="minorHAnsi" w:hAnsiTheme="minorHAnsi" w:cstheme="minorHAnsi"/>
                <w:b/>
                <w:sz w:val="22"/>
                <w:szCs w:val="22"/>
                <w:lang w:eastAsia="en-GB"/>
              </w:rPr>
              <w:t>Outcome 2</w:t>
            </w:r>
            <w:r>
              <w:rPr>
                <w:rFonts w:asciiTheme="minorHAnsi" w:hAnsiTheme="minorHAnsi" w:cstheme="minorHAnsi"/>
                <w:sz w:val="22"/>
                <w:szCs w:val="22"/>
                <w:lang w:eastAsia="en-GB"/>
              </w:rPr>
              <w:t xml:space="preserve">: </w:t>
            </w:r>
            <w:r w:rsidRPr="007E1E57">
              <w:rPr>
                <w:rFonts w:asciiTheme="minorHAnsi" w:hAnsiTheme="minorHAnsi" w:cstheme="minorHAnsi"/>
                <w:sz w:val="22"/>
              </w:rPr>
              <w:t>Capacity building within the Ministry of agrarian policy and food of Ukraine (MAPF) including the establishment of a Biomass Support Unit (BSU)</w:t>
            </w:r>
          </w:p>
        </w:tc>
      </w:tr>
      <w:tr w:rsidR="00B71519" w:rsidRPr="000026E6" w14:paraId="6B01136F"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3CD8579C" w14:textId="77777777" w:rsidR="00B71519" w:rsidRPr="00854B68" w:rsidRDefault="00B71519" w:rsidP="00B71519">
            <w:pPr>
              <w:jc w:val="both"/>
              <w:textAlignment w:val="baseline"/>
              <w:rPr>
                <w:rFonts w:asciiTheme="minorHAnsi" w:hAnsiTheme="minorHAnsi" w:cstheme="minorHAnsi"/>
                <w:sz w:val="22"/>
              </w:rPr>
            </w:pPr>
            <w:r w:rsidRPr="00854B68">
              <w:rPr>
                <w:rFonts w:asciiTheme="minorHAnsi" w:hAnsiTheme="minorHAnsi" w:cstheme="minorHAnsi"/>
                <w:sz w:val="22"/>
              </w:rPr>
              <w:lastRenderedPageBreak/>
              <w:t>Was the adaptive management that been carried out on the establishing a Biomass Working Group adequa</w:t>
            </w:r>
            <w:r w:rsidRPr="00854B68">
              <w:rPr>
                <w:rFonts w:asciiTheme="minorHAnsi" w:hAnsiTheme="minorHAnsi" w:cstheme="minorHAnsi"/>
                <w:sz w:val="22"/>
              </w:rPr>
              <w:softHyphen/>
              <w:t>te?</w:t>
            </w:r>
          </w:p>
        </w:tc>
        <w:tc>
          <w:tcPr>
            <w:tcW w:w="1326" w:type="pct"/>
            <w:shd w:val="clear" w:color="auto" w:fill="auto"/>
            <w:noWrap/>
            <w:tcMar>
              <w:left w:w="57" w:type="dxa"/>
              <w:right w:w="57" w:type="dxa"/>
            </w:tcMar>
            <w:hideMark/>
          </w:tcPr>
          <w:p w14:paraId="46FFCF81" w14:textId="77777777" w:rsidR="00B71519" w:rsidRDefault="00DC31C8"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Adaptive Management in place</w:t>
            </w:r>
          </w:p>
          <w:p w14:paraId="52A5DD01" w14:textId="7D044D8B" w:rsidR="00DC31C8" w:rsidRPr="00052F9C" w:rsidRDefault="00DC31C8" w:rsidP="00BE1CC4">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Adequacy of </w:t>
            </w:r>
            <w:r w:rsidR="00BE1CC4">
              <w:rPr>
                <w:rFonts w:asciiTheme="minorHAnsi" w:hAnsiTheme="minorHAnsi" w:cstheme="minorHAnsi"/>
                <w:sz w:val="22"/>
                <w:szCs w:val="22"/>
                <w:lang w:eastAsia="en-GB"/>
              </w:rPr>
              <w:t xml:space="preserve">adaptive management meaning that there is a high likelihood that </w:t>
            </w:r>
            <w:r w:rsidR="00BE1CC4" w:rsidRPr="00854B68">
              <w:rPr>
                <w:rFonts w:asciiTheme="minorHAnsi" w:hAnsiTheme="minorHAnsi" w:cstheme="minorHAnsi"/>
                <w:sz w:val="22"/>
              </w:rPr>
              <w:t>Biomass Working Group</w:t>
            </w:r>
            <w:r w:rsidR="00BE1CC4">
              <w:rPr>
                <w:rFonts w:asciiTheme="minorHAnsi" w:hAnsiTheme="minorHAnsi" w:cstheme="minorHAnsi"/>
                <w:sz w:val="22"/>
              </w:rPr>
              <w:t xml:space="preserve"> will be effective </w:t>
            </w:r>
          </w:p>
        </w:tc>
        <w:tc>
          <w:tcPr>
            <w:tcW w:w="884" w:type="pct"/>
            <w:tcMar>
              <w:left w:w="57" w:type="dxa"/>
              <w:right w:w="57" w:type="dxa"/>
            </w:tcMar>
          </w:tcPr>
          <w:p w14:paraId="291FCA41" w14:textId="77777777" w:rsidR="00B71519"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staff</w:t>
            </w:r>
          </w:p>
          <w:p w14:paraId="4C943DE5" w14:textId="77777777"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Minutes of Board meetings</w:t>
            </w:r>
          </w:p>
          <w:p w14:paraId="419918A9" w14:textId="77777777"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401C4754" w14:textId="33BA4A87" w:rsidR="00BE1CC4" w:rsidRPr="00052F9C" w:rsidRDefault="00BE1CC4" w:rsidP="00B71519">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Key stakeholders </w:t>
            </w:r>
          </w:p>
        </w:tc>
        <w:tc>
          <w:tcPr>
            <w:tcW w:w="1038" w:type="pct"/>
            <w:tcMar>
              <w:left w:w="57" w:type="dxa"/>
              <w:right w:w="57" w:type="dxa"/>
            </w:tcMar>
          </w:tcPr>
          <w:p w14:paraId="0CC9F7C9" w14:textId="77777777" w:rsidR="00B71519"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1A0A9F1C" w14:textId="6C45250E"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Analysis of information</w:t>
            </w:r>
          </w:p>
          <w:p w14:paraId="17E944CC" w14:textId="07987119" w:rsidR="00BE1CC4" w:rsidRPr="00052F9C" w:rsidRDefault="00BE1CC4" w:rsidP="00BE1CC4">
            <w:pPr>
              <w:rPr>
                <w:rFonts w:asciiTheme="minorHAnsi" w:hAnsiTheme="minorHAnsi" w:cstheme="minorHAnsi"/>
                <w:sz w:val="22"/>
                <w:szCs w:val="22"/>
                <w:lang w:eastAsia="en-GB"/>
              </w:rPr>
            </w:pPr>
            <w:r>
              <w:rPr>
                <w:rFonts w:asciiTheme="minorHAnsi" w:hAnsiTheme="minorHAnsi" w:cstheme="minorHAnsi"/>
                <w:sz w:val="22"/>
                <w:szCs w:val="22"/>
                <w:lang w:eastAsia="en-GB"/>
              </w:rPr>
              <w:t>Analysis of experience of the  Consultant related to the establishment of inter-agency working groups</w:t>
            </w:r>
          </w:p>
        </w:tc>
      </w:tr>
      <w:tr w:rsidR="00BE1CC4" w:rsidRPr="000026E6" w14:paraId="739DA7CB"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2353748C" w14:textId="3B338C39" w:rsidR="00BE1CC4" w:rsidRPr="00854B68" w:rsidRDefault="00BE1CC4" w:rsidP="00BE1CC4">
            <w:pPr>
              <w:jc w:val="both"/>
              <w:textAlignment w:val="baseline"/>
              <w:rPr>
                <w:rFonts w:asciiTheme="minorHAnsi" w:hAnsiTheme="minorHAnsi" w:cstheme="minorHAnsi"/>
                <w:sz w:val="22"/>
              </w:rPr>
            </w:pPr>
            <w:r w:rsidRPr="00854B68">
              <w:rPr>
                <w:rFonts w:asciiTheme="minorHAnsi" w:hAnsiTheme="minorHAnsi" w:cstheme="minorHAnsi"/>
                <w:sz w:val="22"/>
              </w:rPr>
              <w:t>What progress has been made on establishing a BSU within the Go</w:t>
            </w:r>
            <w:r>
              <w:rPr>
                <w:rFonts w:asciiTheme="minorHAnsi" w:hAnsiTheme="minorHAnsi" w:cstheme="minorHAnsi"/>
                <w:sz w:val="22"/>
              </w:rPr>
              <w:softHyphen/>
            </w:r>
            <w:r w:rsidRPr="00854B68">
              <w:rPr>
                <w:rFonts w:asciiTheme="minorHAnsi" w:hAnsiTheme="minorHAnsi" w:cstheme="minorHAnsi"/>
                <w:sz w:val="22"/>
              </w:rPr>
              <w:t>vernmental Institutions and what is the likelihood of this unit being sustainable beyond the lifetime of the project?</w:t>
            </w:r>
          </w:p>
        </w:tc>
        <w:tc>
          <w:tcPr>
            <w:tcW w:w="1326" w:type="pct"/>
            <w:shd w:val="clear" w:color="auto" w:fill="auto"/>
            <w:noWrap/>
            <w:tcMar>
              <w:left w:w="57" w:type="dxa"/>
              <w:right w:w="57" w:type="dxa"/>
            </w:tcMar>
            <w:hideMark/>
          </w:tcPr>
          <w:p w14:paraId="40F524C0" w14:textId="77777777"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Actual status of BSU</w:t>
            </w:r>
          </w:p>
          <w:p w14:paraId="53AAF600" w14:textId="7BD01D38" w:rsidR="00BE1CC4" w:rsidRPr="00052F9C" w:rsidRDefault="00BE1CC4" w:rsidP="00BE1CC4">
            <w:pPr>
              <w:rPr>
                <w:rFonts w:asciiTheme="minorHAnsi" w:hAnsiTheme="minorHAnsi" w:cstheme="minorHAnsi"/>
                <w:sz w:val="22"/>
                <w:szCs w:val="22"/>
                <w:lang w:eastAsia="en-GB"/>
              </w:rPr>
            </w:pPr>
            <w:r>
              <w:rPr>
                <w:rFonts w:asciiTheme="minorHAnsi" w:hAnsiTheme="minorHAnsi" w:cstheme="minorHAnsi"/>
                <w:sz w:val="22"/>
                <w:szCs w:val="22"/>
                <w:lang w:eastAsia="en-GB"/>
              </w:rPr>
              <w:t>Likelihood of sustainable operation</w:t>
            </w:r>
          </w:p>
        </w:tc>
        <w:tc>
          <w:tcPr>
            <w:tcW w:w="884" w:type="pct"/>
            <w:tcMar>
              <w:left w:w="57" w:type="dxa"/>
              <w:right w:w="57" w:type="dxa"/>
            </w:tcMar>
          </w:tcPr>
          <w:p w14:paraId="1B6CD175" w14:textId="77777777"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staff</w:t>
            </w:r>
          </w:p>
          <w:p w14:paraId="47C60D75" w14:textId="77777777"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Minutes of Board meetings</w:t>
            </w:r>
          </w:p>
          <w:p w14:paraId="38AC3AAA" w14:textId="3B6D004A"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60AC415A" w14:textId="42535856" w:rsidR="00BE1CC4" w:rsidRPr="00052F9C" w:rsidRDefault="00BE1CC4" w:rsidP="00BE1CC4">
            <w:pPr>
              <w:rPr>
                <w:rFonts w:asciiTheme="minorHAnsi" w:hAnsiTheme="minorHAnsi" w:cstheme="minorHAnsi"/>
                <w:sz w:val="22"/>
                <w:szCs w:val="22"/>
                <w:lang w:eastAsia="en-GB"/>
              </w:rPr>
            </w:pPr>
            <w:r>
              <w:rPr>
                <w:rFonts w:asciiTheme="minorHAnsi" w:hAnsiTheme="minorHAnsi" w:cstheme="minorHAnsi"/>
                <w:sz w:val="22"/>
                <w:szCs w:val="22"/>
                <w:lang w:eastAsia="en-GB"/>
              </w:rPr>
              <w:t>Key stakeholders</w:t>
            </w:r>
          </w:p>
        </w:tc>
        <w:tc>
          <w:tcPr>
            <w:tcW w:w="1038" w:type="pct"/>
            <w:tcMar>
              <w:left w:w="57" w:type="dxa"/>
              <w:right w:w="57" w:type="dxa"/>
            </w:tcMar>
          </w:tcPr>
          <w:p w14:paraId="5176BF2A" w14:textId="77777777"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5390A1F2" w14:textId="0BCA33A4"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Analysis of information</w:t>
            </w:r>
          </w:p>
          <w:p w14:paraId="4B54145A" w14:textId="672BE069" w:rsidR="00BE1CC4" w:rsidRPr="00052F9C" w:rsidRDefault="00BE1CC4" w:rsidP="00BE1CC4">
            <w:pPr>
              <w:rPr>
                <w:rFonts w:asciiTheme="minorHAnsi" w:hAnsiTheme="minorHAnsi" w:cstheme="minorHAnsi"/>
                <w:sz w:val="22"/>
                <w:szCs w:val="22"/>
                <w:lang w:eastAsia="en-GB"/>
              </w:rPr>
            </w:pPr>
          </w:p>
        </w:tc>
      </w:tr>
      <w:tr w:rsidR="00BE1CC4" w:rsidRPr="000026E6" w14:paraId="0B51ACC8"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023B148E" w14:textId="77777777" w:rsidR="00BE1CC4" w:rsidRPr="00854B68" w:rsidRDefault="00BE1CC4" w:rsidP="00BE1CC4">
            <w:pPr>
              <w:jc w:val="both"/>
              <w:textAlignment w:val="baseline"/>
              <w:rPr>
                <w:rFonts w:asciiTheme="minorHAnsi" w:hAnsiTheme="minorHAnsi" w:cstheme="minorHAnsi"/>
                <w:sz w:val="22"/>
              </w:rPr>
            </w:pPr>
            <w:r w:rsidRPr="00854B68">
              <w:rPr>
                <w:rFonts w:asciiTheme="minorHAnsi" w:hAnsiTheme="minorHAnsi" w:cstheme="minorHAnsi"/>
                <w:sz w:val="22"/>
              </w:rPr>
              <w:t>How has the project contributed to</w:t>
            </w:r>
            <w:r>
              <w:rPr>
                <w:rFonts w:asciiTheme="minorHAnsi" w:hAnsiTheme="minorHAnsi" w:cstheme="minorHAnsi"/>
                <w:sz w:val="22"/>
              </w:rPr>
              <w:softHyphen/>
            </w:r>
            <w:r w:rsidRPr="00854B68">
              <w:rPr>
                <w:rFonts w:asciiTheme="minorHAnsi" w:hAnsiTheme="minorHAnsi" w:cstheme="minorHAnsi"/>
                <w:sz w:val="22"/>
              </w:rPr>
              <w:t>wards development of a sustai</w:t>
            </w:r>
            <w:r>
              <w:rPr>
                <w:rFonts w:asciiTheme="minorHAnsi" w:hAnsiTheme="minorHAnsi" w:cstheme="minorHAnsi"/>
                <w:sz w:val="22"/>
              </w:rPr>
              <w:softHyphen/>
            </w:r>
            <w:r w:rsidRPr="00854B68">
              <w:rPr>
                <w:rFonts w:asciiTheme="minorHAnsi" w:hAnsiTheme="minorHAnsi" w:cstheme="minorHAnsi"/>
                <w:sz w:val="22"/>
              </w:rPr>
              <w:t>nable methodology for the economic/</w:t>
            </w:r>
            <w:r>
              <w:rPr>
                <w:rFonts w:asciiTheme="minorHAnsi" w:hAnsiTheme="minorHAnsi" w:cstheme="minorHAnsi"/>
                <w:sz w:val="22"/>
              </w:rPr>
              <w:t xml:space="preserve"> </w:t>
            </w:r>
            <w:r w:rsidRPr="00854B68">
              <w:rPr>
                <w:rFonts w:asciiTheme="minorHAnsi" w:hAnsiTheme="minorHAnsi" w:cstheme="minorHAnsi"/>
                <w:sz w:val="22"/>
              </w:rPr>
              <w:t>financial evaluation of municipal biomass systems?</w:t>
            </w:r>
          </w:p>
        </w:tc>
        <w:tc>
          <w:tcPr>
            <w:tcW w:w="1326" w:type="pct"/>
            <w:shd w:val="clear" w:color="auto" w:fill="auto"/>
            <w:noWrap/>
            <w:tcMar>
              <w:left w:w="57" w:type="dxa"/>
              <w:right w:w="57" w:type="dxa"/>
            </w:tcMar>
            <w:hideMark/>
          </w:tcPr>
          <w:p w14:paraId="2F903E2A" w14:textId="719E080A" w:rsidR="00BE1CC4" w:rsidRPr="00052F9C" w:rsidRDefault="00BE1CC4" w:rsidP="00BE1CC4">
            <w:pPr>
              <w:rPr>
                <w:rFonts w:asciiTheme="minorHAnsi" w:hAnsiTheme="minorHAnsi" w:cstheme="minorHAnsi"/>
                <w:sz w:val="22"/>
                <w:szCs w:val="22"/>
                <w:lang w:eastAsia="en-GB"/>
              </w:rPr>
            </w:pPr>
            <w:r>
              <w:rPr>
                <w:rFonts w:asciiTheme="minorHAnsi" w:hAnsiTheme="minorHAnsi" w:cstheme="minorHAnsi"/>
                <w:sz w:val="22"/>
              </w:rPr>
              <w:t>S</w:t>
            </w:r>
            <w:r w:rsidRPr="00854B68">
              <w:rPr>
                <w:rFonts w:asciiTheme="minorHAnsi" w:hAnsiTheme="minorHAnsi" w:cstheme="minorHAnsi"/>
                <w:sz w:val="22"/>
              </w:rPr>
              <w:t>ustai</w:t>
            </w:r>
            <w:r>
              <w:rPr>
                <w:rFonts w:asciiTheme="minorHAnsi" w:hAnsiTheme="minorHAnsi" w:cstheme="minorHAnsi"/>
                <w:sz w:val="22"/>
              </w:rPr>
              <w:softHyphen/>
            </w:r>
            <w:r w:rsidRPr="00854B68">
              <w:rPr>
                <w:rFonts w:asciiTheme="minorHAnsi" w:hAnsiTheme="minorHAnsi" w:cstheme="minorHAnsi"/>
                <w:sz w:val="22"/>
              </w:rPr>
              <w:t>nable methodology for the economic/</w:t>
            </w:r>
            <w:r>
              <w:rPr>
                <w:rFonts w:asciiTheme="minorHAnsi" w:hAnsiTheme="minorHAnsi" w:cstheme="minorHAnsi"/>
                <w:sz w:val="22"/>
              </w:rPr>
              <w:t xml:space="preserve"> </w:t>
            </w:r>
            <w:r w:rsidRPr="00854B68">
              <w:rPr>
                <w:rFonts w:asciiTheme="minorHAnsi" w:hAnsiTheme="minorHAnsi" w:cstheme="minorHAnsi"/>
                <w:sz w:val="22"/>
              </w:rPr>
              <w:t>financial evaluation</w:t>
            </w:r>
            <w:r>
              <w:rPr>
                <w:rFonts w:asciiTheme="minorHAnsi" w:hAnsiTheme="minorHAnsi" w:cstheme="minorHAnsi"/>
                <w:sz w:val="22"/>
              </w:rPr>
              <w:t xml:space="preserve"> in place</w:t>
            </w:r>
          </w:p>
        </w:tc>
        <w:tc>
          <w:tcPr>
            <w:tcW w:w="884" w:type="pct"/>
            <w:tcMar>
              <w:left w:w="57" w:type="dxa"/>
              <w:right w:w="57" w:type="dxa"/>
            </w:tcMar>
          </w:tcPr>
          <w:p w14:paraId="5A826175" w14:textId="77777777" w:rsidR="00BE1CC4" w:rsidRDefault="00BE1CC4" w:rsidP="00BE1CC4">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technical reports</w:t>
            </w:r>
          </w:p>
          <w:p w14:paraId="4BAD9C0A" w14:textId="56E1AC3B" w:rsidR="00BE1CC4" w:rsidRPr="00052F9C" w:rsidRDefault="00BE1CC4" w:rsidP="00BE1CC4">
            <w:pPr>
              <w:rPr>
                <w:rFonts w:asciiTheme="minorHAnsi" w:hAnsiTheme="minorHAnsi" w:cstheme="minorHAnsi"/>
                <w:sz w:val="22"/>
                <w:szCs w:val="22"/>
                <w:lang w:eastAsia="en-GB"/>
              </w:rPr>
            </w:pPr>
            <w:r>
              <w:rPr>
                <w:rFonts w:asciiTheme="minorHAnsi" w:hAnsiTheme="minorHAnsi" w:cstheme="minorHAnsi"/>
                <w:sz w:val="22"/>
                <w:szCs w:val="22"/>
                <w:lang w:eastAsia="en-GB"/>
              </w:rPr>
              <w:t>Minutes of Board meetings</w:t>
            </w:r>
          </w:p>
        </w:tc>
        <w:tc>
          <w:tcPr>
            <w:tcW w:w="1038" w:type="pct"/>
            <w:tcMar>
              <w:left w:w="57" w:type="dxa"/>
              <w:right w:w="57" w:type="dxa"/>
            </w:tcMar>
          </w:tcPr>
          <w:p w14:paraId="29B2D88A"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5E4800C0" w14:textId="0D4BA2D7" w:rsidR="00BE1CC4" w:rsidRPr="00052F9C" w:rsidRDefault="002F532C" w:rsidP="00BE1CC4">
            <w:pPr>
              <w:rPr>
                <w:rFonts w:asciiTheme="minorHAnsi" w:hAnsiTheme="minorHAnsi" w:cstheme="minorHAnsi"/>
                <w:sz w:val="22"/>
                <w:szCs w:val="22"/>
                <w:lang w:eastAsia="en-GB"/>
              </w:rPr>
            </w:pPr>
            <w:r>
              <w:rPr>
                <w:rFonts w:asciiTheme="minorHAnsi" w:hAnsiTheme="minorHAnsi" w:cstheme="minorHAnsi"/>
                <w:sz w:val="22"/>
                <w:szCs w:val="22"/>
                <w:lang w:eastAsia="en-GB"/>
              </w:rPr>
              <w:t>Analysis of the technical reports</w:t>
            </w:r>
          </w:p>
        </w:tc>
      </w:tr>
      <w:tr w:rsidR="00BE1CC4" w:rsidRPr="000026E6" w14:paraId="5F0F9754"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575E1EC4" w14:textId="04BC4AE1" w:rsidR="00BE1CC4" w:rsidRPr="00901293" w:rsidRDefault="00BE1CC4" w:rsidP="00BE1CC4">
            <w:pPr>
              <w:jc w:val="both"/>
              <w:rPr>
                <w:rFonts w:asciiTheme="minorHAnsi" w:hAnsiTheme="minorHAnsi" w:cstheme="minorHAnsi"/>
                <w:sz w:val="22"/>
              </w:rPr>
            </w:pPr>
            <w:r w:rsidRPr="00854B68">
              <w:rPr>
                <w:rFonts w:asciiTheme="minorHAnsi" w:hAnsiTheme="minorHAnsi" w:cstheme="minorHAnsi"/>
                <w:sz w:val="22"/>
              </w:rPr>
              <w:t xml:space="preserve">How has the capacity of the BSU been built and strengthened and what is planned in this regard for the future? </w:t>
            </w:r>
            <w:r w:rsidRPr="00901293">
              <w:rPr>
                <w:rFonts w:asciiTheme="minorHAnsi" w:hAnsiTheme="minorHAnsi" w:cstheme="minorHAnsi"/>
                <w:sz w:val="22"/>
              </w:rPr>
              <w:t>What specifically should the project do in order to streng</w:t>
            </w:r>
            <w:r w:rsidR="002F532C">
              <w:rPr>
                <w:rFonts w:asciiTheme="minorHAnsi" w:hAnsiTheme="minorHAnsi" w:cstheme="minorHAnsi"/>
                <w:sz w:val="22"/>
              </w:rPr>
              <w:softHyphen/>
            </w:r>
            <w:r w:rsidRPr="00901293">
              <w:rPr>
                <w:rFonts w:asciiTheme="minorHAnsi" w:hAnsiTheme="minorHAnsi" w:cstheme="minorHAnsi"/>
                <w:sz w:val="22"/>
              </w:rPr>
              <w:t>then the capacity of the BSU?</w:t>
            </w:r>
          </w:p>
        </w:tc>
        <w:tc>
          <w:tcPr>
            <w:tcW w:w="1326" w:type="pct"/>
            <w:shd w:val="clear" w:color="auto" w:fill="auto"/>
            <w:noWrap/>
            <w:tcMar>
              <w:left w:w="57" w:type="dxa"/>
              <w:right w:w="57" w:type="dxa"/>
            </w:tcMar>
            <w:hideMark/>
          </w:tcPr>
          <w:p w14:paraId="5DD25633" w14:textId="77777777" w:rsidR="00BE1CC4" w:rsidRDefault="002F532C" w:rsidP="002F532C">
            <w:pPr>
              <w:spacing w:after="120"/>
              <w:rPr>
                <w:rFonts w:asciiTheme="minorHAnsi" w:hAnsiTheme="minorHAnsi" w:cstheme="minorHAnsi"/>
                <w:sz w:val="22"/>
              </w:rPr>
            </w:pPr>
            <w:r>
              <w:rPr>
                <w:rFonts w:asciiTheme="minorHAnsi" w:hAnsiTheme="minorHAnsi" w:cstheme="minorHAnsi"/>
                <w:sz w:val="22"/>
              </w:rPr>
              <w:t>Capacity assessment</w:t>
            </w:r>
          </w:p>
          <w:p w14:paraId="1ADB68B3" w14:textId="77777777" w:rsidR="002F532C" w:rsidRDefault="002F532C" w:rsidP="00BE1CC4">
            <w:pPr>
              <w:rPr>
                <w:rFonts w:asciiTheme="minorHAnsi" w:hAnsiTheme="minorHAnsi" w:cstheme="minorHAnsi"/>
                <w:sz w:val="22"/>
              </w:rPr>
            </w:pPr>
            <w:r>
              <w:rPr>
                <w:rFonts w:asciiTheme="minorHAnsi" w:hAnsiTheme="minorHAnsi" w:cstheme="minorHAnsi"/>
                <w:sz w:val="22"/>
              </w:rPr>
              <w:t>Capacity building plans</w:t>
            </w:r>
          </w:p>
          <w:p w14:paraId="46914353" w14:textId="77777777" w:rsidR="002F532C" w:rsidRDefault="002F532C" w:rsidP="00BE1CC4">
            <w:pPr>
              <w:rPr>
                <w:rFonts w:asciiTheme="minorHAnsi" w:hAnsiTheme="minorHAnsi" w:cstheme="minorHAnsi"/>
                <w:sz w:val="22"/>
              </w:rPr>
            </w:pPr>
          </w:p>
          <w:p w14:paraId="50CF2230" w14:textId="77777777" w:rsidR="002F532C" w:rsidRPr="00901293" w:rsidRDefault="002F532C" w:rsidP="00BE1CC4">
            <w:pPr>
              <w:rPr>
                <w:rFonts w:asciiTheme="minorHAnsi" w:hAnsiTheme="minorHAnsi" w:cstheme="minorHAnsi"/>
                <w:sz w:val="22"/>
              </w:rPr>
            </w:pPr>
          </w:p>
        </w:tc>
        <w:tc>
          <w:tcPr>
            <w:tcW w:w="884" w:type="pct"/>
            <w:tcMar>
              <w:left w:w="57" w:type="dxa"/>
              <w:right w:w="57" w:type="dxa"/>
            </w:tcMar>
          </w:tcPr>
          <w:p w14:paraId="55C3D25E" w14:textId="77777777" w:rsidR="002F532C" w:rsidRPr="002F532C" w:rsidRDefault="002F532C" w:rsidP="002F532C">
            <w:pPr>
              <w:spacing w:after="120"/>
              <w:rPr>
                <w:rFonts w:asciiTheme="minorHAnsi" w:hAnsiTheme="minorHAnsi" w:cstheme="minorHAnsi"/>
                <w:sz w:val="22"/>
                <w:szCs w:val="22"/>
                <w:lang w:eastAsia="en-GB"/>
              </w:rPr>
            </w:pPr>
            <w:r w:rsidRPr="002F532C">
              <w:rPr>
                <w:rFonts w:asciiTheme="minorHAnsi" w:hAnsiTheme="minorHAnsi" w:cstheme="minorHAnsi"/>
                <w:sz w:val="22"/>
                <w:szCs w:val="22"/>
                <w:lang w:eastAsia="en-GB"/>
              </w:rPr>
              <w:t>Project staff</w:t>
            </w:r>
          </w:p>
          <w:p w14:paraId="0CF4B300"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AWPs</w:t>
            </w:r>
          </w:p>
          <w:p w14:paraId="35D7467D" w14:textId="13700ACA"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355F753D" w14:textId="4B04FAD1" w:rsidR="002F532C" w:rsidRPr="00052F9C" w:rsidRDefault="002F532C" w:rsidP="002F532C">
            <w:pPr>
              <w:spacing w:after="120"/>
              <w:rPr>
                <w:rFonts w:asciiTheme="minorHAnsi" w:hAnsiTheme="minorHAnsi" w:cstheme="minorHAnsi"/>
                <w:sz w:val="22"/>
                <w:szCs w:val="22"/>
                <w:lang w:eastAsia="en-GB"/>
              </w:rPr>
            </w:pPr>
            <w:r w:rsidRPr="002F532C">
              <w:rPr>
                <w:rFonts w:asciiTheme="minorHAnsi" w:hAnsiTheme="minorHAnsi" w:cstheme="minorHAnsi"/>
                <w:sz w:val="22"/>
                <w:szCs w:val="22"/>
                <w:lang w:eastAsia="en-GB"/>
              </w:rPr>
              <w:t>Key stakeholders</w:t>
            </w:r>
          </w:p>
        </w:tc>
        <w:tc>
          <w:tcPr>
            <w:tcW w:w="1038" w:type="pct"/>
            <w:tcMar>
              <w:left w:w="57" w:type="dxa"/>
              <w:right w:w="57" w:type="dxa"/>
            </w:tcMar>
          </w:tcPr>
          <w:p w14:paraId="66E4741D"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2A216AEC" w14:textId="15CA28F3" w:rsidR="00BE1CC4" w:rsidRPr="00052F9C" w:rsidRDefault="003C2D08" w:rsidP="003C2D08">
            <w:pPr>
              <w:rPr>
                <w:rFonts w:asciiTheme="minorHAnsi" w:hAnsiTheme="minorHAnsi" w:cstheme="minorHAnsi"/>
                <w:sz w:val="22"/>
                <w:szCs w:val="22"/>
                <w:lang w:eastAsia="en-GB"/>
              </w:rPr>
            </w:pPr>
            <w:r>
              <w:rPr>
                <w:rFonts w:asciiTheme="minorHAnsi" w:hAnsiTheme="minorHAnsi" w:cstheme="minorHAnsi"/>
                <w:sz w:val="22"/>
                <w:szCs w:val="22"/>
                <w:lang w:eastAsia="en-GB"/>
              </w:rPr>
              <w:t>Review</w:t>
            </w:r>
            <w:r w:rsidR="002F532C">
              <w:rPr>
                <w:rFonts w:asciiTheme="minorHAnsi" w:hAnsiTheme="minorHAnsi" w:cstheme="minorHAnsi"/>
                <w:sz w:val="22"/>
                <w:szCs w:val="22"/>
                <w:lang w:eastAsia="en-GB"/>
              </w:rPr>
              <w:t xml:space="preserve"> of the documentation </w:t>
            </w:r>
          </w:p>
        </w:tc>
      </w:tr>
      <w:tr w:rsidR="00BE1CC4" w:rsidRPr="000026E6" w14:paraId="0D28C043" w14:textId="77777777" w:rsidTr="007E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00" w:type="pct"/>
            <w:gridSpan w:val="4"/>
            <w:shd w:val="clear" w:color="auto" w:fill="auto"/>
            <w:noWrap/>
            <w:tcMar>
              <w:left w:w="57" w:type="dxa"/>
              <w:right w:w="57" w:type="dxa"/>
            </w:tcMar>
            <w:hideMark/>
          </w:tcPr>
          <w:p w14:paraId="742D692C" w14:textId="2283D035" w:rsidR="00BE1CC4" w:rsidRPr="00901293" w:rsidRDefault="00BE1CC4" w:rsidP="00BE1CC4">
            <w:pPr>
              <w:jc w:val="both"/>
              <w:rPr>
                <w:rFonts w:asciiTheme="minorHAnsi" w:hAnsiTheme="minorHAnsi" w:cstheme="minorHAnsi"/>
                <w:sz w:val="22"/>
                <w:szCs w:val="22"/>
                <w:lang w:eastAsia="en-GB"/>
              </w:rPr>
            </w:pPr>
            <w:r w:rsidRPr="00901293">
              <w:rPr>
                <w:rFonts w:asciiTheme="minorHAnsi" w:hAnsiTheme="minorHAnsi" w:cstheme="minorHAnsi"/>
                <w:b/>
                <w:sz w:val="22"/>
                <w:szCs w:val="22"/>
                <w:lang w:eastAsia="en-GB"/>
              </w:rPr>
              <w:t xml:space="preserve">Outcome 3: </w:t>
            </w:r>
            <w:r w:rsidRPr="00901293">
              <w:rPr>
                <w:rFonts w:asciiTheme="minorHAnsi" w:hAnsiTheme="minorHAnsi" w:cstheme="minorHAnsi"/>
                <w:sz w:val="22"/>
                <w:szCs w:val="22"/>
              </w:rPr>
              <w:t>Promote investment in municipal biomass through the establishment/strengthening of a Financial Support Mechanism (FSM) within financial institutions</w:t>
            </w:r>
          </w:p>
        </w:tc>
      </w:tr>
      <w:tr w:rsidR="002F532C" w:rsidRPr="000026E6" w14:paraId="3292C542"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6F6486CE" w14:textId="77777777" w:rsidR="002F532C" w:rsidRPr="00901293" w:rsidRDefault="002F532C" w:rsidP="002F532C">
            <w:pPr>
              <w:jc w:val="both"/>
              <w:textAlignment w:val="baseline"/>
              <w:rPr>
                <w:rFonts w:asciiTheme="minorHAnsi" w:hAnsiTheme="minorHAnsi" w:cstheme="minorHAnsi"/>
                <w:sz w:val="22"/>
                <w:szCs w:val="22"/>
              </w:rPr>
            </w:pPr>
            <w:r w:rsidRPr="00901293">
              <w:rPr>
                <w:rFonts w:asciiTheme="minorHAnsi" w:hAnsiTheme="minorHAnsi" w:cstheme="minorHAnsi"/>
                <w:sz w:val="22"/>
                <w:szCs w:val="22"/>
              </w:rPr>
              <w:t>Assess the adaptive management that has been carried out in the design and implementation of the FSM from what was envisaged in the ProDoc to what is actually being implemented under the project</w:t>
            </w:r>
          </w:p>
        </w:tc>
        <w:tc>
          <w:tcPr>
            <w:tcW w:w="1326" w:type="pct"/>
            <w:shd w:val="clear" w:color="auto" w:fill="auto"/>
            <w:noWrap/>
            <w:tcMar>
              <w:left w:w="57" w:type="dxa"/>
              <w:right w:w="57" w:type="dxa"/>
            </w:tcMar>
            <w:hideMark/>
          </w:tcPr>
          <w:p w14:paraId="796963DE"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Adaptive Management in place</w:t>
            </w:r>
          </w:p>
          <w:p w14:paraId="3C753176"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Adequate design of FSM</w:t>
            </w:r>
          </w:p>
          <w:p w14:paraId="7E947D13" w14:textId="13193215" w:rsidR="002F532C" w:rsidRPr="00052F9C" w:rsidRDefault="002F532C" w:rsidP="002F532C">
            <w:pPr>
              <w:rPr>
                <w:rFonts w:asciiTheme="minorHAnsi" w:hAnsiTheme="minorHAnsi" w:cstheme="minorHAnsi"/>
                <w:sz w:val="22"/>
                <w:szCs w:val="22"/>
                <w:lang w:eastAsia="en-GB"/>
              </w:rPr>
            </w:pPr>
            <w:r>
              <w:rPr>
                <w:rFonts w:asciiTheme="minorHAnsi" w:hAnsiTheme="minorHAnsi" w:cstheme="minorHAnsi"/>
                <w:sz w:val="22"/>
                <w:szCs w:val="22"/>
                <w:lang w:eastAsia="en-GB"/>
              </w:rPr>
              <w:t>Established and effectively  operated FSM</w:t>
            </w:r>
          </w:p>
        </w:tc>
        <w:tc>
          <w:tcPr>
            <w:tcW w:w="884" w:type="pct"/>
            <w:tcMar>
              <w:left w:w="57" w:type="dxa"/>
              <w:right w:w="57" w:type="dxa"/>
            </w:tcMar>
          </w:tcPr>
          <w:p w14:paraId="23304DB6"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staff</w:t>
            </w:r>
          </w:p>
          <w:p w14:paraId="0F22101E"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Minutes of Board meetings</w:t>
            </w:r>
          </w:p>
          <w:p w14:paraId="28D10FF0"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218F4601" w14:textId="1EC340A4" w:rsidR="002F532C" w:rsidRPr="00052F9C" w:rsidRDefault="002F532C" w:rsidP="002F532C">
            <w:pPr>
              <w:rPr>
                <w:rFonts w:asciiTheme="minorHAnsi" w:hAnsiTheme="minorHAnsi" w:cstheme="minorHAnsi"/>
                <w:sz w:val="22"/>
                <w:szCs w:val="22"/>
                <w:lang w:eastAsia="en-GB"/>
              </w:rPr>
            </w:pPr>
            <w:r>
              <w:rPr>
                <w:rFonts w:asciiTheme="minorHAnsi" w:hAnsiTheme="minorHAnsi" w:cstheme="minorHAnsi"/>
                <w:sz w:val="22"/>
                <w:szCs w:val="22"/>
                <w:lang w:eastAsia="en-GB"/>
              </w:rPr>
              <w:t>UNDP-IBRD Agreement</w:t>
            </w:r>
          </w:p>
        </w:tc>
        <w:tc>
          <w:tcPr>
            <w:tcW w:w="1038" w:type="pct"/>
            <w:tcMar>
              <w:left w:w="57" w:type="dxa"/>
              <w:right w:w="57" w:type="dxa"/>
            </w:tcMar>
          </w:tcPr>
          <w:p w14:paraId="6B33B2E7"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39633EFB" w14:textId="77777777" w:rsidR="002F532C" w:rsidRDefault="002F532C" w:rsidP="002F532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Analysis of information</w:t>
            </w:r>
          </w:p>
          <w:p w14:paraId="107D50D5" w14:textId="2429F57C" w:rsidR="002F532C" w:rsidRPr="00052F9C" w:rsidRDefault="002F532C" w:rsidP="002F532C">
            <w:pPr>
              <w:rPr>
                <w:rFonts w:asciiTheme="minorHAnsi" w:hAnsiTheme="minorHAnsi" w:cstheme="minorHAnsi"/>
                <w:sz w:val="22"/>
                <w:szCs w:val="22"/>
                <w:lang w:eastAsia="en-GB"/>
              </w:rPr>
            </w:pPr>
            <w:r>
              <w:rPr>
                <w:rFonts w:asciiTheme="minorHAnsi" w:hAnsiTheme="minorHAnsi" w:cstheme="minorHAnsi"/>
                <w:sz w:val="22"/>
                <w:szCs w:val="22"/>
                <w:lang w:eastAsia="en-GB"/>
              </w:rPr>
              <w:t>Analysis of experience of the  Consultant related to the establishment of FSM</w:t>
            </w:r>
          </w:p>
        </w:tc>
      </w:tr>
      <w:tr w:rsidR="00733E02" w:rsidRPr="000026E6" w14:paraId="6ADACEC6"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43A65290" w14:textId="76F73EDA" w:rsidR="00733E02" w:rsidRPr="00F44110" w:rsidRDefault="00733E02" w:rsidP="00733E02">
            <w:pPr>
              <w:jc w:val="both"/>
              <w:textAlignment w:val="baseline"/>
              <w:rPr>
                <w:rFonts w:asciiTheme="minorHAnsi" w:hAnsiTheme="minorHAnsi" w:cstheme="minorHAnsi"/>
                <w:sz w:val="22"/>
              </w:rPr>
            </w:pPr>
            <w:r>
              <w:rPr>
                <w:rFonts w:asciiTheme="minorHAnsi" w:hAnsiTheme="minorHAnsi" w:cstheme="minorHAnsi"/>
                <w:sz w:val="22"/>
              </w:rPr>
              <w:lastRenderedPageBreak/>
              <w:t>Is</w:t>
            </w:r>
            <w:r w:rsidRPr="00F44110">
              <w:rPr>
                <w:rFonts w:asciiTheme="minorHAnsi" w:hAnsiTheme="minorHAnsi" w:cstheme="minorHAnsi"/>
                <w:sz w:val="22"/>
              </w:rPr>
              <w:t xml:space="preserve"> the design of the </w:t>
            </w:r>
            <w:r>
              <w:rPr>
                <w:rFonts w:asciiTheme="minorHAnsi" w:hAnsiTheme="minorHAnsi" w:cstheme="minorHAnsi"/>
                <w:sz w:val="22"/>
              </w:rPr>
              <w:t>FSM</w:t>
            </w:r>
            <w:r w:rsidRPr="00F44110">
              <w:rPr>
                <w:rFonts w:asciiTheme="minorHAnsi" w:hAnsiTheme="minorHAnsi" w:cstheme="minorHAnsi"/>
                <w:sz w:val="22"/>
              </w:rPr>
              <w:t xml:space="preserve">, as it has been carried out, </w:t>
            </w:r>
            <w:r>
              <w:rPr>
                <w:rFonts w:asciiTheme="minorHAnsi" w:hAnsiTheme="minorHAnsi" w:cstheme="minorHAnsi"/>
                <w:sz w:val="22"/>
              </w:rPr>
              <w:t xml:space="preserve">appropriate and adequate </w:t>
            </w:r>
            <w:r w:rsidRPr="00F44110">
              <w:rPr>
                <w:rFonts w:asciiTheme="minorHAnsi" w:hAnsiTheme="minorHAnsi" w:cstheme="minorHAnsi"/>
                <w:sz w:val="22"/>
              </w:rPr>
              <w:t>with regards to whether or not the proposed approach is li</w:t>
            </w:r>
            <w:r>
              <w:rPr>
                <w:rFonts w:asciiTheme="minorHAnsi" w:hAnsiTheme="minorHAnsi" w:cstheme="minorHAnsi"/>
                <w:sz w:val="22"/>
              </w:rPr>
              <w:softHyphen/>
            </w:r>
            <w:r w:rsidRPr="00F44110">
              <w:rPr>
                <w:rFonts w:asciiTheme="minorHAnsi" w:hAnsiTheme="minorHAnsi" w:cstheme="minorHAnsi"/>
                <w:sz w:val="22"/>
              </w:rPr>
              <w:t>kely to encourage and appropriate</w:t>
            </w:r>
            <w:r>
              <w:rPr>
                <w:rFonts w:asciiTheme="minorHAnsi" w:hAnsiTheme="minorHAnsi" w:cstheme="minorHAnsi"/>
                <w:sz w:val="22"/>
              </w:rPr>
              <w:softHyphen/>
            </w:r>
            <w:r w:rsidRPr="00F44110">
              <w:rPr>
                <w:rFonts w:asciiTheme="minorHAnsi" w:hAnsiTheme="minorHAnsi" w:cstheme="minorHAnsi"/>
                <w:sz w:val="22"/>
              </w:rPr>
              <w:t>ly incentivize additional investment in biomass energy in the municipal sector in Ukraine</w:t>
            </w:r>
            <w:r>
              <w:rPr>
                <w:rFonts w:asciiTheme="minorHAnsi" w:hAnsiTheme="minorHAnsi" w:cstheme="minorHAnsi"/>
                <w:sz w:val="22"/>
              </w:rPr>
              <w:t>?</w:t>
            </w:r>
          </w:p>
        </w:tc>
        <w:tc>
          <w:tcPr>
            <w:tcW w:w="1326" w:type="pct"/>
            <w:shd w:val="clear" w:color="auto" w:fill="auto"/>
            <w:noWrap/>
            <w:tcMar>
              <w:left w:w="57" w:type="dxa"/>
              <w:right w:w="57" w:type="dxa"/>
            </w:tcMar>
            <w:hideMark/>
          </w:tcPr>
          <w:p w14:paraId="5EBA3321" w14:textId="684B8D7F" w:rsidR="00733E02" w:rsidRPr="00052F9C" w:rsidRDefault="00733E02" w:rsidP="00733E02">
            <w:pPr>
              <w:rPr>
                <w:rFonts w:asciiTheme="minorHAnsi" w:hAnsiTheme="minorHAnsi" w:cstheme="minorHAnsi"/>
                <w:sz w:val="22"/>
                <w:szCs w:val="22"/>
                <w:lang w:eastAsia="en-GB"/>
              </w:rPr>
            </w:pPr>
            <w:r>
              <w:rPr>
                <w:rFonts w:asciiTheme="minorHAnsi" w:hAnsiTheme="minorHAnsi" w:cstheme="minorHAnsi"/>
                <w:sz w:val="22"/>
              </w:rPr>
              <w:t>I</w:t>
            </w:r>
            <w:r w:rsidRPr="00F44110">
              <w:rPr>
                <w:rFonts w:asciiTheme="minorHAnsi" w:hAnsiTheme="minorHAnsi" w:cstheme="minorHAnsi"/>
                <w:sz w:val="22"/>
              </w:rPr>
              <w:t>nvestment in biomass energy in the municipal sector</w:t>
            </w:r>
            <w:r>
              <w:rPr>
                <w:rFonts w:asciiTheme="minorHAnsi" w:hAnsiTheme="minorHAnsi" w:cstheme="minorHAnsi"/>
                <w:sz w:val="22"/>
              </w:rPr>
              <w:t xml:space="preserve"> </w:t>
            </w:r>
            <w:r w:rsidRPr="00F44110">
              <w:rPr>
                <w:rFonts w:asciiTheme="minorHAnsi" w:hAnsiTheme="minorHAnsi" w:cstheme="minorHAnsi"/>
                <w:sz w:val="22"/>
              </w:rPr>
              <w:t>incentivize</w:t>
            </w:r>
            <w:r>
              <w:rPr>
                <w:rFonts w:asciiTheme="minorHAnsi" w:hAnsiTheme="minorHAnsi" w:cstheme="minorHAnsi"/>
                <w:sz w:val="22"/>
              </w:rPr>
              <w:t>d</w:t>
            </w:r>
          </w:p>
        </w:tc>
        <w:tc>
          <w:tcPr>
            <w:tcW w:w="884" w:type="pct"/>
            <w:tcMar>
              <w:left w:w="57" w:type="dxa"/>
              <w:right w:w="57" w:type="dxa"/>
            </w:tcMar>
          </w:tcPr>
          <w:p w14:paraId="0CE41FB9" w14:textId="77777777" w:rsidR="00733E02" w:rsidRDefault="00733E02"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FSM related official documents</w:t>
            </w:r>
          </w:p>
          <w:p w14:paraId="24B8146B" w14:textId="77777777" w:rsidR="00733E02" w:rsidRDefault="00733E02"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Reports of Project international expert</w:t>
            </w:r>
          </w:p>
          <w:p w14:paraId="0CB856DF" w14:textId="77777777" w:rsidR="00733E02" w:rsidRDefault="00733E02"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IFC/IBRD</w:t>
            </w:r>
          </w:p>
          <w:p w14:paraId="28486A82" w14:textId="0E3C1CB3" w:rsidR="00733E02" w:rsidRPr="00052F9C" w:rsidRDefault="00733E02"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Oschad bank</w:t>
            </w:r>
          </w:p>
        </w:tc>
        <w:tc>
          <w:tcPr>
            <w:tcW w:w="1038" w:type="pct"/>
            <w:tcMar>
              <w:left w:w="57" w:type="dxa"/>
              <w:right w:w="57" w:type="dxa"/>
            </w:tcMar>
          </w:tcPr>
          <w:p w14:paraId="454F4D8B" w14:textId="77777777" w:rsidR="00733E02" w:rsidRDefault="00733E02"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0E5EB906" w14:textId="29BB9FE4" w:rsidR="00733E02" w:rsidRDefault="003C2D08"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Review</w:t>
            </w:r>
            <w:r w:rsidR="00733E02">
              <w:rPr>
                <w:rFonts w:asciiTheme="minorHAnsi" w:hAnsiTheme="minorHAnsi" w:cstheme="minorHAnsi"/>
                <w:sz w:val="22"/>
                <w:szCs w:val="22"/>
                <w:lang w:eastAsia="en-GB"/>
              </w:rPr>
              <w:t xml:space="preserve"> of documentation</w:t>
            </w:r>
          </w:p>
          <w:p w14:paraId="7D2AB7D1" w14:textId="62ECC164" w:rsidR="00733E02" w:rsidRPr="00052F9C" w:rsidRDefault="00733E02" w:rsidP="00733E02">
            <w:pPr>
              <w:rPr>
                <w:rFonts w:asciiTheme="minorHAnsi" w:hAnsiTheme="minorHAnsi" w:cstheme="minorHAnsi"/>
                <w:sz w:val="22"/>
                <w:szCs w:val="22"/>
                <w:lang w:eastAsia="en-GB"/>
              </w:rPr>
            </w:pPr>
            <w:r>
              <w:rPr>
                <w:rFonts w:asciiTheme="minorHAnsi" w:hAnsiTheme="minorHAnsi" w:cstheme="minorHAnsi"/>
                <w:sz w:val="22"/>
                <w:szCs w:val="22"/>
                <w:lang w:eastAsia="en-GB"/>
              </w:rPr>
              <w:t>Analysis of experience of the  Consultant related to the establishment of FSM</w:t>
            </w:r>
          </w:p>
        </w:tc>
      </w:tr>
      <w:tr w:rsidR="00733E02" w:rsidRPr="000026E6" w14:paraId="08B50013"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673B79E3" w14:textId="44F41FF7" w:rsidR="00733E02" w:rsidRPr="00F44110" w:rsidRDefault="00733E02" w:rsidP="00733E02">
            <w:pPr>
              <w:jc w:val="both"/>
              <w:rPr>
                <w:rFonts w:asciiTheme="minorHAnsi" w:hAnsiTheme="minorHAnsi" w:cstheme="minorHAnsi"/>
                <w:bCs/>
                <w:sz w:val="22"/>
                <w:szCs w:val="22"/>
                <w:lang w:eastAsia="en-GB"/>
              </w:rPr>
            </w:pPr>
            <w:r>
              <w:rPr>
                <w:rFonts w:asciiTheme="minorHAnsi" w:hAnsiTheme="minorHAnsi" w:cstheme="minorHAnsi"/>
                <w:sz w:val="22"/>
              </w:rPr>
              <w:t xml:space="preserve">Are there </w:t>
            </w:r>
            <w:r w:rsidRPr="00F44110">
              <w:rPr>
                <w:rFonts w:asciiTheme="minorHAnsi" w:hAnsiTheme="minorHAnsi" w:cstheme="minorHAnsi"/>
                <w:sz w:val="22"/>
              </w:rPr>
              <w:t xml:space="preserve">other </w:t>
            </w:r>
            <w:r>
              <w:rPr>
                <w:rFonts w:asciiTheme="minorHAnsi" w:hAnsiTheme="minorHAnsi" w:cstheme="minorHAnsi"/>
                <w:sz w:val="22"/>
              </w:rPr>
              <w:t>FSMs</w:t>
            </w:r>
            <w:r w:rsidRPr="00F44110">
              <w:rPr>
                <w:rFonts w:asciiTheme="minorHAnsi" w:hAnsiTheme="minorHAnsi" w:cstheme="minorHAnsi"/>
                <w:sz w:val="22"/>
              </w:rPr>
              <w:t xml:space="preserve"> for renewable energy </w:t>
            </w:r>
            <w:r>
              <w:rPr>
                <w:rFonts w:asciiTheme="minorHAnsi" w:hAnsiTheme="minorHAnsi" w:cstheme="minorHAnsi"/>
                <w:sz w:val="22"/>
              </w:rPr>
              <w:t>existing</w:t>
            </w:r>
            <w:r w:rsidRPr="00F44110">
              <w:rPr>
                <w:rFonts w:asciiTheme="minorHAnsi" w:hAnsiTheme="minorHAnsi" w:cstheme="minorHAnsi"/>
                <w:sz w:val="22"/>
              </w:rPr>
              <w:t xml:space="preserve"> </w:t>
            </w:r>
            <w:r>
              <w:rPr>
                <w:rFonts w:asciiTheme="minorHAnsi" w:hAnsiTheme="minorHAnsi" w:cstheme="minorHAnsi"/>
                <w:sz w:val="22"/>
              </w:rPr>
              <w:t>in Ukraine?</w:t>
            </w:r>
            <w:r w:rsidRPr="00F44110">
              <w:rPr>
                <w:rFonts w:asciiTheme="minorHAnsi" w:hAnsiTheme="minorHAnsi" w:cstheme="minorHAnsi"/>
                <w:sz w:val="22"/>
              </w:rPr>
              <w:t xml:space="preserve"> </w:t>
            </w:r>
            <w:r>
              <w:rPr>
                <w:rFonts w:asciiTheme="minorHAnsi" w:hAnsiTheme="minorHAnsi" w:cstheme="minorHAnsi"/>
                <w:sz w:val="22"/>
              </w:rPr>
              <w:t xml:space="preserve">Does </w:t>
            </w:r>
            <w:r w:rsidRPr="00F44110">
              <w:rPr>
                <w:rFonts w:asciiTheme="minorHAnsi" w:hAnsiTheme="minorHAnsi" w:cstheme="minorHAnsi"/>
                <w:sz w:val="22"/>
              </w:rPr>
              <w:t xml:space="preserve">the proposed </w:t>
            </w:r>
            <w:r>
              <w:rPr>
                <w:rFonts w:asciiTheme="minorHAnsi" w:hAnsiTheme="minorHAnsi" w:cstheme="minorHAnsi"/>
                <w:sz w:val="22"/>
              </w:rPr>
              <w:t>FSM</w:t>
            </w:r>
            <w:r w:rsidRPr="00F44110">
              <w:rPr>
                <w:rFonts w:asciiTheme="minorHAnsi" w:hAnsiTheme="minorHAnsi" w:cstheme="minorHAnsi"/>
                <w:sz w:val="22"/>
              </w:rPr>
              <w:t>, being developed under this project, either duplicate or is complementary to other ongoing existing initiatives to support renewable energy in Ukraine</w:t>
            </w:r>
            <w:r>
              <w:rPr>
                <w:rFonts w:asciiTheme="minorHAnsi" w:hAnsiTheme="minorHAnsi" w:cstheme="minorHAnsi"/>
                <w:sz w:val="22"/>
              </w:rPr>
              <w:t>?</w:t>
            </w:r>
          </w:p>
        </w:tc>
        <w:tc>
          <w:tcPr>
            <w:tcW w:w="1326" w:type="pct"/>
            <w:shd w:val="clear" w:color="auto" w:fill="auto"/>
            <w:noWrap/>
            <w:tcMar>
              <w:left w:w="57" w:type="dxa"/>
              <w:right w:w="57" w:type="dxa"/>
            </w:tcMar>
            <w:hideMark/>
          </w:tcPr>
          <w:p w14:paraId="0F5E60C3" w14:textId="3A19E336" w:rsidR="00733E02" w:rsidRDefault="00733E02" w:rsidP="00733E02">
            <w:pPr>
              <w:rPr>
                <w:rFonts w:asciiTheme="minorHAnsi" w:hAnsiTheme="minorHAnsi" w:cstheme="minorHAnsi"/>
                <w:sz w:val="22"/>
                <w:szCs w:val="22"/>
                <w:lang w:eastAsia="en-GB"/>
              </w:rPr>
            </w:pPr>
            <w:r>
              <w:rPr>
                <w:rFonts w:asciiTheme="minorHAnsi" w:hAnsiTheme="minorHAnsi" w:cstheme="minorHAnsi"/>
                <w:sz w:val="22"/>
                <w:szCs w:val="22"/>
                <w:lang w:eastAsia="en-GB"/>
              </w:rPr>
              <w:t>Proposed FSM complementary to the existing FSMs</w:t>
            </w:r>
          </w:p>
          <w:p w14:paraId="6FBFF252" w14:textId="77777777" w:rsidR="00733E02" w:rsidRPr="00052F9C" w:rsidRDefault="00733E02" w:rsidP="00733E02">
            <w:pPr>
              <w:rPr>
                <w:rFonts w:asciiTheme="minorHAnsi" w:hAnsiTheme="minorHAnsi" w:cstheme="minorHAnsi"/>
                <w:sz w:val="22"/>
                <w:szCs w:val="22"/>
                <w:lang w:eastAsia="en-GB"/>
              </w:rPr>
            </w:pPr>
          </w:p>
        </w:tc>
        <w:tc>
          <w:tcPr>
            <w:tcW w:w="884" w:type="pct"/>
            <w:tcMar>
              <w:left w:w="57" w:type="dxa"/>
              <w:right w:w="57" w:type="dxa"/>
            </w:tcMar>
          </w:tcPr>
          <w:p w14:paraId="43CC43A4" w14:textId="77777777" w:rsidR="00733E02" w:rsidRDefault="00733E02"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FSM related official documents</w:t>
            </w:r>
          </w:p>
          <w:p w14:paraId="0E2E6490" w14:textId="77777777" w:rsidR="00733E02" w:rsidRDefault="00733E02" w:rsidP="00733E02">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Stakeholders</w:t>
            </w:r>
          </w:p>
          <w:p w14:paraId="0D606F6D" w14:textId="48B2EA08" w:rsidR="00733E02" w:rsidRDefault="00733E02" w:rsidP="00733E02">
            <w:pPr>
              <w:rPr>
                <w:rFonts w:asciiTheme="minorHAnsi" w:hAnsiTheme="minorHAnsi" w:cstheme="minorHAnsi"/>
                <w:sz w:val="22"/>
                <w:szCs w:val="22"/>
                <w:lang w:eastAsia="en-GB"/>
              </w:rPr>
            </w:pPr>
            <w:r>
              <w:rPr>
                <w:rFonts w:asciiTheme="minorHAnsi" w:hAnsiTheme="minorHAnsi" w:cstheme="minorHAnsi"/>
                <w:sz w:val="22"/>
                <w:szCs w:val="22"/>
                <w:lang w:eastAsia="en-GB"/>
              </w:rPr>
              <w:t>WEB sites of existing FSMs</w:t>
            </w:r>
          </w:p>
          <w:p w14:paraId="31C03378" w14:textId="77777777" w:rsidR="00733E02" w:rsidRPr="00052F9C" w:rsidRDefault="00733E02" w:rsidP="00733E02">
            <w:pPr>
              <w:rPr>
                <w:rFonts w:asciiTheme="minorHAnsi" w:hAnsiTheme="minorHAnsi" w:cstheme="minorHAnsi"/>
                <w:sz w:val="22"/>
                <w:szCs w:val="22"/>
                <w:lang w:eastAsia="en-GB"/>
              </w:rPr>
            </w:pPr>
          </w:p>
        </w:tc>
        <w:tc>
          <w:tcPr>
            <w:tcW w:w="1038" w:type="pct"/>
            <w:tcMar>
              <w:left w:w="57" w:type="dxa"/>
              <w:right w:w="57" w:type="dxa"/>
            </w:tcMar>
          </w:tcPr>
          <w:p w14:paraId="358349DA" w14:textId="0E4BBA01" w:rsidR="00733E02" w:rsidRPr="00052F9C" w:rsidRDefault="00733E02" w:rsidP="00733E02">
            <w:pPr>
              <w:rPr>
                <w:rFonts w:asciiTheme="minorHAnsi" w:hAnsiTheme="minorHAnsi" w:cstheme="minorHAnsi"/>
                <w:sz w:val="22"/>
                <w:szCs w:val="22"/>
                <w:lang w:eastAsia="en-GB"/>
              </w:rPr>
            </w:pPr>
            <w:r>
              <w:rPr>
                <w:rFonts w:asciiTheme="minorHAnsi" w:hAnsiTheme="minorHAnsi" w:cstheme="minorHAnsi"/>
                <w:sz w:val="22"/>
                <w:szCs w:val="22"/>
                <w:lang w:eastAsia="en-GB"/>
              </w:rPr>
              <w:t>Analysis of information</w:t>
            </w:r>
          </w:p>
        </w:tc>
      </w:tr>
      <w:tr w:rsidR="00733E02" w:rsidRPr="00F44110" w14:paraId="5E5218EE"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22D07E25" w14:textId="479F6357" w:rsidR="00733E02" w:rsidRPr="00F44110" w:rsidRDefault="00733E02" w:rsidP="00733E02">
            <w:pPr>
              <w:jc w:val="both"/>
              <w:textAlignment w:val="baseline"/>
              <w:rPr>
                <w:rFonts w:asciiTheme="minorHAnsi" w:hAnsiTheme="minorHAnsi" w:cstheme="minorHAnsi"/>
                <w:sz w:val="22"/>
              </w:rPr>
            </w:pPr>
            <w:r w:rsidRPr="00F44110">
              <w:rPr>
                <w:rFonts w:asciiTheme="minorHAnsi" w:hAnsiTheme="minorHAnsi" w:cstheme="minorHAnsi"/>
                <w:sz w:val="22"/>
              </w:rPr>
              <w:t>What is the progress of the project in having 18 municipal biomass heating and hot water systems supported?</w:t>
            </w:r>
          </w:p>
        </w:tc>
        <w:tc>
          <w:tcPr>
            <w:tcW w:w="1326" w:type="pct"/>
            <w:shd w:val="clear" w:color="auto" w:fill="auto"/>
            <w:noWrap/>
            <w:tcMar>
              <w:left w:w="57" w:type="dxa"/>
              <w:right w:w="57" w:type="dxa"/>
            </w:tcMar>
            <w:hideMark/>
          </w:tcPr>
          <w:p w14:paraId="33840F7C" w14:textId="19F30C12" w:rsidR="00733E02" w:rsidRPr="00F44110" w:rsidRDefault="00733E02" w:rsidP="00733E02">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Status of implementation of </w:t>
            </w:r>
            <w:r w:rsidRPr="00F44110">
              <w:rPr>
                <w:rFonts w:asciiTheme="minorHAnsi" w:hAnsiTheme="minorHAnsi" w:cstheme="minorHAnsi"/>
                <w:sz w:val="22"/>
              </w:rPr>
              <w:t>municipal biomass heating and hot water</w:t>
            </w:r>
            <w:r>
              <w:rPr>
                <w:rFonts w:asciiTheme="minorHAnsi" w:hAnsiTheme="minorHAnsi" w:cstheme="minorHAnsi"/>
                <w:sz w:val="22"/>
              </w:rPr>
              <w:t xml:space="preserve"> supply projects</w:t>
            </w:r>
          </w:p>
        </w:tc>
        <w:tc>
          <w:tcPr>
            <w:tcW w:w="884" w:type="pct"/>
            <w:tcMar>
              <w:left w:w="57" w:type="dxa"/>
              <w:right w:w="57" w:type="dxa"/>
            </w:tcMar>
          </w:tcPr>
          <w:p w14:paraId="1C22D14D" w14:textId="77777777" w:rsidR="00733E02" w:rsidRDefault="00733E02" w:rsidP="008119DA">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7F72CF1B" w14:textId="77777777" w:rsidR="00733E02" w:rsidRDefault="00733E02" w:rsidP="008119DA">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WEB</w:t>
            </w:r>
          </w:p>
          <w:p w14:paraId="6C52CACE" w14:textId="20865008" w:rsidR="00733E02" w:rsidRPr="00F44110" w:rsidRDefault="008119DA" w:rsidP="008119DA">
            <w:pPr>
              <w:rPr>
                <w:rFonts w:asciiTheme="minorHAnsi" w:hAnsiTheme="minorHAnsi" w:cstheme="minorHAnsi"/>
                <w:sz w:val="22"/>
                <w:szCs w:val="22"/>
                <w:lang w:eastAsia="en-GB"/>
              </w:rPr>
            </w:pPr>
            <w:r>
              <w:rPr>
                <w:rFonts w:asciiTheme="minorHAnsi" w:hAnsiTheme="minorHAnsi" w:cstheme="minorHAnsi"/>
                <w:sz w:val="22"/>
                <w:szCs w:val="22"/>
                <w:lang w:eastAsia="en-GB"/>
              </w:rPr>
              <w:t>First results of m</w:t>
            </w:r>
            <w:r w:rsidR="00733E02">
              <w:rPr>
                <w:rFonts w:asciiTheme="minorHAnsi" w:hAnsiTheme="minorHAnsi" w:cstheme="minorHAnsi"/>
                <w:sz w:val="22"/>
                <w:szCs w:val="22"/>
                <w:lang w:eastAsia="en-GB"/>
              </w:rPr>
              <w:t xml:space="preserve">onitoring </w:t>
            </w:r>
          </w:p>
        </w:tc>
        <w:tc>
          <w:tcPr>
            <w:tcW w:w="1038" w:type="pct"/>
            <w:tcMar>
              <w:left w:w="57" w:type="dxa"/>
              <w:right w:w="57" w:type="dxa"/>
            </w:tcMar>
          </w:tcPr>
          <w:p w14:paraId="3F3B3AF8" w14:textId="6C46DFCB" w:rsidR="00733E02" w:rsidRPr="00F44110" w:rsidRDefault="008119DA" w:rsidP="008119DA">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Analysis of the information and data</w:t>
            </w:r>
          </w:p>
        </w:tc>
      </w:tr>
      <w:tr w:rsidR="00733E02" w:rsidRPr="000026E6" w14:paraId="5EE23B86"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0E933E54" w14:textId="7EC44ABD" w:rsidR="00733E02" w:rsidRPr="00F44110" w:rsidRDefault="00733E02" w:rsidP="00733E02">
            <w:pPr>
              <w:jc w:val="both"/>
              <w:rPr>
                <w:rFonts w:asciiTheme="minorHAnsi" w:hAnsiTheme="minorHAnsi" w:cstheme="minorHAnsi"/>
                <w:sz w:val="22"/>
                <w:szCs w:val="22"/>
                <w:lang w:eastAsia="en-GB"/>
              </w:rPr>
            </w:pPr>
            <w:r>
              <w:rPr>
                <w:rFonts w:asciiTheme="minorHAnsi" w:hAnsiTheme="minorHAnsi" w:cstheme="minorHAnsi"/>
                <w:sz w:val="22"/>
              </w:rPr>
              <w:t xml:space="preserve">What is </w:t>
            </w:r>
            <w:r w:rsidRPr="00F44110">
              <w:rPr>
                <w:rFonts w:asciiTheme="minorHAnsi" w:hAnsiTheme="minorHAnsi" w:cstheme="minorHAnsi"/>
                <w:sz w:val="22"/>
              </w:rPr>
              <w:t xml:space="preserve">the likely effectiveness of the planned training and capacity building activities that are taking place/planned to take place and </w:t>
            </w:r>
            <w:r>
              <w:rPr>
                <w:rFonts w:asciiTheme="minorHAnsi" w:hAnsiTheme="minorHAnsi" w:cstheme="minorHAnsi"/>
                <w:sz w:val="22"/>
              </w:rPr>
              <w:t xml:space="preserve">what is </w:t>
            </w:r>
            <w:r w:rsidRPr="00F44110">
              <w:rPr>
                <w:rFonts w:asciiTheme="minorHAnsi" w:hAnsiTheme="minorHAnsi" w:cstheme="minorHAnsi"/>
                <w:sz w:val="22"/>
              </w:rPr>
              <w:t>their likely effectiveness</w:t>
            </w:r>
            <w:r>
              <w:rPr>
                <w:rFonts w:asciiTheme="minorHAnsi" w:hAnsiTheme="minorHAnsi" w:cstheme="minorHAnsi"/>
                <w:sz w:val="22"/>
              </w:rPr>
              <w:t>?</w:t>
            </w:r>
          </w:p>
        </w:tc>
        <w:tc>
          <w:tcPr>
            <w:tcW w:w="1326" w:type="pct"/>
            <w:shd w:val="clear" w:color="auto" w:fill="auto"/>
            <w:noWrap/>
            <w:tcMar>
              <w:left w:w="57" w:type="dxa"/>
              <w:right w:w="57" w:type="dxa"/>
            </w:tcMar>
            <w:hideMark/>
          </w:tcPr>
          <w:p w14:paraId="5BB8F9FA" w14:textId="1298B697" w:rsidR="00733E02" w:rsidRDefault="008119DA" w:rsidP="008119DA">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Capacity assessment indicates the increase of capacity</w:t>
            </w:r>
            <w:r w:rsidR="00CC31AD">
              <w:rPr>
                <w:rFonts w:asciiTheme="minorHAnsi" w:hAnsiTheme="minorHAnsi" w:cstheme="minorHAnsi"/>
                <w:sz w:val="22"/>
                <w:szCs w:val="22"/>
                <w:lang w:eastAsia="en-GB"/>
              </w:rPr>
              <w:t xml:space="preserve"> to develop or finance municipal biomass energy projects</w:t>
            </w:r>
          </w:p>
          <w:p w14:paraId="41CAC427" w14:textId="07A182BF" w:rsidR="00CC31AD" w:rsidRPr="00052F9C" w:rsidRDefault="008119DA"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 xml:space="preserve">Number of capacity building activities </w:t>
            </w:r>
            <w:r w:rsidR="00CC31AD">
              <w:rPr>
                <w:rFonts w:asciiTheme="minorHAnsi" w:hAnsiTheme="minorHAnsi" w:cstheme="minorHAnsi"/>
                <w:sz w:val="22"/>
                <w:szCs w:val="22"/>
                <w:lang w:eastAsia="en-GB"/>
              </w:rPr>
              <w:t>for parties involved in the FSM (Partner banks, loan applicants)</w:t>
            </w:r>
          </w:p>
        </w:tc>
        <w:tc>
          <w:tcPr>
            <w:tcW w:w="884" w:type="pct"/>
            <w:tcMar>
              <w:left w:w="57" w:type="dxa"/>
              <w:right w:w="57" w:type="dxa"/>
            </w:tcMar>
          </w:tcPr>
          <w:p w14:paraId="68DB16E6" w14:textId="77777777" w:rsidR="00CC31AD"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FSM related official documents</w:t>
            </w:r>
          </w:p>
          <w:p w14:paraId="6280C1EF" w14:textId="77777777" w:rsidR="00CC31AD"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staff</w:t>
            </w:r>
          </w:p>
          <w:p w14:paraId="4733E598" w14:textId="77777777" w:rsidR="00CC31AD"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international expert on FSM</w:t>
            </w:r>
          </w:p>
          <w:p w14:paraId="1AD3E962" w14:textId="4BCB0963" w:rsidR="00CC31AD" w:rsidRPr="00052F9C"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Stakeholders</w:t>
            </w:r>
          </w:p>
        </w:tc>
        <w:tc>
          <w:tcPr>
            <w:tcW w:w="1038" w:type="pct"/>
            <w:tcMar>
              <w:left w:w="57" w:type="dxa"/>
              <w:right w:w="57" w:type="dxa"/>
            </w:tcMar>
          </w:tcPr>
          <w:p w14:paraId="19683926" w14:textId="77777777" w:rsidR="00733E02"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4EAD0694" w14:textId="3C962F72" w:rsidR="00CC31AD" w:rsidRPr="00052F9C"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Review</w:t>
            </w:r>
            <w:r w:rsidR="00CC31AD">
              <w:rPr>
                <w:rFonts w:asciiTheme="minorHAnsi" w:hAnsiTheme="minorHAnsi" w:cstheme="minorHAnsi"/>
                <w:sz w:val="22"/>
                <w:szCs w:val="22"/>
                <w:lang w:eastAsia="en-GB"/>
              </w:rPr>
              <w:t xml:space="preserve"> of documentation</w:t>
            </w:r>
          </w:p>
        </w:tc>
      </w:tr>
      <w:tr w:rsidR="00733E02" w:rsidRPr="000026E6" w14:paraId="760E0F1B"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281262C4" w14:textId="2CFBCEC3" w:rsidR="00733E02" w:rsidRPr="00F44110" w:rsidRDefault="00733E02" w:rsidP="00733E02">
            <w:pPr>
              <w:jc w:val="both"/>
              <w:rPr>
                <w:rFonts w:asciiTheme="minorHAnsi" w:hAnsiTheme="minorHAnsi" w:cstheme="minorHAnsi"/>
                <w:sz w:val="22"/>
                <w:szCs w:val="22"/>
                <w:lang w:eastAsia="en-GB"/>
              </w:rPr>
            </w:pPr>
            <w:r>
              <w:rPr>
                <w:rFonts w:asciiTheme="minorHAnsi" w:hAnsiTheme="minorHAnsi" w:cstheme="minorHAnsi"/>
                <w:sz w:val="22"/>
              </w:rPr>
              <w:t xml:space="preserve">What is </w:t>
            </w:r>
            <w:r w:rsidRPr="00F44110">
              <w:rPr>
                <w:rFonts w:asciiTheme="minorHAnsi" w:hAnsiTheme="minorHAnsi" w:cstheme="minorHAnsi"/>
                <w:sz w:val="22"/>
              </w:rPr>
              <w:t xml:space="preserve">the likelihood of the </w:t>
            </w:r>
            <w:r>
              <w:rPr>
                <w:rFonts w:asciiTheme="minorHAnsi" w:hAnsiTheme="minorHAnsi" w:cstheme="minorHAnsi"/>
                <w:sz w:val="22"/>
              </w:rPr>
              <w:t>FSM</w:t>
            </w:r>
            <w:r w:rsidRPr="00F44110">
              <w:rPr>
                <w:rFonts w:asciiTheme="minorHAnsi" w:hAnsiTheme="minorHAnsi" w:cstheme="minorHAnsi"/>
                <w:sz w:val="22"/>
              </w:rPr>
              <w:t xml:space="preserve"> being sustainable beyond the life</w:t>
            </w:r>
            <w:r>
              <w:rPr>
                <w:rFonts w:asciiTheme="minorHAnsi" w:hAnsiTheme="minorHAnsi" w:cstheme="minorHAnsi"/>
                <w:sz w:val="22"/>
              </w:rPr>
              <w:softHyphen/>
            </w:r>
            <w:r w:rsidRPr="00F44110">
              <w:rPr>
                <w:rFonts w:asciiTheme="minorHAnsi" w:hAnsiTheme="minorHAnsi" w:cstheme="minorHAnsi"/>
                <w:sz w:val="22"/>
              </w:rPr>
              <w:t>time of the project</w:t>
            </w:r>
            <w:r>
              <w:rPr>
                <w:rFonts w:asciiTheme="minorHAnsi" w:hAnsiTheme="minorHAnsi" w:cstheme="minorHAnsi"/>
                <w:sz w:val="22"/>
              </w:rPr>
              <w:t>?</w:t>
            </w:r>
          </w:p>
        </w:tc>
        <w:tc>
          <w:tcPr>
            <w:tcW w:w="1326" w:type="pct"/>
            <w:shd w:val="clear" w:color="auto" w:fill="auto"/>
            <w:noWrap/>
            <w:tcMar>
              <w:left w:w="57" w:type="dxa"/>
              <w:right w:w="57" w:type="dxa"/>
            </w:tcMar>
            <w:hideMark/>
          </w:tcPr>
          <w:p w14:paraId="769BEE8E" w14:textId="77777777" w:rsidR="00733E02"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Minimized risks</w:t>
            </w:r>
          </w:p>
          <w:p w14:paraId="6463BFEF" w14:textId="5CCB9175" w:rsidR="00CC31AD" w:rsidRPr="00052F9C" w:rsidRDefault="00CC31AD" w:rsidP="00733E02">
            <w:pPr>
              <w:rPr>
                <w:rFonts w:asciiTheme="minorHAnsi" w:hAnsiTheme="minorHAnsi" w:cstheme="minorHAnsi"/>
                <w:sz w:val="22"/>
                <w:szCs w:val="22"/>
                <w:lang w:eastAsia="en-GB"/>
              </w:rPr>
            </w:pPr>
            <w:r>
              <w:rPr>
                <w:rFonts w:asciiTheme="minorHAnsi" w:hAnsiTheme="minorHAnsi" w:cstheme="minorHAnsi"/>
                <w:sz w:val="22"/>
                <w:szCs w:val="22"/>
                <w:lang w:eastAsia="en-GB"/>
              </w:rPr>
              <w:t>FSM long-term plan in place</w:t>
            </w:r>
          </w:p>
        </w:tc>
        <w:tc>
          <w:tcPr>
            <w:tcW w:w="884" w:type="pct"/>
            <w:tcMar>
              <w:left w:w="57" w:type="dxa"/>
              <w:right w:w="57" w:type="dxa"/>
            </w:tcMar>
          </w:tcPr>
          <w:p w14:paraId="25385F2F" w14:textId="77777777" w:rsidR="00733E02"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Parties involved in the FSM</w:t>
            </w:r>
          </w:p>
          <w:p w14:paraId="61C71FA5" w14:textId="1D92CFEB" w:rsidR="00CC31AD" w:rsidRPr="00052F9C"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 xml:space="preserve">Project international expert on FSM </w:t>
            </w:r>
          </w:p>
        </w:tc>
        <w:tc>
          <w:tcPr>
            <w:tcW w:w="1038" w:type="pct"/>
            <w:tcMar>
              <w:left w:w="57" w:type="dxa"/>
              <w:right w:w="57" w:type="dxa"/>
            </w:tcMar>
          </w:tcPr>
          <w:p w14:paraId="5FE3D66B" w14:textId="77777777" w:rsidR="00CC31AD" w:rsidRDefault="00CC31AD" w:rsidP="00CC31AD">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2F15E565" w14:textId="627684D1" w:rsidR="00733E02" w:rsidRPr="00052F9C" w:rsidRDefault="003C2D08" w:rsidP="003C2D08">
            <w:pPr>
              <w:rPr>
                <w:rFonts w:asciiTheme="minorHAnsi" w:hAnsiTheme="minorHAnsi" w:cstheme="minorHAnsi"/>
                <w:sz w:val="22"/>
                <w:szCs w:val="22"/>
                <w:lang w:eastAsia="en-GB"/>
              </w:rPr>
            </w:pPr>
            <w:r>
              <w:rPr>
                <w:rFonts w:asciiTheme="minorHAnsi" w:hAnsiTheme="minorHAnsi" w:cstheme="minorHAnsi"/>
                <w:sz w:val="22"/>
                <w:szCs w:val="22"/>
                <w:lang w:eastAsia="en-GB"/>
              </w:rPr>
              <w:t>Review</w:t>
            </w:r>
            <w:r w:rsidR="00CC31AD">
              <w:rPr>
                <w:rFonts w:asciiTheme="minorHAnsi" w:hAnsiTheme="minorHAnsi" w:cstheme="minorHAnsi"/>
                <w:sz w:val="22"/>
                <w:szCs w:val="22"/>
                <w:lang w:eastAsia="en-GB"/>
              </w:rPr>
              <w:t xml:space="preserve"> of documentation</w:t>
            </w:r>
          </w:p>
        </w:tc>
      </w:tr>
      <w:tr w:rsidR="00733E02" w:rsidRPr="000026E6" w14:paraId="3B5FC50C" w14:textId="77777777" w:rsidTr="007E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00" w:type="pct"/>
            <w:gridSpan w:val="4"/>
            <w:shd w:val="clear" w:color="auto" w:fill="auto"/>
            <w:noWrap/>
            <w:tcMar>
              <w:left w:w="57" w:type="dxa"/>
              <w:right w:w="57" w:type="dxa"/>
            </w:tcMar>
            <w:hideMark/>
          </w:tcPr>
          <w:p w14:paraId="14668096" w14:textId="571BB3BF" w:rsidR="00733E02" w:rsidRPr="00052F9C" w:rsidRDefault="00733E02" w:rsidP="00733E02">
            <w:pPr>
              <w:rPr>
                <w:rFonts w:asciiTheme="minorHAnsi" w:hAnsiTheme="minorHAnsi" w:cstheme="minorHAnsi"/>
                <w:sz w:val="22"/>
                <w:szCs w:val="22"/>
                <w:lang w:eastAsia="en-GB"/>
              </w:rPr>
            </w:pPr>
            <w:r w:rsidRPr="00724BB9">
              <w:rPr>
                <w:rFonts w:asciiTheme="minorHAnsi" w:hAnsiTheme="minorHAnsi" w:cstheme="minorHAnsi"/>
                <w:b/>
                <w:sz w:val="22"/>
                <w:szCs w:val="22"/>
                <w:lang w:eastAsia="en-GB"/>
              </w:rPr>
              <w:t>Outcome 4:</w:t>
            </w:r>
            <w:r w:rsidRPr="00052F9C">
              <w:rPr>
                <w:rFonts w:asciiTheme="minorHAnsi" w:hAnsiTheme="minorHAnsi" w:cstheme="minorHAnsi"/>
                <w:sz w:val="22"/>
                <w:szCs w:val="22"/>
                <w:lang w:eastAsia="en-GB"/>
              </w:rPr>
              <w:t xml:space="preserve"> </w:t>
            </w:r>
            <w:r w:rsidRPr="00724BB9">
              <w:rPr>
                <w:rFonts w:asciiTheme="minorHAnsi" w:hAnsiTheme="minorHAnsi" w:cstheme="minorHAnsi"/>
                <w:sz w:val="22"/>
              </w:rPr>
              <w:t>Outreach programme and dissemination of project experience/best practices</w:t>
            </w:r>
          </w:p>
        </w:tc>
      </w:tr>
      <w:tr w:rsidR="00733E02" w:rsidRPr="000026E6" w14:paraId="6A4AA2C8"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64172CEE" w14:textId="77777777" w:rsidR="00733E02" w:rsidRPr="00724BB9" w:rsidRDefault="00733E02" w:rsidP="00733E02">
            <w:pPr>
              <w:jc w:val="both"/>
              <w:textAlignment w:val="baseline"/>
              <w:rPr>
                <w:rFonts w:asciiTheme="minorHAnsi" w:hAnsiTheme="minorHAnsi" w:cstheme="minorHAnsi"/>
                <w:sz w:val="22"/>
              </w:rPr>
            </w:pPr>
            <w:r>
              <w:rPr>
                <w:rFonts w:asciiTheme="minorHAnsi" w:hAnsiTheme="minorHAnsi" w:cstheme="minorHAnsi"/>
                <w:sz w:val="22"/>
              </w:rPr>
              <w:lastRenderedPageBreak/>
              <w:t xml:space="preserve">What is the </w:t>
            </w:r>
            <w:r w:rsidRPr="00724BB9">
              <w:rPr>
                <w:rFonts w:asciiTheme="minorHAnsi" w:hAnsiTheme="minorHAnsi" w:cstheme="minorHAnsi"/>
                <w:sz w:val="22"/>
              </w:rPr>
              <w:t>progress towards pre</w:t>
            </w:r>
            <w:r>
              <w:rPr>
                <w:rFonts w:asciiTheme="minorHAnsi" w:hAnsiTheme="minorHAnsi" w:cstheme="minorHAnsi"/>
                <w:sz w:val="22"/>
              </w:rPr>
              <w:softHyphen/>
            </w:r>
            <w:r w:rsidRPr="00724BB9">
              <w:rPr>
                <w:rFonts w:asciiTheme="minorHAnsi" w:hAnsiTheme="minorHAnsi" w:cstheme="minorHAnsi"/>
                <w:sz w:val="22"/>
              </w:rPr>
              <w:t>pa</w:t>
            </w:r>
            <w:r>
              <w:rPr>
                <w:rFonts w:asciiTheme="minorHAnsi" w:hAnsiTheme="minorHAnsi" w:cstheme="minorHAnsi"/>
                <w:sz w:val="22"/>
              </w:rPr>
              <w:softHyphen/>
            </w:r>
            <w:r w:rsidRPr="00724BB9">
              <w:rPr>
                <w:rFonts w:asciiTheme="minorHAnsi" w:hAnsiTheme="minorHAnsi" w:cstheme="minorHAnsi"/>
                <w:sz w:val="22"/>
              </w:rPr>
              <w:t>ring and finalizing a national Plan to implement outreach/promotio</w:t>
            </w:r>
            <w:r>
              <w:rPr>
                <w:rFonts w:asciiTheme="minorHAnsi" w:hAnsiTheme="minorHAnsi" w:cstheme="minorHAnsi"/>
                <w:sz w:val="22"/>
              </w:rPr>
              <w:softHyphen/>
            </w:r>
            <w:r w:rsidRPr="00724BB9">
              <w:rPr>
                <w:rFonts w:asciiTheme="minorHAnsi" w:hAnsiTheme="minorHAnsi" w:cstheme="minorHAnsi"/>
                <w:sz w:val="22"/>
              </w:rPr>
              <w:t>nal activities for supporting national bioma</w:t>
            </w:r>
            <w:r>
              <w:rPr>
                <w:rFonts w:asciiTheme="minorHAnsi" w:hAnsiTheme="minorHAnsi" w:cstheme="minorHAnsi"/>
                <w:sz w:val="22"/>
              </w:rPr>
              <w:t>ss projects</w:t>
            </w:r>
          </w:p>
        </w:tc>
        <w:tc>
          <w:tcPr>
            <w:tcW w:w="1326" w:type="pct"/>
            <w:shd w:val="clear" w:color="auto" w:fill="auto"/>
            <w:noWrap/>
            <w:tcMar>
              <w:left w:w="57" w:type="dxa"/>
              <w:right w:w="57" w:type="dxa"/>
            </w:tcMar>
            <w:hideMark/>
          </w:tcPr>
          <w:p w14:paraId="6823A2EA" w14:textId="3D98BD79" w:rsidR="00733E02" w:rsidRPr="00052F9C" w:rsidRDefault="003C2D08" w:rsidP="00733E02">
            <w:pPr>
              <w:rPr>
                <w:rFonts w:asciiTheme="minorHAnsi" w:hAnsiTheme="minorHAnsi" w:cstheme="minorHAnsi"/>
                <w:sz w:val="22"/>
                <w:szCs w:val="22"/>
                <w:lang w:eastAsia="en-GB"/>
              </w:rPr>
            </w:pPr>
            <w:r>
              <w:rPr>
                <w:rFonts w:asciiTheme="minorHAnsi" w:hAnsiTheme="minorHAnsi" w:cstheme="minorHAnsi"/>
                <w:sz w:val="22"/>
                <w:szCs w:val="22"/>
                <w:lang w:eastAsia="en-GB"/>
              </w:rPr>
              <w:t>National plan developed</w:t>
            </w:r>
          </w:p>
        </w:tc>
        <w:tc>
          <w:tcPr>
            <w:tcW w:w="884" w:type="pct"/>
            <w:tcMar>
              <w:left w:w="57" w:type="dxa"/>
              <w:right w:w="57" w:type="dxa"/>
            </w:tcMar>
          </w:tcPr>
          <w:p w14:paraId="27A99151" w14:textId="77777777" w:rsidR="00733E02"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staff</w:t>
            </w:r>
          </w:p>
          <w:p w14:paraId="2962017A" w14:textId="77777777" w:rsidR="003C2D08"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3A2DDFE6" w14:textId="435D0528" w:rsidR="003C2D08" w:rsidRPr="00052F9C"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RFP (</w:t>
            </w:r>
            <w:r w:rsidRPr="00137960">
              <w:rPr>
                <w:rFonts w:asciiTheme="minorHAnsi" w:hAnsiTheme="minorHAnsi" w:cstheme="minorHAnsi"/>
                <w:bCs/>
                <w:sz w:val="22"/>
                <w:szCs w:val="22"/>
              </w:rPr>
              <w:t>Development of Biomass training/</w:t>
            </w:r>
            <w:r>
              <w:rPr>
                <w:rFonts w:asciiTheme="minorHAnsi" w:hAnsiTheme="minorHAnsi" w:cstheme="minorHAnsi"/>
                <w:bCs/>
                <w:sz w:val="22"/>
                <w:szCs w:val="22"/>
              </w:rPr>
              <w:t xml:space="preserve"> </w:t>
            </w:r>
            <w:r w:rsidRPr="00137960">
              <w:rPr>
                <w:rFonts w:asciiTheme="minorHAnsi" w:hAnsiTheme="minorHAnsi" w:cstheme="minorHAnsi"/>
                <w:bCs/>
                <w:sz w:val="22"/>
                <w:szCs w:val="22"/>
              </w:rPr>
              <w:t>information toolkit</w:t>
            </w:r>
            <w:r>
              <w:rPr>
                <w:rFonts w:asciiTheme="minorHAnsi" w:hAnsiTheme="minorHAnsi" w:cstheme="minorHAnsi"/>
                <w:bCs/>
                <w:sz w:val="22"/>
                <w:szCs w:val="22"/>
              </w:rPr>
              <w:t>)</w:t>
            </w:r>
          </w:p>
        </w:tc>
        <w:tc>
          <w:tcPr>
            <w:tcW w:w="1038" w:type="pct"/>
            <w:tcMar>
              <w:left w:w="57" w:type="dxa"/>
              <w:right w:w="57" w:type="dxa"/>
            </w:tcMar>
          </w:tcPr>
          <w:p w14:paraId="629BAA91" w14:textId="77777777" w:rsidR="00733E02"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0CF33BD2" w14:textId="59E7F8F6" w:rsidR="003C2D08" w:rsidRPr="00052F9C"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Review of RFP</w:t>
            </w:r>
          </w:p>
        </w:tc>
      </w:tr>
      <w:tr w:rsidR="00733E02" w:rsidRPr="000026E6" w14:paraId="460B2372" w14:textId="77777777" w:rsidTr="00F4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4C53B509" w14:textId="08EB711E" w:rsidR="00733E02" w:rsidRPr="00724BB9" w:rsidRDefault="00733E02" w:rsidP="00733E02">
            <w:pPr>
              <w:jc w:val="both"/>
              <w:textAlignment w:val="baseline"/>
              <w:rPr>
                <w:rFonts w:asciiTheme="minorHAnsi" w:hAnsiTheme="minorHAnsi" w:cstheme="minorHAnsi"/>
                <w:sz w:val="22"/>
              </w:rPr>
            </w:pPr>
            <w:r>
              <w:rPr>
                <w:rFonts w:asciiTheme="minorHAnsi" w:hAnsiTheme="minorHAnsi" w:cstheme="minorHAnsi"/>
                <w:sz w:val="22"/>
              </w:rPr>
              <w:t xml:space="preserve">What is the </w:t>
            </w:r>
            <w:r w:rsidRPr="00724BB9">
              <w:rPr>
                <w:rFonts w:asciiTheme="minorHAnsi" w:hAnsiTheme="minorHAnsi" w:cstheme="minorHAnsi"/>
                <w:sz w:val="22"/>
              </w:rPr>
              <w:t>progress towards pre</w:t>
            </w:r>
            <w:r>
              <w:rPr>
                <w:rFonts w:asciiTheme="minorHAnsi" w:hAnsiTheme="minorHAnsi" w:cstheme="minorHAnsi"/>
                <w:sz w:val="22"/>
              </w:rPr>
              <w:softHyphen/>
            </w:r>
            <w:r w:rsidRPr="00724BB9">
              <w:rPr>
                <w:rFonts w:asciiTheme="minorHAnsi" w:hAnsiTheme="minorHAnsi" w:cstheme="minorHAnsi"/>
                <w:sz w:val="22"/>
              </w:rPr>
              <w:t>pa</w:t>
            </w:r>
            <w:r>
              <w:rPr>
                <w:rFonts w:asciiTheme="minorHAnsi" w:hAnsiTheme="minorHAnsi" w:cstheme="minorHAnsi"/>
                <w:sz w:val="22"/>
              </w:rPr>
              <w:softHyphen/>
            </w:r>
            <w:r w:rsidRPr="00724BB9">
              <w:rPr>
                <w:rFonts w:asciiTheme="minorHAnsi" w:hAnsiTheme="minorHAnsi" w:cstheme="minorHAnsi"/>
                <w:sz w:val="22"/>
              </w:rPr>
              <w:t>ring a Municipal Biomass Guide?</w:t>
            </w:r>
          </w:p>
        </w:tc>
        <w:tc>
          <w:tcPr>
            <w:tcW w:w="1326" w:type="pct"/>
            <w:shd w:val="clear" w:color="auto" w:fill="auto"/>
            <w:noWrap/>
            <w:tcMar>
              <w:left w:w="57" w:type="dxa"/>
              <w:right w:w="57" w:type="dxa"/>
            </w:tcMar>
            <w:hideMark/>
          </w:tcPr>
          <w:p w14:paraId="42550711" w14:textId="1179F1B7" w:rsidR="00733E02" w:rsidRPr="00052F9C" w:rsidRDefault="003C2D08" w:rsidP="00733E02">
            <w:pPr>
              <w:rPr>
                <w:rFonts w:asciiTheme="minorHAnsi" w:hAnsiTheme="minorHAnsi" w:cstheme="minorHAnsi"/>
                <w:sz w:val="22"/>
                <w:szCs w:val="22"/>
                <w:lang w:eastAsia="en-GB"/>
              </w:rPr>
            </w:pPr>
            <w:r w:rsidRPr="00724BB9">
              <w:rPr>
                <w:rFonts w:asciiTheme="minorHAnsi" w:hAnsiTheme="minorHAnsi" w:cstheme="minorHAnsi"/>
                <w:sz w:val="22"/>
              </w:rPr>
              <w:t>Municipal Biomass Guide</w:t>
            </w:r>
            <w:r>
              <w:rPr>
                <w:rFonts w:asciiTheme="minorHAnsi" w:hAnsiTheme="minorHAnsi" w:cstheme="minorHAnsi"/>
                <w:sz w:val="22"/>
              </w:rPr>
              <w:t xml:space="preserve"> prepared</w:t>
            </w:r>
          </w:p>
        </w:tc>
        <w:tc>
          <w:tcPr>
            <w:tcW w:w="884" w:type="pct"/>
            <w:tcMar>
              <w:left w:w="57" w:type="dxa"/>
              <w:right w:w="57" w:type="dxa"/>
            </w:tcMar>
          </w:tcPr>
          <w:p w14:paraId="52FCE720" w14:textId="63117D68" w:rsidR="00733E02" w:rsidRPr="00052F9C" w:rsidRDefault="003C2D08" w:rsidP="00733E02">
            <w:pPr>
              <w:rPr>
                <w:rFonts w:asciiTheme="minorHAnsi" w:hAnsiTheme="minorHAnsi" w:cstheme="minorHAnsi"/>
                <w:sz w:val="22"/>
                <w:szCs w:val="22"/>
                <w:lang w:eastAsia="en-GB"/>
              </w:rPr>
            </w:pPr>
            <w:r w:rsidRPr="001F736D">
              <w:rPr>
                <w:rFonts w:asciiTheme="minorHAnsi" w:hAnsiTheme="minorHAnsi" w:cstheme="minorHAnsi"/>
                <w:sz w:val="22"/>
                <w:szCs w:val="22"/>
                <w:shd w:val="clear" w:color="auto" w:fill="FFFFFF"/>
              </w:rPr>
              <w:t xml:space="preserve">Municipal Biomass Guide </w:t>
            </w:r>
            <w:r w:rsidRPr="001F736D">
              <w:rPr>
                <w:rFonts w:asciiTheme="minorHAnsi" w:hAnsiTheme="minorHAnsi" w:cstheme="minorHAnsi"/>
                <w:sz w:val="22"/>
                <w:szCs w:val="22"/>
              </w:rPr>
              <w:t>with detailed step-by-step approach</w:t>
            </w:r>
          </w:p>
        </w:tc>
        <w:tc>
          <w:tcPr>
            <w:tcW w:w="1038" w:type="pct"/>
            <w:tcMar>
              <w:left w:w="57" w:type="dxa"/>
              <w:right w:w="57" w:type="dxa"/>
            </w:tcMar>
          </w:tcPr>
          <w:p w14:paraId="4B3B8932" w14:textId="0C525055" w:rsidR="00733E02" w:rsidRPr="00052F9C" w:rsidRDefault="003C2D08" w:rsidP="003C2D08">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Review of </w:t>
            </w:r>
            <w:r w:rsidRPr="001F736D">
              <w:rPr>
                <w:rFonts w:asciiTheme="minorHAnsi" w:hAnsiTheme="minorHAnsi" w:cstheme="minorHAnsi"/>
                <w:sz w:val="22"/>
                <w:szCs w:val="22"/>
                <w:shd w:val="clear" w:color="auto" w:fill="FFFFFF"/>
              </w:rPr>
              <w:t xml:space="preserve">Municipal Biomass Guide </w:t>
            </w:r>
          </w:p>
        </w:tc>
      </w:tr>
      <w:tr w:rsidR="00733E02" w:rsidRPr="000026E6" w14:paraId="28FB04F6" w14:textId="77777777" w:rsidTr="003C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345BB5EA" w14:textId="77777777" w:rsidR="00733E02" w:rsidRPr="00724BB9" w:rsidRDefault="00733E02" w:rsidP="00733E02">
            <w:pPr>
              <w:jc w:val="both"/>
              <w:textAlignment w:val="baseline"/>
              <w:rPr>
                <w:rFonts w:asciiTheme="minorHAnsi" w:hAnsiTheme="minorHAnsi" w:cstheme="minorHAnsi"/>
                <w:sz w:val="22"/>
              </w:rPr>
            </w:pPr>
            <w:r w:rsidRPr="00724BB9">
              <w:rPr>
                <w:rFonts w:asciiTheme="minorHAnsi" w:hAnsiTheme="minorHAnsi" w:cstheme="minorHAnsi"/>
                <w:sz w:val="22"/>
              </w:rPr>
              <w:t>What other activities has the pro</w:t>
            </w:r>
            <w:r>
              <w:rPr>
                <w:rFonts w:asciiTheme="minorHAnsi" w:hAnsiTheme="minorHAnsi" w:cstheme="minorHAnsi"/>
                <w:sz w:val="22"/>
              </w:rPr>
              <w:softHyphen/>
            </w:r>
            <w:r w:rsidRPr="00724BB9">
              <w:rPr>
                <w:rFonts w:asciiTheme="minorHAnsi" w:hAnsiTheme="minorHAnsi" w:cstheme="minorHAnsi"/>
                <w:sz w:val="22"/>
              </w:rPr>
              <w:t>ject carried out related to marke</w:t>
            </w:r>
            <w:r>
              <w:rPr>
                <w:rFonts w:asciiTheme="minorHAnsi" w:hAnsiTheme="minorHAnsi" w:cstheme="minorHAnsi"/>
                <w:sz w:val="22"/>
              </w:rPr>
              <w:softHyphen/>
            </w:r>
            <w:r w:rsidRPr="00724BB9">
              <w:rPr>
                <w:rFonts w:asciiTheme="minorHAnsi" w:hAnsiTheme="minorHAnsi" w:cstheme="minorHAnsi"/>
                <w:sz w:val="22"/>
              </w:rPr>
              <w:t>ting, awareness raising, and disse</w:t>
            </w:r>
            <w:r>
              <w:rPr>
                <w:rFonts w:asciiTheme="minorHAnsi" w:hAnsiTheme="minorHAnsi" w:cstheme="minorHAnsi"/>
                <w:sz w:val="22"/>
              </w:rPr>
              <w:softHyphen/>
            </w:r>
            <w:r w:rsidRPr="00724BB9">
              <w:rPr>
                <w:rFonts w:asciiTheme="minorHAnsi" w:hAnsiTheme="minorHAnsi" w:cstheme="minorHAnsi"/>
                <w:sz w:val="22"/>
              </w:rPr>
              <w:t>mination of information related to the use of biomass energy at the municipal level. How successful have these initiatives been?</w:t>
            </w:r>
          </w:p>
        </w:tc>
        <w:tc>
          <w:tcPr>
            <w:tcW w:w="1326" w:type="pct"/>
            <w:shd w:val="clear" w:color="auto" w:fill="auto"/>
            <w:noWrap/>
            <w:tcMar>
              <w:left w:w="57" w:type="dxa"/>
              <w:right w:w="57" w:type="dxa"/>
            </w:tcMar>
          </w:tcPr>
          <w:p w14:paraId="3D5EA242" w14:textId="5B4E382F" w:rsidR="003C2D08" w:rsidRPr="00052F9C" w:rsidRDefault="003C2D08" w:rsidP="00E66317">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 xml:space="preserve">Published materials </w:t>
            </w:r>
          </w:p>
        </w:tc>
        <w:tc>
          <w:tcPr>
            <w:tcW w:w="884" w:type="pct"/>
            <w:tcMar>
              <w:left w:w="57" w:type="dxa"/>
              <w:right w:w="57" w:type="dxa"/>
            </w:tcMar>
          </w:tcPr>
          <w:p w14:paraId="66087635" w14:textId="77777777" w:rsidR="00E66317" w:rsidRDefault="00E66317" w:rsidP="003C2D08">
            <w:pPr>
              <w:spacing w:after="120"/>
              <w:rPr>
                <w:rFonts w:asciiTheme="minorHAnsi" w:hAnsiTheme="minorHAnsi" w:cstheme="minorHAnsi"/>
                <w:sz w:val="22"/>
                <w:szCs w:val="22"/>
              </w:rPr>
            </w:pPr>
            <w:r>
              <w:rPr>
                <w:rFonts w:asciiTheme="minorHAnsi" w:hAnsiTheme="minorHAnsi" w:cstheme="minorHAnsi"/>
                <w:sz w:val="22"/>
                <w:szCs w:val="22"/>
              </w:rPr>
              <w:t>Project staff</w:t>
            </w:r>
          </w:p>
          <w:p w14:paraId="7EB8A852" w14:textId="77777777" w:rsidR="003C2D08" w:rsidRDefault="00E66317" w:rsidP="00E66317">
            <w:pPr>
              <w:spacing w:after="120"/>
              <w:rPr>
                <w:rFonts w:asciiTheme="minorHAnsi" w:hAnsiTheme="minorHAnsi" w:cstheme="minorHAnsi"/>
                <w:sz w:val="22"/>
                <w:szCs w:val="22"/>
              </w:rPr>
            </w:pPr>
            <w:r w:rsidRPr="003C2D08">
              <w:rPr>
                <w:rFonts w:asciiTheme="minorHAnsi" w:hAnsiTheme="minorHAnsi" w:cstheme="minorHAnsi"/>
                <w:sz w:val="22"/>
                <w:szCs w:val="22"/>
              </w:rPr>
              <w:t>Comprehensive analysis of market of boilers running on biomass Comprehensive analysis of the Ukrainian market of biomass pellets</w:t>
            </w:r>
          </w:p>
          <w:p w14:paraId="7283860E" w14:textId="121DFF5C" w:rsidR="00E66317" w:rsidRPr="00052F9C" w:rsidRDefault="00E66317" w:rsidP="00E66317">
            <w:pPr>
              <w:spacing w:after="120"/>
              <w:rPr>
                <w:rFonts w:asciiTheme="minorHAnsi" w:hAnsiTheme="minorHAnsi" w:cstheme="minorHAnsi"/>
                <w:sz w:val="22"/>
                <w:szCs w:val="22"/>
                <w:lang w:eastAsia="en-GB"/>
              </w:rPr>
            </w:pPr>
            <w:r>
              <w:rPr>
                <w:rFonts w:asciiTheme="minorHAnsi" w:hAnsiTheme="minorHAnsi" w:cstheme="minorHAnsi"/>
                <w:sz w:val="22"/>
                <w:szCs w:val="22"/>
              </w:rPr>
              <w:t xml:space="preserve">Road Map for </w:t>
            </w:r>
            <w:r w:rsidRPr="00E66317">
              <w:rPr>
                <w:rFonts w:asciiTheme="minorHAnsi" w:eastAsia="Calibri" w:hAnsiTheme="minorHAnsi" w:cstheme="minorHAnsi"/>
                <w:sz w:val="22"/>
              </w:rPr>
              <w:t>promotion of biomass in municipal secto</w:t>
            </w:r>
            <w:r>
              <w:rPr>
                <w:rFonts w:asciiTheme="minorHAnsi" w:eastAsia="Calibri" w:hAnsiTheme="minorHAnsi" w:cstheme="minorHAnsi"/>
                <w:sz w:val="22"/>
              </w:rPr>
              <w:t>r</w:t>
            </w:r>
          </w:p>
        </w:tc>
        <w:tc>
          <w:tcPr>
            <w:tcW w:w="1038" w:type="pct"/>
            <w:tcMar>
              <w:left w:w="57" w:type="dxa"/>
              <w:right w:w="57" w:type="dxa"/>
            </w:tcMar>
          </w:tcPr>
          <w:p w14:paraId="0456B197" w14:textId="77777777" w:rsidR="003C2D08" w:rsidRDefault="00E66317"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3ABABD40" w14:textId="0CE79BF1" w:rsidR="00E66317" w:rsidRPr="00052F9C" w:rsidRDefault="00E66317"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Review of publications</w:t>
            </w:r>
          </w:p>
        </w:tc>
      </w:tr>
      <w:tr w:rsidR="00733E02" w:rsidRPr="00901293" w14:paraId="55D75EC4" w14:textId="77777777" w:rsidTr="00350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00" w:type="pct"/>
            <w:gridSpan w:val="4"/>
            <w:shd w:val="clear" w:color="auto" w:fill="auto"/>
            <w:noWrap/>
            <w:tcMar>
              <w:left w:w="57" w:type="dxa"/>
              <w:right w:w="57" w:type="dxa"/>
            </w:tcMar>
            <w:hideMark/>
          </w:tcPr>
          <w:p w14:paraId="40FA1A7F" w14:textId="6DABCE54" w:rsidR="00733E02" w:rsidRPr="00901293" w:rsidRDefault="00733E02" w:rsidP="00733E02">
            <w:pPr>
              <w:rPr>
                <w:rFonts w:asciiTheme="minorHAnsi" w:hAnsiTheme="minorHAnsi" w:cstheme="minorHAnsi"/>
                <w:b/>
                <w:sz w:val="22"/>
                <w:szCs w:val="22"/>
                <w:lang w:eastAsia="en-GB"/>
              </w:rPr>
            </w:pPr>
            <w:r w:rsidRPr="00901293">
              <w:rPr>
                <w:rFonts w:asciiTheme="minorHAnsi" w:hAnsiTheme="minorHAnsi" w:cstheme="minorHAnsi"/>
                <w:b/>
                <w:sz w:val="22"/>
              </w:rPr>
              <w:t>Other Activities Carried Out by the Project not defined under component 1, 2, 3 or 4</w:t>
            </w:r>
          </w:p>
        </w:tc>
      </w:tr>
      <w:tr w:rsidR="003C2D08" w:rsidRPr="00901293" w14:paraId="3ED1EDFA" w14:textId="77777777" w:rsidTr="00350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752" w:type="pct"/>
            <w:shd w:val="clear" w:color="auto" w:fill="auto"/>
            <w:noWrap/>
            <w:tcMar>
              <w:left w:w="57" w:type="dxa"/>
              <w:right w:w="57" w:type="dxa"/>
            </w:tcMar>
            <w:hideMark/>
          </w:tcPr>
          <w:p w14:paraId="425B5CDF" w14:textId="77777777" w:rsidR="003C2D08" w:rsidRPr="00901293" w:rsidRDefault="003C2D08" w:rsidP="003C2D08">
            <w:p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What </w:t>
            </w:r>
            <w:r w:rsidRPr="00901293">
              <w:rPr>
                <w:rFonts w:asciiTheme="minorHAnsi" w:hAnsiTheme="minorHAnsi" w:cstheme="minorHAnsi"/>
                <w:sz w:val="22"/>
              </w:rPr>
              <w:t>adaptive management was carried out in order to implement these additional activities and out</w:t>
            </w:r>
            <w:r>
              <w:rPr>
                <w:rFonts w:asciiTheme="minorHAnsi" w:hAnsiTheme="minorHAnsi" w:cstheme="minorHAnsi"/>
                <w:sz w:val="22"/>
              </w:rPr>
              <w:softHyphen/>
            </w:r>
            <w:r w:rsidRPr="00901293">
              <w:rPr>
                <w:rFonts w:asciiTheme="minorHAnsi" w:hAnsiTheme="minorHAnsi" w:cstheme="minorHAnsi"/>
                <w:sz w:val="22"/>
              </w:rPr>
              <w:t>puts, the justification, and their rele</w:t>
            </w:r>
            <w:r>
              <w:rPr>
                <w:rFonts w:asciiTheme="minorHAnsi" w:hAnsiTheme="minorHAnsi" w:cstheme="minorHAnsi"/>
                <w:sz w:val="22"/>
              </w:rPr>
              <w:softHyphen/>
            </w:r>
            <w:r w:rsidRPr="00901293">
              <w:rPr>
                <w:rFonts w:asciiTheme="minorHAnsi" w:hAnsiTheme="minorHAnsi" w:cstheme="minorHAnsi"/>
                <w:sz w:val="22"/>
              </w:rPr>
              <w:t>vance for the project imple</w:t>
            </w:r>
            <w:r>
              <w:rPr>
                <w:rFonts w:asciiTheme="minorHAnsi" w:hAnsiTheme="minorHAnsi" w:cstheme="minorHAnsi"/>
                <w:sz w:val="22"/>
              </w:rPr>
              <w:softHyphen/>
            </w:r>
            <w:r w:rsidRPr="00901293">
              <w:rPr>
                <w:rFonts w:asciiTheme="minorHAnsi" w:hAnsiTheme="minorHAnsi" w:cstheme="minorHAnsi"/>
                <w:sz w:val="22"/>
              </w:rPr>
              <w:t>mentation</w:t>
            </w:r>
          </w:p>
        </w:tc>
        <w:tc>
          <w:tcPr>
            <w:tcW w:w="1326" w:type="pct"/>
            <w:shd w:val="clear" w:color="auto" w:fill="auto"/>
            <w:noWrap/>
            <w:tcMar>
              <w:left w:w="57" w:type="dxa"/>
              <w:right w:w="57" w:type="dxa"/>
            </w:tcMar>
            <w:hideMark/>
          </w:tcPr>
          <w:p w14:paraId="3168C871" w14:textId="77777777" w:rsidR="003C2D08"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Study tour conducted</w:t>
            </w:r>
          </w:p>
          <w:p w14:paraId="1BDE614F" w14:textId="77777777" w:rsidR="003C2D08"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Energy willow nurseries under implementation</w:t>
            </w:r>
          </w:p>
          <w:p w14:paraId="46069E6B" w14:textId="77777777" w:rsidR="003C2D08" w:rsidRPr="00901293" w:rsidRDefault="003C2D08" w:rsidP="003C2D08">
            <w:pPr>
              <w:rPr>
                <w:rFonts w:asciiTheme="minorHAnsi" w:hAnsiTheme="minorHAnsi" w:cstheme="minorHAnsi"/>
                <w:sz w:val="22"/>
                <w:szCs w:val="22"/>
                <w:lang w:eastAsia="en-GB"/>
              </w:rPr>
            </w:pPr>
          </w:p>
        </w:tc>
        <w:tc>
          <w:tcPr>
            <w:tcW w:w="884" w:type="pct"/>
            <w:tcMar>
              <w:left w:w="57" w:type="dxa"/>
              <w:right w:w="57" w:type="dxa"/>
            </w:tcMar>
          </w:tcPr>
          <w:p w14:paraId="3D47C766" w14:textId="77777777" w:rsidR="003C2D08"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staff</w:t>
            </w:r>
          </w:p>
          <w:p w14:paraId="05B97AA3" w14:textId="77777777" w:rsidR="003C2D08"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Project reports</w:t>
            </w:r>
          </w:p>
          <w:p w14:paraId="06F84CAF" w14:textId="77777777" w:rsidR="003C2D08" w:rsidRPr="00901293" w:rsidRDefault="003C2D08" w:rsidP="003C2D08">
            <w:pPr>
              <w:rPr>
                <w:rFonts w:asciiTheme="minorHAnsi" w:hAnsiTheme="minorHAnsi" w:cstheme="minorHAnsi"/>
                <w:sz w:val="22"/>
                <w:szCs w:val="22"/>
                <w:lang w:eastAsia="en-GB"/>
              </w:rPr>
            </w:pPr>
          </w:p>
        </w:tc>
        <w:tc>
          <w:tcPr>
            <w:tcW w:w="1038" w:type="pct"/>
            <w:tcMar>
              <w:left w:w="57" w:type="dxa"/>
              <w:right w:w="57" w:type="dxa"/>
            </w:tcMar>
          </w:tcPr>
          <w:p w14:paraId="37A265E1" w14:textId="77777777" w:rsidR="003C2D08" w:rsidRDefault="003C2D08" w:rsidP="003C2D08">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Interviews</w:t>
            </w:r>
          </w:p>
          <w:p w14:paraId="7EA298EE" w14:textId="6C2B3816" w:rsidR="003C2D08" w:rsidRPr="00901293" w:rsidRDefault="003C2D08" w:rsidP="003C2D08">
            <w:pPr>
              <w:rPr>
                <w:rFonts w:asciiTheme="minorHAnsi" w:hAnsiTheme="minorHAnsi" w:cstheme="minorHAnsi"/>
                <w:sz w:val="22"/>
                <w:szCs w:val="22"/>
                <w:lang w:eastAsia="en-GB"/>
              </w:rPr>
            </w:pPr>
            <w:r>
              <w:rPr>
                <w:rFonts w:asciiTheme="minorHAnsi" w:hAnsiTheme="minorHAnsi" w:cstheme="minorHAnsi"/>
                <w:sz w:val="22"/>
                <w:szCs w:val="22"/>
                <w:lang w:eastAsia="en-GB"/>
              </w:rPr>
              <w:t>Review of reports</w:t>
            </w:r>
          </w:p>
        </w:tc>
      </w:tr>
    </w:tbl>
    <w:p w14:paraId="16A3720E" w14:textId="77777777" w:rsidR="00052F9C" w:rsidRPr="00901293" w:rsidRDefault="00052F9C" w:rsidP="0043046F">
      <w:pPr>
        <w:rPr>
          <w:rFonts w:eastAsiaTheme="minorHAnsi"/>
        </w:rPr>
      </w:pPr>
    </w:p>
    <w:p w14:paraId="175B3B96"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22099B52" w14:textId="77777777" w:rsidR="002C7CDF" w:rsidRDefault="002C7CDF" w:rsidP="002C7CDF">
      <w:pPr>
        <w:pStyle w:val="Heading2"/>
        <w:rPr>
          <w:rFonts w:eastAsiaTheme="minorHAnsi"/>
          <w:lang w:val="en-US"/>
        </w:rPr>
      </w:pPr>
      <w:bookmarkStart w:id="48" w:name="_Toc479836920"/>
      <w:r>
        <w:rPr>
          <w:rFonts w:eastAsiaTheme="minorHAnsi"/>
          <w:lang w:val="en-US"/>
        </w:rPr>
        <w:lastRenderedPageBreak/>
        <w:t>Annex 3: Example Questionnaire or Interview Guide used for data collection</w:t>
      </w:r>
      <w:bookmarkEnd w:id="48"/>
      <w:r>
        <w:rPr>
          <w:rFonts w:eastAsiaTheme="minorHAnsi"/>
          <w:lang w:val="en-US"/>
        </w:rPr>
        <w:t xml:space="preserve"> </w:t>
      </w:r>
    </w:p>
    <w:p w14:paraId="65986A9C" w14:textId="77777777" w:rsidR="009A12B8" w:rsidRPr="009A12B8" w:rsidRDefault="009A12B8" w:rsidP="009A12B8">
      <w:pPr>
        <w:spacing w:before="120" w:after="120"/>
        <w:jc w:val="both"/>
        <w:rPr>
          <w:rFonts w:eastAsiaTheme="minorHAnsi"/>
          <w:lang w:val="en-US"/>
        </w:rPr>
      </w:pPr>
      <w:r>
        <w:rPr>
          <w:rFonts w:asciiTheme="minorHAnsi" w:hAnsiTheme="minorHAnsi" w:cstheme="minorHAnsi"/>
          <w:sz w:val="22"/>
          <w:szCs w:val="22"/>
        </w:rPr>
        <w:t>Interviews with the Project Team, Project Experts and Consultants, key stakeholders were focused on well-prepared q</w:t>
      </w:r>
      <w:r w:rsidRPr="009A12B8">
        <w:rPr>
          <w:rFonts w:asciiTheme="minorHAnsi" w:hAnsiTheme="minorHAnsi" w:cstheme="minorHAnsi"/>
          <w:sz w:val="22"/>
          <w:szCs w:val="22"/>
        </w:rPr>
        <w:t xml:space="preserve">uestions </w:t>
      </w:r>
      <w:r>
        <w:rPr>
          <w:rFonts w:asciiTheme="minorHAnsi" w:hAnsiTheme="minorHAnsi" w:cstheme="minorHAnsi"/>
          <w:sz w:val="22"/>
          <w:szCs w:val="22"/>
        </w:rPr>
        <w:t xml:space="preserve">presented in </w:t>
      </w:r>
      <w:r w:rsidRPr="009A12B8">
        <w:rPr>
          <w:rFonts w:asciiTheme="minorHAnsi" w:hAnsiTheme="minorHAnsi" w:cstheme="minorHAnsi"/>
          <w:sz w:val="22"/>
          <w:szCs w:val="22"/>
        </w:rPr>
        <w:t>the MTR ToR</w:t>
      </w:r>
      <w:r>
        <w:rPr>
          <w:rFonts w:asciiTheme="minorHAnsi" w:hAnsiTheme="minorHAnsi" w:cstheme="minorHAnsi"/>
          <w:sz w:val="22"/>
          <w:szCs w:val="22"/>
        </w:rPr>
        <w:t>; all these questions are appropriate and thus the Consultant used them.</w:t>
      </w:r>
      <w:r w:rsidRPr="009A12B8">
        <w:rPr>
          <w:rFonts w:asciiTheme="minorHAnsi" w:hAnsiTheme="minorHAnsi" w:cstheme="minorHAnsi"/>
          <w:sz w:val="22"/>
          <w:szCs w:val="22"/>
        </w:rPr>
        <w:t xml:space="preserve">  These are already incorporated into the evaluative matrix (</w:t>
      </w:r>
      <w:r>
        <w:rPr>
          <w:rFonts w:asciiTheme="minorHAnsi" w:hAnsiTheme="minorHAnsi" w:cstheme="minorHAnsi"/>
          <w:sz w:val="22"/>
          <w:szCs w:val="22"/>
        </w:rPr>
        <w:t xml:space="preserve">Annex 2 </w:t>
      </w:r>
      <w:r w:rsidRPr="009A12B8">
        <w:rPr>
          <w:rFonts w:asciiTheme="minorHAnsi" w:hAnsiTheme="minorHAnsi" w:cstheme="minorHAnsi"/>
          <w:sz w:val="22"/>
          <w:szCs w:val="22"/>
        </w:rPr>
        <w:t xml:space="preserve">above) </w:t>
      </w:r>
      <w:r>
        <w:rPr>
          <w:rFonts w:asciiTheme="minorHAnsi" w:hAnsiTheme="minorHAnsi" w:cstheme="minorHAnsi"/>
          <w:sz w:val="22"/>
          <w:szCs w:val="22"/>
        </w:rPr>
        <w:t>and therefore, ar</w:t>
      </w:r>
      <w:r w:rsidRPr="009A12B8">
        <w:rPr>
          <w:rFonts w:asciiTheme="minorHAnsi" w:hAnsiTheme="minorHAnsi" w:cstheme="minorHAnsi"/>
          <w:sz w:val="22"/>
          <w:szCs w:val="22"/>
        </w:rPr>
        <w:t xml:space="preserve">e not reproduced here. </w:t>
      </w:r>
    </w:p>
    <w:p w14:paraId="233ECA00"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3AD827FC" w14:textId="77777777" w:rsidR="002C7CDF" w:rsidRDefault="002C7CDF" w:rsidP="002C7CDF">
      <w:pPr>
        <w:pStyle w:val="Heading2"/>
        <w:rPr>
          <w:rFonts w:eastAsiaTheme="minorHAnsi"/>
          <w:lang w:val="en-US"/>
        </w:rPr>
      </w:pPr>
      <w:bookmarkStart w:id="49" w:name="_Toc479836921"/>
      <w:r>
        <w:rPr>
          <w:rFonts w:eastAsiaTheme="minorHAnsi"/>
          <w:lang w:val="en-US"/>
        </w:rPr>
        <w:lastRenderedPageBreak/>
        <w:t>Annex 4: Ratings Scales</w:t>
      </w:r>
      <w:bookmarkEnd w:id="49"/>
    </w:p>
    <w:p w14:paraId="1182BB0D" w14:textId="77777777" w:rsidR="00AA6CB8" w:rsidRPr="00AA6CB8" w:rsidRDefault="00AA6CB8" w:rsidP="00AA6CB8">
      <w:pPr>
        <w:rPr>
          <w:rFonts w:eastAsiaTheme="minorHAnsi"/>
          <w:lang w:val="en-US"/>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7163"/>
      </w:tblGrid>
      <w:tr w:rsidR="00AA6CB8" w:rsidRPr="00AA6CB8" w14:paraId="675C5910" w14:textId="77777777" w:rsidTr="00AA6CB8">
        <w:trPr>
          <w:trHeight w:val="120"/>
        </w:trPr>
        <w:tc>
          <w:tcPr>
            <w:tcW w:w="9398" w:type="dxa"/>
            <w:gridSpan w:val="3"/>
            <w:shd w:val="clear" w:color="auto" w:fill="F2F2F2" w:themeFill="background1" w:themeFillShade="F2"/>
          </w:tcPr>
          <w:p w14:paraId="5F4EA6A8"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br w:type="page"/>
            </w:r>
            <w:r w:rsidRPr="00AA6CB8">
              <w:rPr>
                <w:rFonts w:asciiTheme="minorHAnsi" w:hAnsiTheme="minorHAnsi" w:cstheme="minorHAnsi"/>
                <w:b/>
                <w:bCs/>
                <w:sz w:val="22"/>
                <w:szCs w:val="22"/>
              </w:rPr>
              <w:t xml:space="preserve">Ratings for Progress Towards Results: </w:t>
            </w:r>
            <w:r w:rsidRPr="00AA6CB8">
              <w:rPr>
                <w:rFonts w:asciiTheme="minorHAnsi" w:hAnsiTheme="minorHAnsi" w:cstheme="minorHAnsi"/>
                <w:sz w:val="22"/>
                <w:szCs w:val="22"/>
              </w:rPr>
              <w:t xml:space="preserve">(one rating for each outcome and for the objective) </w:t>
            </w:r>
          </w:p>
        </w:tc>
      </w:tr>
      <w:tr w:rsidR="00AA6CB8" w:rsidRPr="00AA6CB8" w14:paraId="0F6A6E6C" w14:textId="77777777" w:rsidTr="00AA6CB8">
        <w:trPr>
          <w:trHeight w:val="412"/>
        </w:trPr>
        <w:tc>
          <w:tcPr>
            <w:tcW w:w="392" w:type="dxa"/>
          </w:tcPr>
          <w:p w14:paraId="5CD1B971"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6 </w:t>
            </w:r>
          </w:p>
        </w:tc>
        <w:tc>
          <w:tcPr>
            <w:tcW w:w="1843" w:type="dxa"/>
          </w:tcPr>
          <w:p w14:paraId="74C3FCD7"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Satisfactory (HS) </w:t>
            </w:r>
          </w:p>
        </w:tc>
        <w:tc>
          <w:tcPr>
            <w:tcW w:w="7163" w:type="dxa"/>
          </w:tcPr>
          <w:p w14:paraId="1DC7A750"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The objective/outcome is expected to achieve or exceed all its end-of-project targets, without major shortcomings. The progress towards the objective/</w:t>
            </w:r>
            <w:r>
              <w:rPr>
                <w:rFonts w:asciiTheme="minorHAnsi" w:hAnsiTheme="minorHAnsi" w:cstheme="minorHAnsi"/>
                <w:sz w:val="22"/>
                <w:szCs w:val="22"/>
              </w:rPr>
              <w:t xml:space="preserve"> </w:t>
            </w:r>
            <w:r w:rsidRPr="00AA6CB8">
              <w:rPr>
                <w:rFonts w:asciiTheme="minorHAnsi" w:hAnsiTheme="minorHAnsi" w:cstheme="minorHAnsi"/>
                <w:sz w:val="22"/>
                <w:szCs w:val="22"/>
              </w:rPr>
              <w:t xml:space="preserve">outcome can be presented as “good practice”. </w:t>
            </w:r>
          </w:p>
        </w:tc>
      </w:tr>
      <w:tr w:rsidR="00AA6CB8" w:rsidRPr="00AA6CB8" w14:paraId="2D919CD9" w14:textId="77777777" w:rsidTr="00AA6CB8">
        <w:trPr>
          <w:trHeight w:val="266"/>
        </w:trPr>
        <w:tc>
          <w:tcPr>
            <w:tcW w:w="392" w:type="dxa"/>
          </w:tcPr>
          <w:p w14:paraId="011AEE38"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5 </w:t>
            </w:r>
          </w:p>
        </w:tc>
        <w:tc>
          <w:tcPr>
            <w:tcW w:w="1843" w:type="dxa"/>
          </w:tcPr>
          <w:p w14:paraId="01318AAD"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Satisfactory (S) </w:t>
            </w:r>
          </w:p>
        </w:tc>
        <w:tc>
          <w:tcPr>
            <w:tcW w:w="7163" w:type="dxa"/>
          </w:tcPr>
          <w:p w14:paraId="64A1C864"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most of its end-of-project targets, with only minor shortcomings. </w:t>
            </w:r>
          </w:p>
        </w:tc>
      </w:tr>
      <w:tr w:rsidR="00AA6CB8" w:rsidRPr="00AA6CB8" w14:paraId="282A1843" w14:textId="77777777" w:rsidTr="00AA6CB8">
        <w:trPr>
          <w:trHeight w:val="412"/>
        </w:trPr>
        <w:tc>
          <w:tcPr>
            <w:tcW w:w="392" w:type="dxa"/>
          </w:tcPr>
          <w:p w14:paraId="463B0D5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843" w:type="dxa"/>
          </w:tcPr>
          <w:p w14:paraId="627CB580"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Satisfactory (MS) </w:t>
            </w:r>
          </w:p>
        </w:tc>
        <w:tc>
          <w:tcPr>
            <w:tcW w:w="7163" w:type="dxa"/>
          </w:tcPr>
          <w:p w14:paraId="654BCDFC"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most of its end-of-project targets but with significant shortcomings. </w:t>
            </w:r>
          </w:p>
        </w:tc>
      </w:tr>
      <w:tr w:rsidR="00AA6CB8" w:rsidRPr="00AA6CB8" w14:paraId="454D327D" w14:textId="77777777" w:rsidTr="00AA6CB8">
        <w:trPr>
          <w:trHeight w:val="412"/>
        </w:trPr>
        <w:tc>
          <w:tcPr>
            <w:tcW w:w="392" w:type="dxa"/>
          </w:tcPr>
          <w:p w14:paraId="71F18267"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843" w:type="dxa"/>
          </w:tcPr>
          <w:p w14:paraId="59248EDF"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Moderately Un</w:t>
            </w:r>
            <w:r>
              <w:rPr>
                <w:rFonts w:asciiTheme="minorHAnsi" w:hAnsiTheme="minorHAnsi" w:cstheme="minorHAnsi"/>
                <w:sz w:val="22"/>
                <w:szCs w:val="22"/>
              </w:rPr>
              <w:softHyphen/>
            </w:r>
            <w:r w:rsidRPr="00AA6CB8">
              <w:rPr>
                <w:rFonts w:asciiTheme="minorHAnsi" w:hAnsiTheme="minorHAnsi" w:cstheme="minorHAnsi"/>
                <w:sz w:val="22"/>
                <w:szCs w:val="22"/>
              </w:rPr>
              <w:t>satis</w:t>
            </w:r>
            <w:r>
              <w:rPr>
                <w:rFonts w:asciiTheme="minorHAnsi" w:hAnsiTheme="minorHAnsi" w:cstheme="minorHAnsi"/>
                <w:sz w:val="22"/>
                <w:szCs w:val="22"/>
              </w:rPr>
              <w:softHyphen/>
            </w:r>
            <w:r w:rsidRPr="00AA6CB8">
              <w:rPr>
                <w:rFonts w:asciiTheme="minorHAnsi" w:hAnsiTheme="minorHAnsi" w:cstheme="minorHAnsi"/>
                <w:sz w:val="22"/>
                <w:szCs w:val="22"/>
              </w:rPr>
              <w:t xml:space="preserve">factory (HU) </w:t>
            </w:r>
          </w:p>
        </w:tc>
        <w:tc>
          <w:tcPr>
            <w:tcW w:w="7163" w:type="dxa"/>
          </w:tcPr>
          <w:p w14:paraId="6A89D8C0"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its end-of-project targets with major shortcomings. </w:t>
            </w:r>
          </w:p>
        </w:tc>
      </w:tr>
      <w:tr w:rsidR="00AA6CB8" w:rsidRPr="00AA6CB8" w14:paraId="6AB05771" w14:textId="77777777" w:rsidTr="00AA6CB8">
        <w:trPr>
          <w:trHeight w:val="266"/>
        </w:trPr>
        <w:tc>
          <w:tcPr>
            <w:tcW w:w="392" w:type="dxa"/>
          </w:tcPr>
          <w:p w14:paraId="3D96BF1A"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2 </w:t>
            </w:r>
          </w:p>
        </w:tc>
        <w:tc>
          <w:tcPr>
            <w:tcW w:w="1843" w:type="dxa"/>
          </w:tcPr>
          <w:p w14:paraId="5B2E0C2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Unsatisfactory (U) </w:t>
            </w:r>
          </w:p>
        </w:tc>
        <w:tc>
          <w:tcPr>
            <w:tcW w:w="7163" w:type="dxa"/>
          </w:tcPr>
          <w:p w14:paraId="10962259"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not to achieve most of its end-of-project targets. </w:t>
            </w:r>
          </w:p>
        </w:tc>
      </w:tr>
      <w:tr w:rsidR="00AA6CB8" w:rsidRPr="00AA6CB8" w14:paraId="363343D0" w14:textId="77777777" w:rsidTr="00AA6CB8">
        <w:trPr>
          <w:trHeight w:val="413"/>
        </w:trPr>
        <w:tc>
          <w:tcPr>
            <w:tcW w:w="392" w:type="dxa"/>
          </w:tcPr>
          <w:p w14:paraId="0A178337"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1 </w:t>
            </w:r>
          </w:p>
        </w:tc>
        <w:tc>
          <w:tcPr>
            <w:tcW w:w="1843" w:type="dxa"/>
          </w:tcPr>
          <w:p w14:paraId="43117D71"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Highly Unsatis</w:t>
            </w:r>
            <w:r>
              <w:rPr>
                <w:rFonts w:asciiTheme="minorHAnsi" w:hAnsiTheme="minorHAnsi" w:cstheme="minorHAnsi"/>
                <w:sz w:val="22"/>
                <w:szCs w:val="22"/>
              </w:rPr>
              <w:softHyphen/>
            </w:r>
            <w:r w:rsidRPr="00AA6CB8">
              <w:rPr>
                <w:rFonts w:asciiTheme="minorHAnsi" w:hAnsiTheme="minorHAnsi" w:cstheme="minorHAnsi"/>
                <w:sz w:val="22"/>
                <w:szCs w:val="22"/>
              </w:rPr>
              <w:t xml:space="preserve">factory (HU) </w:t>
            </w:r>
          </w:p>
        </w:tc>
        <w:tc>
          <w:tcPr>
            <w:tcW w:w="7163" w:type="dxa"/>
          </w:tcPr>
          <w:p w14:paraId="11063531"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has failed to achieve its midterm targets, and is not expected to achieve any of its end-of-project targets. </w:t>
            </w:r>
          </w:p>
        </w:tc>
      </w:tr>
    </w:tbl>
    <w:p w14:paraId="67BD4014" w14:textId="77777777" w:rsidR="00AA6CB8" w:rsidRPr="00AA6CB8" w:rsidRDefault="00AA6CB8" w:rsidP="00AA6CB8">
      <w:pPr>
        <w:rPr>
          <w:rFonts w:asciiTheme="minorHAnsi" w:hAnsiTheme="minorHAnsi" w:cstheme="minorHAnsi"/>
          <w:sz w:val="22"/>
          <w:szCs w:val="22"/>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7161"/>
      </w:tblGrid>
      <w:tr w:rsidR="00AA6CB8" w:rsidRPr="00AA6CB8" w14:paraId="369ACA13" w14:textId="77777777" w:rsidTr="00AA6CB8">
        <w:trPr>
          <w:trHeight w:val="120"/>
        </w:trPr>
        <w:tc>
          <w:tcPr>
            <w:tcW w:w="9396" w:type="dxa"/>
            <w:gridSpan w:val="3"/>
            <w:shd w:val="clear" w:color="auto" w:fill="F2F2F2" w:themeFill="background1" w:themeFillShade="F2"/>
          </w:tcPr>
          <w:p w14:paraId="62501DF9"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b/>
                <w:bCs/>
                <w:sz w:val="22"/>
                <w:szCs w:val="22"/>
              </w:rPr>
              <w:t xml:space="preserve">Ratings for Project Implementation &amp; Adaptive Management: </w:t>
            </w:r>
            <w:r w:rsidRPr="00AA6CB8">
              <w:rPr>
                <w:rFonts w:asciiTheme="minorHAnsi" w:hAnsiTheme="minorHAnsi" w:cstheme="minorHAnsi"/>
                <w:sz w:val="22"/>
                <w:szCs w:val="22"/>
              </w:rPr>
              <w:t xml:space="preserve">(one overall rating) </w:t>
            </w:r>
          </w:p>
        </w:tc>
      </w:tr>
      <w:tr w:rsidR="00AA6CB8" w:rsidRPr="00AA6CB8" w14:paraId="0146E3CB" w14:textId="77777777" w:rsidTr="00AA6CB8">
        <w:trPr>
          <w:trHeight w:val="852"/>
        </w:trPr>
        <w:tc>
          <w:tcPr>
            <w:tcW w:w="392" w:type="dxa"/>
          </w:tcPr>
          <w:p w14:paraId="6B4714F7"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6 </w:t>
            </w:r>
          </w:p>
        </w:tc>
        <w:tc>
          <w:tcPr>
            <w:tcW w:w="1843" w:type="dxa"/>
          </w:tcPr>
          <w:p w14:paraId="20FC2E4F"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Satisfactory (HS) </w:t>
            </w:r>
          </w:p>
        </w:tc>
        <w:tc>
          <w:tcPr>
            <w:tcW w:w="7161" w:type="dxa"/>
          </w:tcPr>
          <w:p w14:paraId="058959CE"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Implementation of all seven components – management arrangements, work plan</w:t>
            </w:r>
            <w:r>
              <w:rPr>
                <w:rFonts w:asciiTheme="minorHAnsi" w:hAnsiTheme="minorHAnsi" w:cstheme="minorHAnsi"/>
                <w:sz w:val="22"/>
                <w:szCs w:val="22"/>
              </w:rPr>
              <w:softHyphen/>
            </w:r>
            <w:r w:rsidRPr="00AA6CB8">
              <w:rPr>
                <w:rFonts w:asciiTheme="minorHAnsi" w:hAnsiTheme="minorHAnsi" w:cstheme="minorHAnsi"/>
                <w:sz w:val="22"/>
                <w:szCs w:val="22"/>
              </w:rPr>
              <w:t>ning, finance and co-finance, project-level monitoring and evaluation sys</w:t>
            </w:r>
            <w:r>
              <w:rPr>
                <w:rFonts w:asciiTheme="minorHAnsi" w:hAnsiTheme="minorHAnsi" w:cstheme="minorHAnsi"/>
                <w:sz w:val="22"/>
                <w:szCs w:val="22"/>
              </w:rPr>
              <w:softHyphen/>
            </w:r>
            <w:r w:rsidRPr="00AA6CB8">
              <w:rPr>
                <w:rFonts w:asciiTheme="minorHAnsi" w:hAnsiTheme="minorHAnsi" w:cstheme="minorHAnsi"/>
                <w:sz w:val="22"/>
                <w:szCs w:val="22"/>
              </w:rPr>
              <w:t xml:space="preserve">tems, stakeholder engagement, reporting, and communications – is leading to efficient and effective project implementation and adaptive management. The project can be presented as “good practice”. </w:t>
            </w:r>
          </w:p>
        </w:tc>
      </w:tr>
      <w:tr w:rsidR="00AA6CB8" w:rsidRPr="00AA6CB8" w14:paraId="0E7A08D2" w14:textId="77777777" w:rsidTr="00AA6CB8">
        <w:trPr>
          <w:trHeight w:val="412"/>
        </w:trPr>
        <w:tc>
          <w:tcPr>
            <w:tcW w:w="392" w:type="dxa"/>
          </w:tcPr>
          <w:p w14:paraId="179D9FD1"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5 </w:t>
            </w:r>
          </w:p>
        </w:tc>
        <w:tc>
          <w:tcPr>
            <w:tcW w:w="1843" w:type="dxa"/>
          </w:tcPr>
          <w:p w14:paraId="1508C9D4"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Satisfactory (S) </w:t>
            </w:r>
          </w:p>
        </w:tc>
        <w:tc>
          <w:tcPr>
            <w:tcW w:w="7161" w:type="dxa"/>
          </w:tcPr>
          <w:p w14:paraId="0D339223"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most of the seven components is leading to efficient and effective project implementation and adaptive management except for only few that are subject to remedial action. </w:t>
            </w:r>
          </w:p>
        </w:tc>
      </w:tr>
      <w:tr w:rsidR="00AA6CB8" w:rsidRPr="00AA6CB8" w14:paraId="19E21B64" w14:textId="77777777" w:rsidTr="00AA6CB8">
        <w:trPr>
          <w:trHeight w:val="412"/>
        </w:trPr>
        <w:tc>
          <w:tcPr>
            <w:tcW w:w="392" w:type="dxa"/>
          </w:tcPr>
          <w:p w14:paraId="7AB10FA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843" w:type="dxa"/>
          </w:tcPr>
          <w:p w14:paraId="75B36EEC"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Satisfactory (MS) </w:t>
            </w:r>
          </w:p>
        </w:tc>
        <w:tc>
          <w:tcPr>
            <w:tcW w:w="7161" w:type="dxa"/>
          </w:tcPr>
          <w:p w14:paraId="7FB33AC2"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some of the seven components is leading to efficient and effective project implementation and adaptive management, with some components requiring remedial action. </w:t>
            </w:r>
          </w:p>
        </w:tc>
      </w:tr>
      <w:tr w:rsidR="00AA6CB8" w:rsidRPr="00AA6CB8" w14:paraId="48DA4146" w14:textId="77777777" w:rsidTr="00AA6CB8">
        <w:trPr>
          <w:trHeight w:val="413"/>
        </w:trPr>
        <w:tc>
          <w:tcPr>
            <w:tcW w:w="392" w:type="dxa"/>
          </w:tcPr>
          <w:p w14:paraId="124188FF"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843" w:type="dxa"/>
          </w:tcPr>
          <w:p w14:paraId="773164EB"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Unsatisfactory (MU) </w:t>
            </w:r>
          </w:p>
        </w:tc>
        <w:tc>
          <w:tcPr>
            <w:tcW w:w="7161" w:type="dxa"/>
          </w:tcPr>
          <w:p w14:paraId="3CF973BF"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some of the seven components is not leading to efficient and effective project implementation and adaptive, with most components requiring remedial action. </w:t>
            </w:r>
          </w:p>
        </w:tc>
      </w:tr>
      <w:tr w:rsidR="00AA6CB8" w:rsidRPr="00AA6CB8" w14:paraId="5B68BB16" w14:textId="77777777" w:rsidTr="00AA6CB8">
        <w:trPr>
          <w:trHeight w:val="415"/>
        </w:trPr>
        <w:tc>
          <w:tcPr>
            <w:tcW w:w="392" w:type="dxa"/>
          </w:tcPr>
          <w:p w14:paraId="780700E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2 </w:t>
            </w:r>
          </w:p>
        </w:tc>
        <w:tc>
          <w:tcPr>
            <w:tcW w:w="1843" w:type="dxa"/>
          </w:tcPr>
          <w:p w14:paraId="3FBB96E2"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Unsatisfactory (U) </w:t>
            </w:r>
          </w:p>
        </w:tc>
        <w:tc>
          <w:tcPr>
            <w:tcW w:w="7161" w:type="dxa"/>
          </w:tcPr>
          <w:p w14:paraId="1A982FA6"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Implementation of most of the seven components is not leading to efficient and effective project implementation and adaptive management. </w:t>
            </w:r>
          </w:p>
        </w:tc>
      </w:tr>
      <w:tr w:rsidR="00AA6CB8" w:rsidRPr="00AA6CB8" w14:paraId="5D22ED0D" w14:textId="77777777" w:rsidTr="00AA6CB8">
        <w:trPr>
          <w:trHeight w:val="412"/>
        </w:trPr>
        <w:tc>
          <w:tcPr>
            <w:tcW w:w="392" w:type="dxa"/>
          </w:tcPr>
          <w:p w14:paraId="5BDE1548"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1 </w:t>
            </w:r>
          </w:p>
        </w:tc>
        <w:tc>
          <w:tcPr>
            <w:tcW w:w="1843" w:type="dxa"/>
          </w:tcPr>
          <w:p w14:paraId="71E34046"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Unsatisfactory (HU) </w:t>
            </w:r>
          </w:p>
        </w:tc>
        <w:tc>
          <w:tcPr>
            <w:tcW w:w="7161" w:type="dxa"/>
          </w:tcPr>
          <w:p w14:paraId="3625A475"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Implementation of none of the seven components is leading to efficient and effective project implementation and adaptive management. </w:t>
            </w:r>
          </w:p>
        </w:tc>
      </w:tr>
    </w:tbl>
    <w:p w14:paraId="1FECEFAE" w14:textId="77777777" w:rsidR="00AA6CB8" w:rsidRPr="00AA6CB8" w:rsidRDefault="00AA6CB8" w:rsidP="00AA6CB8">
      <w:pPr>
        <w:rPr>
          <w:rFonts w:asciiTheme="minorHAnsi" w:hAnsiTheme="minorHAnsi" w:cstheme="minorHAnsi"/>
          <w:sz w:val="22"/>
          <w:szCs w:val="22"/>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7261"/>
      </w:tblGrid>
      <w:tr w:rsidR="00AA6CB8" w:rsidRPr="00AA6CB8" w14:paraId="09E1F22E" w14:textId="77777777" w:rsidTr="00AA6CB8">
        <w:trPr>
          <w:trHeight w:val="120"/>
        </w:trPr>
        <w:tc>
          <w:tcPr>
            <w:tcW w:w="9354" w:type="dxa"/>
            <w:gridSpan w:val="3"/>
            <w:shd w:val="clear" w:color="auto" w:fill="F2F2F2" w:themeFill="background1" w:themeFillShade="F2"/>
          </w:tcPr>
          <w:p w14:paraId="5FB3A586"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b/>
                <w:bCs/>
                <w:sz w:val="22"/>
                <w:szCs w:val="22"/>
              </w:rPr>
              <w:t xml:space="preserve">Ratings for Sustainability: </w:t>
            </w:r>
            <w:r w:rsidRPr="00AA6CB8">
              <w:rPr>
                <w:rFonts w:asciiTheme="minorHAnsi" w:hAnsiTheme="minorHAnsi" w:cstheme="minorHAnsi"/>
                <w:sz w:val="22"/>
                <w:szCs w:val="22"/>
              </w:rPr>
              <w:t xml:space="preserve">(one overall rating) </w:t>
            </w:r>
          </w:p>
        </w:tc>
      </w:tr>
      <w:tr w:rsidR="00AA6CB8" w:rsidRPr="00AA6CB8" w14:paraId="303BC83C" w14:textId="77777777" w:rsidTr="00AA6CB8">
        <w:trPr>
          <w:trHeight w:val="413"/>
        </w:trPr>
        <w:tc>
          <w:tcPr>
            <w:tcW w:w="392" w:type="dxa"/>
          </w:tcPr>
          <w:p w14:paraId="3C1482C9"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701" w:type="dxa"/>
          </w:tcPr>
          <w:p w14:paraId="79EA3C12"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Likely (L) </w:t>
            </w:r>
          </w:p>
        </w:tc>
        <w:tc>
          <w:tcPr>
            <w:tcW w:w="7261" w:type="dxa"/>
          </w:tcPr>
          <w:p w14:paraId="2A0F83B0"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Negligible risks to sustainability, with key outcomes on track to be achieved by the project’s closure and expected to continue into the foreseeable future </w:t>
            </w:r>
          </w:p>
        </w:tc>
      </w:tr>
      <w:tr w:rsidR="00AA6CB8" w:rsidRPr="00AA6CB8" w14:paraId="42E9F590" w14:textId="77777777" w:rsidTr="00AA6CB8">
        <w:trPr>
          <w:trHeight w:val="412"/>
        </w:trPr>
        <w:tc>
          <w:tcPr>
            <w:tcW w:w="392" w:type="dxa"/>
          </w:tcPr>
          <w:p w14:paraId="007D82B6"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701" w:type="dxa"/>
          </w:tcPr>
          <w:p w14:paraId="6A0C3C95"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Likely (ML) </w:t>
            </w:r>
          </w:p>
        </w:tc>
        <w:tc>
          <w:tcPr>
            <w:tcW w:w="7261" w:type="dxa"/>
          </w:tcPr>
          <w:p w14:paraId="727D105F"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Moderate risks, but expectations that at least some outcomes will be sustained due to the progress towards results on outcomes at the Midterm Review </w:t>
            </w:r>
          </w:p>
        </w:tc>
      </w:tr>
      <w:tr w:rsidR="00AA6CB8" w:rsidRPr="00AA6CB8" w14:paraId="0D5AFC7D" w14:textId="77777777" w:rsidTr="00AA6CB8">
        <w:trPr>
          <w:trHeight w:val="412"/>
        </w:trPr>
        <w:tc>
          <w:tcPr>
            <w:tcW w:w="392" w:type="dxa"/>
          </w:tcPr>
          <w:p w14:paraId="247E6244" w14:textId="77777777" w:rsidR="00AA6CB8" w:rsidRPr="00AA6CB8" w:rsidRDefault="00AA6CB8" w:rsidP="00AA6CB8">
            <w:pPr>
              <w:pStyle w:val="Default"/>
              <w:rPr>
                <w:rFonts w:asciiTheme="minorHAnsi" w:hAnsiTheme="minorHAnsi" w:cstheme="minorHAnsi"/>
                <w:sz w:val="22"/>
                <w:szCs w:val="22"/>
              </w:rPr>
            </w:pPr>
            <w:r>
              <w:rPr>
                <w:rFonts w:asciiTheme="minorHAnsi" w:hAnsiTheme="minorHAnsi" w:cstheme="minorHAnsi"/>
                <w:sz w:val="22"/>
                <w:szCs w:val="22"/>
              </w:rPr>
              <w:t>2</w:t>
            </w:r>
          </w:p>
        </w:tc>
        <w:tc>
          <w:tcPr>
            <w:tcW w:w="1701" w:type="dxa"/>
          </w:tcPr>
          <w:p w14:paraId="1F8C9316" w14:textId="77777777" w:rsidR="00AA6CB8" w:rsidRPr="00AA6CB8" w:rsidRDefault="00AA6CB8" w:rsidP="00AA6CB8">
            <w:pPr>
              <w:autoSpaceDE w:val="0"/>
              <w:autoSpaceDN w:val="0"/>
              <w:adjustRightInd w:val="0"/>
              <w:rPr>
                <w:rFonts w:asciiTheme="minorHAnsi" w:eastAsiaTheme="minorHAnsi" w:hAnsiTheme="minorHAnsi" w:cstheme="minorHAnsi"/>
                <w:color w:val="000000"/>
                <w:sz w:val="22"/>
                <w:szCs w:val="22"/>
                <w:lang w:val="en-GB"/>
              </w:rPr>
            </w:pPr>
            <w:r w:rsidRPr="00AA6CB8">
              <w:rPr>
                <w:rFonts w:asciiTheme="minorHAnsi" w:eastAsiaTheme="minorHAnsi" w:hAnsiTheme="minorHAnsi" w:cstheme="minorHAnsi"/>
                <w:color w:val="000000"/>
                <w:sz w:val="22"/>
                <w:szCs w:val="22"/>
                <w:lang w:val="en-GB"/>
              </w:rPr>
              <w:t>Moderately Unlikely (MU)</w:t>
            </w:r>
          </w:p>
        </w:tc>
        <w:tc>
          <w:tcPr>
            <w:tcW w:w="7261" w:type="dxa"/>
          </w:tcPr>
          <w:p w14:paraId="6EF3784C" w14:textId="77777777" w:rsidR="00AA6CB8" w:rsidRPr="00AA6CB8" w:rsidRDefault="00AA6CB8" w:rsidP="00AA6CB8">
            <w:pPr>
              <w:autoSpaceDE w:val="0"/>
              <w:autoSpaceDN w:val="0"/>
              <w:adjustRightInd w:val="0"/>
              <w:jc w:val="both"/>
              <w:rPr>
                <w:rFonts w:asciiTheme="minorHAnsi" w:eastAsiaTheme="minorHAnsi" w:hAnsiTheme="minorHAnsi" w:cstheme="minorHAnsi"/>
                <w:color w:val="000000"/>
                <w:sz w:val="22"/>
                <w:szCs w:val="22"/>
                <w:lang w:val="en-GB"/>
              </w:rPr>
            </w:pPr>
            <w:r w:rsidRPr="00AA6CB8">
              <w:rPr>
                <w:rFonts w:asciiTheme="minorHAnsi" w:eastAsiaTheme="minorHAnsi" w:hAnsiTheme="minorHAnsi" w:cstheme="minorHAnsi"/>
                <w:color w:val="000000"/>
                <w:sz w:val="22"/>
                <w:szCs w:val="22"/>
                <w:lang w:val="en-GB"/>
              </w:rPr>
              <w:t>Significant risk that key outcomes will not carry on after project closure, although some outputs and activities should carry on</w:t>
            </w:r>
          </w:p>
        </w:tc>
      </w:tr>
      <w:tr w:rsidR="00AA6CB8" w:rsidRPr="00AA6CB8" w14:paraId="4099E593" w14:textId="77777777" w:rsidTr="00AA6CB8">
        <w:trPr>
          <w:trHeight w:val="412"/>
        </w:trPr>
        <w:tc>
          <w:tcPr>
            <w:tcW w:w="392" w:type="dxa"/>
          </w:tcPr>
          <w:p w14:paraId="76950B11" w14:textId="77777777" w:rsidR="00AA6CB8" w:rsidRPr="00AA6CB8" w:rsidRDefault="00AA6CB8" w:rsidP="00AA6CB8">
            <w:pPr>
              <w:pStyle w:val="Default"/>
              <w:rPr>
                <w:rFonts w:asciiTheme="minorHAnsi" w:hAnsiTheme="minorHAnsi" w:cstheme="minorHAnsi"/>
                <w:sz w:val="22"/>
                <w:szCs w:val="22"/>
              </w:rPr>
            </w:pPr>
            <w:r>
              <w:rPr>
                <w:rFonts w:asciiTheme="minorHAnsi" w:hAnsiTheme="minorHAnsi" w:cstheme="minorHAnsi"/>
                <w:sz w:val="22"/>
                <w:szCs w:val="22"/>
              </w:rPr>
              <w:t>1</w:t>
            </w:r>
          </w:p>
        </w:tc>
        <w:tc>
          <w:tcPr>
            <w:tcW w:w="1701" w:type="dxa"/>
          </w:tcPr>
          <w:p w14:paraId="4ED68C34"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Unlikely (U)</w:t>
            </w:r>
          </w:p>
        </w:tc>
        <w:tc>
          <w:tcPr>
            <w:tcW w:w="7261" w:type="dxa"/>
          </w:tcPr>
          <w:p w14:paraId="17CD78A4"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Severe risks that project outcomes as well as key outputs will not be sustained</w:t>
            </w:r>
          </w:p>
        </w:tc>
      </w:tr>
    </w:tbl>
    <w:p w14:paraId="6B090281" w14:textId="77777777" w:rsidR="00AA6CB8" w:rsidRPr="00AA6CB8" w:rsidRDefault="00AA6CB8" w:rsidP="00AA6CB8">
      <w:pPr>
        <w:rPr>
          <w:rFonts w:eastAsiaTheme="minorHAnsi"/>
          <w:lang w:val="en-US"/>
        </w:rPr>
      </w:pPr>
    </w:p>
    <w:p w14:paraId="53B2015A"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6EEAC883" w14:textId="77777777" w:rsidR="002C7CDF" w:rsidRDefault="002C7CDF" w:rsidP="002C7CDF">
      <w:pPr>
        <w:pStyle w:val="Heading2"/>
        <w:rPr>
          <w:rFonts w:eastAsiaTheme="minorHAnsi"/>
          <w:lang w:val="en-US"/>
        </w:rPr>
      </w:pPr>
      <w:bookmarkStart w:id="50" w:name="_Toc479836922"/>
      <w:r>
        <w:rPr>
          <w:rFonts w:eastAsiaTheme="minorHAnsi"/>
          <w:lang w:val="en-US"/>
        </w:rPr>
        <w:lastRenderedPageBreak/>
        <w:t>Annex 5: MTR mission itinerary</w:t>
      </w:r>
      <w:bookmarkEnd w:id="50"/>
    </w:p>
    <w:p w14:paraId="401B3C3B" w14:textId="77777777" w:rsidR="001207A3" w:rsidRDefault="001207A3" w:rsidP="001207A3">
      <w:pPr>
        <w:rPr>
          <w:rFonts w:eastAsiaTheme="minorHAnsi"/>
          <w:lang w:val="en-US"/>
        </w:rPr>
      </w:pPr>
    </w:p>
    <w:p w14:paraId="6FE279F9" w14:textId="77777777" w:rsidR="001207A3" w:rsidRPr="001207A3" w:rsidRDefault="001207A3" w:rsidP="001207A3">
      <w:pPr>
        <w:tabs>
          <w:tab w:val="num" w:pos="720"/>
        </w:tabs>
        <w:jc w:val="both"/>
        <w:rPr>
          <w:rFonts w:eastAsiaTheme="minorHAnsi"/>
          <w:lang w:val="en-US"/>
        </w:rPr>
      </w:pPr>
      <w:r w:rsidRPr="001207A3">
        <w:rPr>
          <w:rFonts w:asciiTheme="minorHAnsi" w:eastAsiaTheme="minorHAnsi" w:hAnsiTheme="minorHAnsi" w:cstheme="minorHAnsi"/>
          <w:color w:val="000000"/>
          <w:sz w:val="22"/>
          <w:szCs w:val="22"/>
          <w:lang w:val="en-GB"/>
        </w:rPr>
        <w:t>The MTR mission included m</w:t>
      </w:r>
      <w:r w:rsidR="0000587D" w:rsidRPr="001207A3">
        <w:rPr>
          <w:rFonts w:asciiTheme="minorHAnsi" w:eastAsiaTheme="minorHAnsi" w:hAnsiTheme="minorHAnsi" w:cstheme="minorHAnsi"/>
          <w:color w:val="000000"/>
          <w:sz w:val="22"/>
          <w:szCs w:val="22"/>
          <w:lang w:val="en-GB"/>
        </w:rPr>
        <w:t>eetings with UNDP CO Senior Management (Country Director, Deputy Country Director)</w:t>
      </w:r>
      <w:r w:rsidRPr="001207A3">
        <w:rPr>
          <w:rFonts w:asciiTheme="minorHAnsi" w:eastAsiaTheme="minorHAnsi" w:hAnsiTheme="minorHAnsi" w:cstheme="minorHAnsi"/>
          <w:color w:val="000000"/>
          <w:sz w:val="22"/>
          <w:szCs w:val="22"/>
          <w:lang w:val="en-GB"/>
        </w:rPr>
        <w:t>; m</w:t>
      </w:r>
      <w:r w:rsidR="0000587D" w:rsidRPr="001207A3">
        <w:rPr>
          <w:rFonts w:asciiTheme="minorHAnsi" w:eastAsiaTheme="minorHAnsi" w:hAnsiTheme="minorHAnsi" w:cstheme="minorHAnsi"/>
          <w:color w:val="000000"/>
          <w:sz w:val="22"/>
          <w:szCs w:val="22"/>
          <w:lang w:val="en-GB"/>
        </w:rPr>
        <w:t>eetings and discussions with the Senior Programme Manager, Regional Technical Advisor</w:t>
      </w:r>
      <w:r w:rsidRPr="001207A3">
        <w:rPr>
          <w:rFonts w:asciiTheme="minorHAnsi" w:eastAsiaTheme="minorHAnsi" w:hAnsiTheme="minorHAnsi" w:cstheme="minorHAnsi"/>
          <w:color w:val="000000"/>
          <w:sz w:val="22"/>
          <w:szCs w:val="22"/>
          <w:lang w:val="en-GB"/>
        </w:rPr>
        <w:t>; m</w:t>
      </w:r>
      <w:r w:rsidR="0000587D" w:rsidRPr="001207A3">
        <w:rPr>
          <w:rFonts w:asciiTheme="minorHAnsi" w:eastAsiaTheme="minorHAnsi" w:hAnsiTheme="minorHAnsi" w:cstheme="minorHAnsi"/>
          <w:color w:val="000000"/>
          <w:sz w:val="22"/>
          <w:szCs w:val="22"/>
          <w:lang w:val="en-GB"/>
        </w:rPr>
        <w:t>eetings/interviews with the project staff (project manager, project assistant) and project consultants/experts (CTA, sectoral experts)</w:t>
      </w:r>
      <w:r w:rsidRPr="001207A3">
        <w:rPr>
          <w:rFonts w:asciiTheme="minorHAnsi" w:eastAsiaTheme="minorHAnsi" w:hAnsiTheme="minorHAnsi" w:cstheme="minorHAnsi"/>
          <w:color w:val="000000"/>
          <w:sz w:val="22"/>
          <w:szCs w:val="22"/>
          <w:lang w:val="en-GB"/>
        </w:rPr>
        <w:t>; m</w:t>
      </w:r>
      <w:r w:rsidR="0000587D" w:rsidRPr="001207A3">
        <w:rPr>
          <w:rFonts w:asciiTheme="minorHAnsi" w:eastAsiaTheme="minorHAnsi" w:hAnsiTheme="minorHAnsi" w:cstheme="minorHAnsi"/>
          <w:color w:val="000000"/>
          <w:sz w:val="22"/>
          <w:szCs w:val="22"/>
          <w:lang w:val="en-GB"/>
        </w:rPr>
        <w:t>eetings/interviews with the stakeholders (Verkhovna Rada, Ministry of Regional development, Ministry of Ecology, State Agency on EE and ES, Uman and Zhytomyr Municipalities, International and local FIs, representatives of sectoral NGOs and private sector, pilot project beneficiaries/recipients)</w:t>
      </w:r>
      <w:r w:rsidRPr="001207A3">
        <w:rPr>
          <w:rFonts w:asciiTheme="minorHAnsi" w:eastAsiaTheme="minorHAnsi" w:hAnsiTheme="minorHAnsi" w:cstheme="minorHAnsi"/>
          <w:color w:val="000000"/>
          <w:sz w:val="22"/>
          <w:szCs w:val="22"/>
          <w:lang w:val="en-GB"/>
        </w:rPr>
        <w:t>; v</w:t>
      </w:r>
      <w:r w:rsidR="0000587D" w:rsidRPr="001207A3">
        <w:rPr>
          <w:rFonts w:asciiTheme="minorHAnsi" w:eastAsiaTheme="minorHAnsi" w:hAnsiTheme="minorHAnsi" w:cstheme="minorHAnsi"/>
          <w:color w:val="000000"/>
          <w:sz w:val="22"/>
          <w:szCs w:val="22"/>
          <w:lang w:val="en-GB"/>
        </w:rPr>
        <w:t>isits of pilot projects’ sites</w:t>
      </w:r>
      <w:r>
        <w:rPr>
          <w:rFonts w:asciiTheme="minorHAnsi" w:eastAsiaTheme="minorHAnsi" w:hAnsiTheme="minorHAnsi" w:cstheme="minorHAnsi"/>
          <w:color w:val="000000"/>
          <w:sz w:val="22"/>
          <w:szCs w:val="22"/>
          <w:lang w:val="en-GB"/>
        </w:rPr>
        <w:t>. Details are presented in the below table.</w:t>
      </w:r>
    </w:p>
    <w:p w14:paraId="5E6E3DCA" w14:textId="77777777" w:rsidR="00E851F6" w:rsidRPr="00E851F6" w:rsidRDefault="00E851F6" w:rsidP="00E851F6">
      <w:pPr>
        <w:rPr>
          <w:rFonts w:eastAsiaTheme="minorHAnsi"/>
          <w:lang w:val="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8021"/>
      </w:tblGrid>
      <w:tr w:rsidR="00E851F6" w:rsidRPr="00685CA2" w14:paraId="2D4B8E65" w14:textId="77777777" w:rsidTr="00E851F6">
        <w:trPr>
          <w:tblHeader/>
        </w:trPr>
        <w:tc>
          <w:tcPr>
            <w:tcW w:w="1443" w:type="dxa"/>
            <w:shd w:val="clear" w:color="auto" w:fill="D9D9D9"/>
            <w:vAlign w:val="center"/>
          </w:tcPr>
          <w:p w14:paraId="464563CC" w14:textId="77777777" w:rsidR="00E851F6" w:rsidRPr="00685CA2" w:rsidRDefault="00E851F6" w:rsidP="000966A9">
            <w:pPr>
              <w:jc w:val="center"/>
              <w:rPr>
                <w:rFonts w:asciiTheme="minorHAnsi" w:hAnsiTheme="minorHAnsi" w:cstheme="minorHAnsi"/>
                <w:b/>
                <w:lang w:val="en-US"/>
              </w:rPr>
            </w:pPr>
            <w:r w:rsidRPr="00685CA2">
              <w:rPr>
                <w:rFonts w:asciiTheme="minorHAnsi" w:hAnsiTheme="minorHAnsi" w:cstheme="minorHAnsi"/>
                <w:b/>
                <w:lang w:val="en-US"/>
              </w:rPr>
              <w:t>Time</w:t>
            </w:r>
          </w:p>
        </w:tc>
        <w:tc>
          <w:tcPr>
            <w:tcW w:w="8021" w:type="dxa"/>
            <w:shd w:val="clear" w:color="auto" w:fill="D9D9D9"/>
            <w:vAlign w:val="center"/>
          </w:tcPr>
          <w:p w14:paraId="6F1254C9" w14:textId="77777777" w:rsidR="00E851F6" w:rsidRPr="00685CA2" w:rsidRDefault="00E851F6" w:rsidP="000966A9">
            <w:pPr>
              <w:jc w:val="center"/>
              <w:rPr>
                <w:rFonts w:asciiTheme="minorHAnsi" w:hAnsiTheme="minorHAnsi" w:cstheme="minorHAnsi"/>
                <w:b/>
                <w:lang w:val="en-US"/>
              </w:rPr>
            </w:pPr>
          </w:p>
        </w:tc>
      </w:tr>
      <w:tr w:rsidR="00E851F6" w:rsidRPr="00685CA2" w14:paraId="61CBABE4" w14:textId="77777777" w:rsidTr="00E851F6">
        <w:tc>
          <w:tcPr>
            <w:tcW w:w="9464" w:type="dxa"/>
            <w:gridSpan w:val="2"/>
            <w:vAlign w:val="center"/>
          </w:tcPr>
          <w:p w14:paraId="46A27768" w14:textId="77777777" w:rsidR="00E851F6" w:rsidRPr="00685CA2" w:rsidRDefault="00E851F6" w:rsidP="000966A9">
            <w:pPr>
              <w:rPr>
                <w:rFonts w:asciiTheme="minorHAnsi" w:hAnsiTheme="minorHAnsi" w:cstheme="minorHAnsi"/>
                <w:b/>
                <w:lang w:val="en-US"/>
              </w:rPr>
            </w:pPr>
            <w:r w:rsidRPr="00685CA2">
              <w:rPr>
                <w:rFonts w:asciiTheme="minorHAnsi" w:hAnsiTheme="minorHAnsi" w:cstheme="minorHAnsi"/>
                <w:b/>
                <w:lang w:val="en-US"/>
              </w:rPr>
              <w:t>Sunday, 18 December 2016</w:t>
            </w:r>
          </w:p>
        </w:tc>
      </w:tr>
      <w:tr w:rsidR="00E851F6" w:rsidRPr="00685CA2" w14:paraId="29921C28" w14:textId="77777777" w:rsidTr="00E851F6">
        <w:tc>
          <w:tcPr>
            <w:tcW w:w="1443" w:type="dxa"/>
            <w:vAlign w:val="center"/>
          </w:tcPr>
          <w:p w14:paraId="5D8E453C" w14:textId="77777777" w:rsidR="00E851F6" w:rsidRPr="00685CA2" w:rsidRDefault="00E851F6" w:rsidP="000966A9">
            <w:pPr>
              <w:rPr>
                <w:rFonts w:asciiTheme="minorHAnsi" w:hAnsiTheme="minorHAnsi" w:cstheme="minorHAnsi"/>
                <w:lang w:val="en-US"/>
              </w:rPr>
            </w:pPr>
          </w:p>
        </w:tc>
        <w:tc>
          <w:tcPr>
            <w:tcW w:w="8021" w:type="dxa"/>
            <w:vAlign w:val="center"/>
          </w:tcPr>
          <w:p w14:paraId="3602EEDB" w14:textId="77777777" w:rsidR="00E851F6" w:rsidRPr="00685CA2" w:rsidRDefault="00E851F6" w:rsidP="000966A9">
            <w:pPr>
              <w:rPr>
                <w:rFonts w:asciiTheme="minorHAnsi" w:hAnsiTheme="minorHAnsi" w:cstheme="minorHAnsi"/>
                <w:lang w:val="en-US"/>
              </w:rPr>
            </w:pPr>
            <w:r>
              <w:rPr>
                <w:rFonts w:asciiTheme="minorHAnsi" w:hAnsiTheme="minorHAnsi" w:cstheme="minorHAnsi"/>
                <w:lang w:val="en-US"/>
              </w:rPr>
              <w:t>Arrival to</w:t>
            </w:r>
            <w:r w:rsidRPr="00685CA2">
              <w:rPr>
                <w:rFonts w:asciiTheme="minorHAnsi" w:hAnsiTheme="minorHAnsi" w:cstheme="minorHAnsi"/>
                <w:lang w:val="en-US"/>
              </w:rPr>
              <w:t xml:space="preserve"> Kiev</w:t>
            </w:r>
          </w:p>
        </w:tc>
      </w:tr>
      <w:tr w:rsidR="00E851F6" w:rsidRPr="00685CA2" w14:paraId="1E121F9E" w14:textId="77777777" w:rsidTr="00E851F6">
        <w:tc>
          <w:tcPr>
            <w:tcW w:w="9464" w:type="dxa"/>
            <w:gridSpan w:val="2"/>
            <w:vAlign w:val="center"/>
          </w:tcPr>
          <w:p w14:paraId="654EE0C7" w14:textId="77777777" w:rsidR="00E851F6" w:rsidRPr="00685CA2" w:rsidRDefault="00E851F6" w:rsidP="000966A9">
            <w:pPr>
              <w:rPr>
                <w:rFonts w:asciiTheme="minorHAnsi" w:hAnsiTheme="minorHAnsi" w:cstheme="minorHAnsi"/>
                <w:b/>
                <w:lang w:val="en-US"/>
              </w:rPr>
            </w:pPr>
            <w:r>
              <w:rPr>
                <w:rFonts w:asciiTheme="minorHAnsi" w:hAnsiTheme="minorHAnsi" w:cstheme="minorHAnsi"/>
                <w:b/>
                <w:lang w:val="en-US"/>
              </w:rPr>
              <w:t>Mon</w:t>
            </w:r>
            <w:r w:rsidRPr="00685CA2">
              <w:rPr>
                <w:rFonts w:asciiTheme="minorHAnsi" w:hAnsiTheme="minorHAnsi" w:cstheme="minorHAnsi"/>
                <w:b/>
                <w:lang w:val="en-US"/>
              </w:rPr>
              <w:t>day, 1</w:t>
            </w:r>
            <w:r>
              <w:rPr>
                <w:rFonts w:asciiTheme="minorHAnsi" w:hAnsiTheme="minorHAnsi" w:cstheme="minorHAnsi"/>
                <w:b/>
                <w:lang w:val="en-US"/>
              </w:rPr>
              <w:t>9</w:t>
            </w:r>
            <w:r w:rsidRPr="00685CA2">
              <w:rPr>
                <w:rFonts w:asciiTheme="minorHAnsi" w:hAnsiTheme="minorHAnsi" w:cstheme="minorHAnsi"/>
                <w:b/>
                <w:lang w:val="en-US"/>
              </w:rPr>
              <w:t xml:space="preserve"> </w:t>
            </w:r>
            <w:r>
              <w:rPr>
                <w:rFonts w:asciiTheme="minorHAnsi" w:hAnsiTheme="minorHAnsi" w:cstheme="minorHAnsi"/>
                <w:b/>
                <w:lang w:val="en-US"/>
              </w:rPr>
              <w:t>Decem</w:t>
            </w:r>
            <w:r w:rsidRPr="00685CA2">
              <w:rPr>
                <w:rFonts w:asciiTheme="minorHAnsi" w:hAnsiTheme="minorHAnsi" w:cstheme="minorHAnsi"/>
                <w:b/>
                <w:lang w:val="en-US"/>
              </w:rPr>
              <w:t>ber 201</w:t>
            </w:r>
            <w:r>
              <w:rPr>
                <w:rFonts w:asciiTheme="minorHAnsi" w:hAnsiTheme="minorHAnsi" w:cstheme="minorHAnsi"/>
                <w:b/>
                <w:lang w:val="en-US"/>
              </w:rPr>
              <w:t>6</w:t>
            </w:r>
          </w:p>
        </w:tc>
      </w:tr>
      <w:tr w:rsidR="00E851F6" w:rsidRPr="003704CF" w14:paraId="175F3357" w14:textId="77777777" w:rsidTr="00E851F6">
        <w:tc>
          <w:tcPr>
            <w:tcW w:w="1443" w:type="dxa"/>
            <w:vAlign w:val="center"/>
          </w:tcPr>
          <w:p w14:paraId="3853A466" w14:textId="77777777" w:rsidR="00E851F6" w:rsidRPr="00685CA2" w:rsidRDefault="00E851F6" w:rsidP="000966A9">
            <w:pPr>
              <w:rPr>
                <w:rFonts w:asciiTheme="minorHAnsi" w:hAnsiTheme="minorHAnsi" w:cstheme="minorHAnsi"/>
                <w:lang w:val="en-US"/>
              </w:rPr>
            </w:pPr>
            <w:r>
              <w:rPr>
                <w:rFonts w:asciiTheme="minorHAnsi" w:hAnsiTheme="minorHAnsi" w:cstheme="minorHAnsi"/>
                <w:lang w:val="en-US"/>
              </w:rPr>
              <w:t>9</w:t>
            </w:r>
            <w:r w:rsidRPr="00685CA2">
              <w:rPr>
                <w:rFonts w:asciiTheme="minorHAnsi" w:hAnsiTheme="minorHAnsi" w:cstheme="minorHAnsi"/>
                <w:lang w:val="en-US"/>
              </w:rPr>
              <w:t>.00-1</w:t>
            </w:r>
            <w:r>
              <w:rPr>
                <w:rFonts w:asciiTheme="minorHAnsi" w:hAnsiTheme="minorHAnsi" w:cstheme="minorHAnsi"/>
                <w:lang w:val="en-US"/>
              </w:rPr>
              <w:t>0</w:t>
            </w:r>
            <w:r w:rsidRPr="00685CA2">
              <w:rPr>
                <w:rFonts w:asciiTheme="minorHAnsi" w:hAnsiTheme="minorHAnsi" w:cstheme="minorHAnsi"/>
                <w:lang w:val="en-US"/>
              </w:rPr>
              <w:t>.00</w:t>
            </w:r>
          </w:p>
        </w:tc>
        <w:tc>
          <w:tcPr>
            <w:tcW w:w="8021" w:type="dxa"/>
            <w:vAlign w:val="center"/>
          </w:tcPr>
          <w:p w14:paraId="7BD6B923" w14:textId="77777777" w:rsidR="00E851F6" w:rsidRPr="003704CF" w:rsidRDefault="00E851F6" w:rsidP="000966A9">
            <w:pPr>
              <w:rPr>
                <w:rFonts w:asciiTheme="minorHAnsi" w:hAnsiTheme="minorHAnsi" w:cstheme="minorHAnsi"/>
                <w:szCs w:val="22"/>
                <w:lang w:val="en-US"/>
              </w:rPr>
            </w:pPr>
            <w:r w:rsidRPr="003704CF">
              <w:rPr>
                <w:rFonts w:asciiTheme="minorHAnsi" w:hAnsiTheme="minorHAnsi" w:cstheme="minorHAnsi"/>
                <w:szCs w:val="22"/>
                <w:lang w:val="en-US"/>
              </w:rPr>
              <w:t>Meeting in UNDP CO with:</w:t>
            </w:r>
          </w:p>
          <w:p w14:paraId="77897CFB" w14:textId="77777777" w:rsidR="00E851F6" w:rsidRPr="003704CF" w:rsidRDefault="00E851F6" w:rsidP="0000587D">
            <w:pPr>
              <w:pStyle w:val="ListParagraph"/>
              <w:numPr>
                <w:ilvl w:val="0"/>
                <w:numId w:val="49"/>
              </w:numPr>
              <w:spacing w:after="200"/>
              <w:rPr>
                <w:rFonts w:asciiTheme="minorHAnsi" w:hAnsiTheme="minorHAnsi" w:cstheme="minorHAnsi"/>
              </w:rPr>
            </w:pPr>
            <w:r w:rsidRPr="003704CF">
              <w:rPr>
                <w:rFonts w:asciiTheme="minorHAnsi" w:hAnsiTheme="minorHAnsi" w:cstheme="minorHAnsi"/>
              </w:rPr>
              <w:t>Ms. Blerta Cela, Deputy Country Director</w:t>
            </w:r>
          </w:p>
          <w:p w14:paraId="708CA064" w14:textId="77777777" w:rsidR="00E851F6" w:rsidRPr="003704CF" w:rsidRDefault="00E851F6" w:rsidP="0000587D">
            <w:pPr>
              <w:pStyle w:val="ListParagraph"/>
              <w:numPr>
                <w:ilvl w:val="0"/>
                <w:numId w:val="49"/>
              </w:numPr>
              <w:spacing w:after="200"/>
              <w:rPr>
                <w:rFonts w:asciiTheme="minorHAnsi" w:hAnsiTheme="minorHAnsi" w:cstheme="minorHAnsi"/>
              </w:rPr>
            </w:pPr>
            <w:r w:rsidRPr="003704CF">
              <w:rPr>
                <w:rFonts w:asciiTheme="minorHAnsi" w:hAnsiTheme="minorHAnsi" w:cstheme="minorHAnsi"/>
              </w:rPr>
              <w:t>Mr. John O’Brien, Regional Technical Advisor</w:t>
            </w:r>
          </w:p>
          <w:p w14:paraId="5DF21C3B" w14:textId="77777777" w:rsidR="00E851F6" w:rsidRPr="003704CF" w:rsidRDefault="00E851F6" w:rsidP="0000587D">
            <w:pPr>
              <w:pStyle w:val="ListParagraph"/>
              <w:numPr>
                <w:ilvl w:val="0"/>
                <w:numId w:val="49"/>
              </w:numPr>
              <w:spacing w:after="200"/>
              <w:rPr>
                <w:rFonts w:asciiTheme="minorHAnsi" w:hAnsiTheme="minorHAnsi" w:cstheme="minorHAnsi"/>
              </w:rPr>
            </w:pPr>
            <w:r w:rsidRPr="003704CF">
              <w:rPr>
                <w:rFonts w:asciiTheme="minorHAnsi" w:hAnsiTheme="minorHAnsi" w:cstheme="minorHAnsi"/>
              </w:rPr>
              <w:t>Mr. Sergei Volkov, Senior Programme Manager (Energy and Environment)</w:t>
            </w:r>
          </w:p>
          <w:p w14:paraId="2C31DFAC" w14:textId="77777777" w:rsidR="00E851F6" w:rsidRPr="003704CF" w:rsidRDefault="00E851F6" w:rsidP="0000587D">
            <w:pPr>
              <w:pStyle w:val="ListParagraph"/>
              <w:numPr>
                <w:ilvl w:val="0"/>
                <w:numId w:val="49"/>
              </w:numPr>
              <w:spacing w:after="200"/>
              <w:rPr>
                <w:rFonts w:asciiTheme="minorHAnsi" w:hAnsiTheme="minorHAnsi" w:cstheme="minorHAnsi"/>
              </w:rPr>
            </w:pPr>
            <w:r w:rsidRPr="003704CF">
              <w:rPr>
                <w:rFonts w:asciiTheme="minorHAnsi" w:hAnsiTheme="minorHAnsi" w:cstheme="minorHAnsi"/>
              </w:rPr>
              <w:t>Mr. Volodymyr Lyashchenko, Project Manager</w:t>
            </w:r>
          </w:p>
          <w:p w14:paraId="105E93F7" w14:textId="77777777" w:rsidR="00E851F6" w:rsidRPr="003704CF" w:rsidRDefault="00E851F6" w:rsidP="0000587D">
            <w:pPr>
              <w:pStyle w:val="ListParagraph"/>
              <w:numPr>
                <w:ilvl w:val="0"/>
                <w:numId w:val="49"/>
              </w:numPr>
              <w:rPr>
                <w:rFonts w:asciiTheme="minorHAnsi" w:hAnsiTheme="minorHAnsi" w:cstheme="minorHAnsi"/>
              </w:rPr>
            </w:pPr>
            <w:r w:rsidRPr="003704CF">
              <w:rPr>
                <w:rFonts w:asciiTheme="minorHAnsi" w:hAnsiTheme="minorHAnsi" w:cstheme="minorHAnsi"/>
              </w:rPr>
              <w:t>Ms. Yuliia Decheva, Project Assistant</w:t>
            </w:r>
          </w:p>
        </w:tc>
      </w:tr>
      <w:tr w:rsidR="00E851F6" w:rsidRPr="00C47F64" w14:paraId="6C6D1F79" w14:textId="77777777" w:rsidTr="00E851F6">
        <w:tc>
          <w:tcPr>
            <w:tcW w:w="1443" w:type="dxa"/>
            <w:vAlign w:val="center"/>
          </w:tcPr>
          <w:p w14:paraId="3A414475" w14:textId="77777777" w:rsidR="00E851F6" w:rsidRPr="00685CA2" w:rsidRDefault="00E851F6" w:rsidP="000966A9">
            <w:pPr>
              <w:rPr>
                <w:rFonts w:asciiTheme="minorHAnsi" w:hAnsiTheme="minorHAnsi" w:cstheme="minorHAnsi"/>
                <w:lang w:val="en-US"/>
              </w:rPr>
            </w:pPr>
            <w:r>
              <w:rPr>
                <w:rFonts w:asciiTheme="minorHAnsi" w:hAnsiTheme="minorHAnsi" w:cstheme="minorHAnsi"/>
                <w:lang w:val="en-US"/>
              </w:rPr>
              <w:t>10</w:t>
            </w:r>
            <w:r w:rsidRPr="00685CA2">
              <w:rPr>
                <w:rFonts w:asciiTheme="minorHAnsi" w:hAnsiTheme="minorHAnsi" w:cstheme="minorHAnsi"/>
                <w:lang w:val="en-US"/>
              </w:rPr>
              <w:t>.00-17.00</w:t>
            </w:r>
          </w:p>
        </w:tc>
        <w:tc>
          <w:tcPr>
            <w:tcW w:w="8021" w:type="dxa"/>
            <w:vAlign w:val="center"/>
          </w:tcPr>
          <w:p w14:paraId="74EC0AA7" w14:textId="77777777" w:rsidR="00E851F6" w:rsidRPr="003704CF" w:rsidRDefault="00E851F6" w:rsidP="000966A9">
            <w:pPr>
              <w:rPr>
                <w:rFonts w:asciiTheme="minorHAnsi" w:hAnsiTheme="minorHAnsi" w:cstheme="minorHAnsi"/>
                <w:szCs w:val="22"/>
              </w:rPr>
            </w:pPr>
            <w:r>
              <w:rPr>
                <w:rFonts w:asciiTheme="minorHAnsi" w:hAnsiTheme="minorHAnsi" w:cstheme="minorHAnsi"/>
                <w:szCs w:val="22"/>
              </w:rPr>
              <w:t>Site visit to Uman</w:t>
            </w:r>
          </w:p>
          <w:p w14:paraId="1E6193D1" w14:textId="77777777" w:rsidR="00E851F6" w:rsidRPr="003704CF" w:rsidRDefault="00E851F6" w:rsidP="0000587D">
            <w:pPr>
              <w:pStyle w:val="ListParagraph"/>
              <w:numPr>
                <w:ilvl w:val="0"/>
                <w:numId w:val="50"/>
              </w:numPr>
              <w:spacing w:after="200"/>
              <w:rPr>
                <w:rFonts w:asciiTheme="minorHAnsi" w:hAnsiTheme="minorHAnsi" w:cstheme="minorHAnsi"/>
              </w:rPr>
            </w:pPr>
            <w:r w:rsidRPr="003704CF">
              <w:rPr>
                <w:rFonts w:asciiTheme="minorHAnsi" w:hAnsiTheme="minorHAnsi" w:cstheme="minorHAnsi"/>
              </w:rPr>
              <w:t xml:space="preserve">Visiting the pilot locations and conducting the meeting with the deputy mayor Mr. Sergiy Klochko </w:t>
            </w:r>
          </w:p>
          <w:p w14:paraId="2070892D" w14:textId="77777777" w:rsidR="00E851F6" w:rsidRDefault="00E851F6" w:rsidP="0000587D">
            <w:pPr>
              <w:pStyle w:val="ListParagraph"/>
              <w:numPr>
                <w:ilvl w:val="0"/>
                <w:numId w:val="50"/>
              </w:numPr>
              <w:rPr>
                <w:rFonts w:asciiTheme="minorHAnsi" w:hAnsiTheme="minorHAnsi" w:cstheme="minorHAnsi"/>
              </w:rPr>
            </w:pPr>
            <w:r w:rsidRPr="003704CF">
              <w:rPr>
                <w:rFonts w:asciiTheme="minorHAnsi" w:hAnsiTheme="minorHAnsi" w:cstheme="minorHAnsi"/>
              </w:rPr>
              <w:t>Meetings with the heads of schools and head of department for construction of Uman city council</w:t>
            </w:r>
          </w:p>
          <w:p w14:paraId="184B4B6E" w14:textId="77777777" w:rsidR="00E851F6" w:rsidRDefault="00E851F6" w:rsidP="0000587D">
            <w:pPr>
              <w:pStyle w:val="ListParagraph"/>
              <w:numPr>
                <w:ilvl w:val="0"/>
                <w:numId w:val="50"/>
              </w:numPr>
              <w:rPr>
                <w:rFonts w:asciiTheme="minorHAnsi" w:hAnsiTheme="minorHAnsi" w:cstheme="minorHAnsi"/>
              </w:rPr>
            </w:pPr>
            <w:r>
              <w:rPr>
                <w:rFonts w:asciiTheme="minorHAnsi" w:hAnsiTheme="minorHAnsi" w:cstheme="minorHAnsi"/>
              </w:rPr>
              <w:t>Visiting the bioenergy technologies production facilities of UNDP contractor (company Avers)</w:t>
            </w:r>
          </w:p>
          <w:p w14:paraId="1B998AC3" w14:textId="77777777" w:rsidR="00E851F6" w:rsidRPr="00C47F64" w:rsidRDefault="00E851F6" w:rsidP="000966A9">
            <w:pPr>
              <w:rPr>
                <w:rFonts w:asciiTheme="minorHAnsi" w:hAnsiTheme="minorHAnsi" w:cstheme="minorHAnsi"/>
                <w:szCs w:val="22"/>
                <w:lang w:val="en-US"/>
              </w:rPr>
            </w:pPr>
            <w:r w:rsidRPr="00C47F64">
              <w:rPr>
                <w:rFonts w:asciiTheme="minorHAnsi" w:hAnsiTheme="minorHAnsi" w:cstheme="minorHAnsi"/>
                <w:i/>
              </w:rPr>
              <w:t xml:space="preserve">Accompanied by Mr. John O’Brien, Mr. Volodymyr </w:t>
            </w:r>
            <w:r w:rsidRPr="00C47F64">
              <w:rPr>
                <w:rFonts w:asciiTheme="minorHAnsi" w:hAnsiTheme="minorHAnsi" w:cstheme="minorHAnsi"/>
                <w:i/>
                <w:szCs w:val="22"/>
              </w:rPr>
              <w:t>Lyashchenko</w:t>
            </w:r>
          </w:p>
        </w:tc>
      </w:tr>
      <w:tr w:rsidR="00E851F6" w14:paraId="3387697D" w14:textId="77777777" w:rsidTr="00E851F6">
        <w:tc>
          <w:tcPr>
            <w:tcW w:w="1443" w:type="dxa"/>
            <w:vAlign w:val="center"/>
          </w:tcPr>
          <w:p w14:paraId="315D4D7C" w14:textId="77777777" w:rsidR="00E851F6" w:rsidRDefault="00E851F6" w:rsidP="000966A9">
            <w:pPr>
              <w:rPr>
                <w:rFonts w:asciiTheme="minorHAnsi" w:hAnsiTheme="minorHAnsi" w:cstheme="minorHAnsi"/>
                <w:lang w:val="en-US"/>
              </w:rPr>
            </w:pPr>
            <w:r>
              <w:rPr>
                <w:rFonts w:asciiTheme="minorHAnsi" w:hAnsiTheme="minorHAnsi" w:cstheme="minorHAnsi"/>
                <w:lang w:val="en-US"/>
              </w:rPr>
              <w:t>17.00-18.00</w:t>
            </w:r>
          </w:p>
        </w:tc>
        <w:tc>
          <w:tcPr>
            <w:tcW w:w="8021" w:type="dxa"/>
            <w:vAlign w:val="center"/>
          </w:tcPr>
          <w:p w14:paraId="63725082" w14:textId="77777777" w:rsidR="00E851F6" w:rsidRDefault="00E851F6" w:rsidP="000966A9">
            <w:pPr>
              <w:rPr>
                <w:rFonts w:asciiTheme="minorHAnsi" w:hAnsiTheme="minorHAnsi" w:cstheme="minorHAnsi"/>
                <w:szCs w:val="22"/>
              </w:rPr>
            </w:pPr>
            <w:r>
              <w:rPr>
                <w:rFonts w:asciiTheme="minorHAnsi" w:hAnsiTheme="minorHAnsi" w:cstheme="minorHAnsi"/>
                <w:szCs w:val="22"/>
              </w:rPr>
              <w:t>Meeting with the project consultant Mr. M.Devoe</w:t>
            </w:r>
          </w:p>
        </w:tc>
      </w:tr>
      <w:tr w:rsidR="00E851F6" w:rsidRPr="00685CA2" w14:paraId="67A9DBC5" w14:textId="77777777" w:rsidTr="00E851F6">
        <w:tc>
          <w:tcPr>
            <w:tcW w:w="9464" w:type="dxa"/>
            <w:gridSpan w:val="2"/>
            <w:vAlign w:val="center"/>
          </w:tcPr>
          <w:p w14:paraId="6CE6A737" w14:textId="77777777" w:rsidR="00E851F6" w:rsidRPr="00685CA2" w:rsidRDefault="00E851F6" w:rsidP="000966A9">
            <w:pPr>
              <w:rPr>
                <w:rFonts w:asciiTheme="minorHAnsi" w:hAnsiTheme="minorHAnsi" w:cstheme="minorHAnsi"/>
                <w:b/>
                <w:lang w:val="en-US"/>
              </w:rPr>
            </w:pPr>
            <w:r>
              <w:rPr>
                <w:rFonts w:asciiTheme="minorHAnsi" w:hAnsiTheme="minorHAnsi" w:cstheme="minorHAnsi"/>
                <w:b/>
                <w:lang w:val="en-US"/>
              </w:rPr>
              <w:t>Tuesday</w:t>
            </w:r>
            <w:r w:rsidRPr="00685CA2">
              <w:rPr>
                <w:rFonts w:asciiTheme="minorHAnsi" w:hAnsiTheme="minorHAnsi" w:cstheme="minorHAnsi"/>
                <w:b/>
                <w:lang w:val="en-US"/>
              </w:rPr>
              <w:t>, 2</w:t>
            </w:r>
            <w:r>
              <w:rPr>
                <w:rFonts w:asciiTheme="minorHAnsi" w:hAnsiTheme="minorHAnsi" w:cstheme="minorHAnsi"/>
                <w:b/>
                <w:lang w:val="en-US"/>
              </w:rPr>
              <w:t>0 December</w:t>
            </w:r>
            <w:r w:rsidRPr="00685CA2">
              <w:rPr>
                <w:rFonts w:asciiTheme="minorHAnsi" w:hAnsiTheme="minorHAnsi" w:cstheme="minorHAnsi"/>
                <w:b/>
                <w:lang w:val="en-US"/>
              </w:rPr>
              <w:t xml:space="preserve"> 201</w:t>
            </w:r>
            <w:r>
              <w:rPr>
                <w:rFonts w:asciiTheme="minorHAnsi" w:hAnsiTheme="minorHAnsi" w:cstheme="minorHAnsi"/>
                <w:b/>
                <w:lang w:val="en-US"/>
              </w:rPr>
              <w:t>6</w:t>
            </w:r>
          </w:p>
        </w:tc>
      </w:tr>
      <w:tr w:rsidR="00E851F6" w:rsidRPr="00C47F64" w14:paraId="7CEDE4F7" w14:textId="77777777" w:rsidTr="00E851F6">
        <w:tc>
          <w:tcPr>
            <w:tcW w:w="1443" w:type="dxa"/>
            <w:vAlign w:val="center"/>
          </w:tcPr>
          <w:p w14:paraId="7A60F8E4" w14:textId="77777777" w:rsidR="00E851F6" w:rsidRPr="00685CA2" w:rsidRDefault="00E851F6" w:rsidP="000966A9">
            <w:pPr>
              <w:rPr>
                <w:rFonts w:asciiTheme="minorHAnsi" w:hAnsiTheme="minorHAnsi" w:cstheme="minorHAnsi"/>
                <w:lang w:val="en-US"/>
              </w:rPr>
            </w:pPr>
            <w:r>
              <w:rPr>
                <w:rFonts w:asciiTheme="minorHAnsi" w:hAnsiTheme="minorHAnsi" w:cstheme="minorHAnsi"/>
                <w:lang w:val="en-US"/>
              </w:rPr>
              <w:t>9</w:t>
            </w:r>
            <w:r w:rsidRPr="00685CA2">
              <w:rPr>
                <w:rFonts w:asciiTheme="minorHAnsi" w:hAnsiTheme="minorHAnsi" w:cstheme="minorHAnsi"/>
                <w:lang w:val="en-US"/>
              </w:rPr>
              <w:t>.00-1</w:t>
            </w:r>
            <w:r>
              <w:rPr>
                <w:rFonts w:asciiTheme="minorHAnsi" w:hAnsiTheme="minorHAnsi" w:cstheme="minorHAnsi"/>
                <w:lang w:val="en-US"/>
              </w:rPr>
              <w:t>1</w:t>
            </w:r>
            <w:r w:rsidRPr="00685CA2">
              <w:rPr>
                <w:rFonts w:asciiTheme="minorHAnsi" w:hAnsiTheme="minorHAnsi" w:cstheme="minorHAnsi"/>
                <w:lang w:val="en-US"/>
              </w:rPr>
              <w:t>.00</w:t>
            </w:r>
          </w:p>
        </w:tc>
        <w:tc>
          <w:tcPr>
            <w:tcW w:w="8021" w:type="dxa"/>
            <w:vAlign w:val="center"/>
          </w:tcPr>
          <w:p w14:paraId="75394B58" w14:textId="77777777" w:rsidR="00E851F6" w:rsidRDefault="00E851F6" w:rsidP="000966A9">
            <w:pPr>
              <w:rPr>
                <w:rFonts w:asciiTheme="minorHAnsi" w:hAnsiTheme="minorHAnsi" w:cstheme="minorHAnsi"/>
                <w:lang w:val="en-US"/>
              </w:rPr>
            </w:pPr>
            <w:r>
              <w:rPr>
                <w:rFonts w:asciiTheme="minorHAnsi" w:hAnsiTheme="minorHAnsi" w:cstheme="minorHAnsi"/>
                <w:lang w:val="en-US"/>
              </w:rPr>
              <w:t>Meeting with the IBRD/IFC:</w:t>
            </w:r>
          </w:p>
          <w:p w14:paraId="320C6D60" w14:textId="77777777" w:rsidR="00E851F6" w:rsidRPr="00E851F6" w:rsidRDefault="00E851F6" w:rsidP="0000587D">
            <w:pPr>
              <w:pStyle w:val="ListParagraph"/>
              <w:numPr>
                <w:ilvl w:val="0"/>
                <w:numId w:val="51"/>
              </w:numPr>
              <w:spacing w:after="200"/>
              <w:rPr>
                <w:rFonts w:asciiTheme="minorHAnsi" w:hAnsiTheme="minorHAnsi" w:cstheme="minorHAnsi"/>
              </w:rPr>
            </w:pPr>
            <w:r w:rsidRPr="00C47F64">
              <w:rPr>
                <w:rFonts w:asciiTheme="minorHAnsi" w:hAnsiTheme="minorHAnsi" w:cstheme="minorHAnsi"/>
              </w:rPr>
              <w:t>Ms. S</w:t>
            </w:r>
            <w:r>
              <w:rPr>
                <w:rFonts w:asciiTheme="minorHAnsi" w:hAnsiTheme="minorHAnsi" w:cstheme="minorHAnsi"/>
              </w:rPr>
              <w:t xml:space="preserve">ophia Lynn, </w:t>
            </w:r>
            <w:r w:rsidRPr="00E851F6">
              <w:rPr>
                <w:rFonts w:asciiTheme="minorHAnsi" w:hAnsiTheme="minorHAnsi" w:cstheme="minorHAnsi"/>
              </w:rPr>
              <w:t>Operations Officer</w:t>
            </w:r>
          </w:p>
          <w:p w14:paraId="21CCBFD6" w14:textId="77777777" w:rsidR="00E851F6" w:rsidRPr="00E851F6" w:rsidRDefault="00E851F6" w:rsidP="0000587D">
            <w:pPr>
              <w:pStyle w:val="ListParagraph"/>
              <w:numPr>
                <w:ilvl w:val="0"/>
                <w:numId w:val="51"/>
              </w:numPr>
              <w:rPr>
                <w:rFonts w:asciiTheme="minorHAnsi" w:hAnsiTheme="minorHAnsi" w:cstheme="minorHAnsi"/>
              </w:rPr>
            </w:pPr>
            <w:r w:rsidRPr="00E851F6">
              <w:rPr>
                <w:rFonts w:asciiTheme="minorHAnsi" w:hAnsiTheme="minorHAnsi" w:cstheme="minorHAnsi"/>
              </w:rPr>
              <w:t>Ms. Zoia Goptsii, Operations Officer</w:t>
            </w:r>
          </w:p>
          <w:p w14:paraId="46E844EA" w14:textId="77777777" w:rsidR="00E851F6" w:rsidRPr="00C47F64" w:rsidRDefault="00E851F6" w:rsidP="0000587D">
            <w:pPr>
              <w:pStyle w:val="ListParagraph"/>
              <w:numPr>
                <w:ilvl w:val="0"/>
                <w:numId w:val="51"/>
              </w:numPr>
              <w:rPr>
                <w:rFonts w:asciiTheme="minorHAnsi" w:hAnsiTheme="minorHAnsi" w:cstheme="minorHAnsi"/>
              </w:rPr>
            </w:pPr>
            <w:r>
              <w:rPr>
                <w:rFonts w:asciiTheme="minorHAnsi" w:hAnsiTheme="minorHAnsi" w:cstheme="minorHAnsi"/>
              </w:rPr>
              <w:t>Ms. Blerta Chela, UNDP</w:t>
            </w:r>
          </w:p>
          <w:p w14:paraId="57A8AC7C" w14:textId="77777777" w:rsidR="00E851F6" w:rsidRPr="00C47F64" w:rsidRDefault="00E851F6" w:rsidP="000966A9">
            <w:pPr>
              <w:rPr>
                <w:rFonts w:asciiTheme="minorHAnsi" w:hAnsiTheme="minorHAnsi" w:cstheme="minorHAnsi"/>
                <w:i/>
              </w:rPr>
            </w:pPr>
            <w:r w:rsidRPr="00C47F64">
              <w:rPr>
                <w:rFonts w:asciiTheme="minorHAnsi" w:hAnsiTheme="minorHAnsi" w:cstheme="minorHAnsi"/>
                <w:i/>
              </w:rPr>
              <w:t xml:space="preserve">Accompanied by Mr. John O’Brien, Mr. Volodymyr </w:t>
            </w:r>
            <w:r w:rsidRPr="00C47F64">
              <w:rPr>
                <w:rFonts w:asciiTheme="minorHAnsi" w:hAnsiTheme="minorHAnsi" w:cstheme="minorHAnsi"/>
                <w:i/>
                <w:szCs w:val="22"/>
              </w:rPr>
              <w:t>Lyashchenko</w:t>
            </w:r>
            <w:r>
              <w:rPr>
                <w:rFonts w:asciiTheme="minorHAnsi" w:hAnsiTheme="minorHAnsi" w:cstheme="minorHAnsi"/>
                <w:i/>
                <w:szCs w:val="22"/>
              </w:rPr>
              <w:t>, Mr. Michael Devoe</w:t>
            </w:r>
          </w:p>
        </w:tc>
      </w:tr>
      <w:tr w:rsidR="00E851F6" w14:paraId="5EE349E2" w14:textId="77777777" w:rsidTr="00E851F6">
        <w:tc>
          <w:tcPr>
            <w:tcW w:w="1443" w:type="dxa"/>
            <w:vAlign w:val="center"/>
          </w:tcPr>
          <w:p w14:paraId="4D75C25A" w14:textId="77777777" w:rsidR="00E851F6" w:rsidRDefault="00E851F6" w:rsidP="000966A9">
            <w:pPr>
              <w:rPr>
                <w:rFonts w:asciiTheme="minorHAnsi" w:hAnsiTheme="minorHAnsi" w:cstheme="minorHAnsi"/>
                <w:lang w:val="en-US"/>
              </w:rPr>
            </w:pPr>
            <w:r>
              <w:rPr>
                <w:rFonts w:asciiTheme="minorHAnsi" w:hAnsiTheme="minorHAnsi" w:cstheme="minorHAnsi"/>
                <w:lang w:val="en-US"/>
              </w:rPr>
              <w:t>11.30-12.30</w:t>
            </w:r>
          </w:p>
        </w:tc>
        <w:tc>
          <w:tcPr>
            <w:tcW w:w="8021" w:type="dxa"/>
            <w:vAlign w:val="center"/>
          </w:tcPr>
          <w:p w14:paraId="39ADE2D1" w14:textId="77777777" w:rsidR="00E851F6" w:rsidRDefault="00E851F6" w:rsidP="000966A9">
            <w:pPr>
              <w:rPr>
                <w:rFonts w:asciiTheme="minorHAnsi" w:hAnsiTheme="minorHAnsi" w:cstheme="minorHAnsi"/>
                <w:lang w:val="en-US"/>
              </w:rPr>
            </w:pPr>
            <w:r>
              <w:rPr>
                <w:rFonts w:asciiTheme="minorHAnsi" w:hAnsiTheme="minorHAnsi" w:cstheme="minorHAnsi"/>
                <w:lang w:val="en-US"/>
              </w:rPr>
              <w:t>Meeting with Mr. Georgiy Geletukha, Head of Board of the Association of Bioenergy of Ukraine</w:t>
            </w:r>
          </w:p>
        </w:tc>
      </w:tr>
      <w:tr w:rsidR="00E851F6" w:rsidRPr="00C47F64" w14:paraId="250FF395" w14:textId="77777777" w:rsidTr="00E851F6">
        <w:tc>
          <w:tcPr>
            <w:tcW w:w="1443" w:type="dxa"/>
            <w:vAlign w:val="center"/>
          </w:tcPr>
          <w:p w14:paraId="50965AC3" w14:textId="77777777" w:rsidR="00E851F6" w:rsidRDefault="00E851F6" w:rsidP="000966A9">
            <w:pPr>
              <w:rPr>
                <w:rFonts w:asciiTheme="minorHAnsi" w:hAnsiTheme="minorHAnsi" w:cstheme="minorHAnsi"/>
                <w:lang w:val="en-US"/>
              </w:rPr>
            </w:pPr>
            <w:r>
              <w:rPr>
                <w:rFonts w:asciiTheme="minorHAnsi" w:hAnsiTheme="minorHAnsi" w:cstheme="minorHAnsi"/>
                <w:lang w:val="en-US"/>
              </w:rPr>
              <w:t>13.00-14.00</w:t>
            </w:r>
          </w:p>
        </w:tc>
        <w:tc>
          <w:tcPr>
            <w:tcW w:w="8021" w:type="dxa"/>
            <w:vAlign w:val="center"/>
          </w:tcPr>
          <w:p w14:paraId="3324C7C1" w14:textId="77777777" w:rsidR="00E851F6" w:rsidRPr="00C47F64" w:rsidRDefault="00E851F6" w:rsidP="000966A9">
            <w:pPr>
              <w:rPr>
                <w:rFonts w:asciiTheme="minorHAnsi" w:hAnsiTheme="minorHAnsi" w:cstheme="minorHAnsi"/>
              </w:rPr>
            </w:pPr>
            <w:r w:rsidRPr="00C47F64">
              <w:rPr>
                <w:rFonts w:asciiTheme="minorHAnsi" w:hAnsiTheme="minorHAnsi" w:cstheme="minorHAnsi"/>
              </w:rPr>
              <w:t>Site visit to National Ecology and Nature Youth Centre of Ukraine (Kyiv) and meeting with Mr. Volodymyr Verbitskiy, Director</w:t>
            </w:r>
          </w:p>
        </w:tc>
      </w:tr>
      <w:tr w:rsidR="00E851F6" w:rsidRPr="00C47F64" w14:paraId="78FD60F4" w14:textId="77777777" w:rsidTr="00E851F6">
        <w:tc>
          <w:tcPr>
            <w:tcW w:w="1443" w:type="dxa"/>
            <w:vAlign w:val="center"/>
          </w:tcPr>
          <w:p w14:paraId="70006501" w14:textId="77777777" w:rsidR="00E851F6" w:rsidRDefault="00E851F6" w:rsidP="000966A9">
            <w:pPr>
              <w:rPr>
                <w:rFonts w:asciiTheme="minorHAnsi" w:hAnsiTheme="minorHAnsi" w:cstheme="minorHAnsi"/>
                <w:lang w:val="en-US"/>
              </w:rPr>
            </w:pPr>
            <w:r>
              <w:rPr>
                <w:rFonts w:asciiTheme="minorHAnsi" w:hAnsiTheme="minorHAnsi" w:cstheme="minorHAnsi"/>
                <w:lang w:val="en-US"/>
              </w:rPr>
              <w:t>15.30-16.30</w:t>
            </w:r>
          </w:p>
        </w:tc>
        <w:tc>
          <w:tcPr>
            <w:tcW w:w="8021" w:type="dxa"/>
            <w:vAlign w:val="center"/>
          </w:tcPr>
          <w:p w14:paraId="5A2FDB50" w14:textId="77777777" w:rsidR="00E851F6" w:rsidRPr="00C47F64" w:rsidRDefault="00E851F6" w:rsidP="000966A9">
            <w:pPr>
              <w:rPr>
                <w:rFonts w:asciiTheme="minorHAnsi" w:hAnsiTheme="minorHAnsi" w:cstheme="minorHAnsi"/>
              </w:rPr>
            </w:pPr>
            <w:r w:rsidRPr="00C47F64">
              <w:rPr>
                <w:rFonts w:asciiTheme="minorHAnsi" w:hAnsiTheme="minorHAnsi" w:cstheme="minorHAnsi"/>
              </w:rPr>
              <w:t>Meeting with the Project Lead Expert Mr. Oleksandr Ignatenko</w:t>
            </w:r>
          </w:p>
        </w:tc>
      </w:tr>
      <w:tr w:rsidR="00E851F6" w:rsidRPr="00C47F64" w14:paraId="0536CD77" w14:textId="77777777" w:rsidTr="00E851F6">
        <w:tc>
          <w:tcPr>
            <w:tcW w:w="9464" w:type="dxa"/>
            <w:gridSpan w:val="2"/>
            <w:vAlign w:val="center"/>
          </w:tcPr>
          <w:p w14:paraId="2B7D6920" w14:textId="77777777" w:rsidR="00E851F6" w:rsidRPr="00C47F64" w:rsidRDefault="00E851F6" w:rsidP="000966A9">
            <w:pPr>
              <w:rPr>
                <w:rFonts w:asciiTheme="minorHAnsi" w:hAnsiTheme="minorHAnsi" w:cstheme="minorHAnsi"/>
                <w:b/>
                <w:lang w:val="en-US"/>
              </w:rPr>
            </w:pPr>
            <w:r w:rsidRPr="00C47F64">
              <w:rPr>
                <w:rFonts w:asciiTheme="minorHAnsi" w:hAnsiTheme="minorHAnsi" w:cstheme="minorHAnsi"/>
                <w:b/>
                <w:lang w:val="en-US"/>
              </w:rPr>
              <w:t>Wednesday, 21 December 2016</w:t>
            </w:r>
          </w:p>
        </w:tc>
      </w:tr>
      <w:tr w:rsidR="00E851F6" w:rsidRPr="00C47F64" w14:paraId="34DC8718" w14:textId="77777777" w:rsidTr="00E851F6">
        <w:tc>
          <w:tcPr>
            <w:tcW w:w="1443" w:type="dxa"/>
            <w:vAlign w:val="center"/>
          </w:tcPr>
          <w:p w14:paraId="227503BB" w14:textId="77777777" w:rsidR="00E851F6" w:rsidRPr="00685CA2" w:rsidRDefault="00E851F6" w:rsidP="000966A9">
            <w:pPr>
              <w:rPr>
                <w:rFonts w:asciiTheme="minorHAnsi" w:hAnsiTheme="minorHAnsi" w:cstheme="minorHAnsi"/>
                <w:lang w:val="en-US"/>
              </w:rPr>
            </w:pPr>
            <w:r>
              <w:rPr>
                <w:rFonts w:asciiTheme="minorHAnsi" w:hAnsiTheme="minorHAnsi" w:cstheme="minorHAnsi"/>
                <w:lang w:val="en-US"/>
              </w:rPr>
              <w:t>9.00-17.00</w:t>
            </w:r>
          </w:p>
        </w:tc>
        <w:tc>
          <w:tcPr>
            <w:tcW w:w="8021" w:type="dxa"/>
            <w:vAlign w:val="center"/>
          </w:tcPr>
          <w:p w14:paraId="7E1CEAEE" w14:textId="77777777" w:rsidR="00E851F6" w:rsidRPr="00C47F64" w:rsidRDefault="00E851F6" w:rsidP="000966A9">
            <w:pPr>
              <w:rPr>
                <w:rFonts w:asciiTheme="minorHAnsi" w:hAnsiTheme="minorHAnsi" w:cstheme="minorHAnsi"/>
              </w:rPr>
            </w:pPr>
            <w:r w:rsidRPr="00C47F64">
              <w:rPr>
                <w:rFonts w:asciiTheme="minorHAnsi" w:hAnsiTheme="minorHAnsi" w:cstheme="minorHAnsi"/>
              </w:rPr>
              <w:t>Site visit to Zhytomyr</w:t>
            </w:r>
          </w:p>
          <w:p w14:paraId="366DB009" w14:textId="77777777" w:rsidR="00E851F6" w:rsidRPr="00C47F64" w:rsidRDefault="00E851F6" w:rsidP="0000587D">
            <w:pPr>
              <w:pStyle w:val="ListParagraph"/>
              <w:numPr>
                <w:ilvl w:val="0"/>
                <w:numId w:val="51"/>
              </w:numPr>
              <w:spacing w:after="200"/>
              <w:rPr>
                <w:rFonts w:asciiTheme="minorHAnsi" w:hAnsiTheme="minorHAnsi" w:cstheme="minorHAnsi"/>
              </w:rPr>
            </w:pPr>
            <w:r w:rsidRPr="00C47F64">
              <w:rPr>
                <w:rFonts w:asciiTheme="minorHAnsi" w:hAnsiTheme="minorHAnsi" w:cstheme="minorHAnsi"/>
              </w:rPr>
              <w:t xml:space="preserve">Meeting with the Mayor of Zhytomyr Mr. </w:t>
            </w:r>
            <w:r w:rsidRPr="00C47F64">
              <w:rPr>
                <w:rFonts w:asciiTheme="minorHAnsi" w:hAnsiTheme="minorHAnsi" w:cstheme="minorHAnsi"/>
                <w:color w:val="313235"/>
              </w:rPr>
              <w:t>Serhiy Suhomlyn</w:t>
            </w:r>
          </w:p>
          <w:p w14:paraId="2907219D" w14:textId="77777777" w:rsidR="00E851F6" w:rsidRPr="00C47F64" w:rsidRDefault="00E851F6" w:rsidP="0000587D">
            <w:pPr>
              <w:pStyle w:val="ListParagraph"/>
              <w:numPr>
                <w:ilvl w:val="0"/>
                <w:numId w:val="51"/>
              </w:numPr>
              <w:spacing w:after="200"/>
              <w:rPr>
                <w:rFonts w:asciiTheme="minorHAnsi" w:hAnsiTheme="minorHAnsi" w:cstheme="minorHAnsi"/>
              </w:rPr>
            </w:pPr>
            <w:r w:rsidRPr="00C47F64">
              <w:rPr>
                <w:rFonts w:asciiTheme="minorHAnsi" w:hAnsiTheme="minorHAnsi" w:cstheme="minorHAnsi"/>
              </w:rPr>
              <w:t>Visiting the pilot project locations</w:t>
            </w:r>
          </w:p>
          <w:p w14:paraId="11A13D6F" w14:textId="77777777" w:rsidR="00E851F6" w:rsidRPr="00C47F64" w:rsidRDefault="00E851F6" w:rsidP="0000587D">
            <w:pPr>
              <w:pStyle w:val="ListParagraph"/>
              <w:numPr>
                <w:ilvl w:val="0"/>
                <w:numId w:val="51"/>
              </w:numPr>
              <w:spacing w:after="200"/>
              <w:rPr>
                <w:rFonts w:asciiTheme="minorHAnsi" w:hAnsiTheme="minorHAnsi" w:cstheme="minorHAnsi"/>
              </w:rPr>
            </w:pPr>
            <w:r w:rsidRPr="00C47F64">
              <w:rPr>
                <w:rFonts w:asciiTheme="minorHAnsi" w:hAnsiTheme="minorHAnsi" w:cstheme="minorHAnsi"/>
              </w:rPr>
              <w:t xml:space="preserve">Working meeting with Head of the Department of Economic and Investment Activities </w:t>
            </w:r>
          </w:p>
          <w:p w14:paraId="71BE840B" w14:textId="77777777" w:rsidR="00E851F6" w:rsidRPr="00C47F64" w:rsidRDefault="00E851F6" w:rsidP="0000587D">
            <w:pPr>
              <w:pStyle w:val="ListParagraph"/>
              <w:numPr>
                <w:ilvl w:val="0"/>
                <w:numId w:val="51"/>
              </w:numPr>
              <w:rPr>
                <w:rFonts w:asciiTheme="minorHAnsi" w:hAnsiTheme="minorHAnsi" w:cstheme="minorHAnsi"/>
              </w:rPr>
            </w:pPr>
            <w:r w:rsidRPr="00C47F64">
              <w:rPr>
                <w:rFonts w:asciiTheme="minorHAnsi" w:hAnsiTheme="minorHAnsi" w:cstheme="minorHAnsi"/>
              </w:rPr>
              <w:t>Working meeting with project’s consultant on development of the Regional programme for biomass utilization for heat and hot water services in Zhytomyr oblast Ms. Svitlana Yarosh</w:t>
            </w:r>
          </w:p>
        </w:tc>
      </w:tr>
      <w:tr w:rsidR="00E851F6" w:rsidRPr="00C47F64" w14:paraId="67CACBCC" w14:textId="77777777" w:rsidTr="00E851F6">
        <w:tc>
          <w:tcPr>
            <w:tcW w:w="9464" w:type="dxa"/>
            <w:gridSpan w:val="2"/>
            <w:vAlign w:val="center"/>
          </w:tcPr>
          <w:p w14:paraId="0B37692E" w14:textId="77777777" w:rsidR="00E851F6" w:rsidRPr="00C47F64" w:rsidRDefault="00E851F6" w:rsidP="000966A9">
            <w:pPr>
              <w:rPr>
                <w:rFonts w:asciiTheme="minorHAnsi" w:hAnsiTheme="minorHAnsi" w:cstheme="minorHAnsi"/>
                <w:b/>
                <w:lang w:val="en-US"/>
              </w:rPr>
            </w:pPr>
            <w:r w:rsidRPr="00C47F64">
              <w:rPr>
                <w:rFonts w:asciiTheme="minorHAnsi" w:hAnsiTheme="minorHAnsi" w:cstheme="minorHAnsi"/>
                <w:b/>
                <w:lang w:val="en-US"/>
              </w:rPr>
              <w:t>Thursday, 22 December 2016</w:t>
            </w:r>
          </w:p>
        </w:tc>
      </w:tr>
      <w:tr w:rsidR="00E851F6" w:rsidRPr="00685CA2" w14:paraId="72A18513" w14:textId="77777777" w:rsidTr="00E851F6">
        <w:tc>
          <w:tcPr>
            <w:tcW w:w="1443" w:type="dxa"/>
            <w:shd w:val="clear" w:color="auto" w:fill="auto"/>
            <w:vAlign w:val="center"/>
          </w:tcPr>
          <w:p w14:paraId="69F932E3" w14:textId="77777777" w:rsidR="00E851F6" w:rsidRPr="00685CA2" w:rsidRDefault="00E851F6" w:rsidP="000966A9">
            <w:pPr>
              <w:rPr>
                <w:rFonts w:asciiTheme="minorHAnsi" w:hAnsiTheme="minorHAnsi" w:cstheme="minorHAnsi"/>
                <w:lang w:val="en-US"/>
              </w:rPr>
            </w:pPr>
          </w:p>
        </w:tc>
        <w:tc>
          <w:tcPr>
            <w:tcW w:w="8021" w:type="dxa"/>
            <w:shd w:val="clear" w:color="auto" w:fill="auto"/>
            <w:vAlign w:val="center"/>
          </w:tcPr>
          <w:p w14:paraId="1822303E" w14:textId="77777777" w:rsidR="00E851F6" w:rsidRPr="00685CA2" w:rsidRDefault="00E851F6" w:rsidP="000966A9">
            <w:pPr>
              <w:rPr>
                <w:rFonts w:asciiTheme="minorHAnsi" w:hAnsiTheme="minorHAnsi" w:cstheme="minorHAnsi"/>
                <w:lang w:val="en-US"/>
              </w:rPr>
            </w:pPr>
            <w:r w:rsidRPr="00685CA2">
              <w:rPr>
                <w:rFonts w:asciiTheme="minorHAnsi" w:hAnsiTheme="minorHAnsi" w:cstheme="minorHAnsi"/>
                <w:lang w:val="en-US"/>
              </w:rPr>
              <w:t xml:space="preserve">Departure from </w:t>
            </w:r>
            <w:r>
              <w:rPr>
                <w:rFonts w:asciiTheme="minorHAnsi" w:hAnsiTheme="minorHAnsi" w:cstheme="minorHAnsi"/>
                <w:lang w:val="en-US"/>
              </w:rPr>
              <w:t>Kiev</w:t>
            </w:r>
          </w:p>
        </w:tc>
      </w:tr>
      <w:tr w:rsidR="00E851F6" w:rsidRPr="00C47F64" w14:paraId="43815159" w14:textId="77777777" w:rsidTr="00E851F6">
        <w:tc>
          <w:tcPr>
            <w:tcW w:w="9464" w:type="dxa"/>
            <w:gridSpan w:val="2"/>
            <w:vAlign w:val="center"/>
          </w:tcPr>
          <w:p w14:paraId="397B1FD7" w14:textId="77777777" w:rsidR="00E851F6" w:rsidRPr="00C47F64" w:rsidRDefault="00E851F6" w:rsidP="000966A9">
            <w:pPr>
              <w:rPr>
                <w:rFonts w:asciiTheme="minorHAnsi" w:hAnsiTheme="minorHAnsi" w:cstheme="minorHAnsi"/>
                <w:b/>
                <w:lang w:val="en-US"/>
              </w:rPr>
            </w:pPr>
            <w:r w:rsidRPr="00C47F64">
              <w:rPr>
                <w:rFonts w:asciiTheme="minorHAnsi" w:hAnsiTheme="minorHAnsi" w:cstheme="minorHAnsi"/>
                <w:b/>
                <w:lang w:val="en-US"/>
              </w:rPr>
              <w:t>Wednesday, 2</w:t>
            </w:r>
            <w:r>
              <w:rPr>
                <w:rFonts w:asciiTheme="minorHAnsi" w:hAnsiTheme="minorHAnsi" w:cstheme="minorHAnsi"/>
                <w:b/>
                <w:lang w:val="en-US"/>
              </w:rPr>
              <w:t>5</w:t>
            </w:r>
            <w:r w:rsidRPr="00C47F64">
              <w:rPr>
                <w:rFonts w:asciiTheme="minorHAnsi" w:hAnsiTheme="minorHAnsi" w:cstheme="minorHAnsi"/>
                <w:b/>
                <w:lang w:val="en-US"/>
              </w:rPr>
              <w:t xml:space="preserve"> </w:t>
            </w:r>
            <w:r>
              <w:rPr>
                <w:rFonts w:asciiTheme="minorHAnsi" w:hAnsiTheme="minorHAnsi" w:cstheme="minorHAnsi"/>
                <w:b/>
                <w:lang w:val="en-US"/>
              </w:rPr>
              <w:t>January</w:t>
            </w:r>
            <w:r w:rsidRPr="00C47F64">
              <w:rPr>
                <w:rFonts w:asciiTheme="minorHAnsi" w:hAnsiTheme="minorHAnsi" w:cstheme="minorHAnsi"/>
                <w:b/>
                <w:lang w:val="en-US"/>
              </w:rPr>
              <w:t xml:space="preserve"> 201</w:t>
            </w:r>
            <w:r>
              <w:rPr>
                <w:rFonts w:asciiTheme="minorHAnsi" w:hAnsiTheme="minorHAnsi" w:cstheme="minorHAnsi"/>
                <w:b/>
                <w:lang w:val="en-US"/>
              </w:rPr>
              <w:t>7</w:t>
            </w:r>
          </w:p>
        </w:tc>
      </w:tr>
      <w:tr w:rsidR="00E851F6" w:rsidRPr="00685CA2" w14:paraId="6F37EA97" w14:textId="77777777" w:rsidTr="00E851F6">
        <w:tc>
          <w:tcPr>
            <w:tcW w:w="1443" w:type="dxa"/>
            <w:vAlign w:val="center"/>
          </w:tcPr>
          <w:p w14:paraId="531A9FCB" w14:textId="77777777" w:rsidR="00E851F6" w:rsidRPr="00685CA2" w:rsidRDefault="00E851F6" w:rsidP="000966A9">
            <w:pPr>
              <w:rPr>
                <w:rFonts w:asciiTheme="minorHAnsi" w:hAnsiTheme="minorHAnsi" w:cstheme="minorHAnsi"/>
                <w:lang w:val="en-US"/>
              </w:rPr>
            </w:pPr>
          </w:p>
        </w:tc>
        <w:tc>
          <w:tcPr>
            <w:tcW w:w="8021" w:type="dxa"/>
            <w:vAlign w:val="center"/>
          </w:tcPr>
          <w:p w14:paraId="3F710E21" w14:textId="77777777" w:rsidR="00E851F6" w:rsidRPr="00685CA2" w:rsidRDefault="00E851F6" w:rsidP="000966A9">
            <w:pPr>
              <w:rPr>
                <w:rFonts w:asciiTheme="minorHAnsi" w:hAnsiTheme="minorHAnsi" w:cstheme="minorHAnsi"/>
                <w:lang w:val="en-US"/>
              </w:rPr>
            </w:pPr>
            <w:r>
              <w:rPr>
                <w:rFonts w:asciiTheme="minorHAnsi" w:hAnsiTheme="minorHAnsi" w:cstheme="minorHAnsi"/>
                <w:lang w:val="en-US"/>
              </w:rPr>
              <w:t>Arrival to</w:t>
            </w:r>
            <w:r w:rsidRPr="00685CA2">
              <w:rPr>
                <w:rFonts w:asciiTheme="minorHAnsi" w:hAnsiTheme="minorHAnsi" w:cstheme="minorHAnsi"/>
                <w:lang w:val="en-US"/>
              </w:rPr>
              <w:t xml:space="preserve"> Kiev</w:t>
            </w:r>
          </w:p>
        </w:tc>
      </w:tr>
      <w:tr w:rsidR="00E851F6" w:rsidRPr="00685CA2" w14:paraId="71C8C59B" w14:textId="77777777" w:rsidTr="00E851F6">
        <w:tc>
          <w:tcPr>
            <w:tcW w:w="9464" w:type="dxa"/>
            <w:gridSpan w:val="2"/>
            <w:vAlign w:val="center"/>
          </w:tcPr>
          <w:p w14:paraId="4F2FA48E" w14:textId="77777777" w:rsidR="00E851F6" w:rsidRPr="00685CA2" w:rsidRDefault="00E851F6" w:rsidP="000966A9">
            <w:pPr>
              <w:rPr>
                <w:rFonts w:asciiTheme="minorHAnsi" w:hAnsiTheme="minorHAnsi" w:cstheme="minorHAnsi"/>
                <w:b/>
                <w:lang w:val="en-US"/>
              </w:rPr>
            </w:pPr>
            <w:r>
              <w:rPr>
                <w:rFonts w:asciiTheme="minorHAnsi" w:hAnsiTheme="minorHAnsi" w:cstheme="minorHAnsi"/>
                <w:b/>
                <w:lang w:val="en-US"/>
              </w:rPr>
              <w:t>Thurs</w:t>
            </w:r>
            <w:r w:rsidRPr="00685CA2">
              <w:rPr>
                <w:rFonts w:asciiTheme="minorHAnsi" w:hAnsiTheme="minorHAnsi" w:cstheme="minorHAnsi"/>
                <w:b/>
                <w:lang w:val="en-US"/>
              </w:rPr>
              <w:t xml:space="preserve">day, </w:t>
            </w:r>
            <w:r>
              <w:rPr>
                <w:rFonts w:asciiTheme="minorHAnsi" w:hAnsiTheme="minorHAnsi" w:cstheme="minorHAnsi"/>
                <w:b/>
                <w:lang w:val="en-US"/>
              </w:rPr>
              <w:t>26</w:t>
            </w:r>
            <w:r w:rsidRPr="00685CA2">
              <w:rPr>
                <w:rFonts w:asciiTheme="minorHAnsi" w:hAnsiTheme="minorHAnsi" w:cstheme="minorHAnsi"/>
                <w:b/>
                <w:lang w:val="en-US"/>
              </w:rPr>
              <w:t xml:space="preserve"> </w:t>
            </w:r>
            <w:r>
              <w:rPr>
                <w:rFonts w:asciiTheme="minorHAnsi" w:hAnsiTheme="minorHAnsi" w:cstheme="minorHAnsi"/>
                <w:b/>
                <w:lang w:val="en-US"/>
              </w:rPr>
              <w:t>January</w:t>
            </w:r>
            <w:r w:rsidRPr="00C47F64">
              <w:rPr>
                <w:rFonts w:asciiTheme="minorHAnsi" w:hAnsiTheme="minorHAnsi" w:cstheme="minorHAnsi"/>
                <w:b/>
                <w:lang w:val="en-US"/>
              </w:rPr>
              <w:t xml:space="preserve"> 201</w:t>
            </w:r>
            <w:r>
              <w:rPr>
                <w:rFonts w:asciiTheme="minorHAnsi" w:hAnsiTheme="minorHAnsi" w:cstheme="minorHAnsi"/>
                <w:b/>
                <w:lang w:val="en-US"/>
              </w:rPr>
              <w:t>7</w:t>
            </w:r>
          </w:p>
        </w:tc>
      </w:tr>
      <w:tr w:rsidR="00E851F6" w:rsidRPr="003704CF" w14:paraId="603A1FFD" w14:textId="77777777" w:rsidTr="00E851F6">
        <w:tc>
          <w:tcPr>
            <w:tcW w:w="1443" w:type="dxa"/>
            <w:vAlign w:val="center"/>
          </w:tcPr>
          <w:p w14:paraId="3E51CC56" w14:textId="77777777" w:rsidR="00E851F6" w:rsidRPr="00C31D68" w:rsidRDefault="00C31D68" w:rsidP="000966A9">
            <w:pPr>
              <w:rPr>
                <w:rFonts w:asciiTheme="minorHAnsi" w:hAnsiTheme="minorHAnsi" w:cstheme="minorHAnsi"/>
                <w:lang w:val="en-US"/>
              </w:rPr>
            </w:pPr>
            <w:r w:rsidRPr="00C31D68">
              <w:rPr>
                <w:rFonts w:asciiTheme="minorHAnsi" w:hAnsiTheme="minorHAnsi" w:cstheme="minorHAnsi"/>
                <w:lang w:val="en-US"/>
              </w:rPr>
              <w:t>9.00-11</w:t>
            </w:r>
            <w:r w:rsidR="00E851F6" w:rsidRPr="00C31D68">
              <w:rPr>
                <w:rFonts w:asciiTheme="minorHAnsi" w:hAnsiTheme="minorHAnsi" w:cstheme="minorHAnsi"/>
                <w:lang w:val="en-US"/>
              </w:rPr>
              <w:t>.00</w:t>
            </w:r>
          </w:p>
        </w:tc>
        <w:tc>
          <w:tcPr>
            <w:tcW w:w="8021" w:type="dxa"/>
            <w:vAlign w:val="center"/>
          </w:tcPr>
          <w:p w14:paraId="6318D0FD" w14:textId="77777777" w:rsidR="00E851F6" w:rsidRPr="00C31D68" w:rsidRDefault="00E851F6" w:rsidP="000966A9">
            <w:pPr>
              <w:rPr>
                <w:rFonts w:asciiTheme="minorHAnsi" w:hAnsiTheme="minorHAnsi" w:cstheme="minorHAnsi"/>
                <w:szCs w:val="22"/>
                <w:lang w:val="en-US"/>
              </w:rPr>
            </w:pPr>
            <w:r w:rsidRPr="00C31D68">
              <w:rPr>
                <w:rFonts w:asciiTheme="minorHAnsi" w:hAnsiTheme="minorHAnsi" w:cstheme="minorHAnsi"/>
                <w:szCs w:val="22"/>
                <w:lang w:val="en-US"/>
              </w:rPr>
              <w:t xml:space="preserve">Meeting </w:t>
            </w:r>
            <w:r w:rsidR="00C31D68" w:rsidRPr="00C31D68">
              <w:rPr>
                <w:rFonts w:asciiTheme="minorHAnsi" w:hAnsiTheme="minorHAnsi" w:cstheme="minorHAnsi"/>
                <w:szCs w:val="22"/>
                <w:lang w:val="en-US"/>
              </w:rPr>
              <w:t>with Project Team</w:t>
            </w:r>
            <w:r w:rsidRPr="00C31D68">
              <w:rPr>
                <w:rFonts w:asciiTheme="minorHAnsi" w:hAnsiTheme="minorHAnsi" w:cstheme="minorHAnsi"/>
                <w:szCs w:val="22"/>
                <w:lang w:val="en-US"/>
              </w:rPr>
              <w:t>:</w:t>
            </w:r>
          </w:p>
          <w:p w14:paraId="4A165A45" w14:textId="77777777" w:rsidR="00E851F6" w:rsidRPr="00C31D68" w:rsidRDefault="00E851F6" w:rsidP="0000587D">
            <w:pPr>
              <w:pStyle w:val="ListParagraph"/>
              <w:numPr>
                <w:ilvl w:val="0"/>
                <w:numId w:val="49"/>
              </w:numPr>
              <w:spacing w:after="200"/>
              <w:rPr>
                <w:rFonts w:asciiTheme="minorHAnsi" w:hAnsiTheme="minorHAnsi" w:cstheme="minorHAnsi"/>
              </w:rPr>
            </w:pPr>
            <w:r w:rsidRPr="00C31D68">
              <w:rPr>
                <w:rFonts w:asciiTheme="minorHAnsi" w:hAnsiTheme="minorHAnsi" w:cstheme="minorHAnsi"/>
              </w:rPr>
              <w:t>Mr. Volodymyr Lyashchenko, Project Manager</w:t>
            </w:r>
          </w:p>
          <w:p w14:paraId="5691D32B" w14:textId="77777777" w:rsidR="00E851F6" w:rsidRDefault="00E851F6" w:rsidP="0000587D">
            <w:pPr>
              <w:pStyle w:val="ListParagraph"/>
              <w:numPr>
                <w:ilvl w:val="0"/>
                <w:numId w:val="49"/>
              </w:numPr>
              <w:rPr>
                <w:rFonts w:asciiTheme="minorHAnsi" w:hAnsiTheme="minorHAnsi" w:cstheme="minorHAnsi"/>
              </w:rPr>
            </w:pPr>
            <w:r w:rsidRPr="00C31D68">
              <w:rPr>
                <w:rFonts w:asciiTheme="minorHAnsi" w:hAnsiTheme="minorHAnsi" w:cstheme="minorHAnsi"/>
              </w:rPr>
              <w:lastRenderedPageBreak/>
              <w:t>Ms. Yuliia Decheva, Project Assistant</w:t>
            </w:r>
          </w:p>
          <w:p w14:paraId="335F0B1D" w14:textId="77777777" w:rsidR="00052C3E" w:rsidRPr="00052C3E" w:rsidRDefault="00052C3E" w:rsidP="000966A9">
            <w:pPr>
              <w:rPr>
                <w:rFonts w:asciiTheme="minorHAnsi" w:hAnsiTheme="minorHAnsi" w:cstheme="minorHAnsi"/>
              </w:rPr>
            </w:pPr>
            <w:r>
              <w:rPr>
                <w:rFonts w:asciiTheme="minorHAnsi" w:hAnsiTheme="minorHAnsi" w:cstheme="minorHAnsi"/>
              </w:rPr>
              <w:t>Subject: discussion of the mission programme</w:t>
            </w:r>
          </w:p>
        </w:tc>
      </w:tr>
      <w:tr w:rsidR="00E851F6" w:rsidRPr="00C47F64" w14:paraId="62DA836E" w14:textId="77777777" w:rsidTr="00E851F6">
        <w:tc>
          <w:tcPr>
            <w:tcW w:w="1443" w:type="dxa"/>
            <w:vAlign w:val="center"/>
          </w:tcPr>
          <w:p w14:paraId="30EA1F8D" w14:textId="77777777" w:rsidR="00E851F6" w:rsidRPr="00E851F6" w:rsidRDefault="00C31D68" w:rsidP="000966A9">
            <w:pPr>
              <w:rPr>
                <w:rFonts w:asciiTheme="minorHAnsi" w:hAnsiTheme="minorHAnsi" w:cstheme="minorHAnsi"/>
                <w:highlight w:val="yellow"/>
                <w:lang w:val="en-US"/>
              </w:rPr>
            </w:pPr>
            <w:r w:rsidRPr="00C31D68">
              <w:rPr>
                <w:rFonts w:asciiTheme="minorHAnsi" w:hAnsiTheme="minorHAnsi" w:cstheme="minorHAnsi"/>
                <w:lang w:val="en-US"/>
              </w:rPr>
              <w:t>11.00-12.</w:t>
            </w:r>
            <w:r>
              <w:rPr>
                <w:rFonts w:asciiTheme="minorHAnsi" w:hAnsiTheme="minorHAnsi" w:cstheme="minorHAnsi"/>
                <w:lang w:val="en-US"/>
              </w:rPr>
              <w:t>3</w:t>
            </w:r>
            <w:r w:rsidR="00E851F6" w:rsidRPr="00C31D68">
              <w:rPr>
                <w:rFonts w:asciiTheme="minorHAnsi" w:hAnsiTheme="minorHAnsi" w:cstheme="minorHAnsi"/>
                <w:lang w:val="en-US"/>
              </w:rPr>
              <w:t>0</w:t>
            </w:r>
          </w:p>
        </w:tc>
        <w:tc>
          <w:tcPr>
            <w:tcW w:w="8021" w:type="dxa"/>
            <w:vAlign w:val="center"/>
          </w:tcPr>
          <w:p w14:paraId="20C93A9E" w14:textId="77777777" w:rsidR="00E851F6" w:rsidRPr="00C31D68" w:rsidRDefault="00C31D68" w:rsidP="000966A9">
            <w:pPr>
              <w:rPr>
                <w:rFonts w:asciiTheme="minorHAnsi" w:hAnsiTheme="minorHAnsi" w:cstheme="minorHAnsi"/>
                <w:szCs w:val="22"/>
                <w:highlight w:val="yellow"/>
              </w:rPr>
            </w:pPr>
            <w:r w:rsidRPr="00C31D68">
              <w:rPr>
                <w:rFonts w:asciiTheme="minorHAnsi" w:hAnsiTheme="minorHAnsi" w:cstheme="minorHAnsi"/>
                <w:szCs w:val="22"/>
                <w:lang w:val="en-US"/>
              </w:rPr>
              <w:t xml:space="preserve">Meeting with </w:t>
            </w:r>
            <w:r>
              <w:rPr>
                <w:rFonts w:asciiTheme="minorHAnsi" w:hAnsiTheme="minorHAnsi" w:cstheme="minorHAnsi"/>
                <w:szCs w:val="22"/>
                <w:lang w:val="en-US"/>
              </w:rPr>
              <w:t xml:space="preserve">Ms. </w:t>
            </w:r>
            <w:r w:rsidRPr="00352B75">
              <w:rPr>
                <w:rFonts w:asciiTheme="minorHAnsi" w:hAnsiTheme="minorHAnsi" w:cstheme="minorHAnsi"/>
              </w:rPr>
              <w:t>Svitlana Yarosh, Director, StrawEnergy LLC; Advisor to the Zhytomyr City Mayor</w:t>
            </w:r>
            <w:r w:rsidRPr="00E851F6">
              <w:rPr>
                <w:rFonts w:asciiTheme="minorHAnsi" w:hAnsiTheme="minorHAnsi" w:cstheme="minorHAnsi"/>
                <w:szCs w:val="22"/>
                <w:highlight w:val="yellow"/>
              </w:rPr>
              <w:t xml:space="preserve"> </w:t>
            </w:r>
          </w:p>
        </w:tc>
      </w:tr>
      <w:tr w:rsidR="00E851F6" w14:paraId="75B1B6EF" w14:textId="77777777" w:rsidTr="00E851F6">
        <w:tc>
          <w:tcPr>
            <w:tcW w:w="1443" w:type="dxa"/>
            <w:vAlign w:val="center"/>
          </w:tcPr>
          <w:p w14:paraId="73F11077" w14:textId="77777777" w:rsidR="00E851F6" w:rsidRPr="00C31D68" w:rsidRDefault="00E851F6" w:rsidP="000966A9">
            <w:pPr>
              <w:rPr>
                <w:rFonts w:asciiTheme="minorHAnsi" w:hAnsiTheme="minorHAnsi" w:cstheme="minorHAnsi"/>
                <w:lang w:val="en-US"/>
              </w:rPr>
            </w:pPr>
            <w:r w:rsidRPr="00C31D68">
              <w:rPr>
                <w:rFonts w:asciiTheme="minorHAnsi" w:hAnsiTheme="minorHAnsi" w:cstheme="minorHAnsi"/>
                <w:lang w:val="en-US"/>
              </w:rPr>
              <w:t>1</w:t>
            </w:r>
            <w:r w:rsidR="00C31D68" w:rsidRPr="00C31D68">
              <w:rPr>
                <w:rFonts w:asciiTheme="minorHAnsi" w:hAnsiTheme="minorHAnsi" w:cstheme="minorHAnsi"/>
                <w:lang w:val="en-US"/>
              </w:rPr>
              <w:t>3</w:t>
            </w:r>
            <w:r w:rsidR="00052C3E">
              <w:rPr>
                <w:rFonts w:asciiTheme="minorHAnsi" w:hAnsiTheme="minorHAnsi" w:cstheme="minorHAnsi"/>
                <w:lang w:val="en-US"/>
              </w:rPr>
              <w:t>.3</w:t>
            </w:r>
            <w:r w:rsidRPr="00C31D68">
              <w:rPr>
                <w:rFonts w:asciiTheme="minorHAnsi" w:hAnsiTheme="minorHAnsi" w:cstheme="minorHAnsi"/>
                <w:lang w:val="en-US"/>
              </w:rPr>
              <w:t>0-1</w:t>
            </w:r>
            <w:r w:rsidR="00052C3E">
              <w:rPr>
                <w:rFonts w:asciiTheme="minorHAnsi" w:hAnsiTheme="minorHAnsi" w:cstheme="minorHAnsi"/>
                <w:lang w:val="en-US"/>
              </w:rPr>
              <w:t>7</w:t>
            </w:r>
            <w:r w:rsidRPr="00C31D68">
              <w:rPr>
                <w:rFonts w:asciiTheme="minorHAnsi" w:hAnsiTheme="minorHAnsi" w:cstheme="minorHAnsi"/>
                <w:lang w:val="en-US"/>
              </w:rPr>
              <w:t>.00</w:t>
            </w:r>
          </w:p>
        </w:tc>
        <w:tc>
          <w:tcPr>
            <w:tcW w:w="8021" w:type="dxa"/>
            <w:vAlign w:val="center"/>
          </w:tcPr>
          <w:p w14:paraId="02118897" w14:textId="77777777" w:rsidR="00E851F6" w:rsidRPr="00C31D68" w:rsidRDefault="00052C3E" w:rsidP="000966A9">
            <w:pPr>
              <w:rPr>
                <w:rFonts w:asciiTheme="minorHAnsi" w:hAnsiTheme="minorHAnsi" w:cstheme="minorHAnsi"/>
                <w:szCs w:val="22"/>
              </w:rPr>
            </w:pPr>
            <w:r w:rsidRPr="00C31D68">
              <w:rPr>
                <w:rFonts w:asciiTheme="minorHAnsi" w:hAnsiTheme="minorHAnsi" w:cstheme="minorHAnsi"/>
                <w:szCs w:val="22"/>
                <w:lang w:val="en-US"/>
              </w:rPr>
              <w:t>Meeting</w:t>
            </w:r>
            <w:r>
              <w:rPr>
                <w:rFonts w:asciiTheme="minorHAnsi" w:hAnsiTheme="minorHAnsi" w:cstheme="minorHAnsi"/>
                <w:szCs w:val="22"/>
                <w:lang w:val="en-US"/>
              </w:rPr>
              <w:t>/interview</w:t>
            </w:r>
            <w:r w:rsidRPr="00C31D68">
              <w:rPr>
                <w:rFonts w:asciiTheme="minorHAnsi" w:hAnsiTheme="minorHAnsi" w:cstheme="minorHAnsi"/>
                <w:szCs w:val="22"/>
                <w:lang w:val="en-US"/>
              </w:rPr>
              <w:t xml:space="preserve"> with Project Team</w:t>
            </w:r>
          </w:p>
        </w:tc>
      </w:tr>
      <w:tr w:rsidR="00E851F6" w:rsidRPr="00685CA2" w14:paraId="1F097B91" w14:textId="77777777" w:rsidTr="00E851F6">
        <w:tc>
          <w:tcPr>
            <w:tcW w:w="9464" w:type="dxa"/>
            <w:gridSpan w:val="2"/>
            <w:vAlign w:val="center"/>
          </w:tcPr>
          <w:p w14:paraId="3DC3E3DD" w14:textId="77777777" w:rsidR="00E851F6" w:rsidRPr="00685CA2" w:rsidRDefault="00E851F6" w:rsidP="000966A9">
            <w:pPr>
              <w:rPr>
                <w:rFonts w:asciiTheme="minorHAnsi" w:hAnsiTheme="minorHAnsi" w:cstheme="minorHAnsi"/>
                <w:b/>
                <w:lang w:val="en-US"/>
              </w:rPr>
            </w:pPr>
            <w:r>
              <w:rPr>
                <w:rFonts w:asciiTheme="minorHAnsi" w:hAnsiTheme="minorHAnsi" w:cstheme="minorHAnsi"/>
                <w:b/>
                <w:lang w:val="en-US"/>
              </w:rPr>
              <w:t>Friday</w:t>
            </w:r>
            <w:r w:rsidRPr="00685CA2">
              <w:rPr>
                <w:rFonts w:asciiTheme="minorHAnsi" w:hAnsiTheme="minorHAnsi" w:cstheme="minorHAnsi"/>
                <w:b/>
                <w:lang w:val="en-US"/>
              </w:rPr>
              <w:t>, 2</w:t>
            </w:r>
            <w:r>
              <w:rPr>
                <w:rFonts w:asciiTheme="minorHAnsi" w:hAnsiTheme="minorHAnsi" w:cstheme="minorHAnsi"/>
                <w:b/>
                <w:lang w:val="en-US"/>
              </w:rPr>
              <w:t>7 January</w:t>
            </w:r>
            <w:r w:rsidRPr="00685CA2">
              <w:rPr>
                <w:rFonts w:asciiTheme="minorHAnsi" w:hAnsiTheme="minorHAnsi" w:cstheme="minorHAnsi"/>
                <w:b/>
                <w:lang w:val="en-US"/>
              </w:rPr>
              <w:t xml:space="preserve"> 201</w:t>
            </w:r>
            <w:r>
              <w:rPr>
                <w:rFonts w:asciiTheme="minorHAnsi" w:hAnsiTheme="minorHAnsi" w:cstheme="minorHAnsi"/>
                <w:b/>
                <w:lang w:val="en-US"/>
              </w:rPr>
              <w:t>7</w:t>
            </w:r>
          </w:p>
        </w:tc>
      </w:tr>
      <w:tr w:rsidR="00E851F6" w:rsidRPr="00C47F64" w14:paraId="0B0968E3" w14:textId="77777777" w:rsidTr="00E851F6">
        <w:tc>
          <w:tcPr>
            <w:tcW w:w="1443" w:type="dxa"/>
            <w:vAlign w:val="center"/>
          </w:tcPr>
          <w:p w14:paraId="49D61AD4" w14:textId="77777777" w:rsidR="00E851F6" w:rsidRPr="00E851F6" w:rsidRDefault="00052C3E" w:rsidP="000966A9">
            <w:pPr>
              <w:rPr>
                <w:rFonts w:asciiTheme="minorHAnsi" w:hAnsiTheme="minorHAnsi" w:cstheme="minorHAnsi"/>
                <w:highlight w:val="yellow"/>
                <w:lang w:val="en-US"/>
              </w:rPr>
            </w:pPr>
            <w:r w:rsidRPr="00052C3E">
              <w:rPr>
                <w:rFonts w:asciiTheme="minorHAnsi" w:hAnsiTheme="minorHAnsi" w:cstheme="minorHAnsi"/>
                <w:lang w:val="en-US"/>
              </w:rPr>
              <w:t>10</w:t>
            </w:r>
            <w:r w:rsidR="00E851F6" w:rsidRPr="00052C3E">
              <w:rPr>
                <w:rFonts w:asciiTheme="minorHAnsi" w:hAnsiTheme="minorHAnsi" w:cstheme="minorHAnsi"/>
                <w:lang w:val="en-US"/>
              </w:rPr>
              <w:t>.00-11.00</w:t>
            </w:r>
          </w:p>
        </w:tc>
        <w:tc>
          <w:tcPr>
            <w:tcW w:w="8021" w:type="dxa"/>
            <w:vAlign w:val="center"/>
          </w:tcPr>
          <w:p w14:paraId="35D016DA" w14:textId="77777777" w:rsidR="00E851F6" w:rsidRPr="00052C3E" w:rsidRDefault="00052C3E" w:rsidP="000966A9">
            <w:pPr>
              <w:rPr>
                <w:rFonts w:asciiTheme="minorHAnsi" w:hAnsiTheme="minorHAnsi" w:cstheme="minorHAnsi"/>
                <w:i/>
              </w:rPr>
            </w:pPr>
            <w:r w:rsidRPr="00C31D68">
              <w:rPr>
                <w:rFonts w:asciiTheme="minorHAnsi" w:hAnsiTheme="minorHAnsi" w:cstheme="minorHAnsi"/>
                <w:szCs w:val="22"/>
              </w:rPr>
              <w:t xml:space="preserve">Meeting with Mr. </w:t>
            </w:r>
            <w:r w:rsidRPr="00C31D68">
              <w:rPr>
                <w:rFonts w:asciiTheme="minorHAnsi" w:hAnsiTheme="minorHAnsi" w:cstheme="minorHAnsi"/>
              </w:rPr>
              <w:t>Oleg Nedava, Deputy Chair of the Parliament Committee for Environmental Policy, Nature Management and Liquidation of Consequences of Chernobyl Catastrophe</w:t>
            </w:r>
            <w:r w:rsidRPr="00C31D68">
              <w:rPr>
                <w:rFonts w:asciiTheme="minorHAnsi" w:hAnsiTheme="minorHAnsi" w:cstheme="minorHAnsi"/>
                <w:szCs w:val="22"/>
              </w:rPr>
              <w:t xml:space="preserve"> </w:t>
            </w:r>
          </w:p>
        </w:tc>
      </w:tr>
      <w:tr w:rsidR="00E851F6" w14:paraId="691D7C03" w14:textId="77777777" w:rsidTr="00E851F6">
        <w:tc>
          <w:tcPr>
            <w:tcW w:w="1443" w:type="dxa"/>
            <w:vAlign w:val="center"/>
          </w:tcPr>
          <w:p w14:paraId="03098F15" w14:textId="77777777" w:rsidR="00E851F6" w:rsidRPr="00052C3E" w:rsidRDefault="00E851F6" w:rsidP="000966A9">
            <w:pPr>
              <w:rPr>
                <w:rFonts w:asciiTheme="minorHAnsi" w:hAnsiTheme="minorHAnsi" w:cstheme="minorHAnsi"/>
                <w:lang w:val="en-US"/>
              </w:rPr>
            </w:pPr>
            <w:r w:rsidRPr="00052C3E">
              <w:rPr>
                <w:rFonts w:asciiTheme="minorHAnsi" w:hAnsiTheme="minorHAnsi" w:cstheme="minorHAnsi"/>
                <w:lang w:val="en-US"/>
              </w:rPr>
              <w:t>11.30-12.30</w:t>
            </w:r>
          </w:p>
        </w:tc>
        <w:tc>
          <w:tcPr>
            <w:tcW w:w="8021" w:type="dxa"/>
            <w:vAlign w:val="center"/>
          </w:tcPr>
          <w:p w14:paraId="20C2B81A" w14:textId="5DFB25DA" w:rsidR="00E851F6" w:rsidRPr="00052C3E" w:rsidRDefault="00E851F6" w:rsidP="000966A9">
            <w:pPr>
              <w:rPr>
                <w:rFonts w:asciiTheme="minorHAnsi" w:hAnsiTheme="minorHAnsi" w:cstheme="minorHAnsi"/>
                <w:lang w:val="en-US"/>
              </w:rPr>
            </w:pPr>
            <w:r w:rsidRPr="00052C3E">
              <w:rPr>
                <w:rFonts w:asciiTheme="minorHAnsi" w:hAnsiTheme="minorHAnsi" w:cstheme="minorHAnsi"/>
                <w:lang w:val="en-US"/>
              </w:rPr>
              <w:t xml:space="preserve">Meeting with Mr. </w:t>
            </w:r>
            <w:r w:rsidR="00052C3E" w:rsidRPr="00052C3E">
              <w:rPr>
                <w:rFonts w:asciiTheme="minorHAnsi" w:hAnsiTheme="minorHAnsi" w:cstheme="minorHAnsi"/>
              </w:rPr>
              <w:t>Mykola Kolomiychenko, Cha</w:t>
            </w:r>
            <w:r w:rsidR="009A00C5">
              <w:rPr>
                <w:rFonts w:asciiTheme="minorHAnsi" w:hAnsiTheme="minorHAnsi" w:cstheme="minorHAnsi"/>
              </w:rPr>
              <w:t>i</w:t>
            </w:r>
            <w:r w:rsidR="00052C3E" w:rsidRPr="00052C3E">
              <w:rPr>
                <w:rFonts w:asciiTheme="minorHAnsi" w:hAnsiTheme="minorHAnsi" w:cstheme="minorHAnsi"/>
              </w:rPr>
              <w:t>rman</w:t>
            </w:r>
            <w:r w:rsidR="00052C3E" w:rsidRPr="00052C3E">
              <w:rPr>
                <w:rFonts w:asciiTheme="minorHAnsi" w:hAnsiTheme="minorHAnsi" w:cstheme="minorHAnsi"/>
                <w:lang w:val="en-US"/>
              </w:rPr>
              <w:t xml:space="preserve"> of </w:t>
            </w:r>
            <w:r w:rsidR="00052C3E" w:rsidRPr="00052C3E">
              <w:rPr>
                <w:rFonts w:asciiTheme="minorHAnsi" w:hAnsiTheme="minorHAnsi" w:cstheme="minorHAnsi"/>
              </w:rPr>
              <w:t xml:space="preserve">Ukrainian Pellet Union </w:t>
            </w:r>
          </w:p>
        </w:tc>
      </w:tr>
      <w:tr w:rsidR="00E851F6" w:rsidRPr="00C47F64" w14:paraId="46F3C3EC" w14:textId="77777777" w:rsidTr="00E851F6">
        <w:tc>
          <w:tcPr>
            <w:tcW w:w="1443" w:type="dxa"/>
            <w:vAlign w:val="center"/>
          </w:tcPr>
          <w:p w14:paraId="2B2B6345" w14:textId="77777777" w:rsidR="00E851F6" w:rsidRPr="00917604" w:rsidRDefault="001F224F" w:rsidP="000966A9">
            <w:pPr>
              <w:rPr>
                <w:rFonts w:asciiTheme="minorHAnsi" w:hAnsiTheme="minorHAnsi" w:cstheme="minorHAnsi"/>
                <w:lang w:val="en-US"/>
              </w:rPr>
            </w:pPr>
            <w:r w:rsidRPr="00917604">
              <w:rPr>
                <w:rFonts w:asciiTheme="minorHAnsi" w:hAnsiTheme="minorHAnsi" w:cstheme="minorHAnsi"/>
                <w:lang w:val="en-US"/>
              </w:rPr>
              <w:t>13.30-15</w:t>
            </w:r>
            <w:r w:rsidR="00E851F6" w:rsidRPr="00917604">
              <w:rPr>
                <w:rFonts w:asciiTheme="minorHAnsi" w:hAnsiTheme="minorHAnsi" w:cstheme="minorHAnsi"/>
                <w:lang w:val="en-US"/>
              </w:rPr>
              <w:t>.00</w:t>
            </w:r>
          </w:p>
        </w:tc>
        <w:tc>
          <w:tcPr>
            <w:tcW w:w="8021" w:type="dxa"/>
            <w:vAlign w:val="center"/>
          </w:tcPr>
          <w:p w14:paraId="3A8C2249" w14:textId="77777777" w:rsidR="00E851F6" w:rsidRDefault="001F224F" w:rsidP="000966A9">
            <w:pPr>
              <w:rPr>
                <w:rFonts w:asciiTheme="minorHAnsi" w:hAnsiTheme="minorHAnsi" w:cstheme="minorHAnsi"/>
                <w:szCs w:val="22"/>
                <w:lang w:val="en-US"/>
              </w:rPr>
            </w:pPr>
            <w:r w:rsidRPr="00C31D68">
              <w:rPr>
                <w:rFonts w:asciiTheme="minorHAnsi" w:hAnsiTheme="minorHAnsi" w:cstheme="minorHAnsi"/>
                <w:szCs w:val="22"/>
                <w:lang w:val="en-US"/>
              </w:rPr>
              <w:t>Meeting</w:t>
            </w:r>
            <w:r>
              <w:rPr>
                <w:rFonts w:asciiTheme="minorHAnsi" w:hAnsiTheme="minorHAnsi" w:cstheme="minorHAnsi"/>
                <w:szCs w:val="22"/>
                <w:lang w:val="en-US"/>
              </w:rPr>
              <w:t>/interview</w:t>
            </w:r>
            <w:r w:rsidRPr="00C31D68">
              <w:rPr>
                <w:rFonts w:asciiTheme="minorHAnsi" w:hAnsiTheme="minorHAnsi" w:cstheme="minorHAnsi"/>
                <w:szCs w:val="22"/>
                <w:lang w:val="en-US"/>
              </w:rPr>
              <w:t xml:space="preserve"> with Project</w:t>
            </w:r>
            <w:r>
              <w:rPr>
                <w:rFonts w:asciiTheme="minorHAnsi" w:hAnsiTheme="minorHAnsi" w:cstheme="minorHAnsi"/>
                <w:szCs w:val="22"/>
                <w:lang w:val="en-US"/>
              </w:rPr>
              <w:t xml:space="preserve"> experts:</w:t>
            </w:r>
          </w:p>
          <w:p w14:paraId="2D0C2AA7" w14:textId="77777777" w:rsidR="001F224F" w:rsidRPr="001F224F" w:rsidRDefault="001F224F" w:rsidP="0000587D">
            <w:pPr>
              <w:pStyle w:val="ListParagraph"/>
              <w:numPr>
                <w:ilvl w:val="0"/>
                <w:numId w:val="44"/>
              </w:numPr>
              <w:jc w:val="both"/>
              <w:rPr>
                <w:rFonts w:asciiTheme="minorHAnsi" w:hAnsiTheme="minorHAnsi" w:cstheme="minorHAnsi"/>
                <w:szCs w:val="22"/>
              </w:rPr>
            </w:pPr>
            <w:r w:rsidRPr="001F224F">
              <w:rPr>
                <w:rFonts w:asciiTheme="minorHAnsi" w:hAnsiTheme="minorHAnsi" w:cstheme="minorHAnsi"/>
                <w:szCs w:val="22"/>
              </w:rPr>
              <w:t>Taras Borgun, Project Lead Expert on EU Directives implementation</w:t>
            </w:r>
          </w:p>
          <w:p w14:paraId="46CD243B" w14:textId="77777777" w:rsidR="001F224F" w:rsidRPr="001F224F" w:rsidRDefault="001F224F" w:rsidP="0000587D">
            <w:pPr>
              <w:pStyle w:val="ListParagraph"/>
              <w:numPr>
                <w:ilvl w:val="0"/>
                <w:numId w:val="44"/>
              </w:numPr>
              <w:jc w:val="both"/>
              <w:rPr>
                <w:rFonts w:asciiTheme="minorHAnsi" w:hAnsiTheme="minorHAnsi" w:cstheme="minorHAnsi"/>
                <w:sz w:val="22"/>
                <w:szCs w:val="22"/>
              </w:rPr>
            </w:pPr>
            <w:r w:rsidRPr="001F224F">
              <w:rPr>
                <w:rFonts w:asciiTheme="minorHAnsi" w:hAnsiTheme="minorHAnsi" w:cstheme="minorHAnsi"/>
                <w:szCs w:val="22"/>
              </w:rPr>
              <w:t xml:space="preserve">Oleksandr Ignatenko, Project Lead Expert on Legal/Regulatory Framework </w:t>
            </w:r>
          </w:p>
        </w:tc>
      </w:tr>
      <w:tr w:rsidR="00E851F6" w:rsidRPr="00C47F64" w14:paraId="50632251" w14:textId="77777777" w:rsidTr="00E851F6">
        <w:tc>
          <w:tcPr>
            <w:tcW w:w="1443" w:type="dxa"/>
            <w:vAlign w:val="center"/>
          </w:tcPr>
          <w:p w14:paraId="10B0226F" w14:textId="77777777" w:rsidR="00E851F6" w:rsidRPr="00917604" w:rsidRDefault="00917604" w:rsidP="000966A9">
            <w:pPr>
              <w:rPr>
                <w:rFonts w:asciiTheme="minorHAnsi" w:hAnsiTheme="minorHAnsi" w:cstheme="minorHAnsi"/>
                <w:lang w:val="en-US"/>
              </w:rPr>
            </w:pPr>
            <w:r w:rsidRPr="00917604">
              <w:rPr>
                <w:rFonts w:asciiTheme="minorHAnsi" w:hAnsiTheme="minorHAnsi" w:cstheme="minorHAnsi"/>
                <w:lang w:val="en-US"/>
              </w:rPr>
              <w:t>15.00-17</w:t>
            </w:r>
            <w:r w:rsidR="00E851F6" w:rsidRPr="00917604">
              <w:rPr>
                <w:rFonts w:asciiTheme="minorHAnsi" w:hAnsiTheme="minorHAnsi" w:cstheme="minorHAnsi"/>
                <w:lang w:val="en-US"/>
              </w:rPr>
              <w:t>.30</w:t>
            </w:r>
          </w:p>
        </w:tc>
        <w:tc>
          <w:tcPr>
            <w:tcW w:w="8021" w:type="dxa"/>
            <w:vAlign w:val="center"/>
          </w:tcPr>
          <w:p w14:paraId="5025ACCD" w14:textId="77777777" w:rsidR="00E851F6" w:rsidRPr="00917604" w:rsidRDefault="00917604" w:rsidP="000966A9">
            <w:pPr>
              <w:rPr>
                <w:rFonts w:asciiTheme="minorHAnsi" w:hAnsiTheme="minorHAnsi" w:cstheme="minorHAnsi"/>
              </w:rPr>
            </w:pPr>
            <w:r w:rsidRPr="00917604">
              <w:rPr>
                <w:rFonts w:asciiTheme="minorHAnsi" w:hAnsiTheme="minorHAnsi" w:cstheme="minorHAnsi"/>
              </w:rPr>
              <w:t>Desk work</w:t>
            </w:r>
          </w:p>
        </w:tc>
      </w:tr>
      <w:tr w:rsidR="00E851F6" w:rsidRPr="00C47F64" w14:paraId="564C4A7E" w14:textId="77777777" w:rsidTr="00E851F6">
        <w:tc>
          <w:tcPr>
            <w:tcW w:w="9464" w:type="dxa"/>
            <w:gridSpan w:val="2"/>
            <w:vAlign w:val="center"/>
          </w:tcPr>
          <w:p w14:paraId="06286235" w14:textId="77777777" w:rsidR="00E851F6" w:rsidRPr="00C47F64" w:rsidRDefault="00917604" w:rsidP="000966A9">
            <w:pPr>
              <w:rPr>
                <w:rFonts w:asciiTheme="minorHAnsi" w:hAnsiTheme="minorHAnsi" w:cstheme="minorHAnsi"/>
                <w:b/>
                <w:lang w:val="en-US"/>
              </w:rPr>
            </w:pPr>
            <w:r>
              <w:rPr>
                <w:rFonts w:asciiTheme="minorHAnsi" w:hAnsiTheme="minorHAnsi" w:cstheme="minorHAnsi"/>
                <w:b/>
                <w:lang w:val="en-US"/>
              </w:rPr>
              <w:t>Monday</w:t>
            </w:r>
            <w:r w:rsidR="00E851F6" w:rsidRPr="00C47F64">
              <w:rPr>
                <w:rFonts w:asciiTheme="minorHAnsi" w:hAnsiTheme="minorHAnsi" w:cstheme="minorHAnsi"/>
                <w:b/>
                <w:lang w:val="en-US"/>
              </w:rPr>
              <w:t xml:space="preserve">, </w:t>
            </w:r>
            <w:r>
              <w:rPr>
                <w:rFonts w:asciiTheme="minorHAnsi" w:hAnsiTheme="minorHAnsi" w:cstheme="minorHAnsi"/>
                <w:b/>
                <w:lang w:val="en-US"/>
              </w:rPr>
              <w:t>30</w:t>
            </w:r>
            <w:r w:rsidR="00E851F6" w:rsidRPr="00C47F64">
              <w:rPr>
                <w:rFonts w:asciiTheme="minorHAnsi" w:hAnsiTheme="minorHAnsi" w:cstheme="minorHAnsi"/>
                <w:b/>
                <w:lang w:val="en-US"/>
              </w:rPr>
              <w:t xml:space="preserve"> </w:t>
            </w:r>
            <w:r>
              <w:rPr>
                <w:rFonts w:asciiTheme="minorHAnsi" w:hAnsiTheme="minorHAnsi" w:cstheme="minorHAnsi"/>
                <w:b/>
                <w:lang w:val="en-US"/>
              </w:rPr>
              <w:t>January</w:t>
            </w:r>
            <w:r w:rsidRPr="00685CA2">
              <w:rPr>
                <w:rFonts w:asciiTheme="minorHAnsi" w:hAnsiTheme="minorHAnsi" w:cstheme="minorHAnsi"/>
                <w:b/>
                <w:lang w:val="en-US"/>
              </w:rPr>
              <w:t xml:space="preserve"> 201</w:t>
            </w:r>
            <w:r>
              <w:rPr>
                <w:rFonts w:asciiTheme="minorHAnsi" w:hAnsiTheme="minorHAnsi" w:cstheme="minorHAnsi"/>
                <w:b/>
                <w:lang w:val="en-US"/>
              </w:rPr>
              <w:t>7</w:t>
            </w:r>
          </w:p>
        </w:tc>
      </w:tr>
      <w:tr w:rsidR="00E851F6" w:rsidRPr="00C47F64" w14:paraId="149ABD17" w14:textId="77777777" w:rsidTr="00E851F6">
        <w:tc>
          <w:tcPr>
            <w:tcW w:w="1443" w:type="dxa"/>
            <w:vAlign w:val="center"/>
          </w:tcPr>
          <w:p w14:paraId="47D2A94D" w14:textId="77777777" w:rsidR="00E851F6" w:rsidRPr="00685CA2" w:rsidRDefault="00917604" w:rsidP="000966A9">
            <w:pPr>
              <w:rPr>
                <w:rFonts w:asciiTheme="minorHAnsi" w:hAnsiTheme="minorHAnsi" w:cstheme="minorHAnsi"/>
                <w:lang w:val="en-US"/>
              </w:rPr>
            </w:pPr>
            <w:r>
              <w:rPr>
                <w:rFonts w:asciiTheme="minorHAnsi" w:hAnsiTheme="minorHAnsi" w:cstheme="minorHAnsi"/>
                <w:lang w:val="en-US"/>
              </w:rPr>
              <w:t>10.00-12</w:t>
            </w:r>
            <w:r w:rsidR="00E851F6">
              <w:rPr>
                <w:rFonts w:asciiTheme="minorHAnsi" w:hAnsiTheme="minorHAnsi" w:cstheme="minorHAnsi"/>
                <w:lang w:val="en-US"/>
              </w:rPr>
              <w:t>.00</w:t>
            </w:r>
          </w:p>
        </w:tc>
        <w:tc>
          <w:tcPr>
            <w:tcW w:w="8021" w:type="dxa"/>
            <w:vAlign w:val="center"/>
          </w:tcPr>
          <w:p w14:paraId="77B5CD87" w14:textId="77777777" w:rsidR="00E851F6" w:rsidRPr="00917604" w:rsidRDefault="00917604" w:rsidP="000966A9">
            <w:pPr>
              <w:rPr>
                <w:rFonts w:asciiTheme="minorHAnsi" w:hAnsiTheme="minorHAnsi" w:cstheme="minorHAnsi"/>
              </w:rPr>
            </w:pPr>
            <w:r w:rsidRPr="00917604">
              <w:rPr>
                <w:rFonts w:asciiTheme="minorHAnsi" w:hAnsiTheme="minorHAnsi" w:cstheme="minorHAnsi"/>
                <w:szCs w:val="22"/>
                <w:lang w:val="en-US"/>
              </w:rPr>
              <w:t>Meeting/interview with Project Team</w:t>
            </w:r>
          </w:p>
        </w:tc>
      </w:tr>
      <w:tr w:rsidR="00917604" w:rsidRPr="00C47F64" w14:paraId="11645AA7" w14:textId="77777777" w:rsidTr="00917604">
        <w:tc>
          <w:tcPr>
            <w:tcW w:w="1443" w:type="dxa"/>
            <w:tcBorders>
              <w:top w:val="single" w:sz="4" w:space="0" w:color="000000"/>
              <w:left w:val="single" w:sz="4" w:space="0" w:color="000000"/>
              <w:bottom w:val="single" w:sz="4" w:space="0" w:color="000000"/>
              <w:right w:val="single" w:sz="4" w:space="0" w:color="000000"/>
            </w:tcBorders>
            <w:vAlign w:val="center"/>
          </w:tcPr>
          <w:p w14:paraId="0F54D760" w14:textId="77777777" w:rsidR="00917604" w:rsidRPr="00685CA2" w:rsidRDefault="00917604" w:rsidP="000966A9">
            <w:pPr>
              <w:rPr>
                <w:rFonts w:asciiTheme="minorHAnsi" w:hAnsiTheme="minorHAnsi" w:cstheme="minorHAnsi"/>
                <w:lang w:val="en-US"/>
              </w:rPr>
            </w:pPr>
            <w:r>
              <w:rPr>
                <w:rFonts w:asciiTheme="minorHAnsi" w:hAnsiTheme="minorHAnsi" w:cstheme="minorHAnsi"/>
                <w:lang w:val="en-US"/>
              </w:rPr>
              <w:t>14.00-16.00</w:t>
            </w:r>
          </w:p>
        </w:tc>
        <w:tc>
          <w:tcPr>
            <w:tcW w:w="8021" w:type="dxa"/>
            <w:tcBorders>
              <w:top w:val="single" w:sz="4" w:space="0" w:color="000000"/>
              <w:left w:val="single" w:sz="4" w:space="0" w:color="000000"/>
              <w:bottom w:val="single" w:sz="4" w:space="0" w:color="000000"/>
              <w:right w:val="single" w:sz="4" w:space="0" w:color="000000"/>
            </w:tcBorders>
            <w:vAlign w:val="center"/>
          </w:tcPr>
          <w:p w14:paraId="44D7444F" w14:textId="77777777" w:rsidR="00917604" w:rsidRPr="00917604" w:rsidRDefault="00917604" w:rsidP="000966A9">
            <w:pPr>
              <w:jc w:val="both"/>
              <w:rPr>
                <w:rFonts w:asciiTheme="minorHAnsi" w:hAnsiTheme="minorHAnsi" w:cstheme="minorHAnsi"/>
                <w:sz w:val="22"/>
                <w:szCs w:val="22"/>
              </w:rPr>
            </w:pPr>
            <w:r w:rsidRPr="00917604">
              <w:rPr>
                <w:rFonts w:asciiTheme="minorHAnsi" w:hAnsiTheme="minorHAnsi" w:cstheme="minorHAnsi"/>
                <w:szCs w:val="22"/>
                <w:lang w:val="en-US"/>
              </w:rPr>
              <w:t xml:space="preserve">Meeting/interview with Project </w:t>
            </w:r>
            <w:r>
              <w:rPr>
                <w:rFonts w:asciiTheme="minorHAnsi" w:hAnsiTheme="minorHAnsi" w:cstheme="minorHAnsi"/>
                <w:szCs w:val="22"/>
                <w:lang w:val="en-US"/>
              </w:rPr>
              <w:t>manager and</w:t>
            </w:r>
            <w:r w:rsidRPr="00917604">
              <w:rPr>
                <w:rFonts w:asciiTheme="minorHAnsi" w:hAnsiTheme="minorHAnsi" w:cstheme="minorHAnsi"/>
                <w:szCs w:val="22"/>
                <w:lang w:val="en-US"/>
              </w:rPr>
              <w:t xml:space="preserve"> Ms. </w:t>
            </w:r>
            <w:r w:rsidRPr="00917604">
              <w:rPr>
                <w:rFonts w:asciiTheme="minorHAnsi" w:hAnsiTheme="minorHAnsi" w:cstheme="minorHAnsi"/>
                <w:szCs w:val="22"/>
              </w:rPr>
              <w:t>Marina Olshanskaya, Project Chief Technical Advisor</w:t>
            </w:r>
          </w:p>
        </w:tc>
      </w:tr>
      <w:tr w:rsidR="00917604" w:rsidRPr="00C47F64" w14:paraId="3E13A788" w14:textId="77777777" w:rsidTr="00917604">
        <w:tc>
          <w:tcPr>
            <w:tcW w:w="1443" w:type="dxa"/>
            <w:tcBorders>
              <w:top w:val="single" w:sz="4" w:space="0" w:color="000000"/>
              <w:left w:val="single" w:sz="4" w:space="0" w:color="000000"/>
              <w:bottom w:val="single" w:sz="4" w:space="0" w:color="000000"/>
              <w:right w:val="single" w:sz="4" w:space="0" w:color="000000"/>
            </w:tcBorders>
            <w:vAlign w:val="center"/>
          </w:tcPr>
          <w:p w14:paraId="51F664E0" w14:textId="77777777" w:rsidR="00917604" w:rsidRPr="00917604" w:rsidRDefault="00917604" w:rsidP="000966A9">
            <w:pPr>
              <w:rPr>
                <w:rFonts w:asciiTheme="minorHAnsi" w:hAnsiTheme="minorHAnsi" w:cstheme="minorHAnsi"/>
                <w:lang w:val="en-US"/>
              </w:rPr>
            </w:pPr>
            <w:r w:rsidRPr="00917604">
              <w:rPr>
                <w:rFonts w:asciiTheme="minorHAnsi" w:hAnsiTheme="minorHAnsi" w:cstheme="minorHAnsi"/>
                <w:lang w:val="en-US"/>
              </w:rPr>
              <w:t>15.00-1</w:t>
            </w:r>
            <w:r>
              <w:rPr>
                <w:rFonts w:asciiTheme="minorHAnsi" w:hAnsiTheme="minorHAnsi" w:cstheme="minorHAnsi"/>
                <w:lang w:val="en-US"/>
              </w:rPr>
              <w:t>8.0</w:t>
            </w:r>
            <w:r w:rsidRPr="00917604">
              <w:rPr>
                <w:rFonts w:asciiTheme="minorHAnsi" w:hAnsiTheme="minorHAnsi" w:cstheme="minorHAnsi"/>
                <w:lang w:val="en-US"/>
              </w:rPr>
              <w:t>0</w:t>
            </w:r>
          </w:p>
        </w:tc>
        <w:tc>
          <w:tcPr>
            <w:tcW w:w="8021" w:type="dxa"/>
            <w:tcBorders>
              <w:top w:val="single" w:sz="4" w:space="0" w:color="000000"/>
              <w:left w:val="single" w:sz="4" w:space="0" w:color="000000"/>
              <w:bottom w:val="single" w:sz="4" w:space="0" w:color="000000"/>
              <w:right w:val="single" w:sz="4" w:space="0" w:color="000000"/>
            </w:tcBorders>
            <w:vAlign w:val="center"/>
          </w:tcPr>
          <w:p w14:paraId="7488C5A8" w14:textId="77777777" w:rsidR="00917604" w:rsidRPr="00917604" w:rsidRDefault="00917604" w:rsidP="000966A9">
            <w:pPr>
              <w:jc w:val="both"/>
              <w:rPr>
                <w:rFonts w:asciiTheme="minorHAnsi" w:hAnsiTheme="minorHAnsi" w:cstheme="minorHAnsi"/>
                <w:szCs w:val="22"/>
                <w:lang w:val="en-US"/>
              </w:rPr>
            </w:pPr>
            <w:r w:rsidRPr="00917604">
              <w:rPr>
                <w:rFonts w:asciiTheme="minorHAnsi" w:hAnsiTheme="minorHAnsi" w:cstheme="minorHAnsi"/>
                <w:szCs w:val="22"/>
                <w:lang w:val="en-US"/>
              </w:rPr>
              <w:t>Desk work</w:t>
            </w:r>
          </w:p>
        </w:tc>
      </w:tr>
      <w:tr w:rsidR="00917604" w:rsidRPr="00C47F64" w14:paraId="3C33E11D" w14:textId="77777777" w:rsidTr="00AA6CB8">
        <w:tc>
          <w:tcPr>
            <w:tcW w:w="9464" w:type="dxa"/>
            <w:gridSpan w:val="2"/>
            <w:vAlign w:val="center"/>
          </w:tcPr>
          <w:p w14:paraId="130EDCA8" w14:textId="77777777" w:rsidR="00917604" w:rsidRPr="00C47F64" w:rsidRDefault="00917604" w:rsidP="000966A9">
            <w:pPr>
              <w:rPr>
                <w:rFonts w:asciiTheme="minorHAnsi" w:hAnsiTheme="minorHAnsi" w:cstheme="minorHAnsi"/>
                <w:b/>
                <w:lang w:val="en-US"/>
              </w:rPr>
            </w:pPr>
            <w:r>
              <w:rPr>
                <w:rFonts w:asciiTheme="minorHAnsi" w:hAnsiTheme="minorHAnsi" w:cstheme="minorHAnsi"/>
                <w:b/>
                <w:lang w:val="en-US"/>
              </w:rPr>
              <w:t>Tuesday</w:t>
            </w:r>
            <w:r w:rsidRPr="00C47F64">
              <w:rPr>
                <w:rFonts w:asciiTheme="minorHAnsi" w:hAnsiTheme="minorHAnsi" w:cstheme="minorHAnsi"/>
                <w:b/>
                <w:lang w:val="en-US"/>
              </w:rPr>
              <w:t xml:space="preserve">, </w:t>
            </w:r>
            <w:r>
              <w:rPr>
                <w:rFonts w:asciiTheme="minorHAnsi" w:hAnsiTheme="minorHAnsi" w:cstheme="minorHAnsi"/>
                <w:b/>
                <w:lang w:val="en-US"/>
              </w:rPr>
              <w:t>31</w:t>
            </w:r>
            <w:r w:rsidRPr="00C47F64">
              <w:rPr>
                <w:rFonts w:asciiTheme="minorHAnsi" w:hAnsiTheme="minorHAnsi" w:cstheme="minorHAnsi"/>
                <w:b/>
                <w:lang w:val="en-US"/>
              </w:rPr>
              <w:t xml:space="preserve"> </w:t>
            </w:r>
            <w:r>
              <w:rPr>
                <w:rFonts w:asciiTheme="minorHAnsi" w:hAnsiTheme="minorHAnsi" w:cstheme="minorHAnsi"/>
                <w:b/>
                <w:lang w:val="en-US"/>
              </w:rPr>
              <w:t>January</w:t>
            </w:r>
            <w:r w:rsidRPr="00685CA2">
              <w:rPr>
                <w:rFonts w:asciiTheme="minorHAnsi" w:hAnsiTheme="minorHAnsi" w:cstheme="minorHAnsi"/>
                <w:b/>
                <w:lang w:val="en-US"/>
              </w:rPr>
              <w:t xml:space="preserve"> 201</w:t>
            </w:r>
            <w:r>
              <w:rPr>
                <w:rFonts w:asciiTheme="minorHAnsi" w:hAnsiTheme="minorHAnsi" w:cstheme="minorHAnsi"/>
                <w:b/>
                <w:lang w:val="en-US"/>
              </w:rPr>
              <w:t>7</w:t>
            </w:r>
          </w:p>
        </w:tc>
      </w:tr>
      <w:tr w:rsidR="00917604" w:rsidRPr="00C47F64" w14:paraId="2DB5B3B0" w14:textId="77777777" w:rsidTr="00AA6CB8">
        <w:tc>
          <w:tcPr>
            <w:tcW w:w="1443" w:type="dxa"/>
            <w:vAlign w:val="center"/>
          </w:tcPr>
          <w:p w14:paraId="2D4FE556" w14:textId="77777777" w:rsidR="00917604" w:rsidRPr="00685CA2" w:rsidRDefault="00917604" w:rsidP="000966A9">
            <w:pPr>
              <w:rPr>
                <w:rFonts w:asciiTheme="minorHAnsi" w:hAnsiTheme="minorHAnsi" w:cstheme="minorHAnsi"/>
                <w:lang w:val="en-US"/>
              </w:rPr>
            </w:pPr>
            <w:r>
              <w:rPr>
                <w:rFonts w:asciiTheme="minorHAnsi" w:hAnsiTheme="minorHAnsi" w:cstheme="minorHAnsi"/>
                <w:lang w:val="en-US"/>
              </w:rPr>
              <w:t>10.00-12.00</w:t>
            </w:r>
          </w:p>
        </w:tc>
        <w:tc>
          <w:tcPr>
            <w:tcW w:w="8021" w:type="dxa"/>
            <w:vAlign w:val="center"/>
          </w:tcPr>
          <w:p w14:paraId="6D1DD8E0" w14:textId="77777777" w:rsidR="00917604" w:rsidRDefault="00917604" w:rsidP="000966A9">
            <w:pPr>
              <w:rPr>
                <w:rFonts w:asciiTheme="minorHAnsi" w:hAnsiTheme="minorHAnsi" w:cstheme="minorHAnsi"/>
                <w:szCs w:val="22"/>
                <w:lang w:val="en-US"/>
              </w:rPr>
            </w:pPr>
            <w:r w:rsidRPr="00917604">
              <w:rPr>
                <w:rFonts w:asciiTheme="minorHAnsi" w:hAnsiTheme="minorHAnsi" w:cstheme="minorHAnsi"/>
                <w:szCs w:val="22"/>
                <w:lang w:val="en-US"/>
              </w:rPr>
              <w:t>Meeting</w:t>
            </w:r>
            <w:r>
              <w:rPr>
                <w:rFonts w:asciiTheme="minorHAnsi" w:hAnsiTheme="minorHAnsi" w:cstheme="minorHAnsi"/>
                <w:szCs w:val="22"/>
                <w:lang w:val="en-US"/>
              </w:rPr>
              <w:t xml:space="preserve"> in IFC office</w:t>
            </w:r>
          </w:p>
          <w:p w14:paraId="2D15F1E7" w14:textId="77777777" w:rsidR="00D20C93" w:rsidRPr="00352B75" w:rsidRDefault="00D20C93" w:rsidP="0000587D">
            <w:pPr>
              <w:pStyle w:val="ListParagraph"/>
              <w:numPr>
                <w:ilvl w:val="0"/>
                <w:numId w:val="42"/>
              </w:numPr>
              <w:contextualSpacing w:val="0"/>
              <w:jc w:val="both"/>
              <w:rPr>
                <w:rFonts w:asciiTheme="minorHAnsi" w:hAnsiTheme="minorHAnsi" w:cstheme="minorHAnsi"/>
              </w:rPr>
            </w:pPr>
            <w:r>
              <w:rPr>
                <w:rFonts w:asciiTheme="minorHAnsi" w:hAnsiTheme="minorHAnsi" w:cstheme="minorHAnsi"/>
              </w:rPr>
              <w:t xml:space="preserve">Ms. </w:t>
            </w:r>
            <w:r w:rsidRPr="00352B75">
              <w:rPr>
                <w:rFonts w:asciiTheme="minorHAnsi" w:hAnsiTheme="minorHAnsi" w:cstheme="minorHAnsi"/>
              </w:rPr>
              <w:t>Sophia Lynn, Senior Operations Manager</w:t>
            </w:r>
            <w:r w:rsidR="00D54E7E">
              <w:rPr>
                <w:rFonts w:asciiTheme="minorHAnsi" w:hAnsiTheme="minorHAnsi" w:cstheme="minorHAnsi"/>
              </w:rPr>
              <w:t>, IFC</w:t>
            </w:r>
            <w:r w:rsidRPr="00352B75">
              <w:rPr>
                <w:rFonts w:asciiTheme="minorHAnsi" w:hAnsiTheme="minorHAnsi" w:cstheme="minorHAnsi"/>
              </w:rPr>
              <w:t xml:space="preserve"> </w:t>
            </w:r>
          </w:p>
          <w:p w14:paraId="3DEDED61" w14:textId="77777777" w:rsidR="00D20C93" w:rsidRDefault="00D20C93" w:rsidP="0000587D">
            <w:pPr>
              <w:pStyle w:val="ListParagraph"/>
              <w:numPr>
                <w:ilvl w:val="0"/>
                <w:numId w:val="42"/>
              </w:numPr>
              <w:contextualSpacing w:val="0"/>
              <w:jc w:val="both"/>
              <w:rPr>
                <w:rFonts w:asciiTheme="minorHAnsi" w:hAnsiTheme="minorHAnsi" w:cstheme="minorHAnsi"/>
              </w:rPr>
            </w:pPr>
            <w:r>
              <w:rPr>
                <w:rFonts w:asciiTheme="minorHAnsi" w:hAnsiTheme="minorHAnsi" w:cstheme="minorHAnsi"/>
              </w:rPr>
              <w:t xml:space="preserve">Mr. </w:t>
            </w:r>
            <w:r w:rsidRPr="00352B75">
              <w:rPr>
                <w:rFonts w:asciiTheme="minorHAnsi" w:hAnsiTheme="minorHAnsi" w:cstheme="minorHAnsi"/>
              </w:rPr>
              <w:t>Artem Kuznetsov, Lead Expert on the FSM Development</w:t>
            </w:r>
            <w:r w:rsidR="00D54E7E">
              <w:rPr>
                <w:rFonts w:asciiTheme="minorHAnsi" w:hAnsiTheme="minorHAnsi" w:cstheme="minorHAnsi"/>
              </w:rPr>
              <w:t>, IFC</w:t>
            </w:r>
          </w:p>
          <w:p w14:paraId="6BB8807F" w14:textId="77777777" w:rsidR="00917604" w:rsidRDefault="00D20C93" w:rsidP="0000587D">
            <w:pPr>
              <w:pStyle w:val="ListParagraph"/>
              <w:numPr>
                <w:ilvl w:val="0"/>
                <w:numId w:val="42"/>
              </w:numPr>
              <w:contextualSpacing w:val="0"/>
              <w:jc w:val="both"/>
              <w:rPr>
                <w:rFonts w:asciiTheme="minorHAnsi" w:hAnsiTheme="minorHAnsi" w:cstheme="minorHAnsi"/>
              </w:rPr>
            </w:pPr>
            <w:r w:rsidRPr="00D20C93">
              <w:rPr>
                <w:rFonts w:asciiTheme="minorHAnsi" w:hAnsiTheme="minorHAnsi" w:cstheme="minorHAnsi"/>
              </w:rPr>
              <w:t>Mr. Vyacheslav Hordienko, Lead Expert on Financial Markets</w:t>
            </w:r>
            <w:r w:rsidR="00D54E7E">
              <w:rPr>
                <w:rFonts w:asciiTheme="minorHAnsi" w:hAnsiTheme="minorHAnsi" w:cstheme="minorHAnsi"/>
              </w:rPr>
              <w:t>, IFC</w:t>
            </w:r>
          </w:p>
          <w:p w14:paraId="2026754F" w14:textId="77777777" w:rsidR="00D20C93" w:rsidRDefault="00D20C93" w:rsidP="0000587D">
            <w:pPr>
              <w:pStyle w:val="ListParagraph"/>
              <w:numPr>
                <w:ilvl w:val="0"/>
                <w:numId w:val="42"/>
              </w:numPr>
              <w:contextualSpacing w:val="0"/>
              <w:jc w:val="both"/>
              <w:rPr>
                <w:rFonts w:asciiTheme="minorHAnsi" w:hAnsiTheme="minorHAnsi" w:cstheme="minorHAnsi"/>
              </w:rPr>
            </w:pPr>
            <w:r>
              <w:rPr>
                <w:rFonts w:asciiTheme="minorHAnsi" w:hAnsiTheme="minorHAnsi" w:cstheme="minorHAnsi"/>
              </w:rPr>
              <w:t xml:space="preserve">Mr. </w:t>
            </w:r>
            <w:r w:rsidRPr="00352B75">
              <w:rPr>
                <w:rFonts w:asciiTheme="minorHAnsi" w:hAnsiTheme="minorHAnsi" w:cstheme="minorHAnsi"/>
              </w:rPr>
              <w:t>Eugene Cherviachenko, Lead Expert on Energy Efficiency and Energy Savings Financing; Advisor to the Vice Prime Minister of Ukraine</w:t>
            </w:r>
          </w:p>
          <w:p w14:paraId="7E6F2433" w14:textId="77777777" w:rsidR="00D54E7E" w:rsidRPr="00D54E7E" w:rsidRDefault="00D54E7E" w:rsidP="0000587D">
            <w:pPr>
              <w:pStyle w:val="ListParagraph"/>
              <w:numPr>
                <w:ilvl w:val="0"/>
                <w:numId w:val="42"/>
              </w:numPr>
              <w:contextualSpacing w:val="0"/>
              <w:jc w:val="both"/>
              <w:rPr>
                <w:rFonts w:asciiTheme="minorHAnsi" w:hAnsiTheme="minorHAnsi" w:cstheme="minorHAnsi"/>
                <w:sz w:val="18"/>
              </w:rPr>
            </w:pPr>
            <w:r w:rsidRPr="00D54E7E">
              <w:rPr>
                <w:rFonts w:asciiTheme="minorHAnsi" w:hAnsiTheme="minorHAnsi" w:cstheme="minorHAnsi"/>
              </w:rPr>
              <w:t>Glib Denisiuk, Head of the Department for International Business Support Programs Finance</w:t>
            </w:r>
            <w:r>
              <w:rPr>
                <w:rFonts w:asciiTheme="minorHAnsi" w:hAnsiTheme="minorHAnsi" w:cstheme="minorHAnsi"/>
              </w:rPr>
              <w:t>,</w:t>
            </w:r>
            <w:r w:rsidRPr="00D54E7E">
              <w:rPr>
                <w:rFonts w:asciiTheme="minorHAnsi" w:hAnsiTheme="minorHAnsi" w:cstheme="minorHAnsi"/>
                <w:sz w:val="18"/>
              </w:rPr>
              <w:t xml:space="preserve"> </w:t>
            </w:r>
            <w:r w:rsidRPr="00D54E7E">
              <w:rPr>
                <w:rFonts w:asciiTheme="minorHAnsi" w:hAnsiTheme="minorHAnsi" w:cstheme="minorHAnsi"/>
              </w:rPr>
              <w:t>JSC “Oschadbank”</w:t>
            </w:r>
          </w:p>
          <w:p w14:paraId="08CCA3D4" w14:textId="77777777" w:rsidR="00D20C93" w:rsidRPr="00D20C93" w:rsidRDefault="00D20C93" w:rsidP="0000587D">
            <w:pPr>
              <w:pStyle w:val="ListParagraph"/>
              <w:numPr>
                <w:ilvl w:val="0"/>
                <w:numId w:val="42"/>
              </w:numPr>
              <w:contextualSpacing w:val="0"/>
              <w:jc w:val="both"/>
              <w:rPr>
                <w:rFonts w:asciiTheme="minorHAnsi" w:hAnsiTheme="minorHAnsi" w:cstheme="minorHAnsi"/>
              </w:rPr>
            </w:pPr>
            <w:r w:rsidRPr="00D20C93">
              <w:rPr>
                <w:rFonts w:asciiTheme="minorHAnsi" w:hAnsiTheme="minorHAnsi" w:cstheme="minorHAnsi"/>
                <w:szCs w:val="22"/>
              </w:rPr>
              <w:t>Mr. Michael Devoe, Project International Lead Expert on FSM Development and Implementation</w:t>
            </w:r>
          </w:p>
        </w:tc>
      </w:tr>
      <w:tr w:rsidR="00917604" w:rsidRPr="00C47F64" w14:paraId="422A7425" w14:textId="77777777" w:rsidTr="00AA6CB8">
        <w:tc>
          <w:tcPr>
            <w:tcW w:w="1443" w:type="dxa"/>
            <w:tcBorders>
              <w:top w:val="single" w:sz="4" w:space="0" w:color="000000"/>
              <w:left w:val="single" w:sz="4" w:space="0" w:color="000000"/>
              <w:bottom w:val="single" w:sz="4" w:space="0" w:color="000000"/>
              <w:right w:val="single" w:sz="4" w:space="0" w:color="000000"/>
            </w:tcBorders>
            <w:vAlign w:val="center"/>
          </w:tcPr>
          <w:p w14:paraId="2EBB3F34" w14:textId="77777777" w:rsidR="00917604" w:rsidRPr="00685CA2" w:rsidRDefault="00917604" w:rsidP="000966A9">
            <w:pPr>
              <w:rPr>
                <w:rFonts w:asciiTheme="minorHAnsi" w:hAnsiTheme="minorHAnsi" w:cstheme="minorHAnsi"/>
                <w:lang w:val="en-US"/>
              </w:rPr>
            </w:pPr>
            <w:r>
              <w:rPr>
                <w:rFonts w:asciiTheme="minorHAnsi" w:hAnsiTheme="minorHAnsi" w:cstheme="minorHAnsi"/>
                <w:lang w:val="en-US"/>
              </w:rPr>
              <w:t>14.00-1</w:t>
            </w:r>
            <w:r w:rsidR="00F65EA5">
              <w:rPr>
                <w:rFonts w:asciiTheme="minorHAnsi" w:hAnsiTheme="minorHAnsi" w:cstheme="minorHAnsi"/>
                <w:lang w:val="en-US"/>
              </w:rPr>
              <w:t>5</w:t>
            </w:r>
            <w:r>
              <w:rPr>
                <w:rFonts w:asciiTheme="minorHAnsi" w:hAnsiTheme="minorHAnsi" w:cstheme="minorHAnsi"/>
                <w:lang w:val="en-US"/>
              </w:rPr>
              <w:t>.00</w:t>
            </w:r>
          </w:p>
        </w:tc>
        <w:tc>
          <w:tcPr>
            <w:tcW w:w="8021" w:type="dxa"/>
            <w:tcBorders>
              <w:top w:val="single" w:sz="4" w:space="0" w:color="000000"/>
              <w:left w:val="single" w:sz="4" w:space="0" w:color="000000"/>
              <w:bottom w:val="single" w:sz="4" w:space="0" w:color="000000"/>
              <w:right w:val="single" w:sz="4" w:space="0" w:color="000000"/>
            </w:tcBorders>
            <w:vAlign w:val="center"/>
          </w:tcPr>
          <w:p w14:paraId="607486AE" w14:textId="77777777" w:rsidR="00917604" w:rsidRDefault="00917604" w:rsidP="000966A9">
            <w:pPr>
              <w:jc w:val="both"/>
              <w:rPr>
                <w:rFonts w:asciiTheme="minorHAnsi" w:hAnsiTheme="minorHAnsi" w:cstheme="minorHAnsi"/>
                <w:szCs w:val="22"/>
                <w:lang w:val="en-US"/>
              </w:rPr>
            </w:pPr>
            <w:r w:rsidRPr="00917604">
              <w:rPr>
                <w:rFonts w:asciiTheme="minorHAnsi" w:hAnsiTheme="minorHAnsi" w:cstheme="minorHAnsi"/>
                <w:szCs w:val="22"/>
                <w:lang w:val="en-US"/>
              </w:rPr>
              <w:t>Meeting</w:t>
            </w:r>
            <w:r w:rsidR="00F65EA5">
              <w:rPr>
                <w:rFonts w:asciiTheme="minorHAnsi" w:hAnsiTheme="minorHAnsi" w:cstheme="minorHAnsi"/>
                <w:szCs w:val="22"/>
                <w:lang w:val="en-US"/>
              </w:rPr>
              <w:t xml:space="preserve"> in the </w:t>
            </w:r>
            <w:r w:rsidR="00F65EA5" w:rsidRPr="00352B75">
              <w:rPr>
                <w:rFonts w:asciiTheme="minorHAnsi" w:hAnsiTheme="minorHAnsi" w:cstheme="minorHAnsi"/>
              </w:rPr>
              <w:t>Ministry of Ecology and Natural Resources of Ukraine</w:t>
            </w:r>
            <w:r w:rsidR="00F65EA5" w:rsidRPr="00917604">
              <w:rPr>
                <w:rFonts w:asciiTheme="minorHAnsi" w:hAnsiTheme="minorHAnsi" w:cstheme="minorHAnsi"/>
                <w:szCs w:val="22"/>
                <w:lang w:val="en-US"/>
              </w:rPr>
              <w:t xml:space="preserve"> </w:t>
            </w:r>
          </w:p>
          <w:p w14:paraId="715FA46A" w14:textId="77777777" w:rsidR="00F65EA5" w:rsidRPr="00352B75" w:rsidRDefault="00F65EA5" w:rsidP="0000587D">
            <w:pPr>
              <w:pStyle w:val="ListParagraph"/>
              <w:numPr>
                <w:ilvl w:val="0"/>
                <w:numId w:val="40"/>
              </w:numPr>
              <w:spacing w:after="120"/>
              <w:jc w:val="both"/>
              <w:rPr>
                <w:rFonts w:asciiTheme="minorHAnsi" w:hAnsiTheme="minorHAnsi" w:cstheme="minorHAnsi"/>
              </w:rPr>
            </w:pPr>
            <w:r>
              <w:rPr>
                <w:rFonts w:asciiTheme="minorHAnsi" w:hAnsiTheme="minorHAnsi" w:cstheme="minorHAnsi"/>
              </w:rPr>
              <w:t xml:space="preserve">Mr. </w:t>
            </w:r>
            <w:r w:rsidRPr="00352B75">
              <w:rPr>
                <w:rFonts w:asciiTheme="minorHAnsi" w:hAnsiTheme="minorHAnsi" w:cstheme="minorHAnsi"/>
              </w:rPr>
              <w:t>Viktor Kantsurak, Deputy Minister</w:t>
            </w:r>
          </w:p>
          <w:p w14:paraId="7D33633A" w14:textId="77777777" w:rsidR="00F65EA5" w:rsidRDefault="00F65EA5" w:rsidP="0000587D">
            <w:pPr>
              <w:pStyle w:val="ListParagraph"/>
              <w:numPr>
                <w:ilvl w:val="0"/>
                <w:numId w:val="40"/>
              </w:numPr>
              <w:spacing w:after="120"/>
              <w:jc w:val="both"/>
              <w:rPr>
                <w:rFonts w:asciiTheme="minorHAnsi" w:hAnsiTheme="minorHAnsi" w:cstheme="minorHAnsi"/>
              </w:rPr>
            </w:pPr>
            <w:r>
              <w:rPr>
                <w:rFonts w:asciiTheme="minorHAnsi" w:hAnsiTheme="minorHAnsi" w:cstheme="minorHAnsi"/>
              </w:rPr>
              <w:t xml:space="preserve">Ms. </w:t>
            </w:r>
            <w:r w:rsidRPr="00352B75">
              <w:rPr>
                <w:rFonts w:asciiTheme="minorHAnsi" w:hAnsiTheme="minorHAnsi" w:cstheme="minorHAnsi"/>
              </w:rPr>
              <w:t>Lesya Karnaukh, Head of the Department of Strategic Environmental Policy</w:t>
            </w:r>
          </w:p>
          <w:p w14:paraId="3772977D" w14:textId="77777777" w:rsidR="00F65EA5" w:rsidRPr="00917604" w:rsidRDefault="00F65EA5" w:rsidP="0000587D">
            <w:pPr>
              <w:pStyle w:val="ListParagraph"/>
              <w:numPr>
                <w:ilvl w:val="0"/>
                <w:numId w:val="40"/>
              </w:numPr>
              <w:jc w:val="both"/>
              <w:rPr>
                <w:rFonts w:asciiTheme="minorHAnsi" w:hAnsiTheme="minorHAnsi" w:cstheme="minorHAnsi"/>
                <w:sz w:val="22"/>
                <w:szCs w:val="22"/>
              </w:rPr>
            </w:pPr>
            <w:r w:rsidRPr="00F65EA5">
              <w:rPr>
                <w:rFonts w:asciiTheme="minorHAnsi" w:hAnsiTheme="minorHAnsi" w:cstheme="minorHAnsi"/>
              </w:rPr>
              <w:t>Ms.</w:t>
            </w:r>
            <w:r>
              <w:rPr>
                <w:rFonts w:asciiTheme="minorHAnsi" w:hAnsiTheme="minorHAnsi" w:cstheme="minorHAnsi"/>
              </w:rPr>
              <w:t xml:space="preserve"> </w:t>
            </w:r>
            <w:r w:rsidRPr="00352B75">
              <w:rPr>
                <w:rFonts w:asciiTheme="minorHAnsi" w:hAnsiTheme="minorHAnsi" w:cstheme="minorHAnsi"/>
              </w:rPr>
              <w:t>Svitlana Grynchyk, Head of the Department of Climate Change policy and Ozone Layer Protection</w:t>
            </w:r>
          </w:p>
        </w:tc>
      </w:tr>
      <w:tr w:rsidR="00917604" w:rsidRPr="00C47F64" w14:paraId="78F3B777" w14:textId="77777777" w:rsidTr="00AA6CB8">
        <w:tc>
          <w:tcPr>
            <w:tcW w:w="1443" w:type="dxa"/>
            <w:tcBorders>
              <w:top w:val="single" w:sz="4" w:space="0" w:color="000000"/>
              <w:left w:val="single" w:sz="4" w:space="0" w:color="000000"/>
              <w:bottom w:val="single" w:sz="4" w:space="0" w:color="000000"/>
              <w:right w:val="single" w:sz="4" w:space="0" w:color="000000"/>
            </w:tcBorders>
            <w:vAlign w:val="center"/>
          </w:tcPr>
          <w:p w14:paraId="71B69232" w14:textId="77777777" w:rsidR="00917604" w:rsidRPr="00917604" w:rsidRDefault="00F65EA5" w:rsidP="000966A9">
            <w:pPr>
              <w:rPr>
                <w:rFonts w:asciiTheme="minorHAnsi" w:hAnsiTheme="minorHAnsi" w:cstheme="minorHAnsi"/>
                <w:lang w:val="en-US"/>
              </w:rPr>
            </w:pPr>
            <w:r>
              <w:rPr>
                <w:rFonts w:asciiTheme="minorHAnsi" w:hAnsiTheme="minorHAnsi" w:cstheme="minorHAnsi"/>
                <w:lang w:val="en-US"/>
              </w:rPr>
              <w:t>16</w:t>
            </w:r>
            <w:r w:rsidR="00917604" w:rsidRPr="00917604">
              <w:rPr>
                <w:rFonts w:asciiTheme="minorHAnsi" w:hAnsiTheme="minorHAnsi" w:cstheme="minorHAnsi"/>
                <w:lang w:val="en-US"/>
              </w:rPr>
              <w:t>.00-1</w:t>
            </w:r>
            <w:r>
              <w:rPr>
                <w:rFonts w:asciiTheme="minorHAnsi" w:hAnsiTheme="minorHAnsi" w:cstheme="minorHAnsi"/>
                <w:lang w:val="en-US"/>
              </w:rPr>
              <w:t>7</w:t>
            </w:r>
            <w:r w:rsidR="00917604">
              <w:rPr>
                <w:rFonts w:asciiTheme="minorHAnsi" w:hAnsiTheme="minorHAnsi" w:cstheme="minorHAnsi"/>
                <w:lang w:val="en-US"/>
              </w:rPr>
              <w:t>.0</w:t>
            </w:r>
            <w:r w:rsidR="00917604" w:rsidRPr="00917604">
              <w:rPr>
                <w:rFonts w:asciiTheme="minorHAnsi" w:hAnsiTheme="minorHAnsi" w:cstheme="minorHAnsi"/>
                <w:lang w:val="en-US"/>
              </w:rPr>
              <w:t>0</w:t>
            </w:r>
          </w:p>
        </w:tc>
        <w:tc>
          <w:tcPr>
            <w:tcW w:w="8021" w:type="dxa"/>
            <w:tcBorders>
              <w:top w:val="single" w:sz="4" w:space="0" w:color="000000"/>
              <w:left w:val="single" w:sz="4" w:space="0" w:color="000000"/>
              <w:bottom w:val="single" w:sz="4" w:space="0" w:color="000000"/>
              <w:right w:val="single" w:sz="4" w:space="0" w:color="000000"/>
            </w:tcBorders>
            <w:vAlign w:val="center"/>
          </w:tcPr>
          <w:p w14:paraId="04137171" w14:textId="77777777" w:rsidR="00917604" w:rsidRPr="00917604" w:rsidRDefault="00F65EA5" w:rsidP="000966A9">
            <w:pPr>
              <w:jc w:val="both"/>
              <w:rPr>
                <w:rFonts w:asciiTheme="minorHAnsi" w:hAnsiTheme="minorHAnsi" w:cstheme="minorHAnsi"/>
                <w:szCs w:val="22"/>
                <w:lang w:val="en-US"/>
              </w:rPr>
            </w:pPr>
            <w:r>
              <w:rPr>
                <w:rFonts w:asciiTheme="minorHAnsi" w:hAnsiTheme="minorHAnsi" w:cstheme="minorHAnsi"/>
                <w:szCs w:val="22"/>
                <w:lang w:val="en-US"/>
              </w:rPr>
              <w:t xml:space="preserve">Meeting with Mr. </w:t>
            </w:r>
            <w:r w:rsidRPr="00352B75">
              <w:rPr>
                <w:rFonts w:asciiTheme="minorHAnsi" w:hAnsiTheme="minorHAnsi" w:cstheme="minorHAnsi"/>
              </w:rPr>
              <w:t xml:space="preserve">Janthomas Hiemstra, </w:t>
            </w:r>
            <w:r>
              <w:rPr>
                <w:rFonts w:asciiTheme="minorHAnsi" w:hAnsiTheme="minorHAnsi" w:cstheme="minorHAnsi"/>
              </w:rPr>
              <w:t xml:space="preserve">UNDP Ukraine </w:t>
            </w:r>
            <w:r w:rsidRPr="00352B75">
              <w:rPr>
                <w:rFonts w:asciiTheme="minorHAnsi" w:hAnsiTheme="minorHAnsi" w:cstheme="minorHAnsi"/>
              </w:rPr>
              <w:t>Country Director</w:t>
            </w:r>
          </w:p>
        </w:tc>
      </w:tr>
      <w:tr w:rsidR="00F65EA5" w:rsidRPr="00C47F64" w14:paraId="77A0E147" w14:textId="77777777" w:rsidTr="00AA6CB8">
        <w:tc>
          <w:tcPr>
            <w:tcW w:w="9464" w:type="dxa"/>
            <w:gridSpan w:val="2"/>
            <w:vAlign w:val="center"/>
          </w:tcPr>
          <w:p w14:paraId="38D25202" w14:textId="77777777" w:rsidR="00F65EA5" w:rsidRPr="00C47F64" w:rsidRDefault="00F65EA5" w:rsidP="000966A9">
            <w:pPr>
              <w:rPr>
                <w:rFonts w:asciiTheme="minorHAnsi" w:hAnsiTheme="minorHAnsi" w:cstheme="minorHAnsi"/>
                <w:b/>
                <w:lang w:val="en-US"/>
              </w:rPr>
            </w:pPr>
            <w:r>
              <w:rPr>
                <w:rFonts w:asciiTheme="minorHAnsi" w:hAnsiTheme="minorHAnsi" w:cstheme="minorHAnsi"/>
                <w:b/>
                <w:lang w:val="en-US"/>
              </w:rPr>
              <w:t>Wednesday</w:t>
            </w:r>
            <w:r w:rsidRPr="00C47F64">
              <w:rPr>
                <w:rFonts w:asciiTheme="minorHAnsi" w:hAnsiTheme="minorHAnsi" w:cstheme="minorHAnsi"/>
                <w:b/>
                <w:lang w:val="en-US"/>
              </w:rPr>
              <w:t xml:space="preserve">, </w:t>
            </w:r>
            <w:r>
              <w:rPr>
                <w:rFonts w:asciiTheme="minorHAnsi" w:hAnsiTheme="minorHAnsi" w:cstheme="minorHAnsi"/>
                <w:b/>
                <w:lang w:val="en-US"/>
              </w:rPr>
              <w:t>1</w:t>
            </w:r>
            <w:r w:rsidRPr="00C47F64">
              <w:rPr>
                <w:rFonts w:asciiTheme="minorHAnsi" w:hAnsiTheme="minorHAnsi" w:cstheme="minorHAnsi"/>
                <w:b/>
                <w:lang w:val="en-US"/>
              </w:rPr>
              <w:t xml:space="preserve"> </w:t>
            </w:r>
            <w:r>
              <w:rPr>
                <w:rFonts w:asciiTheme="minorHAnsi" w:hAnsiTheme="minorHAnsi" w:cstheme="minorHAnsi"/>
                <w:b/>
                <w:lang w:val="en-US"/>
              </w:rPr>
              <w:t>February</w:t>
            </w:r>
            <w:r w:rsidRPr="00685CA2">
              <w:rPr>
                <w:rFonts w:asciiTheme="minorHAnsi" w:hAnsiTheme="minorHAnsi" w:cstheme="minorHAnsi"/>
                <w:b/>
                <w:lang w:val="en-US"/>
              </w:rPr>
              <w:t xml:space="preserve"> 201</w:t>
            </w:r>
            <w:r>
              <w:rPr>
                <w:rFonts w:asciiTheme="minorHAnsi" w:hAnsiTheme="minorHAnsi" w:cstheme="minorHAnsi"/>
                <w:b/>
                <w:lang w:val="en-US"/>
              </w:rPr>
              <w:t>7</w:t>
            </w:r>
          </w:p>
        </w:tc>
      </w:tr>
      <w:tr w:rsidR="00F65EA5" w:rsidRPr="00C47F64" w14:paraId="64F4E0A0" w14:textId="77777777" w:rsidTr="00AA6CB8">
        <w:tc>
          <w:tcPr>
            <w:tcW w:w="1443" w:type="dxa"/>
            <w:vAlign w:val="center"/>
          </w:tcPr>
          <w:p w14:paraId="71EF56BA" w14:textId="77777777" w:rsidR="00F65EA5" w:rsidRPr="00685CA2" w:rsidRDefault="00F65EA5" w:rsidP="000966A9">
            <w:pPr>
              <w:rPr>
                <w:rFonts w:asciiTheme="minorHAnsi" w:hAnsiTheme="minorHAnsi" w:cstheme="minorHAnsi"/>
                <w:lang w:val="en-US"/>
              </w:rPr>
            </w:pPr>
            <w:r>
              <w:rPr>
                <w:rFonts w:asciiTheme="minorHAnsi" w:hAnsiTheme="minorHAnsi" w:cstheme="minorHAnsi"/>
                <w:lang w:val="en-US"/>
              </w:rPr>
              <w:t>10.00-11.00</w:t>
            </w:r>
          </w:p>
        </w:tc>
        <w:tc>
          <w:tcPr>
            <w:tcW w:w="8021" w:type="dxa"/>
            <w:vAlign w:val="center"/>
          </w:tcPr>
          <w:p w14:paraId="05DF1A2E" w14:textId="77777777" w:rsidR="00F65EA5" w:rsidRDefault="00F65EA5" w:rsidP="000966A9">
            <w:pPr>
              <w:rPr>
                <w:rFonts w:asciiTheme="minorHAnsi" w:hAnsiTheme="minorHAnsi" w:cstheme="minorHAnsi"/>
                <w:szCs w:val="22"/>
                <w:lang w:val="en-US"/>
              </w:rPr>
            </w:pPr>
            <w:r w:rsidRPr="00917604">
              <w:rPr>
                <w:rFonts w:asciiTheme="minorHAnsi" w:hAnsiTheme="minorHAnsi" w:cstheme="minorHAnsi"/>
                <w:szCs w:val="22"/>
                <w:lang w:val="en-US"/>
              </w:rPr>
              <w:t>Meeting</w:t>
            </w:r>
            <w:r>
              <w:rPr>
                <w:rFonts w:asciiTheme="minorHAnsi" w:hAnsiTheme="minorHAnsi" w:cstheme="minorHAnsi"/>
                <w:szCs w:val="22"/>
                <w:lang w:val="en-US"/>
              </w:rPr>
              <w:t xml:space="preserve"> in the </w:t>
            </w:r>
            <w:r w:rsidRPr="00352B75">
              <w:rPr>
                <w:rFonts w:asciiTheme="minorHAnsi" w:hAnsiTheme="minorHAnsi" w:cstheme="minorHAnsi"/>
              </w:rPr>
              <w:t>Ministry of Regional Development, Construction, Housing and Communal Services of Ukraine</w:t>
            </w:r>
          </w:p>
          <w:p w14:paraId="5AFC0CE2" w14:textId="77777777" w:rsidR="00F65EA5" w:rsidRPr="00352B75" w:rsidRDefault="00F65EA5" w:rsidP="0000587D">
            <w:pPr>
              <w:pStyle w:val="ListParagraph"/>
              <w:numPr>
                <w:ilvl w:val="0"/>
                <w:numId w:val="41"/>
              </w:numPr>
              <w:spacing w:after="120"/>
              <w:jc w:val="both"/>
              <w:rPr>
                <w:rFonts w:asciiTheme="minorHAnsi" w:hAnsiTheme="minorHAnsi" w:cstheme="minorHAnsi"/>
              </w:rPr>
            </w:pPr>
            <w:r>
              <w:rPr>
                <w:rFonts w:asciiTheme="minorHAnsi" w:hAnsiTheme="minorHAnsi" w:cstheme="minorHAnsi"/>
              </w:rPr>
              <w:t xml:space="preserve">Ms. </w:t>
            </w:r>
            <w:r w:rsidRPr="00352B75">
              <w:rPr>
                <w:rFonts w:asciiTheme="minorHAnsi" w:hAnsiTheme="minorHAnsi" w:cstheme="minorHAnsi"/>
              </w:rPr>
              <w:t>Olena Vasylkivska, Deputy Head of the Department, Head of the Unit of Normative and Methodological Support</w:t>
            </w:r>
          </w:p>
          <w:p w14:paraId="12872075" w14:textId="77777777" w:rsidR="00F65EA5" w:rsidRPr="00D20C93" w:rsidRDefault="00F65EA5" w:rsidP="0000587D">
            <w:pPr>
              <w:pStyle w:val="ListParagraph"/>
              <w:numPr>
                <w:ilvl w:val="0"/>
                <w:numId w:val="42"/>
              </w:numPr>
              <w:contextualSpacing w:val="0"/>
              <w:jc w:val="both"/>
              <w:rPr>
                <w:rFonts w:asciiTheme="minorHAnsi" w:hAnsiTheme="minorHAnsi" w:cstheme="minorHAnsi"/>
              </w:rPr>
            </w:pPr>
            <w:r>
              <w:rPr>
                <w:rFonts w:asciiTheme="minorHAnsi" w:hAnsiTheme="minorHAnsi" w:cstheme="minorHAnsi"/>
              </w:rPr>
              <w:t xml:space="preserve">Ms. </w:t>
            </w:r>
            <w:r w:rsidRPr="00352B75">
              <w:rPr>
                <w:rFonts w:asciiTheme="minorHAnsi" w:hAnsiTheme="minorHAnsi" w:cstheme="minorHAnsi"/>
              </w:rPr>
              <w:t>Iryna Vyshnyak, Lead Expert of the Department of Energy-Saving in Housing and Communal Services</w:t>
            </w:r>
          </w:p>
        </w:tc>
      </w:tr>
      <w:tr w:rsidR="00F65EA5" w:rsidRPr="00C47F64" w14:paraId="6DF624A6" w14:textId="77777777" w:rsidTr="00AA6CB8">
        <w:tc>
          <w:tcPr>
            <w:tcW w:w="1443" w:type="dxa"/>
            <w:tcBorders>
              <w:top w:val="single" w:sz="4" w:space="0" w:color="000000"/>
              <w:left w:val="single" w:sz="4" w:space="0" w:color="000000"/>
              <w:bottom w:val="single" w:sz="4" w:space="0" w:color="000000"/>
              <w:right w:val="single" w:sz="4" w:space="0" w:color="000000"/>
            </w:tcBorders>
            <w:vAlign w:val="center"/>
          </w:tcPr>
          <w:p w14:paraId="215A35D7" w14:textId="77777777" w:rsidR="00F65EA5" w:rsidRPr="00685CA2" w:rsidRDefault="00F65EA5" w:rsidP="000966A9">
            <w:pPr>
              <w:rPr>
                <w:rFonts w:asciiTheme="minorHAnsi" w:hAnsiTheme="minorHAnsi" w:cstheme="minorHAnsi"/>
                <w:lang w:val="en-US"/>
              </w:rPr>
            </w:pPr>
            <w:r>
              <w:rPr>
                <w:rFonts w:asciiTheme="minorHAnsi" w:hAnsiTheme="minorHAnsi" w:cstheme="minorHAnsi"/>
                <w:lang w:val="en-US"/>
              </w:rPr>
              <w:t>12.00-13.30</w:t>
            </w:r>
          </w:p>
        </w:tc>
        <w:tc>
          <w:tcPr>
            <w:tcW w:w="8021" w:type="dxa"/>
            <w:tcBorders>
              <w:top w:val="single" w:sz="4" w:space="0" w:color="000000"/>
              <w:left w:val="single" w:sz="4" w:space="0" w:color="000000"/>
              <w:bottom w:val="single" w:sz="4" w:space="0" w:color="000000"/>
              <w:right w:val="single" w:sz="4" w:space="0" w:color="000000"/>
            </w:tcBorders>
            <w:vAlign w:val="center"/>
          </w:tcPr>
          <w:p w14:paraId="1CD0392C" w14:textId="77777777" w:rsidR="00F65EA5" w:rsidRDefault="00F65EA5" w:rsidP="000966A9">
            <w:pPr>
              <w:jc w:val="both"/>
              <w:rPr>
                <w:rFonts w:asciiTheme="minorHAnsi" w:hAnsiTheme="minorHAnsi" w:cstheme="minorHAnsi"/>
                <w:szCs w:val="22"/>
                <w:lang w:val="en-US"/>
              </w:rPr>
            </w:pPr>
            <w:r w:rsidRPr="00917604">
              <w:rPr>
                <w:rFonts w:asciiTheme="minorHAnsi" w:hAnsiTheme="minorHAnsi" w:cstheme="minorHAnsi"/>
                <w:szCs w:val="22"/>
                <w:lang w:val="en-US"/>
              </w:rPr>
              <w:t>Meeting</w:t>
            </w:r>
            <w:r>
              <w:rPr>
                <w:rFonts w:asciiTheme="minorHAnsi" w:hAnsiTheme="minorHAnsi" w:cstheme="minorHAnsi"/>
                <w:szCs w:val="22"/>
                <w:lang w:val="en-US"/>
              </w:rPr>
              <w:t xml:space="preserve"> with the </w:t>
            </w:r>
            <w:r w:rsidRPr="00352B75">
              <w:rPr>
                <w:rFonts w:asciiTheme="minorHAnsi" w:hAnsiTheme="minorHAnsi" w:cstheme="minorHAnsi"/>
              </w:rPr>
              <w:t>State Agency for Energy Efficiency and Energy Savings of Ukraine</w:t>
            </w:r>
            <w:r w:rsidRPr="00917604">
              <w:rPr>
                <w:rFonts w:asciiTheme="minorHAnsi" w:hAnsiTheme="minorHAnsi" w:cstheme="minorHAnsi"/>
                <w:szCs w:val="22"/>
                <w:lang w:val="en-US"/>
              </w:rPr>
              <w:t xml:space="preserve"> </w:t>
            </w:r>
          </w:p>
          <w:p w14:paraId="7B2E0C12" w14:textId="77777777" w:rsidR="00F65EA5" w:rsidRPr="00352B75" w:rsidRDefault="00F65EA5" w:rsidP="0000587D">
            <w:pPr>
              <w:pStyle w:val="ListParagraph"/>
              <w:numPr>
                <w:ilvl w:val="0"/>
                <w:numId w:val="40"/>
              </w:numPr>
              <w:spacing w:after="120"/>
              <w:jc w:val="both"/>
              <w:rPr>
                <w:rFonts w:asciiTheme="minorHAnsi" w:hAnsiTheme="minorHAnsi" w:cstheme="minorHAnsi"/>
              </w:rPr>
            </w:pPr>
            <w:r>
              <w:rPr>
                <w:rFonts w:asciiTheme="minorHAnsi" w:hAnsiTheme="minorHAnsi" w:cstheme="minorHAnsi"/>
              </w:rPr>
              <w:t xml:space="preserve">Mr. </w:t>
            </w:r>
            <w:r w:rsidRPr="00352B75">
              <w:rPr>
                <w:rFonts w:asciiTheme="minorHAnsi" w:hAnsiTheme="minorHAnsi" w:cstheme="minorHAnsi"/>
              </w:rPr>
              <w:t>Valentin Shlikhta, Deputy Head</w:t>
            </w:r>
          </w:p>
          <w:p w14:paraId="30920C7F" w14:textId="77777777" w:rsidR="00F65EA5" w:rsidRPr="00917604" w:rsidRDefault="00F65EA5" w:rsidP="0000587D">
            <w:pPr>
              <w:pStyle w:val="ListParagraph"/>
              <w:numPr>
                <w:ilvl w:val="0"/>
                <w:numId w:val="40"/>
              </w:numPr>
              <w:jc w:val="both"/>
              <w:rPr>
                <w:rFonts w:asciiTheme="minorHAnsi" w:hAnsiTheme="minorHAnsi" w:cstheme="minorHAnsi"/>
                <w:sz w:val="22"/>
                <w:szCs w:val="22"/>
              </w:rPr>
            </w:pPr>
            <w:r>
              <w:rPr>
                <w:rFonts w:asciiTheme="minorHAnsi" w:hAnsiTheme="minorHAnsi" w:cstheme="minorHAnsi"/>
              </w:rPr>
              <w:t xml:space="preserve">Mr. </w:t>
            </w:r>
            <w:r w:rsidRPr="00352B75">
              <w:rPr>
                <w:rFonts w:asciiTheme="minorHAnsi" w:hAnsiTheme="minorHAnsi" w:cstheme="minorHAnsi"/>
              </w:rPr>
              <w:t xml:space="preserve">Igor Kovaliov, Head of the </w:t>
            </w:r>
            <w:r w:rsidR="00EF22B9">
              <w:rPr>
                <w:rFonts w:asciiTheme="minorHAnsi" w:hAnsiTheme="minorHAnsi" w:cstheme="minorHAnsi"/>
              </w:rPr>
              <w:t xml:space="preserve">Renewable Energy </w:t>
            </w:r>
            <w:r w:rsidRPr="00352B75">
              <w:rPr>
                <w:rFonts w:asciiTheme="minorHAnsi" w:hAnsiTheme="minorHAnsi" w:cstheme="minorHAnsi"/>
              </w:rPr>
              <w:t>Department</w:t>
            </w:r>
          </w:p>
        </w:tc>
      </w:tr>
      <w:tr w:rsidR="00F65EA5" w:rsidRPr="00C47F64" w14:paraId="4EB3DCF3" w14:textId="77777777" w:rsidTr="00AA6CB8">
        <w:tc>
          <w:tcPr>
            <w:tcW w:w="1443" w:type="dxa"/>
            <w:tcBorders>
              <w:top w:val="single" w:sz="4" w:space="0" w:color="000000"/>
              <w:left w:val="single" w:sz="4" w:space="0" w:color="000000"/>
              <w:bottom w:val="single" w:sz="4" w:space="0" w:color="000000"/>
              <w:right w:val="single" w:sz="4" w:space="0" w:color="000000"/>
            </w:tcBorders>
            <w:vAlign w:val="center"/>
          </w:tcPr>
          <w:p w14:paraId="16E8DD35" w14:textId="77777777" w:rsidR="00F65EA5" w:rsidRPr="00917604" w:rsidRDefault="00F65EA5" w:rsidP="000966A9">
            <w:pPr>
              <w:rPr>
                <w:rFonts w:asciiTheme="minorHAnsi" w:hAnsiTheme="minorHAnsi" w:cstheme="minorHAnsi"/>
                <w:lang w:val="en-US"/>
              </w:rPr>
            </w:pPr>
            <w:r>
              <w:rPr>
                <w:rFonts w:asciiTheme="minorHAnsi" w:hAnsiTheme="minorHAnsi" w:cstheme="minorHAnsi"/>
                <w:lang w:val="en-US"/>
              </w:rPr>
              <w:t>14</w:t>
            </w:r>
            <w:r w:rsidRPr="00917604">
              <w:rPr>
                <w:rFonts w:asciiTheme="minorHAnsi" w:hAnsiTheme="minorHAnsi" w:cstheme="minorHAnsi"/>
                <w:lang w:val="en-US"/>
              </w:rPr>
              <w:t>.00-1</w:t>
            </w:r>
            <w:r>
              <w:rPr>
                <w:rFonts w:asciiTheme="minorHAnsi" w:hAnsiTheme="minorHAnsi" w:cstheme="minorHAnsi"/>
                <w:lang w:val="en-US"/>
              </w:rPr>
              <w:t>8.0</w:t>
            </w:r>
            <w:r w:rsidRPr="00917604">
              <w:rPr>
                <w:rFonts w:asciiTheme="minorHAnsi" w:hAnsiTheme="minorHAnsi" w:cstheme="minorHAnsi"/>
                <w:lang w:val="en-US"/>
              </w:rPr>
              <w:t>0</w:t>
            </w:r>
          </w:p>
        </w:tc>
        <w:tc>
          <w:tcPr>
            <w:tcW w:w="8021" w:type="dxa"/>
            <w:tcBorders>
              <w:top w:val="single" w:sz="4" w:space="0" w:color="000000"/>
              <w:left w:val="single" w:sz="4" w:space="0" w:color="000000"/>
              <w:bottom w:val="single" w:sz="4" w:space="0" w:color="000000"/>
              <w:right w:val="single" w:sz="4" w:space="0" w:color="000000"/>
            </w:tcBorders>
            <w:vAlign w:val="center"/>
          </w:tcPr>
          <w:p w14:paraId="7E7AF91E" w14:textId="77777777" w:rsidR="00F65EA5" w:rsidRPr="00917604" w:rsidRDefault="00F65EA5" w:rsidP="000966A9">
            <w:pPr>
              <w:jc w:val="both"/>
              <w:rPr>
                <w:rFonts w:asciiTheme="minorHAnsi" w:hAnsiTheme="minorHAnsi" w:cstheme="minorHAnsi"/>
                <w:szCs w:val="22"/>
                <w:lang w:val="en-US"/>
              </w:rPr>
            </w:pPr>
            <w:r>
              <w:rPr>
                <w:rFonts w:asciiTheme="minorHAnsi" w:hAnsiTheme="minorHAnsi" w:cstheme="minorHAnsi"/>
                <w:szCs w:val="22"/>
                <w:lang w:val="en-US"/>
              </w:rPr>
              <w:t>Desk work</w:t>
            </w:r>
          </w:p>
        </w:tc>
      </w:tr>
      <w:tr w:rsidR="00EE2D89" w:rsidRPr="00C47F64" w14:paraId="02C456D2" w14:textId="77777777" w:rsidTr="00AA6CB8">
        <w:tc>
          <w:tcPr>
            <w:tcW w:w="9464" w:type="dxa"/>
            <w:gridSpan w:val="2"/>
            <w:vAlign w:val="center"/>
          </w:tcPr>
          <w:p w14:paraId="6530233A" w14:textId="77777777" w:rsidR="00EE2D89" w:rsidRPr="00C47F64" w:rsidRDefault="00EE2D89" w:rsidP="000966A9">
            <w:pPr>
              <w:rPr>
                <w:rFonts w:asciiTheme="minorHAnsi" w:hAnsiTheme="minorHAnsi" w:cstheme="minorHAnsi"/>
                <w:b/>
                <w:lang w:val="en-US"/>
              </w:rPr>
            </w:pPr>
            <w:r>
              <w:rPr>
                <w:rFonts w:asciiTheme="minorHAnsi" w:hAnsiTheme="minorHAnsi" w:cstheme="minorHAnsi"/>
                <w:b/>
                <w:lang w:val="en-US"/>
              </w:rPr>
              <w:t>Thursday</w:t>
            </w:r>
            <w:r w:rsidRPr="00C47F64">
              <w:rPr>
                <w:rFonts w:asciiTheme="minorHAnsi" w:hAnsiTheme="minorHAnsi" w:cstheme="minorHAnsi"/>
                <w:b/>
                <w:lang w:val="en-US"/>
              </w:rPr>
              <w:t xml:space="preserve">, </w:t>
            </w:r>
            <w:r>
              <w:rPr>
                <w:rFonts w:asciiTheme="minorHAnsi" w:hAnsiTheme="minorHAnsi" w:cstheme="minorHAnsi"/>
                <w:b/>
                <w:lang w:val="en-US"/>
              </w:rPr>
              <w:t>2</w:t>
            </w:r>
            <w:r w:rsidRPr="00C47F64">
              <w:rPr>
                <w:rFonts w:asciiTheme="minorHAnsi" w:hAnsiTheme="minorHAnsi" w:cstheme="minorHAnsi"/>
                <w:b/>
                <w:lang w:val="en-US"/>
              </w:rPr>
              <w:t xml:space="preserve"> </w:t>
            </w:r>
            <w:r>
              <w:rPr>
                <w:rFonts w:asciiTheme="minorHAnsi" w:hAnsiTheme="minorHAnsi" w:cstheme="minorHAnsi"/>
                <w:b/>
                <w:lang w:val="en-US"/>
              </w:rPr>
              <w:t>February</w:t>
            </w:r>
            <w:r w:rsidRPr="00685CA2">
              <w:rPr>
                <w:rFonts w:asciiTheme="minorHAnsi" w:hAnsiTheme="minorHAnsi" w:cstheme="minorHAnsi"/>
                <w:b/>
                <w:lang w:val="en-US"/>
              </w:rPr>
              <w:t xml:space="preserve"> 201</w:t>
            </w:r>
            <w:r>
              <w:rPr>
                <w:rFonts w:asciiTheme="minorHAnsi" w:hAnsiTheme="minorHAnsi" w:cstheme="minorHAnsi"/>
                <w:b/>
                <w:lang w:val="en-US"/>
              </w:rPr>
              <w:t>7</w:t>
            </w:r>
          </w:p>
        </w:tc>
      </w:tr>
      <w:tr w:rsidR="00EE2D89" w:rsidRPr="00C47F64" w14:paraId="43F67DD5" w14:textId="77777777" w:rsidTr="00AA6CB8">
        <w:tc>
          <w:tcPr>
            <w:tcW w:w="1443" w:type="dxa"/>
            <w:vAlign w:val="center"/>
          </w:tcPr>
          <w:p w14:paraId="4143553C" w14:textId="77777777" w:rsidR="00EE2D89" w:rsidRPr="00685CA2" w:rsidRDefault="00EE2D89" w:rsidP="000966A9">
            <w:pPr>
              <w:rPr>
                <w:rFonts w:asciiTheme="minorHAnsi" w:hAnsiTheme="minorHAnsi" w:cstheme="minorHAnsi"/>
                <w:lang w:val="en-US"/>
              </w:rPr>
            </w:pPr>
            <w:r>
              <w:rPr>
                <w:rFonts w:asciiTheme="minorHAnsi" w:hAnsiTheme="minorHAnsi" w:cstheme="minorHAnsi"/>
                <w:lang w:val="en-US"/>
              </w:rPr>
              <w:t>11.00-12.00</w:t>
            </w:r>
          </w:p>
        </w:tc>
        <w:tc>
          <w:tcPr>
            <w:tcW w:w="8021" w:type="dxa"/>
            <w:vAlign w:val="center"/>
          </w:tcPr>
          <w:p w14:paraId="4F29B950" w14:textId="77777777" w:rsidR="00EE2D89" w:rsidRDefault="00EE2D89" w:rsidP="000966A9">
            <w:pPr>
              <w:rPr>
                <w:rFonts w:asciiTheme="minorHAnsi" w:hAnsiTheme="minorHAnsi" w:cstheme="minorHAnsi"/>
                <w:szCs w:val="22"/>
                <w:lang w:val="en-US"/>
              </w:rPr>
            </w:pPr>
            <w:r w:rsidRPr="00917604">
              <w:rPr>
                <w:rFonts w:asciiTheme="minorHAnsi" w:hAnsiTheme="minorHAnsi" w:cstheme="minorHAnsi"/>
                <w:szCs w:val="22"/>
                <w:lang w:val="en-US"/>
              </w:rPr>
              <w:t>Meeting</w:t>
            </w:r>
            <w:r>
              <w:rPr>
                <w:rFonts w:asciiTheme="minorHAnsi" w:hAnsiTheme="minorHAnsi" w:cstheme="minorHAnsi"/>
                <w:szCs w:val="22"/>
                <w:lang w:val="en-US"/>
              </w:rPr>
              <w:t xml:space="preserve"> in the </w:t>
            </w:r>
            <w:r w:rsidRPr="00352B75">
              <w:rPr>
                <w:rFonts w:asciiTheme="minorHAnsi" w:hAnsiTheme="minorHAnsi" w:cstheme="minorHAnsi"/>
              </w:rPr>
              <w:t>Ministry of Ecology and Natural Resources of Ukraine</w:t>
            </w:r>
          </w:p>
          <w:p w14:paraId="0EB70CBB" w14:textId="77777777" w:rsidR="00EE2D89" w:rsidRPr="00352B75" w:rsidRDefault="00EE2D89" w:rsidP="0000587D">
            <w:pPr>
              <w:pStyle w:val="ListParagraph"/>
              <w:numPr>
                <w:ilvl w:val="0"/>
                <w:numId w:val="40"/>
              </w:numPr>
              <w:spacing w:after="120"/>
              <w:jc w:val="both"/>
              <w:rPr>
                <w:rFonts w:asciiTheme="minorHAnsi" w:hAnsiTheme="minorHAnsi" w:cstheme="minorHAnsi"/>
              </w:rPr>
            </w:pPr>
            <w:r>
              <w:rPr>
                <w:rFonts w:asciiTheme="minorHAnsi" w:hAnsiTheme="minorHAnsi" w:cstheme="minorHAnsi"/>
              </w:rPr>
              <w:t xml:space="preserve">Ms. </w:t>
            </w:r>
            <w:r w:rsidRPr="00352B75">
              <w:rPr>
                <w:rFonts w:asciiTheme="minorHAnsi" w:hAnsiTheme="minorHAnsi" w:cstheme="minorHAnsi"/>
              </w:rPr>
              <w:t>Svitlana Grynchyk, Head of the Department of Climate Change policy and Ozone Layer Protection</w:t>
            </w:r>
          </w:p>
          <w:p w14:paraId="1F700D2B" w14:textId="77777777" w:rsidR="00EE2D89" w:rsidRPr="00352B75" w:rsidRDefault="00EE2D89" w:rsidP="0000587D">
            <w:pPr>
              <w:pStyle w:val="ListParagraph"/>
              <w:numPr>
                <w:ilvl w:val="0"/>
                <w:numId w:val="40"/>
              </w:numPr>
              <w:spacing w:after="120"/>
              <w:jc w:val="both"/>
              <w:rPr>
                <w:rFonts w:asciiTheme="minorHAnsi" w:hAnsiTheme="minorHAnsi" w:cstheme="minorHAnsi"/>
              </w:rPr>
            </w:pPr>
            <w:r>
              <w:rPr>
                <w:rFonts w:asciiTheme="minorHAnsi" w:hAnsiTheme="minorHAnsi" w:cstheme="minorHAnsi"/>
              </w:rPr>
              <w:t xml:space="preserve">Ms. </w:t>
            </w:r>
            <w:r w:rsidRPr="00352B75">
              <w:rPr>
                <w:rFonts w:asciiTheme="minorHAnsi" w:hAnsiTheme="minorHAnsi" w:cstheme="minorHAnsi"/>
              </w:rPr>
              <w:t>Olha Yukhymchuk, Head of the ETS Implementation and Registry Division</w:t>
            </w:r>
          </w:p>
          <w:p w14:paraId="28B5FD0B" w14:textId="77777777" w:rsidR="00EE2D89" w:rsidRPr="00352B75" w:rsidRDefault="00EE2D89" w:rsidP="0000587D">
            <w:pPr>
              <w:pStyle w:val="ListParagraph"/>
              <w:numPr>
                <w:ilvl w:val="0"/>
                <w:numId w:val="40"/>
              </w:numPr>
              <w:spacing w:after="120"/>
              <w:jc w:val="both"/>
              <w:rPr>
                <w:rFonts w:asciiTheme="minorHAnsi" w:hAnsiTheme="minorHAnsi" w:cstheme="minorHAnsi"/>
              </w:rPr>
            </w:pPr>
            <w:r>
              <w:rPr>
                <w:rFonts w:asciiTheme="minorHAnsi" w:hAnsiTheme="minorHAnsi" w:cstheme="minorHAnsi"/>
              </w:rPr>
              <w:t xml:space="preserve">Mr. </w:t>
            </w:r>
            <w:r w:rsidRPr="00352B75">
              <w:rPr>
                <w:rFonts w:asciiTheme="minorHAnsi" w:hAnsiTheme="minorHAnsi" w:cstheme="minorHAnsi"/>
              </w:rPr>
              <w:t>Mykhailo Chyzhenko, Head of Climate Policy and Reporting Division</w:t>
            </w:r>
          </w:p>
          <w:p w14:paraId="68B96157" w14:textId="77777777" w:rsidR="00EE2D89" w:rsidRPr="00352B75" w:rsidRDefault="00EE2D89" w:rsidP="0000587D">
            <w:pPr>
              <w:pStyle w:val="ListParagraph"/>
              <w:numPr>
                <w:ilvl w:val="0"/>
                <w:numId w:val="40"/>
              </w:numPr>
              <w:spacing w:after="120"/>
              <w:jc w:val="both"/>
              <w:rPr>
                <w:rFonts w:asciiTheme="minorHAnsi" w:hAnsiTheme="minorHAnsi" w:cstheme="minorHAnsi"/>
              </w:rPr>
            </w:pPr>
            <w:r>
              <w:rPr>
                <w:rFonts w:asciiTheme="minorHAnsi" w:hAnsiTheme="minorHAnsi" w:cstheme="minorHAnsi"/>
              </w:rPr>
              <w:t xml:space="preserve">Mr. </w:t>
            </w:r>
            <w:r w:rsidRPr="00352B75">
              <w:rPr>
                <w:rFonts w:asciiTheme="minorHAnsi" w:hAnsiTheme="minorHAnsi" w:cstheme="minorHAnsi"/>
              </w:rPr>
              <w:t>Igor Onopchuk, Lead Expert of the National Center for Greenhouse Gas Emissions Accounting</w:t>
            </w:r>
          </w:p>
          <w:p w14:paraId="2AD83859" w14:textId="77777777" w:rsidR="00EE2D89" w:rsidRPr="00D20C93" w:rsidRDefault="00EE2D89" w:rsidP="0000587D">
            <w:pPr>
              <w:pStyle w:val="ListParagraph"/>
              <w:numPr>
                <w:ilvl w:val="0"/>
                <w:numId w:val="42"/>
              </w:numPr>
              <w:contextualSpacing w:val="0"/>
              <w:jc w:val="both"/>
              <w:rPr>
                <w:rFonts w:asciiTheme="minorHAnsi" w:hAnsiTheme="minorHAnsi" w:cstheme="minorHAnsi"/>
              </w:rPr>
            </w:pPr>
            <w:r>
              <w:rPr>
                <w:rFonts w:asciiTheme="minorHAnsi" w:hAnsiTheme="minorHAnsi" w:cstheme="minorHAnsi"/>
              </w:rPr>
              <w:lastRenderedPageBreak/>
              <w:t xml:space="preserve">Mr. </w:t>
            </w:r>
            <w:r w:rsidRPr="00352B75">
              <w:rPr>
                <w:rFonts w:asciiTheme="minorHAnsi" w:hAnsiTheme="minorHAnsi" w:cstheme="minorHAnsi"/>
              </w:rPr>
              <w:t>Sergiy Shmarin, Lead Expert of the National Center for Greenhouse Gas Emissions Accounting</w:t>
            </w:r>
          </w:p>
        </w:tc>
      </w:tr>
      <w:tr w:rsidR="00EE2D89" w:rsidRPr="00C47F64" w14:paraId="4981087A" w14:textId="77777777" w:rsidTr="00AA6CB8">
        <w:tc>
          <w:tcPr>
            <w:tcW w:w="1443" w:type="dxa"/>
            <w:tcBorders>
              <w:top w:val="single" w:sz="4" w:space="0" w:color="000000"/>
              <w:left w:val="single" w:sz="4" w:space="0" w:color="000000"/>
              <w:bottom w:val="single" w:sz="4" w:space="0" w:color="000000"/>
              <w:right w:val="single" w:sz="4" w:space="0" w:color="000000"/>
            </w:tcBorders>
            <w:vAlign w:val="center"/>
          </w:tcPr>
          <w:p w14:paraId="62462380" w14:textId="77777777" w:rsidR="00EE2D89" w:rsidRPr="00917604" w:rsidRDefault="00EE2D89" w:rsidP="000966A9">
            <w:pPr>
              <w:rPr>
                <w:rFonts w:asciiTheme="minorHAnsi" w:hAnsiTheme="minorHAnsi" w:cstheme="minorHAnsi"/>
                <w:lang w:val="en-US"/>
              </w:rPr>
            </w:pPr>
            <w:r>
              <w:rPr>
                <w:rFonts w:asciiTheme="minorHAnsi" w:hAnsiTheme="minorHAnsi" w:cstheme="minorHAnsi"/>
                <w:lang w:val="en-US"/>
              </w:rPr>
              <w:t>13</w:t>
            </w:r>
            <w:r w:rsidRPr="00917604">
              <w:rPr>
                <w:rFonts w:asciiTheme="minorHAnsi" w:hAnsiTheme="minorHAnsi" w:cstheme="minorHAnsi"/>
                <w:lang w:val="en-US"/>
              </w:rPr>
              <w:t>.00-1</w:t>
            </w:r>
            <w:r>
              <w:rPr>
                <w:rFonts w:asciiTheme="minorHAnsi" w:hAnsiTheme="minorHAnsi" w:cstheme="minorHAnsi"/>
                <w:lang w:val="en-US"/>
              </w:rPr>
              <w:t>8.0</w:t>
            </w:r>
            <w:r w:rsidRPr="00917604">
              <w:rPr>
                <w:rFonts w:asciiTheme="minorHAnsi" w:hAnsiTheme="minorHAnsi" w:cstheme="minorHAnsi"/>
                <w:lang w:val="en-US"/>
              </w:rPr>
              <w:t>0</w:t>
            </w:r>
          </w:p>
        </w:tc>
        <w:tc>
          <w:tcPr>
            <w:tcW w:w="8021" w:type="dxa"/>
            <w:tcBorders>
              <w:top w:val="single" w:sz="4" w:space="0" w:color="000000"/>
              <w:left w:val="single" w:sz="4" w:space="0" w:color="000000"/>
              <w:bottom w:val="single" w:sz="4" w:space="0" w:color="000000"/>
              <w:right w:val="single" w:sz="4" w:space="0" w:color="000000"/>
            </w:tcBorders>
            <w:vAlign w:val="center"/>
          </w:tcPr>
          <w:p w14:paraId="37CCDE83" w14:textId="77777777" w:rsidR="00EE2D89" w:rsidRPr="00917604" w:rsidRDefault="00EE2D89" w:rsidP="000966A9">
            <w:pPr>
              <w:jc w:val="both"/>
              <w:rPr>
                <w:rFonts w:asciiTheme="minorHAnsi" w:hAnsiTheme="minorHAnsi" w:cstheme="minorHAnsi"/>
                <w:szCs w:val="22"/>
                <w:lang w:val="en-US"/>
              </w:rPr>
            </w:pPr>
            <w:r>
              <w:rPr>
                <w:rFonts w:asciiTheme="minorHAnsi" w:hAnsiTheme="minorHAnsi" w:cstheme="minorHAnsi"/>
                <w:szCs w:val="22"/>
                <w:lang w:val="en-US"/>
              </w:rPr>
              <w:t>Desk work</w:t>
            </w:r>
          </w:p>
        </w:tc>
      </w:tr>
      <w:tr w:rsidR="00EE2D89" w:rsidRPr="00C47F64" w14:paraId="076044A7" w14:textId="77777777" w:rsidTr="00AA6CB8">
        <w:tc>
          <w:tcPr>
            <w:tcW w:w="9464" w:type="dxa"/>
            <w:gridSpan w:val="2"/>
            <w:vAlign w:val="center"/>
          </w:tcPr>
          <w:p w14:paraId="762F15B2" w14:textId="77777777" w:rsidR="00EE2D89" w:rsidRPr="00C47F64" w:rsidRDefault="00EE2D89" w:rsidP="000966A9">
            <w:pPr>
              <w:rPr>
                <w:rFonts w:asciiTheme="minorHAnsi" w:hAnsiTheme="minorHAnsi" w:cstheme="minorHAnsi"/>
                <w:b/>
                <w:lang w:val="en-US"/>
              </w:rPr>
            </w:pPr>
            <w:r>
              <w:rPr>
                <w:rFonts w:asciiTheme="minorHAnsi" w:hAnsiTheme="minorHAnsi" w:cstheme="minorHAnsi"/>
                <w:b/>
                <w:lang w:val="en-US"/>
              </w:rPr>
              <w:t>Friday</w:t>
            </w:r>
            <w:r w:rsidRPr="00C47F64">
              <w:rPr>
                <w:rFonts w:asciiTheme="minorHAnsi" w:hAnsiTheme="minorHAnsi" w:cstheme="minorHAnsi"/>
                <w:b/>
                <w:lang w:val="en-US"/>
              </w:rPr>
              <w:t xml:space="preserve">, </w:t>
            </w:r>
            <w:r>
              <w:rPr>
                <w:rFonts w:asciiTheme="minorHAnsi" w:hAnsiTheme="minorHAnsi" w:cstheme="minorHAnsi"/>
                <w:b/>
                <w:lang w:val="en-US"/>
              </w:rPr>
              <w:t>3</w:t>
            </w:r>
            <w:r w:rsidRPr="00C47F64">
              <w:rPr>
                <w:rFonts w:asciiTheme="minorHAnsi" w:hAnsiTheme="minorHAnsi" w:cstheme="minorHAnsi"/>
                <w:b/>
                <w:lang w:val="en-US"/>
              </w:rPr>
              <w:t xml:space="preserve"> </w:t>
            </w:r>
            <w:r>
              <w:rPr>
                <w:rFonts w:asciiTheme="minorHAnsi" w:hAnsiTheme="minorHAnsi" w:cstheme="minorHAnsi"/>
                <w:b/>
                <w:lang w:val="en-US"/>
              </w:rPr>
              <w:t>February</w:t>
            </w:r>
            <w:r w:rsidRPr="00685CA2">
              <w:rPr>
                <w:rFonts w:asciiTheme="minorHAnsi" w:hAnsiTheme="minorHAnsi" w:cstheme="minorHAnsi"/>
                <w:b/>
                <w:lang w:val="en-US"/>
              </w:rPr>
              <w:t xml:space="preserve"> 201</w:t>
            </w:r>
            <w:r>
              <w:rPr>
                <w:rFonts w:asciiTheme="minorHAnsi" w:hAnsiTheme="minorHAnsi" w:cstheme="minorHAnsi"/>
                <w:b/>
                <w:lang w:val="en-US"/>
              </w:rPr>
              <w:t>7</w:t>
            </w:r>
          </w:p>
        </w:tc>
      </w:tr>
      <w:tr w:rsidR="00EE2D89" w:rsidRPr="00C47F64" w14:paraId="3833A7FF" w14:textId="77777777" w:rsidTr="00AA6CB8">
        <w:tc>
          <w:tcPr>
            <w:tcW w:w="1443" w:type="dxa"/>
            <w:vAlign w:val="center"/>
          </w:tcPr>
          <w:p w14:paraId="13367F3B" w14:textId="77777777" w:rsidR="00EE2D89" w:rsidRPr="00685CA2" w:rsidRDefault="006B3BA0" w:rsidP="000966A9">
            <w:pPr>
              <w:rPr>
                <w:rFonts w:asciiTheme="minorHAnsi" w:hAnsiTheme="minorHAnsi" w:cstheme="minorHAnsi"/>
                <w:lang w:val="en-US"/>
              </w:rPr>
            </w:pPr>
            <w:r>
              <w:rPr>
                <w:rFonts w:asciiTheme="minorHAnsi" w:hAnsiTheme="minorHAnsi" w:cstheme="minorHAnsi"/>
                <w:lang w:val="en-US"/>
              </w:rPr>
              <w:t>9.3</w:t>
            </w:r>
            <w:r w:rsidR="00EE2D89">
              <w:rPr>
                <w:rFonts w:asciiTheme="minorHAnsi" w:hAnsiTheme="minorHAnsi" w:cstheme="minorHAnsi"/>
                <w:lang w:val="en-US"/>
              </w:rPr>
              <w:t>0-1</w:t>
            </w:r>
            <w:r>
              <w:rPr>
                <w:rFonts w:asciiTheme="minorHAnsi" w:hAnsiTheme="minorHAnsi" w:cstheme="minorHAnsi"/>
                <w:lang w:val="en-US"/>
              </w:rPr>
              <w:t>5.3</w:t>
            </w:r>
            <w:r w:rsidR="00EE2D89">
              <w:rPr>
                <w:rFonts w:asciiTheme="minorHAnsi" w:hAnsiTheme="minorHAnsi" w:cstheme="minorHAnsi"/>
                <w:lang w:val="en-US"/>
              </w:rPr>
              <w:t>0</w:t>
            </w:r>
          </w:p>
        </w:tc>
        <w:tc>
          <w:tcPr>
            <w:tcW w:w="8021" w:type="dxa"/>
            <w:vAlign w:val="center"/>
          </w:tcPr>
          <w:p w14:paraId="2CBBB5A1" w14:textId="77777777" w:rsidR="00EE2D89" w:rsidRPr="006B3BA0" w:rsidRDefault="006B3BA0" w:rsidP="000966A9">
            <w:pPr>
              <w:jc w:val="both"/>
              <w:rPr>
                <w:rFonts w:asciiTheme="minorHAnsi" w:hAnsiTheme="minorHAnsi" w:cstheme="minorHAnsi"/>
              </w:rPr>
            </w:pPr>
            <w:r w:rsidRPr="006B3BA0">
              <w:rPr>
                <w:rFonts w:asciiTheme="minorHAnsi" w:hAnsiTheme="minorHAnsi" w:cstheme="minorHAnsi"/>
                <w:szCs w:val="22"/>
                <w:lang w:val="en-US"/>
              </w:rPr>
              <w:t>Desk work</w:t>
            </w:r>
          </w:p>
        </w:tc>
      </w:tr>
      <w:tr w:rsidR="00EE2D89" w:rsidRPr="00C47F64" w14:paraId="5CDCAFED" w14:textId="77777777" w:rsidTr="00AA6CB8">
        <w:tc>
          <w:tcPr>
            <w:tcW w:w="1443" w:type="dxa"/>
            <w:tcBorders>
              <w:top w:val="single" w:sz="4" w:space="0" w:color="000000"/>
              <w:left w:val="single" w:sz="4" w:space="0" w:color="000000"/>
              <w:bottom w:val="single" w:sz="4" w:space="0" w:color="000000"/>
              <w:right w:val="single" w:sz="4" w:space="0" w:color="000000"/>
            </w:tcBorders>
            <w:vAlign w:val="center"/>
          </w:tcPr>
          <w:p w14:paraId="30C0B88E" w14:textId="77777777" w:rsidR="00EE2D89" w:rsidRPr="00917604" w:rsidRDefault="00EE2D89" w:rsidP="000966A9">
            <w:pPr>
              <w:rPr>
                <w:rFonts w:asciiTheme="minorHAnsi" w:hAnsiTheme="minorHAnsi" w:cstheme="minorHAnsi"/>
                <w:lang w:val="en-US"/>
              </w:rPr>
            </w:pPr>
            <w:r>
              <w:rPr>
                <w:rFonts w:asciiTheme="minorHAnsi" w:hAnsiTheme="minorHAnsi" w:cstheme="minorHAnsi"/>
                <w:lang w:val="en-US"/>
              </w:rPr>
              <w:t>1</w:t>
            </w:r>
            <w:r w:rsidR="006B3BA0">
              <w:rPr>
                <w:rFonts w:asciiTheme="minorHAnsi" w:hAnsiTheme="minorHAnsi" w:cstheme="minorHAnsi"/>
                <w:lang w:val="en-US"/>
              </w:rPr>
              <w:t>6</w:t>
            </w:r>
            <w:r w:rsidRPr="00917604">
              <w:rPr>
                <w:rFonts w:asciiTheme="minorHAnsi" w:hAnsiTheme="minorHAnsi" w:cstheme="minorHAnsi"/>
                <w:lang w:val="en-US"/>
              </w:rPr>
              <w:t>.00-1</w:t>
            </w:r>
            <w:r w:rsidR="006B3BA0">
              <w:rPr>
                <w:rFonts w:asciiTheme="minorHAnsi" w:hAnsiTheme="minorHAnsi" w:cstheme="minorHAnsi"/>
                <w:lang w:val="en-US"/>
              </w:rPr>
              <w:t>7</w:t>
            </w:r>
            <w:r>
              <w:rPr>
                <w:rFonts w:asciiTheme="minorHAnsi" w:hAnsiTheme="minorHAnsi" w:cstheme="minorHAnsi"/>
                <w:lang w:val="en-US"/>
              </w:rPr>
              <w:t>.0</w:t>
            </w:r>
            <w:r w:rsidRPr="00917604">
              <w:rPr>
                <w:rFonts w:asciiTheme="minorHAnsi" w:hAnsiTheme="minorHAnsi" w:cstheme="minorHAnsi"/>
                <w:lang w:val="en-US"/>
              </w:rPr>
              <w:t>0</w:t>
            </w:r>
          </w:p>
        </w:tc>
        <w:tc>
          <w:tcPr>
            <w:tcW w:w="8021" w:type="dxa"/>
            <w:tcBorders>
              <w:top w:val="single" w:sz="4" w:space="0" w:color="000000"/>
              <w:left w:val="single" w:sz="4" w:space="0" w:color="000000"/>
              <w:bottom w:val="single" w:sz="4" w:space="0" w:color="000000"/>
              <w:right w:val="single" w:sz="4" w:space="0" w:color="000000"/>
            </w:tcBorders>
            <w:vAlign w:val="center"/>
          </w:tcPr>
          <w:p w14:paraId="6C74EE09" w14:textId="77777777" w:rsidR="00EE2D89" w:rsidRPr="00917604" w:rsidRDefault="006B3BA0" w:rsidP="000966A9">
            <w:pPr>
              <w:jc w:val="both"/>
              <w:rPr>
                <w:rFonts w:asciiTheme="minorHAnsi" w:hAnsiTheme="minorHAnsi" w:cstheme="minorHAnsi"/>
                <w:szCs w:val="22"/>
                <w:lang w:val="en-US"/>
              </w:rPr>
            </w:pPr>
            <w:r>
              <w:rPr>
                <w:rFonts w:asciiTheme="minorHAnsi" w:hAnsiTheme="minorHAnsi" w:cstheme="minorHAnsi"/>
              </w:rPr>
              <w:t>D</w:t>
            </w:r>
            <w:r w:rsidRPr="00352B75">
              <w:rPr>
                <w:rFonts w:asciiTheme="minorHAnsi" w:hAnsiTheme="minorHAnsi" w:cstheme="minorHAnsi"/>
              </w:rPr>
              <w:t>e-briefing meeting with Mr. Sergey Volkov</w:t>
            </w:r>
          </w:p>
        </w:tc>
      </w:tr>
      <w:tr w:rsidR="006B3BA0" w:rsidRPr="00C47F64" w14:paraId="12E063A7" w14:textId="77777777" w:rsidTr="00AA6CB8">
        <w:tc>
          <w:tcPr>
            <w:tcW w:w="9464" w:type="dxa"/>
            <w:gridSpan w:val="2"/>
            <w:vAlign w:val="center"/>
          </w:tcPr>
          <w:p w14:paraId="1955FD3A" w14:textId="77777777" w:rsidR="006B3BA0" w:rsidRPr="00C47F64" w:rsidRDefault="006B3BA0" w:rsidP="000966A9">
            <w:pPr>
              <w:rPr>
                <w:rFonts w:asciiTheme="minorHAnsi" w:hAnsiTheme="minorHAnsi" w:cstheme="minorHAnsi"/>
                <w:b/>
                <w:lang w:val="en-US"/>
              </w:rPr>
            </w:pPr>
            <w:r>
              <w:rPr>
                <w:rFonts w:asciiTheme="minorHAnsi" w:hAnsiTheme="minorHAnsi" w:cstheme="minorHAnsi"/>
                <w:b/>
                <w:lang w:val="en-US"/>
              </w:rPr>
              <w:t>Satur</w:t>
            </w:r>
            <w:r w:rsidRPr="00C47F64">
              <w:rPr>
                <w:rFonts w:asciiTheme="minorHAnsi" w:hAnsiTheme="minorHAnsi" w:cstheme="minorHAnsi"/>
                <w:b/>
                <w:lang w:val="en-US"/>
              </w:rPr>
              <w:t xml:space="preserve">day, </w:t>
            </w:r>
            <w:r>
              <w:rPr>
                <w:rFonts w:asciiTheme="minorHAnsi" w:hAnsiTheme="minorHAnsi" w:cstheme="minorHAnsi"/>
                <w:b/>
                <w:lang w:val="en-US"/>
              </w:rPr>
              <w:t>4</w:t>
            </w:r>
            <w:r w:rsidRPr="00C47F64">
              <w:rPr>
                <w:rFonts w:asciiTheme="minorHAnsi" w:hAnsiTheme="minorHAnsi" w:cstheme="minorHAnsi"/>
                <w:b/>
                <w:lang w:val="en-US"/>
              </w:rPr>
              <w:t xml:space="preserve"> </w:t>
            </w:r>
            <w:r>
              <w:rPr>
                <w:rFonts w:asciiTheme="minorHAnsi" w:hAnsiTheme="minorHAnsi" w:cstheme="minorHAnsi"/>
                <w:b/>
                <w:lang w:val="en-US"/>
              </w:rPr>
              <w:t>February</w:t>
            </w:r>
            <w:r w:rsidRPr="00C47F64">
              <w:rPr>
                <w:rFonts w:asciiTheme="minorHAnsi" w:hAnsiTheme="minorHAnsi" w:cstheme="minorHAnsi"/>
                <w:b/>
                <w:lang w:val="en-US"/>
              </w:rPr>
              <w:t xml:space="preserve"> 201</w:t>
            </w:r>
            <w:r>
              <w:rPr>
                <w:rFonts w:asciiTheme="minorHAnsi" w:hAnsiTheme="minorHAnsi" w:cstheme="minorHAnsi"/>
                <w:b/>
                <w:lang w:val="en-US"/>
              </w:rPr>
              <w:t>7</w:t>
            </w:r>
          </w:p>
        </w:tc>
      </w:tr>
      <w:tr w:rsidR="006B3BA0" w:rsidRPr="00685CA2" w14:paraId="38788B27" w14:textId="77777777" w:rsidTr="00AA6CB8">
        <w:tc>
          <w:tcPr>
            <w:tcW w:w="1443" w:type="dxa"/>
            <w:shd w:val="clear" w:color="auto" w:fill="auto"/>
            <w:vAlign w:val="center"/>
          </w:tcPr>
          <w:p w14:paraId="455BBF61" w14:textId="77777777" w:rsidR="006B3BA0" w:rsidRPr="00685CA2" w:rsidRDefault="006B3BA0" w:rsidP="000966A9">
            <w:pPr>
              <w:rPr>
                <w:rFonts w:asciiTheme="minorHAnsi" w:hAnsiTheme="minorHAnsi" w:cstheme="minorHAnsi"/>
                <w:lang w:val="en-US"/>
              </w:rPr>
            </w:pPr>
          </w:p>
        </w:tc>
        <w:tc>
          <w:tcPr>
            <w:tcW w:w="8021" w:type="dxa"/>
            <w:shd w:val="clear" w:color="auto" w:fill="auto"/>
            <w:vAlign w:val="center"/>
          </w:tcPr>
          <w:p w14:paraId="6BC9D18A" w14:textId="77777777" w:rsidR="006B3BA0" w:rsidRPr="00685CA2" w:rsidRDefault="006B3BA0" w:rsidP="000966A9">
            <w:pPr>
              <w:rPr>
                <w:rFonts w:asciiTheme="minorHAnsi" w:hAnsiTheme="minorHAnsi" w:cstheme="minorHAnsi"/>
                <w:lang w:val="en-US"/>
              </w:rPr>
            </w:pPr>
            <w:r w:rsidRPr="00685CA2">
              <w:rPr>
                <w:rFonts w:asciiTheme="minorHAnsi" w:hAnsiTheme="minorHAnsi" w:cstheme="minorHAnsi"/>
                <w:lang w:val="en-US"/>
              </w:rPr>
              <w:t xml:space="preserve">Departure from </w:t>
            </w:r>
            <w:r>
              <w:rPr>
                <w:rFonts w:asciiTheme="minorHAnsi" w:hAnsiTheme="minorHAnsi" w:cstheme="minorHAnsi"/>
                <w:lang w:val="en-US"/>
              </w:rPr>
              <w:t>Kiev</w:t>
            </w:r>
          </w:p>
        </w:tc>
      </w:tr>
    </w:tbl>
    <w:p w14:paraId="037F1FED" w14:textId="77777777" w:rsidR="00E851F6" w:rsidRPr="00E851F6" w:rsidRDefault="00E851F6" w:rsidP="00E851F6">
      <w:pPr>
        <w:rPr>
          <w:rFonts w:eastAsiaTheme="minorHAnsi"/>
          <w:lang w:val="en-US"/>
        </w:rPr>
      </w:pPr>
    </w:p>
    <w:p w14:paraId="3EF888E3"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5FA8325F" w14:textId="77777777" w:rsidR="002C7CDF" w:rsidRDefault="002C7CDF" w:rsidP="002C7CDF">
      <w:pPr>
        <w:pStyle w:val="Heading2"/>
        <w:rPr>
          <w:rFonts w:eastAsiaTheme="minorHAnsi"/>
          <w:lang w:val="en-US"/>
        </w:rPr>
      </w:pPr>
      <w:bookmarkStart w:id="51" w:name="_Toc479836923"/>
      <w:r>
        <w:rPr>
          <w:rFonts w:eastAsiaTheme="minorHAnsi"/>
          <w:lang w:val="en-US"/>
        </w:rPr>
        <w:lastRenderedPageBreak/>
        <w:t>Annex 6: List of persons interviewed</w:t>
      </w:r>
      <w:bookmarkEnd w:id="51"/>
    </w:p>
    <w:p w14:paraId="52A15268" w14:textId="77777777" w:rsidR="00E851F6" w:rsidRPr="00E851F6" w:rsidRDefault="00E851F6" w:rsidP="00E851F6">
      <w:pPr>
        <w:rPr>
          <w:rFonts w:eastAsiaTheme="minorHAnsi"/>
          <w:lang w:val="en-US"/>
        </w:rPr>
      </w:pPr>
    </w:p>
    <w:tbl>
      <w:tblPr>
        <w:tblStyle w:val="TableGrid"/>
        <w:tblW w:w="0" w:type="auto"/>
        <w:tblLook w:val="04A0" w:firstRow="1" w:lastRow="0" w:firstColumn="1" w:lastColumn="0" w:noHBand="0" w:noVBand="1"/>
      </w:tblPr>
      <w:tblGrid>
        <w:gridCol w:w="3693"/>
        <w:gridCol w:w="5368"/>
      </w:tblGrid>
      <w:tr w:rsidR="00E851F6" w14:paraId="5C88CE1A" w14:textId="77777777" w:rsidTr="00352B75">
        <w:tc>
          <w:tcPr>
            <w:tcW w:w="3794" w:type="dxa"/>
          </w:tcPr>
          <w:p w14:paraId="11E34F34" w14:textId="77777777" w:rsidR="00E851F6" w:rsidRPr="009A12B8" w:rsidRDefault="00E851F6" w:rsidP="00E851F6">
            <w:pPr>
              <w:spacing w:line="259" w:lineRule="auto"/>
              <w:jc w:val="both"/>
              <w:rPr>
                <w:rFonts w:asciiTheme="minorHAnsi" w:hAnsiTheme="minorHAnsi" w:cstheme="minorHAnsi"/>
                <w:sz w:val="22"/>
              </w:rPr>
            </w:pPr>
            <w:r w:rsidRPr="009A12B8">
              <w:rPr>
                <w:rFonts w:asciiTheme="minorHAnsi" w:hAnsiTheme="minorHAnsi" w:cstheme="minorHAnsi"/>
                <w:sz w:val="22"/>
              </w:rPr>
              <w:t>Project Team</w:t>
            </w:r>
          </w:p>
        </w:tc>
        <w:tc>
          <w:tcPr>
            <w:tcW w:w="5493" w:type="dxa"/>
          </w:tcPr>
          <w:p w14:paraId="58623530" w14:textId="77777777" w:rsidR="00E851F6" w:rsidRPr="009A12B8" w:rsidRDefault="00E851F6" w:rsidP="0000587D">
            <w:pPr>
              <w:pStyle w:val="ListParagraph"/>
              <w:numPr>
                <w:ilvl w:val="0"/>
                <w:numId w:val="52"/>
              </w:numPr>
              <w:spacing w:line="259" w:lineRule="auto"/>
              <w:jc w:val="both"/>
              <w:rPr>
                <w:rFonts w:asciiTheme="minorHAnsi" w:hAnsiTheme="minorHAnsi" w:cstheme="minorHAnsi"/>
                <w:sz w:val="22"/>
              </w:rPr>
            </w:pPr>
            <w:r w:rsidRPr="009A12B8">
              <w:rPr>
                <w:rFonts w:asciiTheme="minorHAnsi" w:hAnsiTheme="minorHAnsi" w:cstheme="minorHAnsi"/>
                <w:sz w:val="22"/>
              </w:rPr>
              <w:t>Volodymyr Lyashchenko, Project Manager</w:t>
            </w:r>
          </w:p>
          <w:p w14:paraId="4A9F4E39" w14:textId="77777777" w:rsidR="00E851F6" w:rsidRPr="009A12B8" w:rsidRDefault="00E851F6" w:rsidP="0000587D">
            <w:pPr>
              <w:pStyle w:val="ListParagraph"/>
              <w:numPr>
                <w:ilvl w:val="0"/>
                <w:numId w:val="52"/>
              </w:numPr>
              <w:spacing w:line="259" w:lineRule="auto"/>
              <w:jc w:val="both"/>
              <w:rPr>
                <w:rFonts w:asciiTheme="minorHAnsi" w:hAnsiTheme="minorHAnsi" w:cstheme="minorHAnsi"/>
                <w:sz w:val="22"/>
              </w:rPr>
            </w:pPr>
            <w:r w:rsidRPr="009A12B8">
              <w:rPr>
                <w:rFonts w:asciiTheme="minorHAnsi" w:hAnsiTheme="minorHAnsi" w:cstheme="minorHAnsi"/>
                <w:sz w:val="22"/>
              </w:rPr>
              <w:t>Yuliia Decheva, Project Assistant</w:t>
            </w:r>
          </w:p>
        </w:tc>
      </w:tr>
      <w:tr w:rsidR="00E851F6" w14:paraId="5BB3FBD2" w14:textId="77777777" w:rsidTr="00352B75">
        <w:tc>
          <w:tcPr>
            <w:tcW w:w="3794" w:type="dxa"/>
          </w:tcPr>
          <w:p w14:paraId="07579CC8" w14:textId="77777777" w:rsidR="00E851F6" w:rsidRPr="009A12B8" w:rsidRDefault="00E851F6" w:rsidP="00E851F6">
            <w:pPr>
              <w:spacing w:line="259" w:lineRule="auto"/>
              <w:jc w:val="both"/>
              <w:rPr>
                <w:rFonts w:asciiTheme="minorHAnsi" w:hAnsiTheme="minorHAnsi" w:cstheme="minorHAnsi"/>
                <w:sz w:val="22"/>
              </w:rPr>
            </w:pPr>
            <w:r w:rsidRPr="009A12B8">
              <w:rPr>
                <w:rFonts w:asciiTheme="minorHAnsi" w:hAnsiTheme="minorHAnsi" w:cstheme="minorHAnsi"/>
                <w:sz w:val="22"/>
              </w:rPr>
              <w:t>UNDP Ukraine</w:t>
            </w:r>
          </w:p>
          <w:p w14:paraId="47265642" w14:textId="77777777" w:rsidR="00E851F6" w:rsidRPr="009A12B8" w:rsidRDefault="00E851F6" w:rsidP="00DA7D82">
            <w:pPr>
              <w:spacing w:before="120" w:line="259" w:lineRule="auto"/>
              <w:jc w:val="both"/>
              <w:rPr>
                <w:rFonts w:asciiTheme="minorHAnsi" w:hAnsiTheme="minorHAnsi" w:cstheme="minorHAnsi"/>
                <w:sz w:val="22"/>
              </w:rPr>
            </w:pPr>
          </w:p>
        </w:tc>
        <w:tc>
          <w:tcPr>
            <w:tcW w:w="5493" w:type="dxa"/>
          </w:tcPr>
          <w:p w14:paraId="24C80542"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 xml:space="preserve">Janthomas Hiemstra, Country Director </w:t>
            </w:r>
          </w:p>
          <w:p w14:paraId="287E824E"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Blerta Cela, Deputy Country Director</w:t>
            </w:r>
          </w:p>
          <w:p w14:paraId="1859AF33"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Sergey Volkov, Head of Energy and Environment Cluster</w:t>
            </w:r>
          </w:p>
          <w:p w14:paraId="43A2E83B"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In addition, de-briefing meeting has been hold with Mr. Sergey Volkov</w:t>
            </w:r>
          </w:p>
        </w:tc>
      </w:tr>
      <w:tr w:rsidR="00E851F6" w14:paraId="24AA9565" w14:textId="77777777" w:rsidTr="00352B75">
        <w:tc>
          <w:tcPr>
            <w:tcW w:w="3794" w:type="dxa"/>
          </w:tcPr>
          <w:p w14:paraId="22D07FB5"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State Agency for Energy Efficiency and Energy Savings of Ukraine</w:t>
            </w:r>
          </w:p>
        </w:tc>
        <w:tc>
          <w:tcPr>
            <w:tcW w:w="5493" w:type="dxa"/>
          </w:tcPr>
          <w:p w14:paraId="33C0031E"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Valentin Shlikhta, Deputy Head</w:t>
            </w:r>
          </w:p>
          <w:p w14:paraId="684470DC" w14:textId="77777777" w:rsidR="00E851F6" w:rsidRPr="009A12B8" w:rsidRDefault="00E851F6" w:rsidP="0000587D">
            <w:pPr>
              <w:pStyle w:val="ListParagraph"/>
              <w:numPr>
                <w:ilvl w:val="0"/>
                <w:numId w:val="40"/>
              </w:numPr>
              <w:spacing w:line="259" w:lineRule="auto"/>
              <w:jc w:val="both"/>
              <w:rPr>
                <w:rFonts w:asciiTheme="minorHAnsi" w:hAnsiTheme="minorHAnsi" w:cstheme="minorHAnsi"/>
                <w:sz w:val="22"/>
              </w:rPr>
            </w:pPr>
            <w:r w:rsidRPr="009A12B8">
              <w:rPr>
                <w:rFonts w:asciiTheme="minorHAnsi" w:hAnsiTheme="minorHAnsi" w:cstheme="minorHAnsi"/>
                <w:sz w:val="22"/>
              </w:rPr>
              <w:t>Igor Kovaliov, Head of the Department</w:t>
            </w:r>
          </w:p>
        </w:tc>
      </w:tr>
      <w:tr w:rsidR="00E851F6" w14:paraId="46635A65" w14:textId="77777777" w:rsidTr="00352B75">
        <w:tc>
          <w:tcPr>
            <w:tcW w:w="3794" w:type="dxa"/>
          </w:tcPr>
          <w:p w14:paraId="3F3205A1" w14:textId="77777777" w:rsidR="00E851F6" w:rsidRPr="009A12B8" w:rsidRDefault="00E851F6" w:rsidP="00E851F6">
            <w:pPr>
              <w:spacing w:line="259" w:lineRule="auto"/>
              <w:jc w:val="both"/>
              <w:rPr>
                <w:rFonts w:asciiTheme="minorHAnsi" w:hAnsiTheme="minorHAnsi" w:cstheme="minorHAnsi"/>
                <w:sz w:val="22"/>
              </w:rPr>
            </w:pPr>
            <w:r w:rsidRPr="009A12B8">
              <w:rPr>
                <w:rFonts w:asciiTheme="minorHAnsi" w:hAnsiTheme="minorHAnsi" w:cstheme="minorHAnsi"/>
                <w:sz w:val="22"/>
              </w:rPr>
              <w:t>Ministry of Ecology and Natural Resources of Ukraine</w:t>
            </w:r>
          </w:p>
          <w:p w14:paraId="7D0EC554" w14:textId="77777777" w:rsidR="00E851F6" w:rsidRPr="009A12B8" w:rsidRDefault="00E851F6" w:rsidP="00DA7D82">
            <w:pPr>
              <w:spacing w:before="120" w:line="259" w:lineRule="auto"/>
              <w:jc w:val="both"/>
              <w:rPr>
                <w:rFonts w:asciiTheme="minorHAnsi" w:hAnsiTheme="minorHAnsi" w:cstheme="minorHAnsi"/>
                <w:sz w:val="22"/>
              </w:rPr>
            </w:pPr>
          </w:p>
        </w:tc>
        <w:tc>
          <w:tcPr>
            <w:tcW w:w="5493" w:type="dxa"/>
          </w:tcPr>
          <w:p w14:paraId="3AB53189"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Viktor Kantsurak, Deputy Minister</w:t>
            </w:r>
          </w:p>
          <w:p w14:paraId="543A1EB9"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Lesya Karnaukh, Head of the Department of Strategic Environmental Policy</w:t>
            </w:r>
          </w:p>
          <w:p w14:paraId="54B983C3"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 xml:space="preserve">Separate meeting has been organized on GHG inventory </w:t>
            </w:r>
          </w:p>
          <w:p w14:paraId="6C00A089"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Svitlana Grynchyk, Head of the Department of Climate Change policy and Ozone Layer Protection</w:t>
            </w:r>
          </w:p>
          <w:p w14:paraId="6F1B99A8"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Olha Yukhymchuk, Head of the ETS Implementation and Registry Division</w:t>
            </w:r>
          </w:p>
          <w:p w14:paraId="10E2C5D5"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Mykhailo Chyzhenko, Head of Climate Policy and Reporting Division</w:t>
            </w:r>
          </w:p>
          <w:p w14:paraId="66CC4355" w14:textId="77777777" w:rsidR="00E851F6" w:rsidRPr="009A12B8" w:rsidRDefault="00E851F6" w:rsidP="0000587D">
            <w:pPr>
              <w:pStyle w:val="ListParagraph"/>
              <w:numPr>
                <w:ilvl w:val="0"/>
                <w:numId w:val="40"/>
              </w:numPr>
              <w:spacing w:after="120" w:line="259" w:lineRule="auto"/>
              <w:jc w:val="both"/>
              <w:rPr>
                <w:rFonts w:asciiTheme="minorHAnsi" w:hAnsiTheme="minorHAnsi" w:cstheme="minorHAnsi"/>
                <w:sz w:val="22"/>
              </w:rPr>
            </w:pPr>
            <w:r w:rsidRPr="009A12B8">
              <w:rPr>
                <w:rFonts w:asciiTheme="minorHAnsi" w:hAnsiTheme="minorHAnsi" w:cstheme="minorHAnsi"/>
                <w:sz w:val="22"/>
              </w:rPr>
              <w:t>Igor Onopchuk, Lead Expert of the National Center for Greenhouse Gas Emissions Accounting</w:t>
            </w:r>
          </w:p>
          <w:p w14:paraId="4540149B" w14:textId="77777777" w:rsidR="00E851F6" w:rsidRPr="009A12B8" w:rsidRDefault="00E851F6" w:rsidP="0000587D">
            <w:pPr>
              <w:pStyle w:val="ListParagraph"/>
              <w:numPr>
                <w:ilvl w:val="0"/>
                <w:numId w:val="40"/>
              </w:numPr>
              <w:spacing w:line="259" w:lineRule="auto"/>
              <w:jc w:val="both"/>
              <w:rPr>
                <w:rFonts w:asciiTheme="minorHAnsi" w:hAnsiTheme="minorHAnsi" w:cstheme="minorHAnsi"/>
                <w:sz w:val="22"/>
              </w:rPr>
            </w:pPr>
            <w:r w:rsidRPr="009A12B8">
              <w:rPr>
                <w:rFonts w:asciiTheme="minorHAnsi" w:hAnsiTheme="minorHAnsi" w:cstheme="minorHAnsi"/>
                <w:sz w:val="22"/>
              </w:rPr>
              <w:t>Sergiy Shmarin, Lead Expert of the National Center for Greenhouse Gas Emissions Accounting</w:t>
            </w:r>
          </w:p>
        </w:tc>
      </w:tr>
      <w:tr w:rsidR="00E851F6" w14:paraId="7E82ACA9" w14:textId="77777777" w:rsidTr="00352B75">
        <w:tc>
          <w:tcPr>
            <w:tcW w:w="3794" w:type="dxa"/>
          </w:tcPr>
          <w:p w14:paraId="6C8FB798"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Ministry of Regional Development, Construction, Housing and Communal Services of Ukraine</w:t>
            </w:r>
          </w:p>
        </w:tc>
        <w:tc>
          <w:tcPr>
            <w:tcW w:w="5493" w:type="dxa"/>
          </w:tcPr>
          <w:p w14:paraId="6083396E" w14:textId="77777777" w:rsidR="00E851F6" w:rsidRPr="009A12B8" w:rsidRDefault="00E851F6" w:rsidP="0000587D">
            <w:pPr>
              <w:pStyle w:val="ListParagraph"/>
              <w:numPr>
                <w:ilvl w:val="0"/>
                <w:numId w:val="41"/>
              </w:numPr>
              <w:spacing w:after="120" w:line="259" w:lineRule="auto"/>
              <w:jc w:val="both"/>
              <w:rPr>
                <w:rFonts w:asciiTheme="minorHAnsi" w:hAnsiTheme="minorHAnsi" w:cstheme="minorHAnsi"/>
                <w:sz w:val="22"/>
              </w:rPr>
            </w:pPr>
            <w:r w:rsidRPr="009A12B8">
              <w:rPr>
                <w:rFonts w:asciiTheme="minorHAnsi" w:hAnsiTheme="minorHAnsi" w:cstheme="minorHAnsi"/>
                <w:sz w:val="22"/>
              </w:rPr>
              <w:t>Olena Vasylkivska, Deputy Head of the Department, Head of the Unit of Normative and Methodological Support</w:t>
            </w:r>
          </w:p>
          <w:p w14:paraId="253F0A81" w14:textId="77777777" w:rsidR="00E851F6" w:rsidRPr="009A12B8" w:rsidRDefault="00E851F6" w:rsidP="0000587D">
            <w:pPr>
              <w:pStyle w:val="ListParagraph"/>
              <w:numPr>
                <w:ilvl w:val="0"/>
                <w:numId w:val="41"/>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Iryna Vyshnyak, Lead Expert of the Department of Energy-Saving in Housing and Communal Services </w:t>
            </w:r>
          </w:p>
        </w:tc>
      </w:tr>
      <w:tr w:rsidR="00E851F6" w14:paraId="43C41D88" w14:textId="77777777" w:rsidTr="00352B75">
        <w:tc>
          <w:tcPr>
            <w:tcW w:w="3794" w:type="dxa"/>
          </w:tcPr>
          <w:p w14:paraId="7626B944"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Verkhovna Rada of Ukraine</w:t>
            </w:r>
          </w:p>
        </w:tc>
        <w:tc>
          <w:tcPr>
            <w:tcW w:w="5493" w:type="dxa"/>
          </w:tcPr>
          <w:p w14:paraId="469E58DE"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Oleg Nedava, Deputy Chair of the Parliament Committee for Environmental Policy, Nature Management and Liquidation of Consequences of Chernobyl Catastrophe</w:t>
            </w:r>
          </w:p>
        </w:tc>
      </w:tr>
      <w:tr w:rsidR="00E851F6" w14:paraId="18D138D8" w14:textId="77777777" w:rsidTr="00352B75">
        <w:tc>
          <w:tcPr>
            <w:tcW w:w="3794" w:type="dxa"/>
          </w:tcPr>
          <w:p w14:paraId="55ADBEED" w14:textId="77777777" w:rsidR="00E851F6" w:rsidRPr="009A12B8" w:rsidRDefault="00E851F6" w:rsidP="00E851F6">
            <w:pPr>
              <w:spacing w:line="259" w:lineRule="auto"/>
              <w:jc w:val="both"/>
              <w:rPr>
                <w:rFonts w:asciiTheme="minorHAnsi" w:hAnsiTheme="minorHAnsi" w:cstheme="minorHAnsi"/>
                <w:sz w:val="22"/>
              </w:rPr>
            </w:pPr>
            <w:r w:rsidRPr="009A12B8">
              <w:rPr>
                <w:rFonts w:asciiTheme="minorHAnsi" w:hAnsiTheme="minorHAnsi" w:cstheme="minorHAnsi"/>
                <w:sz w:val="22"/>
              </w:rPr>
              <w:t xml:space="preserve">Uman City Council </w:t>
            </w:r>
          </w:p>
          <w:p w14:paraId="05825FBF" w14:textId="77777777" w:rsidR="00E851F6" w:rsidRPr="009A12B8" w:rsidRDefault="00E851F6" w:rsidP="00DA7D82">
            <w:pPr>
              <w:spacing w:before="120" w:line="259" w:lineRule="auto"/>
              <w:jc w:val="both"/>
              <w:rPr>
                <w:rFonts w:asciiTheme="minorHAnsi" w:hAnsiTheme="minorHAnsi" w:cstheme="minorHAnsi"/>
                <w:sz w:val="22"/>
              </w:rPr>
            </w:pPr>
          </w:p>
        </w:tc>
        <w:tc>
          <w:tcPr>
            <w:tcW w:w="5493" w:type="dxa"/>
          </w:tcPr>
          <w:p w14:paraId="759FC719"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Sergiy Klochko, First Deputy Mayor </w:t>
            </w:r>
          </w:p>
          <w:p w14:paraId="0DA60A70"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Valentyn Zagorodniy, Head of the Department for Capital Construction </w:t>
            </w:r>
          </w:p>
          <w:p w14:paraId="35EB2402"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Uriy Gyrtovenko, Director of the Umanteplokomunenergo Communal Utility Company</w:t>
            </w:r>
          </w:p>
        </w:tc>
      </w:tr>
      <w:tr w:rsidR="00E851F6" w14:paraId="37443112" w14:textId="77777777" w:rsidTr="00352B75">
        <w:tc>
          <w:tcPr>
            <w:tcW w:w="3794" w:type="dxa"/>
          </w:tcPr>
          <w:p w14:paraId="2D7E8153"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Zhytomyr City Council</w:t>
            </w:r>
          </w:p>
        </w:tc>
        <w:tc>
          <w:tcPr>
            <w:tcW w:w="5493" w:type="dxa"/>
          </w:tcPr>
          <w:p w14:paraId="6934123C"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Sergiy Sykhomlyn, Mayor</w:t>
            </w:r>
          </w:p>
          <w:p w14:paraId="0DAC73C6"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Sergiy Garaschuk, Head of the Budget and Finance Department </w:t>
            </w:r>
          </w:p>
          <w:p w14:paraId="2BE21C97"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Borys Pakholiuk, Head of the Department for Economic Development </w:t>
            </w:r>
          </w:p>
          <w:p w14:paraId="1C6FA666"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Dmytro Mamrai, Head of the Department for Capital Construction </w:t>
            </w:r>
          </w:p>
          <w:p w14:paraId="024F4CDB"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lastRenderedPageBreak/>
              <w:t>Svitlana Kovtunenko, Head of the Department of Education</w:t>
            </w:r>
          </w:p>
        </w:tc>
      </w:tr>
      <w:tr w:rsidR="00E851F6" w14:paraId="0FF96C78" w14:textId="77777777" w:rsidTr="00352B75">
        <w:tc>
          <w:tcPr>
            <w:tcW w:w="3794" w:type="dxa"/>
          </w:tcPr>
          <w:p w14:paraId="4E1B4C44"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Bioenergy Association of Ukraine</w:t>
            </w:r>
          </w:p>
        </w:tc>
        <w:tc>
          <w:tcPr>
            <w:tcW w:w="5493" w:type="dxa"/>
          </w:tcPr>
          <w:p w14:paraId="0849BD8D"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Georgiy Geletukha, Head of the Board</w:t>
            </w:r>
          </w:p>
        </w:tc>
      </w:tr>
      <w:tr w:rsidR="00E851F6" w14:paraId="1839798A" w14:textId="77777777" w:rsidTr="00352B75">
        <w:tc>
          <w:tcPr>
            <w:tcW w:w="3794" w:type="dxa"/>
          </w:tcPr>
          <w:p w14:paraId="6EC2EB71"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 xml:space="preserve">Ukrainian Pellet Union </w:t>
            </w:r>
          </w:p>
        </w:tc>
        <w:tc>
          <w:tcPr>
            <w:tcW w:w="5493" w:type="dxa"/>
          </w:tcPr>
          <w:p w14:paraId="46CF4290"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Mykola Kolomiychenko, Charman</w:t>
            </w:r>
          </w:p>
        </w:tc>
      </w:tr>
      <w:tr w:rsidR="00E851F6" w14:paraId="6C6B5817" w14:textId="77777777" w:rsidTr="00352B75">
        <w:tc>
          <w:tcPr>
            <w:tcW w:w="3794" w:type="dxa"/>
          </w:tcPr>
          <w:p w14:paraId="6FF853D5"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Manufacturers of biomass boilers</w:t>
            </w:r>
          </w:p>
          <w:p w14:paraId="24B51521" w14:textId="77777777" w:rsidR="00E851F6" w:rsidRPr="009A12B8" w:rsidRDefault="00E851F6" w:rsidP="00352B75">
            <w:pPr>
              <w:spacing w:line="259" w:lineRule="auto"/>
              <w:jc w:val="both"/>
              <w:rPr>
                <w:rFonts w:asciiTheme="minorHAnsi" w:hAnsiTheme="minorHAnsi" w:cstheme="minorHAnsi"/>
                <w:sz w:val="22"/>
              </w:rPr>
            </w:pPr>
          </w:p>
        </w:tc>
        <w:tc>
          <w:tcPr>
            <w:tcW w:w="5493" w:type="dxa"/>
          </w:tcPr>
          <w:p w14:paraId="51F86B7A"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Dmytro Muravskyi, Director, Aver-Tech</w:t>
            </w:r>
          </w:p>
          <w:p w14:paraId="42401504"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Dmytriy Tonenchyk, Managing Director, Aver-Tech  </w:t>
            </w:r>
          </w:p>
          <w:p w14:paraId="2F73114C"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Aleksandr Ruzhyn, Head of the Uman office, Aver-Tech</w:t>
            </w:r>
          </w:p>
        </w:tc>
      </w:tr>
      <w:tr w:rsidR="00E851F6" w14:paraId="4215A7F1" w14:textId="77777777" w:rsidTr="00352B75">
        <w:tc>
          <w:tcPr>
            <w:tcW w:w="3794" w:type="dxa"/>
          </w:tcPr>
          <w:p w14:paraId="6D1F4F22"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Biomass project developers</w:t>
            </w:r>
          </w:p>
          <w:p w14:paraId="652BB107" w14:textId="77777777" w:rsidR="00E851F6" w:rsidRPr="009A12B8" w:rsidRDefault="00E851F6" w:rsidP="00352B75">
            <w:pPr>
              <w:spacing w:line="259" w:lineRule="auto"/>
              <w:jc w:val="both"/>
              <w:rPr>
                <w:rFonts w:asciiTheme="minorHAnsi" w:hAnsiTheme="minorHAnsi" w:cstheme="minorHAnsi"/>
                <w:sz w:val="22"/>
              </w:rPr>
            </w:pPr>
          </w:p>
        </w:tc>
        <w:tc>
          <w:tcPr>
            <w:tcW w:w="5493" w:type="dxa"/>
          </w:tcPr>
          <w:p w14:paraId="5833461D" w14:textId="77777777" w:rsidR="00E851F6" w:rsidRPr="009A12B8" w:rsidRDefault="00E851F6" w:rsidP="0000587D">
            <w:pPr>
              <w:pStyle w:val="ListParagraph"/>
              <w:numPr>
                <w:ilvl w:val="0"/>
                <w:numId w:val="42"/>
              </w:numPr>
              <w:spacing w:line="259" w:lineRule="auto"/>
              <w:contextualSpacing w:val="0"/>
              <w:jc w:val="both"/>
              <w:rPr>
                <w:rFonts w:asciiTheme="minorHAnsi" w:hAnsiTheme="minorHAnsi" w:cstheme="minorHAnsi"/>
                <w:sz w:val="22"/>
              </w:rPr>
            </w:pPr>
            <w:r w:rsidRPr="009A12B8">
              <w:rPr>
                <w:rFonts w:asciiTheme="minorHAnsi" w:hAnsiTheme="minorHAnsi" w:cstheme="minorHAnsi"/>
                <w:sz w:val="22"/>
              </w:rPr>
              <w:t>Svitlana Yarosh, Director, StrawEnergy LLC; Advisor to the Zhytomyr City Mayor</w:t>
            </w:r>
          </w:p>
        </w:tc>
      </w:tr>
      <w:tr w:rsidR="00E851F6" w14:paraId="134D983A" w14:textId="77777777" w:rsidTr="00352B75">
        <w:tc>
          <w:tcPr>
            <w:tcW w:w="3794" w:type="dxa"/>
          </w:tcPr>
          <w:p w14:paraId="53D8A77C"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International Finance Corporation</w:t>
            </w:r>
          </w:p>
        </w:tc>
        <w:tc>
          <w:tcPr>
            <w:tcW w:w="5493" w:type="dxa"/>
          </w:tcPr>
          <w:p w14:paraId="399E1F35" w14:textId="77777777" w:rsidR="00E851F6" w:rsidRPr="009A12B8" w:rsidRDefault="00E851F6" w:rsidP="0000587D">
            <w:pPr>
              <w:pStyle w:val="ListParagraph"/>
              <w:numPr>
                <w:ilvl w:val="0"/>
                <w:numId w:val="42"/>
              </w:numPr>
              <w:spacing w:line="259" w:lineRule="auto"/>
              <w:contextualSpacing w:val="0"/>
              <w:jc w:val="both"/>
              <w:rPr>
                <w:rFonts w:asciiTheme="minorHAnsi" w:hAnsiTheme="minorHAnsi" w:cstheme="minorHAnsi"/>
                <w:sz w:val="22"/>
              </w:rPr>
            </w:pPr>
            <w:r w:rsidRPr="009A12B8">
              <w:rPr>
                <w:rFonts w:asciiTheme="minorHAnsi" w:hAnsiTheme="minorHAnsi" w:cstheme="minorHAnsi"/>
                <w:sz w:val="22"/>
              </w:rPr>
              <w:t xml:space="preserve">Sophia Lynn, Senior Operations Manager </w:t>
            </w:r>
          </w:p>
          <w:p w14:paraId="022001F5"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Zoia Goptsii, Operations Manager</w:t>
            </w:r>
          </w:p>
          <w:p w14:paraId="20F7D558" w14:textId="77777777" w:rsidR="00E851F6" w:rsidRPr="009A12B8" w:rsidRDefault="00E851F6" w:rsidP="0000587D">
            <w:pPr>
              <w:pStyle w:val="ListParagraph"/>
              <w:numPr>
                <w:ilvl w:val="0"/>
                <w:numId w:val="42"/>
              </w:numPr>
              <w:spacing w:line="259" w:lineRule="auto"/>
              <w:contextualSpacing w:val="0"/>
              <w:jc w:val="both"/>
              <w:rPr>
                <w:rFonts w:asciiTheme="minorHAnsi" w:hAnsiTheme="minorHAnsi" w:cstheme="minorHAnsi"/>
                <w:sz w:val="22"/>
              </w:rPr>
            </w:pPr>
            <w:r w:rsidRPr="009A12B8">
              <w:rPr>
                <w:rFonts w:asciiTheme="minorHAnsi" w:hAnsiTheme="minorHAnsi" w:cstheme="minorHAnsi"/>
                <w:sz w:val="22"/>
              </w:rPr>
              <w:t>Artem Kuznetsov, Lead Expert on the FSM Development</w:t>
            </w:r>
          </w:p>
          <w:p w14:paraId="5EC0536E"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Vyacheslav Hordienko, Lead Expert on Financial Markets</w:t>
            </w:r>
          </w:p>
        </w:tc>
      </w:tr>
      <w:tr w:rsidR="00E851F6" w14:paraId="41E19643" w14:textId="77777777" w:rsidTr="00352B75">
        <w:tc>
          <w:tcPr>
            <w:tcW w:w="3794" w:type="dxa"/>
          </w:tcPr>
          <w:p w14:paraId="22D5A6D0" w14:textId="77777777" w:rsidR="00E851F6" w:rsidRPr="009A12B8" w:rsidRDefault="00E851F6" w:rsidP="00352B75">
            <w:pPr>
              <w:pStyle w:val="ListParagraph"/>
              <w:spacing w:line="259" w:lineRule="auto"/>
              <w:ind w:left="0"/>
              <w:contextualSpacing w:val="0"/>
              <w:jc w:val="both"/>
              <w:rPr>
                <w:rFonts w:asciiTheme="minorHAnsi" w:hAnsiTheme="minorHAnsi" w:cstheme="minorHAnsi"/>
                <w:sz w:val="22"/>
              </w:rPr>
            </w:pPr>
            <w:r w:rsidRPr="009A12B8">
              <w:rPr>
                <w:rFonts w:asciiTheme="minorHAnsi" w:hAnsiTheme="minorHAnsi" w:cstheme="minorHAnsi"/>
                <w:sz w:val="22"/>
              </w:rPr>
              <w:t>World Bank</w:t>
            </w:r>
          </w:p>
          <w:p w14:paraId="796D46CF" w14:textId="77777777" w:rsidR="00E851F6" w:rsidRPr="009A12B8" w:rsidRDefault="00E851F6" w:rsidP="00E851F6">
            <w:pPr>
              <w:spacing w:before="120" w:line="259" w:lineRule="auto"/>
              <w:jc w:val="both"/>
              <w:rPr>
                <w:rFonts w:asciiTheme="minorHAnsi" w:hAnsiTheme="minorHAnsi" w:cstheme="minorHAnsi"/>
                <w:sz w:val="22"/>
              </w:rPr>
            </w:pPr>
          </w:p>
        </w:tc>
        <w:tc>
          <w:tcPr>
            <w:tcW w:w="5493" w:type="dxa"/>
          </w:tcPr>
          <w:p w14:paraId="70427DD0" w14:textId="77777777" w:rsidR="00E851F6" w:rsidRPr="009A12B8" w:rsidRDefault="00E851F6" w:rsidP="0000587D">
            <w:pPr>
              <w:pStyle w:val="ListParagraph"/>
              <w:numPr>
                <w:ilvl w:val="0"/>
                <w:numId w:val="42"/>
              </w:numPr>
              <w:spacing w:line="259" w:lineRule="auto"/>
              <w:contextualSpacing w:val="0"/>
              <w:jc w:val="both"/>
              <w:rPr>
                <w:rFonts w:asciiTheme="minorHAnsi" w:hAnsiTheme="minorHAnsi" w:cstheme="minorHAnsi"/>
                <w:sz w:val="22"/>
              </w:rPr>
            </w:pPr>
            <w:r w:rsidRPr="009A12B8">
              <w:rPr>
                <w:rFonts w:asciiTheme="minorHAnsi" w:hAnsiTheme="minorHAnsi" w:cstheme="minorHAnsi"/>
                <w:sz w:val="22"/>
              </w:rPr>
              <w:t xml:space="preserve">Eugene Cherviachenko, Lead Expert on Energy Efficiency and Energy Savings Financing; Advisor to the Vice Prime Minister of Ukraine </w:t>
            </w:r>
          </w:p>
        </w:tc>
      </w:tr>
      <w:tr w:rsidR="00E851F6" w14:paraId="5996F15F" w14:textId="77777777" w:rsidTr="00352B75">
        <w:tc>
          <w:tcPr>
            <w:tcW w:w="3794" w:type="dxa"/>
          </w:tcPr>
          <w:p w14:paraId="064E725E" w14:textId="77777777" w:rsidR="00E851F6" w:rsidRPr="009A12B8" w:rsidRDefault="00E851F6" w:rsidP="00352B75">
            <w:pPr>
              <w:pStyle w:val="ListParagraph"/>
              <w:spacing w:line="259" w:lineRule="auto"/>
              <w:ind w:left="0"/>
              <w:contextualSpacing w:val="0"/>
              <w:jc w:val="both"/>
              <w:rPr>
                <w:rFonts w:asciiTheme="minorHAnsi" w:hAnsiTheme="minorHAnsi" w:cstheme="minorHAnsi"/>
                <w:sz w:val="22"/>
              </w:rPr>
            </w:pPr>
            <w:r w:rsidRPr="009A12B8">
              <w:rPr>
                <w:rFonts w:asciiTheme="minorHAnsi" w:hAnsiTheme="minorHAnsi" w:cstheme="minorHAnsi"/>
                <w:sz w:val="22"/>
              </w:rPr>
              <w:t>JSC “Oschadbank” (Public Joint Stock Company “State Savings Bank of Ukraine”)</w:t>
            </w:r>
          </w:p>
        </w:tc>
        <w:tc>
          <w:tcPr>
            <w:tcW w:w="5493" w:type="dxa"/>
          </w:tcPr>
          <w:p w14:paraId="0A863474" w14:textId="77777777" w:rsidR="00E851F6" w:rsidRPr="009A12B8" w:rsidRDefault="00E851F6" w:rsidP="0000587D">
            <w:pPr>
              <w:pStyle w:val="ListParagraph"/>
              <w:numPr>
                <w:ilvl w:val="0"/>
                <w:numId w:val="42"/>
              </w:numPr>
              <w:spacing w:line="259" w:lineRule="auto"/>
              <w:contextualSpacing w:val="0"/>
              <w:jc w:val="both"/>
              <w:rPr>
                <w:rFonts w:asciiTheme="minorHAnsi" w:hAnsiTheme="minorHAnsi" w:cstheme="minorHAnsi"/>
                <w:sz w:val="22"/>
              </w:rPr>
            </w:pPr>
            <w:r w:rsidRPr="009A12B8">
              <w:rPr>
                <w:rFonts w:asciiTheme="minorHAnsi" w:hAnsiTheme="minorHAnsi" w:cstheme="minorHAnsi"/>
                <w:sz w:val="22"/>
              </w:rPr>
              <w:t>Glib Denisiuk, Head of the Department for International Business Support Programs Finance</w:t>
            </w:r>
          </w:p>
        </w:tc>
      </w:tr>
      <w:tr w:rsidR="00E851F6" w14:paraId="7902CE3A" w14:textId="77777777" w:rsidTr="00352B75">
        <w:tc>
          <w:tcPr>
            <w:tcW w:w="3794" w:type="dxa"/>
          </w:tcPr>
          <w:p w14:paraId="0EB6C24D" w14:textId="77777777" w:rsidR="00E851F6" w:rsidRPr="009A12B8" w:rsidRDefault="00E851F6" w:rsidP="00352B75">
            <w:pPr>
              <w:spacing w:line="259" w:lineRule="auto"/>
              <w:jc w:val="both"/>
              <w:rPr>
                <w:rFonts w:asciiTheme="minorHAnsi" w:hAnsiTheme="minorHAnsi" w:cstheme="minorHAnsi"/>
                <w:sz w:val="22"/>
              </w:rPr>
            </w:pPr>
            <w:r w:rsidRPr="009A12B8">
              <w:rPr>
                <w:rFonts w:asciiTheme="minorHAnsi" w:hAnsiTheme="minorHAnsi" w:cstheme="minorHAnsi"/>
                <w:sz w:val="22"/>
              </w:rPr>
              <w:t>Representatives of pilot projects in Uman</w:t>
            </w:r>
          </w:p>
          <w:p w14:paraId="1448AFF5" w14:textId="77777777" w:rsidR="00E851F6" w:rsidRPr="009A12B8" w:rsidRDefault="00E851F6" w:rsidP="00E851F6">
            <w:pPr>
              <w:pStyle w:val="ListParagraph"/>
              <w:spacing w:before="120" w:line="259" w:lineRule="auto"/>
              <w:ind w:left="0"/>
              <w:contextualSpacing w:val="0"/>
              <w:jc w:val="both"/>
              <w:rPr>
                <w:rFonts w:asciiTheme="minorHAnsi" w:hAnsiTheme="minorHAnsi" w:cstheme="minorHAnsi"/>
                <w:sz w:val="22"/>
              </w:rPr>
            </w:pPr>
          </w:p>
        </w:tc>
        <w:tc>
          <w:tcPr>
            <w:tcW w:w="5493" w:type="dxa"/>
          </w:tcPr>
          <w:p w14:paraId="43931562" w14:textId="77777777" w:rsidR="00E851F6" w:rsidRPr="009A12B8" w:rsidRDefault="00E851F6" w:rsidP="0000587D">
            <w:pPr>
              <w:pStyle w:val="ListParagraph"/>
              <w:numPr>
                <w:ilvl w:val="0"/>
                <w:numId w:val="43"/>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Oksana Melnyk, Head of the Department of Education of the Uman City Council </w:t>
            </w:r>
          </w:p>
          <w:p w14:paraId="7CA82019" w14:textId="77777777" w:rsidR="00E851F6" w:rsidRPr="009A12B8" w:rsidRDefault="00E851F6" w:rsidP="0000587D">
            <w:pPr>
              <w:pStyle w:val="ListParagraph"/>
              <w:numPr>
                <w:ilvl w:val="0"/>
                <w:numId w:val="43"/>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Volodymyr Tarasenko, Deputy Head of the Department of Education </w:t>
            </w:r>
          </w:p>
          <w:p w14:paraId="58E45492" w14:textId="77777777" w:rsidR="00E851F6" w:rsidRPr="009A12B8" w:rsidRDefault="00E851F6" w:rsidP="0000587D">
            <w:pPr>
              <w:pStyle w:val="ListParagraph"/>
              <w:numPr>
                <w:ilvl w:val="0"/>
                <w:numId w:val="43"/>
              </w:numPr>
              <w:spacing w:line="259" w:lineRule="auto"/>
              <w:jc w:val="both"/>
              <w:rPr>
                <w:rFonts w:asciiTheme="minorHAnsi" w:hAnsiTheme="minorHAnsi" w:cstheme="minorHAnsi"/>
                <w:sz w:val="22"/>
              </w:rPr>
            </w:pPr>
            <w:r w:rsidRPr="009A12B8">
              <w:rPr>
                <w:rFonts w:asciiTheme="minorHAnsi" w:hAnsiTheme="minorHAnsi" w:cstheme="minorHAnsi"/>
                <w:sz w:val="22"/>
              </w:rPr>
              <w:t>Mykola Chorniy, Chief Engineer of the Department of Education</w:t>
            </w:r>
          </w:p>
          <w:p w14:paraId="4A8D37AF" w14:textId="77777777" w:rsidR="00E851F6" w:rsidRPr="009A12B8" w:rsidRDefault="00E851F6" w:rsidP="0000587D">
            <w:pPr>
              <w:pStyle w:val="ListParagraph"/>
              <w:numPr>
                <w:ilvl w:val="0"/>
                <w:numId w:val="43"/>
              </w:numPr>
              <w:spacing w:line="259" w:lineRule="auto"/>
              <w:jc w:val="both"/>
              <w:rPr>
                <w:rFonts w:asciiTheme="minorHAnsi" w:hAnsiTheme="minorHAnsi" w:cstheme="minorHAnsi"/>
                <w:sz w:val="22"/>
              </w:rPr>
            </w:pPr>
            <w:r w:rsidRPr="009A12B8">
              <w:rPr>
                <w:rFonts w:asciiTheme="minorHAnsi" w:hAnsiTheme="minorHAnsi" w:cstheme="minorHAnsi"/>
                <w:sz w:val="22"/>
              </w:rPr>
              <w:t>Specialized School #12</w:t>
            </w:r>
          </w:p>
          <w:p w14:paraId="269E1BD4"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Nadiya Kuzmenko, Director </w:t>
            </w:r>
          </w:p>
          <w:p w14:paraId="1A9E5308"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Natalia Melnyk, Deputy Director </w:t>
            </w:r>
          </w:p>
          <w:p w14:paraId="46E42A87"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Larysa Kotliarenko, Deputy Director </w:t>
            </w:r>
          </w:p>
          <w:p w14:paraId="3A4067F7"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Secondary School #9</w:t>
            </w:r>
          </w:p>
          <w:p w14:paraId="53E15049"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Iryna Tents, Director </w:t>
            </w:r>
          </w:p>
          <w:p w14:paraId="05D1ED65"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Oksana Orlyk, Deputy Director </w:t>
            </w:r>
          </w:p>
          <w:p w14:paraId="618CEC3E"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Lesia Zernyk, Deputy Director</w:t>
            </w:r>
          </w:p>
          <w:p w14:paraId="764FFB55" w14:textId="77777777" w:rsidR="00E851F6" w:rsidRPr="009A12B8" w:rsidRDefault="00E851F6"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Kindergarten #21</w:t>
            </w:r>
          </w:p>
          <w:p w14:paraId="7569F2E6"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Liudmyla Girska, Director </w:t>
            </w:r>
          </w:p>
          <w:p w14:paraId="7C9847AE" w14:textId="77777777" w:rsidR="00E851F6" w:rsidRPr="009A12B8" w:rsidRDefault="00E851F6"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Tatiana Nebykova, Deputy Director</w:t>
            </w:r>
          </w:p>
        </w:tc>
      </w:tr>
      <w:tr w:rsidR="00E851F6" w14:paraId="474087B7" w14:textId="77777777" w:rsidTr="00352B75">
        <w:tc>
          <w:tcPr>
            <w:tcW w:w="3794" w:type="dxa"/>
          </w:tcPr>
          <w:p w14:paraId="7BAE7630" w14:textId="77777777" w:rsidR="00E851F6" w:rsidRPr="009A12B8" w:rsidRDefault="00352B75" w:rsidP="00352B75">
            <w:pPr>
              <w:pStyle w:val="ListParagraph"/>
              <w:spacing w:line="259" w:lineRule="auto"/>
              <w:ind w:left="0"/>
              <w:contextualSpacing w:val="0"/>
              <w:jc w:val="both"/>
              <w:rPr>
                <w:rFonts w:asciiTheme="minorHAnsi" w:hAnsiTheme="minorHAnsi" w:cstheme="minorHAnsi"/>
                <w:sz w:val="22"/>
              </w:rPr>
            </w:pPr>
            <w:r w:rsidRPr="009A12B8">
              <w:rPr>
                <w:rFonts w:asciiTheme="minorHAnsi" w:hAnsiTheme="minorHAnsi" w:cstheme="minorHAnsi"/>
                <w:sz w:val="22"/>
              </w:rPr>
              <w:t>Representatives of pilot projects in Zhytomyr</w:t>
            </w:r>
          </w:p>
        </w:tc>
        <w:tc>
          <w:tcPr>
            <w:tcW w:w="5493" w:type="dxa"/>
          </w:tcPr>
          <w:p w14:paraId="6EF8F7A9" w14:textId="77777777" w:rsidR="00352B75" w:rsidRPr="009A12B8" w:rsidRDefault="00352B75" w:rsidP="0000587D">
            <w:pPr>
              <w:pStyle w:val="ListParagraph"/>
              <w:numPr>
                <w:ilvl w:val="0"/>
                <w:numId w:val="42"/>
              </w:numPr>
              <w:spacing w:line="259" w:lineRule="auto"/>
              <w:jc w:val="both"/>
              <w:rPr>
                <w:rFonts w:asciiTheme="minorHAnsi" w:hAnsiTheme="minorHAnsi" w:cstheme="minorHAnsi"/>
                <w:sz w:val="22"/>
              </w:rPr>
            </w:pPr>
            <w:r w:rsidRPr="009A12B8">
              <w:rPr>
                <w:rFonts w:asciiTheme="minorHAnsi" w:hAnsiTheme="minorHAnsi" w:cstheme="minorHAnsi"/>
                <w:sz w:val="22"/>
              </w:rPr>
              <w:t>Zhytomyr National Agro Ecology University</w:t>
            </w:r>
          </w:p>
          <w:p w14:paraId="604201B5"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Oleg Skydan, Director</w:t>
            </w:r>
          </w:p>
          <w:p w14:paraId="5F486B92"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Liudmyla Romanchuk, Deputy Director </w:t>
            </w:r>
          </w:p>
          <w:p w14:paraId="7853B2AD"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Yuzef Tsal-Tsalko, Deputy Director </w:t>
            </w:r>
          </w:p>
          <w:p w14:paraId="3DFA939B"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Yuriy Demianenko, Deputy Director </w:t>
            </w:r>
          </w:p>
          <w:p w14:paraId="50FD656B"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Ivan Mrtenchuk, Deputy Director </w:t>
            </w:r>
          </w:p>
          <w:p w14:paraId="242897FC" w14:textId="77777777" w:rsidR="00352B75" w:rsidRPr="009A12B8" w:rsidRDefault="00352B75" w:rsidP="0000587D">
            <w:pPr>
              <w:pStyle w:val="ListParagraph"/>
              <w:numPr>
                <w:ilvl w:val="0"/>
                <w:numId w:val="43"/>
              </w:numPr>
              <w:spacing w:line="259" w:lineRule="auto"/>
              <w:jc w:val="both"/>
              <w:rPr>
                <w:rFonts w:asciiTheme="minorHAnsi" w:hAnsiTheme="minorHAnsi" w:cstheme="minorHAnsi"/>
                <w:sz w:val="22"/>
              </w:rPr>
            </w:pPr>
            <w:r w:rsidRPr="009A12B8">
              <w:rPr>
                <w:rFonts w:asciiTheme="minorHAnsi" w:hAnsiTheme="minorHAnsi" w:cstheme="minorHAnsi"/>
                <w:sz w:val="22"/>
              </w:rPr>
              <w:t>Secondary School #1</w:t>
            </w:r>
          </w:p>
          <w:p w14:paraId="445B576B"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Mykola Melnyk, Director</w:t>
            </w:r>
          </w:p>
          <w:p w14:paraId="7F357889"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lastRenderedPageBreak/>
              <w:t xml:space="preserve">Lyudmyla Filianovych, Deputy Director </w:t>
            </w:r>
          </w:p>
          <w:p w14:paraId="415E29B6" w14:textId="77777777" w:rsidR="00352B75" w:rsidRPr="009A12B8" w:rsidRDefault="00352B75" w:rsidP="0000587D">
            <w:pPr>
              <w:pStyle w:val="ListParagraph"/>
              <w:numPr>
                <w:ilvl w:val="0"/>
                <w:numId w:val="43"/>
              </w:numPr>
              <w:spacing w:line="259" w:lineRule="auto"/>
              <w:jc w:val="both"/>
              <w:rPr>
                <w:rFonts w:asciiTheme="minorHAnsi" w:hAnsiTheme="minorHAnsi" w:cstheme="minorHAnsi"/>
                <w:sz w:val="22"/>
              </w:rPr>
            </w:pPr>
            <w:r w:rsidRPr="009A12B8">
              <w:rPr>
                <w:rFonts w:asciiTheme="minorHAnsi" w:hAnsiTheme="minorHAnsi" w:cstheme="minorHAnsi"/>
                <w:sz w:val="22"/>
              </w:rPr>
              <w:t>Kindergarten #10</w:t>
            </w:r>
          </w:p>
          <w:p w14:paraId="54731464" w14:textId="77777777" w:rsidR="00352B75"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 xml:space="preserve">Tetiana Sheliuk, Director </w:t>
            </w:r>
          </w:p>
          <w:p w14:paraId="5DE22208" w14:textId="77777777" w:rsidR="00E851F6" w:rsidRPr="009A12B8" w:rsidRDefault="00352B75" w:rsidP="0000587D">
            <w:pPr>
              <w:pStyle w:val="ListParagraph"/>
              <w:numPr>
                <w:ilvl w:val="1"/>
                <w:numId w:val="42"/>
              </w:numPr>
              <w:spacing w:line="259" w:lineRule="auto"/>
              <w:jc w:val="both"/>
              <w:rPr>
                <w:rFonts w:asciiTheme="minorHAnsi" w:hAnsiTheme="minorHAnsi" w:cstheme="minorHAnsi"/>
                <w:sz w:val="22"/>
              </w:rPr>
            </w:pPr>
            <w:r w:rsidRPr="009A12B8">
              <w:rPr>
                <w:rFonts w:asciiTheme="minorHAnsi" w:hAnsiTheme="minorHAnsi" w:cstheme="minorHAnsi"/>
                <w:sz w:val="22"/>
              </w:rPr>
              <w:t>Halyna Bogdanenko, Methodologist</w:t>
            </w:r>
          </w:p>
        </w:tc>
      </w:tr>
      <w:tr w:rsidR="00E851F6" w14:paraId="157D84DD" w14:textId="77777777" w:rsidTr="00352B75">
        <w:tc>
          <w:tcPr>
            <w:tcW w:w="3794" w:type="dxa"/>
          </w:tcPr>
          <w:p w14:paraId="11A34629" w14:textId="77777777" w:rsidR="00E851F6" w:rsidRPr="009A12B8" w:rsidRDefault="00352B75" w:rsidP="00E851F6">
            <w:pPr>
              <w:pStyle w:val="ListParagraph"/>
              <w:spacing w:before="120" w:line="259" w:lineRule="auto"/>
              <w:ind w:left="0"/>
              <w:contextualSpacing w:val="0"/>
              <w:jc w:val="both"/>
              <w:rPr>
                <w:rFonts w:asciiTheme="minorHAnsi" w:hAnsiTheme="minorHAnsi" w:cstheme="minorHAnsi"/>
                <w:sz w:val="22"/>
              </w:rPr>
            </w:pPr>
            <w:r w:rsidRPr="009A12B8">
              <w:rPr>
                <w:rFonts w:asciiTheme="minorHAnsi" w:hAnsiTheme="minorHAnsi" w:cstheme="minorHAnsi"/>
                <w:sz w:val="22"/>
              </w:rPr>
              <w:t>Representatives of pilot projects in Kiev</w:t>
            </w:r>
          </w:p>
        </w:tc>
        <w:tc>
          <w:tcPr>
            <w:tcW w:w="5493" w:type="dxa"/>
          </w:tcPr>
          <w:p w14:paraId="3FC73BBB" w14:textId="77777777" w:rsidR="00352B75" w:rsidRPr="009A12B8" w:rsidRDefault="00352B75" w:rsidP="0000587D">
            <w:pPr>
              <w:pStyle w:val="ListParagraph"/>
              <w:numPr>
                <w:ilvl w:val="0"/>
                <w:numId w:val="42"/>
              </w:numPr>
              <w:spacing w:before="120" w:line="259" w:lineRule="auto"/>
              <w:jc w:val="both"/>
              <w:rPr>
                <w:rFonts w:asciiTheme="minorHAnsi" w:hAnsiTheme="minorHAnsi" w:cstheme="minorHAnsi"/>
                <w:sz w:val="22"/>
                <w:szCs w:val="22"/>
              </w:rPr>
            </w:pPr>
            <w:r w:rsidRPr="009A12B8">
              <w:rPr>
                <w:rFonts w:asciiTheme="minorHAnsi" w:hAnsiTheme="minorHAnsi" w:cstheme="minorHAnsi"/>
                <w:sz w:val="22"/>
                <w:szCs w:val="22"/>
              </w:rPr>
              <w:t>National Ecology and Nature Youth Centre</w:t>
            </w:r>
          </w:p>
          <w:p w14:paraId="594B4E8C" w14:textId="77777777" w:rsidR="00352B75" w:rsidRPr="009A12B8" w:rsidRDefault="00352B75" w:rsidP="0000587D">
            <w:pPr>
              <w:pStyle w:val="ListParagraph"/>
              <w:numPr>
                <w:ilvl w:val="1"/>
                <w:numId w:val="42"/>
              </w:numPr>
              <w:spacing w:before="120" w:line="259" w:lineRule="auto"/>
              <w:jc w:val="both"/>
              <w:rPr>
                <w:rFonts w:asciiTheme="minorHAnsi" w:hAnsiTheme="minorHAnsi" w:cstheme="minorHAnsi"/>
                <w:sz w:val="22"/>
                <w:szCs w:val="22"/>
              </w:rPr>
            </w:pPr>
            <w:r w:rsidRPr="009A12B8">
              <w:rPr>
                <w:rFonts w:asciiTheme="minorHAnsi" w:hAnsiTheme="minorHAnsi" w:cstheme="minorHAnsi"/>
                <w:sz w:val="22"/>
                <w:szCs w:val="22"/>
              </w:rPr>
              <w:t xml:space="preserve">Volodymyr Verbytskyi, Director </w:t>
            </w:r>
          </w:p>
          <w:p w14:paraId="391133FE" w14:textId="77777777" w:rsidR="00352B75" w:rsidRPr="009A12B8" w:rsidRDefault="00352B75" w:rsidP="0000587D">
            <w:pPr>
              <w:pStyle w:val="ListParagraph"/>
              <w:numPr>
                <w:ilvl w:val="1"/>
                <w:numId w:val="42"/>
              </w:numPr>
              <w:spacing w:before="120" w:line="259" w:lineRule="auto"/>
              <w:jc w:val="both"/>
              <w:rPr>
                <w:rFonts w:asciiTheme="minorHAnsi" w:hAnsiTheme="minorHAnsi" w:cstheme="minorHAnsi"/>
                <w:sz w:val="22"/>
                <w:szCs w:val="22"/>
              </w:rPr>
            </w:pPr>
            <w:r w:rsidRPr="009A12B8">
              <w:rPr>
                <w:rFonts w:asciiTheme="minorHAnsi" w:hAnsiTheme="minorHAnsi" w:cstheme="minorHAnsi"/>
                <w:sz w:val="22"/>
                <w:szCs w:val="22"/>
              </w:rPr>
              <w:t xml:space="preserve">Tetiana Verbytska, Deputy Director </w:t>
            </w:r>
          </w:p>
          <w:p w14:paraId="640456A9" w14:textId="77777777" w:rsidR="00E851F6" w:rsidRPr="009A12B8" w:rsidRDefault="00352B75" w:rsidP="0000587D">
            <w:pPr>
              <w:pStyle w:val="ListParagraph"/>
              <w:numPr>
                <w:ilvl w:val="0"/>
                <w:numId w:val="42"/>
              </w:numPr>
              <w:spacing w:line="259" w:lineRule="auto"/>
              <w:contextualSpacing w:val="0"/>
              <w:jc w:val="both"/>
              <w:rPr>
                <w:rFonts w:asciiTheme="minorHAnsi" w:hAnsiTheme="minorHAnsi" w:cstheme="minorHAnsi"/>
                <w:sz w:val="22"/>
              </w:rPr>
            </w:pPr>
            <w:r w:rsidRPr="009A12B8">
              <w:rPr>
                <w:rFonts w:asciiTheme="minorHAnsi" w:hAnsiTheme="minorHAnsi" w:cstheme="minorHAnsi"/>
                <w:sz w:val="22"/>
                <w:szCs w:val="22"/>
              </w:rPr>
              <w:t>Roman Kharitonov, Deputy Director</w:t>
            </w:r>
          </w:p>
        </w:tc>
      </w:tr>
    </w:tbl>
    <w:p w14:paraId="0B5EC23E" w14:textId="77777777" w:rsidR="00FE0B72" w:rsidRPr="00352B75" w:rsidRDefault="00FE0B72" w:rsidP="00352B75">
      <w:pPr>
        <w:pStyle w:val="ListParagraph"/>
        <w:spacing w:line="259" w:lineRule="auto"/>
        <w:ind w:left="360"/>
        <w:jc w:val="both"/>
        <w:rPr>
          <w:rFonts w:asciiTheme="minorHAnsi" w:hAnsiTheme="minorHAnsi" w:cstheme="minorHAnsi"/>
          <w:sz w:val="22"/>
          <w:szCs w:val="22"/>
        </w:rPr>
      </w:pPr>
    </w:p>
    <w:p w14:paraId="4D4E8197" w14:textId="77777777" w:rsidR="00E26C5B" w:rsidRPr="00DA7D82" w:rsidRDefault="00E26C5B" w:rsidP="00DA7D82">
      <w:pPr>
        <w:spacing w:before="120" w:line="259" w:lineRule="auto"/>
        <w:jc w:val="both"/>
        <w:rPr>
          <w:rFonts w:asciiTheme="minorHAnsi" w:hAnsiTheme="minorHAnsi" w:cstheme="minorHAnsi"/>
          <w:sz w:val="22"/>
          <w:szCs w:val="22"/>
        </w:rPr>
      </w:pPr>
      <w:r w:rsidRPr="00DA7D82">
        <w:rPr>
          <w:rFonts w:asciiTheme="minorHAnsi" w:hAnsiTheme="minorHAnsi" w:cstheme="minorHAnsi"/>
          <w:sz w:val="22"/>
          <w:szCs w:val="22"/>
        </w:rPr>
        <w:t>In addition, discussions, meetings and/or e</w:t>
      </w:r>
      <w:r w:rsidR="0062229A" w:rsidRPr="00DA7D82">
        <w:rPr>
          <w:rFonts w:asciiTheme="minorHAnsi" w:hAnsiTheme="minorHAnsi" w:cstheme="minorHAnsi"/>
          <w:sz w:val="22"/>
          <w:szCs w:val="22"/>
        </w:rPr>
        <w:t>-</w:t>
      </w:r>
      <w:r w:rsidRPr="00DA7D82">
        <w:rPr>
          <w:rFonts w:asciiTheme="minorHAnsi" w:hAnsiTheme="minorHAnsi" w:cstheme="minorHAnsi"/>
          <w:sz w:val="22"/>
          <w:szCs w:val="22"/>
        </w:rPr>
        <w:t>mail correspondence took place with:</w:t>
      </w:r>
    </w:p>
    <w:p w14:paraId="57CE591E" w14:textId="77777777" w:rsidR="00142305" w:rsidRPr="00DA7D82" w:rsidRDefault="00142305" w:rsidP="0000587D">
      <w:pPr>
        <w:pStyle w:val="ListParagraph"/>
        <w:numPr>
          <w:ilvl w:val="0"/>
          <w:numId w:val="45"/>
        </w:numPr>
        <w:spacing w:line="259" w:lineRule="auto"/>
        <w:jc w:val="both"/>
        <w:rPr>
          <w:rFonts w:asciiTheme="minorHAnsi" w:hAnsiTheme="minorHAnsi" w:cstheme="minorHAnsi"/>
          <w:sz w:val="22"/>
          <w:szCs w:val="22"/>
        </w:rPr>
      </w:pPr>
      <w:r w:rsidRPr="00DA7D82">
        <w:rPr>
          <w:rFonts w:asciiTheme="minorHAnsi" w:hAnsiTheme="minorHAnsi" w:cstheme="minorHAnsi"/>
          <w:sz w:val="22"/>
          <w:szCs w:val="22"/>
        </w:rPr>
        <w:t xml:space="preserve">John O’Brien,  </w:t>
      </w:r>
      <w:r w:rsidR="0062229A" w:rsidRPr="00DA7D82">
        <w:rPr>
          <w:rFonts w:asciiTheme="minorHAnsi" w:hAnsiTheme="minorHAnsi" w:cstheme="minorHAnsi"/>
          <w:sz w:val="22"/>
          <w:szCs w:val="22"/>
        </w:rPr>
        <w:t>UNDP Regional Technical Advisor on Climate Change Mitigation</w:t>
      </w:r>
    </w:p>
    <w:p w14:paraId="223DB6E1" w14:textId="77777777" w:rsidR="00E26C5B" w:rsidRPr="00DA7D82" w:rsidRDefault="0062229A" w:rsidP="0000587D">
      <w:pPr>
        <w:pStyle w:val="ListParagraph"/>
        <w:numPr>
          <w:ilvl w:val="0"/>
          <w:numId w:val="44"/>
        </w:numPr>
        <w:spacing w:after="120" w:line="259" w:lineRule="auto"/>
        <w:jc w:val="both"/>
        <w:rPr>
          <w:rFonts w:asciiTheme="minorHAnsi" w:hAnsiTheme="minorHAnsi" w:cstheme="minorHAnsi"/>
          <w:sz w:val="22"/>
          <w:szCs w:val="22"/>
        </w:rPr>
      </w:pPr>
      <w:r w:rsidRPr="00DA7D82">
        <w:rPr>
          <w:rFonts w:asciiTheme="minorHAnsi" w:hAnsiTheme="minorHAnsi" w:cstheme="minorHAnsi"/>
          <w:sz w:val="22"/>
          <w:szCs w:val="22"/>
        </w:rPr>
        <w:t>Marina Olshanskaya, Project Chief Technical Advisor</w:t>
      </w:r>
    </w:p>
    <w:p w14:paraId="349DAD8E" w14:textId="77777777" w:rsidR="00E26C5B" w:rsidRPr="00DA7D82" w:rsidRDefault="0062229A" w:rsidP="0000587D">
      <w:pPr>
        <w:pStyle w:val="ListParagraph"/>
        <w:numPr>
          <w:ilvl w:val="0"/>
          <w:numId w:val="44"/>
        </w:numPr>
        <w:spacing w:after="120" w:line="259" w:lineRule="auto"/>
        <w:jc w:val="both"/>
        <w:rPr>
          <w:rFonts w:asciiTheme="minorHAnsi" w:hAnsiTheme="minorHAnsi" w:cstheme="minorHAnsi"/>
          <w:sz w:val="22"/>
          <w:szCs w:val="22"/>
        </w:rPr>
      </w:pPr>
      <w:r w:rsidRPr="00DA7D82">
        <w:rPr>
          <w:rFonts w:asciiTheme="minorHAnsi" w:hAnsiTheme="minorHAnsi" w:cstheme="minorHAnsi"/>
          <w:sz w:val="22"/>
          <w:szCs w:val="22"/>
        </w:rPr>
        <w:t>Michael Devoe, Project International Lead Expert on FSM Development and Implementation</w:t>
      </w:r>
    </w:p>
    <w:p w14:paraId="2017F5EE" w14:textId="77777777" w:rsidR="00E26C5B" w:rsidRPr="00DA7D82" w:rsidRDefault="0062229A" w:rsidP="0000587D">
      <w:pPr>
        <w:pStyle w:val="ListParagraph"/>
        <w:numPr>
          <w:ilvl w:val="0"/>
          <w:numId w:val="44"/>
        </w:numPr>
        <w:spacing w:after="120" w:line="259" w:lineRule="auto"/>
        <w:jc w:val="both"/>
        <w:rPr>
          <w:rFonts w:asciiTheme="minorHAnsi" w:hAnsiTheme="minorHAnsi" w:cstheme="minorHAnsi"/>
          <w:sz w:val="22"/>
          <w:szCs w:val="22"/>
        </w:rPr>
      </w:pPr>
      <w:r w:rsidRPr="00DA7D82">
        <w:rPr>
          <w:rFonts w:asciiTheme="minorHAnsi" w:hAnsiTheme="minorHAnsi" w:cstheme="minorHAnsi"/>
          <w:sz w:val="22"/>
          <w:szCs w:val="22"/>
        </w:rPr>
        <w:t xml:space="preserve">Taras Borgun, </w:t>
      </w:r>
      <w:r w:rsidR="00DA7D82" w:rsidRPr="00DA7D82">
        <w:rPr>
          <w:rFonts w:asciiTheme="minorHAnsi" w:hAnsiTheme="minorHAnsi" w:cstheme="minorHAnsi"/>
          <w:sz w:val="22"/>
          <w:szCs w:val="22"/>
        </w:rPr>
        <w:t>Project Lead Expert on EU Directives implementation</w:t>
      </w:r>
    </w:p>
    <w:p w14:paraId="52428107" w14:textId="77777777" w:rsidR="00E26C5B" w:rsidRPr="00DA7D82" w:rsidRDefault="00DA7D82" w:rsidP="0000587D">
      <w:pPr>
        <w:pStyle w:val="ListParagraph"/>
        <w:numPr>
          <w:ilvl w:val="0"/>
          <w:numId w:val="44"/>
        </w:numPr>
        <w:spacing w:after="120" w:line="259" w:lineRule="auto"/>
        <w:jc w:val="both"/>
        <w:rPr>
          <w:rFonts w:asciiTheme="minorHAnsi" w:hAnsiTheme="minorHAnsi" w:cstheme="minorHAnsi"/>
          <w:sz w:val="22"/>
          <w:szCs w:val="22"/>
        </w:rPr>
      </w:pPr>
      <w:r w:rsidRPr="00DA7D82">
        <w:rPr>
          <w:rFonts w:asciiTheme="minorHAnsi" w:hAnsiTheme="minorHAnsi" w:cstheme="minorHAnsi"/>
          <w:sz w:val="22"/>
          <w:szCs w:val="22"/>
        </w:rPr>
        <w:t xml:space="preserve">Oleksandr Ignatenko, Project Lead Expert on Legal/Regulatory Framework </w:t>
      </w:r>
    </w:p>
    <w:p w14:paraId="5C5CD404" w14:textId="77777777" w:rsidR="00E26C5B" w:rsidRPr="00E26C5B" w:rsidRDefault="00E26C5B" w:rsidP="00E26C5B">
      <w:pPr>
        <w:pStyle w:val="ListParagraph"/>
        <w:spacing w:after="120" w:line="259" w:lineRule="auto"/>
        <w:jc w:val="both"/>
        <w:rPr>
          <w:rFonts w:asciiTheme="minorHAnsi" w:hAnsiTheme="minorHAnsi" w:cstheme="minorHAnsi"/>
          <w:sz w:val="22"/>
          <w:szCs w:val="22"/>
        </w:rPr>
      </w:pPr>
    </w:p>
    <w:p w14:paraId="703E7B8F"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2817228C" w14:textId="77777777" w:rsidR="002C7CDF" w:rsidRDefault="002C7CDF" w:rsidP="002C7CDF">
      <w:pPr>
        <w:pStyle w:val="Heading2"/>
        <w:rPr>
          <w:rFonts w:eastAsiaTheme="minorHAnsi"/>
          <w:lang w:val="en-US"/>
        </w:rPr>
      </w:pPr>
      <w:bookmarkStart w:id="52" w:name="_Toc479836924"/>
      <w:r>
        <w:rPr>
          <w:rFonts w:eastAsiaTheme="minorHAnsi"/>
          <w:lang w:val="en-US"/>
        </w:rPr>
        <w:lastRenderedPageBreak/>
        <w:t>Annex 7: List of documents reviewed</w:t>
      </w:r>
      <w:bookmarkEnd w:id="52"/>
    </w:p>
    <w:p w14:paraId="1A95299B" w14:textId="77777777" w:rsidR="00847535" w:rsidRPr="00847535" w:rsidRDefault="00847535" w:rsidP="0000587D">
      <w:pPr>
        <w:pStyle w:val="ListParagraph"/>
        <w:numPr>
          <w:ilvl w:val="0"/>
          <w:numId w:val="48"/>
        </w:numPr>
        <w:spacing w:before="120" w:after="120" w:line="254" w:lineRule="auto"/>
        <w:jc w:val="both"/>
        <w:rPr>
          <w:rFonts w:asciiTheme="minorHAnsi" w:hAnsiTheme="minorHAnsi" w:cstheme="minorHAnsi"/>
          <w:sz w:val="22"/>
          <w:szCs w:val="22"/>
        </w:rPr>
      </w:pPr>
      <w:r w:rsidRPr="00847535">
        <w:rPr>
          <w:rFonts w:asciiTheme="minorHAnsi" w:hAnsiTheme="minorHAnsi" w:cstheme="minorHAnsi"/>
          <w:sz w:val="22"/>
          <w:szCs w:val="22"/>
        </w:rPr>
        <w:t>Development and Commercialization of Bioenergy Technologies in the Municipal Sector in Ukraine.</w:t>
      </w:r>
      <w:r w:rsidRPr="00847535">
        <w:rPr>
          <w:rFonts w:asciiTheme="minorHAnsi" w:hAnsiTheme="minorHAnsi" w:cstheme="minorHAnsi"/>
          <w:b/>
          <w:bCs/>
          <w:color w:val="000000"/>
          <w:sz w:val="22"/>
          <w:szCs w:val="22"/>
        </w:rPr>
        <w:t xml:space="preserve"> </w:t>
      </w:r>
      <w:r w:rsidRPr="00847535">
        <w:rPr>
          <w:rFonts w:asciiTheme="minorHAnsi" w:hAnsiTheme="minorHAnsi" w:cstheme="minorHAnsi"/>
          <w:sz w:val="22"/>
          <w:szCs w:val="22"/>
        </w:rPr>
        <w:t>Project Identification Form (PIF)</w:t>
      </w:r>
    </w:p>
    <w:p w14:paraId="6769E37E"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Development and Commercialization of Bioenergy Technologies in the Municipal Sector in Ukraine. GEF Secretariat Review for Full/Medium-Sized Projects</w:t>
      </w:r>
    </w:p>
    <w:p w14:paraId="64493DDA"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Minutes of LPAC meeting</w:t>
      </w:r>
    </w:p>
    <w:p w14:paraId="68D6AF4E"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Development and Commercialization of Bioenergy Technologies in the Municipal Sector in Ukraine. Project Document</w:t>
      </w:r>
    </w:p>
    <w:p w14:paraId="0F103EBF" w14:textId="77777777" w:rsidR="00847535" w:rsidRPr="00847535" w:rsidRDefault="00847535" w:rsidP="0000587D">
      <w:pPr>
        <w:pStyle w:val="ListParagraph"/>
        <w:numPr>
          <w:ilvl w:val="0"/>
          <w:numId w:val="48"/>
        </w:numPr>
        <w:autoSpaceDE w:val="0"/>
        <w:autoSpaceDN w:val="0"/>
        <w:adjustRightInd w:val="0"/>
        <w:spacing w:after="200" w:line="254" w:lineRule="auto"/>
        <w:rPr>
          <w:rFonts w:asciiTheme="minorHAnsi" w:hAnsiTheme="minorHAnsi" w:cstheme="minorHAnsi"/>
          <w:sz w:val="22"/>
          <w:szCs w:val="22"/>
        </w:rPr>
      </w:pPr>
      <w:r w:rsidRPr="00847535">
        <w:rPr>
          <w:rFonts w:asciiTheme="minorHAnsi" w:eastAsia="Calibri" w:hAnsiTheme="minorHAnsi" w:cstheme="minorHAnsi"/>
          <w:sz w:val="22"/>
          <w:szCs w:val="22"/>
          <w:lang w:val="en-US"/>
        </w:rPr>
        <w:t>Ukraine-United Nations Partnership Framework 2012 – 2016</w:t>
      </w:r>
    </w:p>
    <w:p w14:paraId="7D43DF14" w14:textId="77777777" w:rsidR="00847535" w:rsidRPr="00847535" w:rsidRDefault="00847535" w:rsidP="0000587D">
      <w:pPr>
        <w:pStyle w:val="ListParagraph"/>
        <w:numPr>
          <w:ilvl w:val="0"/>
          <w:numId w:val="48"/>
        </w:numPr>
        <w:autoSpaceDE w:val="0"/>
        <w:autoSpaceDN w:val="0"/>
        <w:adjustRightInd w:val="0"/>
        <w:spacing w:after="200" w:line="254" w:lineRule="auto"/>
        <w:rPr>
          <w:rFonts w:asciiTheme="minorHAnsi" w:eastAsia="Calibri" w:hAnsiTheme="minorHAnsi" w:cstheme="minorHAnsi"/>
          <w:sz w:val="22"/>
          <w:szCs w:val="22"/>
        </w:rPr>
      </w:pPr>
      <w:r w:rsidRPr="00847535">
        <w:rPr>
          <w:rFonts w:asciiTheme="minorHAnsi" w:eastAsia="Calibri" w:hAnsiTheme="minorHAnsi" w:cstheme="minorHAnsi"/>
          <w:sz w:val="22"/>
          <w:szCs w:val="22"/>
          <w:lang w:val="en-US"/>
        </w:rPr>
        <w:t>Country Programme Action Plan</w:t>
      </w:r>
      <w:r w:rsidRPr="00847535">
        <w:rPr>
          <w:rFonts w:asciiTheme="minorHAnsi" w:hAnsiTheme="minorHAnsi" w:cstheme="minorHAnsi"/>
          <w:sz w:val="22"/>
          <w:szCs w:val="22"/>
        </w:rPr>
        <w:t xml:space="preserve"> </w:t>
      </w:r>
      <w:r w:rsidRPr="00847535">
        <w:rPr>
          <w:rFonts w:asciiTheme="minorHAnsi" w:eastAsia="Calibri" w:hAnsiTheme="minorHAnsi" w:cstheme="minorHAnsi"/>
          <w:sz w:val="22"/>
          <w:szCs w:val="22"/>
          <w:lang w:val="en-US"/>
        </w:rPr>
        <w:t>between the Government of Ukraine and the United Nations Development Programme</w:t>
      </w:r>
      <w:r w:rsidRPr="00847535">
        <w:rPr>
          <w:rFonts w:asciiTheme="minorHAnsi" w:hAnsiTheme="minorHAnsi" w:cstheme="minorHAnsi"/>
          <w:sz w:val="22"/>
          <w:szCs w:val="22"/>
        </w:rPr>
        <w:t xml:space="preserve"> </w:t>
      </w:r>
      <w:r w:rsidRPr="00847535">
        <w:rPr>
          <w:rFonts w:asciiTheme="minorHAnsi" w:eastAsia="Calibri" w:hAnsiTheme="minorHAnsi" w:cstheme="minorHAnsi"/>
          <w:sz w:val="22"/>
          <w:szCs w:val="22"/>
          <w:lang w:val="en-US"/>
        </w:rPr>
        <w:t xml:space="preserve">for </w:t>
      </w:r>
      <w:r w:rsidRPr="00847535">
        <w:rPr>
          <w:rFonts w:asciiTheme="minorHAnsi" w:eastAsia="Calibri" w:hAnsiTheme="minorHAnsi" w:cstheme="minorHAnsi"/>
          <w:sz w:val="22"/>
          <w:szCs w:val="22"/>
        </w:rPr>
        <w:t>2012-2016</w:t>
      </w:r>
    </w:p>
    <w:p w14:paraId="2FD1FD39"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Project Inception Report</w:t>
      </w:r>
    </w:p>
    <w:p w14:paraId="25EC5065"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Project Implementation Review (PIR) 2015</w:t>
      </w:r>
    </w:p>
    <w:p w14:paraId="75D5009D"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PIR 2016</w:t>
      </w:r>
    </w:p>
    <w:p w14:paraId="078583A5"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Project Progress Report 2015</w:t>
      </w:r>
    </w:p>
    <w:p w14:paraId="2818071E" w14:textId="77777777" w:rsidR="00847535" w:rsidRPr="00136E57"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Project Progress Report 2016</w:t>
      </w:r>
    </w:p>
    <w:p w14:paraId="3CD5C9E3" w14:textId="77777777" w:rsidR="00136E57" w:rsidRPr="00136E57" w:rsidRDefault="00136E57" w:rsidP="0000587D">
      <w:pPr>
        <w:pStyle w:val="ListParagraph"/>
        <w:numPr>
          <w:ilvl w:val="0"/>
          <w:numId w:val="48"/>
        </w:numPr>
        <w:spacing w:after="120" w:line="254" w:lineRule="auto"/>
        <w:jc w:val="both"/>
        <w:rPr>
          <w:rFonts w:asciiTheme="minorHAnsi" w:hAnsiTheme="minorHAnsi" w:cstheme="minorHAnsi"/>
          <w:sz w:val="22"/>
          <w:szCs w:val="22"/>
        </w:rPr>
      </w:pPr>
      <w:r w:rsidRPr="00136E57">
        <w:rPr>
          <w:rFonts w:asciiTheme="minorHAnsi" w:hAnsiTheme="minorHAnsi" w:cstheme="minorHAnsi"/>
          <w:sz w:val="22"/>
          <w:szCs w:val="22"/>
        </w:rPr>
        <w:t>PIMS2921 UKR Biomass LogFrame</w:t>
      </w:r>
      <w:r>
        <w:rPr>
          <w:rFonts w:asciiTheme="minorHAnsi" w:hAnsiTheme="minorHAnsi" w:cstheme="minorHAnsi"/>
          <w:sz w:val="22"/>
          <w:szCs w:val="22"/>
        </w:rPr>
        <w:t>,</w:t>
      </w:r>
      <w:r w:rsidRPr="00136E57">
        <w:rPr>
          <w:rFonts w:asciiTheme="minorHAnsi" w:hAnsiTheme="minorHAnsi" w:cstheme="minorHAnsi"/>
          <w:sz w:val="22"/>
          <w:szCs w:val="22"/>
        </w:rPr>
        <w:t xml:space="preserve"> February 2017</w:t>
      </w:r>
    </w:p>
    <w:p w14:paraId="70AEE7F2"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Annual Work Plans (AWPs) and their revisions (2014-2018)</w:t>
      </w:r>
    </w:p>
    <w:p w14:paraId="010530FE"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Project Implementation Plan (PIP) - Development and Commercialization of Bioenergy Technologies in the Municipal Sector in Ukraine, 2015</w:t>
      </w:r>
    </w:p>
    <w:p w14:paraId="3F354056"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PIP  2016</w:t>
      </w:r>
    </w:p>
    <w:p w14:paraId="78F208B1"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bookmarkStart w:id="53" w:name="_Toc456642846"/>
      <w:r w:rsidRPr="00847535">
        <w:rPr>
          <w:rFonts w:asciiTheme="minorHAnsi" w:hAnsiTheme="minorHAnsi" w:cstheme="minorHAnsi"/>
          <w:sz w:val="22"/>
          <w:szCs w:val="22"/>
        </w:rPr>
        <w:t>Minutes of the Project Board Meeting dated 16.06.2015</w:t>
      </w:r>
      <w:bookmarkEnd w:id="53"/>
    </w:p>
    <w:p w14:paraId="784477B7"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Minutes of the Project Board Meeting dated 05.02.2016</w:t>
      </w:r>
    </w:p>
    <w:p w14:paraId="75B1ACC6"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Partnership Memorandum be</w:t>
      </w:r>
      <w:r w:rsidR="00ED7756">
        <w:rPr>
          <w:rFonts w:asciiTheme="minorHAnsi" w:hAnsiTheme="minorHAnsi" w:cstheme="minorHAnsi"/>
          <w:sz w:val="22"/>
          <w:szCs w:val="22"/>
        </w:rPr>
        <w:t>tween State Agency on Energy Eff</w:t>
      </w:r>
      <w:r w:rsidRPr="00847535">
        <w:rPr>
          <w:rFonts w:asciiTheme="minorHAnsi" w:hAnsiTheme="minorHAnsi" w:cstheme="minorHAnsi"/>
          <w:sz w:val="22"/>
          <w:szCs w:val="22"/>
        </w:rPr>
        <w:t>iciency and Energy Saving of Ukraine and UNDP</w:t>
      </w:r>
    </w:p>
    <w:p w14:paraId="3C3E2D87"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Draft Agreement by UNDP to Reimburse the International Bank for Reconstruction and Development for the Banking products for EE projects Externally Financed Output (the EFO)</w:t>
      </w:r>
    </w:p>
    <w:p w14:paraId="386568CA" w14:textId="77777777" w:rsidR="001F736D" w:rsidRPr="001F736D"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hAnsiTheme="minorHAnsi" w:cstheme="minorHAnsi"/>
          <w:sz w:val="22"/>
          <w:szCs w:val="22"/>
        </w:rPr>
        <w:t>Request for Proposal (RF</w:t>
      </w:r>
      <w:r w:rsidR="007C35B7">
        <w:rPr>
          <w:rFonts w:asciiTheme="minorHAnsi" w:hAnsiTheme="minorHAnsi" w:cstheme="minorHAnsi"/>
          <w:sz w:val="22"/>
          <w:szCs w:val="22"/>
        </w:rPr>
        <w:t>P</w:t>
      </w:r>
      <w:r w:rsidRPr="00847535">
        <w:rPr>
          <w:rFonts w:asciiTheme="minorHAnsi" w:hAnsiTheme="minorHAnsi" w:cstheme="minorHAnsi"/>
          <w:sz w:val="22"/>
          <w:szCs w:val="22"/>
        </w:rPr>
        <w:t xml:space="preserve">): Development of Biomass training/information toolkit (including manuals, materials and presentations) and delivery of trainings </w:t>
      </w:r>
    </w:p>
    <w:p w14:paraId="2571D192" w14:textId="77777777" w:rsidR="00847535" w:rsidRPr="00ED7756" w:rsidRDefault="00847535" w:rsidP="0000587D">
      <w:pPr>
        <w:pStyle w:val="ListParagraph"/>
        <w:numPr>
          <w:ilvl w:val="0"/>
          <w:numId w:val="48"/>
        </w:numPr>
        <w:spacing w:after="120" w:line="254" w:lineRule="auto"/>
        <w:jc w:val="both"/>
        <w:rPr>
          <w:rFonts w:asciiTheme="minorHAnsi" w:hAnsiTheme="minorHAnsi" w:cstheme="minorHAnsi"/>
          <w:sz w:val="22"/>
          <w:szCs w:val="22"/>
        </w:rPr>
      </w:pPr>
      <w:r w:rsidRPr="001F736D">
        <w:rPr>
          <w:rFonts w:asciiTheme="minorHAnsi" w:hAnsiTheme="minorHAnsi" w:cstheme="minorHAnsi"/>
          <w:sz w:val="22"/>
          <w:szCs w:val="22"/>
        </w:rPr>
        <w:t xml:space="preserve">GEF Tracking Tool </w:t>
      </w:r>
      <w:r w:rsidR="001F736D" w:rsidRPr="001F736D">
        <w:rPr>
          <w:rFonts w:asciiTheme="minorHAnsi" w:hAnsiTheme="minorHAnsi" w:cstheme="minorHAnsi"/>
          <w:sz w:val="22"/>
          <w:szCs w:val="22"/>
        </w:rPr>
        <w:t xml:space="preserve"> submitted to the GEF for CEO endorsement</w:t>
      </w:r>
    </w:p>
    <w:p w14:paraId="1A818CC2" w14:textId="77777777" w:rsidR="001F736D" w:rsidRPr="00ED7756" w:rsidRDefault="001F736D" w:rsidP="0000587D">
      <w:pPr>
        <w:pStyle w:val="ListParagraph"/>
        <w:numPr>
          <w:ilvl w:val="0"/>
          <w:numId w:val="48"/>
        </w:numPr>
        <w:spacing w:after="120" w:line="254" w:lineRule="auto"/>
        <w:jc w:val="both"/>
        <w:rPr>
          <w:rFonts w:asciiTheme="minorHAnsi" w:hAnsiTheme="minorHAnsi" w:cstheme="minorHAnsi"/>
          <w:sz w:val="22"/>
          <w:szCs w:val="22"/>
        </w:rPr>
      </w:pPr>
      <w:r w:rsidRPr="00ED7756">
        <w:rPr>
          <w:rFonts w:asciiTheme="minorHAnsi" w:hAnsiTheme="minorHAnsi" w:cstheme="minorHAnsi"/>
          <w:sz w:val="22"/>
          <w:szCs w:val="22"/>
        </w:rPr>
        <w:t xml:space="preserve">Midterm GEF Tracking Tool </w:t>
      </w:r>
    </w:p>
    <w:p w14:paraId="7701A339" w14:textId="77777777" w:rsidR="00847535" w:rsidRPr="00847535" w:rsidRDefault="00847535" w:rsidP="0000587D">
      <w:pPr>
        <w:pStyle w:val="ListParagraph"/>
        <w:numPr>
          <w:ilvl w:val="0"/>
          <w:numId w:val="48"/>
        </w:numPr>
        <w:spacing w:after="120" w:line="254" w:lineRule="auto"/>
        <w:jc w:val="both"/>
        <w:rPr>
          <w:rFonts w:asciiTheme="minorHAnsi" w:hAnsiTheme="minorHAnsi" w:cstheme="minorHAnsi"/>
          <w:b/>
          <w:sz w:val="22"/>
          <w:szCs w:val="22"/>
        </w:rPr>
      </w:pPr>
      <w:r w:rsidRPr="00847535">
        <w:rPr>
          <w:rFonts w:asciiTheme="minorHAnsi" w:eastAsia="Calibri" w:hAnsiTheme="minorHAnsi" w:cstheme="minorHAnsi"/>
          <w:sz w:val="22"/>
          <w:szCs w:val="22"/>
          <w:lang w:val="en-US"/>
        </w:rPr>
        <w:t>Ukraine’s Greenhouse Gas Inventory for 1990-2014, 2016</w:t>
      </w:r>
    </w:p>
    <w:p w14:paraId="14DFBD1E" w14:textId="77777777" w:rsidR="00847535" w:rsidRPr="00847535" w:rsidRDefault="00847535" w:rsidP="0000587D">
      <w:pPr>
        <w:pStyle w:val="ListParagraph"/>
        <w:numPr>
          <w:ilvl w:val="0"/>
          <w:numId w:val="47"/>
        </w:numPr>
        <w:spacing w:line="254" w:lineRule="auto"/>
        <w:ind w:hanging="357"/>
        <w:contextualSpacing w:val="0"/>
        <w:jc w:val="both"/>
        <w:rPr>
          <w:rFonts w:asciiTheme="minorHAnsi" w:hAnsiTheme="minorHAnsi" w:cstheme="minorHAnsi"/>
          <w:b/>
          <w:sz w:val="22"/>
          <w:szCs w:val="22"/>
        </w:rPr>
      </w:pPr>
      <w:r w:rsidRPr="00847535">
        <w:rPr>
          <w:rFonts w:asciiTheme="minorHAnsi" w:hAnsiTheme="minorHAnsi" w:cstheme="minorHAnsi"/>
          <w:sz w:val="22"/>
          <w:szCs w:val="22"/>
        </w:rPr>
        <w:t>Technical reports prepared by the Project experts and consultants:</w:t>
      </w:r>
    </w:p>
    <w:p w14:paraId="6666E1AB"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M. Devoe. Recommendations for the Preferred Option for the Operation of the Financial Support Mechanism, 2016</w:t>
      </w:r>
    </w:p>
    <w:p w14:paraId="13EC38B0"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A. Danicek. Mission report, 2016</w:t>
      </w:r>
    </w:p>
    <w:p w14:paraId="68476A10"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Road Map for Financial Support Mechanism for the Development and Commercialization of Bioenergy Technologies in the Municipal Sector in Ukraine, 2016</w:t>
      </w:r>
    </w:p>
    <w:p w14:paraId="16BCD583"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On tariffs and price regulations for heat and hot water supply, 2016</w:t>
      </w:r>
    </w:p>
    <w:p w14:paraId="6557B311"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On the Ukrainian legislation and regulation, 2016</w:t>
      </w:r>
    </w:p>
    <w:p w14:paraId="707D8105"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Best practices of bioenergy technologies utilization in the municipal sector of Ukraine available, 2015</w:t>
      </w:r>
    </w:p>
    <w:p w14:paraId="19CB8199"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Bioenergy Roadmap in pursuance to the National Action Plan for renewable energy for a period till 2020, 2016</w:t>
      </w:r>
    </w:p>
    <w:p w14:paraId="2F3789E6"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Criteria and procedures aimed to ensure transparent selection of biomass projects, 2015</w:t>
      </w:r>
    </w:p>
    <w:p w14:paraId="00B202B1"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Draft Regulations for Interagency Biomass Support Working Group cooperation, including explanatory note, 2016</w:t>
      </w:r>
    </w:p>
    <w:p w14:paraId="481DF460"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lastRenderedPageBreak/>
        <w:t>Methodology for development of feasibility studies for energy willow cultivation and utilization, 2016</w:t>
      </w:r>
    </w:p>
    <w:p w14:paraId="4034E9EF"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Independent Testing of Biomass Pellets Quality Available on Ukrainian Market, 2016</w:t>
      </w:r>
    </w:p>
    <w:p w14:paraId="48FF39B6"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On financial and economic evaluation of the municipal projects</w:t>
      </w:r>
    </w:p>
    <w:p w14:paraId="0255C454"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 xml:space="preserve">Model business plans for biomass utilization </w:t>
      </w:r>
    </w:p>
    <w:p w14:paraId="2F596963"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Ivano-Frankivsk Oblast, 2015</w:t>
      </w:r>
    </w:p>
    <w:p w14:paraId="142CCE84"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 xml:space="preserve">Poltava Oblast, 2015 </w:t>
      </w:r>
    </w:p>
    <w:p w14:paraId="15FB5661"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Zakarpattia Oblast, 2015</w:t>
      </w:r>
    </w:p>
    <w:p w14:paraId="662D7218"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Regional Programmes</w:t>
      </w:r>
    </w:p>
    <w:p w14:paraId="787EFF06"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Cherkassy Oblast, 2016</w:t>
      </w:r>
    </w:p>
    <w:p w14:paraId="3B0A7022"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Dnipropetrovsk Oblast, 2016</w:t>
      </w:r>
    </w:p>
    <w:p w14:paraId="1A7C9202"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Ivano-Frankivsk Oblast, 2016</w:t>
      </w:r>
    </w:p>
    <w:p w14:paraId="37FA1F68"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Poltava Oblast, 2016</w:t>
      </w:r>
    </w:p>
    <w:p w14:paraId="1193B9F7"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Volyn Oblast, 2016</w:t>
      </w:r>
    </w:p>
    <w:p w14:paraId="6B5202C2"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Zakarpattia Oblast, 2016</w:t>
      </w:r>
    </w:p>
    <w:p w14:paraId="4440B800" w14:textId="77777777" w:rsidR="00847535" w:rsidRPr="00847535" w:rsidRDefault="00847535" w:rsidP="0000587D">
      <w:pPr>
        <w:pStyle w:val="ListParagraph"/>
        <w:numPr>
          <w:ilvl w:val="2"/>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Revised draft regional programme for Zhytomyr Oblast</w:t>
      </w:r>
    </w:p>
    <w:p w14:paraId="01DFA4A8"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On market oriented policy and legal regulatory framework, 2016</w:t>
      </w:r>
    </w:p>
    <w:p w14:paraId="7BBC6D89"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Ukrainian legislation and regulation in force covering bioenergy technologies in the municipal sector, 2015</w:t>
      </w:r>
    </w:p>
    <w:p w14:paraId="06C31CEF" w14:textId="77777777" w:rsidR="00847535" w:rsidRPr="00847535" w:rsidRDefault="00847535" w:rsidP="0000587D">
      <w:pPr>
        <w:pStyle w:val="ListParagraph"/>
        <w:numPr>
          <w:ilvl w:val="1"/>
          <w:numId w:val="47"/>
        </w:numPr>
        <w:autoSpaceDE w:val="0"/>
        <w:autoSpaceDN w:val="0"/>
        <w:adjustRightInd w:val="0"/>
        <w:spacing w:after="120" w:line="254" w:lineRule="auto"/>
        <w:ind w:hanging="357"/>
        <w:contextualSpacing w:val="0"/>
        <w:jc w:val="both"/>
        <w:rPr>
          <w:rFonts w:asciiTheme="minorHAnsi" w:hAnsiTheme="minorHAnsi" w:cstheme="minorHAnsi"/>
          <w:sz w:val="22"/>
          <w:szCs w:val="22"/>
        </w:rPr>
      </w:pPr>
      <w:r w:rsidRPr="00847535">
        <w:rPr>
          <w:rFonts w:asciiTheme="minorHAnsi" w:eastAsia="Calibri" w:hAnsiTheme="minorHAnsi" w:cstheme="minorHAnsi"/>
          <w:sz w:val="22"/>
          <w:szCs w:val="22"/>
          <w:lang w:val="en-US"/>
        </w:rPr>
        <w:t>T</w:t>
      </w:r>
      <w:r w:rsidRPr="00847535">
        <w:rPr>
          <w:rFonts w:asciiTheme="minorHAnsi" w:hAnsiTheme="minorHAnsi" w:cstheme="minorHAnsi"/>
          <w:sz w:val="22"/>
          <w:szCs w:val="22"/>
        </w:rPr>
        <w:t>he</w:t>
      </w:r>
      <w:r w:rsidRPr="00847535">
        <w:rPr>
          <w:rFonts w:asciiTheme="minorHAnsi" w:eastAsia="Calibri" w:hAnsiTheme="minorHAnsi" w:cstheme="minorHAnsi"/>
          <w:sz w:val="22"/>
          <w:szCs w:val="22"/>
          <w:lang w:val="en-US"/>
        </w:rPr>
        <w:t xml:space="preserve"> GEF </w:t>
      </w:r>
      <w:r w:rsidRPr="00847535">
        <w:rPr>
          <w:rFonts w:asciiTheme="minorHAnsi" w:hAnsiTheme="minorHAnsi" w:cstheme="minorHAnsi"/>
          <w:sz w:val="22"/>
          <w:szCs w:val="22"/>
        </w:rPr>
        <w:t>Small Grants Programme, Case Study, Ukraine: Supporting “Energy Farming” for</w:t>
      </w:r>
      <w:r w:rsidRPr="00847535">
        <w:rPr>
          <w:rFonts w:asciiTheme="minorHAnsi" w:eastAsia="Calibri" w:hAnsiTheme="minorHAnsi" w:cstheme="minorHAnsi"/>
          <w:sz w:val="22"/>
          <w:szCs w:val="22"/>
          <w:lang w:val="en-US"/>
        </w:rPr>
        <w:t xml:space="preserve"> </w:t>
      </w:r>
      <w:r w:rsidRPr="00847535">
        <w:rPr>
          <w:rFonts w:asciiTheme="minorHAnsi" w:hAnsiTheme="minorHAnsi" w:cstheme="minorHAnsi"/>
          <w:sz w:val="22"/>
          <w:szCs w:val="22"/>
        </w:rPr>
        <w:t>Municipal Purposes, 2016</w:t>
      </w:r>
    </w:p>
    <w:p w14:paraId="0639A01F" w14:textId="77777777" w:rsidR="00847535" w:rsidRPr="00847535" w:rsidRDefault="00847535" w:rsidP="0000587D">
      <w:pPr>
        <w:pStyle w:val="ListParagraph"/>
        <w:numPr>
          <w:ilvl w:val="0"/>
          <w:numId w:val="47"/>
        </w:numPr>
        <w:spacing w:line="254" w:lineRule="auto"/>
        <w:contextualSpacing w:val="0"/>
        <w:jc w:val="both"/>
        <w:rPr>
          <w:rFonts w:asciiTheme="minorHAnsi" w:hAnsiTheme="minorHAnsi" w:cstheme="minorHAnsi"/>
          <w:sz w:val="22"/>
          <w:szCs w:val="22"/>
        </w:rPr>
      </w:pPr>
      <w:r w:rsidRPr="00847535">
        <w:rPr>
          <w:rFonts w:asciiTheme="minorHAnsi" w:hAnsiTheme="minorHAnsi" w:cstheme="minorHAnsi"/>
          <w:sz w:val="22"/>
          <w:szCs w:val="22"/>
        </w:rPr>
        <w:t>Project publications</w:t>
      </w:r>
    </w:p>
    <w:p w14:paraId="6BC06794"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Roadmap for development of the solid bio-fuel market of Ukraine, 2016</w:t>
      </w:r>
    </w:p>
    <w:p w14:paraId="4F5279F2"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Use of Biomass in the Municipal sector, 2016</w:t>
      </w:r>
    </w:p>
    <w:p w14:paraId="2A1D2962" w14:textId="77777777" w:rsidR="00847535" w:rsidRPr="00847535" w:rsidRDefault="00847535" w:rsidP="0000587D">
      <w:pPr>
        <w:pStyle w:val="ListParagraph"/>
        <w:numPr>
          <w:ilvl w:val="1"/>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C</w:t>
      </w:r>
      <w:r w:rsidRPr="00847535">
        <w:rPr>
          <w:rFonts w:asciiTheme="minorHAnsi" w:hAnsiTheme="minorHAnsi" w:cstheme="minorHAnsi"/>
          <w:sz w:val="22"/>
          <w:szCs w:val="22"/>
          <w:lang w:val="en-US"/>
        </w:rPr>
        <w:t>omprehensive analysis of the Ukrainian market of biomass pellets</w:t>
      </w:r>
      <w:r w:rsidRPr="00847535">
        <w:rPr>
          <w:rFonts w:asciiTheme="minorHAnsi" w:hAnsiTheme="minorHAnsi" w:cstheme="minorHAnsi"/>
          <w:sz w:val="22"/>
          <w:szCs w:val="22"/>
        </w:rPr>
        <w:t>, 2016</w:t>
      </w:r>
    </w:p>
    <w:p w14:paraId="3BC960BB" w14:textId="77777777" w:rsidR="00847535" w:rsidRPr="00847535" w:rsidRDefault="00847535" w:rsidP="0000587D">
      <w:pPr>
        <w:pStyle w:val="ListParagraph"/>
        <w:numPr>
          <w:ilvl w:val="1"/>
          <w:numId w:val="47"/>
        </w:numPr>
        <w:spacing w:after="120"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C</w:t>
      </w:r>
      <w:r w:rsidRPr="00847535">
        <w:rPr>
          <w:rFonts w:asciiTheme="minorHAnsi" w:hAnsiTheme="minorHAnsi" w:cstheme="minorHAnsi"/>
          <w:sz w:val="22"/>
          <w:szCs w:val="22"/>
          <w:lang w:val="en-US"/>
        </w:rPr>
        <w:t xml:space="preserve">omprehensive analysis of market </w:t>
      </w:r>
      <w:r w:rsidRPr="00847535">
        <w:rPr>
          <w:rFonts w:asciiTheme="minorHAnsi" w:hAnsiTheme="minorHAnsi" w:cstheme="minorHAnsi"/>
          <w:sz w:val="22"/>
          <w:szCs w:val="22"/>
        </w:rPr>
        <w:t>of</w:t>
      </w:r>
      <w:r w:rsidRPr="00847535">
        <w:rPr>
          <w:rFonts w:asciiTheme="minorHAnsi" w:hAnsiTheme="minorHAnsi" w:cstheme="minorHAnsi"/>
          <w:sz w:val="22"/>
          <w:szCs w:val="22"/>
          <w:lang w:val="en-US"/>
        </w:rPr>
        <w:t xml:space="preserve"> boilers running on biomass in Ukraine, 2016</w:t>
      </w:r>
    </w:p>
    <w:p w14:paraId="3790AE64" w14:textId="77777777" w:rsidR="00847535" w:rsidRPr="00847535" w:rsidRDefault="00847535" w:rsidP="0000587D">
      <w:pPr>
        <w:pStyle w:val="ListParagraph"/>
        <w:numPr>
          <w:ilvl w:val="0"/>
          <w:numId w:val="47"/>
        </w:numPr>
        <w:spacing w:line="254" w:lineRule="auto"/>
        <w:contextualSpacing w:val="0"/>
        <w:jc w:val="both"/>
        <w:rPr>
          <w:rFonts w:asciiTheme="minorHAnsi" w:eastAsia="Calibri" w:hAnsiTheme="minorHAnsi" w:cstheme="minorHAnsi"/>
          <w:sz w:val="22"/>
          <w:szCs w:val="22"/>
        </w:rPr>
      </w:pPr>
      <w:r w:rsidRPr="00847535">
        <w:rPr>
          <w:rFonts w:asciiTheme="minorHAnsi" w:eastAsiaTheme="minorHAnsi" w:hAnsiTheme="minorHAnsi" w:cstheme="minorHAnsi"/>
          <w:color w:val="000000"/>
          <w:sz w:val="22"/>
          <w:szCs w:val="22"/>
          <w:lang w:val="en-US"/>
        </w:rPr>
        <w:t>Financial and Administration guidelines used by Project Team</w:t>
      </w:r>
    </w:p>
    <w:p w14:paraId="447EFE9B" w14:textId="77777777" w:rsidR="00847535" w:rsidRPr="00847535" w:rsidRDefault="00847535" w:rsidP="0000587D">
      <w:pPr>
        <w:pStyle w:val="ListParagraph"/>
        <w:numPr>
          <w:ilvl w:val="1"/>
          <w:numId w:val="47"/>
        </w:numPr>
        <w:spacing w:line="254" w:lineRule="auto"/>
        <w:contextualSpacing w:val="0"/>
        <w:jc w:val="both"/>
        <w:rPr>
          <w:rFonts w:asciiTheme="minorHAnsi" w:eastAsiaTheme="minorHAnsi" w:hAnsiTheme="minorHAnsi" w:cstheme="minorHAnsi"/>
          <w:color w:val="000000"/>
          <w:sz w:val="22"/>
          <w:szCs w:val="22"/>
        </w:rPr>
      </w:pPr>
      <w:r w:rsidRPr="00847535">
        <w:rPr>
          <w:rFonts w:asciiTheme="minorHAnsi" w:eastAsiaTheme="minorHAnsi" w:hAnsiTheme="minorHAnsi" w:cstheme="minorHAnsi"/>
          <w:color w:val="000000"/>
          <w:sz w:val="22"/>
          <w:szCs w:val="22"/>
          <w:lang w:val="en-US"/>
        </w:rPr>
        <w:t>UNDP Ukraine</w:t>
      </w:r>
      <w:r w:rsidRPr="00847535">
        <w:rPr>
          <w:rFonts w:asciiTheme="minorHAnsi" w:eastAsiaTheme="minorHAnsi" w:hAnsiTheme="minorHAnsi" w:cstheme="minorHAnsi"/>
          <w:color w:val="000000"/>
          <w:sz w:val="22"/>
          <w:szCs w:val="22"/>
        </w:rPr>
        <w:t xml:space="preserve">, </w:t>
      </w:r>
      <w:r w:rsidRPr="00847535">
        <w:rPr>
          <w:rFonts w:asciiTheme="minorHAnsi" w:eastAsiaTheme="minorHAnsi" w:hAnsiTheme="minorHAnsi" w:cstheme="minorHAnsi"/>
          <w:color w:val="000000"/>
          <w:sz w:val="22"/>
          <w:szCs w:val="22"/>
          <w:lang w:val="en-US"/>
        </w:rPr>
        <w:t>Standard Operating Procedures</w:t>
      </w:r>
      <w:r w:rsidRPr="00847535">
        <w:rPr>
          <w:rFonts w:asciiTheme="minorHAnsi" w:eastAsiaTheme="minorHAnsi" w:hAnsiTheme="minorHAnsi" w:cstheme="minorHAnsi"/>
          <w:color w:val="000000"/>
          <w:sz w:val="22"/>
          <w:szCs w:val="22"/>
        </w:rPr>
        <w:t>,</w:t>
      </w:r>
      <w:r w:rsidRPr="00847535">
        <w:rPr>
          <w:rFonts w:asciiTheme="minorHAnsi" w:eastAsiaTheme="minorHAnsi" w:hAnsiTheme="minorHAnsi" w:cstheme="minorHAnsi"/>
          <w:color w:val="000000"/>
          <w:sz w:val="22"/>
          <w:szCs w:val="22"/>
          <w:lang w:val="en-US"/>
        </w:rPr>
        <w:t xml:space="preserve"> </w:t>
      </w:r>
      <w:r w:rsidRPr="00847535">
        <w:rPr>
          <w:rFonts w:asciiTheme="minorHAnsi" w:eastAsiaTheme="minorHAnsi" w:hAnsiTheme="minorHAnsi" w:cstheme="minorHAnsi"/>
          <w:color w:val="000000"/>
          <w:sz w:val="22"/>
          <w:szCs w:val="22"/>
        </w:rPr>
        <w:t>Administrative Processes</w:t>
      </w:r>
    </w:p>
    <w:p w14:paraId="56FA56B3" w14:textId="77777777" w:rsidR="00847535" w:rsidRPr="00847535" w:rsidRDefault="00847535" w:rsidP="0000587D">
      <w:pPr>
        <w:pStyle w:val="ListParagraph"/>
        <w:numPr>
          <w:ilvl w:val="1"/>
          <w:numId w:val="47"/>
        </w:numPr>
        <w:spacing w:line="254" w:lineRule="auto"/>
        <w:contextualSpacing w:val="0"/>
        <w:jc w:val="both"/>
        <w:rPr>
          <w:rFonts w:asciiTheme="minorHAnsi" w:eastAsiaTheme="minorHAnsi" w:hAnsiTheme="minorHAnsi" w:cstheme="minorHAnsi"/>
          <w:color w:val="000000"/>
          <w:sz w:val="22"/>
          <w:szCs w:val="22"/>
        </w:rPr>
      </w:pPr>
      <w:r w:rsidRPr="00847535">
        <w:rPr>
          <w:rFonts w:asciiTheme="minorHAnsi" w:eastAsiaTheme="minorHAnsi" w:hAnsiTheme="minorHAnsi" w:cstheme="minorHAnsi"/>
          <w:color w:val="000000"/>
          <w:sz w:val="22"/>
          <w:szCs w:val="22"/>
          <w:lang w:val="en-US"/>
        </w:rPr>
        <w:t>UNDP Ukraine</w:t>
      </w:r>
      <w:r w:rsidRPr="00847535">
        <w:rPr>
          <w:rFonts w:asciiTheme="minorHAnsi" w:eastAsiaTheme="minorHAnsi" w:hAnsiTheme="minorHAnsi" w:cstheme="minorHAnsi"/>
          <w:color w:val="000000"/>
          <w:sz w:val="22"/>
          <w:szCs w:val="22"/>
        </w:rPr>
        <w:t xml:space="preserve">, </w:t>
      </w:r>
      <w:r w:rsidRPr="00847535">
        <w:rPr>
          <w:rFonts w:asciiTheme="minorHAnsi" w:eastAsiaTheme="minorHAnsi" w:hAnsiTheme="minorHAnsi" w:cstheme="minorHAnsi"/>
          <w:color w:val="000000"/>
          <w:sz w:val="22"/>
          <w:szCs w:val="22"/>
          <w:lang w:val="en-US"/>
        </w:rPr>
        <w:t>Standard Operating Procedures</w:t>
      </w:r>
      <w:r w:rsidRPr="00847535">
        <w:rPr>
          <w:rFonts w:asciiTheme="minorHAnsi" w:eastAsiaTheme="minorHAnsi" w:hAnsiTheme="minorHAnsi" w:cstheme="minorHAnsi"/>
          <w:color w:val="000000"/>
          <w:sz w:val="22"/>
          <w:szCs w:val="22"/>
        </w:rPr>
        <w:t>,</w:t>
      </w:r>
      <w:r w:rsidRPr="00847535">
        <w:rPr>
          <w:rFonts w:asciiTheme="minorHAnsi" w:eastAsiaTheme="minorHAnsi" w:hAnsiTheme="minorHAnsi" w:cstheme="minorHAnsi"/>
          <w:color w:val="000000"/>
          <w:sz w:val="22"/>
          <w:szCs w:val="22"/>
          <w:lang w:val="en-US"/>
        </w:rPr>
        <w:t xml:space="preserve"> Finance Processes</w:t>
      </w:r>
    </w:p>
    <w:p w14:paraId="5CDCFB6D" w14:textId="77777777" w:rsidR="00847535" w:rsidRPr="00847535" w:rsidRDefault="00847535" w:rsidP="0000587D">
      <w:pPr>
        <w:pStyle w:val="ListParagraph"/>
        <w:numPr>
          <w:ilvl w:val="1"/>
          <w:numId w:val="47"/>
        </w:numPr>
        <w:spacing w:after="120" w:line="254" w:lineRule="auto"/>
        <w:contextualSpacing w:val="0"/>
        <w:jc w:val="both"/>
        <w:rPr>
          <w:rFonts w:asciiTheme="minorHAnsi" w:eastAsiaTheme="minorHAnsi" w:hAnsiTheme="minorHAnsi" w:cstheme="minorHAnsi"/>
          <w:color w:val="000000"/>
          <w:sz w:val="22"/>
          <w:szCs w:val="22"/>
        </w:rPr>
      </w:pPr>
      <w:r w:rsidRPr="00847535">
        <w:rPr>
          <w:rFonts w:asciiTheme="minorHAnsi" w:eastAsiaTheme="minorHAnsi" w:hAnsiTheme="minorHAnsi" w:cstheme="minorHAnsi"/>
          <w:color w:val="000000"/>
          <w:sz w:val="22"/>
          <w:szCs w:val="22"/>
          <w:lang w:val="en-US"/>
        </w:rPr>
        <w:t>UNDP Ukraine</w:t>
      </w:r>
      <w:r w:rsidRPr="00847535">
        <w:rPr>
          <w:rFonts w:asciiTheme="minorHAnsi" w:eastAsiaTheme="minorHAnsi" w:hAnsiTheme="minorHAnsi" w:cstheme="minorHAnsi"/>
          <w:color w:val="000000"/>
          <w:sz w:val="22"/>
          <w:szCs w:val="22"/>
        </w:rPr>
        <w:t xml:space="preserve">, </w:t>
      </w:r>
      <w:r w:rsidRPr="00847535">
        <w:rPr>
          <w:rFonts w:asciiTheme="minorHAnsi" w:eastAsiaTheme="minorHAnsi" w:hAnsiTheme="minorHAnsi" w:cstheme="minorHAnsi"/>
          <w:color w:val="000000"/>
          <w:sz w:val="22"/>
          <w:szCs w:val="22"/>
          <w:lang w:val="en-US"/>
        </w:rPr>
        <w:t>Standard Operating Procedures</w:t>
      </w:r>
      <w:r w:rsidRPr="00847535">
        <w:rPr>
          <w:rFonts w:asciiTheme="minorHAnsi" w:eastAsiaTheme="minorHAnsi" w:hAnsiTheme="minorHAnsi" w:cstheme="minorHAnsi"/>
          <w:color w:val="000000"/>
          <w:sz w:val="22"/>
          <w:szCs w:val="22"/>
        </w:rPr>
        <w:t>,</w:t>
      </w:r>
      <w:r w:rsidRPr="00847535">
        <w:rPr>
          <w:rFonts w:asciiTheme="minorHAnsi" w:eastAsiaTheme="minorHAnsi" w:hAnsiTheme="minorHAnsi" w:cstheme="minorHAnsi"/>
          <w:color w:val="000000"/>
          <w:sz w:val="22"/>
          <w:szCs w:val="22"/>
          <w:lang w:val="en-US"/>
        </w:rPr>
        <w:t xml:space="preserve"> Procurement Processes</w:t>
      </w:r>
    </w:p>
    <w:p w14:paraId="24A65BBE" w14:textId="77777777" w:rsidR="00847535" w:rsidRPr="00847535" w:rsidRDefault="00847535" w:rsidP="0000587D">
      <w:pPr>
        <w:pStyle w:val="ListParagraph"/>
        <w:numPr>
          <w:ilvl w:val="0"/>
          <w:numId w:val="47"/>
        </w:numPr>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In addition for better understanding of the sustainable energy policy of Ukraine the following documents have been studied:</w:t>
      </w:r>
    </w:p>
    <w:p w14:paraId="1D1A4504" w14:textId="77777777" w:rsidR="00847535" w:rsidRPr="00847535" w:rsidRDefault="00847535" w:rsidP="0000587D">
      <w:pPr>
        <w:pStyle w:val="ListParagraph"/>
        <w:numPr>
          <w:ilvl w:val="1"/>
          <w:numId w:val="47"/>
        </w:numPr>
        <w:autoSpaceDE w:val="0"/>
        <w:autoSpaceDN w:val="0"/>
        <w:adjustRightInd w:val="0"/>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National Energy Efficiency Action Plan Through 2020</w:t>
      </w:r>
    </w:p>
    <w:p w14:paraId="13D67EC0" w14:textId="77777777" w:rsidR="00847535" w:rsidRPr="00847535" w:rsidRDefault="00847535" w:rsidP="0000587D">
      <w:pPr>
        <w:pStyle w:val="ListParagraph"/>
        <w:numPr>
          <w:ilvl w:val="1"/>
          <w:numId w:val="47"/>
        </w:numPr>
        <w:autoSpaceDE w:val="0"/>
        <w:autoSpaceDN w:val="0"/>
        <w:adjustRightInd w:val="0"/>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National Action Plan for Renewable Energy for the period until 2020, 2016</w:t>
      </w:r>
    </w:p>
    <w:p w14:paraId="26C94C7D" w14:textId="77777777" w:rsidR="00847535" w:rsidRPr="00847535" w:rsidRDefault="00847535" w:rsidP="0000587D">
      <w:pPr>
        <w:pStyle w:val="ListParagraph"/>
        <w:numPr>
          <w:ilvl w:val="1"/>
          <w:numId w:val="47"/>
        </w:numPr>
        <w:autoSpaceDE w:val="0"/>
        <w:autoSpaceDN w:val="0"/>
        <w:adjustRightInd w:val="0"/>
        <w:spacing w:line="254" w:lineRule="auto"/>
        <w:ind w:hanging="357"/>
        <w:contextualSpacing w:val="0"/>
        <w:jc w:val="both"/>
        <w:rPr>
          <w:rFonts w:asciiTheme="minorHAnsi" w:hAnsiTheme="minorHAnsi" w:cstheme="minorHAnsi"/>
          <w:sz w:val="22"/>
          <w:szCs w:val="22"/>
        </w:rPr>
      </w:pPr>
      <w:r w:rsidRPr="00847535">
        <w:rPr>
          <w:rFonts w:asciiTheme="minorHAnsi" w:hAnsiTheme="minorHAnsi" w:cstheme="minorHAnsi"/>
          <w:sz w:val="22"/>
          <w:szCs w:val="22"/>
        </w:rPr>
        <w:t>In-Depth Review of the Energy Efficiency Policy of Ukraine, Energy Charter Secretariat, 2013</w:t>
      </w:r>
    </w:p>
    <w:p w14:paraId="13882EDB" w14:textId="77777777" w:rsidR="00847535" w:rsidRPr="00847535" w:rsidRDefault="00847535" w:rsidP="0000587D">
      <w:pPr>
        <w:pStyle w:val="ListParagraph"/>
        <w:numPr>
          <w:ilvl w:val="1"/>
          <w:numId w:val="47"/>
        </w:numPr>
        <w:autoSpaceDE w:val="0"/>
        <w:autoSpaceDN w:val="0"/>
        <w:adjustRightInd w:val="0"/>
        <w:spacing w:line="254" w:lineRule="auto"/>
        <w:ind w:hanging="357"/>
        <w:contextualSpacing w:val="0"/>
        <w:jc w:val="both"/>
        <w:rPr>
          <w:rFonts w:asciiTheme="minorHAnsi" w:hAnsiTheme="minorHAnsi" w:cstheme="minorHAnsi"/>
          <w:sz w:val="22"/>
          <w:szCs w:val="22"/>
        </w:rPr>
      </w:pPr>
      <w:r w:rsidRPr="00847535">
        <w:rPr>
          <w:rFonts w:asciiTheme="minorHAnsi" w:eastAsia="Calibri" w:hAnsiTheme="minorHAnsi" w:cstheme="minorHAnsi"/>
          <w:sz w:val="22"/>
          <w:szCs w:val="22"/>
          <w:lang w:val="en-US"/>
        </w:rPr>
        <w:t xml:space="preserve">Intended Nationally-Determined Contribution (INDC) of Ukraine  </w:t>
      </w:r>
      <w:r w:rsidRPr="00847535">
        <w:rPr>
          <w:rFonts w:asciiTheme="minorHAnsi" w:eastAsia="Calibri" w:hAnsiTheme="minorHAnsi" w:cstheme="minorHAnsi"/>
          <w:sz w:val="22"/>
          <w:szCs w:val="22"/>
        </w:rPr>
        <w:t>to a New Global Climate Agreement</w:t>
      </w:r>
    </w:p>
    <w:p w14:paraId="6A7A3A0F" w14:textId="77777777" w:rsidR="009021F2" w:rsidRDefault="009021F2">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6E123B9F" w14:textId="77777777" w:rsidR="009021F2" w:rsidRDefault="009021F2" w:rsidP="002C7CDF">
      <w:pPr>
        <w:pStyle w:val="Heading2"/>
        <w:rPr>
          <w:rFonts w:eastAsiaTheme="minorHAnsi"/>
          <w:lang w:val="en-US"/>
        </w:rPr>
        <w:sectPr w:rsidR="009021F2" w:rsidSect="00C01CD0">
          <w:pgSz w:w="11907" w:h="16839" w:code="9"/>
          <w:pgMar w:top="1418" w:right="1418" w:bottom="1418" w:left="1418" w:header="709" w:footer="709" w:gutter="0"/>
          <w:cols w:space="708"/>
          <w:titlePg/>
          <w:docGrid w:linePitch="360"/>
        </w:sectPr>
      </w:pPr>
    </w:p>
    <w:p w14:paraId="4C862B5C" w14:textId="77777777" w:rsidR="009021F2" w:rsidRDefault="002C7CDF" w:rsidP="002C7CDF">
      <w:pPr>
        <w:pStyle w:val="Heading2"/>
        <w:rPr>
          <w:rFonts w:eastAsiaTheme="minorHAnsi"/>
          <w:highlight w:val="yellow"/>
          <w:lang w:val="en-US"/>
        </w:rPr>
      </w:pPr>
      <w:bookmarkStart w:id="54" w:name="_Toc479836925"/>
      <w:r>
        <w:rPr>
          <w:rFonts w:eastAsiaTheme="minorHAnsi"/>
          <w:lang w:val="en-US"/>
        </w:rPr>
        <w:lastRenderedPageBreak/>
        <w:t>Annex 8: Co-financing table</w:t>
      </w:r>
      <w:bookmarkEnd w:id="54"/>
      <w:r>
        <w:rPr>
          <w:rFonts w:eastAsiaTheme="minorHAnsi"/>
          <w:lang w:val="en-US"/>
        </w:rPr>
        <w:t xml:space="preserve"> </w:t>
      </w:r>
    </w:p>
    <w:p w14:paraId="523A5824" w14:textId="77777777" w:rsidR="009021F2" w:rsidRDefault="009021F2" w:rsidP="009021F2">
      <w:pPr>
        <w:rPr>
          <w:rFonts w:asciiTheme="majorHAnsi" w:eastAsiaTheme="minorHAnsi" w:hAnsiTheme="majorHAnsi" w:cstheme="majorBidi"/>
          <w:color w:val="4F81BD" w:themeColor="accent1"/>
          <w:sz w:val="26"/>
          <w:szCs w:val="26"/>
          <w:highlight w:val="yellow"/>
          <w:lang w:val="en-US"/>
        </w:rPr>
      </w:pPr>
    </w:p>
    <w:p w14:paraId="23543040" w14:textId="77777777" w:rsidR="009021F2" w:rsidRDefault="009021F2" w:rsidP="002C7CDF">
      <w:pPr>
        <w:pStyle w:val="Heading2"/>
        <w:rPr>
          <w:rFonts w:eastAsiaTheme="minorHAnsi"/>
          <w:lang w:val="en-US"/>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984"/>
        <w:gridCol w:w="1418"/>
        <w:gridCol w:w="1417"/>
        <w:gridCol w:w="1560"/>
        <w:gridCol w:w="1344"/>
      </w:tblGrid>
      <w:tr w:rsidR="00843D32" w14:paraId="2E6ACF9F" w14:textId="77777777" w:rsidTr="00350258">
        <w:trPr>
          <w:trHeight w:val="541"/>
        </w:trPr>
        <w:tc>
          <w:tcPr>
            <w:tcW w:w="1521" w:type="dxa"/>
          </w:tcPr>
          <w:p w14:paraId="6FCBD28D" w14:textId="77777777" w:rsidR="00843D32" w:rsidRDefault="00843D32" w:rsidP="00350258">
            <w:pPr>
              <w:pStyle w:val="Default"/>
              <w:rPr>
                <w:sz w:val="14"/>
                <w:szCs w:val="14"/>
              </w:rPr>
            </w:pPr>
            <w:r>
              <w:rPr>
                <w:b/>
                <w:bCs/>
                <w:sz w:val="20"/>
                <w:szCs w:val="20"/>
              </w:rPr>
              <w:t>Sources of Co-financing</w:t>
            </w:r>
            <w:r>
              <w:rPr>
                <w:b/>
                <w:bCs/>
                <w:sz w:val="14"/>
                <w:szCs w:val="14"/>
              </w:rPr>
              <w:t xml:space="preserve">54 </w:t>
            </w:r>
          </w:p>
        </w:tc>
        <w:tc>
          <w:tcPr>
            <w:tcW w:w="1984" w:type="dxa"/>
          </w:tcPr>
          <w:p w14:paraId="79595A1D" w14:textId="77777777" w:rsidR="00843D32" w:rsidRDefault="00843D32" w:rsidP="00350258">
            <w:pPr>
              <w:pStyle w:val="Default"/>
              <w:rPr>
                <w:sz w:val="20"/>
                <w:szCs w:val="20"/>
              </w:rPr>
            </w:pPr>
            <w:r>
              <w:rPr>
                <w:b/>
                <w:bCs/>
                <w:sz w:val="20"/>
                <w:szCs w:val="20"/>
              </w:rPr>
              <w:t xml:space="preserve">Name of Co-financer </w:t>
            </w:r>
          </w:p>
        </w:tc>
        <w:tc>
          <w:tcPr>
            <w:tcW w:w="1418" w:type="dxa"/>
          </w:tcPr>
          <w:p w14:paraId="73E30424" w14:textId="77777777" w:rsidR="00843D32" w:rsidRDefault="00843D32" w:rsidP="00350258">
            <w:pPr>
              <w:pStyle w:val="Default"/>
              <w:rPr>
                <w:sz w:val="14"/>
                <w:szCs w:val="14"/>
              </w:rPr>
            </w:pPr>
            <w:r>
              <w:rPr>
                <w:b/>
                <w:bCs/>
                <w:sz w:val="20"/>
                <w:szCs w:val="20"/>
              </w:rPr>
              <w:t>Type of Co-financing</w:t>
            </w:r>
            <w:r>
              <w:rPr>
                <w:b/>
                <w:bCs/>
                <w:sz w:val="14"/>
                <w:szCs w:val="14"/>
              </w:rPr>
              <w:t xml:space="preserve">55 </w:t>
            </w:r>
          </w:p>
        </w:tc>
        <w:tc>
          <w:tcPr>
            <w:tcW w:w="1417" w:type="dxa"/>
          </w:tcPr>
          <w:p w14:paraId="6722D1C9" w14:textId="77777777" w:rsidR="00843D32" w:rsidRDefault="00843D32" w:rsidP="00350258">
            <w:pPr>
              <w:pStyle w:val="Default"/>
              <w:rPr>
                <w:sz w:val="20"/>
                <w:szCs w:val="20"/>
              </w:rPr>
            </w:pPr>
            <w:r>
              <w:rPr>
                <w:b/>
                <w:bCs/>
                <w:sz w:val="20"/>
                <w:szCs w:val="20"/>
              </w:rPr>
              <w:t xml:space="preserve">Amount Confirmed at CEO endorsement (US$) </w:t>
            </w:r>
          </w:p>
        </w:tc>
        <w:tc>
          <w:tcPr>
            <w:tcW w:w="1560" w:type="dxa"/>
          </w:tcPr>
          <w:p w14:paraId="3DD6FDD6" w14:textId="77777777" w:rsidR="00843D32" w:rsidRDefault="00843D32" w:rsidP="00350258">
            <w:pPr>
              <w:pStyle w:val="Default"/>
              <w:rPr>
                <w:sz w:val="20"/>
                <w:szCs w:val="20"/>
              </w:rPr>
            </w:pPr>
            <w:r>
              <w:rPr>
                <w:b/>
                <w:bCs/>
                <w:sz w:val="20"/>
                <w:szCs w:val="20"/>
              </w:rPr>
              <w:t xml:space="preserve">Actual Amount Contributed at stage of Midterm Review (US$) </w:t>
            </w:r>
          </w:p>
        </w:tc>
        <w:tc>
          <w:tcPr>
            <w:tcW w:w="1344" w:type="dxa"/>
          </w:tcPr>
          <w:p w14:paraId="7BD4D135" w14:textId="77777777" w:rsidR="00843D32" w:rsidRDefault="00843D32" w:rsidP="00350258">
            <w:pPr>
              <w:pStyle w:val="Default"/>
              <w:rPr>
                <w:sz w:val="20"/>
                <w:szCs w:val="20"/>
              </w:rPr>
            </w:pPr>
            <w:r>
              <w:rPr>
                <w:b/>
                <w:bCs/>
                <w:sz w:val="20"/>
                <w:szCs w:val="20"/>
              </w:rPr>
              <w:t xml:space="preserve">Actual % of Expected Amount </w:t>
            </w:r>
          </w:p>
        </w:tc>
      </w:tr>
      <w:tr w:rsidR="00843D32" w14:paraId="61517CC9" w14:textId="77777777" w:rsidTr="00350258">
        <w:trPr>
          <w:trHeight w:val="541"/>
        </w:trPr>
        <w:tc>
          <w:tcPr>
            <w:tcW w:w="1521" w:type="dxa"/>
          </w:tcPr>
          <w:p w14:paraId="52ABD9DB" w14:textId="77777777" w:rsidR="00843D32" w:rsidRDefault="00843D32" w:rsidP="00350258">
            <w:pPr>
              <w:pStyle w:val="Default"/>
              <w:rPr>
                <w:b/>
                <w:bCs/>
                <w:sz w:val="20"/>
                <w:szCs w:val="20"/>
              </w:rPr>
            </w:pPr>
            <w:r>
              <w:rPr>
                <w:b/>
                <w:bCs/>
                <w:sz w:val="20"/>
                <w:szCs w:val="20"/>
              </w:rPr>
              <w:t>Municipalities / Local Government</w:t>
            </w:r>
            <w:r w:rsidRPr="000017F7">
              <w:rPr>
                <w:b/>
                <w:bCs/>
                <w:sz w:val="20"/>
                <w:szCs w:val="20"/>
              </w:rPr>
              <w:t xml:space="preserve">  </w:t>
            </w:r>
          </w:p>
        </w:tc>
        <w:tc>
          <w:tcPr>
            <w:tcW w:w="1984" w:type="dxa"/>
          </w:tcPr>
          <w:p w14:paraId="25D19142" w14:textId="77777777" w:rsidR="00843D32" w:rsidRDefault="00843D32" w:rsidP="00350258">
            <w:pPr>
              <w:pStyle w:val="Default"/>
              <w:rPr>
                <w:b/>
                <w:bCs/>
                <w:sz w:val="20"/>
                <w:szCs w:val="20"/>
              </w:rPr>
            </w:pPr>
            <w:r w:rsidRPr="00171992">
              <w:rPr>
                <w:b/>
                <w:bCs/>
                <w:sz w:val="20"/>
                <w:szCs w:val="20"/>
              </w:rPr>
              <w:t>Uman City Council</w:t>
            </w:r>
            <w:r>
              <w:rPr>
                <w:b/>
                <w:bCs/>
                <w:sz w:val="20"/>
                <w:szCs w:val="20"/>
              </w:rPr>
              <w:t xml:space="preserve">, </w:t>
            </w:r>
          </w:p>
          <w:p w14:paraId="73BE5DA0" w14:textId="77777777" w:rsidR="00843D32" w:rsidRDefault="00843D32" w:rsidP="00350258">
            <w:pPr>
              <w:pStyle w:val="Default"/>
              <w:rPr>
                <w:b/>
                <w:bCs/>
                <w:sz w:val="20"/>
                <w:szCs w:val="20"/>
              </w:rPr>
            </w:pPr>
            <w:r w:rsidRPr="00171992">
              <w:rPr>
                <w:b/>
                <w:bCs/>
                <w:sz w:val="20"/>
                <w:szCs w:val="20"/>
              </w:rPr>
              <w:t>Zhytomyr City Council</w:t>
            </w:r>
            <w:r>
              <w:rPr>
                <w:b/>
                <w:bCs/>
                <w:sz w:val="20"/>
                <w:szCs w:val="20"/>
              </w:rPr>
              <w:t>,</w:t>
            </w:r>
          </w:p>
          <w:p w14:paraId="691ABC5B" w14:textId="77777777" w:rsidR="00843D32" w:rsidRDefault="00843D32" w:rsidP="00350258">
            <w:pPr>
              <w:pStyle w:val="Default"/>
              <w:rPr>
                <w:b/>
                <w:bCs/>
                <w:sz w:val="20"/>
                <w:szCs w:val="20"/>
              </w:rPr>
            </w:pPr>
            <w:r w:rsidRPr="00171992">
              <w:rPr>
                <w:b/>
                <w:bCs/>
                <w:sz w:val="20"/>
                <w:szCs w:val="20"/>
              </w:rPr>
              <w:t>Zhytomyr National Agroecology University</w:t>
            </w:r>
            <w:r>
              <w:rPr>
                <w:b/>
                <w:bCs/>
                <w:sz w:val="20"/>
                <w:szCs w:val="20"/>
              </w:rPr>
              <w:t>,</w:t>
            </w:r>
          </w:p>
          <w:p w14:paraId="41B8EB5D" w14:textId="77777777" w:rsidR="00843D32" w:rsidRDefault="00843D32" w:rsidP="00350258">
            <w:pPr>
              <w:pStyle w:val="Default"/>
              <w:rPr>
                <w:b/>
                <w:bCs/>
                <w:sz w:val="20"/>
                <w:szCs w:val="20"/>
              </w:rPr>
            </w:pPr>
            <w:r w:rsidRPr="00171992">
              <w:rPr>
                <w:b/>
                <w:bCs/>
                <w:sz w:val="20"/>
                <w:szCs w:val="20"/>
              </w:rPr>
              <w:t>Kyiv National Ecology and Nature Youth Centre</w:t>
            </w:r>
          </w:p>
        </w:tc>
        <w:tc>
          <w:tcPr>
            <w:tcW w:w="1418" w:type="dxa"/>
          </w:tcPr>
          <w:p w14:paraId="6E2A35BC" w14:textId="77777777" w:rsidR="00843D32" w:rsidRDefault="00843D32" w:rsidP="00350258">
            <w:pPr>
              <w:pStyle w:val="Default"/>
              <w:rPr>
                <w:b/>
                <w:bCs/>
                <w:sz w:val="20"/>
                <w:szCs w:val="20"/>
              </w:rPr>
            </w:pPr>
            <w:r>
              <w:rPr>
                <w:b/>
                <w:bCs/>
                <w:sz w:val="20"/>
                <w:szCs w:val="20"/>
              </w:rPr>
              <w:t>Parallel financing</w:t>
            </w:r>
          </w:p>
        </w:tc>
        <w:tc>
          <w:tcPr>
            <w:tcW w:w="1417" w:type="dxa"/>
          </w:tcPr>
          <w:p w14:paraId="645C5D2A" w14:textId="77777777" w:rsidR="00843D32" w:rsidRDefault="00843D32" w:rsidP="00350258">
            <w:pPr>
              <w:pStyle w:val="Default"/>
              <w:rPr>
                <w:b/>
                <w:bCs/>
                <w:sz w:val="20"/>
                <w:szCs w:val="20"/>
              </w:rPr>
            </w:pPr>
            <w:r w:rsidRPr="00F64B83">
              <w:rPr>
                <w:b/>
                <w:bCs/>
                <w:sz w:val="20"/>
                <w:szCs w:val="20"/>
              </w:rPr>
              <w:t>5,137,500</w:t>
            </w:r>
          </w:p>
        </w:tc>
        <w:tc>
          <w:tcPr>
            <w:tcW w:w="1560" w:type="dxa"/>
          </w:tcPr>
          <w:p w14:paraId="466EF571" w14:textId="77777777" w:rsidR="00843D32" w:rsidRDefault="00843D32" w:rsidP="00350258">
            <w:pPr>
              <w:pStyle w:val="Default"/>
              <w:rPr>
                <w:b/>
                <w:bCs/>
                <w:sz w:val="20"/>
                <w:szCs w:val="20"/>
              </w:rPr>
            </w:pPr>
            <w:r>
              <w:rPr>
                <w:b/>
                <w:bCs/>
                <w:sz w:val="20"/>
                <w:szCs w:val="20"/>
              </w:rPr>
              <w:t>441,022</w:t>
            </w:r>
          </w:p>
        </w:tc>
        <w:tc>
          <w:tcPr>
            <w:tcW w:w="1344" w:type="dxa"/>
          </w:tcPr>
          <w:p w14:paraId="29CABA15" w14:textId="77777777" w:rsidR="00843D32" w:rsidRDefault="00843D32" w:rsidP="00350258">
            <w:pPr>
              <w:pStyle w:val="Default"/>
              <w:rPr>
                <w:b/>
                <w:bCs/>
                <w:sz w:val="20"/>
                <w:szCs w:val="20"/>
              </w:rPr>
            </w:pPr>
          </w:p>
        </w:tc>
      </w:tr>
      <w:tr w:rsidR="00843D32" w14:paraId="43A7B54A" w14:textId="77777777" w:rsidTr="00350258">
        <w:trPr>
          <w:trHeight w:val="960"/>
        </w:trPr>
        <w:tc>
          <w:tcPr>
            <w:tcW w:w="1521" w:type="dxa"/>
          </w:tcPr>
          <w:p w14:paraId="0E2D1DF7" w14:textId="77777777" w:rsidR="00843D32" w:rsidRDefault="00843D32" w:rsidP="00350258">
            <w:pPr>
              <w:pStyle w:val="Default"/>
              <w:rPr>
                <w:b/>
                <w:bCs/>
                <w:sz w:val="20"/>
                <w:szCs w:val="20"/>
              </w:rPr>
            </w:pPr>
            <w:r>
              <w:rPr>
                <w:b/>
                <w:bCs/>
                <w:sz w:val="20"/>
                <w:szCs w:val="20"/>
              </w:rPr>
              <w:t>Other Partners (Private sector?)</w:t>
            </w:r>
          </w:p>
        </w:tc>
        <w:tc>
          <w:tcPr>
            <w:tcW w:w="1984" w:type="dxa"/>
          </w:tcPr>
          <w:p w14:paraId="73E33244" w14:textId="77777777" w:rsidR="00843D32" w:rsidRDefault="00843D32" w:rsidP="00350258">
            <w:pPr>
              <w:pStyle w:val="Default"/>
              <w:rPr>
                <w:b/>
                <w:bCs/>
                <w:sz w:val="20"/>
                <w:szCs w:val="20"/>
              </w:rPr>
            </w:pPr>
            <w:r w:rsidRPr="000017F7">
              <w:rPr>
                <w:b/>
                <w:bCs/>
                <w:sz w:val="20"/>
                <w:szCs w:val="20"/>
              </w:rPr>
              <w:t>NGO Ecomerezha</w:t>
            </w:r>
            <w:r>
              <w:rPr>
                <w:b/>
                <w:bCs/>
                <w:sz w:val="20"/>
                <w:szCs w:val="20"/>
              </w:rPr>
              <w:t>,</w:t>
            </w:r>
          </w:p>
          <w:p w14:paraId="6E0C5AFA" w14:textId="77777777" w:rsidR="00843D32" w:rsidRDefault="00843D32" w:rsidP="00350258">
            <w:pPr>
              <w:pStyle w:val="Default"/>
              <w:rPr>
                <w:b/>
                <w:bCs/>
                <w:sz w:val="20"/>
                <w:szCs w:val="20"/>
              </w:rPr>
            </w:pPr>
            <w:r w:rsidRPr="000017F7">
              <w:rPr>
                <w:b/>
                <w:bCs/>
                <w:sz w:val="20"/>
                <w:szCs w:val="20"/>
              </w:rPr>
              <w:t>NGO Molochai</w:t>
            </w:r>
            <w:r>
              <w:rPr>
                <w:b/>
                <w:bCs/>
                <w:sz w:val="20"/>
                <w:szCs w:val="20"/>
              </w:rPr>
              <w:t>,</w:t>
            </w:r>
          </w:p>
          <w:p w14:paraId="6B0B27D2" w14:textId="77777777" w:rsidR="00843D32" w:rsidRDefault="00843D32" w:rsidP="00350258">
            <w:pPr>
              <w:pStyle w:val="Default"/>
              <w:rPr>
                <w:b/>
                <w:bCs/>
                <w:sz w:val="20"/>
                <w:szCs w:val="20"/>
              </w:rPr>
            </w:pPr>
            <w:r w:rsidRPr="000017F7">
              <w:rPr>
                <w:b/>
                <w:bCs/>
                <w:sz w:val="20"/>
                <w:szCs w:val="20"/>
              </w:rPr>
              <w:t>NGO Shyrokyi Step</w:t>
            </w:r>
          </w:p>
          <w:p w14:paraId="26039EFF" w14:textId="77777777" w:rsidR="00843D32" w:rsidRDefault="00843D32" w:rsidP="00350258">
            <w:pPr>
              <w:pStyle w:val="Default"/>
              <w:rPr>
                <w:b/>
                <w:bCs/>
                <w:sz w:val="20"/>
                <w:szCs w:val="20"/>
              </w:rPr>
            </w:pPr>
          </w:p>
        </w:tc>
        <w:tc>
          <w:tcPr>
            <w:tcW w:w="1418" w:type="dxa"/>
          </w:tcPr>
          <w:p w14:paraId="73F77247" w14:textId="77777777" w:rsidR="00843D32" w:rsidRDefault="00843D32" w:rsidP="00350258">
            <w:pPr>
              <w:pStyle w:val="Default"/>
              <w:rPr>
                <w:b/>
                <w:bCs/>
                <w:sz w:val="20"/>
                <w:szCs w:val="20"/>
              </w:rPr>
            </w:pPr>
            <w:r w:rsidRPr="000017F7">
              <w:rPr>
                <w:b/>
                <w:bCs/>
                <w:sz w:val="20"/>
                <w:szCs w:val="20"/>
              </w:rPr>
              <w:t xml:space="preserve">In-Kind </w:t>
            </w:r>
            <w:r>
              <w:rPr>
                <w:b/>
                <w:bCs/>
                <w:sz w:val="20"/>
                <w:szCs w:val="20"/>
              </w:rPr>
              <w:t>Contribution</w:t>
            </w:r>
            <w:r w:rsidRPr="000017F7">
              <w:rPr>
                <w:b/>
                <w:bCs/>
                <w:sz w:val="20"/>
                <w:szCs w:val="20"/>
              </w:rPr>
              <w:t xml:space="preserve"> </w:t>
            </w:r>
          </w:p>
        </w:tc>
        <w:tc>
          <w:tcPr>
            <w:tcW w:w="1417" w:type="dxa"/>
          </w:tcPr>
          <w:p w14:paraId="76E7FF3B" w14:textId="77777777" w:rsidR="00843D32" w:rsidRDefault="00843D32" w:rsidP="00350258">
            <w:pPr>
              <w:pStyle w:val="Default"/>
              <w:rPr>
                <w:b/>
                <w:bCs/>
                <w:sz w:val="20"/>
                <w:szCs w:val="20"/>
              </w:rPr>
            </w:pPr>
            <w:r>
              <w:rPr>
                <w:b/>
                <w:bCs/>
                <w:sz w:val="20"/>
                <w:szCs w:val="20"/>
              </w:rPr>
              <w:t>0</w:t>
            </w:r>
          </w:p>
        </w:tc>
        <w:tc>
          <w:tcPr>
            <w:tcW w:w="1560" w:type="dxa"/>
          </w:tcPr>
          <w:p w14:paraId="3D377AF0" w14:textId="77777777" w:rsidR="00843D32" w:rsidRDefault="00843D32" w:rsidP="00350258">
            <w:pPr>
              <w:pStyle w:val="Default"/>
              <w:rPr>
                <w:b/>
                <w:bCs/>
                <w:sz w:val="20"/>
                <w:szCs w:val="20"/>
              </w:rPr>
            </w:pPr>
            <w:r>
              <w:rPr>
                <w:b/>
                <w:bCs/>
                <w:sz w:val="20"/>
                <w:szCs w:val="20"/>
              </w:rPr>
              <w:t>62,400</w:t>
            </w:r>
          </w:p>
        </w:tc>
        <w:tc>
          <w:tcPr>
            <w:tcW w:w="1344" w:type="dxa"/>
          </w:tcPr>
          <w:p w14:paraId="14741073" w14:textId="77777777" w:rsidR="00843D32" w:rsidRDefault="00843D32" w:rsidP="00350258">
            <w:pPr>
              <w:pStyle w:val="Default"/>
              <w:rPr>
                <w:b/>
                <w:bCs/>
                <w:sz w:val="20"/>
                <w:szCs w:val="20"/>
              </w:rPr>
            </w:pPr>
          </w:p>
        </w:tc>
      </w:tr>
      <w:tr w:rsidR="00843D32" w14:paraId="2B1C6879" w14:textId="77777777" w:rsidTr="00350258">
        <w:trPr>
          <w:trHeight w:val="541"/>
        </w:trPr>
        <w:tc>
          <w:tcPr>
            <w:tcW w:w="1521" w:type="dxa"/>
          </w:tcPr>
          <w:p w14:paraId="13E2A37D" w14:textId="77777777" w:rsidR="00843D32" w:rsidRDefault="00843D32" w:rsidP="00350258">
            <w:pPr>
              <w:pStyle w:val="Default"/>
              <w:rPr>
                <w:b/>
                <w:bCs/>
                <w:sz w:val="20"/>
                <w:szCs w:val="20"/>
              </w:rPr>
            </w:pPr>
            <w:r>
              <w:rPr>
                <w:b/>
                <w:bCs/>
                <w:sz w:val="20"/>
                <w:szCs w:val="20"/>
              </w:rPr>
              <w:t>Other Partners</w:t>
            </w:r>
          </w:p>
          <w:p w14:paraId="78A6B073" w14:textId="77777777" w:rsidR="00843D32" w:rsidRDefault="00843D32" w:rsidP="00350258">
            <w:pPr>
              <w:pStyle w:val="Default"/>
              <w:rPr>
                <w:b/>
                <w:bCs/>
                <w:sz w:val="20"/>
                <w:szCs w:val="20"/>
              </w:rPr>
            </w:pPr>
            <w:r>
              <w:rPr>
                <w:b/>
                <w:bCs/>
                <w:sz w:val="20"/>
                <w:szCs w:val="20"/>
              </w:rPr>
              <w:t>(Private sector?)</w:t>
            </w:r>
          </w:p>
        </w:tc>
        <w:tc>
          <w:tcPr>
            <w:tcW w:w="1984" w:type="dxa"/>
          </w:tcPr>
          <w:p w14:paraId="2DCC14E7" w14:textId="77777777" w:rsidR="00843D32" w:rsidRDefault="00843D32" w:rsidP="00350258">
            <w:pPr>
              <w:pStyle w:val="Default"/>
              <w:rPr>
                <w:b/>
                <w:bCs/>
                <w:sz w:val="20"/>
                <w:szCs w:val="20"/>
              </w:rPr>
            </w:pPr>
            <w:r w:rsidRPr="000017F7">
              <w:rPr>
                <w:b/>
                <w:bCs/>
                <w:sz w:val="20"/>
                <w:szCs w:val="20"/>
              </w:rPr>
              <w:t>NGO Ecomerezha</w:t>
            </w:r>
            <w:r>
              <w:rPr>
                <w:b/>
                <w:bCs/>
                <w:sz w:val="20"/>
                <w:szCs w:val="20"/>
              </w:rPr>
              <w:t>,</w:t>
            </w:r>
          </w:p>
          <w:p w14:paraId="094AB5C4" w14:textId="77777777" w:rsidR="00843D32" w:rsidRDefault="00843D32" w:rsidP="00350258">
            <w:pPr>
              <w:pStyle w:val="Default"/>
              <w:rPr>
                <w:b/>
                <w:bCs/>
                <w:sz w:val="20"/>
                <w:szCs w:val="20"/>
              </w:rPr>
            </w:pPr>
            <w:r w:rsidRPr="000017F7">
              <w:rPr>
                <w:b/>
                <w:bCs/>
                <w:sz w:val="20"/>
                <w:szCs w:val="20"/>
              </w:rPr>
              <w:t>NGO Molochai</w:t>
            </w:r>
            <w:r>
              <w:rPr>
                <w:b/>
                <w:bCs/>
                <w:sz w:val="20"/>
                <w:szCs w:val="20"/>
              </w:rPr>
              <w:t>,</w:t>
            </w:r>
          </w:p>
          <w:p w14:paraId="122BDD7F" w14:textId="77777777" w:rsidR="00843D32" w:rsidRDefault="00843D32" w:rsidP="00350258">
            <w:pPr>
              <w:pStyle w:val="Default"/>
              <w:rPr>
                <w:b/>
                <w:bCs/>
                <w:sz w:val="20"/>
                <w:szCs w:val="20"/>
              </w:rPr>
            </w:pPr>
            <w:r w:rsidRPr="000017F7">
              <w:rPr>
                <w:b/>
                <w:bCs/>
                <w:sz w:val="20"/>
                <w:szCs w:val="20"/>
              </w:rPr>
              <w:t>NGO Shyrokyi Step</w:t>
            </w:r>
          </w:p>
          <w:p w14:paraId="37DD1AF1" w14:textId="77777777" w:rsidR="00843D32" w:rsidRDefault="00843D32" w:rsidP="00350258">
            <w:pPr>
              <w:pStyle w:val="Default"/>
              <w:rPr>
                <w:b/>
                <w:bCs/>
                <w:sz w:val="20"/>
                <w:szCs w:val="20"/>
              </w:rPr>
            </w:pPr>
          </w:p>
        </w:tc>
        <w:tc>
          <w:tcPr>
            <w:tcW w:w="1418" w:type="dxa"/>
          </w:tcPr>
          <w:p w14:paraId="385F662B" w14:textId="77777777" w:rsidR="00843D32" w:rsidRDefault="00843D32" w:rsidP="00350258">
            <w:pPr>
              <w:pStyle w:val="Default"/>
              <w:rPr>
                <w:b/>
                <w:bCs/>
                <w:sz w:val="20"/>
                <w:szCs w:val="20"/>
              </w:rPr>
            </w:pPr>
            <w:r>
              <w:rPr>
                <w:b/>
                <w:bCs/>
                <w:sz w:val="20"/>
                <w:szCs w:val="20"/>
              </w:rPr>
              <w:t>In-cash (parallel financing)</w:t>
            </w:r>
          </w:p>
        </w:tc>
        <w:tc>
          <w:tcPr>
            <w:tcW w:w="1417" w:type="dxa"/>
          </w:tcPr>
          <w:p w14:paraId="3EDF5890" w14:textId="77777777" w:rsidR="00843D32" w:rsidRDefault="00843D32" w:rsidP="00350258">
            <w:pPr>
              <w:pStyle w:val="Default"/>
              <w:rPr>
                <w:b/>
                <w:bCs/>
                <w:sz w:val="20"/>
                <w:szCs w:val="20"/>
              </w:rPr>
            </w:pPr>
            <w:r>
              <w:rPr>
                <w:b/>
                <w:bCs/>
                <w:sz w:val="20"/>
                <w:szCs w:val="20"/>
              </w:rPr>
              <w:t>0</w:t>
            </w:r>
          </w:p>
        </w:tc>
        <w:tc>
          <w:tcPr>
            <w:tcW w:w="1560" w:type="dxa"/>
          </w:tcPr>
          <w:p w14:paraId="19555718" w14:textId="77777777" w:rsidR="00843D32" w:rsidRDefault="00843D32" w:rsidP="00350258">
            <w:pPr>
              <w:pStyle w:val="Default"/>
              <w:rPr>
                <w:b/>
                <w:bCs/>
                <w:sz w:val="20"/>
                <w:szCs w:val="20"/>
              </w:rPr>
            </w:pPr>
            <w:r>
              <w:rPr>
                <w:b/>
                <w:bCs/>
                <w:sz w:val="20"/>
                <w:szCs w:val="20"/>
              </w:rPr>
              <w:t>92,198</w:t>
            </w:r>
          </w:p>
        </w:tc>
        <w:tc>
          <w:tcPr>
            <w:tcW w:w="1344" w:type="dxa"/>
          </w:tcPr>
          <w:p w14:paraId="79FAF1D5" w14:textId="77777777" w:rsidR="00843D32" w:rsidRDefault="00843D32" w:rsidP="00350258">
            <w:pPr>
              <w:pStyle w:val="Default"/>
              <w:rPr>
                <w:b/>
                <w:bCs/>
                <w:sz w:val="20"/>
                <w:szCs w:val="20"/>
              </w:rPr>
            </w:pPr>
          </w:p>
        </w:tc>
      </w:tr>
      <w:tr w:rsidR="00843D32" w14:paraId="5A5FD11A" w14:textId="77777777" w:rsidTr="00350258">
        <w:trPr>
          <w:trHeight w:val="541"/>
        </w:trPr>
        <w:tc>
          <w:tcPr>
            <w:tcW w:w="1521" w:type="dxa"/>
          </w:tcPr>
          <w:p w14:paraId="7BE0B99A" w14:textId="77777777" w:rsidR="00843D32" w:rsidRDefault="00843D32" w:rsidP="00350258">
            <w:pPr>
              <w:pStyle w:val="Default"/>
              <w:rPr>
                <w:b/>
                <w:bCs/>
                <w:sz w:val="20"/>
                <w:szCs w:val="20"/>
              </w:rPr>
            </w:pPr>
          </w:p>
        </w:tc>
        <w:tc>
          <w:tcPr>
            <w:tcW w:w="1984" w:type="dxa"/>
          </w:tcPr>
          <w:p w14:paraId="773D4C5E" w14:textId="77777777" w:rsidR="00843D32" w:rsidRDefault="00843D32" w:rsidP="00350258">
            <w:pPr>
              <w:pStyle w:val="Default"/>
              <w:rPr>
                <w:b/>
                <w:bCs/>
                <w:sz w:val="20"/>
                <w:szCs w:val="20"/>
              </w:rPr>
            </w:pPr>
          </w:p>
        </w:tc>
        <w:tc>
          <w:tcPr>
            <w:tcW w:w="1418" w:type="dxa"/>
          </w:tcPr>
          <w:p w14:paraId="05A7A312" w14:textId="77777777" w:rsidR="00843D32" w:rsidRDefault="00843D32" w:rsidP="00350258">
            <w:pPr>
              <w:pStyle w:val="Default"/>
              <w:rPr>
                <w:b/>
                <w:bCs/>
                <w:sz w:val="20"/>
                <w:szCs w:val="20"/>
              </w:rPr>
            </w:pPr>
            <w:r>
              <w:rPr>
                <w:b/>
                <w:bCs/>
                <w:sz w:val="20"/>
                <w:szCs w:val="20"/>
              </w:rPr>
              <w:t>TOTAL</w:t>
            </w:r>
          </w:p>
        </w:tc>
        <w:tc>
          <w:tcPr>
            <w:tcW w:w="1417" w:type="dxa"/>
          </w:tcPr>
          <w:p w14:paraId="0B2792D4" w14:textId="77777777" w:rsidR="00843D32" w:rsidRDefault="00843D32" w:rsidP="00350258">
            <w:pPr>
              <w:pStyle w:val="Default"/>
              <w:rPr>
                <w:b/>
                <w:bCs/>
                <w:sz w:val="20"/>
                <w:szCs w:val="20"/>
              </w:rPr>
            </w:pPr>
          </w:p>
        </w:tc>
        <w:tc>
          <w:tcPr>
            <w:tcW w:w="1560" w:type="dxa"/>
          </w:tcPr>
          <w:p w14:paraId="083885B8" w14:textId="77777777" w:rsidR="00843D32" w:rsidRDefault="00843D32" w:rsidP="00350258">
            <w:pPr>
              <w:pStyle w:val="Default"/>
              <w:rPr>
                <w:b/>
                <w:bCs/>
                <w:sz w:val="20"/>
                <w:szCs w:val="20"/>
              </w:rPr>
            </w:pPr>
            <w:r>
              <w:rPr>
                <w:b/>
                <w:bCs/>
                <w:sz w:val="20"/>
                <w:szCs w:val="20"/>
              </w:rPr>
              <w:t>595,620</w:t>
            </w:r>
          </w:p>
        </w:tc>
        <w:tc>
          <w:tcPr>
            <w:tcW w:w="1344" w:type="dxa"/>
          </w:tcPr>
          <w:p w14:paraId="7B6E87E2" w14:textId="77777777" w:rsidR="00843D32" w:rsidRDefault="00843D32" w:rsidP="00350258">
            <w:pPr>
              <w:pStyle w:val="Default"/>
              <w:rPr>
                <w:b/>
                <w:bCs/>
                <w:sz w:val="20"/>
                <w:szCs w:val="20"/>
              </w:rPr>
            </w:pPr>
          </w:p>
        </w:tc>
      </w:tr>
    </w:tbl>
    <w:p w14:paraId="28E5B0C8" w14:textId="77777777" w:rsidR="00843D32" w:rsidRDefault="00843D32" w:rsidP="00843D32"/>
    <w:p w14:paraId="0EBBB66F" w14:textId="77777777" w:rsidR="00843D32" w:rsidRPr="00843D32" w:rsidRDefault="00843D32" w:rsidP="00843D32">
      <w:pPr>
        <w:rPr>
          <w:rFonts w:eastAsiaTheme="minorHAnsi"/>
          <w:lang w:val="en-US"/>
        </w:rPr>
        <w:sectPr w:rsidR="00843D32" w:rsidRPr="00843D32" w:rsidSect="00492555">
          <w:pgSz w:w="11907" w:h="16839" w:code="9"/>
          <w:pgMar w:top="1418" w:right="1418" w:bottom="1418" w:left="1418" w:header="709" w:footer="709" w:gutter="0"/>
          <w:cols w:space="708"/>
          <w:titlePg/>
          <w:docGrid w:linePitch="360"/>
        </w:sectPr>
      </w:pPr>
    </w:p>
    <w:p w14:paraId="525288A1" w14:textId="77777777" w:rsidR="00492555" w:rsidRDefault="00492555" w:rsidP="00492555">
      <w:pPr>
        <w:pStyle w:val="Heading2"/>
        <w:rPr>
          <w:rFonts w:eastAsiaTheme="minorHAnsi"/>
          <w:lang w:val="en-US"/>
        </w:rPr>
      </w:pPr>
      <w:bookmarkStart w:id="55" w:name="_Toc479836926"/>
      <w:r>
        <w:rPr>
          <w:rFonts w:eastAsiaTheme="minorHAnsi"/>
          <w:lang w:val="en-US"/>
        </w:rPr>
        <w:lastRenderedPageBreak/>
        <w:t xml:space="preserve">Annex 9: Project Results Framework </w:t>
      </w:r>
      <w:r w:rsidR="002102E9">
        <w:rPr>
          <w:rFonts w:eastAsiaTheme="minorHAnsi"/>
          <w:lang w:val="en-US"/>
        </w:rPr>
        <w:t>(proposed revision by the Project Team)</w:t>
      </w:r>
      <w:bookmarkEnd w:id="55"/>
    </w:p>
    <w:p w14:paraId="43506D31" w14:textId="77777777" w:rsidR="00492555" w:rsidRDefault="00492555" w:rsidP="00492555">
      <w:pPr>
        <w:spacing w:before="120"/>
        <w:rPr>
          <w:rFonts w:asciiTheme="minorHAnsi" w:eastAsiaTheme="minorHAnsi" w:hAnsiTheme="minorHAnsi" w:cstheme="minorHAnsi"/>
          <w:sz w:val="22"/>
          <w:lang w:val="en-US"/>
        </w:rPr>
      </w:pPr>
      <w:r>
        <w:rPr>
          <w:rFonts w:asciiTheme="minorHAnsi" w:eastAsiaTheme="minorHAnsi" w:hAnsiTheme="minorHAnsi" w:cstheme="minorHAnsi"/>
          <w:sz w:val="22"/>
          <w:lang w:val="en-US"/>
        </w:rPr>
        <w:t>By the end of the MTR mission the Project Team provided to the Consultant the p</w:t>
      </w:r>
      <w:r w:rsidRPr="009021F2">
        <w:rPr>
          <w:rFonts w:asciiTheme="minorHAnsi" w:eastAsiaTheme="minorHAnsi" w:hAnsiTheme="minorHAnsi" w:cstheme="minorHAnsi"/>
          <w:sz w:val="22"/>
          <w:lang w:val="en-US"/>
        </w:rPr>
        <w:t>roposed revision</w:t>
      </w:r>
      <w:r>
        <w:rPr>
          <w:rFonts w:asciiTheme="minorHAnsi" w:eastAsiaTheme="minorHAnsi" w:hAnsiTheme="minorHAnsi" w:cstheme="minorHAnsi"/>
          <w:sz w:val="22"/>
          <w:lang w:val="en-US"/>
        </w:rPr>
        <w:t xml:space="preserve"> of the Project Results Framework. This revision is not approved yet.</w:t>
      </w:r>
    </w:p>
    <w:p w14:paraId="7F79CF6F" w14:textId="77777777" w:rsidR="00492555" w:rsidRDefault="00492555" w:rsidP="00492555"/>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9"/>
      </w:tblGrid>
      <w:tr w:rsidR="00492555" w:rsidRPr="00D33A90" w14:paraId="02241D9A" w14:textId="77777777" w:rsidTr="0080111A">
        <w:trPr>
          <w:jc w:val="center"/>
        </w:trPr>
        <w:tc>
          <w:tcPr>
            <w:tcW w:w="14219" w:type="dxa"/>
            <w:shd w:val="clear" w:color="auto" w:fill="auto"/>
          </w:tcPr>
          <w:p w14:paraId="7F17BEF8"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b/>
                <w:color w:val="000000"/>
              </w:rPr>
              <w:t xml:space="preserve">This project will contribute to achieving the following Country programme Outcome as defined in CPAP or CPD: </w:t>
            </w:r>
          </w:p>
          <w:p w14:paraId="4D0634CB"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b/>
                <w:color w:val="000000"/>
              </w:rPr>
              <w:t xml:space="preserve">Outcome # 10: </w:t>
            </w:r>
            <w:r w:rsidRPr="00C96261">
              <w:rPr>
                <w:rFonts w:asciiTheme="minorHAnsi" w:hAnsiTheme="minorHAnsi" w:cstheme="minorHAnsi"/>
                <w:color w:val="000000"/>
              </w:rPr>
              <w:t xml:space="preserve">Government adopts </w:t>
            </w:r>
            <w:r w:rsidRPr="00C96261">
              <w:rPr>
                <w:rFonts w:asciiTheme="minorHAnsi" w:hAnsiTheme="minorHAnsi" w:cstheme="minorHAnsi"/>
                <w:bCs/>
              </w:rPr>
              <w:t>policy frameworks and mechanisms adopted to ensure reversal of environmental degradation, climate change mitigation and adaptation, and prevention and response to natural and man-made disasters.</w:t>
            </w:r>
          </w:p>
        </w:tc>
      </w:tr>
      <w:tr w:rsidR="00492555" w:rsidRPr="00D33A90" w14:paraId="3FDBC846" w14:textId="77777777" w:rsidTr="0080111A">
        <w:trPr>
          <w:jc w:val="center"/>
        </w:trPr>
        <w:tc>
          <w:tcPr>
            <w:tcW w:w="14219" w:type="dxa"/>
            <w:shd w:val="clear" w:color="auto" w:fill="auto"/>
          </w:tcPr>
          <w:p w14:paraId="3E9045DB"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b/>
                <w:color w:val="000000"/>
              </w:rPr>
              <w:t xml:space="preserve">Country Programme Outcome Indicators: </w:t>
            </w:r>
          </w:p>
          <w:p w14:paraId="3FD4C325"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color w:val="000000"/>
              </w:rPr>
            </w:pPr>
            <w:r w:rsidRPr="00C96261">
              <w:rPr>
                <w:rFonts w:asciiTheme="minorHAnsi" w:hAnsiTheme="minorHAnsi" w:cstheme="minorHAnsi"/>
                <w:b/>
                <w:color w:val="000000"/>
              </w:rPr>
              <w:t xml:space="preserve">Indicator 1: </w:t>
            </w:r>
            <w:r w:rsidRPr="00C96261">
              <w:rPr>
                <w:rFonts w:asciiTheme="minorHAnsi" w:hAnsiTheme="minorHAnsi" w:cstheme="minorHAnsi"/>
                <w:color w:val="000000"/>
              </w:rPr>
              <w:t>Number of newly adopted environmental policy frameworks.</w:t>
            </w:r>
          </w:p>
          <w:p w14:paraId="604F3217"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b/>
                <w:color w:val="000000"/>
              </w:rPr>
              <w:t xml:space="preserve">Indicator 2: </w:t>
            </w:r>
            <w:r w:rsidRPr="00C96261">
              <w:rPr>
                <w:rFonts w:asciiTheme="minorHAnsi" w:hAnsiTheme="minorHAnsi" w:cstheme="minorHAnsi"/>
                <w:color w:val="000000"/>
              </w:rPr>
              <w:t>Number of active green investment schemes (GIS) and energy efficient (EE) projects.</w:t>
            </w:r>
            <w:r w:rsidRPr="00C96261">
              <w:rPr>
                <w:rFonts w:asciiTheme="minorHAnsi" w:hAnsiTheme="minorHAnsi" w:cstheme="minorHAnsi"/>
                <w:b/>
                <w:color w:val="000000"/>
              </w:rPr>
              <w:t xml:space="preserve"> </w:t>
            </w:r>
          </w:p>
          <w:p w14:paraId="5941796A"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b/>
                <w:color w:val="000000"/>
              </w:rPr>
              <w:t xml:space="preserve">Indicator 3: </w:t>
            </w:r>
            <w:r w:rsidRPr="00C96261">
              <w:rPr>
                <w:rFonts w:asciiTheme="minorHAnsi" w:hAnsiTheme="minorHAnsi" w:cstheme="minorHAnsi"/>
                <w:color w:val="000000"/>
              </w:rPr>
              <w:t>% of national budget allocated to environment and energy sectors.</w:t>
            </w:r>
          </w:p>
        </w:tc>
      </w:tr>
      <w:tr w:rsidR="00492555" w:rsidRPr="00D33A90" w14:paraId="01981877" w14:textId="77777777" w:rsidTr="0080111A">
        <w:trPr>
          <w:jc w:val="center"/>
        </w:trPr>
        <w:tc>
          <w:tcPr>
            <w:tcW w:w="14219" w:type="dxa"/>
            <w:shd w:val="clear" w:color="auto" w:fill="auto"/>
          </w:tcPr>
          <w:p w14:paraId="6D9F0D6D"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b/>
                <w:color w:val="000000"/>
              </w:rPr>
              <w:t xml:space="preserve">Primary applicable Key Environment and Sustainable Development Key Result Area (same as that on the cover page): </w:t>
            </w:r>
          </w:p>
          <w:p w14:paraId="09D3134D"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rPr>
              <w:t>Output 6: National and local capacities for climate change resilient policies and practices enhanced.</w:t>
            </w:r>
          </w:p>
        </w:tc>
      </w:tr>
      <w:tr w:rsidR="00492555" w:rsidRPr="00D33A90" w14:paraId="6DFCE3A9" w14:textId="77777777" w:rsidTr="0080111A">
        <w:trPr>
          <w:jc w:val="center"/>
        </w:trPr>
        <w:tc>
          <w:tcPr>
            <w:tcW w:w="14219" w:type="dxa"/>
            <w:shd w:val="clear" w:color="auto" w:fill="auto"/>
          </w:tcPr>
          <w:p w14:paraId="42EF3624"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color w:val="000000"/>
              </w:rPr>
            </w:pPr>
            <w:r w:rsidRPr="00C96261">
              <w:rPr>
                <w:rFonts w:asciiTheme="minorHAnsi" w:hAnsiTheme="minorHAnsi" w:cstheme="minorHAnsi"/>
                <w:b/>
              </w:rPr>
              <w:t xml:space="preserve">Applicable GEF Strategic Objective and Programme: </w:t>
            </w:r>
            <w:r w:rsidRPr="00C96261">
              <w:rPr>
                <w:rFonts w:asciiTheme="minorHAnsi" w:hAnsiTheme="minorHAnsi" w:cstheme="minorHAnsi"/>
              </w:rPr>
              <w:t>To promote investment in renewable energy technologies.</w:t>
            </w:r>
          </w:p>
        </w:tc>
      </w:tr>
      <w:tr w:rsidR="00492555" w:rsidRPr="00D33A90" w14:paraId="114586D6" w14:textId="77777777" w:rsidTr="0080111A">
        <w:trPr>
          <w:jc w:val="center"/>
        </w:trPr>
        <w:tc>
          <w:tcPr>
            <w:tcW w:w="14219" w:type="dxa"/>
            <w:shd w:val="clear" w:color="auto" w:fill="auto"/>
          </w:tcPr>
          <w:p w14:paraId="19B6B4DF"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rPr>
            </w:pPr>
            <w:r w:rsidRPr="00C96261">
              <w:rPr>
                <w:rFonts w:asciiTheme="minorHAnsi" w:hAnsiTheme="minorHAnsi" w:cstheme="minorHAnsi"/>
                <w:b/>
              </w:rPr>
              <w:t xml:space="preserve">Applicable GEF Expected Outcomes: </w:t>
            </w:r>
            <w:r w:rsidRPr="00C96261">
              <w:rPr>
                <w:rFonts w:asciiTheme="minorHAnsi" w:hAnsiTheme="minorHAnsi" w:cstheme="minorHAnsi"/>
              </w:rPr>
              <w:t>Total avoided GHG emissions from utilisation of biomass for municipal heat and hot water services.</w:t>
            </w:r>
          </w:p>
        </w:tc>
      </w:tr>
      <w:tr w:rsidR="00492555" w:rsidRPr="00D33A90" w14:paraId="7EF547AC" w14:textId="77777777" w:rsidTr="0080111A">
        <w:trPr>
          <w:jc w:val="center"/>
        </w:trPr>
        <w:tc>
          <w:tcPr>
            <w:tcW w:w="14219" w:type="dxa"/>
            <w:tcBorders>
              <w:bottom w:val="single" w:sz="4" w:space="0" w:color="auto"/>
            </w:tcBorders>
            <w:shd w:val="clear" w:color="auto" w:fill="auto"/>
          </w:tcPr>
          <w:p w14:paraId="33527F95" w14:textId="77777777" w:rsidR="00492555" w:rsidRPr="00C96261" w:rsidRDefault="00492555" w:rsidP="000C4A7D">
            <w:pPr>
              <w:widowControl w:val="0"/>
              <w:tabs>
                <w:tab w:val="left" w:pos="355"/>
              </w:tabs>
              <w:autoSpaceDE w:val="0"/>
              <w:autoSpaceDN w:val="0"/>
              <w:adjustRightInd w:val="0"/>
              <w:spacing w:line="274" w:lineRule="exact"/>
              <w:rPr>
                <w:rFonts w:asciiTheme="minorHAnsi" w:hAnsiTheme="minorHAnsi" w:cstheme="minorHAnsi"/>
                <w:b/>
              </w:rPr>
            </w:pPr>
            <w:r w:rsidRPr="00C96261">
              <w:rPr>
                <w:rFonts w:asciiTheme="minorHAnsi" w:hAnsiTheme="minorHAnsi" w:cstheme="minorHAnsi"/>
                <w:b/>
              </w:rPr>
              <w:t xml:space="preserve">Applicable GEF Outcome Indicators: </w:t>
            </w:r>
            <w:r w:rsidRPr="00C96261">
              <w:rPr>
                <w:rFonts w:asciiTheme="minorHAnsi" w:hAnsiTheme="minorHAnsi" w:cstheme="minorHAnsi"/>
              </w:rPr>
              <w:t>Avoided GHG emissions from utilisation of biomass for municipal heat and hot water services (tons CO</w:t>
            </w:r>
            <w:r w:rsidRPr="00C96261">
              <w:rPr>
                <w:rFonts w:asciiTheme="minorHAnsi" w:hAnsiTheme="minorHAnsi" w:cstheme="minorHAnsi"/>
                <w:vertAlign w:val="subscript"/>
              </w:rPr>
              <w:t>2</w:t>
            </w:r>
            <w:r w:rsidRPr="00C96261">
              <w:rPr>
                <w:rFonts w:asciiTheme="minorHAnsi" w:hAnsiTheme="minorHAnsi" w:cstheme="minorHAnsi"/>
              </w:rPr>
              <w:t>) and $/t CO</w:t>
            </w:r>
            <w:r w:rsidRPr="00C96261">
              <w:rPr>
                <w:rFonts w:asciiTheme="minorHAnsi" w:hAnsiTheme="minorHAnsi" w:cstheme="minorHAnsi"/>
                <w:vertAlign w:val="subscript"/>
              </w:rPr>
              <w:t>2</w:t>
            </w:r>
            <w:r w:rsidRPr="00C96261">
              <w:rPr>
                <w:rFonts w:asciiTheme="minorHAnsi" w:hAnsiTheme="minorHAnsi" w:cstheme="minorHAnsi"/>
              </w:rPr>
              <w:t>.</w:t>
            </w:r>
          </w:p>
        </w:tc>
      </w:tr>
    </w:tbl>
    <w:p w14:paraId="22CB9BCE" w14:textId="77777777" w:rsidR="00492555" w:rsidRPr="00324DF1" w:rsidRDefault="00492555" w:rsidP="00492555">
      <w:pPr>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113"/>
        <w:gridCol w:w="2046"/>
        <w:gridCol w:w="2137"/>
        <w:gridCol w:w="2086"/>
        <w:gridCol w:w="2300"/>
      </w:tblGrid>
      <w:tr w:rsidR="00492555" w:rsidRPr="00D33A90" w14:paraId="0FAF92E3" w14:textId="77777777" w:rsidTr="00EF2739">
        <w:trPr>
          <w:trHeight w:val="352"/>
          <w:tblHeader/>
          <w:jc w:val="center"/>
        </w:trPr>
        <w:tc>
          <w:tcPr>
            <w:tcW w:w="3520" w:type="dxa"/>
            <w:shd w:val="clear" w:color="auto" w:fill="C6D9F1" w:themeFill="text2" w:themeFillTint="33"/>
          </w:tcPr>
          <w:p w14:paraId="7824ED4C"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b/>
              </w:rPr>
            </w:pPr>
          </w:p>
        </w:tc>
        <w:tc>
          <w:tcPr>
            <w:tcW w:w="2189" w:type="dxa"/>
            <w:shd w:val="clear" w:color="auto" w:fill="C6D9F1" w:themeFill="text2" w:themeFillTint="33"/>
          </w:tcPr>
          <w:p w14:paraId="3BB0770B" w14:textId="77777777" w:rsidR="00492555" w:rsidRPr="003F069C" w:rsidRDefault="00492555" w:rsidP="003F069C">
            <w:pPr>
              <w:widowControl w:val="0"/>
              <w:tabs>
                <w:tab w:val="left" w:pos="355"/>
              </w:tabs>
              <w:autoSpaceDE w:val="0"/>
              <w:autoSpaceDN w:val="0"/>
              <w:adjustRightInd w:val="0"/>
              <w:jc w:val="center"/>
              <w:rPr>
                <w:rFonts w:asciiTheme="minorHAnsi" w:hAnsiTheme="minorHAnsi" w:cstheme="minorHAnsi"/>
                <w:b/>
              </w:rPr>
            </w:pPr>
            <w:r w:rsidRPr="003F069C">
              <w:rPr>
                <w:rFonts w:asciiTheme="minorHAnsi" w:hAnsiTheme="minorHAnsi" w:cstheme="minorHAnsi"/>
                <w:b/>
                <w:color w:val="000000"/>
              </w:rPr>
              <w:t>Indicator</w:t>
            </w:r>
          </w:p>
        </w:tc>
        <w:tc>
          <w:tcPr>
            <w:tcW w:w="2221" w:type="dxa"/>
            <w:shd w:val="clear" w:color="auto" w:fill="C6D9F1" w:themeFill="text2" w:themeFillTint="33"/>
          </w:tcPr>
          <w:p w14:paraId="7BD3B357" w14:textId="77777777" w:rsidR="00492555" w:rsidRPr="003F069C" w:rsidRDefault="00492555" w:rsidP="003F069C">
            <w:pPr>
              <w:widowControl w:val="0"/>
              <w:tabs>
                <w:tab w:val="left" w:pos="355"/>
              </w:tabs>
              <w:autoSpaceDE w:val="0"/>
              <w:autoSpaceDN w:val="0"/>
              <w:adjustRightInd w:val="0"/>
              <w:jc w:val="center"/>
              <w:rPr>
                <w:rFonts w:asciiTheme="minorHAnsi" w:hAnsiTheme="minorHAnsi" w:cstheme="minorHAnsi"/>
                <w:b/>
              </w:rPr>
            </w:pPr>
            <w:r w:rsidRPr="003F069C">
              <w:rPr>
                <w:rFonts w:asciiTheme="minorHAnsi" w:hAnsiTheme="minorHAnsi" w:cstheme="minorHAnsi"/>
                <w:b/>
                <w:color w:val="000000"/>
              </w:rPr>
              <w:t>Baseline</w:t>
            </w:r>
          </w:p>
        </w:tc>
        <w:tc>
          <w:tcPr>
            <w:tcW w:w="2365" w:type="dxa"/>
            <w:shd w:val="clear" w:color="auto" w:fill="C6D9F1" w:themeFill="text2" w:themeFillTint="33"/>
          </w:tcPr>
          <w:p w14:paraId="0394025A" w14:textId="77777777" w:rsidR="00492555" w:rsidRPr="003F069C" w:rsidRDefault="00492555" w:rsidP="003F069C">
            <w:pPr>
              <w:widowControl w:val="0"/>
              <w:tabs>
                <w:tab w:val="left" w:pos="355"/>
              </w:tabs>
              <w:autoSpaceDE w:val="0"/>
              <w:autoSpaceDN w:val="0"/>
              <w:adjustRightInd w:val="0"/>
              <w:jc w:val="center"/>
              <w:rPr>
                <w:rFonts w:asciiTheme="minorHAnsi" w:hAnsiTheme="minorHAnsi" w:cstheme="minorHAnsi"/>
                <w:b/>
                <w:color w:val="000000"/>
              </w:rPr>
            </w:pPr>
            <w:r w:rsidRPr="003F069C">
              <w:rPr>
                <w:rFonts w:asciiTheme="minorHAnsi" w:hAnsiTheme="minorHAnsi" w:cstheme="minorHAnsi"/>
                <w:b/>
                <w:color w:val="000000"/>
              </w:rPr>
              <w:t>Targets</w:t>
            </w:r>
          </w:p>
          <w:p w14:paraId="602ADFFB" w14:textId="77777777" w:rsidR="00492555" w:rsidRPr="003F069C" w:rsidRDefault="00492555" w:rsidP="003F069C">
            <w:pPr>
              <w:widowControl w:val="0"/>
              <w:tabs>
                <w:tab w:val="left" w:pos="355"/>
              </w:tabs>
              <w:autoSpaceDE w:val="0"/>
              <w:autoSpaceDN w:val="0"/>
              <w:adjustRightInd w:val="0"/>
              <w:jc w:val="center"/>
              <w:rPr>
                <w:rFonts w:asciiTheme="minorHAnsi" w:hAnsiTheme="minorHAnsi" w:cstheme="minorHAnsi"/>
                <w:b/>
              </w:rPr>
            </w:pPr>
            <w:r w:rsidRPr="003F069C">
              <w:rPr>
                <w:rFonts w:asciiTheme="minorHAnsi" w:hAnsiTheme="minorHAnsi" w:cstheme="minorHAnsi"/>
                <w:b/>
                <w:color w:val="000000"/>
              </w:rPr>
              <w:t>End of Project</w:t>
            </w:r>
          </w:p>
        </w:tc>
        <w:tc>
          <w:tcPr>
            <w:tcW w:w="2179" w:type="dxa"/>
            <w:shd w:val="clear" w:color="auto" w:fill="C6D9F1" w:themeFill="text2" w:themeFillTint="33"/>
          </w:tcPr>
          <w:p w14:paraId="67DF7D3E" w14:textId="77777777" w:rsidR="00492555" w:rsidRPr="003F069C" w:rsidRDefault="00492555" w:rsidP="003F069C">
            <w:pPr>
              <w:widowControl w:val="0"/>
              <w:tabs>
                <w:tab w:val="left" w:pos="355"/>
              </w:tabs>
              <w:autoSpaceDE w:val="0"/>
              <w:autoSpaceDN w:val="0"/>
              <w:adjustRightInd w:val="0"/>
              <w:jc w:val="center"/>
              <w:rPr>
                <w:rFonts w:asciiTheme="minorHAnsi" w:hAnsiTheme="minorHAnsi" w:cstheme="minorHAnsi"/>
                <w:b/>
              </w:rPr>
            </w:pPr>
            <w:r w:rsidRPr="003F069C">
              <w:rPr>
                <w:rFonts w:asciiTheme="minorHAnsi" w:hAnsiTheme="minorHAnsi" w:cstheme="minorHAnsi"/>
                <w:b/>
                <w:color w:val="000000"/>
              </w:rPr>
              <w:t>Sources of Verification</w:t>
            </w:r>
          </w:p>
        </w:tc>
        <w:tc>
          <w:tcPr>
            <w:tcW w:w="2502" w:type="dxa"/>
            <w:shd w:val="clear" w:color="auto" w:fill="C6D9F1" w:themeFill="text2" w:themeFillTint="33"/>
          </w:tcPr>
          <w:p w14:paraId="03D4A44B" w14:textId="77777777" w:rsidR="00492555" w:rsidRPr="003F069C" w:rsidRDefault="00492555" w:rsidP="003F069C">
            <w:pPr>
              <w:widowControl w:val="0"/>
              <w:tabs>
                <w:tab w:val="left" w:pos="355"/>
              </w:tabs>
              <w:autoSpaceDE w:val="0"/>
              <w:autoSpaceDN w:val="0"/>
              <w:adjustRightInd w:val="0"/>
              <w:jc w:val="center"/>
              <w:rPr>
                <w:rFonts w:asciiTheme="minorHAnsi" w:hAnsiTheme="minorHAnsi" w:cstheme="minorHAnsi"/>
                <w:b/>
              </w:rPr>
            </w:pPr>
            <w:r w:rsidRPr="003F069C">
              <w:rPr>
                <w:rFonts w:asciiTheme="minorHAnsi" w:hAnsiTheme="minorHAnsi" w:cstheme="minorHAnsi"/>
                <w:b/>
                <w:color w:val="000000"/>
              </w:rPr>
              <w:t>Risks and Assumptions</w:t>
            </w:r>
          </w:p>
        </w:tc>
      </w:tr>
      <w:tr w:rsidR="00492555" w:rsidRPr="00D33A90" w14:paraId="355DD20D" w14:textId="77777777" w:rsidTr="0080111A">
        <w:trPr>
          <w:jc w:val="center"/>
        </w:trPr>
        <w:tc>
          <w:tcPr>
            <w:tcW w:w="3520" w:type="dxa"/>
          </w:tcPr>
          <w:p w14:paraId="5DA2C66F" w14:textId="77777777" w:rsidR="00492555" w:rsidRPr="003F069C" w:rsidRDefault="00492555" w:rsidP="003F069C">
            <w:pPr>
              <w:rPr>
                <w:rFonts w:asciiTheme="minorHAnsi" w:hAnsiTheme="minorHAnsi" w:cstheme="minorHAnsi"/>
                <w:b/>
                <w:bCs/>
              </w:rPr>
            </w:pPr>
            <w:r w:rsidRPr="003F069C">
              <w:rPr>
                <w:rFonts w:asciiTheme="minorHAnsi" w:hAnsiTheme="minorHAnsi" w:cstheme="minorHAnsi"/>
                <w:b/>
                <w:bCs/>
              </w:rPr>
              <w:t>Objective</w:t>
            </w:r>
          </w:p>
        </w:tc>
        <w:tc>
          <w:tcPr>
            <w:tcW w:w="2189" w:type="dxa"/>
          </w:tcPr>
          <w:p w14:paraId="48A38476"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p>
        </w:tc>
        <w:tc>
          <w:tcPr>
            <w:tcW w:w="2221" w:type="dxa"/>
          </w:tcPr>
          <w:p w14:paraId="441D9189"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color w:val="000000"/>
              </w:rPr>
            </w:pPr>
          </w:p>
        </w:tc>
        <w:tc>
          <w:tcPr>
            <w:tcW w:w="2365" w:type="dxa"/>
          </w:tcPr>
          <w:p w14:paraId="3D651979"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p>
        </w:tc>
        <w:tc>
          <w:tcPr>
            <w:tcW w:w="2179" w:type="dxa"/>
          </w:tcPr>
          <w:p w14:paraId="6A8F1597"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color w:val="000000"/>
              </w:rPr>
            </w:pPr>
          </w:p>
        </w:tc>
        <w:tc>
          <w:tcPr>
            <w:tcW w:w="2502" w:type="dxa"/>
          </w:tcPr>
          <w:p w14:paraId="0E3C2B82" w14:textId="77777777" w:rsidR="00492555" w:rsidRPr="003F069C" w:rsidRDefault="00492555" w:rsidP="003F069C">
            <w:pPr>
              <w:widowControl w:val="0"/>
              <w:tabs>
                <w:tab w:val="left" w:pos="355"/>
                <w:tab w:val="left" w:pos="2232"/>
              </w:tabs>
              <w:autoSpaceDE w:val="0"/>
              <w:autoSpaceDN w:val="0"/>
              <w:adjustRightInd w:val="0"/>
              <w:ind w:right="324"/>
              <w:rPr>
                <w:rFonts w:asciiTheme="minorHAnsi" w:hAnsiTheme="minorHAnsi" w:cstheme="minorHAnsi"/>
                <w:color w:val="000000"/>
              </w:rPr>
            </w:pPr>
          </w:p>
        </w:tc>
      </w:tr>
      <w:tr w:rsidR="00492555" w:rsidRPr="00757D66" w14:paraId="5138C5B3" w14:textId="77777777" w:rsidTr="00864F73">
        <w:trPr>
          <w:trHeight w:val="70"/>
          <w:jc w:val="center"/>
        </w:trPr>
        <w:tc>
          <w:tcPr>
            <w:tcW w:w="3520" w:type="dxa"/>
          </w:tcPr>
          <w:p w14:paraId="6B4FFC8F" w14:textId="77777777" w:rsidR="00492555" w:rsidRPr="003F069C" w:rsidRDefault="00492555" w:rsidP="003F069C">
            <w:pPr>
              <w:rPr>
                <w:rFonts w:asciiTheme="minorHAnsi" w:hAnsiTheme="minorHAnsi" w:cstheme="minorHAnsi"/>
              </w:rPr>
            </w:pPr>
            <w:r w:rsidRPr="003F069C">
              <w:rPr>
                <w:rFonts w:asciiTheme="minorHAnsi" w:hAnsiTheme="minorHAnsi" w:cstheme="minorHAnsi"/>
              </w:rPr>
              <w:t xml:space="preserve">The objective of the project is to significantly increase the use of biomass energy as a fuel source for heating and hot water services in the municipal sector in Ukraine by at least 20% over the baseline scenario in order to reduce direct greenhouse gas emissions by 63,577 tons of CO2 over the 4-year life of the project and, subsequently, 19,143 tons of CO2 during each year of the remaining 16-year life of the boiler equipment. When one looks at the 20 year lifetime of the boilers earmarked </w:t>
            </w:r>
            <w:r w:rsidRPr="003F069C">
              <w:rPr>
                <w:rFonts w:asciiTheme="minorHAnsi" w:hAnsiTheme="minorHAnsi" w:cstheme="minorHAnsi"/>
              </w:rPr>
              <w:lastRenderedPageBreak/>
              <w:t>for development during the project period, the boilers will have generated 1,618,834 MWhTH, with a combined amount of CO2 reduced of 361,000 tons, equivalent to $13 of GEF funds per tCO2.</w:t>
            </w:r>
          </w:p>
        </w:tc>
        <w:tc>
          <w:tcPr>
            <w:tcW w:w="2189" w:type="dxa"/>
          </w:tcPr>
          <w:p w14:paraId="7698F0DB"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lastRenderedPageBreak/>
              <w:t xml:space="preserve">Municipalities/ Private Sector have operationalised direct investment in municipal biomass projects for heat and hot water supply. </w:t>
            </w:r>
          </w:p>
          <w:p w14:paraId="645D0BF3"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p>
          <w:p w14:paraId="60A055FF"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p>
        </w:tc>
        <w:tc>
          <w:tcPr>
            <w:tcW w:w="2221" w:type="dxa"/>
          </w:tcPr>
          <w:p w14:paraId="021006FC"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color w:val="000000"/>
              </w:rPr>
              <w:t>GHG in the municipal heating sector schedu</w:t>
            </w:r>
            <w:r w:rsidRPr="003F069C">
              <w:rPr>
                <w:rFonts w:asciiTheme="minorHAnsi" w:hAnsiTheme="minorHAnsi" w:cstheme="minorHAnsi"/>
                <w:color w:val="000000"/>
              </w:rPr>
              <w:softHyphen/>
              <w:t xml:space="preserve">led to increase </w:t>
            </w:r>
            <w:r w:rsidRPr="003F069C">
              <w:rPr>
                <w:rFonts w:asciiTheme="minorHAnsi" w:hAnsiTheme="minorHAnsi" w:cstheme="minorHAnsi"/>
              </w:rPr>
              <w:t>from 434.4 million tCO</w:t>
            </w:r>
            <w:r w:rsidRPr="003F069C">
              <w:rPr>
                <w:rFonts w:asciiTheme="minorHAnsi" w:hAnsiTheme="minorHAnsi" w:cstheme="minorHAnsi"/>
                <w:vertAlign w:val="subscript"/>
              </w:rPr>
              <w:t>2</w:t>
            </w:r>
            <w:r w:rsidRPr="003F069C">
              <w:rPr>
                <w:rFonts w:asciiTheme="minorHAnsi" w:hAnsiTheme="minorHAnsi" w:cstheme="minorHAnsi"/>
              </w:rPr>
              <w:t xml:space="preserve"> (in 2005, as per Ukraine’s Third, Fourth and Fifth National Communica</w:t>
            </w:r>
            <w:r w:rsidRPr="003F069C">
              <w:rPr>
                <w:rFonts w:asciiTheme="minorHAnsi" w:hAnsiTheme="minorHAnsi" w:cstheme="minorHAnsi"/>
              </w:rPr>
              <w:softHyphen/>
            </w:r>
            <w:r w:rsidRPr="003F069C">
              <w:rPr>
                <w:rFonts w:asciiTheme="minorHAnsi" w:hAnsiTheme="minorHAnsi" w:cstheme="minorHAnsi"/>
              </w:rPr>
              <w:softHyphen/>
              <w:t>tions to UNFCCC prepa</w:t>
            </w:r>
            <w:r w:rsidRPr="003F069C">
              <w:rPr>
                <w:rFonts w:asciiTheme="minorHAnsi" w:hAnsiTheme="minorHAnsi" w:cstheme="minorHAnsi"/>
              </w:rPr>
              <w:softHyphen/>
              <w:t>red in 2009 (all three is</w:t>
            </w:r>
            <w:r w:rsidRPr="003F069C">
              <w:rPr>
                <w:rFonts w:asciiTheme="minorHAnsi" w:hAnsiTheme="minorHAnsi" w:cstheme="minorHAnsi"/>
              </w:rPr>
              <w:softHyphen/>
              <w:t>su</w:t>
            </w:r>
            <w:r w:rsidRPr="003F069C">
              <w:rPr>
                <w:rFonts w:asciiTheme="minorHAnsi" w:hAnsiTheme="minorHAnsi" w:cstheme="minorHAnsi"/>
              </w:rPr>
              <w:softHyphen/>
              <w:t>ed in one docu</w:t>
            </w:r>
            <w:r w:rsidRPr="003F069C">
              <w:rPr>
                <w:rFonts w:asciiTheme="minorHAnsi" w:hAnsiTheme="minorHAnsi" w:cstheme="minorHAnsi"/>
              </w:rPr>
              <w:softHyphen/>
              <w:t>ment)) to as high as 740.7 milli</w:t>
            </w:r>
            <w:r w:rsidRPr="003F069C">
              <w:rPr>
                <w:rFonts w:asciiTheme="minorHAnsi" w:hAnsiTheme="minorHAnsi" w:cstheme="minorHAnsi"/>
              </w:rPr>
              <w:softHyphen/>
              <w:t>on tCO</w:t>
            </w:r>
            <w:r w:rsidRPr="003F069C">
              <w:rPr>
                <w:rFonts w:asciiTheme="minorHAnsi" w:hAnsiTheme="minorHAnsi" w:cstheme="minorHAnsi"/>
                <w:vertAlign w:val="subscript"/>
              </w:rPr>
              <w:t>2</w:t>
            </w:r>
            <w:r w:rsidRPr="003F069C">
              <w:rPr>
                <w:rFonts w:asciiTheme="minorHAnsi" w:hAnsiTheme="minorHAnsi" w:cstheme="minorHAnsi"/>
              </w:rPr>
              <w:t xml:space="preserve"> by 2030. The pre</w:t>
            </w:r>
            <w:r w:rsidRPr="003F069C">
              <w:rPr>
                <w:rFonts w:asciiTheme="minorHAnsi" w:hAnsiTheme="minorHAnsi" w:cstheme="minorHAnsi"/>
              </w:rPr>
              <w:softHyphen/>
            </w:r>
            <w:r w:rsidRPr="003F069C">
              <w:rPr>
                <w:rFonts w:asciiTheme="minorHAnsi" w:hAnsiTheme="minorHAnsi" w:cstheme="minorHAnsi"/>
              </w:rPr>
              <w:softHyphen/>
            </w:r>
            <w:r w:rsidRPr="003F069C">
              <w:rPr>
                <w:rFonts w:asciiTheme="minorHAnsi" w:hAnsiTheme="minorHAnsi" w:cstheme="minorHAnsi"/>
              </w:rPr>
              <w:softHyphen/>
              <w:t xml:space="preserve">sent </w:t>
            </w:r>
            <w:r w:rsidRPr="003F069C">
              <w:rPr>
                <w:rFonts w:asciiTheme="minorHAnsi" w:hAnsiTheme="minorHAnsi" w:cstheme="minorHAnsi"/>
              </w:rPr>
              <w:lastRenderedPageBreak/>
              <w:t>contri</w:t>
            </w:r>
            <w:r w:rsidRPr="003F069C">
              <w:rPr>
                <w:rFonts w:asciiTheme="minorHAnsi" w:hAnsiTheme="minorHAnsi" w:cstheme="minorHAnsi"/>
              </w:rPr>
              <w:softHyphen/>
              <w:t>bution of biomass towards heat/ hot water supply is esti</w:t>
            </w:r>
            <w:r w:rsidRPr="003F069C">
              <w:rPr>
                <w:rFonts w:asciiTheme="minorHAnsi" w:hAnsiTheme="minorHAnsi" w:cstheme="minorHAnsi"/>
              </w:rPr>
              <w:softHyphen/>
              <w:t>mated at 75 GWh</w:t>
            </w:r>
            <w:r w:rsidRPr="003F069C">
              <w:rPr>
                <w:rFonts w:asciiTheme="minorHAnsi" w:hAnsiTheme="minorHAnsi" w:cstheme="minorHAnsi"/>
                <w:vertAlign w:val="subscript"/>
              </w:rPr>
              <w:t>TH.</w:t>
            </w:r>
          </w:p>
          <w:p w14:paraId="3BE8A1E0"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Negligible investments taking place in munici</w:t>
            </w:r>
            <w:r w:rsidRPr="003F069C">
              <w:rPr>
                <w:rFonts w:asciiTheme="minorHAnsi" w:hAnsiTheme="minorHAnsi" w:cstheme="minorHAnsi"/>
                <w:color w:val="000000"/>
              </w:rPr>
              <w:softHyphen/>
              <w:t>pal biomass for heat and hot water supply.</w:t>
            </w:r>
          </w:p>
        </w:tc>
        <w:tc>
          <w:tcPr>
            <w:tcW w:w="2365" w:type="dxa"/>
          </w:tcPr>
          <w:p w14:paraId="6696EE49" w14:textId="77777777" w:rsidR="00492555" w:rsidRPr="003F069C" w:rsidRDefault="00492555" w:rsidP="00CC259C">
            <w:pPr>
              <w:rPr>
                <w:rFonts w:asciiTheme="minorHAnsi" w:hAnsiTheme="minorHAnsi" w:cstheme="minorHAnsi"/>
              </w:rPr>
            </w:pPr>
            <w:r w:rsidRPr="003F069C">
              <w:rPr>
                <w:rFonts w:asciiTheme="minorHAnsi" w:hAnsiTheme="minorHAnsi" w:cstheme="minorHAnsi"/>
              </w:rPr>
              <w:lastRenderedPageBreak/>
              <w:t>285 GWh</w:t>
            </w:r>
            <w:r w:rsidRPr="003F069C">
              <w:rPr>
                <w:rFonts w:asciiTheme="minorHAnsi" w:hAnsiTheme="minorHAnsi" w:cstheme="minorHAnsi"/>
                <w:vertAlign w:val="subscript"/>
              </w:rPr>
              <w:t>TH</w:t>
            </w:r>
            <w:r w:rsidRPr="003F069C">
              <w:rPr>
                <w:rFonts w:asciiTheme="minorHAnsi" w:hAnsiTheme="minorHAnsi" w:cstheme="minorHAnsi"/>
              </w:rPr>
              <w:t xml:space="preserve"> in terms of heat and hot water generated </w:t>
            </w:r>
            <w:r w:rsidRPr="003F069C">
              <w:rPr>
                <w:rFonts w:asciiTheme="minorHAnsi" w:hAnsiTheme="minorHAnsi" w:cstheme="minorHAnsi"/>
                <w:strike/>
                <w:color w:val="0000FF"/>
              </w:rPr>
              <w:t>(as a</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su</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of</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he 18 </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un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p</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l</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b</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ass s</w:t>
            </w:r>
            <w:r w:rsidRPr="003F069C">
              <w:rPr>
                <w:rFonts w:asciiTheme="minorHAnsi" w:hAnsiTheme="minorHAnsi" w:cstheme="minorHAnsi"/>
                <w:strike/>
                <w:color w:val="0000FF"/>
                <w:spacing w:val="-2"/>
              </w:rPr>
              <w:t>y</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s</w:t>
            </w:r>
            <w:r w:rsidR="00CC259C">
              <w:rPr>
                <w:rFonts w:asciiTheme="minorHAnsi" w:hAnsiTheme="minorHAnsi" w:cstheme="minorHAnsi"/>
                <w:strike/>
                <w:color w:val="0000FF"/>
              </w:rPr>
              <w:t xml:space="preserve"> </w:t>
            </w:r>
            <w:r w:rsidRPr="003F069C">
              <w:rPr>
                <w:rFonts w:asciiTheme="minorHAnsi" w:hAnsiTheme="minorHAnsi" w:cstheme="minorHAnsi"/>
                <w:strike/>
                <w:color w:val="0000FF"/>
              </w:rPr>
              <w:t>b</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ou</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rPr>
              <w:t>ht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on</w:t>
            </w:r>
            <w:r w:rsidRPr="003F069C">
              <w:rPr>
                <w:rFonts w:asciiTheme="minorHAnsi" w:hAnsiTheme="minorHAnsi" w:cstheme="minorHAnsi"/>
                <w:color w:val="0000FF"/>
                <w:spacing w:val="-4"/>
              </w:rPr>
              <w:t>-</w:t>
            </w:r>
            <w:r w:rsidRPr="003F069C">
              <w:rPr>
                <w:rFonts w:asciiTheme="minorHAnsi" w:hAnsiTheme="minorHAnsi" w:cstheme="minorHAnsi"/>
                <w:strike/>
                <w:color w:val="0000FF"/>
                <w:spacing w:val="1"/>
              </w:rPr>
              <w:t>li</w:t>
            </w:r>
            <w:r w:rsidRPr="003F069C">
              <w:rPr>
                <w:rFonts w:asciiTheme="minorHAnsi" w:hAnsiTheme="minorHAnsi" w:cstheme="minorHAnsi"/>
                <w:strike/>
                <w:color w:val="0000FF"/>
              </w:rPr>
              <w:t>n</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 xml:space="preserve">) </w:t>
            </w:r>
            <w:r w:rsidRPr="003F069C">
              <w:rPr>
                <w:rFonts w:asciiTheme="minorHAnsi" w:hAnsiTheme="minorHAnsi" w:cstheme="minorHAnsi"/>
                <w:color w:val="0000FF"/>
                <w:spacing w:val="-54"/>
              </w:rPr>
              <w:t xml:space="preserve"> </w:t>
            </w:r>
            <w:r w:rsidRPr="003F069C">
              <w:rPr>
                <w:rFonts w:asciiTheme="minorHAnsi" w:hAnsiTheme="minorHAnsi" w:cstheme="minorHAnsi"/>
              </w:rPr>
              <w:t xml:space="preserve">by project completion. </w:t>
            </w:r>
          </w:p>
          <w:p w14:paraId="4740442E"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Direct reduction of 63,577 tons of CO</w:t>
            </w:r>
            <w:r w:rsidRPr="003F069C">
              <w:rPr>
                <w:rFonts w:asciiTheme="minorHAnsi" w:hAnsiTheme="minorHAnsi" w:cstheme="minorHAnsi"/>
                <w:vertAlign w:val="subscript"/>
              </w:rPr>
              <w:t>2</w:t>
            </w:r>
            <w:r w:rsidRPr="003F069C">
              <w:rPr>
                <w:rFonts w:asciiTheme="minorHAnsi" w:hAnsiTheme="minorHAnsi" w:cstheme="minorHAnsi"/>
              </w:rPr>
              <w:t xml:space="preserve"> over the 4-year FSP project life cycle and 361,000 over the full lifetime of the plants. Es</w:t>
            </w:r>
            <w:r w:rsidRPr="003F069C">
              <w:rPr>
                <w:rFonts w:asciiTheme="minorHAnsi" w:hAnsiTheme="minorHAnsi" w:cstheme="minorHAnsi"/>
              </w:rPr>
              <w:softHyphen/>
            </w:r>
            <w:r w:rsidRPr="003F069C">
              <w:rPr>
                <w:rFonts w:asciiTheme="minorHAnsi" w:hAnsiTheme="minorHAnsi" w:cstheme="minorHAnsi"/>
              </w:rPr>
              <w:softHyphen/>
              <w:t>ti</w:t>
            </w:r>
            <w:r w:rsidRPr="003F069C">
              <w:rPr>
                <w:rFonts w:asciiTheme="minorHAnsi" w:hAnsiTheme="minorHAnsi" w:cstheme="minorHAnsi"/>
              </w:rPr>
              <w:softHyphen/>
              <w:t xml:space="preserve">mated cumulative </w:t>
            </w:r>
            <w:r w:rsidRPr="003F069C">
              <w:rPr>
                <w:rFonts w:asciiTheme="minorHAnsi" w:hAnsiTheme="minorHAnsi" w:cstheme="minorHAnsi"/>
              </w:rPr>
              <w:lastRenderedPageBreak/>
              <w:t>indirect GHG emission reduction of over 1.4 million tons of CO</w:t>
            </w:r>
            <w:r w:rsidRPr="003F069C">
              <w:rPr>
                <w:rFonts w:asciiTheme="minorHAnsi" w:hAnsiTheme="minorHAnsi" w:cstheme="minorHAnsi"/>
                <w:vertAlign w:val="subscript"/>
              </w:rPr>
              <w:t>2</w:t>
            </w:r>
            <w:r w:rsidRPr="003F069C">
              <w:rPr>
                <w:rFonts w:asciiTheme="minorHAnsi" w:hAnsiTheme="minorHAnsi" w:cstheme="minorHAnsi"/>
              </w:rPr>
              <w:t xml:space="preserve"> by 2035 on the basis of a conservative policy scenario and a GEF causality factor of 80%.</w:t>
            </w:r>
          </w:p>
        </w:tc>
        <w:tc>
          <w:tcPr>
            <w:tcW w:w="2179" w:type="dxa"/>
          </w:tcPr>
          <w:p w14:paraId="07847480" w14:textId="77777777" w:rsidR="00492555" w:rsidRPr="003F069C" w:rsidRDefault="00492555" w:rsidP="00CC259C">
            <w:pPr>
              <w:widowControl w:val="0"/>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lastRenderedPageBreak/>
              <w:t>Project’s annual reports, GHG monitoring and verification reports.</w:t>
            </w:r>
          </w:p>
          <w:p w14:paraId="7F761987"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Project final evaluation report.</w:t>
            </w:r>
          </w:p>
        </w:tc>
        <w:tc>
          <w:tcPr>
            <w:tcW w:w="2502" w:type="dxa"/>
          </w:tcPr>
          <w:p w14:paraId="70BE57BC" w14:textId="77777777" w:rsidR="00492555" w:rsidRPr="003F069C" w:rsidRDefault="00492555" w:rsidP="003F069C">
            <w:pPr>
              <w:widowControl w:val="0"/>
              <w:tabs>
                <w:tab w:val="left" w:pos="355"/>
                <w:tab w:val="left" w:pos="2232"/>
              </w:tabs>
              <w:autoSpaceDE w:val="0"/>
              <w:autoSpaceDN w:val="0"/>
              <w:adjustRightInd w:val="0"/>
              <w:ind w:right="324"/>
              <w:rPr>
                <w:rFonts w:asciiTheme="minorHAnsi" w:hAnsiTheme="minorHAnsi" w:cstheme="minorHAnsi"/>
                <w:color w:val="000000"/>
              </w:rPr>
            </w:pPr>
            <w:r w:rsidRPr="003F069C">
              <w:rPr>
                <w:rFonts w:asciiTheme="minorHAnsi" w:hAnsiTheme="minorHAnsi" w:cstheme="minorHAnsi"/>
                <w:color w:val="000000"/>
              </w:rPr>
              <w:t>Continued commitment of project partners, inclu</w:t>
            </w:r>
            <w:r w:rsidRPr="003F069C">
              <w:rPr>
                <w:rFonts w:asciiTheme="minorHAnsi" w:hAnsiTheme="minorHAnsi" w:cstheme="minorHAnsi"/>
                <w:color w:val="000000"/>
              </w:rPr>
              <w:softHyphen/>
            </w:r>
            <w:r w:rsidRPr="003F069C">
              <w:rPr>
                <w:rFonts w:asciiTheme="minorHAnsi" w:hAnsiTheme="minorHAnsi" w:cstheme="minorHAnsi"/>
                <w:color w:val="000000"/>
              </w:rPr>
              <w:softHyphen/>
              <w:t>ding Government agencies and investors/ developers.</w:t>
            </w:r>
          </w:p>
        </w:tc>
      </w:tr>
      <w:tr w:rsidR="00492555" w:rsidRPr="00D33A90" w14:paraId="3AC594E8" w14:textId="77777777" w:rsidTr="00864F73">
        <w:trPr>
          <w:trHeight w:val="469"/>
          <w:jc w:val="center"/>
        </w:trPr>
        <w:tc>
          <w:tcPr>
            <w:tcW w:w="3520" w:type="dxa"/>
          </w:tcPr>
          <w:p w14:paraId="0A054E5B" w14:textId="77777777" w:rsidR="00492555" w:rsidRPr="003F069C" w:rsidRDefault="00492555" w:rsidP="003F069C">
            <w:pPr>
              <w:rPr>
                <w:rFonts w:asciiTheme="minorHAnsi" w:hAnsiTheme="minorHAnsi" w:cstheme="minorHAnsi"/>
                <w:b/>
              </w:rPr>
            </w:pPr>
            <w:r w:rsidRPr="003F069C">
              <w:rPr>
                <w:rFonts w:asciiTheme="minorHAnsi" w:hAnsiTheme="minorHAnsi" w:cstheme="minorHAnsi"/>
                <w:b/>
              </w:rPr>
              <w:t>Outcomes</w:t>
            </w:r>
          </w:p>
        </w:tc>
        <w:tc>
          <w:tcPr>
            <w:tcW w:w="2189" w:type="dxa"/>
          </w:tcPr>
          <w:p w14:paraId="089BA2DF"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p>
        </w:tc>
        <w:tc>
          <w:tcPr>
            <w:tcW w:w="2221" w:type="dxa"/>
          </w:tcPr>
          <w:p w14:paraId="55C40620"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color w:val="000000"/>
              </w:rPr>
            </w:pPr>
          </w:p>
        </w:tc>
        <w:tc>
          <w:tcPr>
            <w:tcW w:w="2365" w:type="dxa"/>
          </w:tcPr>
          <w:p w14:paraId="5C2BCD8B"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p>
        </w:tc>
        <w:tc>
          <w:tcPr>
            <w:tcW w:w="2179" w:type="dxa"/>
          </w:tcPr>
          <w:p w14:paraId="1779381F"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color w:val="000000"/>
              </w:rPr>
            </w:pPr>
          </w:p>
        </w:tc>
        <w:tc>
          <w:tcPr>
            <w:tcW w:w="2502" w:type="dxa"/>
          </w:tcPr>
          <w:p w14:paraId="206AC2F3" w14:textId="77777777" w:rsidR="00492555" w:rsidRPr="003F069C" w:rsidRDefault="00492555" w:rsidP="003F069C">
            <w:pPr>
              <w:widowControl w:val="0"/>
              <w:tabs>
                <w:tab w:val="left" w:pos="355"/>
                <w:tab w:val="left" w:pos="2232"/>
              </w:tabs>
              <w:autoSpaceDE w:val="0"/>
              <w:autoSpaceDN w:val="0"/>
              <w:adjustRightInd w:val="0"/>
              <w:ind w:right="324"/>
              <w:rPr>
                <w:rFonts w:asciiTheme="minorHAnsi" w:hAnsiTheme="minorHAnsi" w:cstheme="minorHAnsi"/>
                <w:color w:val="000000"/>
              </w:rPr>
            </w:pPr>
          </w:p>
        </w:tc>
      </w:tr>
      <w:tr w:rsidR="00492555" w:rsidRPr="00F155D4" w14:paraId="7D5C59A1" w14:textId="77777777" w:rsidTr="00864F73">
        <w:trPr>
          <w:trHeight w:val="1070"/>
          <w:jc w:val="center"/>
        </w:trPr>
        <w:tc>
          <w:tcPr>
            <w:tcW w:w="3520" w:type="dxa"/>
          </w:tcPr>
          <w:p w14:paraId="48EE5DB3"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b/>
              </w:rPr>
              <w:t xml:space="preserve">Outcome 1A: </w:t>
            </w:r>
            <w:r w:rsidRPr="003F069C">
              <w:rPr>
                <w:rFonts w:asciiTheme="minorHAnsi" w:hAnsiTheme="minorHAnsi" w:cstheme="minorHAnsi"/>
              </w:rPr>
              <w:t xml:space="preserve">Streamlined and comprehensive market-oriented policy and legal/regulatory framework to promote municipal biomass for heat and hot water services. </w:t>
            </w:r>
          </w:p>
        </w:tc>
        <w:tc>
          <w:tcPr>
            <w:tcW w:w="2189" w:type="dxa"/>
          </w:tcPr>
          <w:p w14:paraId="7B8D788F" w14:textId="77777777" w:rsidR="00492555" w:rsidRPr="003F069C" w:rsidRDefault="00492555" w:rsidP="003F069C">
            <w:pPr>
              <w:spacing w:before="32"/>
              <w:ind w:right="29"/>
              <w:rPr>
                <w:rFonts w:asciiTheme="minorHAnsi" w:hAnsiTheme="minorHAnsi" w:cstheme="minorHAnsi"/>
              </w:rPr>
            </w:pPr>
            <w:r w:rsidRPr="003F069C">
              <w:rPr>
                <w:rFonts w:asciiTheme="minorHAnsi" w:hAnsiTheme="minorHAnsi" w:cstheme="minorHAnsi"/>
              </w:rPr>
              <w:t xml:space="preserve">Policy and legal/ regulatory framework </w:t>
            </w:r>
          </w:p>
          <w:p w14:paraId="7D5712A9" w14:textId="77777777" w:rsidR="00492555" w:rsidRPr="003F069C" w:rsidRDefault="00492555" w:rsidP="003F069C">
            <w:pPr>
              <w:spacing w:before="1"/>
              <w:ind w:right="-38"/>
              <w:rPr>
                <w:rFonts w:asciiTheme="minorHAnsi" w:hAnsiTheme="minorHAnsi" w:cstheme="minorHAnsi"/>
              </w:rPr>
            </w:pPr>
            <w:r w:rsidRPr="003F069C">
              <w:rPr>
                <w:rFonts w:asciiTheme="minorHAnsi" w:hAnsiTheme="minorHAnsi" w:cstheme="minorHAnsi"/>
                <w:strike/>
                <w:color w:val="0000FF"/>
                <w:spacing w:val="1"/>
              </w:rPr>
              <w:t>fi</w:t>
            </w:r>
            <w:r w:rsidRPr="003F069C">
              <w:rPr>
                <w:rFonts w:asciiTheme="minorHAnsi" w:hAnsiTheme="minorHAnsi" w:cstheme="minorHAnsi"/>
                <w:strike/>
                <w:color w:val="0000FF"/>
              </w:rPr>
              <w:t>n</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z</w:t>
            </w:r>
            <w:r w:rsidRPr="003F069C">
              <w:rPr>
                <w:rFonts w:asciiTheme="minorHAnsi" w:hAnsiTheme="minorHAnsi" w:cstheme="minorHAnsi"/>
                <w:strike/>
                <w:color w:val="0000FF"/>
              </w:rPr>
              <w:t>ed, ado</w:t>
            </w:r>
            <w:r w:rsidRPr="003F069C">
              <w:rPr>
                <w:rFonts w:asciiTheme="minorHAnsi" w:hAnsiTheme="minorHAnsi" w:cstheme="minorHAnsi"/>
                <w:strike/>
                <w:color w:val="0000FF"/>
                <w:spacing w:val="-2"/>
              </w:rPr>
              <w:t>p</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ed</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and</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il</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rPr>
              <w:t>or</w:t>
            </w:r>
          </w:p>
          <w:p w14:paraId="1073E265" w14:textId="77777777" w:rsidR="00492555" w:rsidRPr="003F069C" w:rsidRDefault="00492555" w:rsidP="003F069C">
            <w:pPr>
              <w:rPr>
                <w:rFonts w:asciiTheme="minorHAnsi" w:hAnsiTheme="minorHAnsi" w:cstheme="minorHAnsi"/>
              </w:rPr>
            </w:pPr>
            <w:r w:rsidRPr="003F069C">
              <w:rPr>
                <w:rFonts w:asciiTheme="minorHAnsi" w:hAnsiTheme="minorHAnsi" w:cstheme="minorHAnsi"/>
                <w:strike/>
                <w:color w:val="0000FF"/>
              </w:rPr>
              <w:t>cons</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spacing w:val="1"/>
              </w:rPr>
              <w:t>lt</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on by</w:t>
            </w:r>
          </w:p>
          <w:p w14:paraId="48C1000D" w14:textId="77777777" w:rsidR="00492555" w:rsidRPr="003F069C" w:rsidRDefault="00492555" w:rsidP="00CC259C">
            <w:pPr>
              <w:spacing w:before="1"/>
              <w:ind w:right="34"/>
              <w:rPr>
                <w:rFonts w:asciiTheme="minorHAnsi" w:hAnsiTheme="minorHAnsi" w:cstheme="minorHAnsi"/>
              </w:rPr>
            </w:pPr>
            <w:r w:rsidRPr="003F069C">
              <w:rPr>
                <w:rFonts w:asciiTheme="minorHAnsi" w:hAnsiTheme="minorHAnsi" w:cstheme="minorHAnsi"/>
                <w:strike/>
                <w:color w:val="0000FF"/>
              </w:rPr>
              <w:t>po</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al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rs</w:t>
            </w:r>
            <w:r w:rsidR="00CC259C" w:rsidRPr="003F069C">
              <w:rPr>
                <w:rFonts w:asciiTheme="minorHAnsi" w:hAnsiTheme="minorHAnsi" w:cstheme="minorHAnsi"/>
                <w:color w:val="FF0000"/>
              </w:rPr>
              <w:t xml:space="preserve"> p</w:t>
            </w:r>
            <w:r w:rsidR="00CC259C" w:rsidRPr="003F069C">
              <w:rPr>
                <w:rFonts w:asciiTheme="minorHAnsi" w:hAnsiTheme="minorHAnsi" w:cstheme="minorHAnsi"/>
                <w:color w:val="FF0000"/>
                <w:spacing w:val="1"/>
              </w:rPr>
              <w:t>r</w:t>
            </w:r>
            <w:r w:rsidR="00CC259C" w:rsidRPr="003F069C">
              <w:rPr>
                <w:rFonts w:asciiTheme="minorHAnsi" w:hAnsiTheme="minorHAnsi" w:cstheme="minorHAnsi"/>
                <w:color w:val="FF0000"/>
              </w:rPr>
              <w:t>opo</w:t>
            </w:r>
            <w:r w:rsidR="00CC259C" w:rsidRPr="003F069C">
              <w:rPr>
                <w:rFonts w:asciiTheme="minorHAnsi" w:hAnsiTheme="minorHAnsi" w:cstheme="minorHAnsi"/>
                <w:color w:val="FF0000"/>
                <w:spacing w:val="-2"/>
              </w:rPr>
              <w:t>s</w:t>
            </w:r>
            <w:r w:rsidR="00CC259C" w:rsidRPr="003F069C">
              <w:rPr>
                <w:rFonts w:asciiTheme="minorHAnsi" w:hAnsiTheme="minorHAnsi" w:cstheme="minorHAnsi"/>
                <w:color w:val="FF0000"/>
              </w:rPr>
              <w:t>ed, d</w:t>
            </w:r>
            <w:r w:rsidR="00CC259C" w:rsidRPr="003F069C">
              <w:rPr>
                <w:rFonts w:asciiTheme="minorHAnsi" w:hAnsiTheme="minorHAnsi" w:cstheme="minorHAnsi"/>
                <w:color w:val="FF0000"/>
                <w:spacing w:val="1"/>
              </w:rPr>
              <w:t>i</w:t>
            </w:r>
            <w:r w:rsidR="00CC259C" w:rsidRPr="003F069C">
              <w:rPr>
                <w:rFonts w:asciiTheme="minorHAnsi" w:hAnsiTheme="minorHAnsi" w:cstheme="minorHAnsi"/>
                <w:color w:val="FF0000"/>
              </w:rPr>
              <w:t>sc</w:t>
            </w:r>
            <w:r w:rsidR="00CC259C" w:rsidRPr="003F069C">
              <w:rPr>
                <w:rFonts w:asciiTheme="minorHAnsi" w:hAnsiTheme="minorHAnsi" w:cstheme="minorHAnsi"/>
                <w:color w:val="FF0000"/>
                <w:spacing w:val="-2"/>
              </w:rPr>
              <w:t>u</w:t>
            </w:r>
            <w:r w:rsidR="00CC259C" w:rsidRPr="003F069C">
              <w:rPr>
                <w:rFonts w:asciiTheme="minorHAnsi" w:hAnsiTheme="minorHAnsi" w:cstheme="minorHAnsi"/>
                <w:color w:val="FF0000"/>
              </w:rPr>
              <w:t>ss</w:t>
            </w:r>
            <w:r w:rsidR="00CC259C" w:rsidRPr="003F069C">
              <w:rPr>
                <w:rFonts w:asciiTheme="minorHAnsi" w:hAnsiTheme="minorHAnsi" w:cstheme="minorHAnsi"/>
                <w:color w:val="FF0000"/>
                <w:spacing w:val="-2"/>
              </w:rPr>
              <w:t>e</w:t>
            </w:r>
            <w:r w:rsidR="00CC259C" w:rsidRPr="003F069C">
              <w:rPr>
                <w:rFonts w:asciiTheme="minorHAnsi" w:hAnsiTheme="minorHAnsi" w:cstheme="minorHAnsi"/>
                <w:color w:val="FF0000"/>
              </w:rPr>
              <w:t xml:space="preserve">d </w:t>
            </w:r>
            <w:r w:rsidR="00CC259C" w:rsidRPr="003F069C">
              <w:rPr>
                <w:rFonts w:asciiTheme="minorHAnsi" w:hAnsiTheme="minorHAnsi" w:cstheme="minorHAnsi"/>
                <w:color w:val="FF0000"/>
                <w:spacing w:val="-1"/>
              </w:rPr>
              <w:t>wi</w:t>
            </w:r>
            <w:r w:rsidR="00CC259C" w:rsidRPr="003F069C">
              <w:rPr>
                <w:rFonts w:asciiTheme="minorHAnsi" w:hAnsiTheme="minorHAnsi" w:cstheme="minorHAnsi"/>
                <w:color w:val="FF0000"/>
                <w:spacing w:val="1"/>
              </w:rPr>
              <w:t>t</w:t>
            </w:r>
            <w:r w:rsidR="00CC259C" w:rsidRPr="003F069C">
              <w:rPr>
                <w:rFonts w:asciiTheme="minorHAnsi" w:hAnsiTheme="minorHAnsi" w:cstheme="minorHAnsi"/>
                <w:color w:val="FF0000"/>
              </w:rPr>
              <w:t>h po</w:t>
            </w:r>
            <w:r w:rsidR="00CC259C" w:rsidRPr="003F069C">
              <w:rPr>
                <w:rFonts w:asciiTheme="minorHAnsi" w:hAnsiTheme="minorHAnsi" w:cstheme="minorHAnsi"/>
                <w:color w:val="FF0000"/>
                <w:spacing w:val="1"/>
              </w:rPr>
              <w:t>t</w:t>
            </w:r>
            <w:r w:rsidR="00CC259C" w:rsidRPr="003F069C">
              <w:rPr>
                <w:rFonts w:asciiTheme="minorHAnsi" w:hAnsiTheme="minorHAnsi" w:cstheme="minorHAnsi"/>
                <w:color w:val="FF0000"/>
              </w:rPr>
              <w:t>e</w:t>
            </w:r>
            <w:r w:rsidR="00CC259C" w:rsidRPr="003F069C">
              <w:rPr>
                <w:rFonts w:asciiTheme="minorHAnsi" w:hAnsiTheme="minorHAnsi" w:cstheme="minorHAnsi"/>
                <w:color w:val="FF0000"/>
                <w:spacing w:val="-2"/>
              </w:rPr>
              <w:t>n</w:t>
            </w:r>
            <w:r w:rsidR="00CC259C" w:rsidRPr="003F069C">
              <w:rPr>
                <w:rFonts w:asciiTheme="minorHAnsi" w:hAnsiTheme="minorHAnsi" w:cstheme="minorHAnsi"/>
                <w:color w:val="FF0000"/>
                <w:spacing w:val="1"/>
              </w:rPr>
              <w:t>t</w:t>
            </w:r>
            <w:r w:rsidR="00CC259C" w:rsidRPr="003F069C">
              <w:rPr>
                <w:rFonts w:asciiTheme="minorHAnsi" w:hAnsiTheme="minorHAnsi" w:cstheme="minorHAnsi"/>
                <w:color w:val="FF0000"/>
                <w:spacing w:val="-1"/>
              </w:rPr>
              <w:t>i</w:t>
            </w:r>
            <w:r w:rsidR="00CC259C" w:rsidRPr="003F069C">
              <w:rPr>
                <w:rFonts w:asciiTheme="minorHAnsi" w:hAnsiTheme="minorHAnsi" w:cstheme="minorHAnsi"/>
                <w:color w:val="FF0000"/>
              </w:rPr>
              <w:t>al</w:t>
            </w:r>
            <w:r w:rsidR="00CC259C" w:rsidRPr="003F069C">
              <w:rPr>
                <w:rFonts w:asciiTheme="minorHAnsi" w:hAnsiTheme="minorHAnsi" w:cstheme="minorHAnsi"/>
                <w:color w:val="FF0000"/>
                <w:spacing w:val="-1"/>
              </w:rPr>
              <w:t xml:space="preserve"> </w:t>
            </w:r>
            <w:r w:rsidR="00CC259C" w:rsidRPr="003F069C">
              <w:rPr>
                <w:rFonts w:asciiTheme="minorHAnsi" w:hAnsiTheme="minorHAnsi" w:cstheme="minorHAnsi"/>
                <w:color w:val="FF0000"/>
                <w:spacing w:val="1"/>
              </w:rPr>
              <w:t>i</w:t>
            </w:r>
            <w:r w:rsidR="00CC259C" w:rsidRPr="003F069C">
              <w:rPr>
                <w:rFonts w:asciiTheme="minorHAnsi" w:hAnsiTheme="minorHAnsi" w:cstheme="minorHAnsi"/>
                <w:color w:val="FF0000"/>
              </w:rPr>
              <w:t>n</w:t>
            </w:r>
            <w:r w:rsidR="00CC259C" w:rsidRPr="003F069C">
              <w:rPr>
                <w:rFonts w:asciiTheme="minorHAnsi" w:hAnsiTheme="minorHAnsi" w:cstheme="minorHAnsi"/>
                <w:color w:val="FF0000"/>
                <w:spacing w:val="-2"/>
              </w:rPr>
              <w:t>v</w:t>
            </w:r>
            <w:r w:rsidR="00CC259C" w:rsidRPr="003F069C">
              <w:rPr>
                <w:rFonts w:asciiTheme="minorHAnsi" w:hAnsiTheme="minorHAnsi" w:cstheme="minorHAnsi"/>
                <w:color w:val="FF0000"/>
              </w:rPr>
              <w:t>es</w:t>
            </w:r>
            <w:r w:rsidR="00CC259C" w:rsidRPr="003F069C">
              <w:rPr>
                <w:rFonts w:asciiTheme="minorHAnsi" w:hAnsiTheme="minorHAnsi" w:cstheme="minorHAnsi"/>
                <w:color w:val="FF0000"/>
                <w:spacing w:val="1"/>
              </w:rPr>
              <w:t>t</w:t>
            </w:r>
            <w:r w:rsidR="00CC259C" w:rsidRPr="003F069C">
              <w:rPr>
                <w:rFonts w:asciiTheme="minorHAnsi" w:hAnsiTheme="minorHAnsi" w:cstheme="minorHAnsi"/>
                <w:color w:val="FF0000"/>
                <w:spacing w:val="-2"/>
              </w:rPr>
              <w:t>o</w:t>
            </w:r>
            <w:r w:rsidR="00CC259C" w:rsidRPr="003F069C">
              <w:rPr>
                <w:rFonts w:asciiTheme="minorHAnsi" w:hAnsiTheme="minorHAnsi" w:cstheme="minorHAnsi"/>
                <w:color w:val="FF0000"/>
                <w:spacing w:val="1"/>
              </w:rPr>
              <w:t>r</w:t>
            </w:r>
            <w:r w:rsidR="00CC259C" w:rsidRPr="003F069C">
              <w:rPr>
                <w:rFonts w:asciiTheme="minorHAnsi" w:hAnsiTheme="minorHAnsi" w:cstheme="minorHAnsi"/>
                <w:color w:val="FF0000"/>
              </w:rPr>
              <w:t>s and ad</w:t>
            </w:r>
            <w:r w:rsidR="00CC259C" w:rsidRPr="003F069C">
              <w:rPr>
                <w:rFonts w:asciiTheme="minorHAnsi" w:hAnsiTheme="minorHAnsi" w:cstheme="minorHAnsi"/>
                <w:color w:val="FF0000"/>
                <w:spacing w:val="-2"/>
              </w:rPr>
              <w:t>o</w:t>
            </w:r>
            <w:r w:rsidR="00CC259C" w:rsidRPr="003F069C">
              <w:rPr>
                <w:rFonts w:asciiTheme="minorHAnsi" w:hAnsiTheme="minorHAnsi" w:cstheme="minorHAnsi"/>
                <w:color w:val="FF0000"/>
              </w:rPr>
              <w:t>p</w:t>
            </w:r>
            <w:r w:rsidR="00CC259C" w:rsidRPr="003F069C">
              <w:rPr>
                <w:rFonts w:asciiTheme="minorHAnsi" w:hAnsiTheme="minorHAnsi" w:cstheme="minorHAnsi"/>
                <w:color w:val="FF0000"/>
                <w:spacing w:val="1"/>
              </w:rPr>
              <w:t>t</w:t>
            </w:r>
            <w:r w:rsidR="00CC259C" w:rsidRPr="003F069C">
              <w:rPr>
                <w:rFonts w:asciiTheme="minorHAnsi" w:hAnsiTheme="minorHAnsi" w:cstheme="minorHAnsi"/>
                <w:color w:val="FF0000"/>
                <w:spacing w:val="-2"/>
              </w:rPr>
              <w:t>e</w:t>
            </w:r>
            <w:r w:rsidR="00CC259C" w:rsidRPr="003F069C">
              <w:rPr>
                <w:rFonts w:asciiTheme="minorHAnsi" w:hAnsiTheme="minorHAnsi" w:cstheme="minorHAnsi"/>
                <w:color w:val="FF0000"/>
              </w:rPr>
              <w:t>d by</w:t>
            </w:r>
            <w:r w:rsidR="00CC259C" w:rsidRPr="003F069C">
              <w:rPr>
                <w:rFonts w:asciiTheme="minorHAnsi" w:hAnsiTheme="minorHAnsi" w:cstheme="minorHAnsi"/>
                <w:color w:val="FF0000"/>
                <w:spacing w:val="-2"/>
              </w:rPr>
              <w:t xml:space="preserve"> </w:t>
            </w:r>
            <w:r w:rsidR="00CC259C" w:rsidRPr="003F069C">
              <w:rPr>
                <w:rFonts w:asciiTheme="minorHAnsi" w:hAnsiTheme="minorHAnsi" w:cstheme="minorHAnsi"/>
                <w:color w:val="FF0000"/>
                <w:spacing w:val="1"/>
              </w:rPr>
              <w:t>t</w:t>
            </w:r>
            <w:r w:rsidR="00CC259C" w:rsidRPr="003F069C">
              <w:rPr>
                <w:rFonts w:asciiTheme="minorHAnsi" w:hAnsiTheme="minorHAnsi" w:cstheme="minorHAnsi"/>
                <w:color w:val="FF0000"/>
              </w:rPr>
              <w:t xml:space="preserve">he </w:t>
            </w:r>
            <w:r w:rsidR="00CC259C" w:rsidRPr="003F069C">
              <w:rPr>
                <w:rFonts w:asciiTheme="minorHAnsi" w:hAnsiTheme="minorHAnsi" w:cstheme="minorHAnsi"/>
                <w:color w:val="FF0000"/>
                <w:spacing w:val="-1"/>
              </w:rPr>
              <w:t>G</w:t>
            </w:r>
            <w:r w:rsidR="00CC259C" w:rsidRPr="003F069C">
              <w:rPr>
                <w:rFonts w:asciiTheme="minorHAnsi" w:hAnsiTheme="minorHAnsi" w:cstheme="minorHAnsi"/>
                <w:color w:val="FF0000"/>
              </w:rPr>
              <w:t>o</w:t>
            </w:r>
            <w:r w:rsidR="00CC259C" w:rsidRPr="003F069C">
              <w:rPr>
                <w:rFonts w:asciiTheme="minorHAnsi" w:hAnsiTheme="minorHAnsi" w:cstheme="minorHAnsi"/>
                <w:color w:val="FF0000"/>
                <w:spacing w:val="-2"/>
              </w:rPr>
              <w:t>v</w:t>
            </w:r>
            <w:r w:rsidR="00CC259C" w:rsidRPr="003F069C">
              <w:rPr>
                <w:rFonts w:asciiTheme="minorHAnsi" w:hAnsiTheme="minorHAnsi" w:cstheme="minorHAnsi"/>
                <w:color w:val="FF0000"/>
              </w:rPr>
              <w:t>e</w:t>
            </w:r>
            <w:r w:rsidR="00CC259C" w:rsidRPr="003F069C">
              <w:rPr>
                <w:rFonts w:asciiTheme="minorHAnsi" w:hAnsiTheme="minorHAnsi" w:cstheme="minorHAnsi"/>
                <w:color w:val="FF0000"/>
                <w:spacing w:val="1"/>
              </w:rPr>
              <w:t>r</w:t>
            </w:r>
            <w:r w:rsidR="00CC259C" w:rsidRPr="003F069C">
              <w:rPr>
                <w:rFonts w:asciiTheme="minorHAnsi" w:hAnsiTheme="minorHAnsi" w:cstheme="minorHAnsi"/>
                <w:color w:val="FF0000"/>
              </w:rPr>
              <w:t>n</w:t>
            </w:r>
            <w:r w:rsidR="00CC259C" w:rsidRPr="003F069C">
              <w:rPr>
                <w:rFonts w:asciiTheme="minorHAnsi" w:hAnsiTheme="minorHAnsi" w:cstheme="minorHAnsi"/>
                <w:color w:val="FF0000"/>
                <w:spacing w:val="-4"/>
              </w:rPr>
              <w:t>m</w:t>
            </w:r>
            <w:r w:rsidR="00CC259C" w:rsidRPr="003F069C">
              <w:rPr>
                <w:rFonts w:asciiTheme="minorHAnsi" w:hAnsiTheme="minorHAnsi" w:cstheme="minorHAnsi"/>
                <w:color w:val="FF0000"/>
              </w:rPr>
              <w:t>en</w:t>
            </w:r>
            <w:r w:rsidR="00CC259C" w:rsidRPr="003F069C">
              <w:rPr>
                <w:rFonts w:asciiTheme="minorHAnsi" w:hAnsiTheme="minorHAnsi" w:cstheme="minorHAnsi"/>
                <w:color w:val="FF0000"/>
                <w:spacing w:val="1"/>
              </w:rPr>
              <w:t>t</w:t>
            </w:r>
            <w:r w:rsidRPr="003F069C">
              <w:rPr>
                <w:rFonts w:asciiTheme="minorHAnsi" w:hAnsiTheme="minorHAnsi" w:cstheme="minorHAnsi"/>
              </w:rPr>
              <w:t xml:space="preserve">. </w:t>
            </w:r>
          </w:p>
        </w:tc>
        <w:tc>
          <w:tcPr>
            <w:tcW w:w="2221" w:type="dxa"/>
          </w:tcPr>
          <w:p w14:paraId="2F2BD7E1"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None available at the present time. </w:t>
            </w:r>
          </w:p>
        </w:tc>
        <w:tc>
          <w:tcPr>
            <w:tcW w:w="2365" w:type="dxa"/>
          </w:tcPr>
          <w:p w14:paraId="40058E75" w14:textId="77777777" w:rsidR="00492555" w:rsidRPr="003F069C" w:rsidRDefault="00492555" w:rsidP="00CC259C">
            <w:pPr>
              <w:widowControl w:val="0"/>
              <w:shd w:val="clear" w:color="auto" w:fill="FFFFFF"/>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To be completed within </w:t>
            </w:r>
            <w:r w:rsidRPr="003F069C">
              <w:rPr>
                <w:rFonts w:asciiTheme="minorHAnsi" w:hAnsiTheme="minorHAnsi" w:cstheme="minorHAnsi"/>
                <w:strike/>
                <w:color w:val="0000FF"/>
              </w:rPr>
              <w:t>15</w:t>
            </w:r>
            <w:r w:rsidRPr="003F069C">
              <w:rPr>
                <w:rFonts w:asciiTheme="minorHAnsi" w:hAnsiTheme="minorHAnsi" w:cstheme="minorHAnsi"/>
                <w:color w:val="0000FF"/>
              </w:rPr>
              <w:t xml:space="preserve"> </w:t>
            </w:r>
            <w:r w:rsidRPr="003F069C">
              <w:rPr>
                <w:rFonts w:asciiTheme="minorHAnsi" w:hAnsiTheme="minorHAnsi" w:cstheme="minorHAnsi"/>
                <w:color w:val="FF0000"/>
              </w:rPr>
              <w:t xml:space="preserve">48 </w:t>
            </w:r>
            <w:r w:rsidRPr="003F069C">
              <w:rPr>
                <w:rFonts w:asciiTheme="minorHAnsi" w:hAnsiTheme="minorHAnsi" w:cstheme="minorHAnsi"/>
              </w:rPr>
              <w:t xml:space="preserve">months of recruitment of project manager and approved by Government </w:t>
            </w:r>
            <w:r w:rsidR="00CC259C" w:rsidRPr="00CC259C">
              <w:rPr>
                <w:rFonts w:asciiTheme="minorHAnsi" w:hAnsiTheme="minorHAnsi" w:cstheme="minorHAnsi"/>
                <w:strike/>
                <w:color w:val="0000FF"/>
              </w:rPr>
              <w:t xml:space="preserve">1.5 years after start </w:t>
            </w:r>
            <w:r w:rsidRPr="00CC259C">
              <w:rPr>
                <w:rFonts w:asciiTheme="minorHAnsi" w:hAnsiTheme="minorHAnsi" w:cstheme="minorHAnsi"/>
                <w:color w:val="FF0000"/>
              </w:rPr>
              <w:t>by the end</w:t>
            </w:r>
            <w:r w:rsidRPr="003F069C">
              <w:rPr>
                <w:rFonts w:asciiTheme="minorHAnsi" w:hAnsiTheme="minorHAnsi" w:cstheme="minorHAnsi"/>
              </w:rPr>
              <w:t xml:space="preserve"> of project.</w:t>
            </w:r>
          </w:p>
        </w:tc>
        <w:tc>
          <w:tcPr>
            <w:tcW w:w="2179" w:type="dxa"/>
          </w:tcPr>
          <w:p w14:paraId="3036EF6E"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Published documents.  Government decrees/laws.</w:t>
            </w:r>
          </w:p>
          <w:p w14:paraId="468C0908"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Records of consultations with investors</w:t>
            </w:r>
          </w:p>
          <w:p w14:paraId="054348FC"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p>
        </w:tc>
        <w:tc>
          <w:tcPr>
            <w:tcW w:w="2502" w:type="dxa"/>
          </w:tcPr>
          <w:p w14:paraId="01538D32" w14:textId="77777777" w:rsidR="00492555" w:rsidRPr="003F069C" w:rsidRDefault="00492555"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Commitment of the various Government institutions.</w:t>
            </w:r>
          </w:p>
        </w:tc>
      </w:tr>
      <w:tr w:rsidR="00CC259C" w:rsidRPr="00507FDA" w14:paraId="3B26406B" w14:textId="77777777" w:rsidTr="00864F73">
        <w:trPr>
          <w:trHeight w:val="1070"/>
          <w:jc w:val="center"/>
        </w:trPr>
        <w:tc>
          <w:tcPr>
            <w:tcW w:w="3520" w:type="dxa"/>
          </w:tcPr>
          <w:p w14:paraId="5AE7649B" w14:textId="77777777" w:rsidR="00CC259C" w:rsidRPr="003F069C" w:rsidRDefault="00CC259C" w:rsidP="003F069C">
            <w:pPr>
              <w:rPr>
                <w:rFonts w:asciiTheme="minorHAnsi" w:hAnsiTheme="minorHAnsi" w:cstheme="minorHAnsi"/>
              </w:rPr>
            </w:pPr>
            <w:r w:rsidRPr="003F069C">
              <w:rPr>
                <w:rFonts w:asciiTheme="minorHAnsi" w:hAnsiTheme="minorHAnsi" w:cstheme="minorHAnsi"/>
                <w:b/>
              </w:rPr>
              <w:t xml:space="preserve">Output 1A.1: </w:t>
            </w:r>
            <w:r w:rsidRPr="003F069C">
              <w:rPr>
                <w:rFonts w:asciiTheme="minorHAnsi" w:hAnsiTheme="minorHAnsi" w:cstheme="minorHAnsi"/>
              </w:rPr>
              <w:t xml:space="preserve">Report streamlining a market-oriented policy and legal/regulatory framework to regulate municipal biomass for heat and hot water services. </w:t>
            </w:r>
          </w:p>
          <w:p w14:paraId="7A0B8212" w14:textId="77777777" w:rsidR="00CC259C" w:rsidRPr="003F069C" w:rsidRDefault="00CC259C" w:rsidP="003F069C">
            <w:pPr>
              <w:widowControl w:val="0"/>
              <w:tabs>
                <w:tab w:val="left" w:pos="355"/>
              </w:tabs>
              <w:autoSpaceDE w:val="0"/>
              <w:autoSpaceDN w:val="0"/>
              <w:adjustRightInd w:val="0"/>
              <w:rPr>
                <w:rFonts w:asciiTheme="minorHAnsi" w:hAnsiTheme="minorHAnsi" w:cstheme="minorHAnsi"/>
              </w:rPr>
            </w:pPr>
          </w:p>
        </w:tc>
        <w:tc>
          <w:tcPr>
            <w:tcW w:w="2189" w:type="dxa"/>
          </w:tcPr>
          <w:p w14:paraId="2689DEBB" w14:textId="77777777" w:rsidR="00CC259C" w:rsidRPr="00CC259C" w:rsidRDefault="00CC259C" w:rsidP="00CC259C">
            <w:pPr>
              <w:spacing w:line="240" w:lineRule="exact"/>
              <w:rPr>
                <w:rFonts w:asciiTheme="minorHAnsi" w:hAnsiTheme="minorHAnsi" w:cstheme="minorHAnsi"/>
                <w:strike/>
                <w:color w:val="0000FF"/>
                <w:spacing w:val="1"/>
              </w:rPr>
            </w:pPr>
            <w:r w:rsidRPr="00CC259C">
              <w:rPr>
                <w:rFonts w:asciiTheme="minorHAnsi" w:hAnsiTheme="minorHAnsi" w:cstheme="minorHAnsi"/>
                <w:strike/>
                <w:color w:val="0000FF"/>
                <w:spacing w:val="1"/>
              </w:rPr>
              <w:t>Report confirming</w:t>
            </w:r>
          </w:p>
          <w:p w14:paraId="12327EE2" w14:textId="77777777" w:rsidR="00CC259C" w:rsidRPr="00CC259C" w:rsidRDefault="00CC259C" w:rsidP="00CC259C">
            <w:pPr>
              <w:spacing w:before="1" w:line="240" w:lineRule="exact"/>
              <w:ind w:right="728"/>
              <w:rPr>
                <w:rFonts w:asciiTheme="minorHAnsi" w:hAnsiTheme="minorHAnsi" w:cstheme="minorHAnsi"/>
                <w:strike/>
                <w:color w:val="0000FF"/>
                <w:spacing w:val="1"/>
              </w:rPr>
            </w:pPr>
            <w:r w:rsidRPr="00CC259C">
              <w:rPr>
                <w:rFonts w:asciiTheme="minorHAnsi" w:hAnsiTheme="minorHAnsi" w:cstheme="minorHAnsi"/>
                <w:strike/>
                <w:color w:val="0000FF"/>
                <w:spacing w:val="1"/>
              </w:rPr>
              <w:t>that policy and framework</w:t>
            </w:r>
          </w:p>
          <w:p w14:paraId="363A5A80" w14:textId="77777777" w:rsidR="00CC259C" w:rsidRPr="00CC259C" w:rsidRDefault="00CC259C" w:rsidP="00CC259C">
            <w:pPr>
              <w:spacing w:line="240" w:lineRule="exact"/>
              <w:rPr>
                <w:rFonts w:asciiTheme="minorHAnsi" w:hAnsiTheme="minorHAnsi" w:cstheme="minorHAnsi"/>
                <w:strike/>
                <w:color w:val="0000FF"/>
                <w:spacing w:val="1"/>
              </w:rPr>
            </w:pPr>
            <w:r w:rsidRPr="00CC259C">
              <w:rPr>
                <w:rFonts w:asciiTheme="minorHAnsi" w:hAnsiTheme="minorHAnsi" w:cstheme="minorHAnsi"/>
                <w:strike/>
                <w:color w:val="0000FF"/>
                <w:spacing w:val="1"/>
              </w:rPr>
              <w:t>arrangements are</w:t>
            </w:r>
          </w:p>
          <w:p w14:paraId="77AEB564" w14:textId="77777777" w:rsidR="00CC259C" w:rsidRPr="003F069C" w:rsidRDefault="00CC259C" w:rsidP="00CC259C">
            <w:pPr>
              <w:widowControl w:val="0"/>
              <w:tabs>
                <w:tab w:val="left" w:pos="355"/>
              </w:tabs>
              <w:autoSpaceDE w:val="0"/>
              <w:autoSpaceDN w:val="0"/>
              <w:adjustRightInd w:val="0"/>
              <w:rPr>
                <w:rFonts w:asciiTheme="minorHAnsi" w:hAnsiTheme="minorHAnsi" w:cstheme="minorHAnsi"/>
              </w:rPr>
            </w:pPr>
            <w:r w:rsidRPr="00CC259C">
              <w:rPr>
                <w:rFonts w:asciiTheme="minorHAnsi" w:hAnsiTheme="minorHAnsi" w:cstheme="minorHAnsi"/>
                <w:strike/>
                <w:color w:val="0000FF"/>
                <w:spacing w:val="1"/>
              </w:rPr>
              <w:t>adopted and in place</w:t>
            </w:r>
            <w:r w:rsidRPr="003F069C">
              <w:rPr>
                <w:rFonts w:asciiTheme="minorHAnsi" w:hAnsiTheme="minorHAnsi" w:cstheme="minorHAnsi"/>
              </w:rPr>
              <w:t xml:space="preserve"> </w:t>
            </w:r>
            <w:r w:rsidRPr="00CC259C">
              <w:rPr>
                <w:rFonts w:asciiTheme="minorHAnsi" w:hAnsiTheme="minorHAnsi" w:cstheme="minorHAnsi"/>
                <w:color w:val="FF0000"/>
              </w:rPr>
              <w:t>Report reflecting the status of policy and framework arrangements</w:t>
            </w:r>
            <w:r w:rsidRPr="003F069C">
              <w:rPr>
                <w:rFonts w:asciiTheme="minorHAnsi" w:hAnsiTheme="minorHAnsi" w:cstheme="minorHAnsi"/>
              </w:rPr>
              <w:t>.</w:t>
            </w:r>
          </w:p>
        </w:tc>
        <w:tc>
          <w:tcPr>
            <w:tcW w:w="2221" w:type="dxa"/>
          </w:tcPr>
          <w:p w14:paraId="0471B5D1" w14:textId="77777777" w:rsidR="00CC259C" w:rsidRPr="003F069C" w:rsidRDefault="00CC259C"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Potentially overlapping responsibilities of various Government institutions make the decision process quite cumbersome.</w:t>
            </w:r>
          </w:p>
        </w:tc>
        <w:tc>
          <w:tcPr>
            <w:tcW w:w="2365" w:type="dxa"/>
          </w:tcPr>
          <w:p w14:paraId="1958C967" w14:textId="77777777" w:rsidR="00CC259C" w:rsidRPr="003F069C" w:rsidRDefault="00CC259C" w:rsidP="00EC497F">
            <w:pPr>
              <w:widowControl w:val="0"/>
              <w:shd w:val="clear" w:color="auto" w:fill="FFFFFF"/>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To be completed within </w:t>
            </w:r>
            <w:r w:rsidRPr="003F069C">
              <w:rPr>
                <w:rFonts w:asciiTheme="minorHAnsi" w:hAnsiTheme="minorHAnsi" w:cstheme="minorHAnsi"/>
                <w:strike/>
                <w:color w:val="0000FF"/>
              </w:rPr>
              <w:t>15</w:t>
            </w:r>
            <w:r w:rsidRPr="003F069C">
              <w:rPr>
                <w:rFonts w:asciiTheme="minorHAnsi" w:hAnsiTheme="minorHAnsi" w:cstheme="minorHAnsi"/>
                <w:color w:val="0000FF"/>
              </w:rPr>
              <w:t xml:space="preserve"> </w:t>
            </w:r>
            <w:r w:rsidRPr="003F069C">
              <w:rPr>
                <w:rFonts w:asciiTheme="minorHAnsi" w:hAnsiTheme="minorHAnsi" w:cstheme="minorHAnsi"/>
                <w:color w:val="FF0000"/>
              </w:rPr>
              <w:t xml:space="preserve">48 </w:t>
            </w:r>
            <w:r w:rsidRPr="003F069C">
              <w:rPr>
                <w:rFonts w:asciiTheme="minorHAnsi" w:hAnsiTheme="minorHAnsi" w:cstheme="minorHAnsi"/>
              </w:rPr>
              <w:t xml:space="preserve">months of recruitment of project manager and approved by Government </w:t>
            </w:r>
            <w:r w:rsidRPr="00CC259C">
              <w:rPr>
                <w:rFonts w:asciiTheme="minorHAnsi" w:hAnsiTheme="minorHAnsi" w:cstheme="minorHAnsi"/>
                <w:strike/>
                <w:color w:val="0000FF"/>
              </w:rPr>
              <w:t xml:space="preserve">1.5 years after start </w:t>
            </w:r>
            <w:r w:rsidRPr="00CC259C">
              <w:rPr>
                <w:rFonts w:asciiTheme="minorHAnsi" w:hAnsiTheme="minorHAnsi" w:cstheme="minorHAnsi"/>
                <w:color w:val="FF0000"/>
              </w:rPr>
              <w:t>by the end</w:t>
            </w:r>
            <w:r w:rsidRPr="003F069C">
              <w:rPr>
                <w:rFonts w:asciiTheme="minorHAnsi" w:hAnsiTheme="minorHAnsi" w:cstheme="minorHAnsi"/>
              </w:rPr>
              <w:t xml:space="preserve"> of project.</w:t>
            </w:r>
          </w:p>
        </w:tc>
        <w:tc>
          <w:tcPr>
            <w:tcW w:w="2179" w:type="dxa"/>
          </w:tcPr>
          <w:p w14:paraId="7E3329EA" w14:textId="77777777" w:rsidR="00CC259C" w:rsidRPr="003F069C" w:rsidRDefault="00CC259C" w:rsidP="003F069C">
            <w:pPr>
              <w:rPr>
                <w:rFonts w:asciiTheme="minorHAnsi" w:hAnsiTheme="minorHAnsi" w:cstheme="minorHAnsi"/>
              </w:rPr>
            </w:pPr>
            <w:r w:rsidRPr="003F069C">
              <w:rPr>
                <w:rFonts w:asciiTheme="minorHAnsi" w:hAnsiTheme="minorHAnsi" w:cstheme="minorHAnsi"/>
                <w:color w:val="FF0000"/>
              </w:rPr>
              <w:t>Project reports “Policy and legal/regulatory framework to regulate municipal biomass for heat and hot water services”</w:t>
            </w:r>
            <w:r w:rsidRPr="003F069C">
              <w:rPr>
                <w:rFonts w:asciiTheme="minorHAnsi" w:hAnsiTheme="minorHAnsi" w:cstheme="minorHAnsi"/>
              </w:rPr>
              <w:t xml:space="preserve"> </w:t>
            </w:r>
          </w:p>
          <w:p w14:paraId="0BDBEA60" w14:textId="77777777" w:rsidR="00CC259C" w:rsidRPr="003F069C" w:rsidRDefault="00CC259C" w:rsidP="003F069C">
            <w:pPr>
              <w:rPr>
                <w:rFonts w:asciiTheme="minorHAnsi" w:hAnsiTheme="minorHAnsi" w:cstheme="minorHAnsi"/>
              </w:rPr>
            </w:pPr>
            <w:r w:rsidRPr="003F069C">
              <w:rPr>
                <w:rFonts w:asciiTheme="minorHAnsi" w:hAnsiTheme="minorHAnsi" w:cstheme="minorHAnsi"/>
              </w:rPr>
              <w:t>Published documents.</w:t>
            </w:r>
          </w:p>
        </w:tc>
        <w:tc>
          <w:tcPr>
            <w:tcW w:w="2502" w:type="dxa"/>
          </w:tcPr>
          <w:p w14:paraId="0EBB1BCD" w14:textId="77777777" w:rsidR="00CC259C" w:rsidRPr="003F069C" w:rsidRDefault="00CC259C"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Commitment of the various Government institutions.</w:t>
            </w:r>
          </w:p>
        </w:tc>
      </w:tr>
      <w:tr w:rsidR="00EC497F" w:rsidRPr="00507FDA" w14:paraId="4C3C4FBA" w14:textId="77777777" w:rsidTr="00864F73">
        <w:trPr>
          <w:trHeight w:val="1070"/>
          <w:jc w:val="center"/>
        </w:trPr>
        <w:tc>
          <w:tcPr>
            <w:tcW w:w="3520" w:type="dxa"/>
          </w:tcPr>
          <w:p w14:paraId="45822482" w14:textId="77777777" w:rsidR="00EC497F" w:rsidRPr="003F069C" w:rsidRDefault="00EC497F" w:rsidP="00EC497F">
            <w:pPr>
              <w:spacing w:before="32"/>
              <w:ind w:right="-38"/>
              <w:rPr>
                <w:rFonts w:asciiTheme="minorHAnsi" w:hAnsiTheme="minorHAnsi" w:cstheme="minorHAnsi"/>
              </w:rPr>
            </w:pPr>
            <w:r w:rsidRPr="003F069C">
              <w:rPr>
                <w:rFonts w:asciiTheme="minorHAnsi" w:hAnsiTheme="minorHAnsi" w:cstheme="minorHAnsi"/>
                <w:b/>
                <w:spacing w:val="1"/>
              </w:rPr>
              <w:lastRenderedPageBreak/>
              <w:t>O</w:t>
            </w:r>
            <w:r w:rsidRPr="003F069C">
              <w:rPr>
                <w:rFonts w:asciiTheme="minorHAnsi" w:hAnsiTheme="minorHAnsi" w:cstheme="minorHAnsi"/>
                <w:b/>
              </w:rPr>
              <w:t>u</w:t>
            </w:r>
            <w:r w:rsidRPr="003F069C">
              <w:rPr>
                <w:rFonts w:asciiTheme="minorHAnsi" w:hAnsiTheme="minorHAnsi" w:cstheme="minorHAnsi"/>
                <w:b/>
                <w:spacing w:val="1"/>
              </w:rPr>
              <w:t>t</w:t>
            </w:r>
            <w:r w:rsidRPr="003F069C">
              <w:rPr>
                <w:rFonts w:asciiTheme="minorHAnsi" w:hAnsiTheme="minorHAnsi" w:cstheme="minorHAnsi"/>
                <w:b/>
              </w:rPr>
              <w:t>p</w:t>
            </w:r>
            <w:r w:rsidRPr="003F069C">
              <w:rPr>
                <w:rFonts w:asciiTheme="minorHAnsi" w:hAnsiTheme="minorHAnsi" w:cstheme="minorHAnsi"/>
                <w:b/>
                <w:spacing w:val="-3"/>
              </w:rPr>
              <w:t>u</w:t>
            </w:r>
            <w:r w:rsidRPr="003F069C">
              <w:rPr>
                <w:rFonts w:asciiTheme="minorHAnsi" w:hAnsiTheme="minorHAnsi" w:cstheme="minorHAnsi"/>
                <w:b/>
              </w:rPr>
              <w:t>t</w:t>
            </w:r>
            <w:r w:rsidRPr="003F069C">
              <w:rPr>
                <w:rFonts w:asciiTheme="minorHAnsi" w:hAnsiTheme="minorHAnsi" w:cstheme="minorHAnsi"/>
                <w:b/>
                <w:spacing w:val="1"/>
              </w:rPr>
              <w:t xml:space="preserve"> </w:t>
            </w:r>
            <w:r w:rsidRPr="003F069C">
              <w:rPr>
                <w:rFonts w:asciiTheme="minorHAnsi" w:hAnsiTheme="minorHAnsi" w:cstheme="minorHAnsi"/>
                <w:b/>
              </w:rPr>
              <w:t>1</w:t>
            </w:r>
            <w:r w:rsidRPr="003F069C">
              <w:rPr>
                <w:rFonts w:asciiTheme="minorHAnsi" w:hAnsiTheme="minorHAnsi" w:cstheme="minorHAnsi"/>
                <w:b/>
                <w:spacing w:val="-1"/>
              </w:rPr>
              <w:t>A</w:t>
            </w:r>
            <w:r w:rsidRPr="003F069C">
              <w:rPr>
                <w:rFonts w:asciiTheme="minorHAnsi" w:hAnsiTheme="minorHAnsi" w:cstheme="minorHAnsi"/>
                <w:b/>
              </w:rPr>
              <w:t>.2:</w:t>
            </w:r>
            <w:r w:rsidRPr="003F069C">
              <w:rPr>
                <w:rFonts w:asciiTheme="minorHAnsi" w:hAnsiTheme="minorHAnsi" w:cstheme="minorHAnsi"/>
                <w:b/>
                <w:spacing w:val="-1"/>
              </w:rPr>
              <w:t xml:space="preserve"> </w:t>
            </w:r>
            <w:r w:rsidRPr="003F069C">
              <w:rPr>
                <w:rFonts w:asciiTheme="minorHAnsi" w:hAnsiTheme="minorHAnsi" w:cstheme="minorHAnsi"/>
              </w:rPr>
              <w:t>S</w:t>
            </w:r>
            <w:r w:rsidRPr="003F069C">
              <w:rPr>
                <w:rFonts w:asciiTheme="minorHAnsi" w:hAnsiTheme="minorHAnsi" w:cstheme="minorHAnsi"/>
                <w:spacing w:val="-1"/>
              </w:rPr>
              <w:t>t</w:t>
            </w:r>
            <w:r w:rsidRPr="003F069C">
              <w:rPr>
                <w:rFonts w:asciiTheme="minorHAnsi" w:hAnsiTheme="minorHAnsi" w:cstheme="minorHAnsi"/>
                <w:spacing w:val="1"/>
              </w:rPr>
              <w:t>r</w:t>
            </w:r>
            <w:r w:rsidRPr="003F069C">
              <w:rPr>
                <w:rFonts w:asciiTheme="minorHAnsi" w:hAnsiTheme="minorHAnsi" w:cstheme="minorHAnsi"/>
              </w:rPr>
              <w:t>a</w:t>
            </w:r>
            <w:r w:rsidRPr="003F069C">
              <w:rPr>
                <w:rFonts w:asciiTheme="minorHAnsi" w:hAnsiTheme="minorHAnsi" w:cstheme="minorHAnsi"/>
                <w:spacing w:val="-1"/>
              </w:rPr>
              <w:t>t</w:t>
            </w:r>
            <w:r w:rsidRPr="003F069C">
              <w:rPr>
                <w:rFonts w:asciiTheme="minorHAnsi" w:hAnsiTheme="minorHAnsi" w:cstheme="minorHAnsi"/>
              </w:rPr>
              <w:t>e</w:t>
            </w:r>
            <w:r w:rsidRPr="003F069C">
              <w:rPr>
                <w:rFonts w:asciiTheme="minorHAnsi" w:hAnsiTheme="minorHAnsi" w:cstheme="minorHAnsi"/>
                <w:spacing w:val="-2"/>
              </w:rPr>
              <w:t>g</w:t>
            </w:r>
            <w:r w:rsidRPr="003F069C">
              <w:rPr>
                <w:rFonts w:asciiTheme="minorHAnsi" w:hAnsiTheme="minorHAnsi" w:cstheme="minorHAnsi"/>
              </w:rPr>
              <w:t>y</w:t>
            </w:r>
            <w:r w:rsidRPr="003F069C">
              <w:rPr>
                <w:rFonts w:asciiTheme="minorHAnsi" w:hAnsiTheme="minorHAnsi" w:cstheme="minorHAnsi"/>
                <w:spacing w:val="-2"/>
              </w:rPr>
              <w:t xml:space="preserve"> </w:t>
            </w:r>
            <w:r w:rsidRPr="003F069C">
              <w:rPr>
                <w:rFonts w:asciiTheme="minorHAnsi" w:hAnsiTheme="minorHAnsi" w:cstheme="minorHAnsi"/>
              </w:rPr>
              <w:t>docu</w:t>
            </w:r>
            <w:r w:rsidRPr="003F069C">
              <w:rPr>
                <w:rFonts w:asciiTheme="minorHAnsi" w:hAnsiTheme="minorHAnsi" w:cstheme="minorHAnsi"/>
                <w:spacing w:val="-4"/>
              </w:rPr>
              <w:t>m</w:t>
            </w:r>
            <w:r w:rsidRPr="003F069C">
              <w:rPr>
                <w:rFonts w:asciiTheme="minorHAnsi" w:hAnsiTheme="minorHAnsi" w:cstheme="minorHAnsi"/>
              </w:rPr>
              <w:t>en</w:t>
            </w:r>
            <w:r w:rsidRPr="003F069C">
              <w:rPr>
                <w:rFonts w:asciiTheme="minorHAnsi" w:hAnsiTheme="minorHAnsi" w:cstheme="minorHAnsi"/>
                <w:spacing w:val="1"/>
              </w:rPr>
              <w:t>t</w:t>
            </w:r>
            <w:r w:rsidRPr="003F069C">
              <w:rPr>
                <w:rFonts w:asciiTheme="minorHAnsi" w:hAnsiTheme="minorHAnsi" w:cstheme="minorHAnsi"/>
                <w:color w:val="FF0000"/>
              </w:rPr>
              <w:t xml:space="preserve">, </w:t>
            </w:r>
            <w:r w:rsidRPr="003F069C">
              <w:rPr>
                <w:rFonts w:asciiTheme="minorHAnsi" w:hAnsiTheme="minorHAnsi" w:cstheme="minorHAnsi"/>
                <w:color w:val="FF0000"/>
                <w:spacing w:val="1"/>
              </w:rPr>
              <w:t>i</w:t>
            </w:r>
            <w:r w:rsidRPr="003F069C">
              <w:rPr>
                <w:rFonts w:asciiTheme="minorHAnsi" w:hAnsiTheme="minorHAnsi" w:cstheme="minorHAnsi"/>
                <w:color w:val="FF0000"/>
              </w:rPr>
              <w:t>n</w:t>
            </w:r>
            <w:r w:rsidRPr="003F069C">
              <w:rPr>
                <w:rFonts w:asciiTheme="minorHAnsi" w:hAnsiTheme="minorHAnsi" w:cstheme="minorHAnsi"/>
                <w:color w:val="FF0000"/>
                <w:spacing w:val="-2"/>
              </w:rPr>
              <w:t>c</w:t>
            </w:r>
            <w:r w:rsidRPr="003F069C">
              <w:rPr>
                <w:rFonts w:asciiTheme="minorHAnsi" w:hAnsiTheme="minorHAnsi" w:cstheme="minorHAnsi"/>
                <w:color w:val="FF0000"/>
                <w:spacing w:val="1"/>
              </w:rPr>
              <w:t>l</w:t>
            </w:r>
            <w:r w:rsidRPr="003F069C">
              <w:rPr>
                <w:rFonts w:asciiTheme="minorHAnsi" w:hAnsiTheme="minorHAnsi" w:cstheme="minorHAnsi"/>
                <w:color w:val="FF0000"/>
              </w:rPr>
              <w:t>ud</w:t>
            </w:r>
            <w:r w:rsidRPr="003F069C">
              <w:rPr>
                <w:rFonts w:asciiTheme="minorHAnsi" w:hAnsiTheme="minorHAnsi" w:cstheme="minorHAnsi"/>
                <w:color w:val="FF0000"/>
                <w:spacing w:val="-1"/>
              </w:rPr>
              <w:t>i</w:t>
            </w:r>
            <w:r w:rsidRPr="003F069C">
              <w:rPr>
                <w:rFonts w:asciiTheme="minorHAnsi" w:hAnsiTheme="minorHAnsi" w:cstheme="minorHAnsi"/>
                <w:color w:val="FF0000"/>
              </w:rPr>
              <w:t>ng</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na</w:t>
            </w:r>
            <w:r w:rsidRPr="003F069C">
              <w:rPr>
                <w:rFonts w:asciiTheme="minorHAnsi" w:hAnsiTheme="minorHAnsi" w:cstheme="minorHAnsi"/>
                <w:color w:val="FF0000"/>
                <w:spacing w:val="1"/>
              </w:rPr>
              <w:t>ti</w:t>
            </w:r>
            <w:r w:rsidRPr="003F069C">
              <w:rPr>
                <w:rFonts w:asciiTheme="minorHAnsi" w:hAnsiTheme="minorHAnsi" w:cstheme="minorHAnsi"/>
                <w:color w:val="FF0000"/>
                <w:spacing w:val="-2"/>
              </w:rPr>
              <w:t>o</w:t>
            </w:r>
            <w:r w:rsidRPr="003F069C">
              <w:rPr>
                <w:rFonts w:asciiTheme="minorHAnsi" w:hAnsiTheme="minorHAnsi" w:cstheme="minorHAnsi"/>
                <w:color w:val="FF0000"/>
              </w:rPr>
              <w:t>nal</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rPr>
              <w:t>ad</w:t>
            </w:r>
            <w:r w:rsidRPr="003F069C">
              <w:rPr>
                <w:rFonts w:asciiTheme="minorHAnsi" w:hAnsiTheme="minorHAnsi" w:cstheme="minorHAnsi"/>
                <w:color w:val="FF0000"/>
                <w:spacing w:val="-4"/>
              </w:rPr>
              <w:t>m</w:t>
            </w:r>
            <w:r w:rsidRPr="003F069C">
              <w:rPr>
                <w:rFonts w:asciiTheme="minorHAnsi" w:hAnsiTheme="minorHAnsi" w:cstheme="minorHAnsi"/>
                <w:color w:val="FF0000"/>
              </w:rPr>
              <w:t>ap,</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rPr>
              <w:t>a</w:t>
            </w:r>
            <w:r w:rsidRPr="003F069C">
              <w:rPr>
                <w:rFonts w:asciiTheme="minorHAnsi" w:hAnsiTheme="minorHAnsi" w:cstheme="minorHAnsi"/>
                <w:color w:val="000000"/>
                <w:spacing w:val="1"/>
              </w:rPr>
              <w:t>i</w:t>
            </w:r>
            <w:r w:rsidRPr="003F069C">
              <w:rPr>
                <w:rFonts w:asciiTheme="minorHAnsi" w:hAnsiTheme="minorHAnsi" w:cstheme="minorHAnsi"/>
                <w:color w:val="000000"/>
                <w:spacing w:val="-4"/>
              </w:rPr>
              <w:t>m</w:t>
            </w:r>
            <w:r w:rsidRPr="003F069C">
              <w:rPr>
                <w:rFonts w:asciiTheme="minorHAnsi" w:hAnsiTheme="minorHAnsi" w:cstheme="minorHAnsi"/>
                <w:color w:val="000000"/>
              </w:rPr>
              <w:t>ed at sha</w:t>
            </w:r>
            <w:r w:rsidRPr="003F069C">
              <w:rPr>
                <w:rFonts w:asciiTheme="minorHAnsi" w:hAnsiTheme="minorHAnsi" w:cstheme="minorHAnsi"/>
                <w:color w:val="000000"/>
                <w:spacing w:val="1"/>
              </w:rPr>
              <w:t>r</w:t>
            </w:r>
            <w:r w:rsidRPr="003F069C">
              <w:rPr>
                <w:rFonts w:asciiTheme="minorHAnsi" w:hAnsiTheme="minorHAnsi" w:cstheme="minorHAnsi"/>
                <w:color w:val="000000"/>
                <w:spacing w:val="-2"/>
              </w:rPr>
              <w:t>p</w:t>
            </w:r>
            <w:r w:rsidRPr="003F069C">
              <w:rPr>
                <w:rFonts w:asciiTheme="minorHAnsi" w:hAnsiTheme="minorHAnsi" w:cstheme="minorHAnsi"/>
                <w:color w:val="000000"/>
              </w:rPr>
              <w:t>en</w:t>
            </w:r>
            <w:r w:rsidRPr="003F069C">
              <w:rPr>
                <w:rFonts w:asciiTheme="minorHAnsi" w:hAnsiTheme="minorHAnsi" w:cstheme="minorHAnsi"/>
                <w:color w:val="000000"/>
                <w:spacing w:val="-1"/>
              </w:rPr>
              <w:t>i</w:t>
            </w:r>
            <w:r w:rsidRPr="003F069C">
              <w:rPr>
                <w:rFonts w:asciiTheme="minorHAnsi" w:hAnsiTheme="minorHAnsi" w:cstheme="minorHAnsi"/>
                <w:color w:val="000000"/>
              </w:rPr>
              <w:t>ng</w:t>
            </w:r>
            <w:r w:rsidRPr="003F069C">
              <w:rPr>
                <w:rFonts w:asciiTheme="minorHAnsi" w:hAnsiTheme="minorHAnsi" w:cstheme="minorHAnsi"/>
                <w:color w:val="000000"/>
                <w:spacing w:val="-2"/>
              </w:rPr>
              <w:t xml:space="preserve"> </w:t>
            </w:r>
            <w:r w:rsidRPr="003F069C">
              <w:rPr>
                <w:rFonts w:asciiTheme="minorHAnsi" w:hAnsiTheme="minorHAnsi" w:cstheme="minorHAnsi"/>
                <w:color w:val="000000"/>
                <w:spacing w:val="1"/>
              </w:rPr>
              <w:t>t</w:t>
            </w:r>
            <w:r w:rsidRPr="003F069C">
              <w:rPr>
                <w:rFonts w:asciiTheme="minorHAnsi" w:hAnsiTheme="minorHAnsi" w:cstheme="minorHAnsi"/>
                <w:color w:val="000000"/>
              </w:rPr>
              <w:t xml:space="preserve">he </w:t>
            </w:r>
            <w:r w:rsidRPr="003F069C">
              <w:rPr>
                <w:rFonts w:asciiTheme="minorHAnsi" w:hAnsiTheme="minorHAnsi" w:cstheme="minorHAnsi"/>
                <w:color w:val="000000"/>
                <w:spacing w:val="-1"/>
              </w:rPr>
              <w:t>f</w:t>
            </w:r>
            <w:r w:rsidRPr="003F069C">
              <w:rPr>
                <w:rFonts w:asciiTheme="minorHAnsi" w:hAnsiTheme="minorHAnsi" w:cstheme="minorHAnsi"/>
                <w:color w:val="000000"/>
              </w:rPr>
              <w:t>ocus</w:t>
            </w:r>
            <w:r w:rsidRPr="003F069C">
              <w:rPr>
                <w:rFonts w:asciiTheme="minorHAnsi" w:hAnsiTheme="minorHAnsi" w:cstheme="minorHAnsi"/>
                <w:color w:val="000000"/>
                <w:spacing w:val="-2"/>
              </w:rPr>
              <w:t xml:space="preserve"> </w:t>
            </w:r>
            <w:r w:rsidRPr="003F069C">
              <w:rPr>
                <w:rFonts w:asciiTheme="minorHAnsi" w:hAnsiTheme="minorHAnsi" w:cstheme="minorHAnsi"/>
                <w:color w:val="000000"/>
              </w:rPr>
              <w:t>of</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1"/>
              </w:rPr>
              <w:t>t</w:t>
            </w:r>
            <w:r w:rsidRPr="003F069C">
              <w:rPr>
                <w:rFonts w:asciiTheme="minorHAnsi" w:hAnsiTheme="minorHAnsi" w:cstheme="minorHAnsi"/>
                <w:color w:val="000000"/>
              </w:rPr>
              <w:t xml:space="preserve">he </w:t>
            </w:r>
            <w:r w:rsidRPr="003F069C">
              <w:rPr>
                <w:rFonts w:asciiTheme="minorHAnsi" w:hAnsiTheme="minorHAnsi" w:cstheme="minorHAnsi"/>
                <w:spacing w:val="1"/>
              </w:rPr>
              <w:t>r</w:t>
            </w:r>
            <w:r w:rsidRPr="003F069C">
              <w:rPr>
                <w:rFonts w:asciiTheme="minorHAnsi" w:hAnsiTheme="minorHAnsi" w:cstheme="minorHAnsi"/>
              </w:rPr>
              <w:t>es</w:t>
            </w:r>
            <w:r w:rsidRPr="003F069C">
              <w:rPr>
                <w:rFonts w:asciiTheme="minorHAnsi" w:hAnsiTheme="minorHAnsi" w:cstheme="minorHAnsi"/>
                <w:spacing w:val="-2"/>
              </w:rPr>
              <w:t>p</w:t>
            </w:r>
            <w:r w:rsidRPr="003F069C">
              <w:rPr>
                <w:rFonts w:asciiTheme="minorHAnsi" w:hAnsiTheme="minorHAnsi" w:cstheme="minorHAnsi"/>
              </w:rPr>
              <w:t>ec</w:t>
            </w:r>
            <w:r w:rsidRPr="003F069C">
              <w:rPr>
                <w:rFonts w:asciiTheme="minorHAnsi" w:hAnsiTheme="minorHAnsi" w:cstheme="minorHAnsi"/>
                <w:spacing w:val="-1"/>
              </w:rPr>
              <w:t>t</w:t>
            </w:r>
            <w:r w:rsidRPr="003F069C">
              <w:rPr>
                <w:rFonts w:asciiTheme="minorHAnsi" w:hAnsiTheme="minorHAnsi" w:cstheme="minorHAnsi"/>
                <w:spacing w:val="1"/>
              </w:rPr>
              <w:t>i</w:t>
            </w:r>
            <w:r w:rsidRPr="003F069C">
              <w:rPr>
                <w:rFonts w:asciiTheme="minorHAnsi" w:hAnsiTheme="minorHAnsi" w:cstheme="minorHAnsi"/>
                <w:spacing w:val="-2"/>
              </w:rPr>
              <w:t>v</w:t>
            </w:r>
            <w:r w:rsidRPr="003F069C">
              <w:rPr>
                <w:rFonts w:asciiTheme="minorHAnsi" w:hAnsiTheme="minorHAnsi" w:cstheme="minorHAnsi"/>
              </w:rPr>
              <w:t xml:space="preserve">e </w:t>
            </w:r>
            <w:r w:rsidRPr="003F069C">
              <w:rPr>
                <w:rFonts w:asciiTheme="minorHAnsi" w:hAnsiTheme="minorHAnsi" w:cstheme="minorHAnsi"/>
                <w:spacing w:val="1"/>
              </w:rPr>
              <w:t>r</w:t>
            </w:r>
            <w:r w:rsidRPr="003F069C">
              <w:rPr>
                <w:rFonts w:asciiTheme="minorHAnsi" w:hAnsiTheme="minorHAnsi" w:cstheme="minorHAnsi"/>
                <w:spacing w:val="-2"/>
              </w:rPr>
              <w:t>o</w:t>
            </w:r>
            <w:r w:rsidRPr="003F069C">
              <w:rPr>
                <w:rFonts w:asciiTheme="minorHAnsi" w:hAnsiTheme="minorHAnsi" w:cstheme="minorHAnsi"/>
                <w:spacing w:val="1"/>
              </w:rPr>
              <w:t>l</w:t>
            </w:r>
            <w:r w:rsidRPr="003F069C">
              <w:rPr>
                <w:rFonts w:asciiTheme="minorHAnsi" w:hAnsiTheme="minorHAnsi" w:cstheme="minorHAnsi"/>
              </w:rPr>
              <w:t>es</w:t>
            </w:r>
            <w:r w:rsidRPr="003F069C">
              <w:rPr>
                <w:rFonts w:asciiTheme="minorHAnsi" w:hAnsiTheme="minorHAnsi" w:cstheme="minorHAnsi"/>
                <w:spacing w:val="-2"/>
              </w:rPr>
              <w:t xml:space="preserve"> </w:t>
            </w:r>
            <w:r w:rsidRPr="003F069C">
              <w:rPr>
                <w:rFonts w:asciiTheme="minorHAnsi" w:hAnsiTheme="minorHAnsi" w:cstheme="minorHAnsi"/>
              </w:rPr>
              <w:t>and</w:t>
            </w:r>
            <w:r w:rsidRPr="003F069C">
              <w:rPr>
                <w:rFonts w:asciiTheme="minorHAnsi" w:hAnsiTheme="minorHAnsi" w:cstheme="minorHAnsi"/>
                <w:spacing w:val="-2"/>
              </w:rPr>
              <w:t xml:space="preserve"> </w:t>
            </w:r>
            <w:r w:rsidRPr="003F069C">
              <w:rPr>
                <w:rFonts w:asciiTheme="minorHAnsi" w:hAnsiTheme="minorHAnsi" w:cstheme="minorHAnsi"/>
                <w:spacing w:val="1"/>
              </w:rPr>
              <w:t>r</w:t>
            </w:r>
            <w:r w:rsidRPr="003F069C">
              <w:rPr>
                <w:rFonts w:asciiTheme="minorHAnsi" w:hAnsiTheme="minorHAnsi" w:cstheme="minorHAnsi"/>
              </w:rPr>
              <w:t>es</w:t>
            </w:r>
            <w:r w:rsidRPr="003F069C">
              <w:rPr>
                <w:rFonts w:asciiTheme="minorHAnsi" w:hAnsiTheme="minorHAnsi" w:cstheme="minorHAnsi"/>
                <w:spacing w:val="-2"/>
              </w:rPr>
              <w:t>p</w:t>
            </w:r>
            <w:r w:rsidRPr="003F069C">
              <w:rPr>
                <w:rFonts w:asciiTheme="minorHAnsi" w:hAnsiTheme="minorHAnsi" w:cstheme="minorHAnsi"/>
              </w:rPr>
              <w:t>o</w:t>
            </w:r>
            <w:r w:rsidRPr="003F069C">
              <w:rPr>
                <w:rFonts w:asciiTheme="minorHAnsi" w:hAnsiTheme="minorHAnsi" w:cstheme="minorHAnsi"/>
                <w:spacing w:val="-2"/>
              </w:rPr>
              <w:t>n</w:t>
            </w:r>
            <w:r w:rsidRPr="003F069C">
              <w:rPr>
                <w:rFonts w:asciiTheme="minorHAnsi" w:hAnsiTheme="minorHAnsi" w:cstheme="minorHAnsi"/>
              </w:rPr>
              <w:t>s</w:t>
            </w:r>
            <w:r w:rsidRPr="003F069C">
              <w:rPr>
                <w:rFonts w:asciiTheme="minorHAnsi" w:hAnsiTheme="minorHAnsi" w:cstheme="minorHAnsi"/>
                <w:spacing w:val="1"/>
              </w:rPr>
              <w:t>i</w:t>
            </w:r>
            <w:r w:rsidRPr="003F069C">
              <w:rPr>
                <w:rFonts w:asciiTheme="minorHAnsi" w:hAnsiTheme="minorHAnsi" w:cstheme="minorHAnsi"/>
                <w:spacing w:val="-2"/>
              </w:rPr>
              <w:t>b</w:t>
            </w:r>
            <w:r w:rsidRPr="003F069C">
              <w:rPr>
                <w:rFonts w:asciiTheme="minorHAnsi" w:hAnsiTheme="minorHAnsi" w:cstheme="minorHAnsi"/>
                <w:spacing w:val="1"/>
              </w:rPr>
              <w:t>i</w:t>
            </w:r>
            <w:r w:rsidRPr="003F069C">
              <w:rPr>
                <w:rFonts w:asciiTheme="minorHAnsi" w:hAnsiTheme="minorHAnsi" w:cstheme="minorHAnsi"/>
                <w:spacing w:val="-1"/>
              </w:rPr>
              <w:t>l</w:t>
            </w:r>
            <w:r w:rsidRPr="003F069C">
              <w:rPr>
                <w:rFonts w:asciiTheme="minorHAnsi" w:hAnsiTheme="minorHAnsi" w:cstheme="minorHAnsi"/>
                <w:spacing w:val="1"/>
              </w:rPr>
              <w:t>i</w:t>
            </w:r>
            <w:r w:rsidRPr="003F069C">
              <w:rPr>
                <w:rFonts w:asciiTheme="minorHAnsi" w:hAnsiTheme="minorHAnsi" w:cstheme="minorHAnsi"/>
                <w:spacing w:val="-1"/>
              </w:rPr>
              <w:t>t</w:t>
            </w:r>
            <w:r w:rsidRPr="003F069C">
              <w:rPr>
                <w:rFonts w:asciiTheme="minorHAnsi" w:hAnsiTheme="minorHAnsi" w:cstheme="minorHAnsi"/>
                <w:spacing w:val="1"/>
              </w:rPr>
              <w:t>i</w:t>
            </w:r>
            <w:r w:rsidRPr="003F069C">
              <w:rPr>
                <w:rFonts w:asciiTheme="minorHAnsi" w:hAnsiTheme="minorHAnsi" w:cstheme="minorHAnsi"/>
              </w:rPr>
              <w:t xml:space="preserve">es </w:t>
            </w:r>
            <w:r w:rsidRPr="003F069C">
              <w:rPr>
                <w:rFonts w:asciiTheme="minorHAnsi" w:hAnsiTheme="minorHAnsi" w:cstheme="minorHAnsi"/>
                <w:strike/>
                <w:color w:val="0000FF"/>
              </w:rPr>
              <w:t>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2"/>
              </w:rPr>
              <w:t>M</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y</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A</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an P</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cy</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and Food (M</w:t>
            </w:r>
            <w:r w:rsidRPr="003F069C">
              <w:rPr>
                <w:rFonts w:asciiTheme="minorHAnsi" w:hAnsiTheme="minorHAnsi" w:cstheme="minorHAnsi"/>
                <w:strike/>
                <w:color w:val="0000FF"/>
                <w:spacing w:val="-1"/>
              </w:rPr>
              <w:t>A</w:t>
            </w:r>
            <w:r w:rsidRPr="003F069C">
              <w:rPr>
                <w:rFonts w:asciiTheme="minorHAnsi" w:hAnsiTheme="minorHAnsi" w:cstheme="minorHAnsi"/>
                <w:strike/>
                <w:color w:val="0000FF"/>
              </w:rPr>
              <w:t>PF) a</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 xml:space="preserve">d </w:t>
            </w:r>
            <w:r w:rsidRPr="003F069C">
              <w:rPr>
                <w:rFonts w:asciiTheme="minorHAnsi" w:hAnsiTheme="minorHAnsi" w:cstheme="minorHAnsi"/>
                <w:strike/>
                <w:color w:val="0000FF"/>
                <w:spacing w:val="-2"/>
              </w:rPr>
              <w:t>M</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y</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rPr>
              <w:t>or</w:t>
            </w:r>
            <w:r>
              <w:rPr>
                <w:rFonts w:asciiTheme="minorHAnsi" w:hAnsiTheme="minorHAnsi" w:cstheme="minorHAnsi"/>
                <w:strike/>
                <w:color w:val="0000FF"/>
              </w:rPr>
              <w:t xml:space="preserve"> </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onal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D</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p</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 </w:t>
            </w: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ons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u</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ti</w:t>
            </w:r>
            <w:r w:rsidRPr="003F069C">
              <w:rPr>
                <w:rFonts w:asciiTheme="minorHAnsi" w:hAnsiTheme="minorHAnsi" w:cstheme="minorHAnsi"/>
                <w:strike/>
                <w:color w:val="0000FF"/>
              </w:rPr>
              <w:t>on,</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H</w:t>
            </w:r>
            <w:r w:rsidRPr="003F069C">
              <w:rPr>
                <w:rFonts w:asciiTheme="minorHAnsi" w:hAnsiTheme="minorHAnsi" w:cstheme="minorHAnsi"/>
                <w:strike/>
                <w:color w:val="0000FF"/>
              </w:rPr>
              <w:t>ou</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ng</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 xml:space="preserve">and </w:t>
            </w: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w:t>
            </w:r>
            <w:r w:rsidRPr="003F069C">
              <w:rPr>
                <w:rFonts w:asciiTheme="minorHAnsi" w:hAnsiTheme="minorHAnsi" w:cstheme="minorHAnsi"/>
                <w:strike/>
                <w:color w:val="0000FF"/>
                <w:spacing w:val="-1"/>
              </w:rPr>
              <w:t>m</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unal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Se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ces (M</w:t>
            </w:r>
            <w:r w:rsidRPr="003F069C">
              <w:rPr>
                <w:rFonts w:asciiTheme="minorHAnsi" w:hAnsiTheme="minorHAnsi" w:cstheme="minorHAnsi"/>
                <w:strike/>
                <w:color w:val="0000FF"/>
                <w:spacing w:val="-1"/>
              </w:rPr>
              <w:t>RDCHC</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w:t>
            </w:r>
            <w:r w:rsidRPr="003F069C">
              <w:rPr>
                <w:rFonts w:asciiTheme="minorHAnsi" w:hAnsiTheme="minorHAnsi" w:cstheme="minorHAnsi"/>
                <w:color w:val="0000FF"/>
                <w:spacing w:val="1"/>
              </w:rPr>
              <w:t xml:space="preserve"> </w:t>
            </w:r>
            <w:r w:rsidRPr="003F069C">
              <w:rPr>
                <w:rFonts w:asciiTheme="minorHAnsi" w:hAnsiTheme="minorHAnsi" w:cstheme="minorHAnsi"/>
                <w:color w:val="FF0000"/>
              </w:rPr>
              <w:t>a</w:t>
            </w:r>
            <w:r w:rsidRPr="003F069C">
              <w:rPr>
                <w:rFonts w:asciiTheme="minorHAnsi" w:hAnsiTheme="minorHAnsi" w:cstheme="minorHAnsi"/>
                <w:color w:val="FF0000"/>
                <w:spacing w:val="-4"/>
              </w:rPr>
              <w:t>m</w:t>
            </w:r>
            <w:r w:rsidRPr="003F069C">
              <w:rPr>
                <w:rFonts w:asciiTheme="minorHAnsi" w:hAnsiTheme="minorHAnsi" w:cstheme="minorHAnsi"/>
                <w:color w:val="FF0000"/>
              </w:rPr>
              <w:t>ong</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rPr>
              <w:t>e</w:t>
            </w:r>
            <w:r w:rsidRPr="003F069C">
              <w:rPr>
                <w:rFonts w:asciiTheme="minorHAnsi" w:hAnsiTheme="minorHAnsi" w:cstheme="minorHAnsi"/>
                <w:color w:val="FF0000"/>
                <w:spacing w:val="1"/>
              </w:rPr>
              <w:t>l</w:t>
            </w:r>
            <w:r w:rsidRPr="003F069C">
              <w:rPr>
                <w:rFonts w:asciiTheme="minorHAnsi" w:hAnsiTheme="minorHAnsi" w:cstheme="minorHAnsi"/>
                <w:color w:val="FF0000"/>
              </w:rPr>
              <w:t>e</w:t>
            </w:r>
            <w:r w:rsidRPr="003F069C">
              <w:rPr>
                <w:rFonts w:asciiTheme="minorHAnsi" w:hAnsiTheme="minorHAnsi" w:cstheme="minorHAnsi"/>
                <w:color w:val="FF0000"/>
                <w:spacing w:val="-2"/>
              </w:rPr>
              <w:t>v</w:t>
            </w:r>
            <w:r w:rsidRPr="003F069C">
              <w:rPr>
                <w:rFonts w:asciiTheme="minorHAnsi" w:hAnsiTheme="minorHAnsi" w:cstheme="minorHAnsi"/>
                <w:color w:val="FF0000"/>
              </w:rPr>
              <w:t>ant na</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on</w:t>
            </w:r>
            <w:r w:rsidRPr="003F069C">
              <w:rPr>
                <w:rFonts w:asciiTheme="minorHAnsi" w:hAnsiTheme="minorHAnsi" w:cstheme="minorHAnsi"/>
                <w:color w:val="FF0000"/>
                <w:spacing w:val="-2"/>
              </w:rPr>
              <w:t>a</w:t>
            </w:r>
            <w:r w:rsidRPr="003F069C">
              <w:rPr>
                <w:rFonts w:asciiTheme="minorHAnsi" w:hAnsiTheme="minorHAnsi" w:cstheme="minorHAnsi"/>
                <w:color w:val="FF0000"/>
              </w:rPr>
              <w:t>l</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a</w:t>
            </w:r>
            <w:r w:rsidRPr="003F069C">
              <w:rPr>
                <w:rFonts w:asciiTheme="minorHAnsi" w:hAnsiTheme="minorHAnsi" w:cstheme="minorHAnsi"/>
                <w:color w:val="FF0000"/>
                <w:spacing w:val="-2"/>
              </w:rPr>
              <w:t>u</w:t>
            </w:r>
            <w:r w:rsidRPr="003F069C">
              <w:rPr>
                <w:rFonts w:asciiTheme="minorHAnsi" w:hAnsiTheme="minorHAnsi" w:cstheme="minorHAnsi"/>
                <w:color w:val="FF0000"/>
                <w:spacing w:val="1"/>
              </w:rPr>
              <w:t>t</w:t>
            </w:r>
            <w:r w:rsidRPr="003F069C">
              <w:rPr>
                <w:rFonts w:asciiTheme="minorHAnsi" w:hAnsiTheme="minorHAnsi" w:cstheme="minorHAnsi"/>
                <w:color w:val="FF0000"/>
              </w:rPr>
              <w:t>h</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ti</w:t>
            </w:r>
            <w:r w:rsidRPr="003F069C">
              <w:rPr>
                <w:rFonts w:asciiTheme="minorHAnsi" w:hAnsiTheme="minorHAnsi" w:cstheme="minorHAnsi"/>
                <w:color w:val="FF0000"/>
                <w:spacing w:val="-2"/>
              </w:rPr>
              <w:t>e</w:t>
            </w:r>
            <w:r w:rsidRPr="003F069C">
              <w:rPr>
                <w:rFonts w:asciiTheme="minorHAnsi" w:hAnsiTheme="minorHAnsi" w:cstheme="minorHAnsi"/>
                <w:color w:val="FF0000"/>
                <w:spacing w:val="1"/>
              </w:rPr>
              <w:t>s</w:t>
            </w:r>
          </w:p>
        </w:tc>
        <w:tc>
          <w:tcPr>
            <w:tcW w:w="2189" w:type="dxa"/>
          </w:tcPr>
          <w:p w14:paraId="2CBF6EB0"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Document outlining individual roles and responsibilities formulated, adopted and procedures in place.</w:t>
            </w:r>
          </w:p>
        </w:tc>
        <w:tc>
          <w:tcPr>
            <w:tcW w:w="2221" w:type="dxa"/>
          </w:tcPr>
          <w:p w14:paraId="47061926"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rPr>
              <w:t>Not available at the present time.</w:t>
            </w:r>
          </w:p>
        </w:tc>
        <w:tc>
          <w:tcPr>
            <w:tcW w:w="2365" w:type="dxa"/>
          </w:tcPr>
          <w:p w14:paraId="4FFF9E05" w14:textId="77777777" w:rsidR="00EC497F" w:rsidRPr="003F069C" w:rsidRDefault="00EC497F" w:rsidP="00EC497F">
            <w:pPr>
              <w:widowControl w:val="0"/>
              <w:shd w:val="clear" w:color="auto" w:fill="FFFFFF"/>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To be completed within </w:t>
            </w:r>
            <w:r w:rsidRPr="003F069C">
              <w:rPr>
                <w:rFonts w:asciiTheme="minorHAnsi" w:hAnsiTheme="minorHAnsi" w:cstheme="minorHAnsi"/>
                <w:strike/>
                <w:color w:val="0000FF"/>
              </w:rPr>
              <w:t>15</w:t>
            </w:r>
            <w:r w:rsidRPr="003F069C">
              <w:rPr>
                <w:rFonts w:asciiTheme="minorHAnsi" w:hAnsiTheme="minorHAnsi" w:cstheme="minorHAnsi"/>
                <w:color w:val="0000FF"/>
              </w:rPr>
              <w:t xml:space="preserve"> </w:t>
            </w:r>
            <w:r w:rsidRPr="003F069C">
              <w:rPr>
                <w:rFonts w:asciiTheme="minorHAnsi" w:hAnsiTheme="minorHAnsi" w:cstheme="minorHAnsi"/>
                <w:color w:val="FF0000"/>
              </w:rPr>
              <w:t xml:space="preserve">48 </w:t>
            </w:r>
            <w:r w:rsidRPr="003F069C">
              <w:rPr>
                <w:rFonts w:asciiTheme="minorHAnsi" w:hAnsiTheme="minorHAnsi" w:cstheme="minorHAnsi"/>
              </w:rPr>
              <w:t xml:space="preserve">months of recruitment of project manager and approved by Government </w:t>
            </w:r>
            <w:r w:rsidRPr="00CC259C">
              <w:rPr>
                <w:rFonts w:asciiTheme="minorHAnsi" w:hAnsiTheme="minorHAnsi" w:cstheme="minorHAnsi"/>
                <w:strike/>
                <w:color w:val="0000FF"/>
              </w:rPr>
              <w:t xml:space="preserve">1.5 years after start </w:t>
            </w:r>
            <w:r w:rsidRPr="00CC259C">
              <w:rPr>
                <w:rFonts w:asciiTheme="minorHAnsi" w:hAnsiTheme="minorHAnsi" w:cstheme="minorHAnsi"/>
                <w:color w:val="FF0000"/>
              </w:rPr>
              <w:t>by the end</w:t>
            </w:r>
            <w:r w:rsidRPr="003F069C">
              <w:rPr>
                <w:rFonts w:asciiTheme="minorHAnsi" w:hAnsiTheme="minorHAnsi" w:cstheme="minorHAnsi"/>
              </w:rPr>
              <w:t xml:space="preserve"> of </w:t>
            </w:r>
            <w:r w:rsidRPr="00EC497F">
              <w:rPr>
                <w:rFonts w:asciiTheme="minorHAnsi" w:hAnsiTheme="minorHAnsi" w:cstheme="minorHAnsi"/>
                <w:strike/>
                <w:color w:val="0000FF"/>
              </w:rPr>
              <w:t>project</w:t>
            </w:r>
            <w:r>
              <w:rPr>
                <w:rFonts w:asciiTheme="minorHAnsi" w:hAnsiTheme="minorHAnsi" w:cstheme="minorHAnsi"/>
              </w:rPr>
              <w:t xml:space="preserve"> </w:t>
            </w:r>
            <w:r w:rsidRPr="00EC497F">
              <w:rPr>
                <w:rFonts w:asciiTheme="minorHAnsi" w:hAnsiTheme="minorHAnsi" w:cstheme="minorHAnsi"/>
                <w:color w:val="FF0000"/>
              </w:rPr>
              <w:t>year 4</w:t>
            </w:r>
            <w:r w:rsidRPr="003F069C">
              <w:rPr>
                <w:rFonts w:asciiTheme="minorHAnsi" w:hAnsiTheme="minorHAnsi" w:cstheme="minorHAnsi"/>
              </w:rPr>
              <w:t>.</w:t>
            </w:r>
          </w:p>
        </w:tc>
        <w:tc>
          <w:tcPr>
            <w:tcW w:w="2179" w:type="dxa"/>
          </w:tcPr>
          <w:p w14:paraId="1C5E1024"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Published documents.</w:t>
            </w:r>
          </w:p>
        </w:tc>
        <w:tc>
          <w:tcPr>
            <w:tcW w:w="2502" w:type="dxa"/>
          </w:tcPr>
          <w:p w14:paraId="5F9E0540"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Commitment of the respective Government institutions.</w:t>
            </w:r>
          </w:p>
        </w:tc>
      </w:tr>
      <w:tr w:rsidR="00EC497F" w:rsidRPr="00507FDA" w14:paraId="437231B4" w14:textId="77777777" w:rsidTr="00864F73">
        <w:trPr>
          <w:trHeight w:val="568"/>
          <w:jc w:val="center"/>
        </w:trPr>
        <w:tc>
          <w:tcPr>
            <w:tcW w:w="3520" w:type="dxa"/>
          </w:tcPr>
          <w:p w14:paraId="40CB667E" w14:textId="77777777" w:rsidR="00EC497F" w:rsidRPr="003F069C" w:rsidRDefault="00EC497F" w:rsidP="003F069C">
            <w:pPr>
              <w:rPr>
                <w:rFonts w:asciiTheme="minorHAnsi" w:hAnsiTheme="minorHAnsi" w:cstheme="minorHAnsi"/>
              </w:rPr>
            </w:pPr>
            <w:r w:rsidRPr="003F069C">
              <w:rPr>
                <w:rFonts w:asciiTheme="minorHAnsi" w:hAnsiTheme="minorHAnsi" w:cstheme="minorHAnsi"/>
                <w:b/>
              </w:rPr>
              <w:t xml:space="preserve">Output 1A.3: </w:t>
            </w:r>
            <w:r w:rsidRPr="003F069C">
              <w:rPr>
                <w:rFonts w:asciiTheme="minorHAnsi" w:hAnsiTheme="minorHAnsi" w:cstheme="minorHAnsi"/>
              </w:rPr>
              <w:t>Criteria and procedures for the introduction of a transparent process in the selection/award of municipal biomass projects for development.</w:t>
            </w:r>
          </w:p>
          <w:p w14:paraId="5627B40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p>
        </w:tc>
        <w:tc>
          <w:tcPr>
            <w:tcW w:w="2189" w:type="dxa"/>
          </w:tcPr>
          <w:p w14:paraId="4C3282F4"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Guidelines for the selection of projects available and put into practice.</w:t>
            </w:r>
          </w:p>
        </w:tc>
        <w:tc>
          <w:tcPr>
            <w:tcW w:w="2221" w:type="dxa"/>
          </w:tcPr>
          <w:p w14:paraId="48D6A1A2"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Not available at the present time. </w:t>
            </w:r>
          </w:p>
        </w:tc>
        <w:tc>
          <w:tcPr>
            <w:tcW w:w="2365" w:type="dxa"/>
          </w:tcPr>
          <w:p w14:paraId="6D039944" w14:textId="77777777" w:rsidR="00EC497F" w:rsidRPr="003F069C" w:rsidRDefault="00EC497F" w:rsidP="003F069C">
            <w:pPr>
              <w:spacing w:before="20"/>
              <w:ind w:right="96"/>
              <w:rPr>
                <w:rFonts w:asciiTheme="minorHAnsi" w:hAnsiTheme="minorHAnsi" w:cstheme="minorHAnsi"/>
              </w:rPr>
            </w:pPr>
            <w:r w:rsidRPr="003F069C">
              <w:rPr>
                <w:rFonts w:asciiTheme="minorHAnsi" w:hAnsiTheme="minorHAnsi" w:cstheme="minorHAnsi"/>
              </w:rPr>
              <w:t xml:space="preserve">To be completed within </w:t>
            </w:r>
            <w:r w:rsidRPr="003F069C">
              <w:rPr>
                <w:rFonts w:asciiTheme="minorHAnsi" w:hAnsiTheme="minorHAnsi" w:cstheme="minorHAnsi"/>
                <w:strike/>
                <w:color w:val="0000FF"/>
              </w:rPr>
              <w:t>15</w:t>
            </w:r>
            <w:r w:rsidRPr="003F069C">
              <w:rPr>
                <w:rFonts w:asciiTheme="minorHAnsi" w:hAnsiTheme="minorHAnsi" w:cstheme="minorHAnsi"/>
                <w:color w:val="0000FF"/>
              </w:rPr>
              <w:t xml:space="preserve"> </w:t>
            </w:r>
            <w:r w:rsidRPr="003F069C">
              <w:rPr>
                <w:rFonts w:asciiTheme="minorHAnsi" w:hAnsiTheme="minorHAnsi" w:cstheme="minorHAnsi"/>
                <w:color w:val="FF0000"/>
              </w:rPr>
              <w:t xml:space="preserve">24 </w:t>
            </w:r>
            <w:r w:rsidRPr="003F069C">
              <w:rPr>
                <w:rFonts w:asciiTheme="minorHAnsi" w:hAnsiTheme="minorHAnsi" w:cstheme="minorHAnsi"/>
                <w:color w:val="000000"/>
                <w:spacing w:val="-4"/>
              </w:rPr>
              <w:t>m</w:t>
            </w:r>
            <w:r w:rsidRPr="003F069C">
              <w:rPr>
                <w:rFonts w:asciiTheme="minorHAnsi" w:hAnsiTheme="minorHAnsi" w:cstheme="minorHAnsi"/>
                <w:color w:val="000000"/>
              </w:rPr>
              <w:t>on</w:t>
            </w:r>
            <w:r w:rsidRPr="003F069C">
              <w:rPr>
                <w:rFonts w:asciiTheme="minorHAnsi" w:hAnsiTheme="minorHAnsi" w:cstheme="minorHAnsi"/>
                <w:color w:val="000000"/>
                <w:spacing w:val="1"/>
              </w:rPr>
              <w:t>t</w:t>
            </w:r>
            <w:r w:rsidRPr="003F069C">
              <w:rPr>
                <w:rFonts w:asciiTheme="minorHAnsi" w:hAnsiTheme="minorHAnsi" w:cstheme="minorHAnsi"/>
                <w:color w:val="000000"/>
              </w:rPr>
              <w:t>hs</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2"/>
              </w:rPr>
              <w:t>o</w:t>
            </w:r>
            <w:r w:rsidRPr="003F069C">
              <w:rPr>
                <w:rFonts w:asciiTheme="minorHAnsi" w:hAnsiTheme="minorHAnsi" w:cstheme="minorHAnsi"/>
                <w:color w:val="000000"/>
              </w:rPr>
              <w:t xml:space="preserve">f </w:t>
            </w:r>
            <w:r w:rsidRPr="003F069C">
              <w:rPr>
                <w:rFonts w:asciiTheme="minorHAnsi" w:hAnsiTheme="minorHAnsi" w:cstheme="minorHAnsi"/>
                <w:color w:val="000000"/>
                <w:spacing w:val="1"/>
              </w:rPr>
              <w:t>r</w:t>
            </w:r>
            <w:r w:rsidRPr="003F069C">
              <w:rPr>
                <w:rFonts w:asciiTheme="minorHAnsi" w:hAnsiTheme="minorHAnsi" w:cstheme="minorHAnsi"/>
                <w:color w:val="000000"/>
              </w:rPr>
              <w:t>e</w:t>
            </w:r>
            <w:r w:rsidRPr="003F069C">
              <w:rPr>
                <w:rFonts w:asciiTheme="minorHAnsi" w:hAnsiTheme="minorHAnsi" w:cstheme="minorHAnsi"/>
                <w:color w:val="000000"/>
                <w:spacing w:val="-2"/>
              </w:rPr>
              <w:t>c</w:t>
            </w:r>
            <w:r w:rsidRPr="003F069C">
              <w:rPr>
                <w:rFonts w:asciiTheme="minorHAnsi" w:hAnsiTheme="minorHAnsi" w:cstheme="minorHAnsi"/>
                <w:color w:val="000000"/>
                <w:spacing w:val="1"/>
              </w:rPr>
              <w:t>r</w:t>
            </w:r>
            <w:r w:rsidRPr="003F069C">
              <w:rPr>
                <w:rFonts w:asciiTheme="minorHAnsi" w:hAnsiTheme="minorHAnsi" w:cstheme="minorHAnsi"/>
                <w:color w:val="000000"/>
              </w:rPr>
              <w:t>u</w:t>
            </w:r>
            <w:r w:rsidRPr="003F069C">
              <w:rPr>
                <w:rFonts w:asciiTheme="minorHAnsi" w:hAnsiTheme="minorHAnsi" w:cstheme="minorHAnsi"/>
                <w:color w:val="000000"/>
                <w:spacing w:val="-1"/>
              </w:rPr>
              <w:t>i</w:t>
            </w:r>
            <w:r w:rsidRPr="003F069C">
              <w:rPr>
                <w:rFonts w:asciiTheme="minorHAnsi" w:hAnsiTheme="minorHAnsi" w:cstheme="minorHAnsi"/>
                <w:color w:val="000000"/>
                <w:spacing w:val="1"/>
              </w:rPr>
              <w:t>t</w:t>
            </w:r>
            <w:r w:rsidRPr="003F069C">
              <w:rPr>
                <w:rFonts w:asciiTheme="minorHAnsi" w:hAnsiTheme="minorHAnsi" w:cstheme="minorHAnsi"/>
                <w:color w:val="000000"/>
                <w:spacing w:val="-4"/>
              </w:rPr>
              <w:t>m</w:t>
            </w:r>
            <w:r w:rsidRPr="003F069C">
              <w:rPr>
                <w:rFonts w:asciiTheme="minorHAnsi" w:hAnsiTheme="minorHAnsi" w:cstheme="minorHAnsi"/>
                <w:color w:val="000000"/>
              </w:rPr>
              <w:t>ent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of</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2"/>
              </w:rPr>
              <w:t>p</w:t>
            </w:r>
            <w:r w:rsidRPr="003F069C">
              <w:rPr>
                <w:rFonts w:asciiTheme="minorHAnsi" w:hAnsiTheme="minorHAnsi" w:cstheme="minorHAnsi"/>
                <w:color w:val="000000"/>
                <w:spacing w:val="1"/>
              </w:rPr>
              <w:t>r</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j</w:t>
            </w:r>
            <w:r w:rsidRPr="003F069C">
              <w:rPr>
                <w:rFonts w:asciiTheme="minorHAnsi" w:hAnsiTheme="minorHAnsi" w:cstheme="minorHAnsi"/>
                <w:color w:val="000000"/>
              </w:rPr>
              <w:t>e</w:t>
            </w:r>
            <w:r w:rsidRPr="003F069C">
              <w:rPr>
                <w:rFonts w:asciiTheme="minorHAnsi" w:hAnsiTheme="minorHAnsi" w:cstheme="minorHAnsi"/>
                <w:color w:val="000000"/>
                <w:spacing w:val="-2"/>
              </w:rPr>
              <w:t>c</w:t>
            </w:r>
            <w:r w:rsidRPr="003F069C">
              <w:rPr>
                <w:rFonts w:asciiTheme="minorHAnsi" w:hAnsiTheme="minorHAnsi" w:cstheme="minorHAnsi"/>
                <w:color w:val="000000"/>
              </w:rPr>
              <w:t xml:space="preserve">t </w:t>
            </w:r>
            <w:r w:rsidRPr="003F069C">
              <w:rPr>
                <w:rFonts w:asciiTheme="minorHAnsi" w:hAnsiTheme="minorHAnsi" w:cstheme="minorHAnsi"/>
                <w:color w:val="000000"/>
                <w:spacing w:val="-4"/>
              </w:rPr>
              <w:t>m</w:t>
            </w:r>
            <w:r w:rsidRPr="003F069C">
              <w:rPr>
                <w:rFonts w:asciiTheme="minorHAnsi" w:hAnsiTheme="minorHAnsi" w:cstheme="minorHAnsi"/>
                <w:color w:val="000000"/>
              </w:rPr>
              <w:t>ana</w:t>
            </w:r>
            <w:r w:rsidRPr="003F069C">
              <w:rPr>
                <w:rFonts w:asciiTheme="minorHAnsi" w:hAnsiTheme="minorHAnsi" w:cstheme="minorHAnsi"/>
                <w:color w:val="000000"/>
                <w:spacing w:val="-2"/>
              </w:rPr>
              <w:t>g</w:t>
            </w:r>
            <w:r w:rsidRPr="003F069C">
              <w:rPr>
                <w:rFonts w:asciiTheme="minorHAnsi" w:hAnsiTheme="minorHAnsi" w:cstheme="minorHAnsi"/>
                <w:color w:val="000000"/>
              </w:rPr>
              <w:t>er</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and app</w:t>
            </w:r>
            <w:r w:rsidRPr="003F069C">
              <w:rPr>
                <w:rFonts w:asciiTheme="minorHAnsi" w:hAnsiTheme="minorHAnsi" w:cstheme="minorHAnsi"/>
                <w:color w:val="000000"/>
                <w:spacing w:val="1"/>
              </w:rPr>
              <w:t>r</w:t>
            </w:r>
            <w:r w:rsidRPr="003F069C">
              <w:rPr>
                <w:rFonts w:asciiTheme="minorHAnsi" w:hAnsiTheme="minorHAnsi" w:cstheme="minorHAnsi"/>
                <w:color w:val="000000"/>
              </w:rPr>
              <w:t>o</w:t>
            </w:r>
            <w:r w:rsidRPr="003F069C">
              <w:rPr>
                <w:rFonts w:asciiTheme="minorHAnsi" w:hAnsiTheme="minorHAnsi" w:cstheme="minorHAnsi"/>
                <w:color w:val="000000"/>
                <w:spacing w:val="-2"/>
              </w:rPr>
              <w:t>v</w:t>
            </w:r>
            <w:r w:rsidRPr="003F069C">
              <w:rPr>
                <w:rFonts w:asciiTheme="minorHAnsi" w:hAnsiTheme="minorHAnsi" w:cstheme="minorHAnsi"/>
                <w:color w:val="000000"/>
              </w:rPr>
              <w:t>ed by</w:t>
            </w:r>
            <w:r w:rsidRPr="003F069C">
              <w:rPr>
                <w:rFonts w:asciiTheme="minorHAnsi" w:hAnsiTheme="minorHAnsi" w:cstheme="minorHAnsi"/>
                <w:color w:val="000000"/>
                <w:spacing w:val="-2"/>
              </w:rPr>
              <w:t xml:space="preserve"> </w:t>
            </w:r>
            <w:r w:rsidRPr="003F069C">
              <w:rPr>
                <w:rFonts w:asciiTheme="minorHAnsi" w:hAnsiTheme="minorHAnsi" w:cstheme="minorHAnsi"/>
                <w:color w:val="000000"/>
                <w:spacing w:val="1"/>
              </w:rPr>
              <w:t>t</w:t>
            </w:r>
            <w:r w:rsidRPr="003F069C">
              <w:rPr>
                <w:rFonts w:asciiTheme="minorHAnsi" w:hAnsiTheme="minorHAnsi" w:cstheme="minorHAnsi"/>
                <w:color w:val="000000"/>
              </w:rPr>
              <w:t xml:space="preserve">he </w:t>
            </w:r>
            <w:r w:rsidRPr="003F069C">
              <w:rPr>
                <w:rFonts w:asciiTheme="minorHAnsi" w:hAnsiTheme="minorHAnsi" w:cstheme="minorHAnsi"/>
                <w:color w:val="000000"/>
                <w:spacing w:val="-1"/>
              </w:rPr>
              <w:t>G</w:t>
            </w:r>
            <w:r w:rsidRPr="003F069C">
              <w:rPr>
                <w:rFonts w:asciiTheme="minorHAnsi" w:hAnsiTheme="minorHAnsi" w:cstheme="minorHAnsi"/>
                <w:color w:val="000000"/>
              </w:rPr>
              <w:t>o</w:t>
            </w:r>
            <w:r w:rsidRPr="003F069C">
              <w:rPr>
                <w:rFonts w:asciiTheme="minorHAnsi" w:hAnsiTheme="minorHAnsi" w:cstheme="minorHAnsi"/>
                <w:color w:val="000000"/>
                <w:spacing w:val="-2"/>
              </w:rPr>
              <w:t>v</w:t>
            </w:r>
            <w:r w:rsidRPr="003F069C">
              <w:rPr>
                <w:rFonts w:asciiTheme="minorHAnsi" w:hAnsiTheme="minorHAnsi" w:cstheme="minorHAnsi"/>
                <w:color w:val="000000"/>
              </w:rPr>
              <w:t>e</w:t>
            </w:r>
            <w:r w:rsidRPr="003F069C">
              <w:rPr>
                <w:rFonts w:asciiTheme="minorHAnsi" w:hAnsiTheme="minorHAnsi" w:cstheme="minorHAnsi"/>
                <w:color w:val="000000"/>
                <w:spacing w:val="1"/>
              </w:rPr>
              <w:t>r</w:t>
            </w:r>
            <w:r w:rsidRPr="003F069C">
              <w:rPr>
                <w:rFonts w:asciiTheme="minorHAnsi" w:hAnsiTheme="minorHAnsi" w:cstheme="minorHAnsi"/>
                <w:color w:val="000000"/>
              </w:rPr>
              <w:t>n</w:t>
            </w:r>
            <w:r w:rsidRPr="003F069C">
              <w:rPr>
                <w:rFonts w:asciiTheme="minorHAnsi" w:hAnsiTheme="minorHAnsi" w:cstheme="minorHAnsi"/>
                <w:color w:val="000000"/>
                <w:spacing w:val="-4"/>
              </w:rPr>
              <w:t>m</w:t>
            </w:r>
            <w:r w:rsidRPr="003F069C">
              <w:rPr>
                <w:rFonts w:asciiTheme="minorHAnsi" w:hAnsiTheme="minorHAnsi" w:cstheme="minorHAnsi"/>
                <w:color w:val="000000"/>
              </w:rPr>
              <w:t>ent</w:t>
            </w:r>
          </w:p>
          <w:p w14:paraId="3E1BC89A" w14:textId="77777777" w:rsidR="00EC497F" w:rsidRPr="003F069C" w:rsidRDefault="00EC497F" w:rsidP="003F069C">
            <w:pPr>
              <w:spacing w:before="3"/>
              <w:ind w:right="-38"/>
              <w:rPr>
                <w:rFonts w:asciiTheme="minorHAnsi" w:hAnsiTheme="minorHAnsi" w:cstheme="minorHAnsi"/>
                <w:color w:val="000000"/>
              </w:rPr>
            </w:pPr>
            <w:r w:rsidRPr="003F069C">
              <w:rPr>
                <w:rFonts w:asciiTheme="minorHAnsi" w:hAnsiTheme="minorHAnsi" w:cstheme="minorHAnsi"/>
                <w:strike/>
                <w:color w:val="0000FF"/>
              </w:rPr>
              <w:t>1.5</w:t>
            </w:r>
            <w:r w:rsidRPr="003F069C">
              <w:rPr>
                <w:rFonts w:asciiTheme="minorHAnsi" w:hAnsiTheme="minorHAnsi" w:cstheme="minorHAnsi"/>
                <w:color w:val="FF0000"/>
              </w:rPr>
              <w:t xml:space="preserve">2 </w:t>
            </w:r>
            <w:r w:rsidRPr="003F069C">
              <w:rPr>
                <w:rFonts w:asciiTheme="minorHAnsi" w:hAnsiTheme="minorHAnsi" w:cstheme="minorHAnsi"/>
                <w:color w:val="000000"/>
                <w:spacing w:val="-2"/>
              </w:rPr>
              <w:t>y</w:t>
            </w:r>
            <w:r w:rsidRPr="003F069C">
              <w:rPr>
                <w:rFonts w:asciiTheme="minorHAnsi" w:hAnsiTheme="minorHAnsi" w:cstheme="minorHAnsi"/>
                <w:color w:val="000000"/>
              </w:rPr>
              <w:t>ea</w:t>
            </w:r>
            <w:r w:rsidRPr="003F069C">
              <w:rPr>
                <w:rFonts w:asciiTheme="minorHAnsi" w:hAnsiTheme="minorHAnsi" w:cstheme="minorHAnsi"/>
                <w:color w:val="000000"/>
                <w:spacing w:val="1"/>
              </w:rPr>
              <w:t>r</w:t>
            </w:r>
            <w:r w:rsidRPr="003F069C">
              <w:rPr>
                <w:rFonts w:asciiTheme="minorHAnsi" w:hAnsiTheme="minorHAnsi" w:cstheme="minorHAnsi"/>
                <w:color w:val="000000"/>
              </w:rPr>
              <w:t>s</w:t>
            </w:r>
            <w:r w:rsidRPr="003F069C">
              <w:rPr>
                <w:rFonts w:asciiTheme="minorHAnsi" w:hAnsiTheme="minorHAnsi" w:cstheme="minorHAnsi"/>
                <w:color w:val="000000"/>
                <w:spacing w:val="-2"/>
              </w:rPr>
              <w:t xml:space="preserve"> </w:t>
            </w:r>
            <w:r w:rsidRPr="003F069C">
              <w:rPr>
                <w:rFonts w:asciiTheme="minorHAnsi" w:hAnsiTheme="minorHAnsi" w:cstheme="minorHAnsi"/>
                <w:color w:val="000000"/>
              </w:rPr>
              <w:t>a</w:t>
            </w:r>
            <w:r w:rsidRPr="003F069C">
              <w:rPr>
                <w:rFonts w:asciiTheme="minorHAnsi" w:hAnsiTheme="minorHAnsi" w:cstheme="minorHAnsi"/>
                <w:color w:val="000000"/>
                <w:spacing w:val="-1"/>
              </w:rPr>
              <w:t>f</w:t>
            </w:r>
            <w:r w:rsidRPr="003F069C">
              <w:rPr>
                <w:rFonts w:asciiTheme="minorHAnsi" w:hAnsiTheme="minorHAnsi" w:cstheme="minorHAnsi"/>
                <w:color w:val="000000"/>
                <w:spacing w:val="1"/>
              </w:rPr>
              <w:t>t</w:t>
            </w:r>
            <w:r w:rsidRPr="003F069C">
              <w:rPr>
                <w:rFonts w:asciiTheme="minorHAnsi" w:hAnsiTheme="minorHAnsi" w:cstheme="minorHAnsi"/>
                <w:color w:val="000000"/>
                <w:spacing w:val="-2"/>
              </w:rPr>
              <w:t>e</w:t>
            </w:r>
            <w:r w:rsidRPr="003F069C">
              <w:rPr>
                <w:rFonts w:asciiTheme="minorHAnsi" w:hAnsiTheme="minorHAnsi" w:cstheme="minorHAnsi"/>
                <w:color w:val="000000"/>
              </w:rPr>
              <w:t>r</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p</w:t>
            </w:r>
            <w:r w:rsidRPr="003F069C">
              <w:rPr>
                <w:rFonts w:asciiTheme="minorHAnsi" w:hAnsiTheme="minorHAnsi" w:cstheme="minorHAnsi"/>
                <w:color w:val="000000"/>
                <w:spacing w:val="1"/>
              </w:rPr>
              <w:t>r</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j</w:t>
            </w:r>
            <w:r w:rsidRPr="003F069C">
              <w:rPr>
                <w:rFonts w:asciiTheme="minorHAnsi" w:hAnsiTheme="minorHAnsi" w:cstheme="minorHAnsi"/>
                <w:color w:val="000000"/>
                <w:spacing w:val="-2"/>
              </w:rPr>
              <w:t>e</w:t>
            </w:r>
            <w:r w:rsidRPr="003F069C">
              <w:rPr>
                <w:rFonts w:asciiTheme="minorHAnsi" w:hAnsiTheme="minorHAnsi" w:cstheme="minorHAnsi"/>
                <w:color w:val="000000"/>
              </w:rPr>
              <w:t>ct s</w:t>
            </w:r>
            <w:r w:rsidRPr="003F069C">
              <w:rPr>
                <w:rFonts w:asciiTheme="minorHAnsi" w:hAnsiTheme="minorHAnsi" w:cstheme="minorHAnsi"/>
                <w:color w:val="000000"/>
                <w:spacing w:val="1"/>
              </w:rPr>
              <w:t>t</w:t>
            </w:r>
            <w:r w:rsidRPr="003F069C">
              <w:rPr>
                <w:rFonts w:asciiTheme="minorHAnsi" w:hAnsiTheme="minorHAnsi" w:cstheme="minorHAnsi"/>
                <w:color w:val="000000"/>
                <w:spacing w:val="-2"/>
              </w:rPr>
              <w:t>a</w:t>
            </w:r>
            <w:r w:rsidRPr="003F069C">
              <w:rPr>
                <w:rFonts w:asciiTheme="minorHAnsi" w:hAnsiTheme="minorHAnsi" w:cstheme="minorHAnsi"/>
                <w:color w:val="000000"/>
                <w:spacing w:val="1"/>
              </w:rPr>
              <w:t>rt</w:t>
            </w:r>
            <w:r w:rsidRPr="003F069C">
              <w:rPr>
                <w:rFonts w:asciiTheme="minorHAnsi" w:hAnsiTheme="minorHAnsi" w:cstheme="minorHAnsi"/>
                <w:color w:val="000000"/>
              </w:rPr>
              <w:t xml:space="preserve">. </w:t>
            </w:r>
          </w:p>
          <w:p w14:paraId="4AEBA25F" w14:textId="77777777" w:rsidR="00EC497F" w:rsidRPr="003F069C" w:rsidRDefault="00EC497F" w:rsidP="003F069C">
            <w:pPr>
              <w:spacing w:before="3"/>
              <w:ind w:right="-38"/>
              <w:rPr>
                <w:rFonts w:asciiTheme="minorHAnsi" w:hAnsiTheme="minorHAnsi" w:cstheme="minorHAnsi"/>
              </w:rPr>
            </w:pPr>
            <w:r w:rsidRPr="003F069C">
              <w:rPr>
                <w:rFonts w:asciiTheme="minorHAnsi" w:hAnsiTheme="minorHAnsi" w:cstheme="minorHAnsi"/>
                <w:color w:val="0000FF"/>
                <w:spacing w:val="-54"/>
              </w:rPr>
              <w:t xml:space="preserve"> </w:t>
            </w: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pe</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se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w</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d of</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j</w:t>
            </w:r>
            <w:r w:rsidRPr="003F069C">
              <w:rPr>
                <w:rFonts w:asciiTheme="minorHAnsi" w:hAnsiTheme="minorHAnsi" w:cstheme="minorHAnsi"/>
                <w:strike/>
                <w:color w:val="0000FF"/>
              </w:rPr>
              <w:t>ec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s co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ed by</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he </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nd 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 xml:space="preserve">3 </w:t>
            </w:r>
            <w:r w:rsidRPr="003F069C">
              <w:rPr>
                <w:rFonts w:asciiTheme="minorHAnsi" w:hAnsiTheme="minorHAnsi" w:cstheme="minorHAnsi"/>
                <w:strike/>
                <w:color w:val="0000FF"/>
                <w:spacing w:val="-2"/>
              </w:rPr>
              <w:t>y</w:t>
            </w:r>
            <w:r w:rsidRPr="003F069C">
              <w:rPr>
                <w:rFonts w:asciiTheme="minorHAnsi" w:hAnsiTheme="minorHAnsi" w:cstheme="minorHAnsi"/>
                <w:strike/>
                <w:color w:val="0000FF"/>
              </w:rPr>
              <w:t>ea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s</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r</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j</w:t>
            </w:r>
            <w:r w:rsidRPr="003F069C">
              <w:rPr>
                <w:rFonts w:asciiTheme="minorHAnsi" w:hAnsiTheme="minorHAnsi" w:cstheme="minorHAnsi"/>
                <w:strike/>
                <w:color w:val="0000FF"/>
              </w:rPr>
              <w:t>ect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1"/>
              </w:rPr>
              <w:t>t</w:t>
            </w:r>
            <w:r w:rsidRPr="003F069C">
              <w:rPr>
                <w:rFonts w:asciiTheme="minorHAnsi" w:hAnsiTheme="minorHAnsi" w:cstheme="minorHAnsi"/>
              </w:rPr>
              <w:t>.</w:t>
            </w:r>
            <w:r w:rsidRPr="003F069C" w:rsidDel="00EE4C24">
              <w:rPr>
                <w:rFonts w:asciiTheme="minorHAnsi" w:hAnsiTheme="minorHAnsi" w:cstheme="minorHAnsi"/>
              </w:rPr>
              <w:t xml:space="preserve"> </w:t>
            </w:r>
          </w:p>
        </w:tc>
        <w:tc>
          <w:tcPr>
            <w:tcW w:w="2179" w:type="dxa"/>
          </w:tcPr>
          <w:p w14:paraId="4CC0FBF7" w14:textId="77777777" w:rsidR="00EC497F" w:rsidRPr="003F069C" w:rsidRDefault="00EC497F" w:rsidP="003F069C">
            <w:pPr>
              <w:spacing w:before="11"/>
              <w:ind w:right="61"/>
              <w:rPr>
                <w:rFonts w:asciiTheme="minorHAnsi" w:hAnsiTheme="minorHAnsi" w:cstheme="minorHAnsi"/>
              </w:rPr>
            </w:pPr>
            <w:r w:rsidRPr="003F069C">
              <w:rPr>
                <w:rFonts w:asciiTheme="minorHAnsi" w:hAnsiTheme="minorHAnsi" w:cstheme="minorHAnsi"/>
                <w:strike/>
                <w:color w:val="0000FF"/>
              </w:rPr>
              <w:t>Pub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shed</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docu</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ts</w:t>
            </w: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spacing w:val="-2"/>
              </w:rPr>
              <w:t>e</w:t>
            </w:r>
            <w:r w:rsidRPr="003F069C">
              <w:rPr>
                <w:rFonts w:asciiTheme="minorHAnsi" w:hAnsiTheme="minorHAnsi" w:cstheme="minorHAnsi"/>
                <w:color w:val="FF0000"/>
              </w:rPr>
              <w:t xml:space="preserve">ct </w:t>
            </w:r>
            <w:r w:rsidRPr="003F069C">
              <w:rPr>
                <w:rFonts w:asciiTheme="minorHAnsi" w:hAnsiTheme="minorHAnsi" w:cstheme="minorHAnsi"/>
                <w:color w:val="FF0000"/>
                <w:spacing w:val="1"/>
              </w:rPr>
              <w:t>r</w:t>
            </w:r>
            <w:r w:rsidRPr="003F069C">
              <w:rPr>
                <w:rFonts w:asciiTheme="minorHAnsi" w:hAnsiTheme="minorHAnsi" w:cstheme="minorHAnsi"/>
                <w:color w:val="FF0000"/>
              </w:rPr>
              <w:t>ep</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rt</w:t>
            </w:r>
            <w:r w:rsidRPr="003F069C">
              <w:rPr>
                <w:rFonts w:asciiTheme="minorHAnsi" w:hAnsiTheme="minorHAnsi" w:cstheme="minorHAnsi"/>
                <w:color w:val="000000"/>
              </w:rPr>
              <w:t>.</w:t>
            </w:r>
          </w:p>
          <w:p w14:paraId="228F0A53" w14:textId="77777777" w:rsidR="00EC497F" w:rsidRPr="003F069C" w:rsidRDefault="00EC497F" w:rsidP="003F069C">
            <w:pPr>
              <w:spacing w:before="10"/>
              <w:rPr>
                <w:rFonts w:asciiTheme="minorHAnsi" w:hAnsiTheme="minorHAnsi" w:cstheme="minorHAnsi"/>
              </w:rPr>
            </w:pPr>
          </w:p>
          <w:p w14:paraId="648BD297" w14:textId="77777777" w:rsidR="00EC497F" w:rsidRPr="003F069C" w:rsidRDefault="00EC497F" w:rsidP="003F069C">
            <w:pPr>
              <w:rPr>
                <w:rFonts w:asciiTheme="minorHAnsi" w:hAnsiTheme="minorHAnsi" w:cstheme="minorHAnsi"/>
              </w:rPr>
            </w:pPr>
          </w:p>
          <w:p w14:paraId="631ACCC9" w14:textId="77777777" w:rsidR="00EC497F" w:rsidRPr="003F069C" w:rsidRDefault="00EC497F" w:rsidP="003F069C">
            <w:pPr>
              <w:ind w:right="-53"/>
              <w:rPr>
                <w:rFonts w:asciiTheme="minorHAnsi" w:hAnsiTheme="minorHAnsi" w:cstheme="minorHAnsi"/>
                <w:strike/>
                <w:color w:val="0000FF"/>
              </w:rPr>
            </w:pPr>
          </w:p>
          <w:p w14:paraId="162F245F" w14:textId="77777777" w:rsidR="00EC497F" w:rsidRPr="003F069C" w:rsidRDefault="00EC497F" w:rsidP="003F069C">
            <w:pPr>
              <w:ind w:right="-53"/>
              <w:rPr>
                <w:rFonts w:asciiTheme="minorHAnsi" w:hAnsiTheme="minorHAnsi" w:cstheme="minorHAnsi"/>
                <w:strike/>
                <w:color w:val="0000FF"/>
              </w:rPr>
            </w:pPr>
          </w:p>
          <w:p w14:paraId="299312D3" w14:textId="77777777" w:rsidR="00EC497F" w:rsidRPr="003F069C" w:rsidRDefault="00EC497F" w:rsidP="003F069C">
            <w:pPr>
              <w:ind w:right="-53"/>
              <w:rPr>
                <w:rFonts w:asciiTheme="minorHAnsi" w:hAnsiTheme="minorHAnsi" w:cstheme="minorHAnsi"/>
                <w:strike/>
                <w:color w:val="0000FF"/>
              </w:rPr>
            </w:pPr>
          </w:p>
          <w:p w14:paraId="0A45F8FB" w14:textId="77777777" w:rsidR="00EC497F" w:rsidRPr="003F069C" w:rsidRDefault="00EC497F" w:rsidP="003F069C">
            <w:pPr>
              <w:ind w:right="-53"/>
              <w:rPr>
                <w:rFonts w:asciiTheme="minorHAnsi" w:hAnsiTheme="minorHAnsi" w:cstheme="minorHAnsi"/>
              </w:rPr>
            </w:pP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rPr>
              <w:t>ned docu</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s.</w:t>
            </w:r>
          </w:p>
          <w:p w14:paraId="396D5DDF"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p>
          <w:p w14:paraId="33B6FFB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p>
        </w:tc>
        <w:tc>
          <w:tcPr>
            <w:tcW w:w="2502" w:type="dxa"/>
          </w:tcPr>
          <w:p w14:paraId="0E7BEE50"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Commitment of the various Government institutions and project developers.</w:t>
            </w:r>
          </w:p>
        </w:tc>
      </w:tr>
      <w:tr w:rsidR="00EC497F" w:rsidRPr="00634DB0" w14:paraId="2B547224" w14:textId="77777777" w:rsidTr="00864F73">
        <w:trPr>
          <w:trHeight w:val="568"/>
          <w:jc w:val="center"/>
        </w:trPr>
        <w:tc>
          <w:tcPr>
            <w:tcW w:w="3520" w:type="dxa"/>
          </w:tcPr>
          <w:p w14:paraId="0EE99A8A" w14:textId="77777777" w:rsidR="00EC497F" w:rsidRPr="003F069C" w:rsidRDefault="00EC497F" w:rsidP="003F069C">
            <w:pPr>
              <w:rPr>
                <w:rFonts w:asciiTheme="minorHAnsi" w:hAnsiTheme="minorHAnsi" w:cstheme="minorHAnsi"/>
                <w:b/>
              </w:rPr>
            </w:pPr>
            <w:r w:rsidRPr="003F069C">
              <w:rPr>
                <w:rFonts w:asciiTheme="minorHAnsi" w:hAnsiTheme="minorHAnsi" w:cstheme="minorHAnsi"/>
                <w:b/>
              </w:rPr>
              <w:t xml:space="preserve">Outcome 1B: </w:t>
            </w:r>
            <w:r w:rsidRPr="003F069C">
              <w:rPr>
                <w:rFonts w:asciiTheme="minorHAnsi" w:hAnsiTheme="minorHAnsi" w:cstheme="minorHAnsi"/>
              </w:rPr>
              <w:t>Municipal Targets for Biomass Energy for heating are agreed and established.</w:t>
            </w:r>
            <w:r w:rsidRPr="003F069C">
              <w:rPr>
                <w:rFonts w:asciiTheme="minorHAnsi" w:hAnsiTheme="minorHAnsi" w:cstheme="minorHAnsi"/>
                <w:b/>
              </w:rPr>
              <w:t xml:space="preserve">         </w:t>
            </w:r>
          </w:p>
        </w:tc>
        <w:tc>
          <w:tcPr>
            <w:tcW w:w="2189" w:type="dxa"/>
          </w:tcPr>
          <w:p w14:paraId="32DA52EF"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Confirmation that municipal targets have been established.</w:t>
            </w:r>
          </w:p>
        </w:tc>
        <w:tc>
          <w:tcPr>
            <w:tcW w:w="2221" w:type="dxa"/>
          </w:tcPr>
          <w:p w14:paraId="7CAC7A8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None available at the present time.</w:t>
            </w:r>
          </w:p>
        </w:tc>
        <w:tc>
          <w:tcPr>
            <w:tcW w:w="2365" w:type="dxa"/>
          </w:tcPr>
          <w:p w14:paraId="7FE4A557" w14:textId="77777777" w:rsidR="00EC497F" w:rsidRPr="003F069C" w:rsidRDefault="00EC497F" w:rsidP="00EC497F">
            <w:pPr>
              <w:widowControl w:val="0"/>
              <w:shd w:val="clear" w:color="auto" w:fill="FFFFFF"/>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To be completed within </w:t>
            </w:r>
            <w:r w:rsidRPr="003F069C">
              <w:rPr>
                <w:rFonts w:asciiTheme="minorHAnsi" w:hAnsiTheme="minorHAnsi" w:cstheme="minorHAnsi"/>
                <w:strike/>
                <w:color w:val="0000FF"/>
              </w:rPr>
              <w:t>1</w:t>
            </w:r>
            <w:r>
              <w:rPr>
                <w:rFonts w:asciiTheme="minorHAnsi" w:hAnsiTheme="minorHAnsi" w:cstheme="minorHAnsi"/>
                <w:strike/>
                <w:color w:val="0000FF"/>
              </w:rPr>
              <w:t>2</w:t>
            </w:r>
            <w:r w:rsidRPr="003F069C">
              <w:rPr>
                <w:rFonts w:asciiTheme="minorHAnsi" w:hAnsiTheme="minorHAnsi" w:cstheme="minorHAnsi"/>
                <w:color w:val="0000FF"/>
              </w:rPr>
              <w:t xml:space="preserve"> </w:t>
            </w:r>
            <w:r w:rsidRPr="003F069C">
              <w:rPr>
                <w:rFonts w:asciiTheme="minorHAnsi" w:hAnsiTheme="minorHAnsi" w:cstheme="minorHAnsi"/>
                <w:color w:val="FF0000"/>
              </w:rPr>
              <w:t>48</w:t>
            </w:r>
            <w:r w:rsidRPr="003F069C">
              <w:rPr>
                <w:rFonts w:asciiTheme="minorHAnsi" w:hAnsiTheme="minorHAnsi" w:cstheme="minorHAnsi"/>
              </w:rPr>
              <w:t xml:space="preserve"> months of project start.</w:t>
            </w:r>
            <w:r>
              <w:rPr>
                <w:rFonts w:asciiTheme="minorHAnsi" w:hAnsiTheme="minorHAnsi" w:cstheme="minorHAnsi"/>
              </w:rPr>
              <w:t xml:space="preserve"> </w:t>
            </w:r>
          </w:p>
        </w:tc>
        <w:tc>
          <w:tcPr>
            <w:tcW w:w="2179" w:type="dxa"/>
          </w:tcPr>
          <w:p w14:paraId="01A7EBD4"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Published document.</w:t>
            </w:r>
          </w:p>
        </w:tc>
        <w:tc>
          <w:tcPr>
            <w:tcW w:w="2502" w:type="dxa"/>
          </w:tcPr>
          <w:p w14:paraId="220EC2D0"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Commitment of Municipalities.</w:t>
            </w:r>
          </w:p>
        </w:tc>
      </w:tr>
      <w:tr w:rsidR="00EC497F" w:rsidRPr="00634DB0" w14:paraId="117F664F" w14:textId="77777777" w:rsidTr="00864F73">
        <w:trPr>
          <w:trHeight w:val="568"/>
          <w:jc w:val="center"/>
        </w:trPr>
        <w:tc>
          <w:tcPr>
            <w:tcW w:w="3520" w:type="dxa"/>
          </w:tcPr>
          <w:p w14:paraId="61ABA67B" w14:textId="77777777" w:rsidR="00EC497F" w:rsidRPr="003F069C" w:rsidRDefault="00EC497F" w:rsidP="006D2AE4">
            <w:pPr>
              <w:rPr>
                <w:rFonts w:asciiTheme="minorHAnsi" w:hAnsiTheme="minorHAnsi" w:cstheme="minorHAnsi"/>
              </w:rPr>
            </w:pPr>
            <w:r w:rsidRPr="003F069C">
              <w:rPr>
                <w:rFonts w:asciiTheme="minorHAnsi" w:hAnsiTheme="minorHAnsi" w:cstheme="minorHAnsi"/>
                <w:b/>
              </w:rPr>
              <w:t xml:space="preserve">Output 1B.1: </w:t>
            </w:r>
            <w:r w:rsidRPr="003F069C">
              <w:rPr>
                <w:rFonts w:asciiTheme="minorHAnsi" w:hAnsiTheme="minorHAnsi" w:cstheme="minorHAnsi"/>
              </w:rPr>
              <w:t>National Targets for Biomass Energy in heating until 2020 are agreed and adopted.</w:t>
            </w:r>
          </w:p>
        </w:tc>
        <w:tc>
          <w:tcPr>
            <w:tcW w:w="2189" w:type="dxa"/>
          </w:tcPr>
          <w:p w14:paraId="111EA540"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Confirmation that national targets for biomass until 2020 have been established.</w:t>
            </w:r>
          </w:p>
        </w:tc>
        <w:tc>
          <w:tcPr>
            <w:tcW w:w="2221" w:type="dxa"/>
          </w:tcPr>
          <w:p w14:paraId="5FB63AE6"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None available at the present time.</w:t>
            </w:r>
          </w:p>
        </w:tc>
        <w:tc>
          <w:tcPr>
            <w:tcW w:w="2365" w:type="dxa"/>
          </w:tcPr>
          <w:p w14:paraId="6CFE81AA" w14:textId="77777777" w:rsidR="00EC497F" w:rsidRPr="003F069C" w:rsidRDefault="00EC497F" w:rsidP="003F069C">
            <w:pPr>
              <w:widowControl w:val="0"/>
              <w:shd w:val="clear" w:color="auto" w:fill="FFFFFF"/>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To be completed within </w:t>
            </w:r>
            <w:r w:rsidRPr="003F069C">
              <w:rPr>
                <w:rFonts w:asciiTheme="minorHAnsi" w:hAnsiTheme="minorHAnsi" w:cstheme="minorHAnsi"/>
                <w:strike/>
                <w:color w:val="0000FF"/>
              </w:rPr>
              <w:t>18</w:t>
            </w:r>
            <w:r w:rsidRPr="003F069C">
              <w:rPr>
                <w:rFonts w:asciiTheme="minorHAnsi" w:hAnsiTheme="minorHAnsi" w:cstheme="minorHAnsi"/>
                <w:color w:val="0000FF"/>
              </w:rPr>
              <w:t xml:space="preserve"> </w:t>
            </w:r>
            <w:r w:rsidRPr="003F069C">
              <w:rPr>
                <w:rFonts w:asciiTheme="minorHAnsi" w:hAnsiTheme="minorHAnsi" w:cstheme="minorHAnsi"/>
                <w:color w:val="FF0000"/>
              </w:rPr>
              <w:t xml:space="preserve">24 </w:t>
            </w:r>
            <w:r w:rsidRPr="003F069C">
              <w:rPr>
                <w:rFonts w:asciiTheme="minorHAnsi" w:hAnsiTheme="minorHAnsi" w:cstheme="minorHAnsi"/>
              </w:rPr>
              <w:t>months of project start.</w:t>
            </w:r>
          </w:p>
        </w:tc>
        <w:tc>
          <w:tcPr>
            <w:tcW w:w="2179" w:type="dxa"/>
          </w:tcPr>
          <w:p w14:paraId="7AC1371D"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Published document.</w:t>
            </w:r>
          </w:p>
        </w:tc>
        <w:tc>
          <w:tcPr>
            <w:tcW w:w="2502" w:type="dxa"/>
          </w:tcPr>
          <w:p w14:paraId="616C4427"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Commitment of Government institutions and municipalities.</w:t>
            </w:r>
          </w:p>
        </w:tc>
      </w:tr>
      <w:tr w:rsidR="00EC497F" w:rsidRPr="00594A02" w14:paraId="4B675038" w14:textId="77777777" w:rsidTr="00864F73">
        <w:trPr>
          <w:trHeight w:val="568"/>
          <w:jc w:val="center"/>
        </w:trPr>
        <w:tc>
          <w:tcPr>
            <w:tcW w:w="3520" w:type="dxa"/>
          </w:tcPr>
          <w:p w14:paraId="5F84ABE1" w14:textId="77777777" w:rsidR="00EC497F" w:rsidRPr="003F069C" w:rsidRDefault="00EC497F" w:rsidP="003F069C">
            <w:pPr>
              <w:rPr>
                <w:rFonts w:asciiTheme="minorHAnsi" w:hAnsiTheme="minorHAnsi" w:cstheme="minorHAnsi"/>
                <w:b/>
              </w:rPr>
            </w:pPr>
            <w:r w:rsidRPr="003F069C">
              <w:rPr>
                <w:rFonts w:asciiTheme="minorHAnsi" w:hAnsiTheme="minorHAnsi" w:cstheme="minorHAnsi"/>
                <w:b/>
              </w:rPr>
              <w:t xml:space="preserve">Output 1B.2: </w:t>
            </w:r>
            <w:r w:rsidRPr="003F069C">
              <w:rPr>
                <w:rFonts w:asciiTheme="minorHAnsi" w:hAnsiTheme="minorHAnsi" w:cstheme="minorHAnsi"/>
              </w:rPr>
              <w:t xml:space="preserve">Municipal Targets for Biomass Energy in heating </w:t>
            </w:r>
            <w:r w:rsidRPr="003F069C">
              <w:rPr>
                <w:rFonts w:asciiTheme="minorHAnsi" w:hAnsiTheme="minorHAnsi" w:cstheme="minorHAnsi"/>
                <w:strike/>
                <w:color w:val="0000FF"/>
              </w:rPr>
              <w:t>(</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r</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t</w:t>
            </w:r>
            <w:r w:rsidRPr="003F069C">
              <w:rPr>
                <w:rFonts w:asciiTheme="minorHAnsi" w:hAnsiTheme="minorHAnsi" w:cstheme="minorHAnsi"/>
                <w:strike/>
              </w:rPr>
              <w:t xml:space="preserve"> </w:t>
            </w:r>
            <w:r w:rsidRPr="003F069C">
              <w:rPr>
                <w:rFonts w:asciiTheme="minorHAnsi" w:hAnsiTheme="minorHAnsi" w:cstheme="minorHAnsi"/>
                <w:strike/>
                <w:color w:val="0000FF"/>
                <w:spacing w:val="1"/>
                <w:position w:val="1"/>
              </w:rPr>
              <w:t>l</w:t>
            </w:r>
            <w:r w:rsidRPr="003F069C">
              <w:rPr>
                <w:rFonts w:asciiTheme="minorHAnsi" w:hAnsiTheme="minorHAnsi" w:cstheme="minorHAnsi"/>
                <w:strike/>
                <w:color w:val="0000FF"/>
                <w:position w:val="1"/>
              </w:rPr>
              <w:t>ea</w:t>
            </w:r>
            <w:r w:rsidRPr="003F069C">
              <w:rPr>
                <w:rFonts w:asciiTheme="minorHAnsi" w:hAnsiTheme="minorHAnsi" w:cstheme="minorHAnsi"/>
                <w:strike/>
                <w:color w:val="0000FF"/>
                <w:spacing w:val="-2"/>
                <w:position w:val="1"/>
              </w:rPr>
              <w:t>s</w:t>
            </w:r>
            <w:r w:rsidRPr="003F069C">
              <w:rPr>
                <w:rFonts w:asciiTheme="minorHAnsi" w:hAnsiTheme="minorHAnsi" w:cstheme="minorHAnsi"/>
                <w:strike/>
                <w:color w:val="0000FF"/>
                <w:position w:val="1"/>
              </w:rPr>
              <w:t>t</w:t>
            </w:r>
            <w:r w:rsidRPr="003F069C">
              <w:rPr>
                <w:rFonts w:asciiTheme="minorHAnsi" w:hAnsiTheme="minorHAnsi" w:cstheme="minorHAnsi"/>
                <w:strike/>
                <w:color w:val="0000FF"/>
                <w:spacing w:val="1"/>
                <w:position w:val="1"/>
              </w:rPr>
              <w:t xml:space="preserve"> </w:t>
            </w:r>
            <w:r w:rsidRPr="003F069C">
              <w:rPr>
                <w:rFonts w:asciiTheme="minorHAnsi" w:hAnsiTheme="minorHAnsi" w:cstheme="minorHAnsi"/>
                <w:strike/>
                <w:color w:val="0000FF"/>
                <w:position w:val="1"/>
              </w:rPr>
              <w:t xml:space="preserve">5 </w:t>
            </w:r>
            <w:r w:rsidRPr="003F069C">
              <w:rPr>
                <w:rFonts w:asciiTheme="minorHAnsi" w:hAnsiTheme="minorHAnsi" w:cstheme="minorHAnsi"/>
                <w:strike/>
                <w:color w:val="0000FF"/>
                <w:spacing w:val="-1"/>
                <w:position w:val="1"/>
              </w:rPr>
              <w:t>O</w:t>
            </w:r>
            <w:r w:rsidRPr="003F069C">
              <w:rPr>
                <w:rFonts w:asciiTheme="minorHAnsi" w:hAnsiTheme="minorHAnsi" w:cstheme="minorHAnsi"/>
                <w:strike/>
                <w:color w:val="0000FF"/>
                <w:spacing w:val="-2"/>
                <w:position w:val="1"/>
              </w:rPr>
              <w:t>b</w:t>
            </w:r>
            <w:r w:rsidRPr="003F069C">
              <w:rPr>
                <w:rFonts w:asciiTheme="minorHAnsi" w:hAnsiTheme="minorHAnsi" w:cstheme="minorHAnsi"/>
                <w:strike/>
                <w:color w:val="0000FF"/>
                <w:spacing w:val="1"/>
                <w:position w:val="1"/>
              </w:rPr>
              <w:t>l</w:t>
            </w:r>
            <w:r w:rsidRPr="003F069C">
              <w:rPr>
                <w:rFonts w:asciiTheme="minorHAnsi" w:hAnsiTheme="minorHAnsi" w:cstheme="minorHAnsi"/>
                <w:strike/>
                <w:color w:val="0000FF"/>
                <w:position w:val="1"/>
              </w:rPr>
              <w:t>a</w:t>
            </w:r>
            <w:r w:rsidRPr="003F069C">
              <w:rPr>
                <w:rFonts w:asciiTheme="minorHAnsi" w:hAnsiTheme="minorHAnsi" w:cstheme="minorHAnsi"/>
                <w:strike/>
                <w:color w:val="0000FF"/>
                <w:spacing w:val="-2"/>
                <w:position w:val="1"/>
              </w:rPr>
              <w:t>s</w:t>
            </w:r>
            <w:r w:rsidRPr="003F069C">
              <w:rPr>
                <w:rFonts w:asciiTheme="minorHAnsi" w:hAnsiTheme="minorHAnsi" w:cstheme="minorHAnsi"/>
                <w:strike/>
                <w:color w:val="0000FF"/>
                <w:spacing w:val="1"/>
                <w:position w:val="1"/>
              </w:rPr>
              <w:t>t</w:t>
            </w:r>
            <w:r w:rsidRPr="003F069C">
              <w:rPr>
                <w:rFonts w:asciiTheme="minorHAnsi" w:hAnsiTheme="minorHAnsi" w:cstheme="minorHAnsi"/>
                <w:strike/>
                <w:color w:val="0000FF"/>
                <w:position w:val="1"/>
              </w:rPr>
              <w:t>s</w:t>
            </w:r>
            <w:r w:rsidRPr="003F069C">
              <w:rPr>
                <w:rFonts w:asciiTheme="minorHAnsi" w:hAnsiTheme="minorHAnsi" w:cstheme="minorHAnsi"/>
                <w:strike/>
                <w:color w:val="0000FF"/>
                <w:spacing w:val="-1"/>
                <w:position w:val="1"/>
              </w:rPr>
              <w:t xml:space="preserve"> </w:t>
            </w:r>
            <w:r w:rsidRPr="003F069C">
              <w:rPr>
                <w:rFonts w:asciiTheme="minorHAnsi" w:hAnsiTheme="minorHAnsi" w:cstheme="minorHAnsi"/>
                <w:strike/>
                <w:color w:val="0000FF"/>
                <w:spacing w:val="1"/>
                <w:position w:val="1"/>
              </w:rPr>
              <w:t>i</w:t>
            </w:r>
            <w:r w:rsidRPr="003F069C">
              <w:rPr>
                <w:rFonts w:asciiTheme="minorHAnsi" w:hAnsiTheme="minorHAnsi" w:cstheme="minorHAnsi"/>
                <w:strike/>
                <w:color w:val="0000FF"/>
                <w:position w:val="1"/>
              </w:rPr>
              <w:t>n</w:t>
            </w:r>
            <w:r w:rsidRPr="003F069C">
              <w:rPr>
                <w:rFonts w:asciiTheme="minorHAnsi" w:hAnsiTheme="minorHAnsi" w:cstheme="minorHAnsi"/>
                <w:strike/>
                <w:color w:val="0000FF"/>
                <w:spacing w:val="-2"/>
                <w:position w:val="1"/>
              </w:rPr>
              <w:t>c</w:t>
            </w:r>
            <w:r w:rsidRPr="003F069C">
              <w:rPr>
                <w:rFonts w:asciiTheme="minorHAnsi" w:hAnsiTheme="minorHAnsi" w:cstheme="minorHAnsi"/>
                <w:strike/>
                <w:color w:val="0000FF"/>
                <w:spacing w:val="1"/>
                <w:position w:val="1"/>
              </w:rPr>
              <w:t>l</w:t>
            </w:r>
            <w:r w:rsidRPr="003F069C">
              <w:rPr>
                <w:rFonts w:asciiTheme="minorHAnsi" w:hAnsiTheme="minorHAnsi" w:cstheme="minorHAnsi"/>
                <w:strike/>
                <w:color w:val="0000FF"/>
                <w:position w:val="1"/>
              </w:rPr>
              <w:t>u</w:t>
            </w:r>
            <w:r w:rsidRPr="003F069C">
              <w:rPr>
                <w:rFonts w:asciiTheme="minorHAnsi" w:hAnsiTheme="minorHAnsi" w:cstheme="minorHAnsi"/>
                <w:strike/>
                <w:color w:val="0000FF"/>
                <w:spacing w:val="-2"/>
                <w:position w:val="1"/>
              </w:rPr>
              <w:t>d</w:t>
            </w:r>
            <w:r w:rsidRPr="003F069C">
              <w:rPr>
                <w:rFonts w:asciiTheme="minorHAnsi" w:hAnsiTheme="minorHAnsi" w:cstheme="minorHAnsi"/>
                <w:strike/>
                <w:color w:val="0000FF"/>
                <w:spacing w:val="1"/>
                <w:position w:val="1"/>
              </w:rPr>
              <w:t>i</w:t>
            </w:r>
            <w:r w:rsidRPr="003F069C">
              <w:rPr>
                <w:rFonts w:asciiTheme="minorHAnsi" w:hAnsiTheme="minorHAnsi" w:cstheme="minorHAnsi"/>
                <w:strike/>
                <w:color w:val="0000FF"/>
                <w:position w:val="1"/>
              </w:rPr>
              <w:t>ng</w:t>
            </w:r>
            <w:r w:rsidRPr="003F069C">
              <w:rPr>
                <w:rFonts w:asciiTheme="minorHAnsi" w:hAnsiTheme="minorHAnsi" w:cstheme="minorHAnsi"/>
                <w:strike/>
                <w:color w:val="0000FF"/>
                <w:spacing w:val="-2"/>
                <w:position w:val="1"/>
              </w:rPr>
              <w:t xml:space="preserve"> </w:t>
            </w:r>
            <w:r w:rsidRPr="003F069C">
              <w:rPr>
                <w:rFonts w:asciiTheme="minorHAnsi" w:hAnsiTheme="minorHAnsi" w:cstheme="minorHAnsi"/>
                <w:strike/>
                <w:color w:val="0000FF"/>
                <w:spacing w:val="-1"/>
                <w:position w:val="1"/>
              </w:rPr>
              <w:t>I</w:t>
            </w:r>
            <w:r w:rsidRPr="003F069C">
              <w:rPr>
                <w:rFonts w:asciiTheme="minorHAnsi" w:hAnsiTheme="minorHAnsi" w:cstheme="minorHAnsi"/>
                <w:strike/>
                <w:color w:val="0000FF"/>
                <w:position w:val="1"/>
              </w:rPr>
              <w:t>vano-F</w:t>
            </w:r>
            <w:r w:rsidRPr="003F069C">
              <w:rPr>
                <w:rFonts w:asciiTheme="minorHAnsi" w:hAnsiTheme="minorHAnsi" w:cstheme="minorHAnsi"/>
                <w:strike/>
                <w:color w:val="0000FF"/>
                <w:spacing w:val="1"/>
                <w:position w:val="1"/>
              </w:rPr>
              <w:t>r</w:t>
            </w:r>
            <w:r w:rsidRPr="003F069C">
              <w:rPr>
                <w:rFonts w:asciiTheme="minorHAnsi" w:hAnsiTheme="minorHAnsi" w:cstheme="minorHAnsi"/>
                <w:strike/>
                <w:color w:val="0000FF"/>
                <w:position w:val="1"/>
              </w:rPr>
              <w:t>an</w:t>
            </w:r>
            <w:r w:rsidRPr="003F069C">
              <w:rPr>
                <w:rFonts w:asciiTheme="minorHAnsi" w:hAnsiTheme="minorHAnsi" w:cstheme="minorHAnsi"/>
                <w:strike/>
                <w:color w:val="0000FF"/>
                <w:spacing w:val="-2"/>
                <w:position w:val="1"/>
              </w:rPr>
              <w:t>k</w:t>
            </w:r>
            <w:r w:rsidRPr="003F069C">
              <w:rPr>
                <w:rFonts w:asciiTheme="minorHAnsi" w:hAnsiTheme="minorHAnsi" w:cstheme="minorHAnsi"/>
                <w:strike/>
                <w:color w:val="0000FF"/>
                <w:spacing w:val="1"/>
                <w:position w:val="1"/>
              </w:rPr>
              <w:t>i</w:t>
            </w:r>
            <w:r w:rsidRPr="003F069C">
              <w:rPr>
                <w:rFonts w:asciiTheme="minorHAnsi" w:hAnsiTheme="minorHAnsi" w:cstheme="minorHAnsi"/>
                <w:strike/>
                <w:color w:val="0000FF"/>
                <w:spacing w:val="-2"/>
                <w:position w:val="1"/>
              </w:rPr>
              <w:t>v</w:t>
            </w:r>
            <w:r w:rsidRPr="003F069C">
              <w:rPr>
                <w:rFonts w:asciiTheme="minorHAnsi" w:hAnsiTheme="minorHAnsi" w:cstheme="minorHAnsi"/>
                <w:strike/>
                <w:color w:val="0000FF"/>
                <w:position w:val="1"/>
              </w:rPr>
              <w:t>sk</w:t>
            </w:r>
            <w:r w:rsidRPr="003F069C">
              <w:rPr>
                <w:rFonts w:asciiTheme="minorHAnsi" w:hAnsiTheme="minorHAnsi" w:cstheme="minorHAnsi"/>
                <w:strike/>
                <w:color w:val="0000FF"/>
                <w:spacing w:val="-2"/>
                <w:position w:val="1"/>
              </w:rPr>
              <w:t xml:space="preserve"> </w:t>
            </w:r>
            <w:r w:rsidRPr="003F069C">
              <w:rPr>
                <w:rFonts w:asciiTheme="minorHAnsi" w:hAnsiTheme="minorHAnsi" w:cstheme="minorHAnsi"/>
                <w:strike/>
                <w:color w:val="0000FF"/>
                <w:position w:val="1"/>
              </w:rPr>
              <w:t xml:space="preserve">and </w:t>
            </w:r>
            <w:r w:rsidRPr="003F069C">
              <w:rPr>
                <w:rFonts w:asciiTheme="minorHAnsi" w:hAnsiTheme="minorHAnsi" w:cstheme="minorHAnsi"/>
                <w:strike/>
                <w:color w:val="0000FF"/>
                <w:spacing w:val="-1"/>
                <w:position w:val="1"/>
              </w:rPr>
              <w:t>C</w:t>
            </w:r>
            <w:r w:rsidRPr="003F069C">
              <w:rPr>
                <w:rFonts w:asciiTheme="minorHAnsi" w:hAnsiTheme="minorHAnsi" w:cstheme="minorHAnsi"/>
                <w:strike/>
                <w:color w:val="0000FF"/>
                <w:position w:val="1"/>
              </w:rPr>
              <w:t>he</w:t>
            </w:r>
            <w:r w:rsidRPr="003F069C">
              <w:rPr>
                <w:rFonts w:asciiTheme="minorHAnsi" w:hAnsiTheme="minorHAnsi" w:cstheme="minorHAnsi"/>
                <w:strike/>
                <w:color w:val="0000FF"/>
                <w:spacing w:val="1"/>
                <w:position w:val="1"/>
              </w:rPr>
              <w:t>r</w:t>
            </w:r>
            <w:r w:rsidRPr="003F069C">
              <w:rPr>
                <w:rFonts w:asciiTheme="minorHAnsi" w:hAnsiTheme="minorHAnsi" w:cstheme="minorHAnsi"/>
                <w:strike/>
                <w:color w:val="0000FF"/>
                <w:spacing w:val="-2"/>
                <w:position w:val="1"/>
              </w:rPr>
              <w:t>k</w:t>
            </w:r>
            <w:r w:rsidRPr="003F069C">
              <w:rPr>
                <w:rFonts w:asciiTheme="minorHAnsi" w:hAnsiTheme="minorHAnsi" w:cstheme="minorHAnsi"/>
                <w:strike/>
                <w:color w:val="0000FF"/>
                <w:position w:val="1"/>
              </w:rPr>
              <w:t>as</w:t>
            </w:r>
            <w:r w:rsidRPr="003F069C">
              <w:rPr>
                <w:rFonts w:asciiTheme="minorHAnsi" w:hAnsiTheme="minorHAnsi" w:cstheme="minorHAnsi"/>
                <w:strike/>
                <w:color w:val="0000FF"/>
                <w:spacing w:val="-2"/>
                <w:position w:val="1"/>
              </w:rPr>
              <w:t>y</w:t>
            </w:r>
            <w:r w:rsidRPr="003F069C">
              <w:rPr>
                <w:rFonts w:asciiTheme="minorHAnsi" w:hAnsiTheme="minorHAnsi" w:cstheme="minorHAnsi"/>
                <w:strike/>
                <w:color w:val="0000FF"/>
                <w:position w:val="1"/>
              </w:rPr>
              <w:t>)</w:t>
            </w:r>
            <w:r w:rsidRPr="003F069C">
              <w:rPr>
                <w:rFonts w:asciiTheme="minorHAnsi" w:hAnsiTheme="minorHAnsi" w:cstheme="minorHAnsi"/>
                <w:strike/>
                <w:color w:val="0000FF"/>
                <w:spacing w:val="1"/>
                <w:position w:val="1"/>
              </w:rPr>
              <w:t xml:space="preserve"> </w:t>
            </w:r>
            <w:r w:rsidRPr="003F069C">
              <w:rPr>
                <w:rFonts w:asciiTheme="minorHAnsi" w:hAnsiTheme="minorHAnsi" w:cstheme="minorHAnsi"/>
              </w:rPr>
              <w:t xml:space="preserve"> are agreed and adopted.</w:t>
            </w:r>
            <w:r w:rsidRPr="003F069C">
              <w:rPr>
                <w:rFonts w:asciiTheme="minorHAnsi" w:hAnsiTheme="minorHAnsi" w:cstheme="minorHAnsi"/>
                <w:b/>
              </w:rPr>
              <w:t xml:space="preserve">        </w:t>
            </w:r>
          </w:p>
        </w:tc>
        <w:tc>
          <w:tcPr>
            <w:tcW w:w="2189" w:type="dxa"/>
          </w:tcPr>
          <w:p w14:paraId="7FC2C60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Confirmation that municipal targets for agricultural and wood biomass have been agreed and adopted.</w:t>
            </w:r>
          </w:p>
        </w:tc>
        <w:tc>
          <w:tcPr>
            <w:tcW w:w="2221" w:type="dxa"/>
          </w:tcPr>
          <w:p w14:paraId="6E330A7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None available at the present time.</w:t>
            </w:r>
          </w:p>
        </w:tc>
        <w:tc>
          <w:tcPr>
            <w:tcW w:w="2365" w:type="dxa"/>
          </w:tcPr>
          <w:p w14:paraId="3724C1CF" w14:textId="77777777" w:rsidR="006D2AE4" w:rsidRPr="003F069C" w:rsidRDefault="00EC497F" w:rsidP="006D2AE4">
            <w:pPr>
              <w:rPr>
                <w:rFonts w:asciiTheme="minorHAnsi" w:hAnsiTheme="minorHAnsi" w:cstheme="minorHAnsi"/>
                <w:strike/>
              </w:rPr>
            </w:pPr>
            <w:r w:rsidRPr="003F069C">
              <w:rPr>
                <w:rFonts w:asciiTheme="minorHAnsi" w:hAnsiTheme="minorHAnsi" w:cstheme="minorHAnsi"/>
              </w:rPr>
              <w:t xml:space="preserve">Municipal targets for at least 5 </w:t>
            </w:r>
            <w:r w:rsidRPr="003F069C">
              <w:rPr>
                <w:rFonts w:asciiTheme="minorHAnsi" w:hAnsiTheme="minorHAnsi" w:cstheme="minorHAnsi"/>
                <w:strike/>
                <w:color w:val="0000FF"/>
                <w:spacing w:val="-1"/>
              </w:rPr>
              <w:t>O</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s</w:t>
            </w:r>
            <w:r w:rsidRPr="003F069C">
              <w:rPr>
                <w:rFonts w:asciiTheme="minorHAnsi" w:hAnsiTheme="minorHAnsi" w:cstheme="minorHAnsi"/>
              </w:rPr>
              <w:t xml:space="preserve"> </w:t>
            </w:r>
            <w:r w:rsidR="006D2AE4" w:rsidRPr="003F069C">
              <w:rPr>
                <w:rFonts w:asciiTheme="minorHAnsi" w:hAnsiTheme="minorHAnsi" w:cstheme="minorHAnsi"/>
                <w:strike/>
                <w:color w:val="0000FF"/>
                <w:spacing w:val="1"/>
              </w:rPr>
              <w:t>i</w:t>
            </w:r>
            <w:r w:rsidR="006D2AE4" w:rsidRPr="003F069C">
              <w:rPr>
                <w:rFonts w:asciiTheme="minorHAnsi" w:hAnsiTheme="minorHAnsi" w:cstheme="minorHAnsi"/>
                <w:strike/>
                <w:color w:val="0000FF"/>
              </w:rPr>
              <w:t>n</w:t>
            </w:r>
            <w:r w:rsidR="006D2AE4" w:rsidRPr="003F069C">
              <w:rPr>
                <w:rFonts w:asciiTheme="minorHAnsi" w:hAnsiTheme="minorHAnsi" w:cstheme="minorHAnsi"/>
                <w:strike/>
                <w:color w:val="0000FF"/>
                <w:spacing w:val="-2"/>
              </w:rPr>
              <w:t>c</w:t>
            </w:r>
            <w:r w:rsidR="006D2AE4" w:rsidRPr="003F069C">
              <w:rPr>
                <w:rFonts w:asciiTheme="minorHAnsi" w:hAnsiTheme="minorHAnsi" w:cstheme="minorHAnsi"/>
                <w:strike/>
                <w:color w:val="0000FF"/>
                <w:spacing w:val="1"/>
              </w:rPr>
              <w:t>l</w:t>
            </w:r>
            <w:r w:rsidR="006D2AE4" w:rsidRPr="003F069C">
              <w:rPr>
                <w:rFonts w:asciiTheme="minorHAnsi" w:hAnsiTheme="minorHAnsi" w:cstheme="minorHAnsi"/>
                <w:strike/>
                <w:color w:val="0000FF"/>
              </w:rPr>
              <w:t>ud</w:t>
            </w:r>
            <w:r w:rsidR="006D2AE4" w:rsidRPr="003F069C">
              <w:rPr>
                <w:rFonts w:asciiTheme="minorHAnsi" w:hAnsiTheme="minorHAnsi" w:cstheme="minorHAnsi"/>
                <w:strike/>
                <w:color w:val="0000FF"/>
                <w:spacing w:val="-1"/>
              </w:rPr>
              <w:t>i</w:t>
            </w:r>
            <w:r w:rsidR="006D2AE4" w:rsidRPr="003F069C">
              <w:rPr>
                <w:rFonts w:asciiTheme="minorHAnsi" w:hAnsiTheme="minorHAnsi" w:cstheme="minorHAnsi"/>
                <w:strike/>
                <w:color w:val="0000FF"/>
              </w:rPr>
              <w:t xml:space="preserve">ng </w:t>
            </w:r>
            <w:r w:rsidR="006D2AE4" w:rsidRPr="003F069C">
              <w:rPr>
                <w:rFonts w:asciiTheme="minorHAnsi" w:hAnsiTheme="minorHAnsi" w:cstheme="minorHAnsi"/>
                <w:strike/>
                <w:color w:val="0000FF"/>
                <w:spacing w:val="-1"/>
              </w:rPr>
              <w:t>I</w:t>
            </w:r>
            <w:r w:rsidR="006D2AE4" w:rsidRPr="003F069C">
              <w:rPr>
                <w:rFonts w:asciiTheme="minorHAnsi" w:hAnsiTheme="minorHAnsi" w:cstheme="minorHAnsi"/>
                <w:strike/>
                <w:color w:val="0000FF"/>
                <w:spacing w:val="-2"/>
              </w:rPr>
              <w:t>v</w:t>
            </w:r>
            <w:r w:rsidR="006D2AE4" w:rsidRPr="003F069C">
              <w:rPr>
                <w:rFonts w:asciiTheme="minorHAnsi" w:hAnsiTheme="minorHAnsi" w:cstheme="minorHAnsi"/>
                <w:strike/>
                <w:color w:val="0000FF"/>
              </w:rPr>
              <w:t>ano</w:t>
            </w:r>
            <w:r w:rsidR="006D2AE4" w:rsidRPr="003F069C">
              <w:rPr>
                <w:rFonts w:asciiTheme="minorHAnsi" w:hAnsiTheme="minorHAnsi" w:cstheme="minorHAnsi"/>
                <w:color w:val="0000FF"/>
              </w:rPr>
              <w:t>-</w:t>
            </w:r>
            <w:r w:rsidR="006D2AE4" w:rsidRPr="003F069C">
              <w:rPr>
                <w:rFonts w:asciiTheme="minorHAnsi" w:hAnsiTheme="minorHAnsi" w:cstheme="minorHAnsi"/>
                <w:strike/>
                <w:color w:val="0000FF"/>
              </w:rPr>
              <w:t>F</w:t>
            </w:r>
            <w:r w:rsidR="006D2AE4" w:rsidRPr="003F069C">
              <w:rPr>
                <w:rFonts w:asciiTheme="minorHAnsi" w:hAnsiTheme="minorHAnsi" w:cstheme="minorHAnsi"/>
                <w:strike/>
                <w:color w:val="0000FF"/>
                <w:spacing w:val="1"/>
              </w:rPr>
              <w:t>r</w:t>
            </w:r>
            <w:r w:rsidR="006D2AE4" w:rsidRPr="003F069C">
              <w:rPr>
                <w:rFonts w:asciiTheme="minorHAnsi" w:hAnsiTheme="minorHAnsi" w:cstheme="minorHAnsi"/>
                <w:strike/>
                <w:color w:val="0000FF"/>
              </w:rPr>
              <w:t>an</w:t>
            </w:r>
            <w:r w:rsidR="006D2AE4" w:rsidRPr="003F069C">
              <w:rPr>
                <w:rFonts w:asciiTheme="minorHAnsi" w:hAnsiTheme="minorHAnsi" w:cstheme="minorHAnsi"/>
                <w:strike/>
                <w:color w:val="0000FF"/>
                <w:spacing w:val="-2"/>
              </w:rPr>
              <w:t>k</w:t>
            </w:r>
            <w:r w:rsidR="006D2AE4" w:rsidRPr="003F069C">
              <w:rPr>
                <w:rFonts w:asciiTheme="minorHAnsi" w:hAnsiTheme="minorHAnsi" w:cstheme="minorHAnsi"/>
                <w:strike/>
                <w:color w:val="0000FF"/>
                <w:spacing w:val="1"/>
              </w:rPr>
              <w:t>i</w:t>
            </w:r>
            <w:r w:rsidR="006D2AE4" w:rsidRPr="003F069C">
              <w:rPr>
                <w:rFonts w:asciiTheme="minorHAnsi" w:hAnsiTheme="minorHAnsi" w:cstheme="minorHAnsi"/>
                <w:strike/>
                <w:color w:val="0000FF"/>
                <w:spacing w:val="-2"/>
              </w:rPr>
              <w:t>v</w:t>
            </w:r>
            <w:r w:rsidR="006D2AE4" w:rsidRPr="003F069C">
              <w:rPr>
                <w:rFonts w:asciiTheme="minorHAnsi" w:hAnsiTheme="minorHAnsi" w:cstheme="minorHAnsi"/>
                <w:strike/>
                <w:color w:val="0000FF"/>
              </w:rPr>
              <w:t>sk</w:t>
            </w:r>
            <w:r w:rsidR="006D2AE4" w:rsidRPr="003F069C">
              <w:rPr>
                <w:rFonts w:asciiTheme="minorHAnsi" w:hAnsiTheme="minorHAnsi" w:cstheme="minorHAnsi"/>
                <w:strike/>
                <w:color w:val="0000FF"/>
                <w:spacing w:val="-2"/>
              </w:rPr>
              <w:t xml:space="preserve"> </w:t>
            </w:r>
            <w:r w:rsidR="006D2AE4" w:rsidRPr="003F069C">
              <w:rPr>
                <w:rFonts w:asciiTheme="minorHAnsi" w:hAnsiTheme="minorHAnsi" w:cstheme="minorHAnsi"/>
                <w:strike/>
                <w:color w:val="0000FF"/>
              </w:rPr>
              <w:t>and</w:t>
            </w:r>
            <w:r w:rsidR="006D2AE4" w:rsidRPr="003F069C">
              <w:rPr>
                <w:rFonts w:asciiTheme="minorHAnsi" w:hAnsiTheme="minorHAnsi" w:cstheme="minorHAnsi"/>
              </w:rPr>
              <w:t xml:space="preserve"> </w:t>
            </w:r>
            <w:r w:rsidR="006D2AE4" w:rsidRPr="003F069C">
              <w:rPr>
                <w:rFonts w:asciiTheme="minorHAnsi" w:hAnsiTheme="minorHAnsi" w:cstheme="minorHAnsi"/>
                <w:strike/>
                <w:color w:val="0000FF"/>
                <w:spacing w:val="-1"/>
              </w:rPr>
              <w:lastRenderedPageBreak/>
              <w:t>C</w:t>
            </w:r>
            <w:r w:rsidR="006D2AE4" w:rsidRPr="003F069C">
              <w:rPr>
                <w:rFonts w:asciiTheme="minorHAnsi" w:hAnsiTheme="minorHAnsi" w:cstheme="minorHAnsi"/>
                <w:strike/>
                <w:color w:val="0000FF"/>
              </w:rPr>
              <w:t>he</w:t>
            </w:r>
            <w:r w:rsidR="006D2AE4" w:rsidRPr="003F069C">
              <w:rPr>
                <w:rFonts w:asciiTheme="minorHAnsi" w:hAnsiTheme="minorHAnsi" w:cstheme="minorHAnsi"/>
                <w:strike/>
                <w:color w:val="0000FF"/>
                <w:spacing w:val="1"/>
              </w:rPr>
              <w:t>r</w:t>
            </w:r>
            <w:r w:rsidR="006D2AE4" w:rsidRPr="003F069C">
              <w:rPr>
                <w:rFonts w:asciiTheme="minorHAnsi" w:hAnsiTheme="minorHAnsi" w:cstheme="minorHAnsi"/>
                <w:strike/>
                <w:color w:val="0000FF"/>
                <w:spacing w:val="-2"/>
              </w:rPr>
              <w:t>k</w:t>
            </w:r>
            <w:r w:rsidR="006D2AE4" w:rsidRPr="003F069C">
              <w:rPr>
                <w:rFonts w:asciiTheme="minorHAnsi" w:hAnsiTheme="minorHAnsi" w:cstheme="minorHAnsi"/>
                <w:strike/>
                <w:color w:val="0000FF"/>
              </w:rPr>
              <w:t>as</w:t>
            </w:r>
            <w:r w:rsidR="006D2AE4" w:rsidRPr="003F069C">
              <w:rPr>
                <w:rFonts w:asciiTheme="minorHAnsi" w:hAnsiTheme="minorHAnsi" w:cstheme="minorHAnsi"/>
                <w:strike/>
                <w:color w:val="0000FF"/>
                <w:spacing w:val="-2"/>
              </w:rPr>
              <w:t>y</w:t>
            </w:r>
            <w:r w:rsidR="006D2AE4" w:rsidRPr="003F069C">
              <w:rPr>
                <w:rFonts w:asciiTheme="minorHAnsi" w:hAnsiTheme="minorHAnsi" w:cstheme="minorHAnsi"/>
                <w:strike/>
                <w:color w:val="0000FF"/>
              </w:rPr>
              <w:t>) co</w:t>
            </w:r>
            <w:r w:rsidR="006D2AE4" w:rsidRPr="003F069C">
              <w:rPr>
                <w:rFonts w:asciiTheme="minorHAnsi" w:hAnsiTheme="minorHAnsi" w:cstheme="minorHAnsi"/>
                <w:strike/>
                <w:color w:val="0000FF"/>
                <w:spacing w:val="-4"/>
              </w:rPr>
              <w:t>m</w:t>
            </w:r>
            <w:r w:rsidR="006D2AE4" w:rsidRPr="003F069C">
              <w:rPr>
                <w:rFonts w:asciiTheme="minorHAnsi" w:hAnsiTheme="minorHAnsi" w:cstheme="minorHAnsi"/>
                <w:strike/>
                <w:color w:val="0000FF"/>
              </w:rPr>
              <w:t>p</w:t>
            </w:r>
            <w:r w:rsidR="006D2AE4" w:rsidRPr="003F069C">
              <w:rPr>
                <w:rFonts w:asciiTheme="minorHAnsi" w:hAnsiTheme="minorHAnsi" w:cstheme="minorHAnsi"/>
                <w:strike/>
                <w:color w:val="0000FF"/>
                <w:spacing w:val="1"/>
              </w:rPr>
              <w:t>l</w:t>
            </w:r>
            <w:r w:rsidR="006D2AE4" w:rsidRPr="003F069C">
              <w:rPr>
                <w:rFonts w:asciiTheme="minorHAnsi" w:hAnsiTheme="minorHAnsi" w:cstheme="minorHAnsi"/>
                <w:strike/>
                <w:color w:val="0000FF"/>
              </w:rPr>
              <w:t>e</w:t>
            </w:r>
            <w:r w:rsidR="006D2AE4" w:rsidRPr="003F069C">
              <w:rPr>
                <w:rFonts w:asciiTheme="minorHAnsi" w:hAnsiTheme="minorHAnsi" w:cstheme="minorHAnsi"/>
                <w:strike/>
                <w:color w:val="0000FF"/>
                <w:spacing w:val="1"/>
              </w:rPr>
              <w:t>t</w:t>
            </w:r>
            <w:r w:rsidR="006D2AE4" w:rsidRPr="003F069C">
              <w:rPr>
                <w:rFonts w:asciiTheme="minorHAnsi" w:hAnsiTheme="minorHAnsi" w:cstheme="minorHAnsi"/>
                <w:strike/>
                <w:color w:val="0000FF"/>
              </w:rPr>
              <w:t>e</w:t>
            </w:r>
            <w:r w:rsidR="006D2AE4" w:rsidRPr="003F069C">
              <w:rPr>
                <w:rFonts w:asciiTheme="minorHAnsi" w:hAnsiTheme="minorHAnsi" w:cstheme="minorHAnsi"/>
                <w:strike/>
                <w:color w:val="0000FF"/>
                <w:spacing w:val="1"/>
              </w:rPr>
              <w:t>d</w:t>
            </w:r>
            <w:r w:rsidR="006D2AE4">
              <w:rPr>
                <w:rFonts w:asciiTheme="minorHAnsi" w:hAnsiTheme="minorHAnsi" w:cstheme="minorHAnsi"/>
                <w:strike/>
                <w:color w:val="0000FF"/>
                <w:spacing w:val="1"/>
              </w:rPr>
              <w:t xml:space="preserve">  </w:t>
            </w:r>
            <w:r w:rsidR="006D2AE4" w:rsidRPr="003F069C">
              <w:rPr>
                <w:rFonts w:asciiTheme="minorHAnsi" w:hAnsiTheme="minorHAnsi" w:cstheme="minorHAnsi"/>
                <w:strike/>
                <w:color w:val="0000FF"/>
                <w:spacing w:val="-1"/>
              </w:rPr>
              <w:t>w</w:t>
            </w:r>
            <w:r w:rsidR="006D2AE4" w:rsidRPr="003F069C">
              <w:rPr>
                <w:rFonts w:asciiTheme="minorHAnsi" w:hAnsiTheme="minorHAnsi" w:cstheme="minorHAnsi"/>
                <w:strike/>
                <w:color w:val="0000FF"/>
                <w:spacing w:val="1"/>
              </w:rPr>
              <w:t>it</w:t>
            </w:r>
            <w:r w:rsidR="006D2AE4" w:rsidRPr="003F069C">
              <w:rPr>
                <w:rFonts w:asciiTheme="minorHAnsi" w:hAnsiTheme="minorHAnsi" w:cstheme="minorHAnsi"/>
                <w:strike/>
                <w:color w:val="0000FF"/>
                <w:spacing w:val="-2"/>
              </w:rPr>
              <w:t>h</w:t>
            </w:r>
            <w:r w:rsidR="006D2AE4" w:rsidRPr="003F069C">
              <w:rPr>
                <w:rFonts w:asciiTheme="minorHAnsi" w:hAnsiTheme="minorHAnsi" w:cstheme="minorHAnsi"/>
                <w:strike/>
                <w:color w:val="0000FF"/>
                <w:spacing w:val="1"/>
              </w:rPr>
              <w:t>i</w:t>
            </w:r>
            <w:r w:rsidR="006D2AE4" w:rsidRPr="003F069C">
              <w:rPr>
                <w:rFonts w:asciiTheme="minorHAnsi" w:hAnsiTheme="minorHAnsi" w:cstheme="minorHAnsi"/>
                <w:strike/>
                <w:color w:val="0000FF"/>
              </w:rPr>
              <w:t xml:space="preserve">n 12 </w:t>
            </w:r>
            <w:r w:rsidR="006D2AE4" w:rsidRPr="003F069C">
              <w:rPr>
                <w:rFonts w:asciiTheme="minorHAnsi" w:hAnsiTheme="minorHAnsi" w:cstheme="minorHAnsi"/>
                <w:strike/>
                <w:color w:val="0000FF"/>
                <w:spacing w:val="-4"/>
              </w:rPr>
              <w:t>m</w:t>
            </w:r>
            <w:r w:rsidR="006D2AE4" w:rsidRPr="003F069C">
              <w:rPr>
                <w:rFonts w:asciiTheme="minorHAnsi" w:hAnsiTheme="minorHAnsi" w:cstheme="minorHAnsi"/>
                <w:strike/>
                <w:color w:val="0000FF"/>
              </w:rPr>
              <w:t>on</w:t>
            </w:r>
            <w:r w:rsidR="006D2AE4" w:rsidRPr="003F069C">
              <w:rPr>
                <w:rFonts w:asciiTheme="minorHAnsi" w:hAnsiTheme="minorHAnsi" w:cstheme="minorHAnsi"/>
                <w:strike/>
                <w:color w:val="0000FF"/>
                <w:spacing w:val="1"/>
              </w:rPr>
              <w:t>t</w:t>
            </w:r>
            <w:r w:rsidR="006D2AE4" w:rsidRPr="003F069C">
              <w:rPr>
                <w:rFonts w:asciiTheme="minorHAnsi" w:hAnsiTheme="minorHAnsi" w:cstheme="minorHAnsi"/>
                <w:strike/>
                <w:color w:val="0000FF"/>
              </w:rPr>
              <w:t>hs</w:t>
            </w:r>
            <w:r w:rsidR="006D2AE4" w:rsidRPr="003F069C">
              <w:rPr>
                <w:rFonts w:asciiTheme="minorHAnsi" w:hAnsiTheme="minorHAnsi" w:cstheme="minorHAnsi"/>
                <w:strike/>
                <w:color w:val="0000FF"/>
                <w:spacing w:val="1"/>
              </w:rPr>
              <w:t xml:space="preserve"> </w:t>
            </w:r>
            <w:r w:rsidR="006D2AE4" w:rsidRPr="003F069C">
              <w:rPr>
                <w:rFonts w:asciiTheme="minorHAnsi" w:hAnsiTheme="minorHAnsi" w:cstheme="minorHAnsi"/>
                <w:strike/>
                <w:color w:val="0000FF"/>
                <w:spacing w:val="-2"/>
              </w:rPr>
              <w:t>o</w:t>
            </w:r>
            <w:r w:rsidR="006D2AE4" w:rsidRPr="003F069C">
              <w:rPr>
                <w:rFonts w:asciiTheme="minorHAnsi" w:hAnsiTheme="minorHAnsi" w:cstheme="minorHAnsi"/>
                <w:strike/>
                <w:color w:val="0000FF"/>
              </w:rPr>
              <w:t>f</w:t>
            </w:r>
          </w:p>
          <w:p w14:paraId="182BE88F" w14:textId="77777777" w:rsidR="00EC497F" w:rsidRPr="003F069C" w:rsidRDefault="006D2AE4" w:rsidP="006D2AE4">
            <w:pPr>
              <w:spacing w:before="20"/>
              <w:rPr>
                <w:rFonts w:asciiTheme="minorHAnsi" w:hAnsiTheme="minorHAnsi" w:cstheme="minorHAnsi"/>
              </w:rPr>
            </w:pP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j</w:t>
            </w:r>
            <w:r w:rsidRPr="003F069C">
              <w:rPr>
                <w:rFonts w:asciiTheme="minorHAnsi" w:hAnsiTheme="minorHAnsi" w:cstheme="minorHAnsi"/>
                <w:strike/>
                <w:color w:val="0000FF"/>
              </w:rPr>
              <w:t>ect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1"/>
              </w:rPr>
              <w:t xml:space="preserve">t </w:t>
            </w:r>
            <w:r w:rsidR="00EC497F" w:rsidRPr="003F069C">
              <w:rPr>
                <w:rFonts w:asciiTheme="minorHAnsi" w:hAnsiTheme="minorHAnsi" w:cstheme="minorHAnsi"/>
                <w:color w:val="FF0000"/>
                <w:spacing w:val="-4"/>
              </w:rPr>
              <w:t>m</w:t>
            </w:r>
            <w:r w:rsidR="00EC497F" w:rsidRPr="003F069C">
              <w:rPr>
                <w:rFonts w:asciiTheme="minorHAnsi" w:hAnsiTheme="minorHAnsi" w:cstheme="minorHAnsi"/>
                <w:color w:val="FF0000"/>
              </w:rPr>
              <w:t>un</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rPr>
              <w:t>c</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rPr>
              <w:t>pa</w:t>
            </w:r>
            <w:r w:rsidR="00EC497F" w:rsidRPr="003F069C">
              <w:rPr>
                <w:rFonts w:asciiTheme="minorHAnsi" w:hAnsiTheme="minorHAnsi" w:cstheme="minorHAnsi"/>
                <w:color w:val="FF0000"/>
                <w:spacing w:val="-1"/>
              </w:rPr>
              <w:t>l</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spacing w:val="-1"/>
              </w:rPr>
              <w:t>t</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spacing w:val="-2"/>
              </w:rPr>
              <w:t>e</w:t>
            </w:r>
            <w:r w:rsidR="00EC497F" w:rsidRPr="003F069C">
              <w:rPr>
                <w:rFonts w:asciiTheme="minorHAnsi" w:hAnsiTheme="minorHAnsi" w:cstheme="minorHAnsi"/>
                <w:color w:val="FF0000"/>
              </w:rPr>
              <w:t>s</w:t>
            </w:r>
            <w:r w:rsidR="00EC497F" w:rsidRPr="003F069C">
              <w:rPr>
                <w:rFonts w:asciiTheme="minorHAnsi" w:hAnsiTheme="minorHAnsi" w:cstheme="minorHAnsi"/>
                <w:color w:val="FF0000"/>
                <w:spacing w:val="1"/>
              </w:rPr>
              <w:t xml:space="preserve"> </w:t>
            </w:r>
            <w:r w:rsidR="00EC497F" w:rsidRPr="003F069C">
              <w:rPr>
                <w:rFonts w:asciiTheme="minorHAnsi" w:hAnsiTheme="minorHAnsi" w:cstheme="minorHAnsi"/>
                <w:color w:val="FF0000"/>
              </w:rPr>
              <w:t>p</w:t>
            </w:r>
            <w:r w:rsidR="00EC497F" w:rsidRPr="003F069C">
              <w:rPr>
                <w:rFonts w:asciiTheme="minorHAnsi" w:hAnsiTheme="minorHAnsi" w:cstheme="minorHAnsi"/>
                <w:color w:val="FF0000"/>
                <w:spacing w:val="1"/>
              </w:rPr>
              <w:t>r</w:t>
            </w:r>
            <w:r w:rsidR="00EC497F" w:rsidRPr="003F069C">
              <w:rPr>
                <w:rFonts w:asciiTheme="minorHAnsi" w:hAnsiTheme="minorHAnsi" w:cstheme="minorHAnsi"/>
                <w:color w:val="FF0000"/>
                <w:spacing w:val="-2"/>
              </w:rPr>
              <w:t>o</w:t>
            </w:r>
            <w:r w:rsidR="00EC497F" w:rsidRPr="003F069C">
              <w:rPr>
                <w:rFonts w:asciiTheme="minorHAnsi" w:hAnsiTheme="minorHAnsi" w:cstheme="minorHAnsi"/>
                <w:color w:val="FF0000"/>
              </w:rPr>
              <w:t>pos</w:t>
            </w:r>
            <w:r w:rsidR="00EC497F" w:rsidRPr="003F069C">
              <w:rPr>
                <w:rFonts w:asciiTheme="minorHAnsi" w:hAnsiTheme="minorHAnsi" w:cstheme="minorHAnsi"/>
                <w:color w:val="FF0000"/>
                <w:spacing w:val="-2"/>
              </w:rPr>
              <w:t>e</w:t>
            </w:r>
            <w:r w:rsidR="00EC497F" w:rsidRPr="003F069C">
              <w:rPr>
                <w:rFonts w:asciiTheme="minorHAnsi" w:hAnsiTheme="minorHAnsi" w:cstheme="minorHAnsi"/>
                <w:color w:val="FF0000"/>
              </w:rPr>
              <w:t>d</w:t>
            </w:r>
          </w:p>
          <w:p w14:paraId="67857EED" w14:textId="77777777" w:rsidR="00EC497F" w:rsidRPr="003F069C" w:rsidRDefault="00EC497F" w:rsidP="006D2AE4">
            <w:pPr>
              <w:rPr>
                <w:rFonts w:asciiTheme="minorHAnsi" w:hAnsiTheme="minorHAnsi" w:cstheme="minorHAnsi"/>
              </w:rPr>
            </w:pPr>
            <w:r w:rsidRPr="003F069C">
              <w:rPr>
                <w:rFonts w:asciiTheme="minorHAnsi" w:hAnsiTheme="minorHAnsi" w:cstheme="minorHAnsi"/>
                <w:color w:val="FF0000"/>
                <w:spacing w:val="-1"/>
              </w:rPr>
              <w:t>w</w:t>
            </w:r>
            <w:r w:rsidRPr="003F069C">
              <w:rPr>
                <w:rFonts w:asciiTheme="minorHAnsi" w:hAnsiTheme="minorHAnsi" w:cstheme="minorHAnsi"/>
                <w:color w:val="FF0000"/>
                <w:spacing w:val="1"/>
              </w:rPr>
              <w:t>it</w:t>
            </w:r>
            <w:r w:rsidRPr="003F069C">
              <w:rPr>
                <w:rFonts w:asciiTheme="minorHAnsi" w:hAnsiTheme="minorHAnsi" w:cstheme="minorHAnsi"/>
                <w:color w:val="FF0000"/>
                <w:spacing w:val="-2"/>
              </w:rPr>
              <w:t>h</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n 48 </w:t>
            </w:r>
            <w:r w:rsidRPr="003F069C">
              <w:rPr>
                <w:rFonts w:asciiTheme="minorHAnsi" w:hAnsiTheme="minorHAnsi" w:cstheme="minorHAnsi"/>
                <w:color w:val="FF0000"/>
                <w:spacing w:val="-4"/>
              </w:rPr>
              <w:t>m</w:t>
            </w:r>
            <w:r w:rsidRPr="003F069C">
              <w:rPr>
                <w:rFonts w:asciiTheme="minorHAnsi" w:hAnsiTheme="minorHAnsi" w:cstheme="minorHAnsi"/>
                <w:color w:val="FF0000"/>
              </w:rPr>
              <w:t>on</w:t>
            </w:r>
            <w:r w:rsidRPr="003F069C">
              <w:rPr>
                <w:rFonts w:asciiTheme="minorHAnsi" w:hAnsiTheme="minorHAnsi" w:cstheme="minorHAnsi"/>
                <w:color w:val="FF0000"/>
                <w:spacing w:val="1"/>
              </w:rPr>
              <w:t>t</w:t>
            </w:r>
            <w:r w:rsidRPr="003F069C">
              <w:rPr>
                <w:rFonts w:asciiTheme="minorHAnsi" w:hAnsiTheme="minorHAnsi" w:cstheme="minorHAnsi"/>
                <w:color w:val="FF0000"/>
              </w:rPr>
              <w:t>hs</w:t>
            </w:r>
            <w:r w:rsidRPr="003F069C">
              <w:rPr>
                <w:rFonts w:asciiTheme="minorHAnsi" w:hAnsiTheme="minorHAnsi" w:cstheme="minorHAnsi"/>
                <w:color w:val="FF0000"/>
                <w:spacing w:val="-2"/>
              </w:rPr>
              <w:t xml:space="preserve"> </w:t>
            </w:r>
            <w:r w:rsidR="006D2AE4">
              <w:rPr>
                <w:rFonts w:asciiTheme="minorHAnsi" w:hAnsiTheme="minorHAnsi" w:cstheme="minorHAnsi"/>
                <w:color w:val="FF0000"/>
                <w:spacing w:val="-2"/>
              </w:rPr>
              <w:t>of</w:t>
            </w: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rPr>
              <w:t>ect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s</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r</w:t>
            </w:r>
            <w:r w:rsidRPr="003F069C">
              <w:rPr>
                <w:rFonts w:asciiTheme="minorHAnsi" w:hAnsiTheme="minorHAnsi" w:cstheme="minorHAnsi"/>
                <w:color w:val="FF0000"/>
              </w:rPr>
              <w:t>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and</w:t>
            </w:r>
            <w:r w:rsidRPr="003F069C">
              <w:rPr>
                <w:rFonts w:asciiTheme="minorHAnsi" w:hAnsiTheme="minorHAnsi" w:cstheme="minorHAnsi"/>
              </w:rPr>
              <w:t xml:space="preserve"> </w:t>
            </w:r>
            <w:r w:rsidRPr="003F069C">
              <w:rPr>
                <w:rFonts w:asciiTheme="minorHAnsi" w:hAnsiTheme="minorHAnsi" w:cstheme="minorHAnsi"/>
                <w:color w:val="FF0000"/>
                <w:spacing w:val="-2"/>
              </w:rPr>
              <w:t>a</w:t>
            </w:r>
            <w:r w:rsidRPr="003F069C">
              <w:rPr>
                <w:rFonts w:asciiTheme="minorHAnsi" w:hAnsiTheme="minorHAnsi" w:cstheme="minorHAnsi"/>
                <w:color w:val="FF0000"/>
              </w:rPr>
              <w:t>do</w:t>
            </w:r>
            <w:r w:rsidRPr="003F069C">
              <w:rPr>
                <w:rFonts w:asciiTheme="minorHAnsi" w:hAnsiTheme="minorHAnsi" w:cstheme="minorHAnsi"/>
                <w:color w:val="FF0000"/>
                <w:spacing w:val="-2"/>
              </w:rPr>
              <w:t>p</w:t>
            </w:r>
            <w:r w:rsidRPr="003F069C">
              <w:rPr>
                <w:rFonts w:asciiTheme="minorHAnsi" w:hAnsiTheme="minorHAnsi" w:cstheme="minorHAnsi"/>
                <w:color w:val="FF0000"/>
                <w:spacing w:val="1"/>
              </w:rPr>
              <w:t>t</w:t>
            </w:r>
            <w:r w:rsidRPr="003F069C">
              <w:rPr>
                <w:rFonts w:asciiTheme="minorHAnsi" w:hAnsiTheme="minorHAnsi" w:cstheme="minorHAnsi"/>
                <w:color w:val="FF0000"/>
              </w:rPr>
              <w:t>ed by</w:t>
            </w:r>
            <w:r w:rsidRPr="003F069C">
              <w:rPr>
                <w:rFonts w:asciiTheme="minorHAnsi" w:hAnsiTheme="minorHAnsi" w:cstheme="minorHAnsi"/>
              </w:rPr>
              <w:t xml:space="preserve"> </w:t>
            </w: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3"/>
              </w:rPr>
              <w:t>j</w:t>
            </w:r>
            <w:r w:rsidRPr="003F069C">
              <w:rPr>
                <w:rFonts w:asciiTheme="minorHAnsi" w:hAnsiTheme="minorHAnsi" w:cstheme="minorHAnsi"/>
                <w:color w:val="FF0000"/>
                <w:spacing w:val="-2"/>
              </w:rPr>
              <w:t>e</w:t>
            </w:r>
            <w:r w:rsidRPr="003F069C">
              <w:rPr>
                <w:rFonts w:asciiTheme="minorHAnsi" w:hAnsiTheme="minorHAnsi" w:cstheme="minorHAnsi"/>
                <w:color w:val="FF0000"/>
              </w:rPr>
              <w:t>ct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end</w:t>
            </w:r>
            <w:r w:rsidRPr="003F069C">
              <w:rPr>
                <w:rFonts w:asciiTheme="minorHAnsi" w:hAnsiTheme="minorHAnsi" w:cstheme="minorHAnsi"/>
              </w:rPr>
              <w:t>.</w:t>
            </w:r>
          </w:p>
        </w:tc>
        <w:tc>
          <w:tcPr>
            <w:tcW w:w="2179" w:type="dxa"/>
          </w:tcPr>
          <w:p w14:paraId="0763472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lastRenderedPageBreak/>
              <w:t>Published document.</w:t>
            </w:r>
          </w:p>
        </w:tc>
        <w:tc>
          <w:tcPr>
            <w:tcW w:w="2502" w:type="dxa"/>
          </w:tcPr>
          <w:p w14:paraId="06AD8314"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 xml:space="preserve">Commitment of 5 </w:t>
            </w:r>
            <w:r w:rsidRPr="003F069C">
              <w:rPr>
                <w:rFonts w:asciiTheme="minorHAnsi" w:hAnsiTheme="minorHAnsi" w:cstheme="minorHAnsi"/>
                <w:strike/>
                <w:color w:val="0000FF"/>
                <w:spacing w:val="-1"/>
              </w:rPr>
              <w:t>O</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s</w:t>
            </w:r>
          </w:p>
          <w:p w14:paraId="498A5CEC" w14:textId="77777777" w:rsidR="006D2AE4" w:rsidRPr="006D2AE4" w:rsidRDefault="006D2AE4" w:rsidP="006D2AE4">
            <w:pPr>
              <w:rPr>
                <w:rFonts w:asciiTheme="minorHAnsi" w:hAnsiTheme="minorHAnsi" w:cstheme="minorHAnsi"/>
                <w:strike/>
                <w:color w:val="0000FF"/>
                <w:spacing w:val="-2"/>
              </w:rPr>
            </w:pPr>
            <w:r w:rsidRPr="006D2AE4">
              <w:rPr>
                <w:rFonts w:asciiTheme="minorHAnsi" w:hAnsiTheme="minorHAnsi" w:cstheme="minorHAnsi"/>
                <w:strike/>
                <w:color w:val="0000FF"/>
                <w:spacing w:val="-2"/>
              </w:rPr>
              <w:t>including</w:t>
            </w:r>
          </w:p>
          <w:p w14:paraId="5C1BAE96" w14:textId="77777777" w:rsidR="006D2AE4" w:rsidRPr="006D2AE4" w:rsidRDefault="006D2AE4" w:rsidP="006D2AE4">
            <w:pPr>
              <w:rPr>
                <w:rFonts w:asciiTheme="minorHAnsi" w:hAnsiTheme="minorHAnsi" w:cstheme="minorHAnsi"/>
                <w:strike/>
                <w:color w:val="0000FF"/>
                <w:spacing w:val="-2"/>
              </w:rPr>
            </w:pPr>
            <w:r w:rsidRPr="006D2AE4">
              <w:rPr>
                <w:rFonts w:asciiTheme="minorHAnsi" w:hAnsiTheme="minorHAnsi" w:cstheme="minorHAnsi"/>
                <w:strike/>
                <w:color w:val="0000FF"/>
                <w:spacing w:val="-2"/>
              </w:rPr>
              <w:t>Ivano-Frankivsk and</w:t>
            </w:r>
          </w:p>
          <w:p w14:paraId="2D059D11" w14:textId="77777777" w:rsidR="00EC497F" w:rsidRPr="003F069C" w:rsidRDefault="006D2AE4" w:rsidP="006D2AE4">
            <w:pPr>
              <w:rPr>
                <w:rFonts w:asciiTheme="minorHAnsi" w:hAnsiTheme="minorHAnsi" w:cstheme="minorHAnsi"/>
              </w:rPr>
            </w:pPr>
            <w:r w:rsidRPr="006D2AE4">
              <w:rPr>
                <w:rFonts w:asciiTheme="minorHAnsi" w:hAnsiTheme="minorHAnsi" w:cstheme="minorHAnsi"/>
                <w:strike/>
                <w:color w:val="0000FF"/>
                <w:spacing w:val="-2"/>
              </w:rPr>
              <w:t>Cherkasy</w:t>
            </w:r>
            <w:r w:rsidRPr="003F069C">
              <w:rPr>
                <w:rFonts w:asciiTheme="minorHAnsi" w:hAnsiTheme="minorHAnsi" w:cstheme="minorHAnsi"/>
                <w:color w:val="FF0000"/>
                <w:spacing w:val="-4"/>
              </w:rPr>
              <w:t xml:space="preserve"> </w:t>
            </w:r>
            <w:r w:rsidR="00EC497F" w:rsidRPr="003F069C">
              <w:rPr>
                <w:rFonts w:asciiTheme="minorHAnsi" w:hAnsiTheme="minorHAnsi" w:cstheme="minorHAnsi"/>
                <w:color w:val="FF0000"/>
                <w:spacing w:val="-4"/>
              </w:rPr>
              <w:t>m</w:t>
            </w:r>
            <w:r w:rsidR="00EC497F" w:rsidRPr="003F069C">
              <w:rPr>
                <w:rFonts w:asciiTheme="minorHAnsi" w:hAnsiTheme="minorHAnsi" w:cstheme="minorHAnsi"/>
                <w:color w:val="FF0000"/>
              </w:rPr>
              <w:t>un</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rPr>
              <w:t>c</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rPr>
              <w:t>pa</w:t>
            </w:r>
            <w:r w:rsidR="00EC497F" w:rsidRPr="003F069C">
              <w:rPr>
                <w:rFonts w:asciiTheme="minorHAnsi" w:hAnsiTheme="minorHAnsi" w:cstheme="minorHAnsi"/>
                <w:color w:val="FF0000"/>
                <w:spacing w:val="-1"/>
              </w:rPr>
              <w:t>l</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spacing w:val="-1"/>
              </w:rPr>
              <w:t>t</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spacing w:val="-2"/>
              </w:rPr>
              <w:t>e</w:t>
            </w:r>
            <w:r w:rsidR="00EC497F" w:rsidRPr="003F069C">
              <w:rPr>
                <w:rFonts w:asciiTheme="minorHAnsi" w:hAnsiTheme="minorHAnsi" w:cstheme="minorHAnsi"/>
                <w:color w:val="FF0000"/>
              </w:rPr>
              <w:t>s</w:t>
            </w:r>
            <w:r w:rsidR="00EC497F" w:rsidRPr="003F069C">
              <w:rPr>
                <w:rFonts w:asciiTheme="minorHAnsi" w:hAnsiTheme="minorHAnsi" w:cstheme="minorHAnsi"/>
              </w:rPr>
              <w:t>.</w:t>
            </w:r>
          </w:p>
        </w:tc>
      </w:tr>
      <w:tr w:rsidR="00EC497F" w:rsidRPr="00D33A90" w14:paraId="1BF65DA3" w14:textId="77777777" w:rsidTr="00864F73">
        <w:trPr>
          <w:trHeight w:val="568"/>
          <w:jc w:val="center"/>
        </w:trPr>
        <w:tc>
          <w:tcPr>
            <w:tcW w:w="3520" w:type="dxa"/>
          </w:tcPr>
          <w:p w14:paraId="557D5347" w14:textId="77777777" w:rsidR="00EC497F" w:rsidRPr="003F069C" w:rsidRDefault="00EC497F" w:rsidP="003F069C">
            <w:pPr>
              <w:rPr>
                <w:rFonts w:asciiTheme="minorHAnsi" w:hAnsiTheme="minorHAnsi" w:cstheme="minorHAnsi"/>
                <w:b/>
                <w:color w:val="FF0000"/>
              </w:rPr>
            </w:pPr>
            <w:r w:rsidRPr="003F069C">
              <w:rPr>
                <w:rFonts w:asciiTheme="minorHAnsi" w:hAnsiTheme="minorHAnsi" w:cstheme="minorHAnsi"/>
                <w:b/>
                <w:color w:val="FF0000"/>
              </w:rPr>
              <w:t xml:space="preserve">Output 1B.3: </w:t>
            </w:r>
            <w:r w:rsidRPr="003F069C">
              <w:rPr>
                <w:rFonts w:asciiTheme="minorHAnsi" w:hAnsiTheme="minorHAnsi" w:cstheme="minorHAnsi"/>
                <w:color w:val="FF0000"/>
              </w:rPr>
              <w:t>Regional Programmes for promotion of biomass energy in munici</w:t>
            </w:r>
            <w:r w:rsidRPr="003F069C">
              <w:rPr>
                <w:rFonts w:asciiTheme="minorHAnsi" w:hAnsiTheme="minorHAnsi" w:cstheme="minorHAnsi"/>
                <w:color w:val="FF0000"/>
              </w:rPr>
              <w:softHyphen/>
              <w:t>pal heat and hot water supply sector are agreed and adopted</w:t>
            </w:r>
          </w:p>
        </w:tc>
        <w:tc>
          <w:tcPr>
            <w:tcW w:w="2189" w:type="dxa"/>
          </w:tcPr>
          <w:p w14:paraId="43F0A9F4"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Number and status of Regional Programmes</w:t>
            </w:r>
          </w:p>
        </w:tc>
        <w:tc>
          <w:tcPr>
            <w:tcW w:w="2221" w:type="dxa"/>
          </w:tcPr>
          <w:p w14:paraId="02B4C35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N/a</w:t>
            </w:r>
          </w:p>
        </w:tc>
        <w:tc>
          <w:tcPr>
            <w:tcW w:w="2365" w:type="dxa"/>
          </w:tcPr>
          <w:p w14:paraId="6BB6C84E" w14:textId="77777777" w:rsidR="00EC497F" w:rsidRPr="003F069C" w:rsidRDefault="00EC497F" w:rsidP="003F069C">
            <w:pPr>
              <w:widowControl w:val="0"/>
              <w:shd w:val="clear" w:color="auto" w:fill="FFFFFF"/>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At least 5 Regional Bio</w:t>
            </w:r>
            <w:r w:rsidRPr="003F069C">
              <w:rPr>
                <w:rFonts w:asciiTheme="minorHAnsi" w:hAnsiTheme="minorHAnsi" w:cstheme="minorHAnsi"/>
                <w:color w:val="FF0000"/>
              </w:rPr>
              <w:softHyphen/>
              <w:t>mass Promotion Progra</w:t>
            </w:r>
            <w:r w:rsidRPr="003F069C">
              <w:rPr>
                <w:rFonts w:asciiTheme="minorHAnsi" w:hAnsiTheme="minorHAnsi" w:cstheme="minorHAnsi"/>
                <w:color w:val="FF0000"/>
              </w:rPr>
              <w:softHyphen/>
              <w:t>mmes are developed within 24 months of the project start and officially adopted by the end of the project</w:t>
            </w:r>
          </w:p>
        </w:tc>
        <w:tc>
          <w:tcPr>
            <w:tcW w:w="2179" w:type="dxa"/>
          </w:tcPr>
          <w:p w14:paraId="5E2F4129"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Legal documents confirming the status of regional programmes</w:t>
            </w:r>
          </w:p>
        </w:tc>
        <w:tc>
          <w:tcPr>
            <w:tcW w:w="2502" w:type="dxa"/>
          </w:tcPr>
          <w:p w14:paraId="55E3B72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Commitment of regional authorities to pursue transition to biomass energy</w:t>
            </w:r>
          </w:p>
        </w:tc>
      </w:tr>
      <w:tr w:rsidR="00EC497F" w:rsidRPr="00180A18" w14:paraId="610B558C" w14:textId="77777777" w:rsidTr="00864F73">
        <w:trPr>
          <w:trHeight w:val="1232"/>
          <w:jc w:val="center"/>
        </w:trPr>
        <w:tc>
          <w:tcPr>
            <w:tcW w:w="3520" w:type="dxa"/>
          </w:tcPr>
          <w:p w14:paraId="55730377"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b/>
                <w:color w:val="000000"/>
              </w:rPr>
              <w:t xml:space="preserve">Outcome 2: </w:t>
            </w:r>
            <w:r w:rsidRPr="003F069C">
              <w:rPr>
                <w:rFonts w:asciiTheme="minorHAnsi" w:hAnsiTheme="minorHAnsi" w:cstheme="minorHAnsi"/>
                <w:spacing w:val="-3"/>
              </w:rPr>
              <w:t>C</w:t>
            </w:r>
            <w:r w:rsidRPr="003F069C">
              <w:rPr>
                <w:rFonts w:asciiTheme="minorHAnsi" w:hAnsiTheme="minorHAnsi" w:cstheme="minorHAnsi"/>
              </w:rPr>
              <w:t>apa</w:t>
            </w:r>
            <w:r w:rsidRPr="003F069C">
              <w:rPr>
                <w:rFonts w:asciiTheme="minorHAnsi" w:hAnsiTheme="minorHAnsi" w:cstheme="minorHAnsi"/>
                <w:spacing w:val="-2"/>
              </w:rPr>
              <w:t>c</w:t>
            </w:r>
            <w:r w:rsidRPr="003F069C">
              <w:rPr>
                <w:rFonts w:asciiTheme="minorHAnsi" w:hAnsiTheme="minorHAnsi" w:cstheme="minorHAnsi"/>
                <w:spacing w:val="1"/>
              </w:rPr>
              <w:t>it</w:t>
            </w:r>
            <w:r w:rsidRPr="003F069C">
              <w:rPr>
                <w:rFonts w:asciiTheme="minorHAnsi" w:hAnsiTheme="minorHAnsi" w:cstheme="minorHAnsi"/>
              </w:rPr>
              <w:t>y</w:t>
            </w:r>
            <w:r w:rsidRPr="003F069C">
              <w:rPr>
                <w:rFonts w:asciiTheme="minorHAnsi" w:hAnsiTheme="minorHAnsi" w:cstheme="minorHAnsi"/>
                <w:spacing w:val="-2"/>
              </w:rPr>
              <w:t xml:space="preserve"> </w:t>
            </w:r>
            <w:r w:rsidRPr="003F069C">
              <w:rPr>
                <w:rFonts w:asciiTheme="minorHAnsi" w:hAnsiTheme="minorHAnsi" w:cstheme="minorHAnsi"/>
              </w:rPr>
              <w:t>a</w:t>
            </w:r>
            <w:r w:rsidRPr="003F069C">
              <w:rPr>
                <w:rFonts w:asciiTheme="minorHAnsi" w:hAnsiTheme="minorHAnsi" w:cstheme="minorHAnsi"/>
                <w:spacing w:val="-2"/>
              </w:rPr>
              <w:t>v</w:t>
            </w:r>
            <w:r w:rsidRPr="003F069C">
              <w:rPr>
                <w:rFonts w:asciiTheme="minorHAnsi" w:hAnsiTheme="minorHAnsi" w:cstheme="minorHAnsi"/>
              </w:rPr>
              <w:t>a</w:t>
            </w:r>
            <w:r w:rsidRPr="003F069C">
              <w:rPr>
                <w:rFonts w:asciiTheme="minorHAnsi" w:hAnsiTheme="minorHAnsi" w:cstheme="minorHAnsi"/>
                <w:spacing w:val="1"/>
              </w:rPr>
              <w:t>i</w:t>
            </w:r>
            <w:r w:rsidRPr="003F069C">
              <w:rPr>
                <w:rFonts w:asciiTheme="minorHAnsi" w:hAnsiTheme="minorHAnsi" w:cstheme="minorHAnsi"/>
                <w:spacing w:val="-1"/>
              </w:rPr>
              <w:t>l</w:t>
            </w:r>
            <w:r w:rsidRPr="003F069C">
              <w:rPr>
                <w:rFonts w:asciiTheme="minorHAnsi" w:hAnsiTheme="minorHAnsi" w:cstheme="minorHAnsi"/>
              </w:rPr>
              <w:t>ab</w:t>
            </w:r>
            <w:r w:rsidRPr="003F069C">
              <w:rPr>
                <w:rFonts w:asciiTheme="minorHAnsi" w:hAnsiTheme="minorHAnsi" w:cstheme="minorHAnsi"/>
                <w:spacing w:val="1"/>
              </w:rPr>
              <w:t>l</w:t>
            </w:r>
            <w:r w:rsidRPr="003F069C">
              <w:rPr>
                <w:rFonts w:asciiTheme="minorHAnsi" w:hAnsiTheme="minorHAnsi" w:cstheme="minorHAnsi"/>
              </w:rPr>
              <w:t xml:space="preserve">e </w:t>
            </w:r>
            <w:r w:rsidRPr="003F069C">
              <w:rPr>
                <w:rFonts w:asciiTheme="minorHAnsi" w:hAnsiTheme="minorHAnsi" w:cstheme="minorHAnsi"/>
                <w:spacing w:val="-1"/>
              </w:rPr>
              <w:t>w</w:t>
            </w:r>
            <w:r w:rsidRPr="003F069C">
              <w:rPr>
                <w:rFonts w:asciiTheme="minorHAnsi" w:hAnsiTheme="minorHAnsi" w:cstheme="minorHAnsi"/>
                <w:spacing w:val="1"/>
              </w:rPr>
              <w:t>it</w:t>
            </w:r>
            <w:r w:rsidRPr="003F069C">
              <w:rPr>
                <w:rFonts w:asciiTheme="minorHAnsi" w:hAnsiTheme="minorHAnsi" w:cstheme="minorHAnsi"/>
                <w:spacing w:val="-2"/>
              </w:rPr>
              <w:t>h</w:t>
            </w:r>
            <w:r w:rsidRPr="003F069C">
              <w:rPr>
                <w:rFonts w:asciiTheme="minorHAnsi" w:hAnsiTheme="minorHAnsi" w:cstheme="minorHAnsi"/>
                <w:spacing w:val="1"/>
              </w:rPr>
              <w:t>i</w:t>
            </w:r>
            <w:r w:rsidRPr="003F069C">
              <w:rPr>
                <w:rFonts w:asciiTheme="minorHAnsi" w:hAnsiTheme="minorHAnsi" w:cstheme="minorHAnsi"/>
              </w:rPr>
              <w:t xml:space="preserve">n </w:t>
            </w:r>
            <w:r w:rsidRPr="003F069C">
              <w:rPr>
                <w:rFonts w:asciiTheme="minorHAnsi" w:hAnsiTheme="minorHAnsi" w:cstheme="minorHAnsi"/>
                <w:strike/>
                <w:color w:val="0000FF"/>
              </w:rPr>
              <w:t>M</w:t>
            </w:r>
            <w:r w:rsidRPr="003F069C">
              <w:rPr>
                <w:rFonts w:asciiTheme="minorHAnsi" w:hAnsiTheme="minorHAnsi" w:cstheme="minorHAnsi"/>
                <w:strike/>
                <w:color w:val="0000FF"/>
                <w:spacing w:val="-1"/>
              </w:rPr>
              <w:t>A</w:t>
            </w:r>
            <w:r w:rsidRPr="003F069C">
              <w:rPr>
                <w:rFonts w:asciiTheme="minorHAnsi" w:hAnsiTheme="minorHAnsi" w:cstheme="minorHAnsi"/>
                <w:strike/>
                <w:color w:val="0000FF"/>
              </w:rPr>
              <w:t>PF</w:t>
            </w:r>
            <w:r w:rsidRPr="003F069C">
              <w:rPr>
                <w:rFonts w:asciiTheme="minorHAnsi" w:hAnsiTheme="minorHAnsi" w:cstheme="minorHAnsi"/>
                <w:color w:val="0000FF"/>
                <w:spacing w:val="-3"/>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e</w:t>
            </w:r>
            <w:r w:rsidRPr="003F069C">
              <w:rPr>
                <w:rFonts w:asciiTheme="minorHAnsi" w:hAnsiTheme="minorHAnsi" w:cstheme="minorHAnsi"/>
                <w:color w:val="FF0000"/>
                <w:spacing w:val="1"/>
              </w:rPr>
              <w:t>l</w:t>
            </w:r>
            <w:r w:rsidRPr="003F069C">
              <w:rPr>
                <w:rFonts w:asciiTheme="minorHAnsi" w:hAnsiTheme="minorHAnsi" w:cstheme="minorHAnsi"/>
                <w:color w:val="FF0000"/>
              </w:rPr>
              <w:t>e</w:t>
            </w:r>
            <w:r w:rsidRPr="003F069C">
              <w:rPr>
                <w:rFonts w:asciiTheme="minorHAnsi" w:hAnsiTheme="minorHAnsi" w:cstheme="minorHAnsi"/>
                <w:color w:val="FF0000"/>
                <w:spacing w:val="-2"/>
              </w:rPr>
              <w:t>v</w:t>
            </w:r>
            <w:r w:rsidRPr="003F069C">
              <w:rPr>
                <w:rFonts w:asciiTheme="minorHAnsi" w:hAnsiTheme="minorHAnsi" w:cstheme="minorHAnsi"/>
                <w:color w:val="FF0000"/>
              </w:rPr>
              <w:t>ant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n</w:t>
            </w:r>
            <w:r w:rsidRPr="003F069C">
              <w:rPr>
                <w:rFonts w:asciiTheme="minorHAnsi" w:hAnsiTheme="minorHAnsi" w:cstheme="minorHAnsi"/>
                <w:color w:val="FF0000"/>
              </w:rPr>
              <w:t>a</w:t>
            </w:r>
            <w:r w:rsidRPr="003F069C">
              <w:rPr>
                <w:rFonts w:asciiTheme="minorHAnsi" w:hAnsiTheme="minorHAnsi" w:cstheme="minorHAnsi"/>
                <w:color w:val="FF0000"/>
                <w:spacing w:val="-1"/>
              </w:rPr>
              <w:t>ti</w:t>
            </w:r>
            <w:r w:rsidRPr="003F069C">
              <w:rPr>
                <w:rFonts w:asciiTheme="minorHAnsi" w:hAnsiTheme="minorHAnsi" w:cstheme="minorHAnsi"/>
                <w:color w:val="FF0000"/>
              </w:rPr>
              <w:t>onal bod</w:t>
            </w:r>
            <w:r w:rsidRPr="003F069C">
              <w:rPr>
                <w:rFonts w:asciiTheme="minorHAnsi" w:hAnsiTheme="minorHAnsi" w:cstheme="minorHAnsi"/>
                <w:color w:val="FF0000"/>
                <w:spacing w:val="1"/>
              </w:rPr>
              <w:t>i</w:t>
            </w:r>
            <w:r w:rsidRPr="003F069C">
              <w:rPr>
                <w:rFonts w:asciiTheme="minorHAnsi" w:hAnsiTheme="minorHAnsi" w:cstheme="minorHAnsi"/>
                <w:color w:val="FF0000"/>
                <w:spacing w:val="-2"/>
              </w:rPr>
              <w:t>e</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spacing w:val="1"/>
              </w:rPr>
              <w:t>t</w:t>
            </w:r>
            <w:r w:rsidRPr="003F069C">
              <w:rPr>
                <w:rFonts w:asciiTheme="minorHAnsi" w:hAnsiTheme="minorHAnsi" w:cstheme="minorHAnsi"/>
                <w:color w:val="000000"/>
              </w:rPr>
              <w:t>o</w:t>
            </w:r>
            <w:r w:rsidRPr="003F069C">
              <w:rPr>
                <w:rFonts w:asciiTheme="minorHAnsi" w:hAnsiTheme="minorHAnsi" w:cstheme="minorHAnsi"/>
                <w:color w:val="000000"/>
                <w:spacing w:val="-2"/>
              </w:rPr>
              <w:t xml:space="preserve"> </w:t>
            </w:r>
            <w:r w:rsidRPr="003F069C">
              <w:rPr>
                <w:rFonts w:asciiTheme="minorHAnsi" w:hAnsiTheme="minorHAnsi" w:cstheme="minorHAnsi"/>
                <w:color w:val="000000"/>
              </w:rPr>
              <w:t>sup</w:t>
            </w:r>
            <w:r w:rsidRPr="003F069C">
              <w:rPr>
                <w:rFonts w:asciiTheme="minorHAnsi" w:hAnsiTheme="minorHAnsi" w:cstheme="minorHAnsi"/>
                <w:color w:val="000000"/>
              </w:rPr>
              <w:softHyphen/>
              <w:t>p</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r</w:t>
            </w:r>
            <w:r w:rsidRPr="003F069C">
              <w:rPr>
                <w:rFonts w:asciiTheme="minorHAnsi" w:hAnsiTheme="minorHAnsi" w:cstheme="minorHAnsi"/>
                <w:color w:val="000000"/>
              </w:rPr>
              <w:t>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de</w:t>
            </w:r>
            <w:r w:rsidRPr="003F069C">
              <w:rPr>
                <w:rFonts w:asciiTheme="minorHAnsi" w:hAnsiTheme="minorHAnsi" w:cstheme="minorHAnsi"/>
                <w:color w:val="000000"/>
                <w:spacing w:val="-2"/>
              </w:rPr>
              <w:t>v</w:t>
            </w:r>
            <w:r w:rsidRPr="003F069C">
              <w:rPr>
                <w:rFonts w:asciiTheme="minorHAnsi" w:hAnsiTheme="minorHAnsi" w:cstheme="minorHAnsi"/>
                <w:color w:val="000000"/>
              </w:rPr>
              <w:t>e</w:t>
            </w:r>
            <w:r w:rsidRPr="003F069C">
              <w:rPr>
                <w:rFonts w:asciiTheme="minorHAnsi" w:hAnsiTheme="minorHAnsi" w:cstheme="minorHAnsi"/>
                <w:color w:val="000000"/>
                <w:spacing w:val="1"/>
              </w:rPr>
              <w:t>l</w:t>
            </w:r>
            <w:r w:rsidRPr="003F069C">
              <w:rPr>
                <w:rFonts w:asciiTheme="minorHAnsi" w:hAnsiTheme="minorHAnsi" w:cstheme="minorHAnsi"/>
                <w:color w:val="000000"/>
              </w:rPr>
              <w:t>op</w:t>
            </w:r>
            <w:r w:rsidRPr="003F069C">
              <w:rPr>
                <w:rFonts w:asciiTheme="minorHAnsi" w:hAnsiTheme="minorHAnsi" w:cstheme="minorHAnsi"/>
                <w:color w:val="000000"/>
                <w:spacing w:val="-4"/>
              </w:rPr>
              <w:t>m</w:t>
            </w:r>
            <w:r w:rsidRPr="003F069C">
              <w:rPr>
                <w:rFonts w:asciiTheme="minorHAnsi" w:hAnsiTheme="minorHAnsi" w:cstheme="minorHAnsi"/>
                <w:color w:val="000000"/>
              </w:rPr>
              <w:t>ent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2"/>
              </w:rPr>
              <w:t>a</w:t>
            </w:r>
            <w:r w:rsidRPr="003F069C">
              <w:rPr>
                <w:rFonts w:asciiTheme="minorHAnsi" w:hAnsiTheme="minorHAnsi" w:cstheme="minorHAnsi"/>
                <w:color w:val="000000"/>
              </w:rPr>
              <w:t xml:space="preserve">nd </w:t>
            </w:r>
            <w:r w:rsidRPr="003F069C">
              <w:rPr>
                <w:rFonts w:asciiTheme="minorHAnsi" w:hAnsiTheme="minorHAnsi" w:cstheme="minorHAnsi"/>
                <w:color w:val="000000"/>
                <w:spacing w:val="1"/>
              </w:rPr>
              <w:t>i</w:t>
            </w:r>
            <w:r w:rsidRPr="003F069C">
              <w:rPr>
                <w:rFonts w:asciiTheme="minorHAnsi" w:hAnsiTheme="minorHAnsi" w:cstheme="minorHAnsi"/>
                <w:color w:val="000000"/>
                <w:spacing w:val="-4"/>
              </w:rPr>
              <w:t>m</w:t>
            </w:r>
            <w:r w:rsidRPr="003F069C">
              <w:rPr>
                <w:rFonts w:asciiTheme="minorHAnsi" w:hAnsiTheme="minorHAnsi" w:cstheme="minorHAnsi"/>
                <w:color w:val="000000"/>
              </w:rPr>
              <w:t>p</w:t>
            </w:r>
            <w:r w:rsidRPr="003F069C">
              <w:rPr>
                <w:rFonts w:asciiTheme="minorHAnsi" w:hAnsiTheme="minorHAnsi" w:cstheme="minorHAnsi"/>
                <w:color w:val="000000"/>
                <w:spacing w:val="1"/>
              </w:rPr>
              <w:t>l</w:t>
            </w:r>
            <w:r w:rsidRPr="003F069C">
              <w:rPr>
                <w:rFonts w:asciiTheme="minorHAnsi" w:hAnsiTheme="minorHAnsi" w:cstheme="minorHAnsi"/>
                <w:color w:val="000000"/>
              </w:rPr>
              <w:t>e</w:t>
            </w:r>
            <w:r w:rsidRPr="003F069C">
              <w:rPr>
                <w:rFonts w:asciiTheme="minorHAnsi" w:hAnsiTheme="minorHAnsi" w:cstheme="minorHAnsi"/>
                <w:color w:val="000000"/>
                <w:spacing w:val="-4"/>
              </w:rPr>
              <w:t>m</w:t>
            </w:r>
            <w:r w:rsidRPr="003F069C">
              <w:rPr>
                <w:rFonts w:asciiTheme="minorHAnsi" w:hAnsiTheme="minorHAnsi" w:cstheme="minorHAnsi"/>
                <w:color w:val="000000"/>
              </w:rPr>
              <w:t>en</w:t>
            </w:r>
            <w:r w:rsidRPr="003F069C">
              <w:rPr>
                <w:rFonts w:asciiTheme="minorHAnsi" w:hAnsiTheme="minorHAnsi" w:cstheme="minorHAnsi"/>
                <w:color w:val="000000"/>
                <w:spacing w:val="1"/>
              </w:rPr>
              <w:t>t</w:t>
            </w:r>
            <w:r w:rsidRPr="003F069C">
              <w:rPr>
                <w:rFonts w:asciiTheme="minorHAnsi" w:hAnsiTheme="minorHAnsi" w:cstheme="minorHAnsi"/>
                <w:color w:val="000000"/>
              </w:rPr>
              <w:t>a</w:t>
            </w:r>
            <w:r w:rsidRPr="003F069C">
              <w:rPr>
                <w:rFonts w:asciiTheme="minorHAnsi" w:hAnsiTheme="minorHAnsi" w:cstheme="minorHAnsi"/>
                <w:color w:val="000000"/>
                <w:spacing w:val="1"/>
              </w:rPr>
              <w:t>ti</w:t>
            </w:r>
            <w:r w:rsidRPr="003F069C">
              <w:rPr>
                <w:rFonts w:asciiTheme="minorHAnsi" w:hAnsiTheme="minorHAnsi" w:cstheme="minorHAnsi"/>
                <w:color w:val="000000"/>
                <w:spacing w:val="-2"/>
              </w:rPr>
              <w:t>o</w:t>
            </w:r>
            <w:r w:rsidRPr="003F069C">
              <w:rPr>
                <w:rFonts w:asciiTheme="minorHAnsi" w:hAnsiTheme="minorHAnsi" w:cstheme="minorHAnsi"/>
                <w:color w:val="000000"/>
              </w:rPr>
              <w:t>n of</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 xml:space="preserve">a </w:t>
            </w:r>
            <w:r w:rsidRPr="003F069C">
              <w:rPr>
                <w:rFonts w:asciiTheme="minorHAnsi" w:hAnsiTheme="minorHAnsi" w:cstheme="minorHAnsi"/>
                <w:color w:val="000000"/>
                <w:spacing w:val="-4"/>
              </w:rPr>
              <w:t>m</w:t>
            </w:r>
            <w:r w:rsidRPr="003F069C">
              <w:rPr>
                <w:rFonts w:asciiTheme="minorHAnsi" w:hAnsiTheme="minorHAnsi" w:cstheme="minorHAnsi"/>
                <w:color w:val="000000"/>
              </w:rPr>
              <w:t>un</w:t>
            </w:r>
            <w:r w:rsidRPr="003F069C">
              <w:rPr>
                <w:rFonts w:asciiTheme="minorHAnsi" w:hAnsiTheme="minorHAnsi" w:cstheme="minorHAnsi"/>
                <w:color w:val="000000"/>
                <w:spacing w:val="1"/>
              </w:rPr>
              <w:t>i</w:t>
            </w:r>
            <w:r w:rsidRPr="003F069C">
              <w:rPr>
                <w:rFonts w:asciiTheme="minorHAnsi" w:hAnsiTheme="minorHAnsi" w:cstheme="minorHAnsi"/>
                <w:color w:val="000000"/>
              </w:rPr>
              <w:t>c</w:t>
            </w:r>
            <w:r w:rsidRPr="003F069C">
              <w:rPr>
                <w:rFonts w:asciiTheme="minorHAnsi" w:hAnsiTheme="minorHAnsi" w:cstheme="minorHAnsi"/>
                <w:color w:val="000000"/>
                <w:spacing w:val="-1"/>
              </w:rPr>
              <w:t>i</w:t>
            </w:r>
            <w:r w:rsidRPr="003F069C">
              <w:rPr>
                <w:rFonts w:asciiTheme="minorHAnsi" w:hAnsiTheme="minorHAnsi" w:cstheme="minorHAnsi"/>
                <w:color w:val="000000"/>
              </w:rPr>
              <w:t>pal b</w:t>
            </w:r>
            <w:r w:rsidRPr="003F069C">
              <w:rPr>
                <w:rFonts w:asciiTheme="minorHAnsi" w:hAnsiTheme="minorHAnsi" w:cstheme="minorHAnsi"/>
                <w:color w:val="000000"/>
                <w:spacing w:val="1"/>
              </w:rPr>
              <w:t>i</w:t>
            </w:r>
            <w:r w:rsidRPr="003F069C">
              <w:rPr>
                <w:rFonts w:asciiTheme="minorHAnsi" w:hAnsiTheme="minorHAnsi" w:cstheme="minorHAnsi"/>
                <w:color w:val="000000"/>
              </w:rPr>
              <w:t>o</w:t>
            </w:r>
            <w:r w:rsidRPr="003F069C">
              <w:rPr>
                <w:rFonts w:asciiTheme="minorHAnsi" w:hAnsiTheme="minorHAnsi" w:cstheme="minorHAnsi"/>
                <w:color w:val="000000"/>
                <w:spacing w:val="-4"/>
              </w:rPr>
              <w:t>m</w:t>
            </w:r>
            <w:r w:rsidRPr="003F069C">
              <w:rPr>
                <w:rFonts w:asciiTheme="minorHAnsi" w:hAnsiTheme="minorHAnsi" w:cstheme="minorHAnsi"/>
                <w:color w:val="000000"/>
              </w:rPr>
              <w:t>ass</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p</w:t>
            </w:r>
            <w:r w:rsidRPr="003F069C">
              <w:rPr>
                <w:rFonts w:asciiTheme="minorHAnsi" w:hAnsiTheme="minorHAnsi" w:cstheme="minorHAnsi"/>
                <w:color w:val="000000"/>
                <w:spacing w:val="1"/>
              </w:rPr>
              <w:t>r</w:t>
            </w:r>
            <w:r w:rsidRPr="003F069C">
              <w:rPr>
                <w:rFonts w:asciiTheme="minorHAnsi" w:hAnsiTheme="minorHAnsi" w:cstheme="minorHAnsi"/>
                <w:color w:val="000000"/>
              </w:rPr>
              <w:t>o</w:t>
            </w:r>
            <w:r w:rsidRPr="003F069C">
              <w:rPr>
                <w:rFonts w:asciiTheme="minorHAnsi" w:hAnsiTheme="minorHAnsi" w:cstheme="minorHAnsi"/>
                <w:color w:val="000000"/>
                <w:spacing w:val="-2"/>
              </w:rPr>
              <w:t>g</w:t>
            </w:r>
            <w:r w:rsidRPr="003F069C">
              <w:rPr>
                <w:rFonts w:asciiTheme="minorHAnsi" w:hAnsiTheme="minorHAnsi" w:cstheme="minorHAnsi"/>
                <w:color w:val="000000"/>
                <w:spacing w:val="1"/>
              </w:rPr>
              <w:t>r</w:t>
            </w:r>
            <w:r w:rsidRPr="003F069C">
              <w:rPr>
                <w:rFonts w:asciiTheme="minorHAnsi" w:hAnsiTheme="minorHAnsi" w:cstheme="minorHAnsi"/>
                <w:color w:val="000000"/>
              </w:rPr>
              <w:t>a</w:t>
            </w:r>
            <w:r w:rsidRPr="003F069C">
              <w:rPr>
                <w:rFonts w:asciiTheme="minorHAnsi" w:hAnsiTheme="minorHAnsi" w:cstheme="minorHAnsi"/>
                <w:color w:val="000000"/>
                <w:spacing w:val="-4"/>
              </w:rPr>
              <w:t>mm</w:t>
            </w:r>
            <w:r w:rsidRPr="003F069C">
              <w:rPr>
                <w:rFonts w:asciiTheme="minorHAnsi" w:hAnsiTheme="minorHAnsi" w:cstheme="minorHAnsi"/>
                <w:color w:val="000000"/>
              </w:rPr>
              <w:t xml:space="preserve">e </w:t>
            </w:r>
            <w:r w:rsidRPr="003F069C">
              <w:rPr>
                <w:rFonts w:asciiTheme="minorHAnsi" w:hAnsiTheme="minorHAnsi" w:cstheme="minorHAnsi"/>
                <w:color w:val="000000"/>
                <w:spacing w:val="1"/>
              </w:rPr>
              <w:t>t</w:t>
            </w:r>
            <w:r w:rsidRPr="003F069C">
              <w:rPr>
                <w:rFonts w:asciiTheme="minorHAnsi" w:hAnsiTheme="minorHAnsi" w:cstheme="minorHAnsi"/>
                <w:color w:val="000000"/>
              </w:rPr>
              <w:t>h</w:t>
            </w:r>
            <w:r w:rsidRPr="003F069C">
              <w:rPr>
                <w:rFonts w:asciiTheme="minorHAnsi" w:hAnsiTheme="minorHAnsi" w:cstheme="minorHAnsi"/>
                <w:color w:val="000000"/>
                <w:spacing w:val="1"/>
              </w:rPr>
              <w:t>r</w:t>
            </w:r>
            <w:r w:rsidRPr="003F069C">
              <w:rPr>
                <w:rFonts w:asciiTheme="minorHAnsi" w:hAnsiTheme="minorHAnsi" w:cstheme="minorHAnsi"/>
                <w:color w:val="000000"/>
              </w:rPr>
              <w:t>ou</w:t>
            </w:r>
            <w:r w:rsidRPr="003F069C">
              <w:rPr>
                <w:rFonts w:asciiTheme="minorHAnsi" w:hAnsiTheme="minorHAnsi" w:cstheme="minorHAnsi"/>
                <w:color w:val="000000"/>
                <w:spacing w:val="-2"/>
              </w:rPr>
              <w:t>g</w:t>
            </w:r>
            <w:r w:rsidRPr="003F069C">
              <w:rPr>
                <w:rFonts w:asciiTheme="minorHAnsi" w:hAnsiTheme="minorHAnsi" w:cstheme="minorHAnsi"/>
                <w:color w:val="000000"/>
              </w:rPr>
              <w:t xml:space="preserve">h </w:t>
            </w:r>
            <w:r w:rsidRPr="003F069C">
              <w:rPr>
                <w:rFonts w:asciiTheme="minorHAnsi" w:hAnsiTheme="minorHAnsi" w:cstheme="minorHAnsi"/>
                <w:color w:val="000000"/>
                <w:spacing w:val="1"/>
              </w:rPr>
              <w:t>t</w:t>
            </w:r>
            <w:r w:rsidRPr="003F069C">
              <w:rPr>
                <w:rFonts w:asciiTheme="minorHAnsi" w:hAnsiTheme="minorHAnsi" w:cstheme="minorHAnsi"/>
                <w:color w:val="000000"/>
              </w:rPr>
              <w:t>he es</w:t>
            </w:r>
            <w:r w:rsidRPr="003F069C">
              <w:rPr>
                <w:rFonts w:asciiTheme="minorHAnsi" w:hAnsiTheme="minorHAnsi" w:cstheme="minorHAnsi"/>
                <w:color w:val="000000"/>
                <w:spacing w:val="1"/>
              </w:rPr>
              <w:t>t</w:t>
            </w:r>
            <w:r w:rsidRPr="003F069C">
              <w:rPr>
                <w:rFonts w:asciiTheme="minorHAnsi" w:hAnsiTheme="minorHAnsi" w:cstheme="minorHAnsi"/>
                <w:color w:val="000000"/>
                <w:spacing w:val="-2"/>
              </w:rPr>
              <w:t>a</w:t>
            </w:r>
            <w:r w:rsidRPr="003F069C">
              <w:rPr>
                <w:rFonts w:asciiTheme="minorHAnsi" w:hAnsiTheme="minorHAnsi" w:cstheme="minorHAnsi"/>
                <w:color w:val="000000"/>
              </w:rPr>
              <w:t>b</w:t>
            </w:r>
            <w:r w:rsidRPr="003F069C">
              <w:rPr>
                <w:rFonts w:asciiTheme="minorHAnsi" w:hAnsiTheme="minorHAnsi" w:cstheme="minorHAnsi"/>
                <w:color w:val="000000"/>
                <w:spacing w:val="-1"/>
              </w:rPr>
              <w:t>l</w:t>
            </w:r>
            <w:r w:rsidRPr="003F069C">
              <w:rPr>
                <w:rFonts w:asciiTheme="minorHAnsi" w:hAnsiTheme="minorHAnsi" w:cstheme="minorHAnsi"/>
                <w:color w:val="000000"/>
                <w:spacing w:val="1"/>
              </w:rPr>
              <w:t>i</w:t>
            </w:r>
            <w:r w:rsidRPr="003F069C">
              <w:rPr>
                <w:rFonts w:asciiTheme="minorHAnsi" w:hAnsiTheme="minorHAnsi" w:cstheme="minorHAnsi"/>
                <w:color w:val="000000"/>
              </w:rPr>
              <w:t>sh</w:t>
            </w:r>
            <w:r w:rsidRPr="003F069C">
              <w:rPr>
                <w:rFonts w:asciiTheme="minorHAnsi" w:hAnsiTheme="minorHAnsi" w:cstheme="minorHAnsi"/>
                <w:color w:val="000000"/>
                <w:spacing w:val="-4"/>
              </w:rPr>
              <w:t>m</w:t>
            </w:r>
            <w:r w:rsidRPr="003F069C">
              <w:rPr>
                <w:rFonts w:asciiTheme="minorHAnsi" w:hAnsiTheme="minorHAnsi" w:cstheme="minorHAnsi"/>
                <w:color w:val="000000"/>
              </w:rPr>
              <w:t>ent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2"/>
              </w:rPr>
              <w:t>o</w:t>
            </w:r>
            <w:r w:rsidRPr="003F069C">
              <w:rPr>
                <w:rFonts w:asciiTheme="minorHAnsi" w:hAnsiTheme="minorHAnsi" w:cstheme="minorHAnsi"/>
                <w:color w:val="000000"/>
              </w:rPr>
              <w:t>f</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 xml:space="preserve">a </w:t>
            </w:r>
            <w:r w:rsidRPr="003F069C">
              <w:rPr>
                <w:rFonts w:asciiTheme="minorHAnsi" w:hAnsiTheme="minorHAnsi" w:cstheme="minorHAnsi"/>
                <w:color w:val="000000"/>
                <w:spacing w:val="-1"/>
              </w:rPr>
              <w:t>Bi</w:t>
            </w:r>
            <w:r w:rsidRPr="003F069C">
              <w:rPr>
                <w:rFonts w:asciiTheme="minorHAnsi" w:hAnsiTheme="minorHAnsi" w:cstheme="minorHAnsi"/>
                <w:color w:val="000000"/>
              </w:rPr>
              <w:t>o</w:t>
            </w:r>
            <w:r w:rsidRPr="003F069C">
              <w:rPr>
                <w:rFonts w:asciiTheme="minorHAnsi" w:hAnsiTheme="minorHAnsi" w:cstheme="minorHAnsi"/>
                <w:color w:val="000000"/>
                <w:spacing w:val="-4"/>
              </w:rPr>
              <w:t>m</w:t>
            </w:r>
            <w:r w:rsidRPr="003F069C">
              <w:rPr>
                <w:rFonts w:asciiTheme="minorHAnsi" w:hAnsiTheme="minorHAnsi" w:cstheme="minorHAnsi"/>
                <w:color w:val="000000"/>
              </w:rPr>
              <w:t>ass</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Suppo</w:t>
            </w:r>
            <w:r w:rsidRPr="003F069C">
              <w:rPr>
                <w:rFonts w:asciiTheme="minorHAnsi" w:hAnsiTheme="minorHAnsi" w:cstheme="minorHAnsi"/>
                <w:color w:val="000000"/>
                <w:spacing w:val="-1"/>
              </w:rPr>
              <w:t>r</w:t>
            </w:r>
            <w:r w:rsidRPr="003F069C">
              <w:rPr>
                <w:rFonts w:asciiTheme="minorHAnsi" w:hAnsiTheme="minorHAnsi" w:cstheme="minorHAnsi"/>
                <w:color w:val="000000"/>
              </w:rPr>
              <w:t xml:space="preserve">t </w:t>
            </w:r>
            <w:r w:rsidRPr="003F069C">
              <w:rPr>
                <w:rFonts w:asciiTheme="minorHAnsi" w:hAnsiTheme="minorHAnsi" w:cstheme="minorHAnsi"/>
                <w:color w:val="000000"/>
                <w:spacing w:val="-1"/>
              </w:rPr>
              <w:t>U</w:t>
            </w:r>
            <w:r w:rsidRPr="003F069C">
              <w:rPr>
                <w:rFonts w:asciiTheme="minorHAnsi" w:hAnsiTheme="minorHAnsi" w:cstheme="minorHAnsi"/>
                <w:color w:val="000000"/>
              </w:rPr>
              <w:t>n</w:t>
            </w:r>
            <w:r w:rsidRPr="003F069C">
              <w:rPr>
                <w:rFonts w:asciiTheme="minorHAnsi" w:hAnsiTheme="minorHAnsi" w:cstheme="minorHAnsi"/>
                <w:color w:val="000000"/>
                <w:spacing w:val="1"/>
              </w:rPr>
              <w:t>i</w:t>
            </w:r>
            <w:r w:rsidRPr="003F069C">
              <w:rPr>
                <w:rFonts w:asciiTheme="minorHAnsi" w:hAnsiTheme="minorHAnsi" w:cstheme="minorHAnsi"/>
                <w:color w:val="000000"/>
              </w:rPr>
              <w:t>t</w:t>
            </w:r>
            <w:r w:rsidRPr="003F069C">
              <w:rPr>
                <w:rFonts w:asciiTheme="minorHAnsi" w:hAnsiTheme="minorHAnsi" w:cstheme="minorHAnsi"/>
                <w:color w:val="000000"/>
                <w:spacing w:val="1"/>
              </w:rPr>
              <w:t xml:space="preserve"> </w:t>
            </w:r>
            <w:r w:rsidRPr="003F069C">
              <w:rPr>
                <w:rFonts w:asciiTheme="minorHAnsi" w:hAnsiTheme="minorHAnsi" w:cstheme="minorHAnsi"/>
                <w:color w:val="FF0000"/>
                <w:spacing w:val="-2"/>
              </w:rPr>
              <w:t>o</w:t>
            </w:r>
            <w:r w:rsidRPr="003F069C">
              <w:rPr>
                <w:rFonts w:asciiTheme="minorHAnsi" w:hAnsiTheme="minorHAnsi" w:cstheme="minorHAnsi"/>
                <w:color w:val="FF0000"/>
              </w:rPr>
              <w:t>r</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lt</w:t>
            </w:r>
            <w:r w:rsidRPr="003F069C">
              <w:rPr>
                <w:rFonts w:asciiTheme="minorHAnsi" w:hAnsiTheme="minorHAnsi" w:cstheme="minorHAnsi"/>
                <w:color w:val="FF0000"/>
                <w:spacing w:val="-2"/>
              </w:rPr>
              <w:t>e</w:t>
            </w:r>
            <w:r w:rsidRPr="003F069C">
              <w:rPr>
                <w:rFonts w:asciiTheme="minorHAnsi" w:hAnsiTheme="minorHAnsi" w:cstheme="minorHAnsi"/>
                <w:color w:val="FF0000"/>
                <w:spacing w:val="1"/>
              </w:rPr>
              <w:t>r</w:t>
            </w:r>
            <w:r w:rsidRPr="003F069C">
              <w:rPr>
                <w:rFonts w:asciiTheme="minorHAnsi" w:hAnsiTheme="minorHAnsi" w:cstheme="minorHAnsi"/>
                <w:color w:val="FF0000"/>
              </w:rPr>
              <w:t>n</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spacing w:val="-2"/>
              </w:rPr>
              <w:t>v</w:t>
            </w:r>
            <w:r w:rsidRPr="003F069C">
              <w:rPr>
                <w:rFonts w:asciiTheme="minorHAnsi" w:hAnsiTheme="minorHAnsi" w:cstheme="minorHAnsi"/>
                <w:color w:val="FF0000"/>
              </w:rPr>
              <w:t>e a</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r</w:t>
            </w:r>
            <w:r w:rsidRPr="003F069C">
              <w:rPr>
                <w:rFonts w:asciiTheme="minorHAnsi" w:hAnsiTheme="minorHAnsi" w:cstheme="minorHAnsi"/>
                <w:color w:val="FF0000"/>
              </w:rPr>
              <w:t>an</w:t>
            </w:r>
            <w:r w:rsidRPr="003F069C">
              <w:rPr>
                <w:rFonts w:asciiTheme="minorHAnsi" w:hAnsiTheme="minorHAnsi" w:cstheme="minorHAnsi"/>
                <w:color w:val="FF0000"/>
                <w:spacing w:val="-2"/>
              </w:rPr>
              <w:t>g</w:t>
            </w:r>
            <w:r w:rsidRPr="003F069C">
              <w:rPr>
                <w:rFonts w:asciiTheme="minorHAnsi" w:hAnsiTheme="minorHAnsi" w:cstheme="minorHAnsi"/>
                <w:color w:val="FF0000"/>
              </w:rPr>
              <w:t>e</w:t>
            </w:r>
            <w:r w:rsidRPr="003F069C">
              <w:rPr>
                <w:rFonts w:asciiTheme="minorHAnsi" w:hAnsiTheme="minorHAnsi" w:cstheme="minorHAnsi"/>
                <w:color w:val="FF0000"/>
                <w:spacing w:val="-4"/>
              </w:rPr>
              <w:t>m</w:t>
            </w:r>
            <w:r w:rsidRPr="003F069C">
              <w:rPr>
                <w:rFonts w:asciiTheme="minorHAnsi" w:hAnsiTheme="minorHAnsi" w:cstheme="minorHAnsi"/>
                <w:color w:val="FF0000"/>
              </w:rPr>
              <w:t>en</w:t>
            </w:r>
            <w:r w:rsidRPr="003F069C">
              <w:rPr>
                <w:rFonts w:asciiTheme="minorHAnsi" w:hAnsiTheme="minorHAnsi" w:cstheme="minorHAnsi"/>
                <w:color w:val="FF0000"/>
                <w:spacing w:val="1"/>
              </w:rPr>
              <w:t>ts</w:t>
            </w:r>
            <w:r w:rsidRPr="003F069C">
              <w:rPr>
                <w:rFonts w:asciiTheme="minorHAnsi" w:hAnsiTheme="minorHAnsi" w:cstheme="minorHAnsi"/>
              </w:rPr>
              <w:t>.</w:t>
            </w:r>
          </w:p>
        </w:tc>
        <w:tc>
          <w:tcPr>
            <w:tcW w:w="2189" w:type="dxa"/>
          </w:tcPr>
          <w:p w14:paraId="3858D07C"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rPr>
              <w:t>Number of staff who participated in and successfully completed capacity development programme, including training on the revised and updated Municipal Biomass Guide.</w:t>
            </w:r>
          </w:p>
        </w:tc>
        <w:tc>
          <w:tcPr>
            <w:tcW w:w="2221" w:type="dxa"/>
          </w:tcPr>
          <w:p w14:paraId="4243003C"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rPr>
              <w:t>None available at the present time.</w:t>
            </w:r>
          </w:p>
        </w:tc>
        <w:tc>
          <w:tcPr>
            <w:tcW w:w="2365" w:type="dxa"/>
          </w:tcPr>
          <w:p w14:paraId="1F6CD9D0" w14:textId="77777777" w:rsidR="00EC497F" w:rsidRPr="001A2BDA" w:rsidRDefault="00EC497F" w:rsidP="003F069C">
            <w:pPr>
              <w:widowControl w:val="0"/>
              <w:shd w:val="clear" w:color="auto" w:fill="FFFFFF"/>
              <w:tabs>
                <w:tab w:val="left" w:pos="355"/>
              </w:tabs>
              <w:autoSpaceDE w:val="0"/>
              <w:autoSpaceDN w:val="0"/>
              <w:adjustRightInd w:val="0"/>
              <w:rPr>
                <w:rFonts w:asciiTheme="minorHAnsi" w:hAnsiTheme="minorHAnsi" w:cstheme="minorHAnsi"/>
                <w:color w:val="FF0000"/>
              </w:rPr>
            </w:pPr>
            <w:r w:rsidRPr="001A2BDA">
              <w:rPr>
                <w:rFonts w:asciiTheme="minorHAnsi" w:hAnsiTheme="minorHAnsi" w:cstheme="minorHAnsi"/>
              </w:rPr>
              <w:t>Ten staff trained within 15 months of recruitment of project manager.</w:t>
            </w:r>
          </w:p>
        </w:tc>
        <w:tc>
          <w:tcPr>
            <w:tcW w:w="2179" w:type="dxa"/>
          </w:tcPr>
          <w:p w14:paraId="2DECB623"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color w:val="000000"/>
              </w:rPr>
              <w:t>Training modules/number of staff trained.</w:t>
            </w:r>
          </w:p>
          <w:p w14:paraId="6D1431AE"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color w:val="000000"/>
              </w:rPr>
              <w:t>Project report.</w:t>
            </w:r>
          </w:p>
        </w:tc>
        <w:tc>
          <w:tcPr>
            <w:tcW w:w="2502" w:type="dxa"/>
          </w:tcPr>
          <w:p w14:paraId="3AC2DFAA"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color w:val="000000"/>
              </w:rPr>
              <w:t xml:space="preserve">Concerned institutions willing to release staff for training. </w:t>
            </w:r>
          </w:p>
        </w:tc>
      </w:tr>
      <w:tr w:rsidR="00EC497F" w:rsidRPr="00180A18" w14:paraId="5115EFB8" w14:textId="77777777" w:rsidTr="00864F73">
        <w:trPr>
          <w:trHeight w:val="953"/>
          <w:jc w:val="center"/>
        </w:trPr>
        <w:tc>
          <w:tcPr>
            <w:tcW w:w="3520" w:type="dxa"/>
          </w:tcPr>
          <w:p w14:paraId="0ADDBF11" w14:textId="77777777" w:rsidR="00EC497F" w:rsidRPr="003F069C" w:rsidRDefault="00EC497F" w:rsidP="003F069C">
            <w:pPr>
              <w:ind w:right="97"/>
              <w:rPr>
                <w:rFonts w:asciiTheme="minorHAnsi" w:hAnsiTheme="minorHAnsi" w:cstheme="minorHAnsi"/>
                <w:color w:val="000000"/>
              </w:rPr>
            </w:pPr>
            <w:r w:rsidRPr="003F069C">
              <w:rPr>
                <w:rFonts w:asciiTheme="minorHAnsi" w:hAnsiTheme="minorHAnsi" w:cstheme="minorHAnsi"/>
                <w:b/>
                <w:color w:val="000000"/>
              </w:rPr>
              <w:t>Output 2.1:</w:t>
            </w:r>
            <w:r w:rsidRPr="003F069C">
              <w:rPr>
                <w:rFonts w:asciiTheme="minorHAnsi" w:hAnsiTheme="minorHAnsi" w:cstheme="minorHAnsi"/>
                <w:color w:val="000000"/>
              </w:rPr>
              <w:t xml:space="preserve"> </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su</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na</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ass</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Suppo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U</w:t>
            </w:r>
            <w:r w:rsidRPr="003F069C">
              <w:rPr>
                <w:rFonts w:asciiTheme="minorHAnsi" w:hAnsiTheme="minorHAnsi" w:cstheme="minorHAnsi"/>
                <w:strike/>
                <w:color w:val="0000FF"/>
              </w:rPr>
              <w:t>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U</w:t>
            </w:r>
            <w:r w:rsidRPr="003F069C">
              <w:rPr>
                <w:rFonts w:asciiTheme="minorHAnsi" w:hAnsiTheme="minorHAnsi" w:cstheme="minorHAnsi"/>
                <w:strike/>
                <w:color w:val="0000FF"/>
              </w:rPr>
              <w:t>) e</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 xml:space="preserve">shed </w:t>
            </w:r>
            <w:r w:rsidRPr="003F069C">
              <w:rPr>
                <w:rFonts w:asciiTheme="minorHAnsi" w:hAnsiTheme="minorHAnsi" w:cstheme="minorHAnsi"/>
                <w:strike/>
                <w:color w:val="0000FF"/>
                <w:spacing w:val="-1"/>
              </w:rPr>
              <w:t>w</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spacing w:val="-2"/>
              </w:rPr>
              <w:t>h</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 M</w:t>
            </w:r>
            <w:r w:rsidRPr="003F069C">
              <w:rPr>
                <w:rFonts w:asciiTheme="minorHAnsi" w:hAnsiTheme="minorHAnsi" w:cstheme="minorHAnsi"/>
                <w:strike/>
                <w:color w:val="0000FF"/>
                <w:spacing w:val="-1"/>
              </w:rPr>
              <w:t>A</w:t>
            </w:r>
            <w:r w:rsidRPr="003F069C">
              <w:rPr>
                <w:rFonts w:asciiTheme="minorHAnsi" w:hAnsiTheme="minorHAnsi" w:cstheme="minorHAnsi"/>
                <w:strike/>
                <w:color w:val="0000FF"/>
              </w:rPr>
              <w:t>PF</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o</w:t>
            </w:r>
            <w:r w:rsidRPr="003F069C">
              <w:rPr>
                <w:rFonts w:asciiTheme="minorHAnsi" w:hAnsiTheme="minorHAnsi" w:cstheme="minorHAnsi"/>
                <w:color w:val="0000FF"/>
              </w:rPr>
              <w:t xml:space="preserve"> </w:t>
            </w:r>
            <w:r w:rsidRPr="003F069C">
              <w:rPr>
                <w:rFonts w:asciiTheme="minorHAnsi" w:hAnsiTheme="minorHAnsi" w:cstheme="minorHAnsi"/>
                <w:color w:val="FF0000"/>
                <w:spacing w:val="-1"/>
              </w:rPr>
              <w:t>A</w:t>
            </w:r>
            <w:r w:rsidRPr="003F069C">
              <w:rPr>
                <w:rFonts w:asciiTheme="minorHAnsi" w:hAnsiTheme="minorHAnsi" w:cstheme="minorHAnsi"/>
                <w:color w:val="FF0000"/>
              </w:rPr>
              <w:t>pp</w:t>
            </w:r>
            <w:r w:rsidRPr="003F069C">
              <w:rPr>
                <w:rFonts w:asciiTheme="minorHAnsi" w:hAnsiTheme="minorHAnsi" w:cstheme="minorHAnsi"/>
                <w:color w:val="FF0000"/>
                <w:spacing w:val="-1"/>
              </w:rPr>
              <w:t>r</w:t>
            </w:r>
            <w:r w:rsidRPr="003F069C">
              <w:rPr>
                <w:rFonts w:asciiTheme="minorHAnsi" w:hAnsiTheme="minorHAnsi" w:cstheme="minorHAnsi"/>
                <w:color w:val="FF0000"/>
              </w:rPr>
              <w:t>op</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i</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e </w:t>
            </w:r>
            <w:r w:rsidRPr="003F069C">
              <w:rPr>
                <w:rFonts w:asciiTheme="minorHAnsi" w:hAnsiTheme="minorHAnsi" w:cstheme="minorHAnsi"/>
                <w:color w:val="FF0000"/>
                <w:spacing w:val="1"/>
              </w:rPr>
              <w:t>i</w:t>
            </w:r>
            <w:r w:rsidRPr="003F069C">
              <w:rPr>
                <w:rFonts w:asciiTheme="minorHAnsi" w:hAnsiTheme="minorHAnsi" w:cstheme="minorHAnsi"/>
                <w:color w:val="FF0000"/>
              </w:rPr>
              <w:t>n</w:t>
            </w:r>
            <w:r w:rsidRPr="003F069C">
              <w:rPr>
                <w:rFonts w:asciiTheme="minorHAnsi" w:hAnsiTheme="minorHAnsi" w:cstheme="minorHAnsi"/>
                <w:color w:val="FF0000"/>
                <w:spacing w:val="-2"/>
              </w:rPr>
              <w:t>s</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t</w:t>
            </w:r>
            <w:r w:rsidRPr="003F069C">
              <w:rPr>
                <w:rFonts w:asciiTheme="minorHAnsi" w:hAnsiTheme="minorHAnsi" w:cstheme="minorHAnsi"/>
                <w:color w:val="FF0000"/>
              </w:rPr>
              <w:t>u</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on</w:t>
            </w:r>
            <w:r w:rsidRPr="003F069C">
              <w:rPr>
                <w:rFonts w:asciiTheme="minorHAnsi" w:hAnsiTheme="minorHAnsi" w:cstheme="minorHAnsi"/>
                <w:color w:val="FF0000"/>
                <w:spacing w:val="-2"/>
              </w:rPr>
              <w:t>a</w:t>
            </w:r>
            <w:r w:rsidRPr="003F069C">
              <w:rPr>
                <w:rFonts w:asciiTheme="minorHAnsi" w:hAnsiTheme="minorHAnsi" w:cstheme="minorHAnsi"/>
                <w:color w:val="FF0000"/>
              </w:rPr>
              <w:t>l</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r</w:t>
            </w:r>
            <w:r w:rsidRPr="003F069C">
              <w:rPr>
                <w:rFonts w:asciiTheme="minorHAnsi" w:hAnsiTheme="minorHAnsi" w:cstheme="minorHAnsi"/>
                <w:color w:val="FF0000"/>
              </w:rPr>
              <w:t>an</w:t>
            </w:r>
            <w:r w:rsidRPr="003F069C">
              <w:rPr>
                <w:rFonts w:asciiTheme="minorHAnsi" w:hAnsiTheme="minorHAnsi" w:cstheme="minorHAnsi"/>
                <w:color w:val="FF0000"/>
                <w:spacing w:val="-2"/>
              </w:rPr>
              <w:t>g</w:t>
            </w:r>
            <w:r w:rsidRPr="003F069C">
              <w:rPr>
                <w:rFonts w:asciiTheme="minorHAnsi" w:hAnsiTheme="minorHAnsi" w:cstheme="minorHAnsi"/>
                <w:color w:val="FF0000"/>
              </w:rPr>
              <w:t>e</w:t>
            </w:r>
            <w:r w:rsidRPr="003F069C">
              <w:rPr>
                <w:rFonts w:asciiTheme="minorHAnsi" w:hAnsiTheme="minorHAnsi" w:cstheme="minorHAnsi"/>
                <w:color w:val="FF0000"/>
                <w:spacing w:val="-4"/>
              </w:rPr>
              <w:t>m</w:t>
            </w:r>
            <w:r w:rsidRPr="003F069C">
              <w:rPr>
                <w:rFonts w:asciiTheme="minorHAnsi" w:hAnsiTheme="minorHAnsi" w:cstheme="minorHAnsi"/>
                <w:color w:val="FF0000"/>
              </w:rPr>
              <w:t>en</w:t>
            </w:r>
            <w:r w:rsidRPr="003F069C">
              <w:rPr>
                <w:rFonts w:asciiTheme="minorHAnsi" w:hAnsiTheme="minorHAnsi" w:cstheme="minorHAnsi"/>
                <w:color w:val="FF0000"/>
                <w:spacing w:val="1"/>
              </w:rPr>
              <w:t>t</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r</w:t>
            </w:r>
            <w:r w:rsidRPr="003F069C">
              <w:rPr>
                <w:rFonts w:asciiTheme="minorHAnsi" w:hAnsiTheme="minorHAnsi" w:cstheme="minorHAnsi"/>
                <w:color w:val="FF0000"/>
              </w:rPr>
              <w:t xml:space="preserve">e </w:t>
            </w:r>
            <w:r w:rsidRPr="003F069C">
              <w:rPr>
                <w:rFonts w:asciiTheme="minorHAnsi" w:hAnsiTheme="minorHAnsi" w:cstheme="minorHAnsi"/>
                <w:color w:val="FF0000"/>
                <w:spacing w:val="-1"/>
              </w:rPr>
              <w:t>i</w:t>
            </w:r>
            <w:r w:rsidRPr="003F069C">
              <w:rPr>
                <w:rFonts w:asciiTheme="minorHAnsi" w:hAnsiTheme="minorHAnsi" w:cstheme="minorHAnsi"/>
                <w:color w:val="FF0000"/>
              </w:rPr>
              <w:t>n p</w:t>
            </w:r>
            <w:r w:rsidRPr="003F069C">
              <w:rPr>
                <w:rFonts w:asciiTheme="minorHAnsi" w:hAnsiTheme="minorHAnsi" w:cstheme="minorHAnsi"/>
                <w:color w:val="FF0000"/>
                <w:spacing w:val="1"/>
              </w:rPr>
              <w:t>l</w:t>
            </w:r>
            <w:r w:rsidRPr="003F069C">
              <w:rPr>
                <w:rFonts w:asciiTheme="minorHAnsi" w:hAnsiTheme="minorHAnsi" w:cstheme="minorHAnsi"/>
                <w:color w:val="FF0000"/>
              </w:rPr>
              <w:t>a</w:t>
            </w:r>
            <w:r w:rsidRPr="003F069C">
              <w:rPr>
                <w:rFonts w:asciiTheme="minorHAnsi" w:hAnsiTheme="minorHAnsi" w:cstheme="minorHAnsi"/>
                <w:color w:val="FF0000"/>
                <w:spacing w:val="-2"/>
              </w:rPr>
              <w:t>c</w:t>
            </w:r>
            <w:r w:rsidRPr="003F069C">
              <w:rPr>
                <w:rFonts w:asciiTheme="minorHAnsi" w:hAnsiTheme="minorHAnsi" w:cstheme="minorHAnsi"/>
                <w:color w:val="FF0000"/>
              </w:rPr>
              <w:t xml:space="preserve">e </w:t>
            </w:r>
            <w:r w:rsidRPr="003F069C">
              <w:rPr>
                <w:rFonts w:asciiTheme="minorHAnsi" w:hAnsiTheme="minorHAnsi" w:cstheme="minorHAnsi"/>
                <w:color w:val="FF0000"/>
                <w:spacing w:val="1"/>
              </w:rPr>
              <w:t>t</w:t>
            </w:r>
            <w:r w:rsidRPr="003F069C">
              <w:rPr>
                <w:rFonts w:asciiTheme="minorHAnsi" w:hAnsiTheme="minorHAnsi" w:cstheme="minorHAnsi"/>
                <w:color w:val="FF0000"/>
              </w:rPr>
              <w:t>o</w:t>
            </w:r>
            <w:r w:rsidRPr="003F069C">
              <w:rPr>
                <w:rFonts w:asciiTheme="minorHAnsi" w:hAnsiTheme="minorHAnsi" w:cstheme="minorHAnsi"/>
                <w:color w:val="FF0000"/>
                <w:spacing w:val="-2"/>
              </w:rPr>
              <w:t xml:space="preserve"> </w:t>
            </w:r>
            <w:r w:rsidRPr="003F069C">
              <w:rPr>
                <w:rFonts w:asciiTheme="minorHAnsi" w:hAnsiTheme="minorHAnsi" w:cstheme="minorHAnsi"/>
                <w:color w:val="000000"/>
              </w:rPr>
              <w:t>supp</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r</w:t>
            </w:r>
            <w:r w:rsidRPr="003F069C">
              <w:rPr>
                <w:rFonts w:asciiTheme="minorHAnsi" w:hAnsiTheme="minorHAnsi" w:cstheme="minorHAnsi"/>
                <w:color w:val="000000"/>
              </w:rPr>
              <w:t>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1"/>
              </w:rPr>
              <w:t>t</w:t>
            </w:r>
            <w:r w:rsidRPr="003F069C">
              <w:rPr>
                <w:rFonts w:asciiTheme="minorHAnsi" w:hAnsiTheme="minorHAnsi" w:cstheme="minorHAnsi"/>
                <w:color w:val="000000"/>
                <w:spacing w:val="-2"/>
              </w:rPr>
              <w:t>h</w:t>
            </w:r>
            <w:r w:rsidRPr="003F069C">
              <w:rPr>
                <w:rFonts w:asciiTheme="minorHAnsi" w:hAnsiTheme="minorHAnsi" w:cstheme="minorHAnsi"/>
                <w:color w:val="000000"/>
              </w:rPr>
              <w:t xml:space="preserve">e </w:t>
            </w:r>
            <w:r w:rsidRPr="003F069C">
              <w:rPr>
                <w:rFonts w:asciiTheme="minorHAnsi" w:hAnsiTheme="minorHAnsi" w:cstheme="minorHAnsi"/>
                <w:color w:val="0000FF"/>
                <w:spacing w:val="-54"/>
              </w:rPr>
              <w:t xml:space="preserve"> </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un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c</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 xml:space="preserve">pal </w:t>
            </w:r>
            <w:r w:rsidRPr="003F069C">
              <w:rPr>
                <w:rFonts w:asciiTheme="minorHAnsi" w:hAnsiTheme="minorHAnsi" w:cstheme="minorHAnsi"/>
                <w:color w:val="FF0000"/>
                <w:spacing w:val="1"/>
              </w:rPr>
              <w:t>r</w:t>
            </w:r>
            <w:r w:rsidRPr="003F069C">
              <w:rPr>
                <w:rFonts w:asciiTheme="minorHAnsi" w:hAnsiTheme="minorHAnsi" w:cstheme="minorHAnsi"/>
                <w:color w:val="FF0000"/>
              </w:rPr>
              <w:t>e</w:t>
            </w:r>
            <w:r w:rsidRPr="003F069C">
              <w:rPr>
                <w:rFonts w:asciiTheme="minorHAnsi" w:hAnsiTheme="minorHAnsi" w:cstheme="minorHAnsi"/>
                <w:color w:val="FF0000"/>
                <w:spacing w:val="-2"/>
              </w:rPr>
              <w:t>g</w:t>
            </w:r>
            <w:r w:rsidRPr="003F069C">
              <w:rPr>
                <w:rFonts w:asciiTheme="minorHAnsi" w:hAnsiTheme="minorHAnsi" w:cstheme="minorHAnsi"/>
                <w:color w:val="FF0000"/>
                <w:spacing w:val="1"/>
              </w:rPr>
              <w:t>i</w:t>
            </w:r>
            <w:r w:rsidRPr="003F069C">
              <w:rPr>
                <w:rFonts w:asciiTheme="minorHAnsi" w:hAnsiTheme="minorHAnsi" w:cstheme="minorHAnsi"/>
                <w:color w:val="FF0000"/>
              </w:rPr>
              <w:t>on</w:t>
            </w:r>
            <w:r w:rsidRPr="003F069C">
              <w:rPr>
                <w:rFonts w:asciiTheme="minorHAnsi" w:hAnsiTheme="minorHAnsi" w:cstheme="minorHAnsi"/>
                <w:color w:val="FF0000"/>
                <w:spacing w:val="-2"/>
              </w:rPr>
              <w:t>a</w:t>
            </w:r>
            <w:r w:rsidRPr="003F069C">
              <w:rPr>
                <w:rFonts w:asciiTheme="minorHAnsi" w:hAnsiTheme="minorHAnsi" w:cstheme="minorHAnsi"/>
                <w:color w:val="FF0000"/>
              </w:rPr>
              <w:t>l</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rPr>
              <w:t>b</w:t>
            </w:r>
            <w:r w:rsidRPr="003F069C">
              <w:rPr>
                <w:rFonts w:asciiTheme="minorHAnsi" w:hAnsiTheme="minorHAnsi" w:cstheme="minorHAnsi"/>
                <w:color w:val="000000"/>
                <w:spacing w:val="-1"/>
              </w:rPr>
              <w:t>i</w:t>
            </w:r>
            <w:r w:rsidRPr="003F069C">
              <w:rPr>
                <w:rFonts w:asciiTheme="minorHAnsi" w:hAnsiTheme="minorHAnsi" w:cstheme="minorHAnsi"/>
                <w:color w:val="000000"/>
              </w:rPr>
              <w:t>o</w:t>
            </w:r>
            <w:r w:rsidRPr="003F069C">
              <w:rPr>
                <w:rFonts w:asciiTheme="minorHAnsi" w:hAnsiTheme="minorHAnsi" w:cstheme="minorHAnsi"/>
                <w:color w:val="000000"/>
                <w:spacing w:val="-4"/>
              </w:rPr>
              <w:t>m</w:t>
            </w:r>
            <w:r w:rsidRPr="003F069C">
              <w:rPr>
                <w:rFonts w:asciiTheme="minorHAnsi" w:hAnsiTheme="minorHAnsi" w:cstheme="minorHAnsi"/>
                <w:color w:val="000000"/>
              </w:rPr>
              <w:t>ass</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program</w:t>
            </w:r>
            <w:r w:rsidRPr="003F069C">
              <w:rPr>
                <w:rFonts w:asciiTheme="minorHAnsi" w:hAnsiTheme="minorHAnsi" w:cstheme="minorHAnsi"/>
                <w:color w:val="000000"/>
                <w:spacing w:val="-4"/>
              </w:rPr>
              <w:t>mm</w:t>
            </w:r>
            <w:r w:rsidRPr="003F069C">
              <w:rPr>
                <w:rFonts w:asciiTheme="minorHAnsi" w:hAnsiTheme="minorHAnsi" w:cstheme="minorHAnsi"/>
                <w:color w:val="000000"/>
                <w:spacing w:val="1"/>
              </w:rPr>
              <w:t>e</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rPr>
              <w:t>du</w:t>
            </w:r>
            <w:r w:rsidRPr="003F069C">
              <w:rPr>
                <w:rFonts w:asciiTheme="minorHAnsi" w:hAnsiTheme="minorHAnsi" w:cstheme="minorHAnsi"/>
                <w:color w:val="000000"/>
                <w:spacing w:val="1"/>
              </w:rPr>
              <w:t>ri</w:t>
            </w:r>
            <w:r w:rsidRPr="003F069C">
              <w:rPr>
                <w:rFonts w:asciiTheme="minorHAnsi" w:hAnsiTheme="minorHAnsi" w:cstheme="minorHAnsi"/>
                <w:color w:val="000000"/>
              </w:rPr>
              <w:t xml:space="preserve">ng </w:t>
            </w:r>
            <w:r w:rsidRPr="003F069C">
              <w:rPr>
                <w:rFonts w:asciiTheme="minorHAnsi" w:hAnsiTheme="minorHAnsi" w:cstheme="minorHAnsi"/>
                <w:color w:val="000000"/>
                <w:spacing w:val="1"/>
              </w:rPr>
              <w:t>t</w:t>
            </w:r>
            <w:r w:rsidRPr="003F069C">
              <w:rPr>
                <w:rFonts w:asciiTheme="minorHAnsi" w:hAnsiTheme="minorHAnsi" w:cstheme="minorHAnsi"/>
                <w:color w:val="000000"/>
              </w:rPr>
              <w:t xml:space="preserve">he </w:t>
            </w:r>
            <w:r w:rsidRPr="003F069C">
              <w:rPr>
                <w:rFonts w:asciiTheme="minorHAnsi" w:hAnsiTheme="minorHAnsi" w:cstheme="minorHAnsi"/>
                <w:color w:val="000000"/>
                <w:spacing w:val="-2"/>
              </w:rPr>
              <w:t>p</w:t>
            </w:r>
            <w:r w:rsidRPr="003F069C">
              <w:rPr>
                <w:rFonts w:asciiTheme="minorHAnsi" w:hAnsiTheme="minorHAnsi" w:cstheme="minorHAnsi"/>
                <w:color w:val="000000"/>
                <w:spacing w:val="1"/>
              </w:rPr>
              <w:t>r</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j</w:t>
            </w:r>
            <w:r w:rsidRPr="003F069C">
              <w:rPr>
                <w:rFonts w:asciiTheme="minorHAnsi" w:hAnsiTheme="minorHAnsi" w:cstheme="minorHAnsi"/>
                <w:color w:val="000000"/>
              </w:rPr>
              <w:t>e</w:t>
            </w:r>
            <w:r w:rsidRPr="003F069C">
              <w:rPr>
                <w:rFonts w:asciiTheme="minorHAnsi" w:hAnsiTheme="minorHAnsi" w:cstheme="minorHAnsi"/>
                <w:color w:val="000000"/>
                <w:spacing w:val="-2"/>
              </w:rPr>
              <w:t>c</w:t>
            </w:r>
            <w:r w:rsidRPr="003F069C">
              <w:rPr>
                <w:rFonts w:asciiTheme="minorHAnsi" w:hAnsiTheme="minorHAnsi" w:cstheme="minorHAnsi"/>
                <w:color w:val="000000"/>
              </w:rPr>
              <w:t>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1"/>
              </w:rPr>
              <w:t>l</w:t>
            </w:r>
            <w:r w:rsidRPr="003F069C">
              <w:rPr>
                <w:rFonts w:asciiTheme="minorHAnsi" w:hAnsiTheme="minorHAnsi" w:cstheme="minorHAnsi"/>
                <w:color w:val="000000"/>
                <w:spacing w:val="1"/>
              </w:rPr>
              <w:t>if</w:t>
            </w:r>
            <w:r w:rsidRPr="003F069C">
              <w:rPr>
                <w:rFonts w:asciiTheme="minorHAnsi" w:hAnsiTheme="minorHAnsi" w:cstheme="minorHAnsi"/>
                <w:color w:val="000000"/>
                <w:spacing w:val="-2"/>
              </w:rPr>
              <w:t>e</w:t>
            </w:r>
            <w:r w:rsidRPr="003F069C">
              <w:rPr>
                <w:rFonts w:asciiTheme="minorHAnsi" w:hAnsiTheme="minorHAnsi" w:cstheme="minorHAnsi"/>
                <w:color w:val="000000"/>
                <w:spacing w:val="-1"/>
              </w:rPr>
              <w:t>t</w:t>
            </w:r>
            <w:r w:rsidRPr="003F069C">
              <w:rPr>
                <w:rFonts w:asciiTheme="minorHAnsi" w:hAnsiTheme="minorHAnsi" w:cstheme="minorHAnsi"/>
                <w:color w:val="000000"/>
                <w:spacing w:val="1"/>
              </w:rPr>
              <w:t>i</w:t>
            </w:r>
            <w:r w:rsidRPr="003F069C">
              <w:rPr>
                <w:rFonts w:asciiTheme="minorHAnsi" w:hAnsiTheme="minorHAnsi" w:cstheme="minorHAnsi"/>
                <w:color w:val="000000"/>
                <w:spacing w:val="-4"/>
              </w:rPr>
              <w:t>m</w:t>
            </w:r>
            <w:r w:rsidRPr="003F069C">
              <w:rPr>
                <w:rFonts w:asciiTheme="minorHAnsi" w:hAnsiTheme="minorHAnsi" w:cstheme="minorHAnsi"/>
                <w:color w:val="000000"/>
              </w:rPr>
              <w:t>e and be</w:t>
            </w:r>
            <w:r w:rsidRPr="003F069C">
              <w:rPr>
                <w:rFonts w:asciiTheme="minorHAnsi" w:hAnsiTheme="minorHAnsi" w:cstheme="minorHAnsi"/>
                <w:color w:val="000000"/>
                <w:spacing w:val="-2"/>
              </w:rPr>
              <w:t>y</w:t>
            </w:r>
            <w:r w:rsidRPr="003F069C">
              <w:rPr>
                <w:rFonts w:asciiTheme="minorHAnsi" w:hAnsiTheme="minorHAnsi" w:cstheme="minorHAnsi"/>
                <w:color w:val="000000"/>
              </w:rPr>
              <w:t>ond.</w:t>
            </w:r>
          </w:p>
        </w:tc>
        <w:tc>
          <w:tcPr>
            <w:tcW w:w="2189" w:type="dxa"/>
          </w:tcPr>
          <w:p w14:paraId="77F7B588" w14:textId="77777777" w:rsidR="00EC497F" w:rsidRPr="003F069C" w:rsidRDefault="006D2AE4" w:rsidP="006D2AE4">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strike/>
                <w:color w:val="0000FF"/>
                <w:spacing w:val="-1"/>
              </w:rPr>
              <w:t>B</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ass</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Suppo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U</w:t>
            </w:r>
            <w:r w:rsidRPr="003F069C">
              <w:rPr>
                <w:rFonts w:asciiTheme="minorHAnsi" w:hAnsiTheme="minorHAnsi" w:cstheme="minorHAnsi"/>
                <w:strike/>
                <w:color w:val="0000FF"/>
              </w:rPr>
              <w:t>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ud</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ng</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w</w:t>
            </w:r>
            <w:r w:rsidRPr="003F069C">
              <w:rPr>
                <w:rFonts w:asciiTheme="minorHAnsi" w:hAnsiTheme="minorHAnsi" w:cstheme="minorHAnsi"/>
                <w:strike/>
                <w:color w:val="0000FF"/>
              </w:rPr>
              <w:t>ebs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e,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rPr>
              <w:t>e and</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op</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l</w:t>
            </w:r>
            <w:r w:rsidRPr="003F069C">
              <w:rPr>
                <w:rFonts w:asciiTheme="minorHAnsi" w:hAnsiTheme="minorHAnsi" w:cstheme="minorHAnsi"/>
                <w:color w:val="FF0000"/>
              </w:rPr>
              <w:t xml:space="preserve"> </w:t>
            </w:r>
            <w:r w:rsidR="00EC497F" w:rsidRPr="003F069C">
              <w:rPr>
                <w:rFonts w:asciiTheme="minorHAnsi" w:hAnsiTheme="minorHAnsi" w:cstheme="minorHAnsi"/>
                <w:color w:val="FF0000"/>
              </w:rPr>
              <w:t>S</w:t>
            </w:r>
            <w:r w:rsidR="00EC497F" w:rsidRPr="003F069C">
              <w:rPr>
                <w:rFonts w:asciiTheme="minorHAnsi" w:hAnsiTheme="minorHAnsi" w:cstheme="minorHAnsi"/>
                <w:color w:val="FF0000"/>
                <w:spacing w:val="1"/>
              </w:rPr>
              <w:t>t</w:t>
            </w:r>
            <w:r w:rsidR="00EC497F" w:rsidRPr="003F069C">
              <w:rPr>
                <w:rFonts w:asciiTheme="minorHAnsi" w:hAnsiTheme="minorHAnsi" w:cstheme="minorHAnsi"/>
                <w:color w:val="FF0000"/>
              </w:rPr>
              <w:t>a</w:t>
            </w:r>
            <w:r w:rsidR="00EC497F" w:rsidRPr="003F069C">
              <w:rPr>
                <w:rFonts w:asciiTheme="minorHAnsi" w:hAnsiTheme="minorHAnsi" w:cstheme="minorHAnsi"/>
                <w:color w:val="FF0000"/>
                <w:spacing w:val="-1"/>
              </w:rPr>
              <w:t>t</w:t>
            </w:r>
            <w:r w:rsidR="00EC497F" w:rsidRPr="003F069C">
              <w:rPr>
                <w:rFonts w:asciiTheme="minorHAnsi" w:hAnsiTheme="minorHAnsi" w:cstheme="minorHAnsi"/>
                <w:color w:val="FF0000"/>
              </w:rPr>
              <w:t>us</w:t>
            </w:r>
            <w:r w:rsidR="00EC497F" w:rsidRPr="003F069C">
              <w:rPr>
                <w:rFonts w:asciiTheme="minorHAnsi" w:hAnsiTheme="minorHAnsi" w:cstheme="minorHAnsi"/>
                <w:color w:val="FF0000"/>
                <w:spacing w:val="1"/>
              </w:rPr>
              <w:t xml:space="preserve"> </w:t>
            </w:r>
            <w:r w:rsidR="00EC497F" w:rsidRPr="003F069C">
              <w:rPr>
                <w:rFonts w:asciiTheme="minorHAnsi" w:hAnsiTheme="minorHAnsi" w:cstheme="minorHAnsi"/>
                <w:color w:val="FF0000"/>
                <w:spacing w:val="-2"/>
              </w:rPr>
              <w:t>o</w:t>
            </w:r>
            <w:r w:rsidR="00EC497F" w:rsidRPr="003F069C">
              <w:rPr>
                <w:rFonts w:asciiTheme="minorHAnsi" w:hAnsiTheme="minorHAnsi" w:cstheme="minorHAnsi"/>
                <w:color w:val="FF0000"/>
              </w:rPr>
              <w:t>f</w:t>
            </w:r>
            <w:r w:rsidR="00EC497F" w:rsidRPr="003F069C">
              <w:rPr>
                <w:rFonts w:asciiTheme="minorHAnsi" w:hAnsiTheme="minorHAnsi" w:cstheme="minorHAnsi"/>
                <w:color w:val="FF0000"/>
                <w:spacing w:val="1"/>
              </w:rPr>
              <w:t xml:space="preserve"> i</w:t>
            </w:r>
            <w:r w:rsidR="00EC497F" w:rsidRPr="003F069C">
              <w:rPr>
                <w:rFonts w:asciiTheme="minorHAnsi" w:hAnsiTheme="minorHAnsi" w:cstheme="minorHAnsi"/>
                <w:color w:val="FF0000"/>
                <w:spacing w:val="-2"/>
              </w:rPr>
              <w:t>n</w:t>
            </w:r>
            <w:r w:rsidR="00EC497F" w:rsidRPr="003F069C">
              <w:rPr>
                <w:rFonts w:asciiTheme="minorHAnsi" w:hAnsiTheme="minorHAnsi" w:cstheme="minorHAnsi"/>
                <w:color w:val="FF0000"/>
              </w:rPr>
              <w:t>s</w:t>
            </w:r>
            <w:r w:rsidR="00EC497F" w:rsidRPr="003F069C">
              <w:rPr>
                <w:rFonts w:asciiTheme="minorHAnsi" w:hAnsiTheme="minorHAnsi" w:cstheme="minorHAnsi"/>
                <w:color w:val="FF0000"/>
                <w:spacing w:val="-1"/>
              </w:rPr>
              <w:t>t</w:t>
            </w:r>
            <w:r w:rsidR="00EC497F" w:rsidRPr="003F069C">
              <w:rPr>
                <w:rFonts w:asciiTheme="minorHAnsi" w:hAnsiTheme="minorHAnsi" w:cstheme="minorHAnsi"/>
                <w:color w:val="FF0000"/>
                <w:spacing w:val="1"/>
              </w:rPr>
              <w:t>it</w:t>
            </w:r>
            <w:r w:rsidR="00EC497F" w:rsidRPr="003F069C">
              <w:rPr>
                <w:rFonts w:asciiTheme="minorHAnsi" w:hAnsiTheme="minorHAnsi" w:cstheme="minorHAnsi"/>
                <w:color w:val="FF0000"/>
                <w:spacing w:val="-2"/>
              </w:rPr>
              <w:t>u</w:t>
            </w:r>
            <w:r w:rsidR="00EC497F" w:rsidRPr="003F069C">
              <w:rPr>
                <w:rFonts w:asciiTheme="minorHAnsi" w:hAnsiTheme="minorHAnsi" w:cstheme="minorHAnsi"/>
                <w:color w:val="FF0000"/>
                <w:spacing w:val="-1"/>
              </w:rPr>
              <w:t>t</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rPr>
              <w:t>on</w:t>
            </w:r>
            <w:r w:rsidR="00EC497F" w:rsidRPr="003F069C">
              <w:rPr>
                <w:rFonts w:asciiTheme="minorHAnsi" w:hAnsiTheme="minorHAnsi" w:cstheme="minorHAnsi"/>
                <w:color w:val="FF0000"/>
                <w:spacing w:val="-2"/>
              </w:rPr>
              <w:t>a</w:t>
            </w:r>
            <w:r w:rsidR="00EC497F" w:rsidRPr="003F069C">
              <w:rPr>
                <w:rFonts w:asciiTheme="minorHAnsi" w:hAnsiTheme="minorHAnsi" w:cstheme="minorHAnsi"/>
                <w:color w:val="FF0000"/>
              </w:rPr>
              <w:t>l a</w:t>
            </w:r>
            <w:r w:rsidR="00EC497F" w:rsidRPr="003F069C">
              <w:rPr>
                <w:rFonts w:asciiTheme="minorHAnsi" w:hAnsiTheme="minorHAnsi" w:cstheme="minorHAnsi"/>
                <w:color w:val="FF0000"/>
                <w:spacing w:val="1"/>
              </w:rPr>
              <w:t>r</w:t>
            </w:r>
            <w:r w:rsidR="00EC497F" w:rsidRPr="003F069C">
              <w:rPr>
                <w:rFonts w:asciiTheme="minorHAnsi" w:hAnsiTheme="minorHAnsi" w:cstheme="minorHAnsi"/>
                <w:color w:val="FF0000"/>
                <w:spacing w:val="-1"/>
              </w:rPr>
              <w:t>r</w:t>
            </w:r>
            <w:r w:rsidR="00EC497F" w:rsidRPr="003F069C">
              <w:rPr>
                <w:rFonts w:asciiTheme="minorHAnsi" w:hAnsiTheme="minorHAnsi" w:cstheme="minorHAnsi"/>
                <w:color w:val="FF0000"/>
              </w:rPr>
              <w:t>an</w:t>
            </w:r>
            <w:r w:rsidR="00EC497F" w:rsidRPr="003F069C">
              <w:rPr>
                <w:rFonts w:asciiTheme="minorHAnsi" w:hAnsiTheme="minorHAnsi" w:cstheme="minorHAnsi"/>
                <w:color w:val="FF0000"/>
                <w:spacing w:val="-2"/>
              </w:rPr>
              <w:t>g</w:t>
            </w:r>
            <w:r w:rsidR="00EC497F" w:rsidRPr="003F069C">
              <w:rPr>
                <w:rFonts w:asciiTheme="minorHAnsi" w:hAnsiTheme="minorHAnsi" w:cstheme="minorHAnsi"/>
                <w:color w:val="FF0000"/>
              </w:rPr>
              <w:t>e</w:t>
            </w:r>
            <w:r w:rsidR="00EC497F" w:rsidRPr="003F069C">
              <w:rPr>
                <w:rFonts w:asciiTheme="minorHAnsi" w:hAnsiTheme="minorHAnsi" w:cstheme="minorHAnsi"/>
                <w:color w:val="FF0000"/>
                <w:spacing w:val="-4"/>
              </w:rPr>
              <w:t>m</w:t>
            </w:r>
            <w:r w:rsidR="00EC497F" w:rsidRPr="003F069C">
              <w:rPr>
                <w:rFonts w:asciiTheme="minorHAnsi" w:hAnsiTheme="minorHAnsi" w:cstheme="minorHAnsi"/>
                <w:color w:val="FF0000"/>
              </w:rPr>
              <w:t>en</w:t>
            </w:r>
            <w:r w:rsidR="00EC497F" w:rsidRPr="003F069C">
              <w:rPr>
                <w:rFonts w:asciiTheme="minorHAnsi" w:hAnsiTheme="minorHAnsi" w:cstheme="minorHAnsi"/>
                <w:color w:val="FF0000"/>
                <w:spacing w:val="1"/>
              </w:rPr>
              <w:t>t</w:t>
            </w:r>
            <w:r w:rsidR="00EC497F" w:rsidRPr="003F069C">
              <w:rPr>
                <w:rFonts w:asciiTheme="minorHAnsi" w:hAnsiTheme="minorHAnsi" w:cstheme="minorHAnsi"/>
                <w:color w:val="FF0000"/>
              </w:rPr>
              <w:t>s</w:t>
            </w:r>
            <w:r w:rsidR="00EC497F" w:rsidRPr="003F069C">
              <w:rPr>
                <w:rFonts w:asciiTheme="minorHAnsi" w:hAnsiTheme="minorHAnsi" w:cstheme="minorHAnsi"/>
                <w:color w:val="FF0000"/>
                <w:spacing w:val="1"/>
              </w:rPr>
              <w:t xml:space="preserve"> t</w:t>
            </w:r>
            <w:r w:rsidR="00EC497F" w:rsidRPr="003F069C">
              <w:rPr>
                <w:rFonts w:asciiTheme="minorHAnsi" w:hAnsiTheme="minorHAnsi" w:cstheme="minorHAnsi"/>
                <w:color w:val="FF0000"/>
              </w:rPr>
              <w:t>o sup</w:t>
            </w:r>
            <w:r w:rsidR="00EC497F" w:rsidRPr="003F069C">
              <w:rPr>
                <w:rFonts w:asciiTheme="minorHAnsi" w:hAnsiTheme="minorHAnsi" w:cstheme="minorHAnsi"/>
                <w:color w:val="FF0000"/>
              </w:rPr>
              <w:softHyphen/>
              <w:t>po</w:t>
            </w:r>
            <w:r w:rsidR="00EC497F" w:rsidRPr="003F069C">
              <w:rPr>
                <w:rFonts w:asciiTheme="minorHAnsi" w:hAnsiTheme="minorHAnsi" w:cstheme="minorHAnsi"/>
                <w:color w:val="FF0000"/>
                <w:spacing w:val="-1"/>
              </w:rPr>
              <w:t>r</w:t>
            </w:r>
            <w:r w:rsidR="00EC497F" w:rsidRPr="003F069C">
              <w:rPr>
                <w:rFonts w:asciiTheme="minorHAnsi" w:hAnsiTheme="minorHAnsi" w:cstheme="minorHAnsi"/>
                <w:color w:val="FF0000"/>
              </w:rPr>
              <w:t>t</w:t>
            </w:r>
            <w:r w:rsidR="00EC497F" w:rsidRPr="003F069C">
              <w:rPr>
                <w:rFonts w:asciiTheme="minorHAnsi" w:hAnsiTheme="minorHAnsi" w:cstheme="minorHAnsi"/>
                <w:color w:val="FF0000"/>
                <w:spacing w:val="-1"/>
              </w:rPr>
              <w:t xml:space="preserve"> </w:t>
            </w:r>
            <w:r w:rsidR="00EC497F" w:rsidRPr="003F069C">
              <w:rPr>
                <w:rFonts w:asciiTheme="minorHAnsi" w:hAnsiTheme="minorHAnsi" w:cstheme="minorHAnsi"/>
                <w:color w:val="FF0000"/>
                <w:spacing w:val="1"/>
              </w:rPr>
              <w:t>r</w:t>
            </w:r>
            <w:r w:rsidR="00EC497F" w:rsidRPr="003F069C">
              <w:rPr>
                <w:rFonts w:asciiTheme="minorHAnsi" w:hAnsiTheme="minorHAnsi" w:cstheme="minorHAnsi"/>
                <w:color w:val="FF0000"/>
              </w:rPr>
              <w:t>e</w:t>
            </w:r>
            <w:r w:rsidR="00EC497F" w:rsidRPr="003F069C">
              <w:rPr>
                <w:rFonts w:asciiTheme="minorHAnsi" w:hAnsiTheme="minorHAnsi" w:cstheme="minorHAnsi"/>
                <w:color w:val="FF0000"/>
                <w:spacing w:val="-2"/>
              </w:rPr>
              <w:t>g</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rPr>
              <w:t>on</w:t>
            </w:r>
            <w:r w:rsidR="00EC497F" w:rsidRPr="003F069C">
              <w:rPr>
                <w:rFonts w:asciiTheme="minorHAnsi" w:hAnsiTheme="minorHAnsi" w:cstheme="minorHAnsi"/>
                <w:color w:val="FF0000"/>
                <w:spacing w:val="-2"/>
              </w:rPr>
              <w:t>a</w:t>
            </w:r>
            <w:r w:rsidR="00EC497F" w:rsidRPr="003F069C">
              <w:rPr>
                <w:rFonts w:asciiTheme="minorHAnsi" w:hAnsiTheme="minorHAnsi" w:cstheme="minorHAnsi"/>
                <w:color w:val="FF0000"/>
              </w:rPr>
              <w:t>l b</w:t>
            </w:r>
            <w:r w:rsidR="00EC497F" w:rsidRPr="003F069C">
              <w:rPr>
                <w:rFonts w:asciiTheme="minorHAnsi" w:hAnsiTheme="minorHAnsi" w:cstheme="minorHAnsi"/>
                <w:color w:val="FF0000"/>
                <w:spacing w:val="1"/>
              </w:rPr>
              <w:t>i</w:t>
            </w:r>
            <w:r w:rsidR="00EC497F" w:rsidRPr="003F069C">
              <w:rPr>
                <w:rFonts w:asciiTheme="minorHAnsi" w:hAnsiTheme="minorHAnsi" w:cstheme="minorHAnsi"/>
                <w:color w:val="FF0000"/>
              </w:rPr>
              <w:t>o</w:t>
            </w:r>
            <w:r w:rsidR="00EC497F" w:rsidRPr="003F069C">
              <w:rPr>
                <w:rFonts w:asciiTheme="minorHAnsi" w:hAnsiTheme="minorHAnsi" w:cstheme="minorHAnsi"/>
                <w:color w:val="FF0000"/>
                <w:spacing w:val="-4"/>
              </w:rPr>
              <w:t>m</w:t>
            </w:r>
            <w:r w:rsidR="00EC497F" w:rsidRPr="003F069C">
              <w:rPr>
                <w:rFonts w:asciiTheme="minorHAnsi" w:hAnsiTheme="minorHAnsi" w:cstheme="minorHAnsi"/>
                <w:color w:val="FF0000"/>
              </w:rPr>
              <w:t>ass p</w:t>
            </w:r>
            <w:r w:rsidR="00EC497F" w:rsidRPr="003F069C">
              <w:rPr>
                <w:rFonts w:asciiTheme="minorHAnsi" w:hAnsiTheme="minorHAnsi" w:cstheme="minorHAnsi"/>
                <w:color w:val="FF0000"/>
                <w:spacing w:val="1"/>
              </w:rPr>
              <w:t>r</w:t>
            </w:r>
            <w:r w:rsidR="00EC497F" w:rsidRPr="003F069C">
              <w:rPr>
                <w:rFonts w:asciiTheme="minorHAnsi" w:hAnsiTheme="minorHAnsi" w:cstheme="minorHAnsi"/>
                <w:color w:val="FF0000"/>
              </w:rPr>
              <w:t>o</w:t>
            </w:r>
            <w:r w:rsidR="00EC497F" w:rsidRPr="003F069C">
              <w:rPr>
                <w:rFonts w:asciiTheme="minorHAnsi" w:hAnsiTheme="minorHAnsi" w:cstheme="minorHAnsi"/>
                <w:color w:val="FF0000"/>
                <w:spacing w:val="-2"/>
              </w:rPr>
              <w:t>g</w:t>
            </w:r>
            <w:r w:rsidR="00EC497F" w:rsidRPr="003F069C">
              <w:rPr>
                <w:rFonts w:asciiTheme="minorHAnsi" w:hAnsiTheme="minorHAnsi" w:cstheme="minorHAnsi"/>
                <w:color w:val="FF0000"/>
                <w:spacing w:val="1"/>
              </w:rPr>
              <w:t>r</w:t>
            </w:r>
            <w:r w:rsidR="00EC497F" w:rsidRPr="003F069C">
              <w:rPr>
                <w:rFonts w:asciiTheme="minorHAnsi" w:hAnsiTheme="minorHAnsi" w:cstheme="minorHAnsi"/>
                <w:color w:val="FF0000"/>
              </w:rPr>
              <w:t>a</w:t>
            </w:r>
            <w:r w:rsidR="00EC497F" w:rsidRPr="003F069C">
              <w:rPr>
                <w:rFonts w:asciiTheme="minorHAnsi" w:hAnsiTheme="minorHAnsi" w:cstheme="minorHAnsi"/>
                <w:color w:val="FF0000"/>
                <w:spacing w:val="-1"/>
              </w:rPr>
              <w:t>m</w:t>
            </w:r>
            <w:r w:rsidR="00EC497F" w:rsidRPr="003F069C">
              <w:rPr>
                <w:rFonts w:asciiTheme="minorHAnsi" w:hAnsiTheme="minorHAnsi" w:cstheme="minorHAnsi"/>
                <w:color w:val="FF0000"/>
                <w:spacing w:val="-4"/>
              </w:rPr>
              <w:t>m</w:t>
            </w:r>
            <w:r w:rsidR="00EC497F" w:rsidRPr="003F069C">
              <w:rPr>
                <w:rFonts w:asciiTheme="minorHAnsi" w:hAnsiTheme="minorHAnsi" w:cstheme="minorHAnsi"/>
                <w:color w:val="FF0000"/>
                <w:spacing w:val="1"/>
              </w:rPr>
              <w:t>es</w:t>
            </w:r>
            <w:r w:rsidR="00EC497F" w:rsidRPr="003F069C">
              <w:rPr>
                <w:rFonts w:asciiTheme="minorHAnsi" w:hAnsiTheme="minorHAnsi" w:cstheme="minorHAnsi"/>
              </w:rPr>
              <w:t>.</w:t>
            </w:r>
          </w:p>
        </w:tc>
        <w:tc>
          <w:tcPr>
            <w:tcW w:w="2221" w:type="dxa"/>
          </w:tcPr>
          <w:p w14:paraId="74FC11BF"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None available at the present time.</w:t>
            </w:r>
          </w:p>
        </w:tc>
        <w:tc>
          <w:tcPr>
            <w:tcW w:w="2365" w:type="dxa"/>
          </w:tcPr>
          <w:p w14:paraId="0541C999" w14:textId="77777777" w:rsidR="00EC497F" w:rsidRPr="003F069C" w:rsidRDefault="00EC497F" w:rsidP="003F069C">
            <w:pPr>
              <w:widowControl w:val="0"/>
              <w:shd w:val="clear" w:color="auto" w:fill="FFFFFF"/>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To be fully operational within </w:t>
            </w:r>
            <w:r w:rsidRPr="003F069C">
              <w:rPr>
                <w:rFonts w:asciiTheme="minorHAnsi" w:hAnsiTheme="minorHAnsi" w:cstheme="minorHAnsi"/>
                <w:strike/>
                <w:color w:val="0000FF"/>
              </w:rPr>
              <w:t>15</w:t>
            </w:r>
            <w:r w:rsidRPr="003F069C">
              <w:rPr>
                <w:rFonts w:asciiTheme="minorHAnsi" w:hAnsiTheme="minorHAnsi" w:cstheme="minorHAnsi"/>
                <w:color w:val="0000FF"/>
              </w:rPr>
              <w:t xml:space="preserve"> </w:t>
            </w:r>
            <w:r w:rsidRPr="003F069C">
              <w:rPr>
                <w:rFonts w:asciiTheme="minorHAnsi" w:hAnsiTheme="minorHAnsi" w:cstheme="minorHAnsi"/>
                <w:color w:val="FF0000"/>
                <w:spacing w:val="-2"/>
              </w:rPr>
              <w:t>4</w:t>
            </w:r>
            <w:r w:rsidRPr="003F069C">
              <w:rPr>
                <w:rFonts w:asciiTheme="minorHAnsi" w:hAnsiTheme="minorHAnsi" w:cstheme="minorHAnsi"/>
                <w:color w:val="FF0000"/>
              </w:rPr>
              <w:t>8</w:t>
            </w:r>
            <w:r w:rsidRPr="003F069C">
              <w:rPr>
                <w:rFonts w:asciiTheme="minorHAnsi" w:hAnsiTheme="minorHAnsi" w:cstheme="minorHAnsi"/>
              </w:rPr>
              <w:t xml:space="preserve"> months of recruitment of project manager.</w:t>
            </w:r>
          </w:p>
        </w:tc>
        <w:tc>
          <w:tcPr>
            <w:tcW w:w="2179" w:type="dxa"/>
          </w:tcPr>
          <w:p w14:paraId="47DF93C6" w14:textId="77777777" w:rsidR="00EC497F" w:rsidRPr="003F069C" w:rsidRDefault="00EC497F" w:rsidP="003F069C">
            <w:pPr>
              <w:ind w:right="-38"/>
              <w:rPr>
                <w:rFonts w:asciiTheme="minorHAnsi" w:hAnsiTheme="minorHAnsi" w:cstheme="minorHAnsi"/>
              </w:rPr>
            </w:pPr>
            <w:r w:rsidRPr="003F069C">
              <w:rPr>
                <w:rFonts w:asciiTheme="minorHAnsi" w:hAnsiTheme="minorHAnsi" w:cstheme="minorHAnsi"/>
                <w:strike/>
                <w:color w:val="0000FF"/>
                <w:spacing w:val="-1"/>
              </w:rPr>
              <w:t>B</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ass Suppo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U</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t</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 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ace.</w:t>
            </w:r>
            <w:r w:rsidRPr="003F069C">
              <w:rPr>
                <w:rFonts w:asciiTheme="minorHAnsi" w:hAnsiTheme="minorHAnsi" w:cstheme="minorHAnsi"/>
                <w:color w:val="0000FF"/>
                <w:spacing w:val="-2"/>
              </w:rPr>
              <w:t xml:space="preserve"> </w:t>
            </w:r>
          </w:p>
          <w:p w14:paraId="6734FEAD"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Project report.</w:t>
            </w:r>
          </w:p>
          <w:p w14:paraId="771B1454"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dence</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h</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SU</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has b</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 xml:space="preserve">en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ed</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w</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spacing w:val="-2"/>
              </w:rPr>
              <w:t>h</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 M</w:t>
            </w:r>
            <w:r w:rsidRPr="003F069C">
              <w:rPr>
                <w:rFonts w:asciiTheme="minorHAnsi" w:hAnsiTheme="minorHAnsi" w:cstheme="minorHAnsi"/>
                <w:strike/>
                <w:color w:val="0000FF"/>
                <w:spacing w:val="-1"/>
              </w:rPr>
              <w:t>A</w:t>
            </w:r>
            <w:r w:rsidRPr="003F069C">
              <w:rPr>
                <w:rFonts w:asciiTheme="minorHAnsi" w:hAnsiTheme="minorHAnsi" w:cstheme="minorHAnsi"/>
                <w:strike/>
                <w:color w:val="0000FF"/>
              </w:rPr>
              <w:t>PF</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tr</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rPr>
              <w:t>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s</w:t>
            </w:r>
            <w:r w:rsidRPr="003F069C">
              <w:rPr>
                <w:rFonts w:asciiTheme="minorHAnsi" w:hAnsiTheme="minorHAnsi" w:cstheme="minorHAnsi"/>
                <w:color w:val="000000"/>
              </w:rPr>
              <w:t xml:space="preserve"> </w:t>
            </w:r>
          </w:p>
          <w:p w14:paraId="64E7C06B"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p>
        </w:tc>
        <w:tc>
          <w:tcPr>
            <w:tcW w:w="2502" w:type="dxa"/>
          </w:tcPr>
          <w:p w14:paraId="29CDA3E9"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 xml:space="preserve">Support of </w:t>
            </w:r>
            <w:r w:rsidRPr="003F069C">
              <w:rPr>
                <w:rFonts w:asciiTheme="minorHAnsi" w:hAnsiTheme="minorHAnsi" w:cstheme="minorHAnsi"/>
                <w:strike/>
                <w:color w:val="0000FF"/>
              </w:rPr>
              <w:t>M</w:t>
            </w:r>
            <w:r w:rsidRPr="003F069C">
              <w:rPr>
                <w:rFonts w:asciiTheme="minorHAnsi" w:hAnsiTheme="minorHAnsi" w:cstheme="minorHAnsi"/>
                <w:strike/>
                <w:color w:val="0000FF"/>
                <w:spacing w:val="-1"/>
              </w:rPr>
              <w:t>A</w:t>
            </w:r>
            <w:r w:rsidRPr="003F069C">
              <w:rPr>
                <w:rFonts w:asciiTheme="minorHAnsi" w:hAnsiTheme="minorHAnsi" w:cstheme="minorHAnsi"/>
                <w:strike/>
                <w:color w:val="0000FF"/>
              </w:rPr>
              <w:t>PF</w:t>
            </w:r>
            <w:r w:rsidRPr="003F069C">
              <w:rPr>
                <w:rFonts w:asciiTheme="minorHAnsi" w:hAnsiTheme="minorHAnsi" w:cstheme="minorHAnsi"/>
                <w:color w:val="0000FF"/>
              </w:rPr>
              <w:t xml:space="preserve"> </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he </w:t>
            </w:r>
            <w:r w:rsidRPr="003F069C">
              <w:rPr>
                <w:rFonts w:asciiTheme="minorHAnsi" w:hAnsiTheme="minorHAnsi" w:cstheme="minorHAnsi"/>
                <w:color w:val="FF0000"/>
                <w:spacing w:val="-1"/>
              </w:rPr>
              <w:t>G</w:t>
            </w:r>
            <w:r w:rsidRPr="003F069C">
              <w:rPr>
                <w:rFonts w:asciiTheme="minorHAnsi" w:hAnsiTheme="minorHAnsi" w:cstheme="minorHAnsi"/>
                <w:color w:val="FF0000"/>
              </w:rPr>
              <w:t>o</w:t>
            </w:r>
            <w:r w:rsidRPr="003F069C">
              <w:rPr>
                <w:rFonts w:asciiTheme="minorHAnsi" w:hAnsiTheme="minorHAnsi" w:cstheme="minorHAnsi"/>
                <w:color w:val="FF0000"/>
                <w:spacing w:val="-2"/>
              </w:rPr>
              <w:t>v</w:t>
            </w:r>
            <w:r w:rsidRPr="003F069C">
              <w:rPr>
                <w:rFonts w:asciiTheme="minorHAnsi" w:hAnsiTheme="minorHAnsi" w:cstheme="minorHAnsi"/>
                <w:color w:val="FF0000"/>
              </w:rPr>
              <w:t>e</w:t>
            </w:r>
            <w:r w:rsidRPr="003F069C">
              <w:rPr>
                <w:rFonts w:asciiTheme="minorHAnsi" w:hAnsiTheme="minorHAnsi" w:cstheme="minorHAnsi"/>
                <w:color w:val="FF0000"/>
                <w:spacing w:val="1"/>
              </w:rPr>
              <w:t>r</w:t>
            </w:r>
            <w:r w:rsidRPr="003F069C">
              <w:rPr>
                <w:rFonts w:asciiTheme="minorHAnsi" w:hAnsiTheme="minorHAnsi" w:cstheme="minorHAnsi"/>
                <w:color w:val="FF0000"/>
              </w:rPr>
              <w:t>n</w:t>
            </w:r>
            <w:r w:rsidRPr="003F069C">
              <w:rPr>
                <w:rFonts w:asciiTheme="minorHAnsi" w:hAnsiTheme="minorHAnsi" w:cstheme="minorHAnsi"/>
                <w:color w:val="FF0000"/>
                <w:spacing w:val="-4"/>
              </w:rPr>
              <w:t>m</w:t>
            </w:r>
            <w:r w:rsidRPr="003F069C">
              <w:rPr>
                <w:rFonts w:asciiTheme="minorHAnsi" w:hAnsiTheme="minorHAnsi" w:cstheme="minorHAnsi"/>
                <w:color w:val="FF0000"/>
              </w:rPr>
              <w:t>ent</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rPr>
              <w:t>ensu</w:t>
            </w:r>
            <w:r w:rsidRPr="003F069C">
              <w:rPr>
                <w:rFonts w:asciiTheme="minorHAnsi" w:hAnsiTheme="minorHAnsi" w:cstheme="minorHAnsi"/>
                <w:color w:val="000000"/>
                <w:spacing w:val="-1"/>
              </w:rPr>
              <w:t>r</w:t>
            </w:r>
            <w:r w:rsidRPr="003F069C">
              <w:rPr>
                <w:rFonts w:asciiTheme="minorHAnsi" w:hAnsiTheme="minorHAnsi" w:cstheme="minorHAnsi"/>
                <w:color w:val="000000"/>
              </w:rPr>
              <w:t xml:space="preserve">ed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ri</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r</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o co</w:t>
            </w:r>
            <w:r w:rsidRPr="003F069C">
              <w:rPr>
                <w:rFonts w:asciiTheme="minorHAnsi" w:hAnsiTheme="minorHAnsi" w:cstheme="minorHAnsi"/>
                <w:strike/>
                <w:color w:val="0000FF"/>
                <w:spacing w:val="-4"/>
              </w:rPr>
              <w:t>mm</w:t>
            </w:r>
            <w:r w:rsidRPr="003F069C">
              <w:rPr>
                <w:rFonts w:asciiTheme="minorHAnsi" w:hAnsiTheme="minorHAnsi" w:cstheme="minorHAnsi"/>
                <w:strike/>
                <w:color w:val="0000FF"/>
              </w:rPr>
              <w:t>enc</w:t>
            </w:r>
            <w:r w:rsidRPr="003F069C">
              <w:rPr>
                <w:rFonts w:asciiTheme="minorHAnsi" w:hAnsiTheme="minorHAnsi" w:cstheme="minorHAnsi"/>
                <w:strike/>
                <w:color w:val="0000FF"/>
                <w:spacing w:val="3"/>
              </w:rPr>
              <w:t>e</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ent</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3"/>
              </w:rPr>
              <w:t>j</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ct</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ac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s</w:t>
            </w:r>
            <w:r w:rsidR="006D2AE4">
              <w:rPr>
                <w:rFonts w:asciiTheme="minorHAnsi" w:hAnsiTheme="minorHAnsi" w:cstheme="minorHAnsi"/>
                <w:strike/>
                <w:color w:val="0000FF"/>
                <w:spacing w:val="-1"/>
              </w:rPr>
              <w:t xml:space="preserve"> </w:t>
            </w:r>
            <w:r w:rsidRPr="003F069C">
              <w:rPr>
                <w:rFonts w:asciiTheme="minorHAnsi" w:hAnsiTheme="minorHAnsi" w:cstheme="minorHAnsi"/>
                <w:color w:val="FF0000"/>
                <w:spacing w:val="1"/>
              </w:rPr>
              <w:t>t</w:t>
            </w:r>
            <w:r w:rsidRPr="003F069C">
              <w:rPr>
                <w:rFonts w:asciiTheme="minorHAnsi" w:hAnsiTheme="minorHAnsi" w:cstheme="minorHAnsi"/>
                <w:color w:val="FF0000"/>
              </w:rPr>
              <w:t>h</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rPr>
              <w:t>u</w:t>
            </w:r>
            <w:r w:rsidRPr="003F069C">
              <w:rPr>
                <w:rFonts w:asciiTheme="minorHAnsi" w:hAnsiTheme="minorHAnsi" w:cstheme="minorHAnsi"/>
                <w:color w:val="FF0000"/>
                <w:spacing w:val="-2"/>
              </w:rPr>
              <w:t>g</w:t>
            </w:r>
            <w:r w:rsidRPr="003F069C">
              <w:rPr>
                <w:rFonts w:asciiTheme="minorHAnsi" w:hAnsiTheme="minorHAnsi" w:cstheme="minorHAnsi"/>
                <w:color w:val="FF0000"/>
              </w:rPr>
              <w:t>hout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l</w:t>
            </w:r>
            <w:r w:rsidRPr="003F069C">
              <w:rPr>
                <w:rFonts w:asciiTheme="minorHAnsi" w:hAnsiTheme="minorHAnsi" w:cstheme="minorHAnsi"/>
                <w:color w:val="FF0000"/>
              </w:rPr>
              <w:t>l 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rPr>
              <w:t>ect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du</w:t>
            </w:r>
            <w:r w:rsidRPr="003F069C">
              <w:rPr>
                <w:rFonts w:asciiTheme="minorHAnsi" w:hAnsiTheme="minorHAnsi" w:cstheme="minorHAnsi"/>
                <w:color w:val="FF0000"/>
                <w:spacing w:val="-1"/>
              </w:rPr>
              <w:t>r</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on</w:t>
            </w:r>
            <w:r w:rsidRPr="003F069C">
              <w:rPr>
                <w:rFonts w:asciiTheme="minorHAnsi" w:hAnsiTheme="minorHAnsi" w:cstheme="minorHAnsi"/>
                <w:color w:val="000000"/>
              </w:rPr>
              <w:t>.</w:t>
            </w:r>
          </w:p>
        </w:tc>
      </w:tr>
      <w:tr w:rsidR="00EC497F" w:rsidRPr="00136E57" w14:paraId="5CB63974" w14:textId="77777777" w:rsidTr="00864F73">
        <w:trPr>
          <w:trHeight w:val="1070"/>
          <w:jc w:val="center"/>
        </w:trPr>
        <w:tc>
          <w:tcPr>
            <w:tcW w:w="3520" w:type="dxa"/>
          </w:tcPr>
          <w:p w14:paraId="519A4A06" w14:textId="77777777" w:rsidR="00EC497F" w:rsidRDefault="00EC497F" w:rsidP="003F069C">
            <w:pPr>
              <w:rPr>
                <w:rFonts w:asciiTheme="minorHAnsi" w:hAnsiTheme="minorHAnsi" w:cstheme="minorHAnsi"/>
              </w:rPr>
            </w:pPr>
            <w:r w:rsidRPr="003F069C">
              <w:rPr>
                <w:rFonts w:asciiTheme="minorHAnsi" w:hAnsiTheme="minorHAnsi" w:cstheme="minorHAnsi"/>
                <w:b/>
                <w:color w:val="000000"/>
              </w:rPr>
              <w:lastRenderedPageBreak/>
              <w:t xml:space="preserve">Output 2.2: </w:t>
            </w:r>
            <w:r w:rsidRPr="003F069C">
              <w:rPr>
                <w:rFonts w:asciiTheme="minorHAnsi" w:hAnsiTheme="minorHAnsi" w:cstheme="minorHAnsi"/>
              </w:rPr>
              <w:t>Suitable methodology for the economic/financial evaluation of municipal biomass systems.</w:t>
            </w:r>
          </w:p>
          <w:p w14:paraId="27169C67" w14:textId="77777777" w:rsidR="00EC497F" w:rsidRPr="004A2D35" w:rsidRDefault="006D2AE4" w:rsidP="004A2D35">
            <w:pPr>
              <w:spacing w:line="240" w:lineRule="exact"/>
              <w:rPr>
                <w:rFonts w:asciiTheme="minorHAnsi" w:hAnsiTheme="minorHAnsi" w:cstheme="minorHAnsi"/>
                <w:strike/>
                <w:color w:val="0000FF"/>
              </w:rPr>
            </w:pPr>
            <w:r w:rsidRPr="006D2AE4">
              <w:rPr>
                <w:rFonts w:asciiTheme="minorHAnsi" w:hAnsiTheme="minorHAnsi" w:cstheme="minorHAnsi"/>
                <w:strike/>
                <w:color w:val="0000FF"/>
              </w:rPr>
              <w:t>Appropriate incentives to attract</w:t>
            </w:r>
            <w:r w:rsidR="004A2D35">
              <w:rPr>
                <w:rFonts w:asciiTheme="minorHAnsi" w:hAnsiTheme="minorHAnsi" w:cstheme="minorHAnsi"/>
                <w:strike/>
                <w:color w:val="0000FF"/>
              </w:rPr>
              <w:t xml:space="preserve"> </w:t>
            </w:r>
            <w:r w:rsidRPr="006D2AE4">
              <w:rPr>
                <w:rFonts w:asciiTheme="minorHAnsi" w:hAnsiTheme="minorHAnsi" w:cstheme="minorHAnsi"/>
                <w:strike/>
                <w:color w:val="0000FF"/>
              </w:rPr>
              <w:t>project developers.</w:t>
            </w:r>
          </w:p>
        </w:tc>
        <w:tc>
          <w:tcPr>
            <w:tcW w:w="2189" w:type="dxa"/>
          </w:tcPr>
          <w:p w14:paraId="297AD530" w14:textId="77777777" w:rsidR="00EC497F"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FF0000"/>
              </w:rPr>
              <w:t xml:space="preserve"> S</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rPr>
              <w:t>us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o</w:t>
            </w:r>
            <w:r w:rsidRPr="003F069C">
              <w:rPr>
                <w:rFonts w:asciiTheme="minorHAnsi" w:hAnsiTheme="minorHAnsi" w:cstheme="minorHAnsi"/>
                <w:color w:val="FF0000"/>
              </w:rPr>
              <w:t xml:space="preserve">f </w:t>
            </w:r>
            <w:r w:rsidRPr="003F069C">
              <w:rPr>
                <w:rFonts w:asciiTheme="minorHAnsi" w:hAnsiTheme="minorHAnsi" w:cstheme="minorHAnsi"/>
                <w:strike/>
                <w:color w:val="0000FF"/>
              </w:rPr>
              <w:t>M</w:t>
            </w:r>
            <w:r w:rsidRPr="003F069C">
              <w:rPr>
                <w:rFonts w:asciiTheme="minorHAnsi" w:hAnsiTheme="minorHAnsi" w:cstheme="minorHAnsi"/>
              </w:rPr>
              <w:t>ethodology</w:t>
            </w:r>
            <w:r w:rsidRPr="003F069C">
              <w:rPr>
                <w:rFonts w:asciiTheme="minorHAnsi" w:hAnsiTheme="minorHAnsi" w:cstheme="minorHAnsi"/>
                <w:color w:val="FF0000"/>
              </w:rPr>
              <w:t xml:space="preserve"> </w:t>
            </w:r>
            <w:r w:rsidRPr="003F069C">
              <w:rPr>
                <w:rFonts w:asciiTheme="minorHAnsi" w:hAnsiTheme="minorHAnsi" w:cstheme="minorHAnsi"/>
                <w:strike/>
                <w:color w:val="0000FF"/>
              </w:rPr>
              <w:t>app</w:t>
            </w:r>
            <w:r w:rsidRPr="003F069C">
              <w:rPr>
                <w:rFonts w:asciiTheme="minorHAnsi" w:hAnsiTheme="minorHAnsi" w:cstheme="minorHAnsi"/>
                <w:strike/>
                <w:color w:val="0000FF"/>
                <w:spacing w:val="1"/>
              </w:rPr>
              <w:t>li</w:t>
            </w:r>
            <w:r w:rsidRPr="003F069C">
              <w:rPr>
                <w:rFonts w:asciiTheme="minorHAnsi" w:hAnsiTheme="minorHAnsi" w:cstheme="minorHAnsi"/>
                <w:strike/>
                <w:color w:val="0000FF"/>
              </w:rPr>
              <w:t>ed</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by</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SU</w:t>
            </w:r>
            <w:r w:rsidRPr="003F069C">
              <w:rPr>
                <w:rFonts w:asciiTheme="minorHAnsi" w:hAnsiTheme="minorHAnsi" w:cstheme="minorHAnsi"/>
                <w:color w:val="0000FF"/>
                <w:spacing w:val="-1"/>
              </w:rPr>
              <w:t xml:space="preserve"> </w:t>
            </w:r>
            <w:r w:rsidRPr="003F069C">
              <w:rPr>
                <w:rFonts w:asciiTheme="minorHAnsi" w:hAnsiTheme="minorHAnsi" w:cstheme="minorHAnsi"/>
                <w:color w:val="000000"/>
                <w:spacing w:val="1"/>
              </w:rPr>
              <w:t>f</w:t>
            </w:r>
            <w:r w:rsidRPr="003F069C">
              <w:rPr>
                <w:rFonts w:asciiTheme="minorHAnsi" w:hAnsiTheme="minorHAnsi" w:cstheme="minorHAnsi"/>
                <w:color w:val="000000"/>
              </w:rPr>
              <w:t>or</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4"/>
              </w:rPr>
              <w:t>m</w:t>
            </w:r>
            <w:r w:rsidRPr="003F069C">
              <w:rPr>
                <w:rFonts w:asciiTheme="minorHAnsi" w:hAnsiTheme="minorHAnsi" w:cstheme="minorHAnsi"/>
                <w:color w:val="000000"/>
              </w:rPr>
              <w:t>un</w:t>
            </w:r>
            <w:r w:rsidRPr="003F069C">
              <w:rPr>
                <w:rFonts w:asciiTheme="minorHAnsi" w:hAnsiTheme="minorHAnsi" w:cstheme="minorHAnsi"/>
                <w:color w:val="000000"/>
                <w:spacing w:val="1"/>
              </w:rPr>
              <w:t>i</w:t>
            </w:r>
            <w:r w:rsidRPr="003F069C">
              <w:rPr>
                <w:rFonts w:asciiTheme="minorHAnsi" w:hAnsiTheme="minorHAnsi" w:cstheme="minorHAnsi"/>
                <w:color w:val="000000"/>
              </w:rPr>
              <w:t>c</w:t>
            </w:r>
            <w:r w:rsidRPr="003F069C">
              <w:rPr>
                <w:rFonts w:asciiTheme="minorHAnsi" w:hAnsiTheme="minorHAnsi" w:cstheme="minorHAnsi"/>
                <w:color w:val="000000"/>
                <w:spacing w:val="1"/>
              </w:rPr>
              <w:t>i</w:t>
            </w:r>
            <w:r w:rsidRPr="003F069C">
              <w:rPr>
                <w:rFonts w:asciiTheme="minorHAnsi" w:hAnsiTheme="minorHAnsi" w:cstheme="minorHAnsi"/>
                <w:color w:val="000000"/>
              </w:rPr>
              <w:t>p</w:t>
            </w:r>
            <w:r w:rsidRPr="003F069C">
              <w:rPr>
                <w:rFonts w:asciiTheme="minorHAnsi" w:hAnsiTheme="minorHAnsi" w:cstheme="minorHAnsi"/>
                <w:color w:val="000000"/>
                <w:spacing w:val="-2"/>
              </w:rPr>
              <w:t>a</w:t>
            </w:r>
            <w:r w:rsidRPr="003F069C">
              <w:rPr>
                <w:rFonts w:asciiTheme="minorHAnsi" w:hAnsiTheme="minorHAnsi" w:cstheme="minorHAnsi"/>
                <w:color w:val="000000"/>
              </w:rPr>
              <w:t>l b</w:t>
            </w:r>
            <w:r w:rsidRPr="003F069C">
              <w:rPr>
                <w:rFonts w:asciiTheme="minorHAnsi" w:hAnsiTheme="minorHAnsi" w:cstheme="minorHAnsi"/>
                <w:color w:val="000000"/>
                <w:spacing w:val="1"/>
              </w:rPr>
              <w:t>i</w:t>
            </w:r>
            <w:r w:rsidRPr="003F069C">
              <w:rPr>
                <w:rFonts w:asciiTheme="minorHAnsi" w:hAnsiTheme="minorHAnsi" w:cstheme="minorHAnsi"/>
                <w:color w:val="000000"/>
              </w:rPr>
              <w:t>o</w:t>
            </w:r>
            <w:r w:rsidRPr="003F069C">
              <w:rPr>
                <w:rFonts w:asciiTheme="minorHAnsi" w:hAnsiTheme="minorHAnsi" w:cstheme="minorHAnsi"/>
                <w:color w:val="000000"/>
                <w:spacing w:val="-4"/>
              </w:rPr>
              <w:t>m</w:t>
            </w:r>
            <w:r w:rsidRPr="003F069C">
              <w:rPr>
                <w:rFonts w:asciiTheme="minorHAnsi" w:hAnsiTheme="minorHAnsi" w:cstheme="minorHAnsi"/>
                <w:color w:val="000000"/>
              </w:rPr>
              <w:t>ass</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p</w:t>
            </w:r>
            <w:r w:rsidRPr="003F069C">
              <w:rPr>
                <w:rFonts w:asciiTheme="minorHAnsi" w:hAnsiTheme="minorHAnsi" w:cstheme="minorHAnsi"/>
                <w:color w:val="000000"/>
                <w:spacing w:val="1"/>
              </w:rPr>
              <w:t>r</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j</w:t>
            </w:r>
            <w:r w:rsidRPr="003F069C">
              <w:rPr>
                <w:rFonts w:asciiTheme="minorHAnsi" w:hAnsiTheme="minorHAnsi" w:cstheme="minorHAnsi"/>
                <w:color w:val="000000"/>
                <w:spacing w:val="-2"/>
              </w:rPr>
              <w:t>e</w:t>
            </w:r>
            <w:r w:rsidRPr="003F069C">
              <w:rPr>
                <w:rFonts w:asciiTheme="minorHAnsi" w:hAnsiTheme="minorHAnsi" w:cstheme="minorHAnsi"/>
                <w:color w:val="000000"/>
              </w:rPr>
              <w:t>c</w:t>
            </w:r>
            <w:r w:rsidRPr="003F069C">
              <w:rPr>
                <w:rFonts w:asciiTheme="minorHAnsi" w:hAnsiTheme="minorHAnsi" w:cstheme="minorHAnsi"/>
                <w:color w:val="000000"/>
                <w:spacing w:val="1"/>
              </w:rPr>
              <w:t>t</w:t>
            </w:r>
            <w:r w:rsidRPr="003F069C">
              <w:rPr>
                <w:rFonts w:asciiTheme="minorHAnsi" w:hAnsiTheme="minorHAnsi" w:cstheme="minorHAnsi"/>
                <w:color w:val="000000"/>
              </w:rPr>
              <w:t>s.</w:t>
            </w:r>
          </w:p>
          <w:p w14:paraId="68516DFF" w14:textId="77777777" w:rsidR="008170D9" w:rsidRPr="003F069C" w:rsidRDefault="008170D9" w:rsidP="003F069C">
            <w:pPr>
              <w:widowControl w:val="0"/>
              <w:tabs>
                <w:tab w:val="left" w:pos="355"/>
              </w:tabs>
              <w:autoSpaceDE w:val="0"/>
              <w:autoSpaceDN w:val="0"/>
              <w:adjustRightInd w:val="0"/>
              <w:rPr>
                <w:rFonts w:asciiTheme="minorHAnsi" w:hAnsiTheme="minorHAnsi" w:cstheme="minorHAnsi"/>
              </w:rPr>
            </w:pPr>
            <w:r w:rsidRPr="008170D9">
              <w:rPr>
                <w:rFonts w:asciiTheme="minorHAnsi" w:hAnsiTheme="minorHAnsi" w:cstheme="minorHAnsi"/>
                <w:strike/>
                <w:color w:val="0000FF"/>
              </w:rPr>
              <w:t>Incentives operationalized</w:t>
            </w:r>
          </w:p>
        </w:tc>
        <w:tc>
          <w:tcPr>
            <w:tcW w:w="2221" w:type="dxa"/>
          </w:tcPr>
          <w:p w14:paraId="16F5CE7E"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rPr>
              <w:t>Not available at the present time.</w:t>
            </w:r>
          </w:p>
        </w:tc>
        <w:tc>
          <w:tcPr>
            <w:tcW w:w="2365" w:type="dxa"/>
          </w:tcPr>
          <w:p w14:paraId="6EFF7F1A"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rPr>
              <w:t xml:space="preserve">To be completed within </w:t>
            </w:r>
            <w:r w:rsidRPr="003F069C">
              <w:rPr>
                <w:rFonts w:asciiTheme="minorHAnsi" w:hAnsiTheme="minorHAnsi" w:cstheme="minorHAnsi"/>
                <w:strike/>
                <w:color w:val="0000FF"/>
              </w:rPr>
              <w:t>15</w:t>
            </w:r>
            <w:r w:rsidRPr="003F069C">
              <w:rPr>
                <w:rFonts w:asciiTheme="minorHAnsi" w:hAnsiTheme="minorHAnsi" w:cstheme="minorHAnsi"/>
                <w:color w:val="0000FF"/>
              </w:rPr>
              <w:t xml:space="preserve"> </w:t>
            </w:r>
            <w:r w:rsidRPr="003F069C">
              <w:rPr>
                <w:rFonts w:asciiTheme="minorHAnsi" w:hAnsiTheme="minorHAnsi" w:cstheme="minorHAnsi"/>
                <w:color w:val="FF0000"/>
              </w:rPr>
              <w:t xml:space="preserve">24 </w:t>
            </w:r>
            <w:r w:rsidRPr="003F069C">
              <w:rPr>
                <w:rFonts w:asciiTheme="minorHAnsi" w:hAnsiTheme="minorHAnsi" w:cstheme="minorHAnsi"/>
              </w:rPr>
              <w:t>months of recruitment of project manager and applied by Government thereafter.</w:t>
            </w:r>
          </w:p>
        </w:tc>
        <w:tc>
          <w:tcPr>
            <w:tcW w:w="2179" w:type="dxa"/>
          </w:tcPr>
          <w:p w14:paraId="5ABC05A6"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Project report.</w:t>
            </w:r>
          </w:p>
        </w:tc>
        <w:tc>
          <w:tcPr>
            <w:tcW w:w="2502" w:type="dxa"/>
          </w:tcPr>
          <w:p w14:paraId="7A319F39"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Cooperation of concerned entities and staff.</w:t>
            </w:r>
          </w:p>
        </w:tc>
      </w:tr>
      <w:tr w:rsidR="00EC497F" w:rsidRPr="00136E57" w14:paraId="66E190D2" w14:textId="77777777" w:rsidTr="00864F73">
        <w:trPr>
          <w:trHeight w:val="793"/>
          <w:jc w:val="center"/>
        </w:trPr>
        <w:tc>
          <w:tcPr>
            <w:tcW w:w="3520" w:type="dxa"/>
          </w:tcPr>
          <w:p w14:paraId="55C6F8C5"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b/>
                <w:color w:val="000000"/>
              </w:rPr>
              <w:t xml:space="preserve">Output 2.3: </w:t>
            </w:r>
            <w:r w:rsidRPr="003F069C">
              <w:rPr>
                <w:rFonts w:asciiTheme="minorHAnsi" w:hAnsiTheme="minorHAnsi" w:cstheme="minorHAnsi"/>
                <w:color w:val="000000"/>
              </w:rPr>
              <w:t>Technology transfer opportunities and delivery models,</w:t>
            </w:r>
            <w:r w:rsidRPr="003F069C">
              <w:rPr>
                <w:rFonts w:asciiTheme="minorHAnsi" w:hAnsiTheme="minorHAnsi" w:cstheme="minorHAnsi"/>
              </w:rPr>
              <w:t xml:space="preserve"> including </w:t>
            </w:r>
            <w:r w:rsidRPr="003F069C">
              <w:rPr>
                <w:rFonts w:asciiTheme="minorHAnsi" w:hAnsiTheme="minorHAnsi" w:cstheme="minorHAnsi"/>
                <w:strike/>
                <w:color w:val="0000FF"/>
              </w:rPr>
              <w:t>de</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op</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 xml:space="preserve">ent </w:t>
            </w:r>
            <w:r w:rsidRPr="003F069C">
              <w:rPr>
                <w:rFonts w:asciiTheme="minorHAnsi" w:hAnsiTheme="minorHAnsi" w:cstheme="minorHAnsi"/>
                <w:color w:val="0000FF"/>
                <w:spacing w:val="-54"/>
              </w:rPr>
              <w:t xml:space="preserve"> </w:t>
            </w:r>
            <w:r w:rsidR="007F4D8E">
              <w:rPr>
                <w:rFonts w:asciiTheme="minorHAnsi" w:hAnsiTheme="minorHAnsi" w:cstheme="minorHAnsi"/>
                <w:color w:val="0000FF"/>
                <w:spacing w:val="-54"/>
              </w:rPr>
              <w:t xml:space="preserve"> </w:t>
            </w:r>
            <w:r w:rsidRPr="003F069C">
              <w:rPr>
                <w:rFonts w:asciiTheme="minorHAnsi" w:hAnsiTheme="minorHAnsi" w:cstheme="minorHAnsi"/>
                <w:color w:val="FF0000"/>
              </w:rPr>
              <w:t>de</w:t>
            </w:r>
            <w:r w:rsidRPr="003F069C">
              <w:rPr>
                <w:rFonts w:asciiTheme="minorHAnsi" w:hAnsiTheme="minorHAnsi" w:cstheme="minorHAnsi"/>
                <w:color w:val="FF0000"/>
                <w:spacing w:val="-2"/>
              </w:rPr>
              <w:t>s</w:t>
            </w:r>
            <w:r w:rsidRPr="003F069C">
              <w:rPr>
                <w:rFonts w:asciiTheme="minorHAnsi" w:hAnsiTheme="minorHAnsi" w:cstheme="minorHAnsi"/>
                <w:color w:val="FF0000"/>
              </w:rPr>
              <w:t>c</w:t>
            </w:r>
            <w:r w:rsidRPr="003F069C">
              <w:rPr>
                <w:rFonts w:asciiTheme="minorHAnsi" w:hAnsiTheme="minorHAnsi" w:cstheme="minorHAnsi"/>
                <w:color w:val="FF0000"/>
                <w:spacing w:val="1"/>
              </w:rPr>
              <w:t>ri</w:t>
            </w:r>
            <w:r w:rsidRPr="003F069C">
              <w:rPr>
                <w:rFonts w:asciiTheme="minorHAnsi" w:hAnsiTheme="minorHAnsi" w:cstheme="minorHAnsi"/>
                <w:color w:val="FF0000"/>
                <w:spacing w:val="-2"/>
              </w:rPr>
              <w:t>p</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on</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spacing w:val="-2"/>
              </w:rPr>
              <w:t>o</w:t>
            </w:r>
            <w:r w:rsidRPr="003F069C">
              <w:rPr>
                <w:rFonts w:asciiTheme="minorHAnsi" w:hAnsiTheme="minorHAnsi" w:cstheme="minorHAnsi"/>
                <w:color w:val="000000"/>
              </w:rPr>
              <w:t xml:space="preserve">f </w:t>
            </w:r>
            <w:r w:rsidRPr="003F069C">
              <w:rPr>
                <w:rFonts w:asciiTheme="minorHAnsi" w:hAnsiTheme="minorHAnsi" w:cstheme="minorHAnsi"/>
                <w:color w:val="FF0000"/>
                <w:spacing w:val="1"/>
              </w:rPr>
              <w:t>r</w:t>
            </w:r>
            <w:r w:rsidRPr="003F069C">
              <w:rPr>
                <w:rFonts w:asciiTheme="minorHAnsi" w:hAnsiTheme="minorHAnsi" w:cstheme="minorHAnsi"/>
                <w:color w:val="FF0000"/>
              </w:rPr>
              <w:t>e</w:t>
            </w:r>
            <w:r w:rsidRPr="003F069C">
              <w:rPr>
                <w:rFonts w:asciiTheme="minorHAnsi" w:hAnsiTheme="minorHAnsi" w:cstheme="minorHAnsi"/>
                <w:color w:val="FF0000"/>
                <w:spacing w:val="-1"/>
              </w:rPr>
              <w:t>l</w:t>
            </w:r>
            <w:r w:rsidRPr="003F069C">
              <w:rPr>
                <w:rFonts w:asciiTheme="minorHAnsi" w:hAnsiTheme="minorHAnsi" w:cstheme="minorHAnsi"/>
                <w:color w:val="FF0000"/>
              </w:rPr>
              <w:t>e</w:t>
            </w:r>
            <w:r w:rsidRPr="003F069C">
              <w:rPr>
                <w:rFonts w:asciiTheme="minorHAnsi" w:hAnsiTheme="minorHAnsi" w:cstheme="minorHAnsi"/>
                <w:color w:val="FF0000"/>
                <w:spacing w:val="-2"/>
              </w:rPr>
              <w:t>v</w:t>
            </w:r>
            <w:r w:rsidRPr="003F069C">
              <w:rPr>
                <w:rFonts w:asciiTheme="minorHAnsi" w:hAnsiTheme="minorHAnsi" w:cstheme="minorHAnsi"/>
                <w:color w:val="FF0000"/>
              </w:rPr>
              <w:t>ant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b</w:t>
            </w:r>
            <w:r w:rsidRPr="003F069C">
              <w:rPr>
                <w:rFonts w:asciiTheme="minorHAnsi" w:hAnsiTheme="minorHAnsi" w:cstheme="minorHAnsi"/>
                <w:color w:val="FF0000"/>
                <w:spacing w:val="-2"/>
              </w:rPr>
              <w:t>e</w:t>
            </w:r>
            <w:r w:rsidRPr="003F069C">
              <w:rPr>
                <w:rFonts w:asciiTheme="minorHAnsi" w:hAnsiTheme="minorHAnsi" w:cstheme="minorHAnsi"/>
                <w:color w:val="FF0000"/>
              </w:rPr>
              <w:t>st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a</w:t>
            </w:r>
            <w:r w:rsidRPr="003F069C">
              <w:rPr>
                <w:rFonts w:asciiTheme="minorHAnsi" w:hAnsiTheme="minorHAnsi" w:cstheme="minorHAnsi"/>
                <w:color w:val="FF0000"/>
              </w:rPr>
              <w:t>c</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c</w:t>
            </w:r>
            <w:r w:rsidRPr="003F069C">
              <w:rPr>
                <w:rFonts w:asciiTheme="minorHAnsi" w:hAnsiTheme="minorHAnsi" w:cstheme="minorHAnsi"/>
                <w:color w:val="FF0000"/>
                <w:spacing w:val="-2"/>
              </w:rPr>
              <w:t>e</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i</w:t>
            </w:r>
            <w:r w:rsidRPr="003F069C">
              <w:rPr>
                <w:rFonts w:asciiTheme="minorHAnsi" w:hAnsiTheme="minorHAnsi" w:cstheme="minorHAnsi"/>
                <w:color w:val="FF0000"/>
              </w:rPr>
              <w:t>n</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rPr>
              <w:t>b</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il</w:t>
            </w:r>
            <w:r w:rsidRPr="003F069C">
              <w:rPr>
                <w:rFonts w:asciiTheme="minorHAnsi" w:hAnsiTheme="minorHAnsi" w:cstheme="minorHAnsi"/>
                <w:color w:val="000000"/>
                <w:spacing w:val="-2"/>
              </w:rPr>
              <w:t>e</w:t>
            </w:r>
            <w:r w:rsidRPr="003F069C">
              <w:rPr>
                <w:rFonts w:asciiTheme="minorHAnsi" w:hAnsiTheme="minorHAnsi" w:cstheme="minorHAnsi"/>
                <w:color w:val="000000"/>
              </w:rPr>
              <w:t>r cons</w:t>
            </w:r>
            <w:r w:rsidRPr="003F069C">
              <w:rPr>
                <w:rFonts w:asciiTheme="minorHAnsi" w:hAnsiTheme="minorHAnsi" w:cstheme="minorHAnsi"/>
                <w:color w:val="000000"/>
                <w:spacing w:val="-1"/>
              </w:rPr>
              <w:t>t</w:t>
            </w:r>
            <w:r w:rsidRPr="003F069C">
              <w:rPr>
                <w:rFonts w:asciiTheme="minorHAnsi" w:hAnsiTheme="minorHAnsi" w:cstheme="minorHAnsi"/>
                <w:color w:val="000000"/>
                <w:spacing w:val="1"/>
              </w:rPr>
              <w:t>r</w:t>
            </w:r>
            <w:r w:rsidRPr="003F069C">
              <w:rPr>
                <w:rFonts w:asciiTheme="minorHAnsi" w:hAnsiTheme="minorHAnsi" w:cstheme="minorHAnsi"/>
                <w:color w:val="000000"/>
              </w:rPr>
              <w:t>u</w:t>
            </w:r>
            <w:r w:rsidRPr="003F069C">
              <w:rPr>
                <w:rFonts w:asciiTheme="minorHAnsi" w:hAnsiTheme="minorHAnsi" w:cstheme="minorHAnsi"/>
                <w:color w:val="000000"/>
                <w:spacing w:val="-2"/>
              </w:rPr>
              <w:t>c</w:t>
            </w:r>
            <w:r w:rsidRPr="003F069C">
              <w:rPr>
                <w:rFonts w:asciiTheme="minorHAnsi" w:hAnsiTheme="minorHAnsi" w:cstheme="minorHAnsi"/>
                <w:color w:val="000000"/>
                <w:spacing w:val="1"/>
              </w:rPr>
              <w:t>t</w:t>
            </w:r>
            <w:r w:rsidRPr="003F069C">
              <w:rPr>
                <w:rFonts w:asciiTheme="minorHAnsi" w:hAnsiTheme="minorHAnsi" w:cstheme="minorHAnsi"/>
                <w:color w:val="000000"/>
                <w:spacing w:val="-1"/>
              </w:rPr>
              <w:t>i</w:t>
            </w:r>
            <w:r w:rsidRPr="003F069C">
              <w:rPr>
                <w:rFonts w:asciiTheme="minorHAnsi" w:hAnsiTheme="minorHAnsi" w:cstheme="minorHAnsi"/>
                <w:color w:val="000000"/>
              </w:rPr>
              <w:t>on a</w:t>
            </w:r>
            <w:r w:rsidRPr="003F069C">
              <w:rPr>
                <w:rFonts w:asciiTheme="minorHAnsi" w:hAnsiTheme="minorHAnsi" w:cstheme="minorHAnsi"/>
                <w:color w:val="000000"/>
                <w:spacing w:val="-2"/>
              </w:rPr>
              <w:t>n</w:t>
            </w:r>
            <w:r w:rsidRPr="003F069C">
              <w:rPr>
                <w:rFonts w:asciiTheme="minorHAnsi" w:hAnsiTheme="minorHAnsi" w:cstheme="minorHAnsi"/>
                <w:color w:val="000000"/>
              </w:rPr>
              <w:t xml:space="preserve">d </w:t>
            </w:r>
            <w:r w:rsidRPr="003F069C">
              <w:rPr>
                <w:rFonts w:asciiTheme="minorHAnsi" w:hAnsiTheme="minorHAnsi" w:cstheme="minorHAnsi"/>
                <w:color w:val="000000"/>
                <w:spacing w:val="1"/>
              </w:rPr>
              <w:t>i</w:t>
            </w:r>
            <w:r w:rsidRPr="003F069C">
              <w:rPr>
                <w:rFonts w:asciiTheme="minorHAnsi" w:hAnsiTheme="minorHAnsi" w:cstheme="minorHAnsi"/>
                <w:color w:val="000000"/>
                <w:spacing w:val="-2"/>
              </w:rPr>
              <w:t>n</w:t>
            </w:r>
            <w:r w:rsidRPr="003F069C">
              <w:rPr>
                <w:rFonts w:asciiTheme="minorHAnsi" w:hAnsiTheme="minorHAnsi" w:cstheme="minorHAnsi"/>
                <w:color w:val="000000"/>
              </w:rPr>
              <w:t>s</w:t>
            </w:r>
            <w:r w:rsidRPr="003F069C">
              <w:rPr>
                <w:rFonts w:asciiTheme="minorHAnsi" w:hAnsiTheme="minorHAnsi" w:cstheme="minorHAnsi"/>
                <w:color w:val="000000"/>
                <w:spacing w:val="1"/>
              </w:rPr>
              <w:t>t</w:t>
            </w:r>
            <w:r w:rsidRPr="003F069C">
              <w:rPr>
                <w:rFonts w:asciiTheme="minorHAnsi" w:hAnsiTheme="minorHAnsi" w:cstheme="minorHAnsi"/>
                <w:color w:val="000000"/>
                <w:spacing w:val="-2"/>
              </w:rPr>
              <w:t>a</w:t>
            </w:r>
            <w:r w:rsidRPr="003F069C">
              <w:rPr>
                <w:rFonts w:asciiTheme="minorHAnsi" w:hAnsiTheme="minorHAnsi" w:cstheme="minorHAnsi"/>
                <w:color w:val="000000"/>
                <w:spacing w:val="-1"/>
              </w:rPr>
              <w:t>l</w:t>
            </w:r>
            <w:r w:rsidRPr="003F069C">
              <w:rPr>
                <w:rFonts w:asciiTheme="minorHAnsi" w:hAnsiTheme="minorHAnsi" w:cstheme="minorHAnsi"/>
                <w:color w:val="000000"/>
                <w:spacing w:val="1"/>
              </w:rPr>
              <w:t>l</w:t>
            </w:r>
            <w:r w:rsidRPr="003F069C">
              <w:rPr>
                <w:rFonts w:asciiTheme="minorHAnsi" w:hAnsiTheme="minorHAnsi" w:cstheme="minorHAnsi"/>
                <w:color w:val="000000"/>
              </w:rPr>
              <w:t>a</w:t>
            </w:r>
            <w:r w:rsidRPr="003F069C">
              <w:rPr>
                <w:rFonts w:asciiTheme="minorHAnsi" w:hAnsiTheme="minorHAnsi" w:cstheme="minorHAnsi"/>
                <w:color w:val="000000"/>
                <w:spacing w:val="-1"/>
              </w:rPr>
              <w:t>t</w:t>
            </w:r>
            <w:r w:rsidRPr="003F069C">
              <w:rPr>
                <w:rFonts w:asciiTheme="minorHAnsi" w:hAnsiTheme="minorHAnsi" w:cstheme="minorHAnsi"/>
                <w:color w:val="000000"/>
                <w:spacing w:val="1"/>
              </w:rPr>
              <w:t>i</w:t>
            </w:r>
            <w:r w:rsidRPr="003F069C">
              <w:rPr>
                <w:rFonts w:asciiTheme="minorHAnsi" w:hAnsiTheme="minorHAnsi" w:cstheme="minorHAnsi"/>
                <w:color w:val="000000"/>
                <w:spacing w:val="-2"/>
              </w:rPr>
              <w:t>o</w:t>
            </w:r>
            <w:r w:rsidRPr="003F069C">
              <w:rPr>
                <w:rFonts w:asciiTheme="minorHAnsi" w:hAnsiTheme="minorHAnsi" w:cstheme="minorHAnsi"/>
                <w:color w:val="000000"/>
              </w:rPr>
              <w:t xml:space="preserve">n </w:t>
            </w:r>
            <w:r w:rsidRPr="003F069C">
              <w:rPr>
                <w:rFonts w:asciiTheme="minorHAnsi" w:hAnsiTheme="minorHAnsi" w:cstheme="minorHAnsi"/>
                <w:color w:val="FF0000"/>
                <w:spacing w:val="1"/>
              </w:rPr>
              <w:t>i</w:t>
            </w:r>
            <w:r w:rsidRPr="003F069C">
              <w:rPr>
                <w:rFonts w:asciiTheme="minorHAnsi" w:hAnsiTheme="minorHAnsi" w:cstheme="minorHAnsi"/>
                <w:color w:val="FF0000"/>
              </w:rPr>
              <w:t>de</w:t>
            </w:r>
            <w:r w:rsidRPr="003F069C">
              <w:rPr>
                <w:rFonts w:asciiTheme="minorHAnsi" w:hAnsiTheme="minorHAnsi" w:cstheme="minorHAnsi"/>
                <w:color w:val="FF0000"/>
                <w:spacing w:val="-2"/>
              </w:rPr>
              <w:t>n</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f</w:t>
            </w:r>
            <w:r w:rsidRPr="003F069C">
              <w:rPr>
                <w:rFonts w:asciiTheme="minorHAnsi" w:hAnsiTheme="minorHAnsi" w:cstheme="minorHAnsi"/>
                <w:color w:val="FF0000"/>
                <w:spacing w:val="-1"/>
              </w:rPr>
              <w:t>i</w:t>
            </w:r>
            <w:r w:rsidRPr="003F069C">
              <w:rPr>
                <w:rFonts w:asciiTheme="minorHAnsi" w:hAnsiTheme="minorHAnsi" w:cstheme="minorHAnsi"/>
                <w:color w:val="FF0000"/>
              </w:rPr>
              <w:t>ed,</w:t>
            </w:r>
            <w:r w:rsidR="007F4D8E">
              <w:rPr>
                <w:rFonts w:asciiTheme="minorHAnsi" w:hAnsiTheme="minorHAnsi" w:cstheme="minorHAnsi"/>
                <w:color w:val="FF0000"/>
              </w:rPr>
              <w:t xml:space="preserve">  </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an</w:t>
            </w:r>
            <w:r w:rsidRPr="003F069C">
              <w:rPr>
                <w:rFonts w:asciiTheme="minorHAnsi" w:hAnsiTheme="minorHAnsi" w:cstheme="minorHAnsi"/>
                <w:strike/>
                <w:color w:val="0000FF"/>
                <w:spacing w:val="-2"/>
              </w:rPr>
              <w:t>d</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d</w:t>
            </w:r>
            <w:r w:rsidRPr="003F069C">
              <w:rPr>
                <w:rFonts w:asciiTheme="minorHAnsi" w:hAnsiTheme="minorHAnsi" w:cstheme="minorHAnsi"/>
                <w:strike/>
                <w:color w:val="0000FF"/>
              </w:rPr>
              <w:t xml:space="preserve">s, </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u</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ed</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and</w:t>
            </w:r>
            <w:r w:rsidRPr="003F069C">
              <w:rPr>
                <w:rFonts w:asciiTheme="minorHAnsi" w:hAnsiTheme="minorHAnsi" w:cstheme="minorHAnsi"/>
                <w:color w:val="0000FF"/>
              </w:rPr>
              <w:t xml:space="preserve"> ope</w:t>
            </w:r>
            <w:r w:rsidRPr="003F069C">
              <w:rPr>
                <w:rFonts w:asciiTheme="minorHAnsi" w:hAnsiTheme="minorHAnsi" w:cstheme="minorHAnsi"/>
                <w:color w:val="0000FF"/>
                <w:spacing w:val="1"/>
              </w:rPr>
              <w:t>r</w:t>
            </w:r>
            <w:r w:rsidRPr="003F069C">
              <w:rPr>
                <w:rFonts w:asciiTheme="minorHAnsi" w:hAnsiTheme="minorHAnsi" w:cstheme="minorHAnsi"/>
                <w:color w:val="0000FF"/>
                <w:spacing w:val="-2"/>
              </w:rPr>
              <w:t>a</w:t>
            </w:r>
            <w:r w:rsidRPr="003F069C">
              <w:rPr>
                <w:rFonts w:asciiTheme="minorHAnsi" w:hAnsiTheme="minorHAnsi" w:cstheme="minorHAnsi"/>
                <w:color w:val="0000FF"/>
                <w:spacing w:val="1"/>
              </w:rPr>
              <w:t>t</w:t>
            </w:r>
            <w:r w:rsidRPr="003F069C">
              <w:rPr>
                <w:rFonts w:asciiTheme="minorHAnsi" w:hAnsiTheme="minorHAnsi" w:cstheme="minorHAnsi"/>
                <w:color w:val="0000FF"/>
                <w:spacing w:val="-1"/>
              </w:rPr>
              <w:t>i</w:t>
            </w:r>
            <w:r w:rsidRPr="003F069C">
              <w:rPr>
                <w:rFonts w:asciiTheme="minorHAnsi" w:hAnsiTheme="minorHAnsi" w:cstheme="minorHAnsi"/>
                <w:color w:val="0000FF"/>
              </w:rPr>
              <w:t>on</w:t>
            </w:r>
            <w:r w:rsidRPr="003F069C">
              <w:rPr>
                <w:rFonts w:asciiTheme="minorHAnsi" w:hAnsiTheme="minorHAnsi" w:cstheme="minorHAnsi"/>
                <w:color w:val="0000FF"/>
                <w:spacing w:val="-2"/>
              </w:rPr>
              <w:t>a</w:t>
            </w:r>
            <w:r w:rsidRPr="003F069C">
              <w:rPr>
                <w:rFonts w:asciiTheme="minorHAnsi" w:hAnsiTheme="minorHAnsi" w:cstheme="minorHAnsi"/>
                <w:color w:val="0000FF"/>
                <w:spacing w:val="1"/>
              </w:rPr>
              <w:t>l</w:t>
            </w:r>
            <w:r w:rsidRPr="003F069C">
              <w:rPr>
                <w:rFonts w:asciiTheme="minorHAnsi" w:hAnsiTheme="minorHAnsi" w:cstheme="minorHAnsi"/>
                <w:color w:val="0000FF"/>
                <w:spacing w:val="-1"/>
              </w:rPr>
              <w:t>i</w:t>
            </w:r>
            <w:r w:rsidRPr="003F069C">
              <w:rPr>
                <w:rFonts w:asciiTheme="minorHAnsi" w:hAnsiTheme="minorHAnsi" w:cstheme="minorHAnsi"/>
                <w:color w:val="0000FF"/>
              </w:rPr>
              <w:t>sed</w:t>
            </w:r>
            <w:r w:rsidRPr="003F069C">
              <w:rPr>
                <w:rFonts w:asciiTheme="minorHAnsi" w:hAnsiTheme="minorHAnsi" w:cstheme="minorHAnsi"/>
                <w:color w:val="0000FF"/>
                <w:spacing w:val="-2"/>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rPr>
              <w:t>e</w:t>
            </w:r>
            <w:r w:rsidRPr="003F069C">
              <w:rPr>
                <w:rFonts w:asciiTheme="minorHAnsi" w:hAnsiTheme="minorHAnsi" w:cstheme="minorHAnsi"/>
                <w:color w:val="FF0000"/>
                <w:spacing w:val="-2"/>
              </w:rPr>
              <w:t>v</w:t>
            </w:r>
            <w:r w:rsidRPr="003F069C">
              <w:rPr>
                <w:rFonts w:asciiTheme="minorHAnsi" w:hAnsiTheme="minorHAnsi" w:cstheme="minorHAnsi"/>
                <w:color w:val="FF0000"/>
                <w:spacing w:val="1"/>
              </w:rPr>
              <w:t>i</w:t>
            </w:r>
            <w:r w:rsidRPr="003F069C">
              <w:rPr>
                <w:rFonts w:asciiTheme="minorHAnsi" w:hAnsiTheme="minorHAnsi" w:cstheme="minorHAnsi"/>
                <w:color w:val="FF0000"/>
              </w:rPr>
              <w:t>e</w:t>
            </w:r>
            <w:r w:rsidRPr="003F069C">
              <w:rPr>
                <w:rFonts w:asciiTheme="minorHAnsi" w:hAnsiTheme="minorHAnsi" w:cstheme="minorHAnsi"/>
                <w:color w:val="FF0000"/>
                <w:spacing w:val="-1"/>
              </w:rPr>
              <w:t>w</w:t>
            </w:r>
            <w:r w:rsidRPr="003F069C">
              <w:rPr>
                <w:rFonts w:asciiTheme="minorHAnsi" w:hAnsiTheme="minorHAnsi" w:cstheme="minorHAnsi"/>
                <w:color w:val="FF0000"/>
              </w:rPr>
              <w:t>ed</w:t>
            </w:r>
            <w:r w:rsidRPr="003F069C">
              <w:rPr>
                <w:rFonts w:asciiTheme="minorHAnsi" w:hAnsiTheme="minorHAnsi" w:cstheme="minorHAnsi"/>
                <w:color w:val="FF0000"/>
                <w:spacing w:val="-2"/>
              </w:rPr>
              <w:t xml:space="preserve"> a</w:t>
            </w:r>
            <w:r w:rsidRPr="003F069C">
              <w:rPr>
                <w:rFonts w:asciiTheme="minorHAnsi" w:hAnsiTheme="minorHAnsi" w:cstheme="minorHAnsi"/>
                <w:color w:val="FF0000"/>
              </w:rPr>
              <w:t>nd p</w:t>
            </w:r>
            <w:r w:rsidRPr="003F069C">
              <w:rPr>
                <w:rFonts w:asciiTheme="minorHAnsi" w:hAnsiTheme="minorHAnsi" w:cstheme="minorHAnsi"/>
                <w:color w:val="FF0000"/>
                <w:spacing w:val="1"/>
              </w:rPr>
              <w:t>r</w:t>
            </w:r>
            <w:r w:rsidRPr="003F069C">
              <w:rPr>
                <w:rFonts w:asciiTheme="minorHAnsi" w:hAnsiTheme="minorHAnsi" w:cstheme="minorHAnsi"/>
                <w:color w:val="FF0000"/>
              </w:rPr>
              <w:t>e</w:t>
            </w:r>
            <w:r w:rsidRPr="003F069C">
              <w:rPr>
                <w:rFonts w:asciiTheme="minorHAnsi" w:hAnsiTheme="minorHAnsi" w:cstheme="minorHAnsi"/>
                <w:color w:val="FF0000"/>
                <w:spacing w:val="-2"/>
              </w:rPr>
              <w:t>s</w:t>
            </w:r>
            <w:r w:rsidRPr="003F069C">
              <w:rPr>
                <w:rFonts w:asciiTheme="minorHAnsi" w:hAnsiTheme="minorHAnsi" w:cstheme="minorHAnsi"/>
                <w:color w:val="FF0000"/>
              </w:rPr>
              <w:t>en</w:t>
            </w:r>
            <w:r w:rsidRPr="003F069C">
              <w:rPr>
                <w:rFonts w:asciiTheme="minorHAnsi" w:hAnsiTheme="minorHAnsi" w:cstheme="minorHAnsi"/>
                <w:color w:val="FF0000"/>
                <w:spacing w:val="-1"/>
              </w:rPr>
              <w:t>t</w:t>
            </w:r>
            <w:r w:rsidRPr="003F069C">
              <w:rPr>
                <w:rFonts w:asciiTheme="minorHAnsi" w:hAnsiTheme="minorHAnsi" w:cstheme="minorHAnsi"/>
                <w:color w:val="FF0000"/>
              </w:rPr>
              <w:t>ed</w:t>
            </w:r>
            <w:r w:rsidRPr="003F069C">
              <w:rPr>
                <w:rFonts w:asciiTheme="minorHAnsi" w:hAnsiTheme="minorHAnsi" w:cstheme="minorHAnsi"/>
                <w:color w:val="000000"/>
              </w:rPr>
              <w:t>.</w:t>
            </w:r>
          </w:p>
        </w:tc>
        <w:tc>
          <w:tcPr>
            <w:tcW w:w="2189" w:type="dxa"/>
          </w:tcPr>
          <w:p w14:paraId="4D42916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epo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s c</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n</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spacing w:val="1"/>
              </w:rPr>
              <w:t>ir</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ng</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h</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t</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chn</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o</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rPr>
              <w:t>y</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ode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s and b</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er</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an</w:t>
            </w:r>
            <w:r w:rsidRPr="003F069C">
              <w:rPr>
                <w:rFonts w:asciiTheme="minorHAnsi" w:hAnsiTheme="minorHAnsi" w:cstheme="minorHAnsi"/>
                <w:strike/>
                <w:color w:val="0000FF"/>
                <w:spacing w:val="-2"/>
              </w:rPr>
              <w:t>d</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d</w:t>
            </w:r>
            <w:r w:rsidRPr="003F069C">
              <w:rPr>
                <w:rFonts w:asciiTheme="minorHAnsi" w:hAnsiTheme="minorHAnsi" w:cstheme="minorHAnsi"/>
                <w:strike/>
                <w:color w:val="0000FF"/>
              </w:rPr>
              <w:t>s ha</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 b</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en</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de</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oped</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 xml:space="preserve">and </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be</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ng</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ed</w:t>
            </w:r>
            <w:r w:rsidRPr="003F069C">
              <w:rPr>
                <w:rFonts w:asciiTheme="minorHAnsi" w:hAnsiTheme="minorHAnsi" w:cstheme="minorHAnsi"/>
              </w:rPr>
              <w:t xml:space="preserve"> </w:t>
            </w:r>
            <w:r w:rsidRPr="003F069C">
              <w:rPr>
                <w:rFonts w:asciiTheme="minorHAnsi" w:hAnsiTheme="minorHAnsi" w:cstheme="minorHAnsi"/>
                <w:color w:val="FF0000"/>
              </w:rPr>
              <w:t>Status of technology transfer/adoption and associated delivery models</w:t>
            </w:r>
          </w:p>
        </w:tc>
        <w:tc>
          <w:tcPr>
            <w:tcW w:w="2221" w:type="dxa"/>
          </w:tcPr>
          <w:p w14:paraId="0DD11595"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None at the present time.</w:t>
            </w:r>
          </w:p>
        </w:tc>
        <w:tc>
          <w:tcPr>
            <w:tcW w:w="2365" w:type="dxa"/>
          </w:tcPr>
          <w:p w14:paraId="29359D98"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2"/>
              </w:rPr>
              <w:t>T</w:t>
            </w:r>
            <w:r w:rsidRPr="003F069C">
              <w:rPr>
                <w:rFonts w:asciiTheme="minorHAnsi" w:hAnsiTheme="minorHAnsi" w:cstheme="minorHAnsi"/>
                <w:color w:val="FF0000"/>
                <w:spacing w:val="-2"/>
              </w:rPr>
              <w:t>e</w:t>
            </w:r>
            <w:r w:rsidRPr="003F069C">
              <w:rPr>
                <w:rFonts w:asciiTheme="minorHAnsi" w:hAnsiTheme="minorHAnsi" w:cstheme="minorHAnsi"/>
                <w:color w:val="FF0000"/>
              </w:rPr>
              <w:t>chn</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l</w:t>
            </w:r>
            <w:r w:rsidRPr="003F069C">
              <w:rPr>
                <w:rFonts w:asciiTheme="minorHAnsi" w:hAnsiTheme="minorHAnsi" w:cstheme="minorHAnsi"/>
                <w:color w:val="FF0000"/>
              </w:rPr>
              <w:t>o</w:t>
            </w:r>
            <w:r w:rsidRPr="003F069C">
              <w:rPr>
                <w:rFonts w:asciiTheme="minorHAnsi" w:hAnsiTheme="minorHAnsi" w:cstheme="minorHAnsi"/>
                <w:color w:val="FF0000"/>
                <w:spacing w:val="-2"/>
              </w:rPr>
              <w:t>g</w:t>
            </w:r>
            <w:r w:rsidRPr="003F069C">
              <w:rPr>
                <w:rFonts w:asciiTheme="minorHAnsi" w:hAnsiTheme="minorHAnsi" w:cstheme="minorHAnsi"/>
                <w:color w:val="FF0000"/>
              </w:rPr>
              <w:t>y</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tr</w:t>
            </w:r>
            <w:r w:rsidRPr="003F069C">
              <w:rPr>
                <w:rFonts w:asciiTheme="minorHAnsi" w:hAnsiTheme="minorHAnsi" w:cstheme="minorHAnsi"/>
                <w:color w:val="FF0000"/>
              </w:rPr>
              <w:t>ans</w:t>
            </w:r>
            <w:r w:rsidRPr="003F069C">
              <w:rPr>
                <w:rFonts w:asciiTheme="minorHAnsi" w:hAnsiTheme="minorHAnsi" w:cstheme="minorHAnsi"/>
                <w:color w:val="FF0000"/>
                <w:spacing w:val="-1"/>
              </w:rPr>
              <w:t>f</w:t>
            </w:r>
            <w:r w:rsidRPr="003F069C">
              <w:rPr>
                <w:rFonts w:asciiTheme="minorHAnsi" w:hAnsiTheme="minorHAnsi" w:cstheme="minorHAnsi"/>
                <w:color w:val="FF0000"/>
              </w:rPr>
              <w:t>er oppo</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softHyphen/>
            </w:r>
            <w:r w:rsidRPr="003F069C">
              <w:rPr>
                <w:rFonts w:asciiTheme="minorHAnsi" w:hAnsiTheme="minorHAnsi" w:cstheme="minorHAnsi"/>
                <w:color w:val="FF0000"/>
                <w:spacing w:val="-1"/>
              </w:rPr>
              <w:softHyphen/>
            </w:r>
            <w:r w:rsidRPr="003F069C">
              <w:rPr>
                <w:rFonts w:asciiTheme="minorHAnsi" w:hAnsiTheme="minorHAnsi" w:cstheme="minorHAnsi"/>
                <w:color w:val="FF0000"/>
                <w:spacing w:val="1"/>
              </w:rPr>
              <w:t>t</w:t>
            </w:r>
            <w:r w:rsidRPr="003F069C">
              <w:rPr>
                <w:rFonts w:asciiTheme="minorHAnsi" w:hAnsiTheme="minorHAnsi" w:cstheme="minorHAnsi"/>
                <w:color w:val="FF0000"/>
              </w:rPr>
              <w:t>u</w:t>
            </w:r>
            <w:r w:rsidRPr="003F069C">
              <w:rPr>
                <w:rFonts w:asciiTheme="minorHAnsi" w:hAnsiTheme="minorHAnsi" w:cstheme="minorHAnsi"/>
                <w:color w:val="FF0000"/>
                <w:spacing w:val="-2"/>
              </w:rPr>
              <w:t>n</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es</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and de</w:t>
            </w:r>
            <w:r w:rsidRPr="003F069C">
              <w:rPr>
                <w:rFonts w:asciiTheme="minorHAnsi" w:hAnsiTheme="minorHAnsi" w:cstheme="minorHAnsi"/>
                <w:color w:val="FF0000"/>
                <w:spacing w:val="-1"/>
              </w:rPr>
              <w:t>l</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softHyphen/>
            </w:r>
            <w:r w:rsidRPr="003F069C">
              <w:rPr>
                <w:rFonts w:asciiTheme="minorHAnsi" w:hAnsiTheme="minorHAnsi" w:cstheme="minorHAnsi"/>
                <w:color w:val="FF0000"/>
                <w:spacing w:val="1"/>
              </w:rPr>
              <w:softHyphen/>
            </w:r>
            <w:r w:rsidRPr="003F069C">
              <w:rPr>
                <w:rFonts w:asciiTheme="minorHAnsi" w:hAnsiTheme="minorHAnsi" w:cstheme="minorHAnsi"/>
                <w:color w:val="FF0000"/>
                <w:spacing w:val="-2"/>
              </w:rPr>
              <w:t>v</w:t>
            </w:r>
            <w:r w:rsidRPr="003F069C">
              <w:rPr>
                <w:rFonts w:asciiTheme="minorHAnsi" w:hAnsiTheme="minorHAnsi" w:cstheme="minorHAnsi"/>
                <w:color w:val="FF0000"/>
              </w:rPr>
              <w:t>e</w:t>
            </w:r>
            <w:r w:rsidRPr="003F069C">
              <w:rPr>
                <w:rFonts w:asciiTheme="minorHAnsi" w:hAnsiTheme="minorHAnsi" w:cstheme="minorHAnsi"/>
                <w:color w:val="FF0000"/>
              </w:rPr>
              <w:softHyphen/>
            </w:r>
            <w:r w:rsidRPr="003F069C">
              <w:rPr>
                <w:rFonts w:asciiTheme="minorHAnsi" w:hAnsiTheme="minorHAnsi" w:cstheme="minorHAnsi"/>
                <w:color w:val="FF0000"/>
              </w:rPr>
              <w:softHyphen/>
            </w:r>
            <w:r w:rsidRPr="003F069C">
              <w:rPr>
                <w:rFonts w:asciiTheme="minorHAnsi" w:hAnsiTheme="minorHAnsi" w:cstheme="minorHAnsi"/>
                <w:color w:val="FF0000"/>
                <w:spacing w:val="1"/>
              </w:rPr>
              <w:t>r</w:t>
            </w:r>
            <w:r w:rsidRPr="003F069C">
              <w:rPr>
                <w:rFonts w:asciiTheme="minorHAnsi" w:hAnsiTheme="minorHAnsi" w:cstheme="minorHAnsi"/>
                <w:color w:val="FF0000"/>
              </w:rPr>
              <w:t xml:space="preserve">y </w:t>
            </w:r>
            <w:r w:rsidRPr="003F069C">
              <w:rPr>
                <w:rFonts w:asciiTheme="minorHAnsi" w:hAnsiTheme="minorHAnsi" w:cstheme="minorHAnsi"/>
                <w:color w:val="FF0000"/>
                <w:spacing w:val="-4"/>
              </w:rPr>
              <w:t>m</w:t>
            </w:r>
            <w:r w:rsidRPr="003F069C">
              <w:rPr>
                <w:rFonts w:asciiTheme="minorHAnsi" w:hAnsiTheme="minorHAnsi" w:cstheme="minorHAnsi"/>
                <w:color w:val="FF0000"/>
              </w:rPr>
              <w:t>ode</w:t>
            </w:r>
            <w:r w:rsidRPr="003F069C">
              <w:rPr>
                <w:rFonts w:asciiTheme="minorHAnsi" w:hAnsiTheme="minorHAnsi" w:cstheme="minorHAnsi"/>
                <w:color w:val="FF0000"/>
                <w:spacing w:val="1"/>
              </w:rPr>
              <w:t>l</w:t>
            </w:r>
            <w:r w:rsidRPr="003F069C">
              <w:rPr>
                <w:rFonts w:asciiTheme="minorHAnsi" w:hAnsiTheme="minorHAnsi" w:cstheme="minorHAnsi"/>
                <w:color w:val="FF0000"/>
              </w:rPr>
              <w:t xml:space="preserve">s </w:t>
            </w:r>
            <w:r w:rsidRPr="003F069C">
              <w:rPr>
                <w:rFonts w:asciiTheme="minorHAnsi" w:hAnsiTheme="minorHAnsi" w:cstheme="minorHAnsi"/>
                <w:color w:val="FF0000"/>
                <w:spacing w:val="1"/>
              </w:rPr>
              <w:t>i</w:t>
            </w:r>
            <w:r w:rsidRPr="003F069C">
              <w:rPr>
                <w:rFonts w:asciiTheme="minorHAnsi" w:hAnsiTheme="minorHAnsi" w:cstheme="minorHAnsi"/>
                <w:color w:val="FF0000"/>
              </w:rPr>
              <w:t>de</w:t>
            </w:r>
            <w:r w:rsidRPr="003F069C">
              <w:rPr>
                <w:rFonts w:asciiTheme="minorHAnsi" w:hAnsiTheme="minorHAnsi" w:cstheme="minorHAnsi"/>
                <w:color w:val="FF0000"/>
                <w:spacing w:val="-2"/>
              </w:rPr>
              <w:t>n</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f</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ed and </w:t>
            </w:r>
            <w:r w:rsidRPr="003F069C">
              <w:rPr>
                <w:rFonts w:asciiTheme="minorHAnsi" w:hAnsiTheme="minorHAnsi" w:cstheme="minorHAnsi"/>
                <w:color w:val="FF0000"/>
                <w:spacing w:val="1"/>
              </w:rPr>
              <w:t>i</w:t>
            </w:r>
            <w:r w:rsidRPr="003F069C">
              <w:rPr>
                <w:rFonts w:asciiTheme="minorHAnsi" w:hAnsiTheme="minorHAnsi" w:cstheme="minorHAnsi"/>
                <w:color w:val="FF0000"/>
                <w:spacing w:val="-4"/>
              </w:rPr>
              <w:t>m</w:t>
            </w:r>
            <w:r w:rsidRPr="003F069C">
              <w:rPr>
                <w:rFonts w:asciiTheme="minorHAnsi" w:hAnsiTheme="minorHAnsi" w:cstheme="minorHAnsi"/>
                <w:color w:val="FF0000"/>
              </w:rPr>
              <w:t>p</w:t>
            </w:r>
            <w:r w:rsidRPr="003F069C">
              <w:rPr>
                <w:rFonts w:asciiTheme="minorHAnsi" w:hAnsiTheme="minorHAnsi" w:cstheme="minorHAnsi"/>
                <w:color w:val="FF0000"/>
                <w:spacing w:val="1"/>
              </w:rPr>
              <w:t>l</w:t>
            </w:r>
            <w:r w:rsidRPr="003F069C">
              <w:rPr>
                <w:rFonts w:asciiTheme="minorHAnsi" w:hAnsiTheme="minorHAnsi" w:cstheme="minorHAnsi"/>
                <w:color w:val="FF0000"/>
              </w:rPr>
              <w:t>e</w:t>
            </w:r>
            <w:r w:rsidRPr="003F069C">
              <w:rPr>
                <w:rFonts w:asciiTheme="minorHAnsi" w:hAnsiTheme="minorHAnsi" w:cstheme="minorHAnsi"/>
                <w:color w:val="FF0000"/>
                <w:spacing w:val="-4"/>
              </w:rPr>
              <w:t>m</w:t>
            </w:r>
            <w:r w:rsidRPr="003F069C">
              <w:rPr>
                <w:rFonts w:asciiTheme="minorHAnsi" w:hAnsiTheme="minorHAnsi" w:cstheme="minorHAnsi"/>
                <w:color w:val="FF0000"/>
              </w:rPr>
              <w:t>en</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ed </w:t>
            </w: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ed</w:t>
            </w:r>
            <w:r w:rsidRPr="003F069C">
              <w:rPr>
                <w:rFonts w:asciiTheme="minorHAnsi" w:hAnsiTheme="minorHAnsi" w:cstheme="minorHAnsi"/>
                <w:color w:val="0000FF"/>
                <w:spacing w:val="1"/>
              </w:rPr>
              <w:t xml:space="preserve"> </w:t>
            </w:r>
            <w:r w:rsidRPr="003F069C">
              <w:rPr>
                <w:rFonts w:asciiTheme="minorHAnsi" w:hAnsiTheme="minorHAnsi" w:cstheme="minorHAnsi"/>
                <w:color w:val="000000"/>
                <w:spacing w:val="-1"/>
              </w:rPr>
              <w:t>wi</w:t>
            </w:r>
            <w:r w:rsidRPr="003F069C">
              <w:rPr>
                <w:rFonts w:asciiTheme="minorHAnsi" w:hAnsiTheme="minorHAnsi" w:cstheme="minorHAnsi"/>
                <w:color w:val="000000"/>
                <w:spacing w:val="1"/>
              </w:rPr>
              <w:t>t</w:t>
            </w:r>
            <w:r w:rsidRPr="003F069C">
              <w:rPr>
                <w:rFonts w:asciiTheme="minorHAnsi" w:hAnsiTheme="minorHAnsi" w:cstheme="minorHAnsi"/>
                <w:color w:val="000000"/>
              </w:rPr>
              <w:t>h</w:t>
            </w:r>
            <w:r w:rsidRPr="003F069C">
              <w:rPr>
                <w:rFonts w:asciiTheme="minorHAnsi" w:hAnsiTheme="minorHAnsi" w:cstheme="minorHAnsi"/>
                <w:color w:val="000000"/>
                <w:spacing w:val="-1"/>
              </w:rPr>
              <w:t>i</w:t>
            </w:r>
            <w:r w:rsidRPr="003F069C">
              <w:rPr>
                <w:rFonts w:asciiTheme="minorHAnsi" w:hAnsiTheme="minorHAnsi" w:cstheme="minorHAnsi"/>
                <w:color w:val="000000"/>
              </w:rPr>
              <w:t xml:space="preserve">n </w:t>
            </w:r>
            <w:r w:rsidRPr="003F069C">
              <w:rPr>
                <w:rFonts w:asciiTheme="minorHAnsi" w:hAnsiTheme="minorHAnsi" w:cstheme="minorHAnsi"/>
                <w:strike/>
                <w:color w:val="0000FF"/>
              </w:rPr>
              <w:t>24</w:t>
            </w:r>
            <w:r w:rsidRPr="003F069C">
              <w:rPr>
                <w:rFonts w:asciiTheme="minorHAnsi" w:hAnsiTheme="minorHAnsi" w:cstheme="minorHAnsi"/>
                <w:color w:val="0000FF"/>
              </w:rPr>
              <w:t xml:space="preserve"> </w:t>
            </w:r>
            <w:r w:rsidRPr="003F069C">
              <w:rPr>
                <w:rFonts w:asciiTheme="minorHAnsi" w:hAnsiTheme="minorHAnsi" w:cstheme="minorHAnsi"/>
                <w:color w:val="FF0000"/>
              </w:rPr>
              <w:t xml:space="preserve">48 </w:t>
            </w:r>
            <w:r w:rsidRPr="003F069C">
              <w:rPr>
                <w:rFonts w:asciiTheme="minorHAnsi" w:hAnsiTheme="minorHAnsi" w:cstheme="minorHAnsi"/>
                <w:color w:val="000000"/>
                <w:spacing w:val="-4"/>
              </w:rPr>
              <w:t>m</w:t>
            </w:r>
            <w:r w:rsidRPr="003F069C">
              <w:rPr>
                <w:rFonts w:asciiTheme="minorHAnsi" w:hAnsiTheme="minorHAnsi" w:cstheme="minorHAnsi"/>
                <w:color w:val="000000"/>
              </w:rPr>
              <w:t>on</w:t>
            </w:r>
            <w:r w:rsidRPr="003F069C">
              <w:rPr>
                <w:rFonts w:asciiTheme="minorHAnsi" w:hAnsiTheme="minorHAnsi" w:cstheme="minorHAnsi"/>
                <w:color w:val="000000"/>
                <w:spacing w:val="1"/>
              </w:rPr>
              <w:t>t</w:t>
            </w:r>
            <w:r w:rsidRPr="003F069C">
              <w:rPr>
                <w:rFonts w:asciiTheme="minorHAnsi" w:hAnsiTheme="minorHAnsi" w:cstheme="minorHAnsi"/>
                <w:color w:val="000000"/>
              </w:rPr>
              <w:t>hs</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of</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p</w:t>
            </w:r>
            <w:r w:rsidRPr="003F069C">
              <w:rPr>
                <w:rFonts w:asciiTheme="minorHAnsi" w:hAnsiTheme="minorHAnsi" w:cstheme="minorHAnsi"/>
                <w:color w:val="000000"/>
                <w:spacing w:val="-1"/>
              </w:rPr>
              <w:t>r</w:t>
            </w:r>
            <w:r w:rsidRPr="003F069C">
              <w:rPr>
                <w:rFonts w:asciiTheme="minorHAnsi" w:hAnsiTheme="minorHAnsi" w:cstheme="minorHAnsi"/>
                <w:color w:val="000000"/>
                <w:spacing w:val="-2"/>
              </w:rPr>
              <w:t>o</w:t>
            </w:r>
            <w:r w:rsidRPr="003F069C">
              <w:rPr>
                <w:rFonts w:asciiTheme="minorHAnsi" w:hAnsiTheme="minorHAnsi" w:cstheme="minorHAnsi"/>
                <w:color w:val="000000"/>
                <w:spacing w:val="3"/>
              </w:rPr>
              <w:t>j</w:t>
            </w:r>
            <w:r w:rsidRPr="003F069C">
              <w:rPr>
                <w:rFonts w:asciiTheme="minorHAnsi" w:hAnsiTheme="minorHAnsi" w:cstheme="minorHAnsi"/>
                <w:color w:val="000000"/>
                <w:spacing w:val="-2"/>
              </w:rPr>
              <w:t>e</w:t>
            </w:r>
            <w:r w:rsidRPr="003F069C">
              <w:rPr>
                <w:rFonts w:asciiTheme="minorHAnsi" w:hAnsiTheme="minorHAnsi" w:cstheme="minorHAnsi"/>
                <w:color w:val="000000"/>
              </w:rPr>
              <w:t>ct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s</w:t>
            </w:r>
            <w:r w:rsidRPr="003F069C">
              <w:rPr>
                <w:rFonts w:asciiTheme="minorHAnsi" w:hAnsiTheme="minorHAnsi" w:cstheme="minorHAnsi"/>
                <w:color w:val="000000"/>
                <w:spacing w:val="-1"/>
              </w:rPr>
              <w:t>t</w:t>
            </w:r>
            <w:r w:rsidRPr="003F069C">
              <w:rPr>
                <w:rFonts w:asciiTheme="minorHAnsi" w:hAnsiTheme="minorHAnsi" w:cstheme="minorHAnsi"/>
                <w:color w:val="000000"/>
              </w:rPr>
              <w:t>a</w:t>
            </w:r>
            <w:r w:rsidRPr="003F069C">
              <w:rPr>
                <w:rFonts w:asciiTheme="minorHAnsi" w:hAnsiTheme="minorHAnsi" w:cstheme="minorHAnsi"/>
                <w:color w:val="000000"/>
                <w:spacing w:val="-1"/>
              </w:rPr>
              <w:t>r</w:t>
            </w:r>
            <w:r w:rsidRPr="003F069C">
              <w:rPr>
                <w:rFonts w:asciiTheme="minorHAnsi" w:hAnsiTheme="minorHAnsi" w:cstheme="minorHAnsi"/>
                <w:color w:val="000000"/>
                <w:spacing w:val="1"/>
              </w:rPr>
              <w:t>t</w:t>
            </w:r>
            <w:r w:rsidRPr="003F069C">
              <w:rPr>
                <w:rFonts w:asciiTheme="minorHAnsi" w:hAnsiTheme="minorHAnsi" w:cstheme="minorHAnsi"/>
                <w:color w:val="000000"/>
              </w:rPr>
              <w:t>.</w:t>
            </w:r>
          </w:p>
        </w:tc>
        <w:tc>
          <w:tcPr>
            <w:tcW w:w="2179" w:type="dxa"/>
          </w:tcPr>
          <w:p w14:paraId="08EB86FF"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Project reports.</w:t>
            </w:r>
          </w:p>
        </w:tc>
        <w:tc>
          <w:tcPr>
            <w:tcW w:w="2502" w:type="dxa"/>
          </w:tcPr>
          <w:p w14:paraId="4EA68FA5"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Commitment of equipment suppliers and project developers.</w:t>
            </w:r>
          </w:p>
        </w:tc>
      </w:tr>
      <w:tr w:rsidR="00EC497F" w:rsidRPr="00BF5A6F" w14:paraId="4FFDDBD2" w14:textId="77777777" w:rsidTr="00864F73">
        <w:trPr>
          <w:trHeight w:val="793"/>
          <w:jc w:val="center"/>
        </w:trPr>
        <w:tc>
          <w:tcPr>
            <w:tcW w:w="3520" w:type="dxa"/>
          </w:tcPr>
          <w:p w14:paraId="767DA6FF" w14:textId="77777777" w:rsidR="00EC497F" w:rsidRPr="003F069C" w:rsidRDefault="00EC497F" w:rsidP="003F069C">
            <w:pPr>
              <w:rPr>
                <w:rFonts w:asciiTheme="minorHAnsi" w:hAnsiTheme="minorHAnsi" w:cstheme="minorHAnsi"/>
                <w:b/>
                <w:color w:val="000000"/>
              </w:rPr>
            </w:pPr>
            <w:r w:rsidRPr="003F069C">
              <w:rPr>
                <w:rFonts w:asciiTheme="minorHAnsi" w:hAnsiTheme="minorHAnsi" w:cstheme="minorHAnsi"/>
                <w:b/>
                <w:color w:val="000000"/>
              </w:rPr>
              <w:t xml:space="preserve">Output 2.4: </w:t>
            </w:r>
            <w:r w:rsidRPr="003F069C">
              <w:rPr>
                <w:rFonts w:asciiTheme="minorHAnsi" w:hAnsiTheme="minorHAnsi" w:cstheme="minorHAnsi"/>
                <w:spacing w:val="-1"/>
              </w:rPr>
              <w:t>O</w:t>
            </w:r>
            <w:r w:rsidRPr="003F069C">
              <w:rPr>
                <w:rFonts w:asciiTheme="minorHAnsi" w:hAnsiTheme="minorHAnsi" w:cstheme="minorHAnsi"/>
              </w:rPr>
              <w:t>ne</w:t>
            </w:r>
            <w:r w:rsidRPr="003F069C">
              <w:rPr>
                <w:rFonts w:asciiTheme="minorHAnsi" w:hAnsiTheme="minorHAnsi" w:cstheme="minorHAnsi"/>
                <w:spacing w:val="-4"/>
              </w:rPr>
              <w:t>-</w:t>
            </w:r>
            <w:r w:rsidRPr="003F069C">
              <w:rPr>
                <w:rFonts w:asciiTheme="minorHAnsi" w:hAnsiTheme="minorHAnsi" w:cstheme="minorHAnsi"/>
              </w:rPr>
              <w:t>s</w:t>
            </w:r>
            <w:r w:rsidRPr="003F069C">
              <w:rPr>
                <w:rFonts w:asciiTheme="minorHAnsi" w:hAnsiTheme="minorHAnsi" w:cstheme="minorHAnsi"/>
                <w:spacing w:val="1"/>
              </w:rPr>
              <w:t>t</w:t>
            </w:r>
            <w:r w:rsidRPr="003F069C">
              <w:rPr>
                <w:rFonts w:asciiTheme="minorHAnsi" w:hAnsiTheme="minorHAnsi" w:cstheme="minorHAnsi"/>
              </w:rPr>
              <w:t>op sh</w:t>
            </w:r>
            <w:r w:rsidRPr="003F069C">
              <w:rPr>
                <w:rFonts w:asciiTheme="minorHAnsi" w:hAnsiTheme="minorHAnsi" w:cstheme="minorHAnsi"/>
                <w:spacing w:val="-2"/>
              </w:rPr>
              <w:t>o</w:t>
            </w:r>
            <w:r w:rsidRPr="003F069C">
              <w:rPr>
                <w:rFonts w:asciiTheme="minorHAnsi" w:hAnsiTheme="minorHAnsi" w:cstheme="minorHAnsi"/>
              </w:rPr>
              <w:t xml:space="preserve">p </w:t>
            </w:r>
            <w:r w:rsidRPr="003F069C">
              <w:rPr>
                <w:rFonts w:asciiTheme="minorHAnsi" w:hAnsiTheme="minorHAnsi" w:cstheme="minorHAnsi"/>
                <w:strike/>
                <w:color w:val="0000FF"/>
                <w:spacing w:val="-1"/>
              </w:rPr>
              <w:t>w</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spacing w:val="-2"/>
              </w:rPr>
              <w:t>h</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 xml:space="preserve">n </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SU</w:t>
            </w:r>
            <w:r w:rsidRPr="003F069C">
              <w:rPr>
                <w:rFonts w:asciiTheme="minorHAnsi" w:hAnsiTheme="minorHAnsi" w:cstheme="minorHAnsi"/>
                <w:color w:val="0000FF"/>
                <w:spacing w:val="-1"/>
              </w:rPr>
              <w:t xml:space="preserve"> </w:t>
            </w:r>
            <w:r w:rsidRPr="003F069C">
              <w:rPr>
                <w:rFonts w:asciiTheme="minorHAnsi" w:hAnsiTheme="minorHAnsi" w:cstheme="minorHAnsi"/>
                <w:color w:val="000000"/>
                <w:spacing w:val="1"/>
              </w:rPr>
              <w:t>t</w:t>
            </w:r>
            <w:r w:rsidRPr="003F069C">
              <w:rPr>
                <w:rFonts w:asciiTheme="minorHAnsi" w:hAnsiTheme="minorHAnsi" w:cstheme="minorHAnsi"/>
                <w:color w:val="000000"/>
              </w:rPr>
              <w:t>o p</w:t>
            </w:r>
            <w:r w:rsidRPr="003F069C">
              <w:rPr>
                <w:rFonts w:asciiTheme="minorHAnsi" w:hAnsiTheme="minorHAnsi" w:cstheme="minorHAnsi"/>
                <w:color w:val="000000"/>
                <w:spacing w:val="1"/>
              </w:rPr>
              <w:t>r</w:t>
            </w:r>
            <w:r w:rsidRPr="003F069C">
              <w:rPr>
                <w:rFonts w:asciiTheme="minorHAnsi" w:hAnsiTheme="minorHAnsi" w:cstheme="minorHAnsi"/>
                <w:color w:val="000000"/>
              </w:rPr>
              <w:t>o</w:t>
            </w:r>
            <w:r w:rsidRPr="003F069C">
              <w:rPr>
                <w:rFonts w:asciiTheme="minorHAnsi" w:hAnsiTheme="minorHAnsi" w:cstheme="minorHAnsi"/>
                <w:color w:val="000000"/>
                <w:spacing w:val="-2"/>
              </w:rPr>
              <w:t>v</w:t>
            </w:r>
            <w:r w:rsidRPr="003F069C">
              <w:rPr>
                <w:rFonts w:asciiTheme="minorHAnsi" w:hAnsiTheme="minorHAnsi" w:cstheme="minorHAnsi"/>
                <w:color w:val="000000"/>
                <w:spacing w:val="1"/>
              </w:rPr>
              <w:t>i</w:t>
            </w:r>
            <w:r w:rsidRPr="003F069C">
              <w:rPr>
                <w:rFonts w:asciiTheme="minorHAnsi" w:hAnsiTheme="minorHAnsi" w:cstheme="minorHAnsi"/>
                <w:color w:val="000000"/>
              </w:rPr>
              <w:t>de</w:t>
            </w:r>
            <w:r w:rsidRPr="003F069C">
              <w:rPr>
                <w:rFonts w:asciiTheme="minorHAnsi" w:hAnsiTheme="minorHAnsi" w:cstheme="minorHAnsi"/>
                <w:color w:val="000000"/>
                <w:spacing w:val="-2"/>
              </w:rPr>
              <w:t xml:space="preserve"> </w:t>
            </w:r>
            <w:r w:rsidRPr="003F069C">
              <w:rPr>
                <w:rFonts w:asciiTheme="minorHAnsi" w:hAnsiTheme="minorHAnsi" w:cstheme="minorHAnsi"/>
                <w:color w:val="000000"/>
                <w:spacing w:val="1"/>
              </w:rPr>
              <w:t>i</w:t>
            </w:r>
            <w:r w:rsidRPr="003F069C">
              <w:rPr>
                <w:rFonts w:asciiTheme="minorHAnsi" w:hAnsiTheme="minorHAnsi" w:cstheme="minorHAnsi"/>
                <w:color w:val="000000"/>
                <w:spacing w:val="-2"/>
              </w:rPr>
              <w:t>n</w:t>
            </w:r>
            <w:r w:rsidRPr="003F069C">
              <w:rPr>
                <w:rFonts w:asciiTheme="minorHAnsi" w:hAnsiTheme="minorHAnsi" w:cstheme="minorHAnsi"/>
                <w:color w:val="000000"/>
                <w:spacing w:val="1"/>
              </w:rPr>
              <w:t>f</w:t>
            </w:r>
            <w:r w:rsidRPr="003F069C">
              <w:rPr>
                <w:rFonts w:asciiTheme="minorHAnsi" w:hAnsiTheme="minorHAnsi" w:cstheme="minorHAnsi"/>
                <w:color w:val="000000"/>
              </w:rPr>
              <w:t>o</w:t>
            </w:r>
            <w:r w:rsidRPr="003F069C">
              <w:rPr>
                <w:rFonts w:asciiTheme="minorHAnsi" w:hAnsiTheme="minorHAnsi" w:cstheme="minorHAnsi"/>
                <w:color w:val="000000"/>
                <w:spacing w:val="1"/>
              </w:rPr>
              <w:t>r</w:t>
            </w:r>
            <w:r w:rsidRPr="003F069C">
              <w:rPr>
                <w:rFonts w:asciiTheme="minorHAnsi" w:hAnsiTheme="minorHAnsi" w:cstheme="minorHAnsi"/>
                <w:color w:val="000000"/>
                <w:spacing w:val="-4"/>
              </w:rPr>
              <w:t>m</w:t>
            </w:r>
            <w:r w:rsidRPr="003F069C">
              <w:rPr>
                <w:rFonts w:asciiTheme="minorHAnsi" w:hAnsiTheme="minorHAnsi" w:cstheme="minorHAnsi"/>
                <w:color w:val="000000"/>
              </w:rPr>
              <w:t>a</w:t>
            </w:r>
            <w:r w:rsidRPr="003F069C">
              <w:rPr>
                <w:rFonts w:asciiTheme="minorHAnsi" w:hAnsiTheme="minorHAnsi" w:cstheme="minorHAnsi"/>
                <w:color w:val="000000"/>
                <w:spacing w:val="1"/>
              </w:rPr>
              <w:t>t</w:t>
            </w:r>
            <w:r w:rsidRPr="003F069C">
              <w:rPr>
                <w:rFonts w:asciiTheme="minorHAnsi" w:hAnsiTheme="minorHAnsi" w:cstheme="minorHAnsi"/>
                <w:color w:val="000000"/>
                <w:spacing w:val="-1"/>
              </w:rPr>
              <w:t>i</w:t>
            </w:r>
            <w:r w:rsidRPr="003F069C">
              <w:rPr>
                <w:rFonts w:asciiTheme="minorHAnsi" w:hAnsiTheme="minorHAnsi" w:cstheme="minorHAnsi"/>
                <w:color w:val="000000"/>
                <w:spacing w:val="-2"/>
              </w:rPr>
              <w:t>o</w:t>
            </w:r>
            <w:r w:rsidRPr="003F069C">
              <w:rPr>
                <w:rFonts w:asciiTheme="minorHAnsi" w:hAnsiTheme="minorHAnsi" w:cstheme="minorHAnsi"/>
                <w:color w:val="000000"/>
              </w:rPr>
              <w:t xml:space="preserve">n and </w:t>
            </w:r>
            <w:r w:rsidRPr="003F069C">
              <w:rPr>
                <w:rFonts w:asciiTheme="minorHAnsi" w:hAnsiTheme="minorHAnsi" w:cstheme="minorHAnsi"/>
                <w:spacing w:val="-2"/>
              </w:rPr>
              <w:t>g</w:t>
            </w:r>
            <w:r w:rsidRPr="003F069C">
              <w:rPr>
                <w:rFonts w:asciiTheme="minorHAnsi" w:hAnsiTheme="minorHAnsi" w:cstheme="minorHAnsi"/>
              </w:rPr>
              <w:t>u</w:t>
            </w:r>
            <w:r w:rsidRPr="003F069C">
              <w:rPr>
                <w:rFonts w:asciiTheme="minorHAnsi" w:hAnsiTheme="minorHAnsi" w:cstheme="minorHAnsi"/>
                <w:spacing w:val="1"/>
              </w:rPr>
              <w:t>i</w:t>
            </w:r>
            <w:r w:rsidRPr="003F069C">
              <w:rPr>
                <w:rFonts w:asciiTheme="minorHAnsi" w:hAnsiTheme="minorHAnsi" w:cstheme="minorHAnsi"/>
              </w:rPr>
              <w:t>de</w:t>
            </w:r>
            <w:r w:rsidRPr="003F069C">
              <w:rPr>
                <w:rFonts w:asciiTheme="minorHAnsi" w:hAnsiTheme="minorHAnsi" w:cstheme="minorHAnsi"/>
                <w:spacing w:val="1"/>
              </w:rPr>
              <w:t>l</w:t>
            </w:r>
            <w:r w:rsidRPr="003F069C">
              <w:rPr>
                <w:rFonts w:asciiTheme="minorHAnsi" w:hAnsiTheme="minorHAnsi" w:cstheme="minorHAnsi"/>
                <w:spacing w:val="-1"/>
              </w:rPr>
              <w:t>i</w:t>
            </w:r>
            <w:r w:rsidRPr="003F069C">
              <w:rPr>
                <w:rFonts w:asciiTheme="minorHAnsi" w:hAnsiTheme="minorHAnsi" w:cstheme="minorHAnsi"/>
              </w:rPr>
              <w:t>nes</w:t>
            </w:r>
            <w:r w:rsidRPr="003F069C">
              <w:rPr>
                <w:rFonts w:asciiTheme="minorHAnsi" w:hAnsiTheme="minorHAnsi" w:cstheme="minorHAnsi"/>
                <w:spacing w:val="1"/>
              </w:rPr>
              <w:t xml:space="preserve"> </w:t>
            </w:r>
            <w:r w:rsidRPr="003F069C">
              <w:rPr>
                <w:rFonts w:asciiTheme="minorHAnsi" w:hAnsiTheme="minorHAnsi" w:cstheme="minorHAnsi"/>
                <w:spacing w:val="-2"/>
              </w:rPr>
              <w:t>o</w:t>
            </w:r>
            <w:r w:rsidRPr="003F069C">
              <w:rPr>
                <w:rFonts w:asciiTheme="minorHAnsi" w:hAnsiTheme="minorHAnsi" w:cstheme="minorHAnsi"/>
              </w:rPr>
              <w:t>n co</w:t>
            </w:r>
            <w:r w:rsidRPr="003F069C">
              <w:rPr>
                <w:rFonts w:asciiTheme="minorHAnsi" w:hAnsiTheme="minorHAnsi" w:cstheme="minorHAnsi"/>
                <w:spacing w:val="-2"/>
              </w:rPr>
              <w:t>n</w:t>
            </w:r>
            <w:r w:rsidRPr="003F069C">
              <w:rPr>
                <w:rFonts w:asciiTheme="minorHAnsi" w:hAnsiTheme="minorHAnsi" w:cstheme="minorHAnsi"/>
              </w:rPr>
              <w:t>s</w:t>
            </w:r>
            <w:r w:rsidRPr="003F069C">
              <w:rPr>
                <w:rFonts w:asciiTheme="minorHAnsi" w:hAnsiTheme="minorHAnsi" w:cstheme="minorHAnsi"/>
                <w:spacing w:val="-1"/>
              </w:rPr>
              <w:t>t</w:t>
            </w:r>
            <w:r w:rsidRPr="003F069C">
              <w:rPr>
                <w:rFonts w:asciiTheme="minorHAnsi" w:hAnsiTheme="minorHAnsi" w:cstheme="minorHAnsi"/>
                <w:spacing w:val="1"/>
              </w:rPr>
              <w:t>r</w:t>
            </w:r>
            <w:r w:rsidRPr="003F069C">
              <w:rPr>
                <w:rFonts w:asciiTheme="minorHAnsi" w:hAnsiTheme="minorHAnsi" w:cstheme="minorHAnsi"/>
              </w:rPr>
              <w:t>u</w:t>
            </w:r>
            <w:r w:rsidRPr="003F069C">
              <w:rPr>
                <w:rFonts w:asciiTheme="minorHAnsi" w:hAnsiTheme="minorHAnsi" w:cstheme="minorHAnsi"/>
                <w:spacing w:val="-2"/>
              </w:rPr>
              <w:t>c</w:t>
            </w:r>
            <w:r w:rsidRPr="003F069C">
              <w:rPr>
                <w:rFonts w:asciiTheme="minorHAnsi" w:hAnsiTheme="minorHAnsi" w:cstheme="minorHAnsi"/>
                <w:spacing w:val="1"/>
              </w:rPr>
              <w:t>ti</w:t>
            </w:r>
            <w:r w:rsidRPr="003F069C">
              <w:rPr>
                <w:rFonts w:asciiTheme="minorHAnsi" w:hAnsiTheme="minorHAnsi" w:cstheme="minorHAnsi"/>
                <w:spacing w:val="-2"/>
              </w:rPr>
              <w:t>o</w:t>
            </w:r>
            <w:r w:rsidRPr="003F069C">
              <w:rPr>
                <w:rFonts w:asciiTheme="minorHAnsi" w:hAnsiTheme="minorHAnsi" w:cstheme="minorHAnsi"/>
              </w:rPr>
              <w:t xml:space="preserve">n </w:t>
            </w:r>
            <w:r w:rsidRPr="003F069C">
              <w:rPr>
                <w:rFonts w:asciiTheme="minorHAnsi" w:hAnsiTheme="minorHAnsi" w:cstheme="minorHAnsi"/>
                <w:spacing w:val="-1"/>
              </w:rPr>
              <w:t>l</w:t>
            </w:r>
            <w:r w:rsidRPr="003F069C">
              <w:rPr>
                <w:rFonts w:asciiTheme="minorHAnsi" w:hAnsiTheme="minorHAnsi" w:cstheme="minorHAnsi"/>
                <w:spacing w:val="1"/>
              </w:rPr>
              <w:t>i</w:t>
            </w:r>
            <w:r w:rsidRPr="003F069C">
              <w:rPr>
                <w:rFonts w:asciiTheme="minorHAnsi" w:hAnsiTheme="minorHAnsi" w:cstheme="minorHAnsi"/>
              </w:rPr>
              <w:t>ce</w:t>
            </w:r>
            <w:r w:rsidRPr="003F069C">
              <w:rPr>
                <w:rFonts w:asciiTheme="minorHAnsi" w:hAnsiTheme="minorHAnsi" w:cstheme="minorHAnsi"/>
                <w:spacing w:val="-2"/>
              </w:rPr>
              <w:t>n</w:t>
            </w:r>
            <w:r w:rsidRPr="003F069C">
              <w:rPr>
                <w:rFonts w:asciiTheme="minorHAnsi" w:hAnsiTheme="minorHAnsi" w:cstheme="minorHAnsi"/>
              </w:rPr>
              <w:t>se</w:t>
            </w:r>
            <w:r w:rsidRPr="003F069C">
              <w:rPr>
                <w:rFonts w:asciiTheme="minorHAnsi" w:hAnsiTheme="minorHAnsi" w:cstheme="minorHAnsi"/>
                <w:spacing w:val="1"/>
              </w:rPr>
              <w:t>s</w:t>
            </w:r>
            <w:r w:rsidRPr="003F069C">
              <w:rPr>
                <w:rFonts w:asciiTheme="minorHAnsi" w:hAnsiTheme="minorHAnsi" w:cstheme="minorHAnsi"/>
                <w:color w:val="FF0000"/>
              </w:rPr>
              <w:t xml:space="preserve">, </w:t>
            </w:r>
            <w:r w:rsidR="00B01674">
              <w:rPr>
                <w:rFonts w:asciiTheme="minorHAnsi" w:hAnsiTheme="minorHAnsi" w:cstheme="minorHAnsi"/>
                <w:strike/>
                <w:color w:val="0000FF"/>
              </w:rPr>
              <w:t>and</w:t>
            </w:r>
            <w:r w:rsidRPr="003F069C">
              <w:rPr>
                <w:rFonts w:asciiTheme="minorHAnsi" w:hAnsiTheme="minorHAnsi" w:cstheme="minorHAnsi"/>
                <w:color w:val="0000FF"/>
              </w:rPr>
              <w:t xml:space="preserve"> </w:t>
            </w:r>
            <w:r w:rsidRPr="003F069C">
              <w:rPr>
                <w:rFonts w:asciiTheme="minorHAnsi" w:hAnsiTheme="minorHAnsi" w:cstheme="minorHAnsi"/>
                <w:color w:val="000000"/>
              </w:rPr>
              <w:t>p</w:t>
            </w:r>
            <w:r w:rsidRPr="003F069C">
              <w:rPr>
                <w:rFonts w:asciiTheme="minorHAnsi" w:hAnsiTheme="minorHAnsi" w:cstheme="minorHAnsi"/>
                <w:color w:val="000000"/>
                <w:spacing w:val="-2"/>
              </w:rPr>
              <w:t>e</w:t>
            </w:r>
            <w:r w:rsidRPr="003F069C">
              <w:rPr>
                <w:rFonts w:asciiTheme="minorHAnsi" w:hAnsiTheme="minorHAnsi" w:cstheme="minorHAnsi"/>
                <w:color w:val="000000"/>
                <w:spacing w:val="1"/>
              </w:rPr>
              <w:t>r</w:t>
            </w:r>
            <w:r w:rsidRPr="003F069C">
              <w:rPr>
                <w:rFonts w:asciiTheme="minorHAnsi" w:hAnsiTheme="minorHAnsi" w:cstheme="minorHAnsi"/>
                <w:color w:val="000000"/>
                <w:spacing w:val="-4"/>
              </w:rPr>
              <w:t>m</w:t>
            </w:r>
            <w:r w:rsidRPr="003F069C">
              <w:rPr>
                <w:rFonts w:asciiTheme="minorHAnsi" w:hAnsiTheme="minorHAnsi" w:cstheme="minorHAnsi"/>
                <w:color w:val="000000"/>
                <w:spacing w:val="1"/>
              </w:rPr>
              <w:t>it</w:t>
            </w:r>
            <w:r w:rsidRPr="003F069C">
              <w:rPr>
                <w:rFonts w:asciiTheme="minorHAnsi" w:hAnsiTheme="minorHAnsi" w:cstheme="minorHAnsi"/>
                <w:color w:val="000000"/>
              </w:rPr>
              <w:t>s</w:t>
            </w:r>
            <w:r w:rsidRPr="003F069C">
              <w:rPr>
                <w:rFonts w:asciiTheme="minorHAnsi" w:hAnsiTheme="minorHAnsi" w:cstheme="minorHAnsi"/>
                <w:color w:val="000000"/>
                <w:spacing w:val="1"/>
              </w:rPr>
              <w:t xml:space="preserve"> </w:t>
            </w:r>
            <w:r w:rsidRPr="003F069C">
              <w:rPr>
                <w:rFonts w:asciiTheme="minorHAnsi" w:hAnsiTheme="minorHAnsi" w:cstheme="minorHAnsi"/>
                <w:color w:val="FF0000"/>
              </w:rPr>
              <w:t>and</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o</w:t>
            </w:r>
            <w:r w:rsidRPr="003F069C">
              <w:rPr>
                <w:rFonts w:asciiTheme="minorHAnsi" w:hAnsiTheme="minorHAnsi" w:cstheme="minorHAnsi"/>
                <w:color w:val="FF0000"/>
                <w:spacing w:val="1"/>
              </w:rPr>
              <w:t>t</w:t>
            </w:r>
            <w:r w:rsidRPr="003F069C">
              <w:rPr>
                <w:rFonts w:asciiTheme="minorHAnsi" w:hAnsiTheme="minorHAnsi" w:cstheme="minorHAnsi"/>
                <w:color w:val="FF0000"/>
                <w:spacing w:val="-2"/>
              </w:rPr>
              <w:t>h</w:t>
            </w:r>
            <w:r w:rsidRPr="003F069C">
              <w:rPr>
                <w:rFonts w:asciiTheme="minorHAnsi" w:hAnsiTheme="minorHAnsi" w:cstheme="minorHAnsi"/>
                <w:color w:val="FF0000"/>
              </w:rPr>
              <w:t>er</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asp</w:t>
            </w:r>
            <w:r w:rsidRPr="003F069C">
              <w:rPr>
                <w:rFonts w:asciiTheme="minorHAnsi" w:hAnsiTheme="minorHAnsi" w:cstheme="minorHAnsi"/>
                <w:color w:val="FF0000"/>
                <w:spacing w:val="-2"/>
              </w:rPr>
              <w:t>ec</w:t>
            </w:r>
            <w:r w:rsidRPr="003F069C">
              <w:rPr>
                <w:rFonts w:asciiTheme="minorHAnsi" w:hAnsiTheme="minorHAnsi" w:cstheme="minorHAnsi"/>
                <w:color w:val="FF0000"/>
                <w:spacing w:val="1"/>
              </w:rPr>
              <w:t>t</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o</w:t>
            </w:r>
            <w:r w:rsidRPr="003F069C">
              <w:rPr>
                <w:rFonts w:asciiTheme="minorHAnsi" w:hAnsiTheme="minorHAnsi" w:cstheme="minorHAnsi"/>
                <w:color w:val="FF0000"/>
              </w:rPr>
              <w:t>f b</w:t>
            </w:r>
            <w:r w:rsidRPr="003F069C">
              <w:rPr>
                <w:rFonts w:asciiTheme="minorHAnsi" w:hAnsiTheme="minorHAnsi" w:cstheme="minorHAnsi"/>
                <w:color w:val="FF0000"/>
                <w:spacing w:val="1"/>
              </w:rPr>
              <w:t>i</w:t>
            </w:r>
            <w:r w:rsidRPr="003F069C">
              <w:rPr>
                <w:rFonts w:asciiTheme="minorHAnsi" w:hAnsiTheme="minorHAnsi" w:cstheme="minorHAnsi"/>
                <w:color w:val="FF0000"/>
              </w:rPr>
              <w:t>o</w:t>
            </w:r>
            <w:r w:rsidRPr="003F069C">
              <w:rPr>
                <w:rFonts w:asciiTheme="minorHAnsi" w:hAnsiTheme="minorHAnsi" w:cstheme="minorHAnsi"/>
                <w:color w:val="FF0000"/>
                <w:spacing w:val="-4"/>
              </w:rPr>
              <w:t>m</w:t>
            </w:r>
            <w:r w:rsidRPr="003F069C">
              <w:rPr>
                <w:rFonts w:asciiTheme="minorHAnsi" w:hAnsiTheme="minorHAnsi" w:cstheme="minorHAnsi"/>
                <w:color w:val="FF0000"/>
              </w:rPr>
              <w:t>ass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spacing w:val="-2"/>
              </w:rPr>
              <w:t>e</w:t>
            </w:r>
            <w:r w:rsidRPr="003F069C">
              <w:rPr>
                <w:rFonts w:asciiTheme="minorHAnsi" w:hAnsiTheme="minorHAnsi" w:cstheme="minorHAnsi"/>
                <w:color w:val="FF0000"/>
              </w:rPr>
              <w:t>ct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d</w:t>
            </w:r>
            <w:r w:rsidRPr="003F069C">
              <w:rPr>
                <w:rFonts w:asciiTheme="minorHAnsi" w:hAnsiTheme="minorHAnsi" w:cstheme="minorHAnsi"/>
                <w:color w:val="FF0000"/>
              </w:rPr>
              <w:t>e</w:t>
            </w:r>
            <w:r w:rsidRPr="003F069C">
              <w:rPr>
                <w:rFonts w:asciiTheme="minorHAnsi" w:hAnsiTheme="minorHAnsi" w:cstheme="minorHAnsi"/>
                <w:color w:val="FF0000"/>
                <w:spacing w:val="-2"/>
              </w:rPr>
              <w:t>v</w:t>
            </w:r>
            <w:r w:rsidRPr="003F069C">
              <w:rPr>
                <w:rFonts w:asciiTheme="minorHAnsi" w:hAnsiTheme="minorHAnsi" w:cstheme="minorHAnsi"/>
                <w:color w:val="FF0000"/>
              </w:rPr>
              <w:t>e</w:t>
            </w:r>
            <w:r w:rsidRPr="003F069C">
              <w:rPr>
                <w:rFonts w:asciiTheme="minorHAnsi" w:hAnsiTheme="minorHAnsi" w:cstheme="minorHAnsi"/>
                <w:color w:val="FF0000"/>
                <w:spacing w:val="1"/>
              </w:rPr>
              <w:t>l</w:t>
            </w:r>
            <w:r w:rsidRPr="003F069C">
              <w:rPr>
                <w:rFonts w:asciiTheme="minorHAnsi" w:hAnsiTheme="minorHAnsi" w:cstheme="minorHAnsi"/>
                <w:color w:val="FF0000"/>
              </w:rPr>
              <w:t>op</w:t>
            </w:r>
            <w:r w:rsidRPr="003F069C">
              <w:rPr>
                <w:rFonts w:asciiTheme="minorHAnsi" w:hAnsiTheme="minorHAnsi" w:cstheme="minorHAnsi"/>
                <w:color w:val="FF0000"/>
                <w:spacing w:val="-4"/>
              </w:rPr>
              <w:t>m</w:t>
            </w:r>
            <w:r w:rsidRPr="003F069C">
              <w:rPr>
                <w:rFonts w:asciiTheme="minorHAnsi" w:hAnsiTheme="minorHAnsi" w:cstheme="minorHAnsi"/>
                <w:color w:val="FF0000"/>
              </w:rPr>
              <w:t>ent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 xml:space="preserve">and </w:t>
            </w:r>
            <w:r w:rsidRPr="003F069C">
              <w:rPr>
                <w:rFonts w:asciiTheme="minorHAnsi" w:hAnsiTheme="minorHAnsi" w:cstheme="minorHAnsi"/>
                <w:color w:val="FF0000"/>
                <w:spacing w:val="1"/>
              </w:rPr>
              <w:t>i</w:t>
            </w:r>
            <w:r w:rsidRPr="003F069C">
              <w:rPr>
                <w:rFonts w:asciiTheme="minorHAnsi" w:hAnsiTheme="minorHAnsi" w:cstheme="minorHAnsi"/>
                <w:color w:val="FF0000"/>
                <w:spacing w:val="-4"/>
              </w:rPr>
              <w:t>m</w:t>
            </w:r>
            <w:r w:rsidRPr="003F069C">
              <w:rPr>
                <w:rFonts w:asciiTheme="minorHAnsi" w:hAnsiTheme="minorHAnsi" w:cstheme="minorHAnsi"/>
                <w:color w:val="FF0000"/>
              </w:rPr>
              <w:t>p</w:t>
            </w:r>
            <w:r w:rsidRPr="003F069C">
              <w:rPr>
                <w:rFonts w:asciiTheme="minorHAnsi" w:hAnsiTheme="minorHAnsi" w:cstheme="minorHAnsi"/>
                <w:color w:val="FF0000"/>
                <w:spacing w:val="1"/>
              </w:rPr>
              <w:t>l</w:t>
            </w:r>
            <w:r w:rsidRPr="003F069C">
              <w:rPr>
                <w:rFonts w:asciiTheme="minorHAnsi" w:hAnsiTheme="minorHAnsi" w:cstheme="minorHAnsi"/>
                <w:color w:val="FF0000"/>
              </w:rPr>
              <w:t>e</w:t>
            </w:r>
            <w:r w:rsidRPr="003F069C">
              <w:rPr>
                <w:rFonts w:asciiTheme="minorHAnsi" w:hAnsiTheme="minorHAnsi" w:cstheme="minorHAnsi"/>
                <w:color w:val="FF0000"/>
                <w:spacing w:val="-4"/>
              </w:rPr>
              <w:t>m</w:t>
            </w:r>
            <w:r w:rsidRPr="003F069C">
              <w:rPr>
                <w:rFonts w:asciiTheme="minorHAnsi" w:hAnsiTheme="minorHAnsi" w:cstheme="minorHAnsi"/>
                <w:color w:val="FF0000"/>
              </w:rPr>
              <w:t>en</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ti</w:t>
            </w:r>
            <w:r w:rsidRPr="003F069C">
              <w:rPr>
                <w:rFonts w:asciiTheme="minorHAnsi" w:hAnsiTheme="minorHAnsi" w:cstheme="minorHAnsi"/>
                <w:color w:val="FF0000"/>
                <w:spacing w:val="-2"/>
              </w:rPr>
              <w:t>o</w:t>
            </w:r>
            <w:r w:rsidRPr="003F069C">
              <w:rPr>
                <w:rFonts w:asciiTheme="minorHAnsi" w:hAnsiTheme="minorHAnsi" w:cstheme="minorHAnsi"/>
                <w:color w:val="FF0000"/>
              </w:rPr>
              <w:t xml:space="preserve">n </w:t>
            </w:r>
            <w:r w:rsidRPr="003F069C">
              <w:rPr>
                <w:rFonts w:asciiTheme="minorHAnsi" w:hAnsiTheme="minorHAnsi" w:cstheme="minorHAnsi"/>
                <w:color w:val="FF0000"/>
                <w:spacing w:val="-1"/>
              </w:rPr>
              <w:t>i</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i</w:t>
            </w:r>
            <w:r w:rsidRPr="003F069C">
              <w:rPr>
                <w:rFonts w:asciiTheme="minorHAnsi" w:hAnsiTheme="minorHAnsi" w:cstheme="minorHAnsi"/>
                <w:color w:val="FF0000"/>
              </w:rPr>
              <w:t>n</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p</w:t>
            </w:r>
            <w:r w:rsidRPr="003F069C">
              <w:rPr>
                <w:rFonts w:asciiTheme="minorHAnsi" w:hAnsiTheme="minorHAnsi" w:cstheme="minorHAnsi"/>
                <w:color w:val="FF0000"/>
                <w:spacing w:val="1"/>
              </w:rPr>
              <w:t>l</w:t>
            </w:r>
            <w:r w:rsidRPr="003F069C">
              <w:rPr>
                <w:rFonts w:asciiTheme="minorHAnsi" w:hAnsiTheme="minorHAnsi" w:cstheme="minorHAnsi"/>
                <w:color w:val="FF0000"/>
                <w:spacing w:val="-2"/>
              </w:rPr>
              <w:t>a</w:t>
            </w:r>
            <w:r w:rsidRPr="003F069C">
              <w:rPr>
                <w:rFonts w:asciiTheme="minorHAnsi" w:hAnsiTheme="minorHAnsi" w:cstheme="minorHAnsi"/>
                <w:color w:val="FF0000"/>
              </w:rPr>
              <w:t>c</w:t>
            </w:r>
            <w:r w:rsidRPr="003F069C">
              <w:rPr>
                <w:rFonts w:asciiTheme="minorHAnsi" w:hAnsiTheme="minorHAnsi" w:cstheme="minorHAnsi"/>
                <w:color w:val="FF0000"/>
                <w:spacing w:val="-1"/>
              </w:rPr>
              <w:t>e</w:t>
            </w:r>
            <w:r w:rsidR="00B01674">
              <w:rPr>
                <w:rFonts w:asciiTheme="minorHAnsi" w:hAnsiTheme="minorHAnsi" w:cstheme="minorHAnsi"/>
                <w:color w:val="FF0000"/>
                <w:spacing w:val="-1"/>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o de</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op</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rs</w:t>
            </w:r>
            <w:r w:rsidRPr="003F069C">
              <w:rPr>
                <w:rFonts w:asciiTheme="minorHAnsi" w:hAnsiTheme="minorHAnsi" w:cstheme="minorHAnsi"/>
                <w:color w:val="000000"/>
              </w:rPr>
              <w:t>.</w:t>
            </w:r>
          </w:p>
        </w:tc>
        <w:tc>
          <w:tcPr>
            <w:tcW w:w="2189" w:type="dxa"/>
          </w:tcPr>
          <w:p w14:paraId="4D7C7541"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rPr>
              <w:t>S</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rPr>
              <w:t>us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o</w:t>
            </w:r>
            <w:r w:rsidRPr="003F069C">
              <w:rPr>
                <w:rFonts w:asciiTheme="minorHAnsi" w:hAnsiTheme="minorHAnsi" w:cstheme="minorHAnsi"/>
                <w:color w:val="FF0000"/>
              </w:rPr>
              <w:t xml:space="preserve">f </w:t>
            </w:r>
            <w:r w:rsidRPr="003F069C">
              <w:rPr>
                <w:rFonts w:asciiTheme="minorHAnsi" w:hAnsiTheme="minorHAnsi" w:cstheme="minorHAnsi"/>
                <w:color w:val="0000FF"/>
                <w:spacing w:val="-54"/>
              </w:rPr>
              <w:t xml:space="preserve"> </w:t>
            </w:r>
            <w:r w:rsidRPr="003F069C">
              <w:rPr>
                <w:rFonts w:asciiTheme="minorHAnsi" w:hAnsiTheme="minorHAnsi" w:cstheme="minorHAnsi"/>
                <w:strike/>
                <w:color w:val="0000FF"/>
                <w:spacing w:val="-1"/>
              </w:rPr>
              <w:t>O</w:t>
            </w:r>
            <w:r w:rsidRPr="003F069C">
              <w:rPr>
                <w:rFonts w:asciiTheme="minorHAnsi" w:hAnsiTheme="minorHAnsi" w:cstheme="minorHAnsi"/>
                <w:strike/>
                <w:color w:val="0000FF"/>
              </w:rPr>
              <w:t>ne</w:t>
            </w:r>
            <w:r w:rsidRPr="003F069C">
              <w:rPr>
                <w:rFonts w:asciiTheme="minorHAnsi" w:hAnsiTheme="minorHAnsi" w:cstheme="minorHAnsi"/>
                <w:color w:val="FF0000"/>
              </w:rPr>
              <w:t>o</w:t>
            </w:r>
            <w:r w:rsidRPr="003F069C">
              <w:rPr>
                <w:rFonts w:asciiTheme="minorHAnsi" w:hAnsiTheme="minorHAnsi" w:cstheme="minorHAnsi"/>
                <w:color w:val="FF0000"/>
                <w:spacing w:val="-2"/>
              </w:rPr>
              <w:t>n</w:t>
            </w:r>
            <w:r w:rsidRPr="003F069C">
              <w:rPr>
                <w:rFonts w:asciiTheme="minorHAnsi" w:hAnsiTheme="minorHAnsi" w:cstheme="minorHAnsi"/>
                <w:color w:val="FF0000"/>
              </w:rPr>
              <w:t>e</w:t>
            </w:r>
            <w:r w:rsidRPr="003F069C">
              <w:rPr>
                <w:rFonts w:asciiTheme="minorHAnsi" w:hAnsiTheme="minorHAnsi" w:cstheme="minorHAnsi"/>
                <w:color w:val="000000"/>
                <w:spacing w:val="-4"/>
              </w:rPr>
              <w:t>-</w:t>
            </w:r>
            <w:r w:rsidRPr="003F069C">
              <w:rPr>
                <w:rFonts w:asciiTheme="minorHAnsi" w:hAnsiTheme="minorHAnsi" w:cstheme="minorHAnsi"/>
                <w:color w:val="000000"/>
              </w:rPr>
              <w:t>s</w:t>
            </w:r>
            <w:r w:rsidRPr="003F069C">
              <w:rPr>
                <w:rFonts w:asciiTheme="minorHAnsi" w:hAnsiTheme="minorHAnsi" w:cstheme="minorHAnsi"/>
                <w:color w:val="000000"/>
                <w:spacing w:val="1"/>
              </w:rPr>
              <w:t>t</w:t>
            </w:r>
            <w:r w:rsidRPr="003F069C">
              <w:rPr>
                <w:rFonts w:asciiTheme="minorHAnsi" w:hAnsiTheme="minorHAnsi" w:cstheme="minorHAnsi"/>
                <w:color w:val="000000"/>
              </w:rPr>
              <w:t>op</w:t>
            </w:r>
          </w:p>
          <w:p w14:paraId="3AAB18C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shop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s op</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ti</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na</w:t>
            </w:r>
            <w:r w:rsidRPr="003F069C">
              <w:rPr>
                <w:rFonts w:asciiTheme="minorHAnsi" w:hAnsiTheme="minorHAnsi" w:cstheme="minorHAnsi"/>
                <w:strike/>
                <w:color w:val="0000FF"/>
                <w:spacing w:val="-1"/>
              </w:rPr>
              <w:t>l</w:t>
            </w:r>
            <w:r w:rsidRPr="003F069C">
              <w:rPr>
                <w:rFonts w:asciiTheme="minorHAnsi" w:hAnsiTheme="minorHAnsi" w:cstheme="minorHAnsi"/>
              </w:rPr>
              <w:t>.</w:t>
            </w:r>
          </w:p>
          <w:p w14:paraId="50E16B4B"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Information brochure and website are available.</w:t>
            </w:r>
          </w:p>
        </w:tc>
        <w:tc>
          <w:tcPr>
            <w:tcW w:w="2221" w:type="dxa"/>
          </w:tcPr>
          <w:p w14:paraId="72DE0B83"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0000FF"/>
                <w:spacing w:val="-1"/>
              </w:rPr>
              <w:t>U</w:t>
            </w:r>
            <w:r w:rsidRPr="003F069C">
              <w:rPr>
                <w:rFonts w:asciiTheme="minorHAnsi" w:hAnsiTheme="minorHAnsi" w:cstheme="minorHAnsi"/>
                <w:color w:val="0000FF"/>
              </w:rPr>
              <w:t>nder</w:t>
            </w:r>
            <w:r w:rsidRPr="003F069C">
              <w:rPr>
                <w:rFonts w:asciiTheme="minorHAnsi" w:hAnsiTheme="minorHAnsi" w:cstheme="minorHAnsi"/>
                <w:color w:val="0000FF"/>
                <w:spacing w:val="-1"/>
              </w:rPr>
              <w:t xml:space="preserve"> </w:t>
            </w:r>
            <w:r w:rsidRPr="003F069C">
              <w:rPr>
                <w:rFonts w:asciiTheme="minorHAnsi" w:hAnsiTheme="minorHAnsi" w:cstheme="minorHAnsi"/>
                <w:color w:val="0000FF"/>
                <w:spacing w:val="1"/>
              </w:rPr>
              <w:t>t</w:t>
            </w:r>
            <w:r w:rsidRPr="003F069C">
              <w:rPr>
                <w:rFonts w:asciiTheme="minorHAnsi" w:hAnsiTheme="minorHAnsi" w:cstheme="minorHAnsi"/>
                <w:color w:val="0000FF"/>
              </w:rPr>
              <w:t>he b</w:t>
            </w:r>
            <w:r w:rsidRPr="003F069C">
              <w:rPr>
                <w:rFonts w:asciiTheme="minorHAnsi" w:hAnsiTheme="minorHAnsi" w:cstheme="minorHAnsi"/>
                <w:color w:val="0000FF"/>
                <w:spacing w:val="-2"/>
              </w:rPr>
              <w:t>u</w:t>
            </w:r>
            <w:r w:rsidRPr="003F069C">
              <w:rPr>
                <w:rFonts w:asciiTheme="minorHAnsi" w:hAnsiTheme="minorHAnsi" w:cstheme="minorHAnsi"/>
                <w:color w:val="0000FF"/>
              </w:rPr>
              <w:t>s</w:t>
            </w:r>
            <w:r w:rsidRPr="003F069C">
              <w:rPr>
                <w:rFonts w:asciiTheme="minorHAnsi" w:hAnsiTheme="minorHAnsi" w:cstheme="minorHAnsi"/>
                <w:color w:val="0000FF"/>
                <w:spacing w:val="1"/>
              </w:rPr>
              <w:t>i</w:t>
            </w:r>
            <w:r w:rsidRPr="003F069C">
              <w:rPr>
                <w:rFonts w:asciiTheme="minorHAnsi" w:hAnsiTheme="minorHAnsi" w:cstheme="minorHAnsi"/>
                <w:color w:val="0000FF"/>
                <w:spacing w:val="-2"/>
              </w:rPr>
              <w:t>n</w:t>
            </w:r>
            <w:r w:rsidRPr="003F069C">
              <w:rPr>
                <w:rFonts w:asciiTheme="minorHAnsi" w:hAnsiTheme="minorHAnsi" w:cstheme="minorHAnsi"/>
                <w:color w:val="0000FF"/>
              </w:rPr>
              <w:t>es</w:t>
            </w:r>
            <w:r w:rsidRPr="003F069C">
              <w:rPr>
                <w:rFonts w:asciiTheme="minorHAnsi" w:hAnsiTheme="minorHAnsi" w:cstheme="minorHAnsi"/>
                <w:color w:val="0000FF"/>
                <w:spacing w:val="1"/>
              </w:rPr>
              <w:t>s</w:t>
            </w:r>
            <w:r w:rsidRPr="003F069C">
              <w:rPr>
                <w:rFonts w:asciiTheme="minorHAnsi" w:hAnsiTheme="minorHAnsi" w:cstheme="minorHAnsi"/>
                <w:color w:val="0000FF"/>
                <w:spacing w:val="-4"/>
              </w:rPr>
              <w:t>-</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s</w:t>
            </w:r>
            <w:r w:rsidRPr="003F069C">
              <w:rPr>
                <w:rFonts w:asciiTheme="minorHAnsi" w:hAnsiTheme="minorHAnsi" w:cstheme="minorHAnsi"/>
                <w:color w:val="0000FF"/>
              </w:rPr>
              <w:t>-</w:t>
            </w:r>
          </w:p>
          <w:p w14:paraId="4B6C96AD"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usual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rPr>
              <w:t>ena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he</w:t>
            </w:r>
          </w:p>
          <w:p w14:paraId="1FDD4EE1"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rPr>
              <w:t xml:space="preserve">e </w:t>
            </w:r>
            <w:r w:rsidRPr="003F069C">
              <w:rPr>
                <w:rFonts w:asciiTheme="minorHAnsi" w:hAnsiTheme="minorHAnsi" w:cstheme="minorHAnsi"/>
                <w:strike/>
                <w:color w:val="0000FF"/>
                <w:spacing w:val="1"/>
              </w:rPr>
              <w:t>ti</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 xml:space="preserve">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o </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rPr>
              <w:t>ec</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w:t>
            </w:r>
          </w:p>
          <w:p w14:paraId="0827D406"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q</w:t>
            </w:r>
            <w:r w:rsidRPr="003F069C">
              <w:rPr>
                <w:rFonts w:asciiTheme="minorHAnsi" w:hAnsiTheme="minorHAnsi" w:cstheme="minorHAnsi"/>
                <w:strike/>
                <w:color w:val="0000FF"/>
              </w:rPr>
              <w:t>u</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ed</w:t>
            </w:r>
          </w:p>
          <w:p w14:paraId="7AFDAC30"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cons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u</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 xml:space="preserve">on </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rPr>
              <w:t>ens</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s</w:t>
            </w:r>
          </w:p>
          <w:p w14:paraId="70C3AE9C"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and p</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rPr>
              <w:t>s c</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 xml:space="preserve">n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k</w:t>
            </w:r>
            <w:r w:rsidRPr="003F069C">
              <w:rPr>
                <w:rFonts w:asciiTheme="minorHAnsi" w:hAnsiTheme="minorHAnsi" w:cstheme="minorHAnsi"/>
                <w:strike/>
                <w:color w:val="0000FF"/>
              </w:rPr>
              <w:t>e</w:t>
            </w:r>
          </w:p>
          <w:p w14:paraId="1E0E9C92"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 xml:space="preserve">up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o </w:t>
            </w:r>
            <w:r w:rsidRPr="003F069C">
              <w:rPr>
                <w:rFonts w:asciiTheme="minorHAnsi" w:hAnsiTheme="minorHAnsi" w:cstheme="minorHAnsi"/>
                <w:strike/>
                <w:color w:val="0000FF"/>
                <w:spacing w:val="-2"/>
              </w:rPr>
              <w:t>1</w:t>
            </w:r>
            <w:r w:rsidRPr="003F069C">
              <w:rPr>
                <w:rFonts w:asciiTheme="minorHAnsi" w:hAnsiTheme="minorHAnsi" w:cstheme="minorHAnsi"/>
                <w:strike/>
                <w:color w:val="0000FF"/>
              </w:rPr>
              <w:t xml:space="preserve">2 </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on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hs.</w:t>
            </w:r>
            <w:r w:rsidRPr="003F069C">
              <w:rPr>
                <w:rFonts w:asciiTheme="minorHAnsi" w:hAnsiTheme="minorHAnsi" w:cstheme="minorHAnsi"/>
                <w:color w:val="FF0000"/>
                <w:spacing w:val="-1"/>
              </w:rPr>
              <w:t>N</w:t>
            </w:r>
            <w:r w:rsidRPr="003F069C">
              <w:rPr>
                <w:rFonts w:asciiTheme="minorHAnsi" w:hAnsiTheme="minorHAnsi" w:cstheme="minorHAnsi"/>
                <w:color w:val="FF0000"/>
                <w:spacing w:val="1"/>
              </w:rPr>
              <w:t>/</w:t>
            </w:r>
            <w:r w:rsidRPr="003F069C">
              <w:rPr>
                <w:rFonts w:asciiTheme="minorHAnsi" w:hAnsiTheme="minorHAnsi" w:cstheme="minorHAnsi"/>
                <w:color w:val="FF0000"/>
              </w:rPr>
              <w:t>a</w:t>
            </w:r>
          </w:p>
        </w:tc>
        <w:tc>
          <w:tcPr>
            <w:tcW w:w="2365" w:type="dxa"/>
          </w:tcPr>
          <w:p w14:paraId="3199574B"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FF0000"/>
                <w:spacing w:val="-1"/>
              </w:rPr>
              <w:t>O</w:t>
            </w:r>
            <w:r w:rsidRPr="003F069C">
              <w:rPr>
                <w:rFonts w:asciiTheme="minorHAnsi" w:hAnsiTheme="minorHAnsi" w:cstheme="minorHAnsi"/>
                <w:color w:val="FF0000"/>
              </w:rPr>
              <w:t>ne</w:t>
            </w:r>
            <w:r w:rsidRPr="003F069C">
              <w:rPr>
                <w:rFonts w:asciiTheme="minorHAnsi" w:hAnsiTheme="minorHAnsi" w:cstheme="minorHAnsi"/>
                <w:color w:val="FF0000"/>
                <w:spacing w:val="-4"/>
              </w:rPr>
              <w:t>-</w:t>
            </w:r>
            <w:r w:rsidRPr="003F069C">
              <w:rPr>
                <w:rFonts w:asciiTheme="minorHAnsi" w:hAnsiTheme="minorHAnsi" w:cstheme="minorHAnsi"/>
                <w:color w:val="FF0000"/>
              </w:rPr>
              <w:t>s</w:t>
            </w:r>
            <w:r w:rsidRPr="003F069C">
              <w:rPr>
                <w:rFonts w:asciiTheme="minorHAnsi" w:hAnsiTheme="minorHAnsi" w:cstheme="minorHAnsi"/>
                <w:color w:val="FF0000"/>
                <w:spacing w:val="1"/>
              </w:rPr>
              <w:t>t</w:t>
            </w:r>
            <w:r w:rsidRPr="003F069C">
              <w:rPr>
                <w:rFonts w:asciiTheme="minorHAnsi" w:hAnsiTheme="minorHAnsi" w:cstheme="minorHAnsi"/>
                <w:color w:val="FF0000"/>
              </w:rPr>
              <w:t>o</w:t>
            </w:r>
            <w:r w:rsidRPr="003F069C">
              <w:rPr>
                <w:rFonts w:asciiTheme="minorHAnsi" w:hAnsiTheme="minorHAnsi" w:cstheme="minorHAnsi"/>
                <w:color w:val="FF0000"/>
                <w:spacing w:val="3"/>
              </w:rPr>
              <w:t>p</w:t>
            </w:r>
            <w:r w:rsidRPr="003F069C">
              <w:rPr>
                <w:rFonts w:asciiTheme="minorHAnsi" w:hAnsiTheme="minorHAnsi" w:cstheme="minorHAnsi"/>
                <w:color w:val="FF0000"/>
                <w:spacing w:val="-4"/>
              </w:rPr>
              <w:t>-</w:t>
            </w:r>
            <w:r w:rsidRPr="003F069C">
              <w:rPr>
                <w:rFonts w:asciiTheme="minorHAnsi" w:hAnsiTheme="minorHAnsi" w:cstheme="minorHAnsi"/>
                <w:color w:val="FF0000"/>
              </w:rPr>
              <w:t>shop se</w:t>
            </w:r>
            <w:r w:rsidRPr="003F069C">
              <w:rPr>
                <w:rFonts w:asciiTheme="minorHAnsi" w:hAnsiTheme="minorHAnsi" w:cstheme="minorHAnsi"/>
                <w:color w:val="FF0000"/>
                <w:spacing w:val="1"/>
              </w:rPr>
              <w:t>t</w:t>
            </w:r>
            <w:r w:rsidRPr="003F069C">
              <w:rPr>
                <w:rFonts w:asciiTheme="minorHAnsi" w:hAnsiTheme="minorHAnsi" w:cstheme="minorHAnsi"/>
                <w:color w:val="FF0000"/>
                <w:spacing w:val="-4"/>
              </w:rPr>
              <w:t>-</w:t>
            </w:r>
            <w:r w:rsidRPr="003F069C">
              <w:rPr>
                <w:rFonts w:asciiTheme="minorHAnsi" w:hAnsiTheme="minorHAnsi" w:cstheme="minorHAnsi"/>
                <w:color w:val="FF0000"/>
              </w:rPr>
              <w:t xml:space="preserve">up and </w:t>
            </w:r>
            <w:r w:rsidRPr="003F069C">
              <w:rPr>
                <w:rFonts w:asciiTheme="minorHAnsi" w:hAnsiTheme="minorHAnsi" w:cstheme="minorHAnsi"/>
                <w:color w:val="FF0000"/>
                <w:spacing w:val="-1"/>
              </w:rPr>
              <w:t>i</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op</w:t>
            </w:r>
            <w:r w:rsidRPr="003F069C">
              <w:rPr>
                <w:rFonts w:asciiTheme="minorHAnsi" w:hAnsiTheme="minorHAnsi" w:cstheme="minorHAnsi"/>
                <w:color w:val="FF0000"/>
                <w:spacing w:val="-2"/>
              </w:rPr>
              <w:t>e</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ti</w:t>
            </w:r>
            <w:r w:rsidRPr="003F069C">
              <w:rPr>
                <w:rFonts w:asciiTheme="minorHAnsi" w:hAnsiTheme="minorHAnsi" w:cstheme="minorHAnsi"/>
                <w:color w:val="FF0000"/>
              </w:rPr>
              <w:t>o</w:t>
            </w:r>
            <w:r w:rsidRPr="003F069C">
              <w:rPr>
                <w:rFonts w:asciiTheme="minorHAnsi" w:hAnsiTheme="minorHAnsi" w:cstheme="minorHAnsi"/>
                <w:color w:val="FF0000"/>
                <w:spacing w:val="-2"/>
              </w:rPr>
              <w:t>n</w:t>
            </w:r>
            <w:r w:rsidRPr="003F069C">
              <w:rPr>
                <w:rFonts w:asciiTheme="minorHAnsi" w:hAnsiTheme="minorHAnsi" w:cstheme="minorHAnsi"/>
                <w:color w:val="FF0000"/>
              </w:rPr>
              <w:t>a</w:t>
            </w:r>
            <w:r w:rsidRPr="003F069C">
              <w:rPr>
                <w:rFonts w:asciiTheme="minorHAnsi" w:hAnsiTheme="minorHAnsi" w:cstheme="minorHAnsi"/>
                <w:color w:val="FF0000"/>
                <w:spacing w:val="2"/>
              </w:rPr>
              <w:t>l</w:t>
            </w:r>
            <w:r w:rsidR="00B01674">
              <w:rPr>
                <w:rFonts w:asciiTheme="minorHAnsi" w:hAnsiTheme="minorHAnsi" w:cstheme="minorHAnsi"/>
                <w:color w:val="FF0000"/>
                <w:spacing w:val="2"/>
              </w:rPr>
              <w:t xml:space="preserve"> </w:t>
            </w:r>
            <w:r w:rsidRPr="003F069C">
              <w:rPr>
                <w:rFonts w:asciiTheme="minorHAnsi" w:hAnsiTheme="minorHAnsi" w:cstheme="minorHAnsi"/>
                <w:strike/>
                <w:color w:val="0000FF"/>
                <w:spacing w:val="-3"/>
              </w:rPr>
              <w:t>A</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l cons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u</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 xml:space="preserve">on </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rPr>
              <w:t>ens</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s</w:t>
            </w:r>
            <w:r w:rsidRPr="003F069C">
              <w:rPr>
                <w:rFonts w:asciiTheme="minorHAnsi" w:hAnsiTheme="minorHAnsi" w:cstheme="minorHAnsi"/>
              </w:rPr>
              <w:t xml:space="preserve"> </w:t>
            </w:r>
            <w:r w:rsidRPr="003F069C">
              <w:rPr>
                <w:rFonts w:asciiTheme="minorHAnsi" w:hAnsiTheme="minorHAnsi" w:cstheme="minorHAnsi"/>
                <w:strike/>
                <w:color w:val="0000FF"/>
              </w:rPr>
              <w:t>and p</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rPr>
              <w:t xml:space="preserve">s </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ss</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rPr>
              <w:t xml:space="preserve">ed </w:t>
            </w:r>
            <w:r w:rsidRPr="003F069C">
              <w:rPr>
                <w:rFonts w:asciiTheme="minorHAnsi" w:hAnsiTheme="minorHAnsi" w:cstheme="minorHAnsi"/>
                <w:color w:val="0000FF"/>
                <w:spacing w:val="-1"/>
              </w:rPr>
              <w:t>w</w:t>
            </w:r>
            <w:r w:rsidRPr="003F069C">
              <w:rPr>
                <w:rFonts w:asciiTheme="minorHAnsi" w:hAnsiTheme="minorHAnsi" w:cstheme="minorHAnsi"/>
                <w:color w:val="0000FF"/>
                <w:spacing w:val="1"/>
              </w:rPr>
              <w:t>it</w:t>
            </w:r>
            <w:r w:rsidRPr="003F069C">
              <w:rPr>
                <w:rFonts w:asciiTheme="minorHAnsi" w:hAnsiTheme="minorHAnsi" w:cstheme="minorHAnsi"/>
                <w:color w:val="0000FF"/>
                <w:spacing w:val="-2"/>
              </w:rPr>
              <w:t>h</w:t>
            </w:r>
            <w:r w:rsidRPr="003F069C">
              <w:rPr>
                <w:rFonts w:asciiTheme="minorHAnsi" w:hAnsiTheme="minorHAnsi" w:cstheme="minorHAnsi"/>
                <w:color w:val="0000FF"/>
                <w:spacing w:val="1"/>
              </w:rPr>
              <w:t>i</w:t>
            </w:r>
            <w:r w:rsidRPr="003F069C">
              <w:rPr>
                <w:rFonts w:asciiTheme="minorHAnsi" w:hAnsiTheme="minorHAnsi" w:cstheme="minorHAnsi"/>
                <w:color w:val="0000FF"/>
              </w:rPr>
              <w:t xml:space="preserve">n 6 </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on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hs </w:t>
            </w:r>
            <w:r w:rsidRPr="003F069C">
              <w:rPr>
                <w:rFonts w:asciiTheme="minorHAnsi" w:hAnsiTheme="minorHAnsi" w:cstheme="minorHAnsi"/>
                <w:color w:val="0000FF"/>
                <w:spacing w:val="1"/>
              </w:rPr>
              <w:t>f</w:t>
            </w:r>
            <w:r w:rsidRPr="003F069C">
              <w:rPr>
                <w:rFonts w:asciiTheme="minorHAnsi" w:hAnsiTheme="minorHAnsi" w:cstheme="minorHAnsi"/>
                <w:color w:val="0000FF"/>
              </w:rPr>
              <w:t>o</w:t>
            </w:r>
            <w:r w:rsidRPr="003F069C">
              <w:rPr>
                <w:rFonts w:asciiTheme="minorHAnsi" w:hAnsiTheme="minorHAnsi" w:cstheme="minorHAnsi"/>
                <w:color w:val="0000FF"/>
                <w:spacing w:val="-1"/>
              </w:rPr>
              <w:t>l</w:t>
            </w:r>
            <w:r w:rsidRPr="003F069C">
              <w:rPr>
                <w:rFonts w:asciiTheme="minorHAnsi" w:hAnsiTheme="minorHAnsi" w:cstheme="minorHAnsi"/>
                <w:color w:val="0000FF"/>
                <w:spacing w:val="1"/>
              </w:rPr>
              <w:t>l</w:t>
            </w:r>
            <w:r w:rsidRPr="003F069C">
              <w:rPr>
                <w:rFonts w:asciiTheme="minorHAnsi" w:hAnsiTheme="minorHAnsi" w:cstheme="minorHAnsi"/>
                <w:color w:val="0000FF"/>
              </w:rPr>
              <w:t>o</w:t>
            </w:r>
            <w:r w:rsidRPr="003F069C">
              <w:rPr>
                <w:rFonts w:asciiTheme="minorHAnsi" w:hAnsiTheme="minorHAnsi" w:cstheme="minorHAnsi"/>
                <w:color w:val="0000FF"/>
                <w:spacing w:val="-1"/>
              </w:rPr>
              <w:t>w</w:t>
            </w:r>
            <w:r w:rsidRPr="003F069C">
              <w:rPr>
                <w:rFonts w:asciiTheme="minorHAnsi" w:hAnsiTheme="minorHAnsi" w:cstheme="minorHAnsi"/>
                <w:color w:val="0000FF"/>
                <w:spacing w:val="1"/>
              </w:rPr>
              <w:t>i</w:t>
            </w:r>
            <w:r w:rsidRPr="003F069C">
              <w:rPr>
                <w:rFonts w:asciiTheme="minorHAnsi" w:hAnsiTheme="minorHAnsi" w:cstheme="minorHAnsi"/>
                <w:color w:val="0000FF"/>
              </w:rPr>
              <w:t>ng</w:t>
            </w:r>
            <w:r w:rsidRPr="003F069C">
              <w:rPr>
                <w:rFonts w:asciiTheme="minorHAnsi" w:hAnsiTheme="minorHAnsi" w:cstheme="minorHAnsi"/>
                <w:color w:val="0000FF"/>
                <w:spacing w:val="-2"/>
              </w:rPr>
              <w:t xml:space="preserve"> </w:t>
            </w:r>
            <w:r w:rsidRPr="003F069C">
              <w:rPr>
                <w:rFonts w:asciiTheme="minorHAnsi" w:hAnsiTheme="minorHAnsi" w:cstheme="minorHAnsi"/>
                <w:color w:val="0000FF"/>
              </w:rPr>
              <w:t>co</w:t>
            </w:r>
            <w:r w:rsidRPr="003F069C">
              <w:rPr>
                <w:rFonts w:asciiTheme="minorHAnsi" w:hAnsiTheme="minorHAnsi" w:cstheme="minorHAnsi"/>
                <w:color w:val="0000FF"/>
                <w:spacing w:val="-4"/>
              </w:rPr>
              <w:t>m</w:t>
            </w:r>
            <w:r w:rsidRPr="003F069C">
              <w:rPr>
                <w:rFonts w:asciiTheme="minorHAnsi" w:hAnsiTheme="minorHAnsi" w:cstheme="minorHAnsi"/>
                <w:color w:val="0000FF"/>
              </w:rPr>
              <w:t>p</w:t>
            </w:r>
            <w:r w:rsidRPr="003F069C">
              <w:rPr>
                <w:rFonts w:asciiTheme="minorHAnsi" w:hAnsiTheme="minorHAnsi" w:cstheme="minorHAnsi"/>
                <w:color w:val="0000FF"/>
                <w:spacing w:val="1"/>
              </w:rPr>
              <w:t>l</w:t>
            </w:r>
            <w:r w:rsidRPr="003F069C">
              <w:rPr>
                <w:rFonts w:asciiTheme="minorHAnsi" w:hAnsiTheme="minorHAnsi" w:cstheme="minorHAnsi"/>
                <w:color w:val="0000FF"/>
              </w:rPr>
              <w:t>e</w:t>
            </w:r>
            <w:r w:rsidRPr="003F069C">
              <w:rPr>
                <w:rFonts w:asciiTheme="minorHAnsi" w:hAnsiTheme="minorHAnsi" w:cstheme="minorHAnsi"/>
                <w:color w:val="0000FF"/>
                <w:spacing w:val="-1"/>
              </w:rPr>
              <w:t>t</w:t>
            </w:r>
            <w:r w:rsidRPr="003F069C">
              <w:rPr>
                <w:rFonts w:asciiTheme="minorHAnsi" w:hAnsiTheme="minorHAnsi" w:cstheme="minorHAnsi"/>
                <w:color w:val="0000FF"/>
                <w:spacing w:val="1"/>
              </w:rPr>
              <w:t>i</w:t>
            </w:r>
            <w:r w:rsidRPr="003F069C">
              <w:rPr>
                <w:rFonts w:asciiTheme="minorHAnsi" w:hAnsiTheme="minorHAnsi" w:cstheme="minorHAnsi"/>
                <w:color w:val="0000FF"/>
              </w:rPr>
              <w:t xml:space="preserve">on </w:t>
            </w:r>
            <w:r w:rsidRPr="003F069C">
              <w:rPr>
                <w:rFonts w:asciiTheme="minorHAnsi" w:hAnsiTheme="minorHAnsi" w:cstheme="minorHAnsi"/>
                <w:color w:val="0000FF"/>
                <w:spacing w:val="-2"/>
              </w:rPr>
              <w:t>o</w:t>
            </w:r>
            <w:r w:rsidRPr="003F069C">
              <w:rPr>
                <w:rFonts w:asciiTheme="minorHAnsi" w:hAnsiTheme="minorHAnsi" w:cstheme="minorHAnsi"/>
                <w:color w:val="0000FF"/>
              </w:rPr>
              <w:t xml:space="preserve">f </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rPr>
              <w:t>ea</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rPr>
              <w:t>y</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rPr>
              <w:t>d</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s a</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d se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 xml:space="preserve">on </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2"/>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o</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s</w:t>
            </w:r>
            <w:r w:rsidRPr="003F069C">
              <w:rPr>
                <w:rFonts w:asciiTheme="minorHAnsi" w:hAnsiTheme="minorHAnsi" w:cstheme="minorHAnsi"/>
                <w:color w:val="000000"/>
              </w:rPr>
              <w:t>.</w:t>
            </w:r>
          </w:p>
        </w:tc>
        <w:tc>
          <w:tcPr>
            <w:tcW w:w="2179" w:type="dxa"/>
          </w:tcPr>
          <w:p w14:paraId="62B6B24F"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rPr>
              <w:t>ned docu</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s. </w:t>
            </w:r>
            <w:r w:rsidRPr="003F069C">
              <w:rPr>
                <w:rFonts w:asciiTheme="minorHAnsi" w:hAnsiTheme="minorHAnsi" w:cstheme="minorHAnsi"/>
                <w:color w:val="FF0000"/>
                <w:spacing w:val="-1"/>
              </w:rPr>
              <w:t>R</w:t>
            </w:r>
            <w:r w:rsidRPr="003F069C">
              <w:rPr>
                <w:rFonts w:asciiTheme="minorHAnsi" w:hAnsiTheme="minorHAnsi" w:cstheme="minorHAnsi"/>
                <w:color w:val="FF0000"/>
              </w:rPr>
              <w:t>ep</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r</w:t>
            </w:r>
            <w:r w:rsidRPr="003F069C">
              <w:rPr>
                <w:rFonts w:asciiTheme="minorHAnsi" w:hAnsiTheme="minorHAnsi" w:cstheme="minorHAnsi"/>
                <w:color w:val="FF0000"/>
              </w:rPr>
              <w:t>t</w:t>
            </w:r>
          </w:p>
        </w:tc>
        <w:tc>
          <w:tcPr>
            <w:tcW w:w="2502" w:type="dxa"/>
          </w:tcPr>
          <w:p w14:paraId="15E36747"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Continued investor interest.</w:t>
            </w:r>
          </w:p>
        </w:tc>
      </w:tr>
      <w:tr w:rsidR="00EC497F" w:rsidRPr="00FF4A95" w14:paraId="73AB8145" w14:textId="77777777" w:rsidTr="00864F73">
        <w:trPr>
          <w:trHeight w:val="793"/>
          <w:jc w:val="center"/>
        </w:trPr>
        <w:tc>
          <w:tcPr>
            <w:tcW w:w="3520" w:type="dxa"/>
          </w:tcPr>
          <w:p w14:paraId="58E6D6A3" w14:textId="77777777" w:rsidR="00EC497F" w:rsidRDefault="00EC497F" w:rsidP="003F069C">
            <w:pPr>
              <w:rPr>
                <w:rFonts w:asciiTheme="minorHAnsi" w:hAnsiTheme="minorHAnsi" w:cstheme="minorHAnsi"/>
                <w:color w:val="000000"/>
              </w:rPr>
            </w:pPr>
            <w:r w:rsidRPr="003F069C">
              <w:rPr>
                <w:rFonts w:asciiTheme="minorHAnsi" w:hAnsiTheme="minorHAnsi" w:cstheme="minorHAnsi"/>
                <w:b/>
                <w:color w:val="000000"/>
              </w:rPr>
              <w:t>Output 2.5:</w:t>
            </w:r>
            <w:r w:rsidRPr="003F069C">
              <w:rPr>
                <w:rFonts w:asciiTheme="minorHAnsi" w:hAnsiTheme="minorHAnsi" w:cstheme="minorHAnsi"/>
                <w:b/>
              </w:rPr>
              <w:t xml:space="preserve"> </w:t>
            </w:r>
            <w:r w:rsidRPr="003F069C">
              <w:rPr>
                <w:rFonts w:asciiTheme="minorHAnsi" w:hAnsiTheme="minorHAnsi" w:cstheme="minorHAnsi"/>
                <w:color w:val="0000FF"/>
                <w:spacing w:val="-54"/>
              </w:rPr>
              <w:t xml:space="preserve"> </w:t>
            </w: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ap</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c</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y</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3"/>
              </w:rPr>
              <w:t>B</w:t>
            </w:r>
            <w:r w:rsidRPr="003F069C">
              <w:rPr>
                <w:rFonts w:asciiTheme="minorHAnsi" w:hAnsiTheme="minorHAnsi" w:cstheme="minorHAnsi"/>
                <w:strike/>
                <w:color w:val="0000FF"/>
              </w:rPr>
              <w:t>SU</w:t>
            </w:r>
            <w:r w:rsidRPr="003F069C">
              <w:rPr>
                <w:rFonts w:asciiTheme="minorHAnsi" w:hAnsiTheme="minorHAnsi" w:cstheme="minorHAnsi"/>
              </w:rPr>
              <w:t xml:space="preserve"> </w:t>
            </w:r>
            <w:r w:rsidRPr="003F069C">
              <w:rPr>
                <w:rFonts w:asciiTheme="minorHAnsi" w:hAnsiTheme="minorHAnsi" w:cstheme="minorHAnsi"/>
                <w:color w:val="0000FF"/>
              </w:rPr>
              <w:t>de</w:t>
            </w:r>
            <w:r w:rsidRPr="003F069C">
              <w:rPr>
                <w:rFonts w:asciiTheme="minorHAnsi" w:hAnsiTheme="minorHAnsi" w:cstheme="minorHAnsi"/>
                <w:color w:val="0000FF"/>
                <w:spacing w:val="-2"/>
              </w:rPr>
              <w:t>v</w:t>
            </w:r>
            <w:r w:rsidRPr="003F069C">
              <w:rPr>
                <w:rFonts w:asciiTheme="minorHAnsi" w:hAnsiTheme="minorHAnsi" w:cstheme="minorHAnsi"/>
                <w:color w:val="0000FF"/>
              </w:rPr>
              <w:t>e</w:t>
            </w:r>
            <w:r w:rsidRPr="003F069C">
              <w:rPr>
                <w:rFonts w:asciiTheme="minorHAnsi" w:hAnsiTheme="minorHAnsi" w:cstheme="minorHAnsi"/>
                <w:color w:val="0000FF"/>
                <w:spacing w:val="1"/>
              </w:rPr>
              <w:t>l</w:t>
            </w:r>
            <w:r w:rsidRPr="003F069C">
              <w:rPr>
                <w:rFonts w:asciiTheme="minorHAnsi" w:hAnsiTheme="minorHAnsi" w:cstheme="minorHAnsi"/>
                <w:color w:val="0000FF"/>
              </w:rPr>
              <w:t>oped</w:t>
            </w:r>
            <w:r w:rsidRPr="003F069C">
              <w:rPr>
                <w:rFonts w:asciiTheme="minorHAnsi" w:hAnsiTheme="minorHAnsi" w:cstheme="minorHAnsi"/>
                <w:color w:val="0000FF"/>
                <w:spacing w:val="-2"/>
              </w:rPr>
              <w:t xml:space="preserve"> </w:t>
            </w:r>
            <w:r w:rsidRPr="003F069C">
              <w:rPr>
                <w:rFonts w:asciiTheme="minorHAnsi" w:hAnsiTheme="minorHAnsi" w:cstheme="minorHAnsi"/>
                <w:color w:val="0000FF"/>
                <w:spacing w:val="1"/>
              </w:rPr>
              <w:t>t</w:t>
            </w:r>
            <w:r w:rsidRPr="003F069C">
              <w:rPr>
                <w:rFonts w:asciiTheme="minorHAnsi" w:hAnsiTheme="minorHAnsi" w:cstheme="minorHAnsi"/>
                <w:color w:val="0000FF"/>
              </w:rPr>
              <w:t xml:space="preserve">o </w:t>
            </w:r>
            <w:r w:rsidRPr="003F069C">
              <w:rPr>
                <w:rFonts w:asciiTheme="minorHAnsi" w:hAnsiTheme="minorHAnsi" w:cstheme="minorHAnsi"/>
                <w:color w:val="0000FF"/>
                <w:spacing w:val="-4"/>
              </w:rPr>
              <w:t>m</w:t>
            </w:r>
            <w:r w:rsidRPr="003F069C">
              <w:rPr>
                <w:rFonts w:asciiTheme="minorHAnsi" w:hAnsiTheme="minorHAnsi" w:cstheme="minorHAnsi"/>
                <w:color w:val="0000FF"/>
              </w:rPr>
              <w:t>on</w:t>
            </w:r>
            <w:r w:rsidRPr="003F069C">
              <w:rPr>
                <w:rFonts w:asciiTheme="minorHAnsi" w:hAnsiTheme="minorHAnsi" w:cstheme="minorHAnsi"/>
                <w:color w:val="0000FF"/>
                <w:spacing w:val="1"/>
              </w:rPr>
              <w:t>it</w:t>
            </w:r>
            <w:r w:rsidRPr="003F069C">
              <w:rPr>
                <w:rFonts w:asciiTheme="minorHAnsi" w:hAnsiTheme="minorHAnsi" w:cstheme="minorHAnsi"/>
                <w:color w:val="0000FF"/>
                <w:spacing w:val="-2"/>
              </w:rPr>
              <w:t>o</w:t>
            </w:r>
            <w:r w:rsidRPr="003F069C">
              <w:rPr>
                <w:rFonts w:asciiTheme="minorHAnsi" w:hAnsiTheme="minorHAnsi" w:cstheme="minorHAnsi"/>
                <w:color w:val="0000FF"/>
              </w:rPr>
              <w:t>r</w:t>
            </w:r>
            <w:r w:rsidRPr="003F069C">
              <w:rPr>
                <w:rFonts w:asciiTheme="minorHAnsi" w:hAnsiTheme="minorHAnsi" w:cstheme="minorHAnsi"/>
                <w:color w:val="0000FF"/>
                <w:spacing w:val="1"/>
              </w:rPr>
              <w:t xml:space="preserve"> </w:t>
            </w:r>
            <w:r w:rsidRPr="003F069C">
              <w:rPr>
                <w:rFonts w:asciiTheme="minorHAnsi" w:hAnsiTheme="minorHAnsi" w:cstheme="minorHAnsi"/>
                <w:color w:val="0000FF"/>
              </w:rPr>
              <w:t>a</w:t>
            </w:r>
            <w:r w:rsidRPr="003F069C">
              <w:rPr>
                <w:rFonts w:asciiTheme="minorHAnsi" w:hAnsiTheme="minorHAnsi" w:cstheme="minorHAnsi"/>
                <w:color w:val="0000FF"/>
                <w:spacing w:val="-2"/>
              </w:rPr>
              <w:t>n</w:t>
            </w:r>
            <w:r w:rsidRPr="003F069C">
              <w:rPr>
                <w:rFonts w:asciiTheme="minorHAnsi" w:hAnsiTheme="minorHAnsi" w:cstheme="minorHAnsi"/>
                <w:color w:val="0000FF"/>
              </w:rPr>
              <w:t xml:space="preserve">d </w:t>
            </w:r>
            <w:r w:rsidRPr="003F069C">
              <w:rPr>
                <w:rFonts w:asciiTheme="minorHAnsi" w:hAnsiTheme="minorHAnsi" w:cstheme="minorHAnsi"/>
                <w:color w:val="0000FF"/>
                <w:spacing w:val="-2"/>
              </w:rPr>
              <w:t>d</w:t>
            </w:r>
            <w:r w:rsidRPr="003F069C">
              <w:rPr>
                <w:rFonts w:asciiTheme="minorHAnsi" w:hAnsiTheme="minorHAnsi" w:cstheme="minorHAnsi"/>
                <w:color w:val="0000FF"/>
              </w:rPr>
              <w:t>ocu</w:t>
            </w:r>
            <w:r w:rsidRPr="003F069C">
              <w:rPr>
                <w:rFonts w:asciiTheme="minorHAnsi" w:hAnsiTheme="minorHAnsi" w:cstheme="minorHAnsi"/>
                <w:color w:val="0000FF"/>
                <w:spacing w:val="-4"/>
              </w:rPr>
              <w:t>m</w:t>
            </w:r>
            <w:r w:rsidRPr="003F069C">
              <w:rPr>
                <w:rFonts w:asciiTheme="minorHAnsi" w:hAnsiTheme="minorHAnsi" w:cstheme="minorHAnsi"/>
                <w:color w:val="0000FF"/>
              </w:rPr>
              <w:t>ent</w:t>
            </w:r>
            <w:r w:rsidRPr="003F069C">
              <w:rPr>
                <w:rFonts w:asciiTheme="minorHAnsi" w:hAnsiTheme="minorHAnsi" w:cstheme="minorHAnsi"/>
              </w:rPr>
              <w:t xml:space="preserve"> </w:t>
            </w:r>
            <w:r w:rsidRPr="003F069C">
              <w:rPr>
                <w:rFonts w:asciiTheme="minorHAnsi" w:hAnsiTheme="minorHAnsi" w:cstheme="minorHAnsi"/>
                <w:strike/>
                <w:color w:val="0000FF"/>
              </w:rPr>
              <w:t>p</w:t>
            </w:r>
            <w:r w:rsidRPr="003F069C">
              <w:rPr>
                <w:rFonts w:asciiTheme="minorHAnsi" w:hAnsiTheme="minorHAnsi" w:cstheme="minorHAnsi"/>
                <w:color w:val="FF0000"/>
              </w:rPr>
              <w:t>P</w:t>
            </w:r>
            <w:r w:rsidRPr="003F069C">
              <w:rPr>
                <w:rFonts w:asciiTheme="minorHAnsi" w:hAnsiTheme="minorHAnsi" w:cstheme="minorHAnsi"/>
                <w:color w:val="000000"/>
                <w:spacing w:val="1"/>
              </w:rPr>
              <w:t>r</w:t>
            </w:r>
            <w:r w:rsidRPr="003F069C">
              <w:rPr>
                <w:rFonts w:asciiTheme="minorHAnsi" w:hAnsiTheme="minorHAnsi" w:cstheme="minorHAnsi"/>
                <w:color w:val="000000"/>
                <w:spacing w:val="-2"/>
              </w:rPr>
              <w:t>o</w:t>
            </w:r>
            <w:r w:rsidRPr="003F069C">
              <w:rPr>
                <w:rFonts w:asciiTheme="minorHAnsi" w:hAnsiTheme="minorHAnsi" w:cstheme="minorHAnsi"/>
                <w:color w:val="000000"/>
                <w:spacing w:val="1"/>
              </w:rPr>
              <w:t>j</w:t>
            </w:r>
            <w:r w:rsidRPr="003F069C">
              <w:rPr>
                <w:rFonts w:asciiTheme="minorHAnsi" w:hAnsiTheme="minorHAnsi" w:cstheme="minorHAnsi"/>
                <w:color w:val="000000"/>
              </w:rPr>
              <w:t>ect</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rPr>
              <w:t>ex</w:t>
            </w:r>
            <w:r w:rsidRPr="003F069C">
              <w:rPr>
                <w:rFonts w:asciiTheme="minorHAnsi" w:hAnsiTheme="minorHAnsi" w:cstheme="minorHAnsi"/>
                <w:color w:val="000000"/>
                <w:spacing w:val="-2"/>
              </w:rPr>
              <w:t>p</w:t>
            </w:r>
            <w:r w:rsidRPr="003F069C">
              <w:rPr>
                <w:rFonts w:asciiTheme="minorHAnsi" w:hAnsiTheme="minorHAnsi" w:cstheme="minorHAnsi"/>
                <w:color w:val="000000"/>
              </w:rPr>
              <w:t>e</w:t>
            </w:r>
            <w:r w:rsidRPr="003F069C">
              <w:rPr>
                <w:rFonts w:asciiTheme="minorHAnsi" w:hAnsiTheme="minorHAnsi" w:cstheme="minorHAnsi"/>
                <w:color w:val="000000"/>
                <w:spacing w:val="-1"/>
              </w:rPr>
              <w:t>r</w:t>
            </w:r>
            <w:r w:rsidRPr="003F069C">
              <w:rPr>
                <w:rFonts w:asciiTheme="minorHAnsi" w:hAnsiTheme="minorHAnsi" w:cstheme="minorHAnsi"/>
                <w:color w:val="000000"/>
                <w:spacing w:val="1"/>
              </w:rPr>
              <w:t>i</w:t>
            </w:r>
            <w:r w:rsidRPr="003F069C">
              <w:rPr>
                <w:rFonts w:asciiTheme="minorHAnsi" w:hAnsiTheme="minorHAnsi" w:cstheme="minorHAnsi"/>
                <w:color w:val="000000"/>
              </w:rPr>
              <w:t>en</w:t>
            </w:r>
            <w:r w:rsidRPr="003F069C">
              <w:rPr>
                <w:rFonts w:asciiTheme="minorHAnsi" w:hAnsiTheme="minorHAnsi" w:cstheme="minorHAnsi"/>
                <w:color w:val="000000"/>
                <w:spacing w:val="-2"/>
              </w:rPr>
              <w:t>c</w:t>
            </w:r>
            <w:r w:rsidRPr="003F069C">
              <w:rPr>
                <w:rFonts w:asciiTheme="minorHAnsi" w:hAnsiTheme="minorHAnsi" w:cstheme="minorHAnsi"/>
                <w:color w:val="000000"/>
              </w:rPr>
              <w:t>e</w:t>
            </w:r>
            <w:r w:rsidRPr="003F069C">
              <w:rPr>
                <w:rFonts w:asciiTheme="minorHAnsi" w:hAnsiTheme="minorHAnsi" w:cstheme="minorHAnsi"/>
                <w:color w:val="000000"/>
                <w:spacing w:val="1"/>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rPr>
              <w:t>e</w:t>
            </w:r>
            <w:r w:rsidRPr="003F069C">
              <w:rPr>
                <w:rFonts w:asciiTheme="minorHAnsi" w:hAnsiTheme="minorHAnsi" w:cstheme="minorHAnsi"/>
                <w:color w:val="FF0000"/>
                <w:spacing w:val="-2"/>
              </w:rPr>
              <w:t>g</w:t>
            </w:r>
            <w:r w:rsidRPr="003F069C">
              <w:rPr>
                <w:rFonts w:asciiTheme="minorHAnsi" w:hAnsiTheme="minorHAnsi" w:cstheme="minorHAnsi"/>
                <w:color w:val="FF0000"/>
              </w:rPr>
              <w:t>u</w:t>
            </w:r>
            <w:r w:rsidRPr="003F069C">
              <w:rPr>
                <w:rFonts w:asciiTheme="minorHAnsi" w:hAnsiTheme="minorHAnsi" w:cstheme="minorHAnsi"/>
                <w:color w:val="FF0000"/>
                <w:spacing w:val="-1"/>
              </w:rPr>
              <w:t>l</w:t>
            </w:r>
            <w:r w:rsidRPr="003F069C">
              <w:rPr>
                <w:rFonts w:asciiTheme="minorHAnsi" w:hAnsiTheme="minorHAnsi" w:cstheme="minorHAnsi"/>
                <w:color w:val="FF0000"/>
              </w:rPr>
              <w:t>a</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l</w:t>
            </w:r>
            <w:r w:rsidRPr="003F069C">
              <w:rPr>
                <w:rFonts w:asciiTheme="minorHAnsi" w:hAnsiTheme="minorHAnsi" w:cstheme="minorHAnsi"/>
                <w:color w:val="FF0000"/>
              </w:rPr>
              <w:t xml:space="preserve">y </w:t>
            </w:r>
            <w:r w:rsidRPr="003F069C">
              <w:rPr>
                <w:rFonts w:asciiTheme="minorHAnsi" w:hAnsiTheme="minorHAnsi" w:cstheme="minorHAnsi"/>
                <w:color w:val="FF0000"/>
                <w:spacing w:val="-4"/>
              </w:rPr>
              <w:t>m</w:t>
            </w:r>
            <w:r w:rsidRPr="003F069C">
              <w:rPr>
                <w:rFonts w:asciiTheme="minorHAnsi" w:hAnsiTheme="minorHAnsi" w:cstheme="minorHAnsi"/>
                <w:color w:val="FF0000"/>
              </w:rPr>
              <w:t>on</w:t>
            </w:r>
            <w:r w:rsidRPr="003F069C">
              <w:rPr>
                <w:rFonts w:asciiTheme="minorHAnsi" w:hAnsiTheme="minorHAnsi" w:cstheme="minorHAnsi"/>
                <w:color w:val="FF0000"/>
                <w:spacing w:val="1"/>
              </w:rPr>
              <w:t>it</w:t>
            </w:r>
            <w:r w:rsidRPr="003F069C">
              <w:rPr>
                <w:rFonts w:asciiTheme="minorHAnsi" w:hAnsiTheme="minorHAnsi" w:cstheme="minorHAnsi"/>
                <w:color w:val="FF0000"/>
              </w:rPr>
              <w:t>o</w:t>
            </w:r>
            <w:r w:rsidRPr="003F069C">
              <w:rPr>
                <w:rFonts w:asciiTheme="minorHAnsi" w:hAnsiTheme="minorHAnsi" w:cstheme="minorHAnsi"/>
                <w:color w:val="FF0000"/>
                <w:spacing w:val="1"/>
              </w:rPr>
              <w:t>r</w:t>
            </w:r>
            <w:r w:rsidRPr="003F069C">
              <w:rPr>
                <w:rFonts w:asciiTheme="minorHAnsi" w:hAnsiTheme="minorHAnsi" w:cstheme="minorHAnsi"/>
                <w:color w:val="FF0000"/>
              </w:rPr>
              <w:t>ed</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and d</w:t>
            </w:r>
            <w:r w:rsidRPr="003F069C">
              <w:rPr>
                <w:rFonts w:asciiTheme="minorHAnsi" w:hAnsiTheme="minorHAnsi" w:cstheme="minorHAnsi"/>
                <w:color w:val="FF0000"/>
                <w:spacing w:val="-2"/>
              </w:rPr>
              <w:t>o</w:t>
            </w:r>
            <w:r w:rsidRPr="003F069C">
              <w:rPr>
                <w:rFonts w:asciiTheme="minorHAnsi" w:hAnsiTheme="minorHAnsi" w:cstheme="minorHAnsi"/>
                <w:color w:val="FF0000"/>
              </w:rPr>
              <w:t>cu</w:t>
            </w:r>
            <w:r w:rsidRPr="003F069C">
              <w:rPr>
                <w:rFonts w:asciiTheme="minorHAnsi" w:hAnsiTheme="minorHAnsi" w:cstheme="minorHAnsi"/>
                <w:color w:val="FF0000"/>
                <w:spacing w:val="-4"/>
              </w:rPr>
              <w:t>m</w:t>
            </w:r>
            <w:r w:rsidRPr="003F069C">
              <w:rPr>
                <w:rFonts w:asciiTheme="minorHAnsi" w:hAnsiTheme="minorHAnsi" w:cstheme="minorHAnsi"/>
                <w:color w:val="FF0000"/>
              </w:rPr>
              <w:t>en</w:t>
            </w:r>
            <w:r w:rsidRPr="003F069C">
              <w:rPr>
                <w:rFonts w:asciiTheme="minorHAnsi" w:hAnsiTheme="minorHAnsi" w:cstheme="minorHAnsi"/>
                <w:color w:val="FF0000"/>
                <w:spacing w:val="1"/>
              </w:rPr>
              <w:t>t</w:t>
            </w:r>
            <w:r w:rsidRPr="003F069C">
              <w:rPr>
                <w:rFonts w:asciiTheme="minorHAnsi" w:hAnsiTheme="minorHAnsi" w:cstheme="minorHAnsi"/>
                <w:color w:val="FF0000"/>
              </w:rPr>
              <w:t>e</w:t>
            </w:r>
            <w:r w:rsidRPr="003F069C">
              <w:rPr>
                <w:rFonts w:asciiTheme="minorHAnsi" w:hAnsiTheme="minorHAnsi" w:cstheme="minorHAnsi"/>
                <w:color w:val="FF0000"/>
                <w:spacing w:val="-1"/>
              </w:rPr>
              <w:t>d</w:t>
            </w:r>
            <w:r w:rsidRPr="003F069C">
              <w:rPr>
                <w:rFonts w:asciiTheme="minorHAnsi" w:hAnsiTheme="minorHAnsi" w:cstheme="minorHAnsi"/>
                <w:color w:val="000000"/>
              </w:rPr>
              <w:t>.</w:t>
            </w:r>
          </w:p>
          <w:p w14:paraId="2AC512C4" w14:textId="77777777" w:rsidR="00B01674" w:rsidRPr="003F069C" w:rsidRDefault="00B01674" w:rsidP="00B01674">
            <w:pPr>
              <w:rPr>
                <w:rFonts w:asciiTheme="minorHAnsi" w:hAnsiTheme="minorHAnsi" w:cstheme="minorHAnsi"/>
                <w:b/>
                <w:color w:val="000000"/>
              </w:rPr>
            </w:pPr>
          </w:p>
        </w:tc>
        <w:tc>
          <w:tcPr>
            <w:tcW w:w="2189" w:type="dxa"/>
          </w:tcPr>
          <w:p w14:paraId="656DC417"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rPr>
              <w:t>S</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rPr>
              <w:t>us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o</w:t>
            </w:r>
            <w:r w:rsidRPr="003F069C">
              <w:rPr>
                <w:rFonts w:asciiTheme="minorHAnsi" w:hAnsiTheme="minorHAnsi" w:cstheme="minorHAnsi"/>
                <w:color w:val="FF0000"/>
              </w:rPr>
              <w:t>f</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spacing w:val="-2"/>
              </w:rPr>
              <w:t>e</w:t>
            </w:r>
            <w:r w:rsidRPr="003F069C">
              <w:rPr>
                <w:rFonts w:asciiTheme="minorHAnsi" w:hAnsiTheme="minorHAnsi" w:cstheme="minorHAnsi"/>
                <w:color w:val="FF0000"/>
              </w:rPr>
              <w:t>ct</w:t>
            </w:r>
          </w:p>
          <w:p w14:paraId="3F088CDC"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color w:val="FF0000"/>
                <w:spacing w:val="-4"/>
              </w:rPr>
              <w:t>m</w:t>
            </w:r>
            <w:r w:rsidRPr="003F069C">
              <w:rPr>
                <w:rFonts w:asciiTheme="minorHAnsi" w:hAnsiTheme="minorHAnsi" w:cstheme="minorHAnsi"/>
                <w:color w:val="FF0000"/>
              </w:rPr>
              <w:t>on</w:t>
            </w:r>
            <w:r w:rsidRPr="003F069C">
              <w:rPr>
                <w:rFonts w:asciiTheme="minorHAnsi" w:hAnsiTheme="minorHAnsi" w:cstheme="minorHAnsi"/>
                <w:color w:val="FF0000"/>
                <w:spacing w:val="1"/>
              </w:rPr>
              <w:t>it</w:t>
            </w:r>
            <w:r w:rsidRPr="003F069C">
              <w:rPr>
                <w:rFonts w:asciiTheme="minorHAnsi" w:hAnsiTheme="minorHAnsi" w:cstheme="minorHAnsi"/>
                <w:color w:val="FF0000"/>
              </w:rPr>
              <w:t>o</w:t>
            </w:r>
            <w:r w:rsidRPr="003F069C">
              <w:rPr>
                <w:rFonts w:asciiTheme="minorHAnsi" w:hAnsiTheme="minorHAnsi" w:cstheme="minorHAnsi"/>
                <w:color w:val="FF0000"/>
                <w:spacing w:val="1"/>
              </w:rPr>
              <w:t>ri</w:t>
            </w:r>
            <w:r w:rsidRPr="003F069C">
              <w:rPr>
                <w:rFonts w:asciiTheme="minorHAnsi" w:hAnsiTheme="minorHAnsi" w:cstheme="minorHAnsi"/>
                <w:color w:val="FF0000"/>
              </w:rPr>
              <w:t>n</w:t>
            </w:r>
            <w:r w:rsidRPr="003F069C">
              <w:rPr>
                <w:rFonts w:asciiTheme="minorHAnsi" w:hAnsiTheme="minorHAnsi" w:cstheme="minorHAnsi"/>
                <w:color w:val="FF0000"/>
                <w:spacing w:val="-2"/>
              </w:rPr>
              <w:t>g</w:t>
            </w:r>
            <w:r w:rsidRPr="003F069C">
              <w:rPr>
                <w:rFonts w:asciiTheme="minorHAnsi" w:hAnsiTheme="minorHAnsi" w:cstheme="minorHAnsi"/>
                <w:color w:val="FF0000"/>
              </w:rPr>
              <w:t>.</w:t>
            </w:r>
          </w:p>
          <w:p w14:paraId="461099FB"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p>
          <w:p w14:paraId="05F005A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Capacity development material prepared, including lessons learned.</w:t>
            </w:r>
          </w:p>
        </w:tc>
        <w:tc>
          <w:tcPr>
            <w:tcW w:w="2221" w:type="dxa"/>
          </w:tcPr>
          <w:p w14:paraId="6415BED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No capacity development programme.</w:t>
            </w:r>
          </w:p>
        </w:tc>
        <w:tc>
          <w:tcPr>
            <w:tcW w:w="2365" w:type="dxa"/>
          </w:tcPr>
          <w:p w14:paraId="314742E1" w14:textId="77777777" w:rsidR="00B01674" w:rsidRPr="003F069C" w:rsidRDefault="00B01674" w:rsidP="00B01674">
            <w:pPr>
              <w:rPr>
                <w:rFonts w:asciiTheme="minorHAnsi" w:hAnsiTheme="minorHAnsi" w:cstheme="minorHAnsi"/>
              </w:rPr>
            </w:pPr>
            <w:r w:rsidRPr="003F069C">
              <w:rPr>
                <w:rFonts w:asciiTheme="minorHAnsi" w:hAnsiTheme="minorHAnsi" w:cstheme="minorHAnsi"/>
                <w:strike/>
                <w:color w:val="0000FF"/>
              </w:rPr>
              <w:t xml:space="preserve">10 </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SU</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rPr>
              <w:t>f</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 xml:space="preserve">ed by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he </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nd of</w:t>
            </w:r>
          </w:p>
          <w:p w14:paraId="15DD867C" w14:textId="77777777" w:rsidR="00B01674" w:rsidRPr="003F069C" w:rsidRDefault="00B01674" w:rsidP="00B01674">
            <w:pPr>
              <w:rPr>
                <w:rFonts w:asciiTheme="minorHAnsi" w:hAnsiTheme="minorHAnsi" w:cstheme="minorHAnsi"/>
                <w:strike/>
                <w:color w:val="0000FF"/>
              </w:rPr>
            </w:pP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j</w:t>
            </w:r>
            <w:r w:rsidRPr="003F069C">
              <w:rPr>
                <w:rFonts w:asciiTheme="minorHAnsi" w:hAnsiTheme="minorHAnsi" w:cstheme="minorHAnsi"/>
                <w:strike/>
                <w:color w:val="0000FF"/>
              </w:rPr>
              <w:t>ec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w:t>
            </w:r>
          </w:p>
          <w:p w14:paraId="6E7D073B" w14:textId="77777777" w:rsidR="00EC497F" w:rsidRPr="003F069C" w:rsidRDefault="00EC497F" w:rsidP="00B01674">
            <w:pPr>
              <w:rPr>
                <w:rFonts w:asciiTheme="minorHAnsi" w:hAnsiTheme="minorHAnsi" w:cstheme="minorHAnsi"/>
              </w:rPr>
            </w:pPr>
            <w:r w:rsidRPr="003F069C">
              <w:rPr>
                <w:rFonts w:asciiTheme="minorHAnsi" w:hAnsiTheme="minorHAnsi" w:cstheme="minorHAnsi"/>
                <w:color w:val="FF0000"/>
              </w:rPr>
              <w:t>Mon</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t</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ri</w:t>
            </w:r>
            <w:r w:rsidRPr="003F069C">
              <w:rPr>
                <w:rFonts w:asciiTheme="minorHAnsi" w:hAnsiTheme="minorHAnsi" w:cstheme="minorHAnsi"/>
                <w:color w:val="FF0000"/>
              </w:rPr>
              <w:t xml:space="preserve">ng </w:t>
            </w:r>
            <w:r w:rsidRPr="003F069C">
              <w:rPr>
                <w:rFonts w:asciiTheme="minorHAnsi" w:hAnsiTheme="minorHAnsi" w:cstheme="minorHAnsi"/>
                <w:color w:val="FF0000"/>
                <w:spacing w:val="-4"/>
              </w:rPr>
              <w:t>m</w:t>
            </w:r>
            <w:r w:rsidRPr="003F069C">
              <w:rPr>
                <w:rFonts w:asciiTheme="minorHAnsi" w:hAnsiTheme="minorHAnsi" w:cstheme="minorHAnsi"/>
                <w:color w:val="FF0000"/>
              </w:rPr>
              <w:t>e</w:t>
            </w:r>
            <w:r w:rsidRPr="003F069C">
              <w:rPr>
                <w:rFonts w:asciiTheme="minorHAnsi" w:hAnsiTheme="minorHAnsi" w:cstheme="minorHAnsi"/>
                <w:color w:val="FF0000"/>
                <w:spacing w:val="1"/>
              </w:rPr>
              <w:t>t</w:t>
            </w:r>
            <w:r w:rsidRPr="003F069C">
              <w:rPr>
                <w:rFonts w:asciiTheme="minorHAnsi" w:hAnsiTheme="minorHAnsi" w:cstheme="minorHAnsi"/>
                <w:color w:val="FF0000"/>
              </w:rPr>
              <w:t>hodo</w:t>
            </w:r>
            <w:r w:rsidRPr="003F069C">
              <w:rPr>
                <w:rFonts w:asciiTheme="minorHAnsi" w:hAnsiTheme="minorHAnsi" w:cstheme="minorHAnsi"/>
                <w:color w:val="FF0000"/>
                <w:spacing w:val="1"/>
              </w:rPr>
              <w:t>l</w:t>
            </w:r>
            <w:r w:rsidRPr="003F069C">
              <w:rPr>
                <w:rFonts w:asciiTheme="minorHAnsi" w:hAnsiTheme="minorHAnsi" w:cstheme="minorHAnsi"/>
                <w:color w:val="FF0000"/>
              </w:rPr>
              <w:t>o</w:t>
            </w:r>
            <w:r w:rsidRPr="003F069C">
              <w:rPr>
                <w:rFonts w:asciiTheme="minorHAnsi" w:hAnsiTheme="minorHAnsi" w:cstheme="minorHAnsi"/>
                <w:color w:val="FF0000"/>
                <w:spacing w:val="-2"/>
              </w:rPr>
              <w:t>g</w:t>
            </w:r>
            <w:r w:rsidRPr="003F069C">
              <w:rPr>
                <w:rFonts w:asciiTheme="minorHAnsi" w:hAnsiTheme="minorHAnsi" w:cstheme="minorHAnsi"/>
                <w:color w:val="FF0000"/>
              </w:rPr>
              <w:t>y</w:t>
            </w:r>
            <w:r w:rsidR="00B01674">
              <w:rPr>
                <w:rFonts w:asciiTheme="minorHAnsi" w:hAnsiTheme="minorHAnsi" w:cstheme="minorHAnsi"/>
                <w:color w:val="FF0000"/>
              </w:rPr>
              <w:t xml:space="preserve"> </w:t>
            </w:r>
            <w:r w:rsidRPr="003F069C">
              <w:rPr>
                <w:rFonts w:asciiTheme="minorHAnsi" w:hAnsiTheme="minorHAnsi" w:cstheme="minorHAnsi"/>
                <w:color w:val="FF0000"/>
              </w:rPr>
              <w:t>de</w:t>
            </w:r>
            <w:r w:rsidRPr="003F069C">
              <w:rPr>
                <w:rFonts w:asciiTheme="minorHAnsi" w:hAnsiTheme="minorHAnsi" w:cstheme="minorHAnsi"/>
                <w:color w:val="FF0000"/>
                <w:spacing w:val="-2"/>
              </w:rPr>
              <w:t>v</w:t>
            </w:r>
            <w:r w:rsidRPr="003F069C">
              <w:rPr>
                <w:rFonts w:asciiTheme="minorHAnsi" w:hAnsiTheme="minorHAnsi" w:cstheme="minorHAnsi"/>
                <w:color w:val="FF0000"/>
              </w:rPr>
              <w:t>e</w:t>
            </w:r>
            <w:r w:rsidRPr="003F069C">
              <w:rPr>
                <w:rFonts w:asciiTheme="minorHAnsi" w:hAnsiTheme="minorHAnsi" w:cstheme="minorHAnsi"/>
                <w:color w:val="FF0000"/>
                <w:spacing w:val="1"/>
              </w:rPr>
              <w:t>l</w:t>
            </w:r>
            <w:r w:rsidRPr="003F069C">
              <w:rPr>
                <w:rFonts w:asciiTheme="minorHAnsi" w:hAnsiTheme="minorHAnsi" w:cstheme="minorHAnsi"/>
                <w:color w:val="FF0000"/>
              </w:rPr>
              <w:t>oped,</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i</w:t>
            </w:r>
            <w:r w:rsidRPr="003F069C">
              <w:rPr>
                <w:rFonts w:asciiTheme="minorHAnsi" w:hAnsiTheme="minorHAnsi" w:cstheme="minorHAnsi"/>
                <w:color w:val="FF0000"/>
              </w:rPr>
              <w:t>n</w:t>
            </w:r>
            <w:r w:rsidRPr="003F069C">
              <w:rPr>
                <w:rFonts w:asciiTheme="minorHAnsi" w:hAnsiTheme="minorHAnsi" w:cstheme="minorHAnsi"/>
                <w:color w:val="FF0000"/>
                <w:spacing w:val="-2"/>
              </w:rPr>
              <w:t>c</w:t>
            </w:r>
            <w:r w:rsidRPr="003F069C">
              <w:rPr>
                <w:rFonts w:asciiTheme="minorHAnsi" w:hAnsiTheme="minorHAnsi" w:cstheme="minorHAnsi"/>
                <w:color w:val="FF0000"/>
                <w:spacing w:val="1"/>
              </w:rPr>
              <w:t>l</w:t>
            </w:r>
            <w:r w:rsidRPr="003F069C">
              <w:rPr>
                <w:rFonts w:asciiTheme="minorHAnsi" w:hAnsiTheme="minorHAnsi" w:cstheme="minorHAnsi"/>
                <w:color w:val="FF0000"/>
              </w:rPr>
              <w:t>u</w:t>
            </w:r>
            <w:r w:rsidRPr="003F069C">
              <w:rPr>
                <w:rFonts w:asciiTheme="minorHAnsi" w:hAnsiTheme="minorHAnsi" w:cstheme="minorHAnsi"/>
                <w:color w:val="FF0000"/>
                <w:spacing w:val="-2"/>
              </w:rPr>
              <w:t>d</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ng </w:t>
            </w:r>
            <w:r w:rsidRPr="003F069C">
              <w:rPr>
                <w:rFonts w:asciiTheme="minorHAnsi" w:hAnsiTheme="minorHAnsi" w:cstheme="minorHAnsi"/>
                <w:color w:val="FF0000"/>
                <w:spacing w:val="1"/>
              </w:rPr>
              <w:t>f</w:t>
            </w:r>
            <w:r w:rsidRPr="003F069C">
              <w:rPr>
                <w:rFonts w:asciiTheme="minorHAnsi" w:hAnsiTheme="minorHAnsi" w:cstheme="minorHAnsi"/>
                <w:color w:val="FF0000"/>
              </w:rPr>
              <w:t>or</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1"/>
              </w:rPr>
              <w:t>GH</w:t>
            </w:r>
            <w:r w:rsidRPr="003F069C">
              <w:rPr>
                <w:rFonts w:asciiTheme="minorHAnsi" w:hAnsiTheme="minorHAnsi" w:cstheme="minorHAnsi"/>
                <w:color w:val="FF0000"/>
              </w:rPr>
              <w:t>G</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e</w:t>
            </w:r>
            <w:r w:rsidRPr="003F069C">
              <w:rPr>
                <w:rFonts w:asciiTheme="minorHAnsi" w:hAnsiTheme="minorHAnsi" w:cstheme="minorHAnsi"/>
                <w:color w:val="FF0000"/>
                <w:spacing w:val="-4"/>
              </w:rPr>
              <w:t>m</w:t>
            </w:r>
            <w:r w:rsidRPr="003F069C">
              <w:rPr>
                <w:rFonts w:asciiTheme="minorHAnsi" w:hAnsiTheme="minorHAnsi" w:cstheme="minorHAnsi"/>
                <w:color w:val="FF0000"/>
                <w:spacing w:val="1"/>
              </w:rPr>
              <w:t>i</w:t>
            </w:r>
            <w:r w:rsidRPr="003F069C">
              <w:rPr>
                <w:rFonts w:asciiTheme="minorHAnsi" w:hAnsiTheme="minorHAnsi" w:cstheme="minorHAnsi"/>
                <w:color w:val="FF0000"/>
              </w:rPr>
              <w:t>ss</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on </w:t>
            </w:r>
            <w:r w:rsidRPr="003F069C">
              <w:rPr>
                <w:rFonts w:asciiTheme="minorHAnsi" w:hAnsiTheme="minorHAnsi" w:cstheme="minorHAnsi"/>
                <w:color w:val="FF0000"/>
                <w:spacing w:val="1"/>
              </w:rPr>
              <w:t>r</w:t>
            </w:r>
            <w:r w:rsidRPr="003F069C">
              <w:rPr>
                <w:rFonts w:asciiTheme="minorHAnsi" w:hAnsiTheme="minorHAnsi" w:cstheme="minorHAnsi"/>
                <w:color w:val="FF0000"/>
              </w:rPr>
              <w:t>edu</w:t>
            </w:r>
            <w:r w:rsidRPr="003F069C">
              <w:rPr>
                <w:rFonts w:asciiTheme="minorHAnsi" w:hAnsiTheme="minorHAnsi" w:cstheme="minorHAnsi"/>
                <w:color w:val="FF0000"/>
                <w:spacing w:val="-2"/>
              </w:rPr>
              <w:t>c</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on</w:t>
            </w:r>
            <w:r w:rsidR="00B01674">
              <w:rPr>
                <w:rFonts w:asciiTheme="minorHAnsi" w:hAnsiTheme="minorHAnsi" w:cstheme="minorHAnsi"/>
                <w:color w:val="FF0000"/>
              </w:rPr>
              <w:t>.</w:t>
            </w:r>
            <w:r w:rsidRPr="003F069C">
              <w:rPr>
                <w:rFonts w:asciiTheme="minorHAnsi" w:hAnsiTheme="minorHAnsi" w:cstheme="minorHAnsi"/>
                <w:color w:val="FF0000"/>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rPr>
              <w:t>e</w:t>
            </w:r>
            <w:r w:rsidRPr="003F069C">
              <w:rPr>
                <w:rFonts w:asciiTheme="minorHAnsi" w:hAnsiTheme="minorHAnsi" w:cstheme="minorHAnsi"/>
                <w:color w:val="FF0000"/>
                <w:spacing w:val="-2"/>
              </w:rPr>
              <w:t>g</w:t>
            </w:r>
            <w:r w:rsidRPr="003F069C">
              <w:rPr>
                <w:rFonts w:asciiTheme="minorHAnsi" w:hAnsiTheme="minorHAnsi" w:cstheme="minorHAnsi"/>
                <w:color w:val="FF0000"/>
              </w:rPr>
              <w:t>u</w:t>
            </w:r>
            <w:r w:rsidRPr="003F069C">
              <w:rPr>
                <w:rFonts w:asciiTheme="minorHAnsi" w:hAnsiTheme="minorHAnsi" w:cstheme="minorHAnsi"/>
                <w:color w:val="FF0000"/>
                <w:spacing w:val="1"/>
              </w:rPr>
              <w:t>l</w:t>
            </w:r>
            <w:r w:rsidRPr="003F069C">
              <w:rPr>
                <w:rFonts w:asciiTheme="minorHAnsi" w:hAnsiTheme="minorHAnsi" w:cstheme="minorHAnsi"/>
                <w:color w:val="FF0000"/>
              </w:rPr>
              <w:t>a</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l</w:t>
            </w:r>
            <w:r w:rsidRPr="003F069C">
              <w:rPr>
                <w:rFonts w:asciiTheme="minorHAnsi" w:hAnsiTheme="minorHAnsi" w:cstheme="minorHAnsi"/>
                <w:color w:val="FF0000"/>
              </w:rPr>
              <w:t xml:space="preserve">y </w:t>
            </w:r>
            <w:r w:rsidRPr="003F069C">
              <w:rPr>
                <w:rFonts w:asciiTheme="minorHAnsi" w:hAnsiTheme="minorHAnsi" w:cstheme="minorHAnsi"/>
                <w:color w:val="FF0000"/>
                <w:spacing w:val="-4"/>
              </w:rPr>
              <w:lastRenderedPageBreak/>
              <w:t>m</w:t>
            </w:r>
            <w:r w:rsidRPr="003F069C">
              <w:rPr>
                <w:rFonts w:asciiTheme="minorHAnsi" w:hAnsiTheme="minorHAnsi" w:cstheme="minorHAnsi"/>
                <w:color w:val="FF0000"/>
              </w:rPr>
              <w:t>on</w:t>
            </w:r>
            <w:r w:rsidRPr="003F069C">
              <w:rPr>
                <w:rFonts w:asciiTheme="minorHAnsi" w:hAnsiTheme="minorHAnsi" w:cstheme="minorHAnsi"/>
                <w:color w:val="FF0000"/>
                <w:spacing w:val="1"/>
              </w:rPr>
              <w:t>it</w:t>
            </w:r>
            <w:r w:rsidRPr="003F069C">
              <w:rPr>
                <w:rFonts w:asciiTheme="minorHAnsi" w:hAnsiTheme="minorHAnsi" w:cstheme="minorHAnsi"/>
                <w:color w:val="FF0000"/>
              </w:rPr>
              <w:t>o</w:t>
            </w:r>
            <w:r w:rsidRPr="003F069C">
              <w:rPr>
                <w:rFonts w:asciiTheme="minorHAnsi" w:hAnsiTheme="minorHAnsi" w:cstheme="minorHAnsi"/>
                <w:color w:val="FF0000"/>
                <w:spacing w:val="1"/>
              </w:rPr>
              <w:t>ri</w:t>
            </w:r>
            <w:r w:rsidRPr="003F069C">
              <w:rPr>
                <w:rFonts w:asciiTheme="minorHAnsi" w:hAnsiTheme="minorHAnsi" w:cstheme="minorHAnsi"/>
                <w:color w:val="FF0000"/>
              </w:rPr>
              <w:t>ng</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e</w:t>
            </w:r>
            <w:r w:rsidRPr="003F069C">
              <w:rPr>
                <w:rFonts w:asciiTheme="minorHAnsi" w:hAnsiTheme="minorHAnsi" w:cstheme="minorHAnsi"/>
                <w:color w:val="FF0000"/>
              </w:rPr>
              <w:t>po</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t</w:t>
            </w:r>
            <w:r w:rsidRPr="003F069C">
              <w:rPr>
                <w:rFonts w:asciiTheme="minorHAnsi" w:hAnsiTheme="minorHAnsi" w:cstheme="minorHAnsi"/>
                <w:color w:val="FF0000"/>
              </w:rPr>
              <w:t>s p</w:t>
            </w:r>
            <w:r w:rsidRPr="003F069C">
              <w:rPr>
                <w:rFonts w:asciiTheme="minorHAnsi" w:hAnsiTheme="minorHAnsi" w:cstheme="minorHAnsi"/>
                <w:color w:val="FF0000"/>
                <w:spacing w:val="1"/>
              </w:rPr>
              <w:t>r</w:t>
            </w:r>
            <w:r w:rsidRPr="003F069C">
              <w:rPr>
                <w:rFonts w:asciiTheme="minorHAnsi" w:hAnsiTheme="minorHAnsi" w:cstheme="minorHAnsi"/>
                <w:color w:val="FF0000"/>
              </w:rPr>
              <w:t>ep</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r</w:t>
            </w:r>
            <w:r w:rsidRPr="003F069C">
              <w:rPr>
                <w:rFonts w:asciiTheme="minorHAnsi" w:hAnsiTheme="minorHAnsi" w:cstheme="minorHAnsi"/>
                <w:color w:val="FF0000"/>
              </w:rPr>
              <w:t>ed</w:t>
            </w:r>
          </w:p>
        </w:tc>
        <w:tc>
          <w:tcPr>
            <w:tcW w:w="2179" w:type="dxa"/>
          </w:tcPr>
          <w:p w14:paraId="4D8B478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lastRenderedPageBreak/>
              <w:t>Project reports.</w:t>
            </w:r>
          </w:p>
        </w:tc>
        <w:tc>
          <w:tcPr>
            <w:tcW w:w="2502" w:type="dxa"/>
          </w:tcPr>
          <w:p w14:paraId="734347C6" w14:textId="77777777" w:rsidR="00EC497F"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Designation of staff by Government.</w:t>
            </w:r>
          </w:p>
          <w:p w14:paraId="7725794D" w14:textId="77777777" w:rsidR="00B01674" w:rsidRPr="00B01674" w:rsidRDefault="00B01674" w:rsidP="00B01674">
            <w:pPr>
              <w:widowControl w:val="0"/>
              <w:tabs>
                <w:tab w:val="left" w:pos="355"/>
              </w:tabs>
              <w:autoSpaceDE w:val="0"/>
              <w:autoSpaceDN w:val="0"/>
              <w:adjustRightInd w:val="0"/>
              <w:rPr>
                <w:rFonts w:asciiTheme="minorHAnsi" w:hAnsiTheme="minorHAnsi" w:cstheme="minorHAnsi"/>
                <w:b/>
                <w:color w:val="000000"/>
              </w:rPr>
            </w:pPr>
          </w:p>
        </w:tc>
      </w:tr>
      <w:tr w:rsidR="00EC497F" w:rsidRPr="00FF4A95" w14:paraId="3B965A58" w14:textId="77777777" w:rsidTr="00864F73">
        <w:trPr>
          <w:trHeight w:val="1070"/>
          <w:jc w:val="center"/>
        </w:trPr>
        <w:tc>
          <w:tcPr>
            <w:tcW w:w="3520" w:type="dxa"/>
          </w:tcPr>
          <w:p w14:paraId="158B2F7A"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b/>
                <w:color w:val="000000"/>
              </w:rPr>
              <w:t xml:space="preserve">Outcome 3: </w:t>
            </w:r>
            <w:r w:rsidRPr="003F069C">
              <w:rPr>
                <w:rFonts w:asciiTheme="minorHAnsi" w:hAnsiTheme="minorHAnsi" w:cstheme="minorHAnsi"/>
              </w:rPr>
              <w:t xml:space="preserve"> Investment promotion in municipal use of biomass through establishment/strengthening of Financial Support Mechanism.</w:t>
            </w:r>
          </w:p>
        </w:tc>
        <w:tc>
          <w:tcPr>
            <w:tcW w:w="2189" w:type="dxa"/>
          </w:tcPr>
          <w:p w14:paraId="17A91518" w14:textId="77777777" w:rsidR="00864F73" w:rsidRPr="003F069C" w:rsidRDefault="00864F73" w:rsidP="00864F73">
            <w:pPr>
              <w:rPr>
                <w:rFonts w:asciiTheme="minorHAnsi" w:hAnsiTheme="minorHAnsi" w:cstheme="minorHAnsi"/>
              </w:rPr>
            </w:pPr>
            <w:r w:rsidRPr="003F069C">
              <w:rPr>
                <w:rFonts w:asciiTheme="minorHAnsi" w:hAnsiTheme="minorHAnsi" w:cstheme="minorHAnsi"/>
                <w:strike/>
                <w:color w:val="0000FF"/>
              </w:rPr>
              <w:t>Fund</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ng</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ab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p>
          <w:p w14:paraId="4C9AEEEB" w14:textId="77777777" w:rsidR="00864F73" w:rsidRPr="003F069C" w:rsidRDefault="00864F73" w:rsidP="00864F73">
            <w:pPr>
              <w:rPr>
                <w:rFonts w:asciiTheme="minorHAnsi" w:hAnsiTheme="minorHAnsi" w:cstheme="minorHAnsi"/>
              </w:rPr>
            </w:pPr>
            <w:r w:rsidRPr="003F069C">
              <w:rPr>
                <w:rFonts w:asciiTheme="minorHAnsi" w:hAnsiTheme="minorHAnsi" w:cstheme="minorHAnsi"/>
                <w:strike/>
                <w:color w:val="0000FF"/>
                <w:spacing w:val="1"/>
              </w:rPr>
              <w:t>fr</w:t>
            </w:r>
            <w:r w:rsidRPr="003F069C">
              <w:rPr>
                <w:rFonts w:asciiTheme="minorHAnsi" w:hAnsiTheme="minorHAnsi" w:cstheme="minorHAnsi"/>
                <w:strike/>
                <w:color w:val="0000FF"/>
              </w:rPr>
              <w:t>om</w:t>
            </w:r>
            <w:r w:rsidRPr="003F069C">
              <w:rPr>
                <w:rFonts w:asciiTheme="minorHAnsi" w:hAnsiTheme="minorHAnsi" w:cstheme="minorHAnsi"/>
                <w:strike/>
                <w:color w:val="0000FF"/>
                <w:spacing w:val="-4"/>
              </w:rPr>
              <w:t xml:space="preserve"> </w:t>
            </w:r>
            <w:r w:rsidRPr="003F069C">
              <w:rPr>
                <w:rFonts w:asciiTheme="minorHAnsi" w:hAnsiTheme="minorHAnsi" w:cstheme="minorHAnsi"/>
                <w:strike/>
                <w:color w:val="0000FF"/>
                <w:spacing w:val="-1"/>
              </w:rPr>
              <w:t>D</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z</w:t>
            </w:r>
            <w:r w:rsidRPr="003F069C">
              <w:rPr>
                <w:rFonts w:asciiTheme="minorHAnsi" w:hAnsiTheme="minorHAnsi" w:cstheme="minorHAnsi"/>
                <w:strike/>
                <w:color w:val="0000FF"/>
              </w:rPr>
              <w:t>h</w:t>
            </w:r>
            <w:r w:rsidRPr="003F069C">
              <w:rPr>
                <w:rFonts w:asciiTheme="minorHAnsi" w:hAnsiTheme="minorHAnsi" w:cstheme="minorHAnsi"/>
                <w:strike/>
                <w:color w:val="0000FF"/>
                <w:spacing w:val="-3"/>
              </w:rPr>
              <w:t>Z</w:t>
            </w:r>
            <w:r w:rsidRPr="003F069C">
              <w:rPr>
                <w:rFonts w:asciiTheme="minorHAnsi" w:hAnsiTheme="minorHAnsi" w:cstheme="minorHAnsi"/>
                <w:strike/>
                <w:color w:val="0000FF"/>
                <w:spacing w:val="3"/>
              </w:rPr>
              <w:t>e</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spacing w:val="-2"/>
              </w:rPr>
              <w:t>k</w:t>
            </w:r>
            <w:r w:rsidRPr="003F069C">
              <w:rPr>
                <w:rFonts w:asciiTheme="minorHAnsi" w:hAnsiTheme="minorHAnsi" w:cstheme="minorHAnsi"/>
                <w:strike/>
                <w:color w:val="0000FF"/>
              </w:rPr>
              <w:t>,</w:t>
            </w:r>
          </w:p>
          <w:p w14:paraId="6ECC85DC" w14:textId="77777777" w:rsidR="00864F73" w:rsidRPr="003F069C" w:rsidRDefault="00864F73" w:rsidP="00864F73">
            <w:pPr>
              <w:rPr>
                <w:rFonts w:asciiTheme="minorHAnsi" w:hAnsiTheme="minorHAnsi" w:cstheme="minorHAnsi"/>
              </w:rPr>
            </w:pP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ud</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ng</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rPr>
              <w:t>unds u</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der</w:t>
            </w:r>
          </w:p>
          <w:p w14:paraId="3738369E" w14:textId="77777777" w:rsidR="00864F73" w:rsidRPr="003F069C" w:rsidRDefault="00864F73" w:rsidP="00864F73">
            <w:pPr>
              <w:rPr>
                <w:rFonts w:asciiTheme="minorHAnsi" w:hAnsiTheme="minorHAnsi" w:cstheme="minorHAnsi"/>
              </w:rPr>
            </w:pPr>
            <w:r w:rsidRPr="003F069C">
              <w:rPr>
                <w:rFonts w:asciiTheme="minorHAnsi" w:hAnsiTheme="minorHAnsi" w:cstheme="minorHAnsi"/>
                <w:strike/>
                <w:color w:val="0000FF"/>
              </w:rPr>
              <w:t xml:space="preserve">FSM,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o</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supp</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t 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ep</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2"/>
              </w:rPr>
              <w:softHyphen/>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ti</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n of</w:t>
            </w:r>
            <w:r w:rsidRPr="003F069C">
              <w:rPr>
                <w:rFonts w:asciiTheme="minorHAnsi" w:hAnsiTheme="minorHAnsi" w:cstheme="minorHAnsi"/>
                <w:color w:val="000000"/>
              </w:rPr>
              <w:t xml:space="preserve">  </w:t>
            </w:r>
            <w:r w:rsidRPr="003F069C">
              <w:rPr>
                <w:rFonts w:asciiTheme="minorHAnsi" w:hAnsiTheme="minorHAnsi" w:cstheme="minorHAnsi"/>
                <w:strike/>
                <w:color w:val="0000FF"/>
                <w:spacing w:val="1"/>
              </w:rPr>
              <w:t>f</w:t>
            </w:r>
            <w:r w:rsidRPr="003F069C">
              <w:rPr>
                <w:rFonts w:asciiTheme="minorHAnsi" w:hAnsiTheme="minorHAnsi" w:cstheme="minorHAnsi"/>
                <w:strike/>
                <w:color w:val="0000FF"/>
              </w:rPr>
              <w:t>ea</w:t>
            </w:r>
            <w:r w:rsidRPr="003F069C">
              <w:rPr>
                <w:rFonts w:asciiTheme="minorHAnsi" w:hAnsiTheme="minorHAnsi" w:cstheme="minorHAnsi"/>
                <w:strike/>
                <w:color w:val="0000FF"/>
                <w:spacing w:val="-2"/>
              </w:rPr>
              <w:t>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1"/>
              </w:rPr>
              <w:t>it</w:t>
            </w:r>
            <w:r w:rsidRPr="003F069C">
              <w:rPr>
                <w:rFonts w:asciiTheme="minorHAnsi" w:hAnsiTheme="minorHAnsi" w:cstheme="minorHAnsi"/>
                <w:strike/>
                <w:color w:val="0000FF"/>
              </w:rPr>
              <w:t>y</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rPr>
              <w:t>d</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s, bus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ess</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ns a</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d</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es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w:t>
            </w:r>
          </w:p>
          <w:p w14:paraId="0294223F"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rPr>
              <w:t>S</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rPr>
              <w:t>us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o</w:t>
            </w:r>
            <w:r w:rsidRPr="003F069C">
              <w:rPr>
                <w:rFonts w:asciiTheme="minorHAnsi" w:hAnsiTheme="minorHAnsi" w:cstheme="minorHAnsi"/>
                <w:color w:val="FF0000"/>
              </w:rPr>
              <w:t>f</w:t>
            </w:r>
            <w:r w:rsidRPr="003F069C">
              <w:rPr>
                <w:rFonts w:asciiTheme="minorHAnsi" w:hAnsiTheme="minorHAnsi" w:cstheme="minorHAnsi"/>
                <w:color w:val="FF0000"/>
                <w:spacing w:val="1"/>
              </w:rPr>
              <w:t xml:space="preserve"> i</w:t>
            </w:r>
            <w:r w:rsidRPr="003F069C">
              <w:rPr>
                <w:rFonts w:asciiTheme="minorHAnsi" w:hAnsiTheme="minorHAnsi" w:cstheme="minorHAnsi"/>
                <w:color w:val="FF0000"/>
              </w:rPr>
              <w:t>n</w:t>
            </w:r>
            <w:r w:rsidRPr="003F069C">
              <w:rPr>
                <w:rFonts w:asciiTheme="minorHAnsi" w:hAnsiTheme="minorHAnsi" w:cstheme="minorHAnsi"/>
                <w:color w:val="FF0000"/>
                <w:spacing w:val="-2"/>
              </w:rPr>
              <w:t>v</w:t>
            </w:r>
            <w:r w:rsidRPr="003F069C">
              <w:rPr>
                <w:rFonts w:asciiTheme="minorHAnsi" w:hAnsiTheme="minorHAnsi" w:cstheme="minorHAnsi"/>
                <w:color w:val="FF0000"/>
              </w:rPr>
              <w:t>e</w:t>
            </w:r>
            <w:r w:rsidRPr="003F069C">
              <w:rPr>
                <w:rFonts w:asciiTheme="minorHAnsi" w:hAnsiTheme="minorHAnsi" w:cstheme="minorHAnsi"/>
                <w:color w:val="FF0000"/>
                <w:spacing w:val="-2"/>
              </w:rPr>
              <w:t>s</w:t>
            </w:r>
            <w:r w:rsidRPr="003F069C">
              <w:rPr>
                <w:rFonts w:asciiTheme="minorHAnsi" w:hAnsiTheme="minorHAnsi" w:cstheme="minorHAnsi"/>
                <w:color w:val="FF0000"/>
                <w:spacing w:val="1"/>
              </w:rPr>
              <w:t>t</w:t>
            </w:r>
            <w:r w:rsidRPr="003F069C">
              <w:rPr>
                <w:rFonts w:asciiTheme="minorHAnsi" w:hAnsiTheme="minorHAnsi" w:cstheme="minorHAnsi"/>
                <w:color w:val="FF0000"/>
                <w:spacing w:val="-4"/>
              </w:rPr>
              <w:t>m</w:t>
            </w:r>
            <w:r w:rsidRPr="003F069C">
              <w:rPr>
                <w:rFonts w:asciiTheme="minorHAnsi" w:hAnsiTheme="minorHAnsi" w:cstheme="minorHAnsi"/>
                <w:color w:val="FF0000"/>
              </w:rPr>
              <w:t>ent</w:t>
            </w:r>
          </w:p>
          <w:p w14:paraId="07F26C02"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n </w:t>
            </w:r>
            <w:r w:rsidRPr="003F069C">
              <w:rPr>
                <w:rFonts w:asciiTheme="minorHAnsi" w:hAnsiTheme="minorHAnsi" w:cstheme="minorHAnsi"/>
                <w:color w:val="FF0000"/>
                <w:spacing w:val="-4"/>
              </w:rPr>
              <w:t>m</w:t>
            </w:r>
            <w:r w:rsidRPr="003F069C">
              <w:rPr>
                <w:rFonts w:asciiTheme="minorHAnsi" w:hAnsiTheme="minorHAnsi" w:cstheme="minorHAnsi"/>
                <w:color w:val="FF0000"/>
              </w:rPr>
              <w:t>un</w:t>
            </w:r>
            <w:r w:rsidRPr="003F069C">
              <w:rPr>
                <w:rFonts w:asciiTheme="minorHAnsi" w:hAnsiTheme="minorHAnsi" w:cstheme="minorHAnsi"/>
                <w:color w:val="FF0000"/>
                <w:spacing w:val="1"/>
              </w:rPr>
              <w:t>i</w:t>
            </w:r>
            <w:r w:rsidRPr="003F069C">
              <w:rPr>
                <w:rFonts w:asciiTheme="minorHAnsi" w:hAnsiTheme="minorHAnsi" w:cstheme="minorHAnsi"/>
                <w:color w:val="FF0000"/>
              </w:rPr>
              <w:t>c</w:t>
            </w:r>
            <w:r w:rsidRPr="003F069C">
              <w:rPr>
                <w:rFonts w:asciiTheme="minorHAnsi" w:hAnsiTheme="minorHAnsi" w:cstheme="minorHAnsi"/>
                <w:color w:val="FF0000"/>
                <w:spacing w:val="1"/>
              </w:rPr>
              <w:t>i</w:t>
            </w:r>
            <w:r w:rsidRPr="003F069C">
              <w:rPr>
                <w:rFonts w:asciiTheme="minorHAnsi" w:hAnsiTheme="minorHAnsi" w:cstheme="minorHAnsi"/>
                <w:color w:val="FF0000"/>
                <w:spacing w:val="-2"/>
              </w:rPr>
              <w:t>p</w:t>
            </w:r>
            <w:r w:rsidRPr="003F069C">
              <w:rPr>
                <w:rFonts w:asciiTheme="minorHAnsi" w:hAnsiTheme="minorHAnsi" w:cstheme="minorHAnsi"/>
                <w:color w:val="FF0000"/>
              </w:rPr>
              <w:t>al</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2"/>
              </w:rPr>
              <w:t>b</w:t>
            </w:r>
            <w:r w:rsidRPr="003F069C">
              <w:rPr>
                <w:rFonts w:asciiTheme="minorHAnsi" w:hAnsiTheme="minorHAnsi" w:cstheme="minorHAnsi"/>
                <w:color w:val="FF0000"/>
                <w:spacing w:val="1"/>
              </w:rPr>
              <w:t>i</w:t>
            </w:r>
            <w:r w:rsidRPr="003F069C">
              <w:rPr>
                <w:rFonts w:asciiTheme="minorHAnsi" w:hAnsiTheme="minorHAnsi" w:cstheme="minorHAnsi"/>
                <w:color w:val="FF0000"/>
              </w:rPr>
              <w:t>o</w:t>
            </w:r>
            <w:r w:rsidRPr="003F069C">
              <w:rPr>
                <w:rFonts w:asciiTheme="minorHAnsi" w:hAnsiTheme="minorHAnsi" w:cstheme="minorHAnsi"/>
                <w:color w:val="FF0000"/>
                <w:spacing w:val="-4"/>
              </w:rPr>
              <w:t>m</w:t>
            </w:r>
            <w:r w:rsidRPr="003F069C">
              <w:rPr>
                <w:rFonts w:asciiTheme="minorHAnsi" w:hAnsiTheme="minorHAnsi" w:cstheme="minorHAnsi"/>
                <w:color w:val="FF0000"/>
              </w:rPr>
              <w:t>ass</w:t>
            </w:r>
          </w:p>
          <w:p w14:paraId="7A264724"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rPr>
              <w:t>ec</w:t>
            </w:r>
            <w:r w:rsidRPr="003F069C">
              <w:rPr>
                <w:rFonts w:asciiTheme="minorHAnsi" w:hAnsiTheme="minorHAnsi" w:cstheme="minorHAnsi"/>
                <w:color w:val="FF0000"/>
                <w:spacing w:val="-1"/>
              </w:rPr>
              <w:t>t</w:t>
            </w:r>
            <w:r w:rsidRPr="003F069C">
              <w:rPr>
                <w:rFonts w:asciiTheme="minorHAnsi" w:hAnsiTheme="minorHAnsi" w:cstheme="minorHAnsi"/>
                <w:color w:val="FF0000"/>
              </w:rPr>
              <w:t>s</w:t>
            </w:r>
          </w:p>
          <w:p w14:paraId="29842CAD" w14:textId="77777777" w:rsidR="00EC497F" w:rsidRPr="00864F73" w:rsidRDefault="00EC497F" w:rsidP="003F069C">
            <w:pPr>
              <w:widowControl w:val="0"/>
              <w:tabs>
                <w:tab w:val="left" w:pos="355"/>
              </w:tabs>
              <w:autoSpaceDE w:val="0"/>
              <w:autoSpaceDN w:val="0"/>
              <w:adjustRightInd w:val="0"/>
              <w:rPr>
                <w:rFonts w:asciiTheme="minorHAnsi" w:hAnsiTheme="minorHAnsi" w:cstheme="minorHAnsi"/>
                <w:color w:val="FF0000"/>
              </w:rPr>
            </w:pPr>
            <w:r w:rsidRPr="00864F73">
              <w:rPr>
                <w:rFonts w:asciiTheme="minorHAnsi" w:hAnsiTheme="minorHAnsi" w:cstheme="minorHAnsi"/>
                <w:color w:val="FF0000"/>
              </w:rPr>
              <w:t>Status of FSM</w:t>
            </w:r>
          </w:p>
        </w:tc>
        <w:tc>
          <w:tcPr>
            <w:tcW w:w="2221" w:type="dxa"/>
          </w:tcPr>
          <w:p w14:paraId="4EB2B619"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Not presently available.</w:t>
            </w:r>
          </w:p>
        </w:tc>
        <w:tc>
          <w:tcPr>
            <w:tcW w:w="2365" w:type="dxa"/>
          </w:tcPr>
          <w:p w14:paraId="3900C156" w14:textId="77777777" w:rsidR="00864F73" w:rsidRDefault="00864F73" w:rsidP="003F069C">
            <w:pPr>
              <w:ind w:left="-38"/>
              <w:rPr>
                <w:rFonts w:asciiTheme="minorHAnsi" w:hAnsiTheme="minorHAnsi" w:cstheme="minorHAnsi"/>
                <w:color w:val="FF0000"/>
                <w:spacing w:val="-1"/>
              </w:rPr>
            </w:pP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ons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u</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ti</w:t>
            </w:r>
            <w:r w:rsidRPr="003F069C">
              <w:rPr>
                <w:rFonts w:asciiTheme="minorHAnsi" w:hAnsiTheme="minorHAnsi" w:cstheme="minorHAnsi"/>
                <w:strike/>
                <w:color w:val="0000FF"/>
              </w:rPr>
              <w:t>on</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 xml:space="preserve">st 18 </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un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c</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p</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rPr>
              <w:t>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rPr>
              <w:softHyphen/>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ass</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j</w:t>
            </w:r>
            <w:r w:rsidRPr="003F069C">
              <w:rPr>
                <w:rFonts w:asciiTheme="minorHAnsi" w:hAnsiTheme="minorHAnsi" w:cstheme="minorHAnsi"/>
                <w:strike/>
                <w:color w:val="0000FF"/>
              </w:rPr>
              <w:t>ec</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s co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ed by</w:t>
            </w:r>
            <w:r w:rsidRPr="003F069C">
              <w:rPr>
                <w:rFonts w:asciiTheme="minorHAnsi" w:hAnsiTheme="minorHAnsi" w:cstheme="minorHAnsi"/>
                <w:color w:val="0000FF"/>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he </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nd 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h</w:t>
            </w:r>
            <w:r w:rsidRPr="003F069C">
              <w:rPr>
                <w:rFonts w:asciiTheme="minorHAnsi" w:hAnsiTheme="minorHAnsi" w:cstheme="minorHAnsi"/>
                <w:strike/>
                <w:color w:val="0000FF"/>
              </w:rPr>
              <w:t>e</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j</w:t>
            </w:r>
            <w:r w:rsidRPr="003F069C">
              <w:rPr>
                <w:rFonts w:asciiTheme="minorHAnsi" w:hAnsiTheme="minorHAnsi" w:cstheme="minorHAnsi"/>
                <w:strike/>
                <w:color w:val="0000FF"/>
              </w:rPr>
              <w:t>ec</w:t>
            </w:r>
            <w:r w:rsidRPr="003F069C">
              <w:rPr>
                <w:rFonts w:asciiTheme="minorHAnsi" w:hAnsiTheme="minorHAnsi" w:cstheme="minorHAnsi"/>
                <w:strike/>
                <w:color w:val="0000FF"/>
                <w:spacing w:val="1"/>
              </w:rPr>
              <w:t>t</w:t>
            </w:r>
            <w:r w:rsidRPr="003F069C">
              <w:rPr>
                <w:rFonts w:asciiTheme="minorHAnsi" w:hAnsiTheme="minorHAnsi" w:cstheme="minorHAnsi"/>
                <w:color w:val="FF0000"/>
                <w:spacing w:val="-1"/>
              </w:rPr>
              <w:t xml:space="preserve"> </w:t>
            </w:r>
          </w:p>
          <w:p w14:paraId="6D05DB6D" w14:textId="77777777" w:rsidR="00EC497F" w:rsidRPr="003F069C" w:rsidRDefault="00EC497F" w:rsidP="003F069C">
            <w:pPr>
              <w:ind w:left="-38"/>
              <w:rPr>
                <w:rFonts w:asciiTheme="minorHAnsi" w:hAnsiTheme="minorHAnsi" w:cstheme="minorHAnsi"/>
              </w:rPr>
            </w:pPr>
            <w:r w:rsidRPr="003F069C">
              <w:rPr>
                <w:rFonts w:asciiTheme="minorHAnsi" w:hAnsiTheme="minorHAnsi" w:cstheme="minorHAnsi"/>
                <w:color w:val="FF0000"/>
                <w:spacing w:val="-1"/>
              </w:rPr>
              <w:t>A</w:t>
            </w:r>
            <w:r w:rsidRPr="003F069C">
              <w:rPr>
                <w:rFonts w:asciiTheme="minorHAnsi" w:hAnsiTheme="minorHAnsi" w:cstheme="minorHAnsi"/>
                <w:color w:val="FF0000"/>
              </w:rPr>
              <w:t>t</w:t>
            </w:r>
            <w:r w:rsidRPr="003F069C">
              <w:rPr>
                <w:rFonts w:asciiTheme="minorHAnsi" w:hAnsiTheme="minorHAnsi" w:cstheme="minorHAnsi"/>
                <w:color w:val="FF0000"/>
                <w:spacing w:val="1"/>
              </w:rPr>
              <w:t xml:space="preserve"> l</w:t>
            </w:r>
            <w:r w:rsidRPr="003F069C">
              <w:rPr>
                <w:rFonts w:asciiTheme="minorHAnsi" w:hAnsiTheme="minorHAnsi" w:cstheme="minorHAnsi"/>
                <w:color w:val="FF0000"/>
                <w:spacing w:val="-2"/>
              </w:rPr>
              <w:t>e</w:t>
            </w:r>
            <w:r w:rsidRPr="003F069C">
              <w:rPr>
                <w:rFonts w:asciiTheme="minorHAnsi" w:hAnsiTheme="minorHAnsi" w:cstheme="minorHAnsi"/>
                <w:color w:val="FF0000"/>
              </w:rPr>
              <w:t>ast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 xml:space="preserve">12 </w:t>
            </w:r>
            <w:r w:rsidRPr="003F069C">
              <w:rPr>
                <w:rFonts w:asciiTheme="minorHAnsi" w:hAnsiTheme="minorHAnsi" w:cstheme="minorHAnsi"/>
                <w:color w:val="FF0000"/>
                <w:spacing w:val="-2"/>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rPr>
              <w:t>ec</w:t>
            </w:r>
            <w:r w:rsidRPr="003F069C">
              <w:rPr>
                <w:rFonts w:asciiTheme="minorHAnsi" w:hAnsiTheme="minorHAnsi" w:cstheme="minorHAnsi"/>
                <w:color w:val="FF0000"/>
                <w:spacing w:val="-1"/>
              </w:rPr>
              <w:t>t</w:t>
            </w:r>
            <w:r w:rsidRPr="003F069C">
              <w:rPr>
                <w:rFonts w:asciiTheme="minorHAnsi" w:hAnsiTheme="minorHAnsi" w:cstheme="minorHAnsi"/>
                <w:color w:val="FF0000"/>
              </w:rPr>
              <w:t>s suppo</w:t>
            </w:r>
            <w:r w:rsidRPr="003F069C">
              <w:rPr>
                <w:rFonts w:asciiTheme="minorHAnsi" w:hAnsiTheme="minorHAnsi" w:cstheme="minorHAnsi"/>
                <w:color w:val="FF0000"/>
              </w:rPr>
              <w:softHyphen/>
            </w:r>
            <w:r w:rsidRPr="003F069C">
              <w:rPr>
                <w:rFonts w:asciiTheme="minorHAnsi" w:hAnsiTheme="minorHAnsi" w:cstheme="minorHAnsi"/>
                <w:color w:val="FF0000"/>
              </w:rPr>
              <w:softHyphen/>
            </w:r>
            <w:r w:rsidRPr="003F069C">
              <w:rPr>
                <w:rFonts w:asciiTheme="minorHAnsi" w:hAnsiTheme="minorHAnsi" w:cstheme="minorHAnsi"/>
                <w:color w:val="FF0000"/>
              </w:rPr>
              <w:softHyphen/>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softHyphen/>
            </w:r>
            <w:r w:rsidRPr="003F069C">
              <w:rPr>
                <w:rFonts w:asciiTheme="minorHAnsi" w:hAnsiTheme="minorHAnsi" w:cstheme="minorHAnsi"/>
                <w:color w:val="FF0000"/>
                <w:spacing w:val="1"/>
              </w:rPr>
              <w:t>t</w:t>
            </w:r>
            <w:r w:rsidRPr="003F069C">
              <w:rPr>
                <w:rFonts w:asciiTheme="minorHAnsi" w:hAnsiTheme="minorHAnsi" w:cstheme="minorHAnsi"/>
                <w:color w:val="FF0000"/>
              </w:rPr>
              <w:t>ed</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w</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h </w:t>
            </w:r>
            <w:r w:rsidRPr="003F069C">
              <w:rPr>
                <w:rFonts w:asciiTheme="minorHAnsi" w:hAnsiTheme="minorHAnsi" w:cstheme="minorHAnsi"/>
                <w:color w:val="FF0000"/>
                <w:spacing w:val="-1"/>
              </w:rPr>
              <w:t>f</w:t>
            </w:r>
            <w:r w:rsidRPr="003F069C">
              <w:rPr>
                <w:rFonts w:asciiTheme="minorHAnsi" w:hAnsiTheme="minorHAnsi" w:cstheme="minorHAnsi"/>
                <w:color w:val="FF0000"/>
                <w:spacing w:val="1"/>
              </w:rPr>
              <w:t>ir</w:t>
            </w:r>
            <w:r w:rsidRPr="003F069C">
              <w:rPr>
                <w:rFonts w:asciiTheme="minorHAnsi" w:hAnsiTheme="minorHAnsi" w:cstheme="minorHAnsi"/>
                <w:color w:val="FF0000"/>
                <w:spacing w:val="-2"/>
              </w:rPr>
              <w:t>s</w:t>
            </w:r>
            <w:r w:rsidRPr="003F069C">
              <w:rPr>
                <w:rFonts w:asciiTheme="minorHAnsi" w:hAnsiTheme="minorHAnsi" w:cstheme="minorHAnsi"/>
                <w:color w:val="FF0000"/>
              </w:rPr>
              <w:t>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 xml:space="preserve">24 </w:t>
            </w:r>
            <w:r w:rsidRPr="003F069C">
              <w:rPr>
                <w:rFonts w:asciiTheme="minorHAnsi" w:hAnsiTheme="minorHAnsi" w:cstheme="minorHAnsi"/>
                <w:color w:val="FF0000"/>
                <w:spacing w:val="-4"/>
              </w:rPr>
              <w:t>m</w:t>
            </w:r>
            <w:r w:rsidRPr="003F069C">
              <w:rPr>
                <w:rFonts w:asciiTheme="minorHAnsi" w:hAnsiTheme="minorHAnsi" w:cstheme="minorHAnsi"/>
                <w:color w:val="FF0000"/>
              </w:rPr>
              <w:t>on</w:t>
            </w:r>
            <w:r w:rsidRPr="003F069C">
              <w:rPr>
                <w:rFonts w:asciiTheme="minorHAnsi" w:hAnsiTheme="minorHAnsi" w:cstheme="minorHAnsi"/>
                <w:color w:val="FF0000"/>
                <w:spacing w:val="1"/>
              </w:rPr>
              <w:t>t</w:t>
            </w:r>
            <w:r w:rsidRPr="003F069C">
              <w:rPr>
                <w:rFonts w:asciiTheme="minorHAnsi" w:hAnsiTheme="minorHAnsi" w:cstheme="minorHAnsi"/>
                <w:color w:val="FF0000"/>
              </w:rPr>
              <w:t>hs</w:t>
            </w:r>
          </w:p>
          <w:p w14:paraId="14BFE6FA"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1"/>
              </w:rPr>
              <w:t>X</w:t>
            </w:r>
            <w:r w:rsidRPr="003F069C">
              <w:rPr>
                <w:rFonts w:asciiTheme="minorHAnsi" w:hAnsiTheme="minorHAnsi" w:cstheme="minorHAnsi"/>
                <w:color w:val="FF0000"/>
                <w:spacing w:val="1"/>
              </w:rPr>
              <w:t>X</w:t>
            </w:r>
            <w:r w:rsidRPr="003F069C">
              <w:rPr>
                <w:rFonts w:asciiTheme="minorHAnsi" w:hAnsiTheme="minorHAnsi" w:cstheme="minorHAnsi"/>
                <w:color w:val="FF0000"/>
              </w:rPr>
              <w:t>X</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 xml:space="preserve">$ </w:t>
            </w:r>
            <w:r w:rsidRPr="003F069C">
              <w:rPr>
                <w:rFonts w:asciiTheme="minorHAnsi" w:hAnsiTheme="minorHAnsi" w:cstheme="minorHAnsi"/>
                <w:color w:val="FF0000"/>
                <w:spacing w:val="-4"/>
              </w:rPr>
              <w:t>m</w:t>
            </w:r>
            <w:r w:rsidRPr="003F069C">
              <w:rPr>
                <w:rFonts w:asciiTheme="minorHAnsi" w:hAnsiTheme="minorHAnsi" w:cstheme="minorHAnsi"/>
                <w:color w:val="FF0000"/>
              </w:rPr>
              <w:t>ob</w:t>
            </w:r>
            <w:r w:rsidRPr="003F069C">
              <w:rPr>
                <w:rFonts w:asciiTheme="minorHAnsi" w:hAnsiTheme="minorHAnsi" w:cstheme="minorHAnsi"/>
                <w:color w:val="FF0000"/>
                <w:spacing w:val="1"/>
              </w:rPr>
              <w:t>ili</w:t>
            </w:r>
            <w:r w:rsidRPr="003F069C">
              <w:rPr>
                <w:rFonts w:asciiTheme="minorHAnsi" w:hAnsiTheme="minorHAnsi" w:cstheme="minorHAnsi"/>
                <w:color w:val="FF0000"/>
                <w:spacing w:val="-2"/>
              </w:rPr>
              <w:t>z</w:t>
            </w:r>
            <w:r w:rsidRPr="003F069C">
              <w:rPr>
                <w:rFonts w:asciiTheme="minorHAnsi" w:hAnsiTheme="minorHAnsi" w:cstheme="minorHAnsi"/>
                <w:color w:val="FF0000"/>
              </w:rPr>
              <w:t>ed</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f</w:t>
            </w:r>
            <w:r w:rsidRPr="003F069C">
              <w:rPr>
                <w:rFonts w:asciiTheme="minorHAnsi" w:hAnsiTheme="minorHAnsi" w:cstheme="minorHAnsi"/>
                <w:color w:val="FF0000"/>
              </w:rPr>
              <w:t>or</w:t>
            </w:r>
          </w:p>
          <w:p w14:paraId="210CBA65"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1"/>
              </w:rPr>
              <w:t>i</w:t>
            </w:r>
            <w:r w:rsidRPr="003F069C">
              <w:rPr>
                <w:rFonts w:asciiTheme="minorHAnsi" w:hAnsiTheme="minorHAnsi" w:cstheme="minorHAnsi"/>
                <w:color w:val="FF0000"/>
              </w:rPr>
              <w:t>n</w:t>
            </w:r>
            <w:r w:rsidRPr="003F069C">
              <w:rPr>
                <w:rFonts w:asciiTheme="minorHAnsi" w:hAnsiTheme="minorHAnsi" w:cstheme="minorHAnsi"/>
                <w:color w:val="FF0000"/>
                <w:spacing w:val="-2"/>
              </w:rPr>
              <w:t>v</w:t>
            </w:r>
            <w:r w:rsidRPr="003F069C">
              <w:rPr>
                <w:rFonts w:asciiTheme="minorHAnsi" w:hAnsiTheme="minorHAnsi" w:cstheme="minorHAnsi"/>
                <w:color w:val="FF0000"/>
              </w:rPr>
              <w:t>es</w:t>
            </w:r>
            <w:r w:rsidRPr="003F069C">
              <w:rPr>
                <w:rFonts w:asciiTheme="minorHAnsi" w:hAnsiTheme="minorHAnsi" w:cstheme="minorHAnsi"/>
                <w:color w:val="FF0000"/>
                <w:spacing w:val="1"/>
              </w:rPr>
              <w:t>t</w:t>
            </w:r>
            <w:r w:rsidRPr="003F069C">
              <w:rPr>
                <w:rFonts w:asciiTheme="minorHAnsi" w:hAnsiTheme="minorHAnsi" w:cstheme="minorHAnsi"/>
                <w:color w:val="FF0000"/>
                <w:spacing w:val="-4"/>
              </w:rPr>
              <w:t>m</w:t>
            </w:r>
            <w:r w:rsidRPr="003F069C">
              <w:rPr>
                <w:rFonts w:asciiTheme="minorHAnsi" w:hAnsiTheme="minorHAnsi" w:cstheme="minorHAnsi"/>
                <w:color w:val="FF0000"/>
              </w:rPr>
              <w:t>ent</w:t>
            </w:r>
            <w:r w:rsidRPr="003F069C">
              <w:rPr>
                <w:rFonts w:asciiTheme="minorHAnsi" w:hAnsiTheme="minorHAnsi" w:cstheme="minorHAnsi"/>
                <w:color w:val="FF0000"/>
                <w:spacing w:val="1"/>
              </w:rPr>
              <w:t xml:space="preserve"> i</w:t>
            </w:r>
            <w:r w:rsidRPr="003F069C">
              <w:rPr>
                <w:rFonts w:asciiTheme="minorHAnsi" w:hAnsiTheme="minorHAnsi" w:cstheme="minorHAnsi"/>
                <w:color w:val="FF0000"/>
              </w:rPr>
              <w:t>n</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b</w:t>
            </w:r>
            <w:r w:rsidRPr="003F069C">
              <w:rPr>
                <w:rFonts w:asciiTheme="minorHAnsi" w:hAnsiTheme="minorHAnsi" w:cstheme="minorHAnsi"/>
                <w:color w:val="FF0000"/>
                <w:spacing w:val="1"/>
              </w:rPr>
              <w:t>i</w:t>
            </w:r>
            <w:r w:rsidRPr="003F069C">
              <w:rPr>
                <w:rFonts w:asciiTheme="minorHAnsi" w:hAnsiTheme="minorHAnsi" w:cstheme="minorHAnsi"/>
                <w:color w:val="FF0000"/>
              </w:rPr>
              <w:t>o</w:t>
            </w:r>
            <w:r w:rsidRPr="003F069C">
              <w:rPr>
                <w:rFonts w:asciiTheme="minorHAnsi" w:hAnsiTheme="minorHAnsi" w:cstheme="minorHAnsi"/>
                <w:color w:val="FF0000"/>
                <w:spacing w:val="-4"/>
              </w:rPr>
              <w:t>m</w:t>
            </w:r>
            <w:r w:rsidRPr="003F069C">
              <w:rPr>
                <w:rFonts w:asciiTheme="minorHAnsi" w:hAnsiTheme="minorHAnsi" w:cstheme="minorHAnsi"/>
                <w:color w:val="FF0000"/>
              </w:rPr>
              <w:t>ass</w:t>
            </w:r>
          </w:p>
          <w:p w14:paraId="005789AA" w14:textId="77777777" w:rsidR="00EC497F" w:rsidRPr="003F069C" w:rsidRDefault="00EC497F" w:rsidP="003F069C">
            <w:pPr>
              <w:rPr>
                <w:rFonts w:asciiTheme="minorHAnsi" w:hAnsiTheme="minorHAnsi" w:cstheme="minorHAnsi"/>
                <w:strike/>
                <w:color w:val="0000FF"/>
                <w:spacing w:val="1"/>
              </w:rPr>
            </w:pP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rPr>
              <w:t>ec</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s </w:t>
            </w:r>
          </w:p>
          <w:p w14:paraId="3948F17C" w14:textId="77777777" w:rsidR="00864F73" w:rsidRDefault="00864F73" w:rsidP="003F069C">
            <w:pPr>
              <w:rPr>
                <w:rFonts w:asciiTheme="minorHAnsi" w:hAnsiTheme="minorHAnsi" w:cstheme="minorHAnsi"/>
                <w:color w:val="FF0000"/>
                <w:spacing w:val="-3"/>
              </w:rPr>
            </w:pPr>
          </w:p>
          <w:p w14:paraId="3E64FAC4"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3"/>
              </w:rPr>
              <w:t>F</w:t>
            </w:r>
            <w:r w:rsidRPr="003F069C">
              <w:rPr>
                <w:rFonts w:asciiTheme="minorHAnsi" w:hAnsiTheme="minorHAnsi" w:cstheme="minorHAnsi"/>
                <w:color w:val="FF0000"/>
              </w:rPr>
              <w:t>SM</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4"/>
              </w:rPr>
              <w:t>m</w:t>
            </w:r>
            <w:r w:rsidRPr="003F069C">
              <w:rPr>
                <w:rFonts w:asciiTheme="minorHAnsi" w:hAnsiTheme="minorHAnsi" w:cstheme="minorHAnsi"/>
                <w:color w:val="FF0000"/>
              </w:rPr>
              <w:t>echa</w:t>
            </w:r>
            <w:r w:rsidRPr="003F069C">
              <w:rPr>
                <w:rFonts w:asciiTheme="minorHAnsi" w:hAnsiTheme="minorHAnsi" w:cstheme="minorHAnsi"/>
                <w:color w:val="FF0000"/>
                <w:spacing w:val="-2"/>
              </w:rPr>
              <w:t>n</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sm </w:t>
            </w:r>
            <w:r w:rsidRPr="003F069C">
              <w:rPr>
                <w:rFonts w:asciiTheme="minorHAnsi" w:hAnsiTheme="minorHAnsi" w:cstheme="minorHAnsi"/>
                <w:color w:val="FF0000"/>
                <w:spacing w:val="1"/>
              </w:rPr>
              <w:t>i</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1"/>
              </w:rPr>
              <w:t>l</w:t>
            </w:r>
            <w:r w:rsidRPr="003F069C">
              <w:rPr>
                <w:rFonts w:asciiTheme="minorHAnsi" w:hAnsiTheme="minorHAnsi" w:cstheme="minorHAnsi"/>
                <w:color w:val="FF0000"/>
              </w:rPr>
              <w:t>aun</w:t>
            </w:r>
            <w:r w:rsidRPr="003F069C">
              <w:rPr>
                <w:rFonts w:asciiTheme="minorHAnsi" w:hAnsiTheme="minorHAnsi" w:cstheme="minorHAnsi"/>
                <w:color w:val="FF0000"/>
                <w:spacing w:val="-2"/>
              </w:rPr>
              <w:t>c</w:t>
            </w:r>
            <w:r w:rsidRPr="003F069C">
              <w:rPr>
                <w:rFonts w:asciiTheme="minorHAnsi" w:hAnsiTheme="minorHAnsi" w:cstheme="minorHAnsi"/>
                <w:color w:val="FF0000"/>
              </w:rPr>
              <w:t xml:space="preserve">hed </w:t>
            </w:r>
            <w:r w:rsidRPr="003F069C">
              <w:rPr>
                <w:rFonts w:asciiTheme="minorHAnsi" w:hAnsiTheme="minorHAnsi" w:cstheme="minorHAnsi"/>
                <w:color w:val="FF0000"/>
                <w:spacing w:val="-2"/>
              </w:rPr>
              <w:t>a</w:t>
            </w:r>
            <w:r w:rsidRPr="003F069C">
              <w:rPr>
                <w:rFonts w:asciiTheme="minorHAnsi" w:hAnsiTheme="minorHAnsi" w:cstheme="minorHAnsi"/>
                <w:color w:val="FF0000"/>
              </w:rPr>
              <w:t>nd ope</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on by</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t</w:t>
            </w:r>
            <w:r w:rsidRPr="003F069C">
              <w:rPr>
                <w:rFonts w:asciiTheme="minorHAnsi" w:hAnsiTheme="minorHAnsi" w:cstheme="minorHAnsi"/>
                <w:color w:val="FF0000"/>
              </w:rPr>
              <w:t>he</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end p</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j</w:t>
            </w:r>
            <w:r w:rsidRPr="003F069C">
              <w:rPr>
                <w:rFonts w:asciiTheme="minorHAnsi" w:hAnsiTheme="minorHAnsi" w:cstheme="minorHAnsi"/>
                <w:color w:val="FF0000"/>
              </w:rPr>
              <w:t>ec</w:t>
            </w:r>
            <w:r w:rsidRPr="003F069C">
              <w:rPr>
                <w:rFonts w:asciiTheme="minorHAnsi" w:hAnsiTheme="minorHAnsi" w:cstheme="minorHAnsi"/>
                <w:color w:val="FF0000"/>
                <w:spacing w:val="-1"/>
              </w:rPr>
              <w:t>t</w:t>
            </w:r>
            <w:r w:rsidRPr="003F069C">
              <w:rPr>
                <w:rFonts w:asciiTheme="minorHAnsi" w:hAnsiTheme="minorHAnsi" w:cstheme="minorHAnsi"/>
                <w:color w:val="000000"/>
              </w:rPr>
              <w:t>.</w:t>
            </w:r>
          </w:p>
        </w:tc>
        <w:tc>
          <w:tcPr>
            <w:tcW w:w="2179" w:type="dxa"/>
          </w:tcPr>
          <w:p w14:paraId="42F4F577"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rPr>
              <w:t xml:space="preserve">ned </w:t>
            </w:r>
            <w:r w:rsidRPr="003F069C">
              <w:rPr>
                <w:rFonts w:asciiTheme="minorHAnsi" w:hAnsiTheme="minorHAnsi" w:cstheme="minorHAnsi"/>
                <w:strike/>
                <w:color w:val="0000FF"/>
                <w:spacing w:val="-1"/>
              </w:rPr>
              <w:t>H</w:t>
            </w:r>
            <w:r w:rsidRPr="003F069C">
              <w:rPr>
                <w:rFonts w:asciiTheme="minorHAnsi" w:hAnsiTheme="minorHAnsi" w:cstheme="minorHAnsi"/>
                <w:strike/>
                <w:color w:val="0000FF"/>
              </w:rPr>
              <w:t>eat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 xml:space="preserve">and </w:t>
            </w:r>
            <w:r w:rsidRPr="003F069C">
              <w:rPr>
                <w:rFonts w:asciiTheme="minorHAnsi" w:hAnsiTheme="minorHAnsi" w:cstheme="minorHAnsi"/>
                <w:strike/>
                <w:color w:val="0000FF"/>
                <w:spacing w:val="-1"/>
              </w:rPr>
              <w:t>H</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t</w:t>
            </w:r>
          </w:p>
          <w:p w14:paraId="4A799BEA"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Wa</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er</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2"/>
              </w:rPr>
              <w:t>u</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c</w:t>
            </w:r>
            <w:r w:rsidRPr="003F069C">
              <w:rPr>
                <w:rFonts w:asciiTheme="minorHAnsi" w:hAnsiTheme="minorHAnsi" w:cstheme="minorHAnsi"/>
                <w:strike/>
                <w:color w:val="0000FF"/>
                <w:spacing w:val="-2"/>
              </w:rPr>
              <w:t>h</w:t>
            </w:r>
            <w:r w:rsidRPr="003F069C">
              <w:rPr>
                <w:rFonts w:asciiTheme="minorHAnsi" w:hAnsiTheme="minorHAnsi" w:cstheme="minorHAnsi"/>
                <w:strike/>
                <w:color w:val="0000FF"/>
              </w:rPr>
              <w:t>ase</w:t>
            </w:r>
          </w:p>
          <w:p w14:paraId="365F3700"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spacing w:val="-1"/>
              </w:rPr>
              <w:t>A</w:t>
            </w:r>
            <w:r w:rsidRPr="003F069C">
              <w:rPr>
                <w:rFonts w:asciiTheme="minorHAnsi" w:hAnsiTheme="minorHAnsi" w:cstheme="minorHAnsi"/>
                <w:strike/>
                <w:color w:val="0000FF"/>
                <w:spacing w:val="-2"/>
              </w:rPr>
              <w:t>g</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ee</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s and </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h</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r</w:t>
            </w:r>
          </w:p>
          <w:p w14:paraId="7DCDD06A"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ant docu</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en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s. </w:t>
            </w:r>
            <w:r w:rsidRPr="003F069C">
              <w:rPr>
                <w:rFonts w:asciiTheme="minorHAnsi" w:hAnsiTheme="minorHAnsi" w:cstheme="minorHAnsi"/>
                <w:color w:val="FF0000"/>
                <w:spacing w:val="-1"/>
              </w:rPr>
              <w:t>R</w:t>
            </w:r>
            <w:r w:rsidRPr="003F069C">
              <w:rPr>
                <w:rFonts w:asciiTheme="minorHAnsi" w:hAnsiTheme="minorHAnsi" w:cstheme="minorHAnsi"/>
                <w:color w:val="FF0000"/>
              </w:rPr>
              <w:t>epo</w:t>
            </w:r>
            <w:r w:rsidRPr="003F069C">
              <w:rPr>
                <w:rFonts w:asciiTheme="minorHAnsi" w:hAnsiTheme="minorHAnsi" w:cstheme="minorHAnsi"/>
                <w:color w:val="FF0000"/>
                <w:spacing w:val="-1"/>
              </w:rPr>
              <w:t>r</w:t>
            </w:r>
            <w:r w:rsidRPr="003F069C">
              <w:rPr>
                <w:rFonts w:asciiTheme="minorHAnsi" w:hAnsiTheme="minorHAnsi" w:cstheme="minorHAnsi"/>
                <w:color w:val="FF0000"/>
              </w:rPr>
              <w:t>t about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F</w:t>
            </w:r>
            <w:r w:rsidRPr="003F069C">
              <w:rPr>
                <w:rFonts w:asciiTheme="minorHAnsi" w:hAnsiTheme="minorHAnsi" w:cstheme="minorHAnsi"/>
                <w:color w:val="FF0000"/>
                <w:spacing w:val="-3"/>
              </w:rPr>
              <w:t>S</w:t>
            </w:r>
            <w:r w:rsidRPr="003F069C">
              <w:rPr>
                <w:rFonts w:asciiTheme="minorHAnsi" w:hAnsiTheme="minorHAnsi" w:cstheme="minorHAnsi"/>
                <w:color w:val="FF0000"/>
              </w:rPr>
              <w:t>M</w:t>
            </w:r>
          </w:p>
          <w:p w14:paraId="5BC17568" w14:textId="77777777" w:rsidR="00EC497F" w:rsidRPr="003F069C" w:rsidRDefault="00EC497F" w:rsidP="003F069C">
            <w:pPr>
              <w:rPr>
                <w:rFonts w:asciiTheme="minorHAnsi" w:hAnsiTheme="minorHAnsi" w:cstheme="minorHAnsi"/>
                <w:color w:val="FF0000"/>
                <w:spacing w:val="-4"/>
              </w:rPr>
            </w:pPr>
          </w:p>
          <w:p w14:paraId="27C1FD36"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4"/>
              </w:rPr>
              <w:t>M</w:t>
            </w:r>
            <w:r w:rsidRPr="003F069C">
              <w:rPr>
                <w:rFonts w:asciiTheme="minorHAnsi" w:hAnsiTheme="minorHAnsi" w:cstheme="minorHAnsi"/>
                <w:color w:val="FF0000"/>
              </w:rPr>
              <w:t>on</w:t>
            </w:r>
            <w:r w:rsidRPr="003F069C">
              <w:rPr>
                <w:rFonts w:asciiTheme="minorHAnsi" w:hAnsiTheme="minorHAnsi" w:cstheme="minorHAnsi"/>
                <w:color w:val="FF0000"/>
                <w:spacing w:val="1"/>
              </w:rPr>
              <w:t>it</w:t>
            </w:r>
            <w:r w:rsidRPr="003F069C">
              <w:rPr>
                <w:rFonts w:asciiTheme="minorHAnsi" w:hAnsiTheme="minorHAnsi" w:cstheme="minorHAnsi"/>
                <w:color w:val="FF0000"/>
              </w:rPr>
              <w:t>o</w:t>
            </w:r>
            <w:r w:rsidRPr="003F069C">
              <w:rPr>
                <w:rFonts w:asciiTheme="minorHAnsi" w:hAnsiTheme="minorHAnsi" w:cstheme="minorHAnsi"/>
                <w:color w:val="FF0000"/>
                <w:spacing w:val="1"/>
              </w:rPr>
              <w:t>ri</w:t>
            </w:r>
            <w:r w:rsidRPr="003F069C">
              <w:rPr>
                <w:rFonts w:asciiTheme="minorHAnsi" w:hAnsiTheme="minorHAnsi" w:cstheme="minorHAnsi"/>
                <w:color w:val="FF0000"/>
              </w:rPr>
              <w:t>ng</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e</w:t>
            </w:r>
            <w:r w:rsidRPr="003F069C">
              <w:rPr>
                <w:rFonts w:asciiTheme="minorHAnsi" w:hAnsiTheme="minorHAnsi" w:cstheme="minorHAnsi"/>
                <w:color w:val="FF0000"/>
              </w:rPr>
              <w:t>po</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t</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on de</w:t>
            </w:r>
            <w:r w:rsidRPr="003F069C">
              <w:rPr>
                <w:rFonts w:asciiTheme="minorHAnsi" w:hAnsiTheme="minorHAnsi" w:cstheme="minorHAnsi"/>
                <w:color w:val="FF0000"/>
                <w:spacing w:val="-4"/>
              </w:rPr>
              <w:t>m</w:t>
            </w:r>
            <w:r w:rsidRPr="003F069C">
              <w:rPr>
                <w:rFonts w:asciiTheme="minorHAnsi" w:hAnsiTheme="minorHAnsi" w:cstheme="minorHAnsi"/>
                <w:color w:val="FF0000"/>
                <w:spacing w:val="3"/>
              </w:rPr>
              <w:t>o</w:t>
            </w:r>
            <w:r w:rsidRPr="003F069C">
              <w:rPr>
                <w:rFonts w:asciiTheme="minorHAnsi" w:hAnsiTheme="minorHAnsi" w:cstheme="minorHAnsi"/>
                <w:color w:val="FF0000"/>
                <w:spacing w:val="-4"/>
              </w:rPr>
              <w:t>-</w:t>
            </w: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rPr>
              <w:t>o</w:t>
            </w:r>
            <w:r w:rsidRPr="003F069C">
              <w:rPr>
                <w:rFonts w:asciiTheme="minorHAnsi" w:hAnsiTheme="minorHAnsi" w:cstheme="minorHAnsi"/>
                <w:color w:val="FF0000"/>
                <w:spacing w:val="3"/>
              </w:rPr>
              <w:t>j</w:t>
            </w:r>
            <w:r w:rsidRPr="003F069C">
              <w:rPr>
                <w:rFonts w:asciiTheme="minorHAnsi" w:hAnsiTheme="minorHAnsi" w:cstheme="minorHAnsi"/>
                <w:color w:val="FF0000"/>
                <w:spacing w:val="-2"/>
              </w:rPr>
              <w:t>e</w:t>
            </w:r>
            <w:r w:rsidRPr="003F069C">
              <w:rPr>
                <w:rFonts w:asciiTheme="minorHAnsi" w:hAnsiTheme="minorHAnsi" w:cstheme="minorHAnsi"/>
                <w:color w:val="FF0000"/>
              </w:rPr>
              <w:t>c</w:t>
            </w:r>
            <w:r w:rsidRPr="003F069C">
              <w:rPr>
                <w:rFonts w:asciiTheme="minorHAnsi" w:hAnsiTheme="minorHAnsi" w:cstheme="minorHAnsi"/>
                <w:color w:val="FF0000"/>
                <w:spacing w:val="-1"/>
              </w:rPr>
              <w:t>t</w:t>
            </w:r>
            <w:r w:rsidRPr="003F069C">
              <w:rPr>
                <w:rFonts w:asciiTheme="minorHAnsi" w:hAnsiTheme="minorHAnsi" w:cstheme="minorHAnsi"/>
                <w:color w:val="FF0000"/>
              </w:rPr>
              <w:t>s</w:t>
            </w:r>
          </w:p>
        </w:tc>
        <w:tc>
          <w:tcPr>
            <w:tcW w:w="2502" w:type="dxa"/>
          </w:tcPr>
          <w:p w14:paraId="581BBFB5"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rPr>
              <w:t>Government has a sustainable financing mechanism in place.</w:t>
            </w:r>
          </w:p>
        </w:tc>
      </w:tr>
      <w:tr w:rsidR="00EC497F" w:rsidRPr="00FF4A95" w14:paraId="7EAA03A2" w14:textId="77777777" w:rsidTr="00864F73">
        <w:trPr>
          <w:trHeight w:val="1070"/>
          <w:jc w:val="center"/>
        </w:trPr>
        <w:tc>
          <w:tcPr>
            <w:tcW w:w="3520" w:type="dxa"/>
          </w:tcPr>
          <w:p w14:paraId="1214C8C6"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b/>
                <w:color w:val="000000"/>
              </w:rPr>
              <w:t xml:space="preserve">Output 3.1: </w:t>
            </w:r>
            <w:r w:rsidRPr="003F069C">
              <w:rPr>
                <w:rFonts w:asciiTheme="minorHAnsi" w:hAnsiTheme="minorHAnsi" w:cstheme="minorHAnsi"/>
                <w:color w:val="000000"/>
              </w:rPr>
              <w:t xml:space="preserve">Financial Support Mechanism (FSM) established </w:t>
            </w:r>
            <w:r w:rsidRPr="003F069C">
              <w:rPr>
                <w:rFonts w:asciiTheme="minorHAnsi" w:hAnsiTheme="minorHAnsi" w:cstheme="minorHAnsi"/>
                <w:strike/>
                <w:color w:val="0000FF"/>
              </w:rPr>
              <w:t>within DerzhZemBank of MAPF</w:t>
            </w:r>
            <w:r w:rsidRPr="003F069C">
              <w:rPr>
                <w:rFonts w:asciiTheme="minorHAnsi" w:hAnsiTheme="minorHAnsi" w:cstheme="minorHAnsi"/>
                <w:color w:val="000000"/>
              </w:rPr>
              <w:t xml:space="preserve"> and continues to operate beyond project lifetime.</w:t>
            </w:r>
          </w:p>
        </w:tc>
        <w:tc>
          <w:tcPr>
            <w:tcW w:w="2189" w:type="dxa"/>
          </w:tcPr>
          <w:p w14:paraId="42670F7F"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Financial Support Mechanism (FSM) established and operationalized and is supporting projects to be implemented.</w:t>
            </w:r>
          </w:p>
          <w:p w14:paraId="06CA647D"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p>
        </w:tc>
        <w:tc>
          <w:tcPr>
            <w:tcW w:w="2221" w:type="dxa"/>
          </w:tcPr>
          <w:p w14:paraId="1D7DD1B9"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None available at the present time.</w:t>
            </w:r>
          </w:p>
        </w:tc>
        <w:tc>
          <w:tcPr>
            <w:tcW w:w="2365" w:type="dxa"/>
          </w:tcPr>
          <w:p w14:paraId="7EE37687"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 xml:space="preserve">FSM is operational </w:t>
            </w:r>
            <w:r w:rsidRPr="003F069C">
              <w:rPr>
                <w:rFonts w:asciiTheme="minorHAnsi" w:hAnsiTheme="minorHAnsi" w:cstheme="minorHAnsi"/>
                <w:strike/>
                <w:color w:val="0000FF"/>
              </w:rPr>
              <w:t>2</w:t>
            </w:r>
            <w:r w:rsidRPr="003F069C">
              <w:rPr>
                <w:rFonts w:asciiTheme="minorHAnsi" w:hAnsiTheme="minorHAnsi" w:cstheme="minorHAnsi"/>
                <w:color w:val="0000FF"/>
                <w:spacing w:val="-2"/>
              </w:rPr>
              <w:t xml:space="preserve"> </w:t>
            </w:r>
            <w:r w:rsidRPr="003F069C">
              <w:rPr>
                <w:rFonts w:asciiTheme="minorHAnsi" w:hAnsiTheme="minorHAnsi" w:cstheme="minorHAnsi"/>
                <w:color w:val="FF0000"/>
              </w:rPr>
              <w:t>4</w:t>
            </w:r>
            <w:r w:rsidRPr="003F069C">
              <w:rPr>
                <w:rFonts w:asciiTheme="minorHAnsi" w:hAnsiTheme="minorHAnsi" w:cstheme="minorHAnsi"/>
              </w:rPr>
              <w:t xml:space="preserve"> years after project start.</w:t>
            </w:r>
          </w:p>
          <w:p w14:paraId="77470E74"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As a mid-term target, the project will look into an eventual need for further subsidy and subsequent support to the Government for continuing with the subsidy scheme.</w:t>
            </w:r>
          </w:p>
        </w:tc>
        <w:tc>
          <w:tcPr>
            <w:tcW w:w="2179" w:type="dxa"/>
          </w:tcPr>
          <w:p w14:paraId="7C026A4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Applications for loans from project developers processed.</w:t>
            </w:r>
          </w:p>
          <w:p w14:paraId="03B33208"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Disbursements made to project developers.</w:t>
            </w:r>
          </w:p>
        </w:tc>
        <w:tc>
          <w:tcPr>
            <w:tcW w:w="2502" w:type="dxa"/>
          </w:tcPr>
          <w:p w14:paraId="0C931E79"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oope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 xml:space="preserve">on </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M</w:t>
            </w:r>
            <w:r w:rsidRPr="003F069C">
              <w:rPr>
                <w:rFonts w:asciiTheme="minorHAnsi" w:hAnsiTheme="minorHAnsi" w:cstheme="minorHAnsi"/>
                <w:strike/>
                <w:color w:val="0000FF"/>
                <w:spacing w:val="-1"/>
              </w:rPr>
              <w:t>A</w:t>
            </w:r>
            <w:r w:rsidRPr="003F069C">
              <w:rPr>
                <w:rFonts w:asciiTheme="minorHAnsi" w:hAnsiTheme="minorHAnsi" w:cstheme="minorHAnsi"/>
                <w:strike/>
                <w:color w:val="0000FF"/>
              </w:rPr>
              <w:t>PF</w:t>
            </w:r>
            <w:r w:rsidRPr="003F069C">
              <w:rPr>
                <w:rFonts w:asciiTheme="minorHAnsi" w:hAnsiTheme="minorHAnsi" w:cstheme="minorHAnsi"/>
                <w:strike/>
              </w:rPr>
              <w:t xml:space="preserve"> </w:t>
            </w:r>
            <w:r w:rsidRPr="003F069C">
              <w:rPr>
                <w:rFonts w:asciiTheme="minorHAnsi" w:hAnsiTheme="minorHAnsi" w:cstheme="minorHAnsi"/>
                <w:strike/>
                <w:color w:val="0000FF"/>
              </w:rPr>
              <w:t xml:space="preserve">and </w:t>
            </w:r>
            <w:r w:rsidRPr="003F069C">
              <w:rPr>
                <w:rFonts w:asciiTheme="minorHAnsi" w:hAnsiTheme="minorHAnsi" w:cstheme="minorHAnsi"/>
                <w:strike/>
                <w:color w:val="0000FF"/>
                <w:spacing w:val="-1"/>
              </w:rPr>
              <w:t>D</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z</w:t>
            </w:r>
            <w:r w:rsidRPr="003F069C">
              <w:rPr>
                <w:rFonts w:asciiTheme="minorHAnsi" w:hAnsiTheme="minorHAnsi" w:cstheme="minorHAnsi"/>
                <w:strike/>
                <w:color w:val="0000FF"/>
              </w:rPr>
              <w:t>h</w:t>
            </w:r>
            <w:r w:rsidRPr="003F069C">
              <w:rPr>
                <w:rFonts w:asciiTheme="minorHAnsi" w:hAnsiTheme="minorHAnsi" w:cstheme="minorHAnsi"/>
                <w:strike/>
                <w:color w:val="0000FF"/>
                <w:spacing w:val="-3"/>
              </w:rPr>
              <w:t>Z</w:t>
            </w:r>
            <w:r w:rsidRPr="003F069C">
              <w:rPr>
                <w:rFonts w:asciiTheme="minorHAnsi" w:hAnsiTheme="minorHAnsi" w:cstheme="minorHAnsi"/>
                <w:strike/>
                <w:color w:val="0000FF"/>
              </w:rPr>
              <w:t>e</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spacing w:val="-2"/>
              </w:rPr>
              <w:t>k</w:t>
            </w:r>
            <w:r w:rsidRPr="003F069C">
              <w:rPr>
                <w:rFonts w:asciiTheme="minorHAnsi" w:hAnsiTheme="minorHAnsi" w:cstheme="minorHAnsi"/>
                <w:strike/>
                <w:color w:val="0000FF"/>
              </w:rPr>
              <w:t>.</w:t>
            </w:r>
            <w:r w:rsidRPr="003F069C">
              <w:rPr>
                <w:rFonts w:asciiTheme="minorHAnsi" w:hAnsiTheme="minorHAnsi" w:cstheme="minorHAnsi"/>
                <w:strike/>
              </w:rPr>
              <w:t xml:space="preserve"> </w:t>
            </w:r>
          </w:p>
          <w:p w14:paraId="0304B8F7"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Sus</w:t>
            </w:r>
            <w:r w:rsidRPr="003F069C">
              <w:rPr>
                <w:rFonts w:asciiTheme="minorHAnsi" w:hAnsiTheme="minorHAnsi" w:cstheme="minorHAnsi"/>
                <w:spacing w:val="1"/>
              </w:rPr>
              <w:t>t</w:t>
            </w:r>
            <w:r w:rsidRPr="003F069C">
              <w:rPr>
                <w:rFonts w:asciiTheme="minorHAnsi" w:hAnsiTheme="minorHAnsi" w:cstheme="minorHAnsi"/>
                <w:spacing w:val="-2"/>
              </w:rPr>
              <w:t>a</w:t>
            </w:r>
            <w:r w:rsidRPr="003F069C">
              <w:rPr>
                <w:rFonts w:asciiTheme="minorHAnsi" w:hAnsiTheme="minorHAnsi" w:cstheme="minorHAnsi"/>
                <w:spacing w:val="1"/>
              </w:rPr>
              <w:t>i</w:t>
            </w:r>
            <w:r w:rsidRPr="003F069C">
              <w:rPr>
                <w:rFonts w:asciiTheme="minorHAnsi" w:hAnsiTheme="minorHAnsi" w:cstheme="minorHAnsi"/>
              </w:rPr>
              <w:t>n</w:t>
            </w:r>
            <w:r w:rsidRPr="003F069C">
              <w:rPr>
                <w:rFonts w:asciiTheme="minorHAnsi" w:hAnsiTheme="minorHAnsi" w:cstheme="minorHAnsi"/>
                <w:spacing w:val="-2"/>
              </w:rPr>
              <w:t>e</w:t>
            </w:r>
            <w:r w:rsidRPr="003F069C">
              <w:rPr>
                <w:rFonts w:asciiTheme="minorHAnsi" w:hAnsiTheme="minorHAnsi" w:cstheme="minorHAnsi"/>
              </w:rPr>
              <w:t xml:space="preserve">d </w:t>
            </w:r>
            <w:r w:rsidRPr="003F069C">
              <w:rPr>
                <w:rFonts w:asciiTheme="minorHAnsi" w:hAnsiTheme="minorHAnsi" w:cstheme="minorHAnsi"/>
                <w:spacing w:val="1"/>
              </w:rPr>
              <w:t>i</w:t>
            </w:r>
            <w:r w:rsidRPr="003F069C">
              <w:rPr>
                <w:rFonts w:asciiTheme="minorHAnsi" w:hAnsiTheme="minorHAnsi" w:cstheme="minorHAnsi"/>
                <w:spacing w:val="-2"/>
              </w:rPr>
              <w:t>n</w:t>
            </w:r>
            <w:r w:rsidRPr="003F069C">
              <w:rPr>
                <w:rFonts w:asciiTheme="minorHAnsi" w:hAnsiTheme="minorHAnsi" w:cstheme="minorHAnsi"/>
                <w:spacing w:val="1"/>
              </w:rPr>
              <w:t>t</w:t>
            </w:r>
            <w:r w:rsidRPr="003F069C">
              <w:rPr>
                <w:rFonts w:asciiTheme="minorHAnsi" w:hAnsiTheme="minorHAnsi" w:cstheme="minorHAnsi"/>
                <w:spacing w:val="-2"/>
              </w:rPr>
              <w:t>e</w:t>
            </w:r>
            <w:r w:rsidRPr="003F069C">
              <w:rPr>
                <w:rFonts w:asciiTheme="minorHAnsi" w:hAnsiTheme="minorHAnsi" w:cstheme="minorHAnsi"/>
                <w:spacing w:val="1"/>
              </w:rPr>
              <w:t>r</w:t>
            </w:r>
            <w:r w:rsidRPr="003F069C">
              <w:rPr>
                <w:rFonts w:asciiTheme="minorHAnsi" w:hAnsiTheme="minorHAnsi" w:cstheme="minorHAnsi"/>
              </w:rPr>
              <w:t>e</w:t>
            </w:r>
            <w:r w:rsidRPr="003F069C">
              <w:rPr>
                <w:rFonts w:asciiTheme="minorHAnsi" w:hAnsiTheme="minorHAnsi" w:cstheme="minorHAnsi"/>
                <w:spacing w:val="-2"/>
              </w:rPr>
              <w:t>s</w:t>
            </w:r>
            <w:r w:rsidRPr="003F069C">
              <w:rPr>
                <w:rFonts w:asciiTheme="minorHAnsi" w:hAnsiTheme="minorHAnsi" w:cstheme="minorHAnsi"/>
              </w:rPr>
              <w:t>t</w:t>
            </w:r>
            <w:r w:rsidRPr="003F069C">
              <w:rPr>
                <w:rFonts w:asciiTheme="minorHAnsi" w:hAnsiTheme="minorHAnsi" w:cstheme="minorHAnsi"/>
                <w:spacing w:val="1"/>
              </w:rPr>
              <w:t xml:space="preserve"> </w:t>
            </w:r>
            <w:r w:rsidRPr="003F069C">
              <w:rPr>
                <w:rFonts w:asciiTheme="minorHAnsi" w:hAnsiTheme="minorHAnsi" w:cstheme="minorHAnsi"/>
              </w:rPr>
              <w:t>of</w:t>
            </w:r>
          </w:p>
          <w:p w14:paraId="6738874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de</w:t>
            </w:r>
            <w:r w:rsidRPr="003F069C">
              <w:rPr>
                <w:rFonts w:asciiTheme="minorHAnsi" w:hAnsiTheme="minorHAnsi" w:cstheme="minorHAnsi"/>
                <w:spacing w:val="-2"/>
              </w:rPr>
              <w:t>v</w:t>
            </w:r>
            <w:r w:rsidRPr="003F069C">
              <w:rPr>
                <w:rFonts w:asciiTheme="minorHAnsi" w:hAnsiTheme="minorHAnsi" w:cstheme="minorHAnsi"/>
              </w:rPr>
              <w:t>e</w:t>
            </w:r>
            <w:r w:rsidRPr="003F069C">
              <w:rPr>
                <w:rFonts w:asciiTheme="minorHAnsi" w:hAnsiTheme="minorHAnsi" w:cstheme="minorHAnsi"/>
                <w:spacing w:val="1"/>
              </w:rPr>
              <w:t>l</w:t>
            </w:r>
            <w:r w:rsidRPr="003F069C">
              <w:rPr>
                <w:rFonts w:asciiTheme="minorHAnsi" w:hAnsiTheme="minorHAnsi" w:cstheme="minorHAnsi"/>
              </w:rPr>
              <w:t>op</w:t>
            </w:r>
            <w:r w:rsidRPr="003F069C">
              <w:rPr>
                <w:rFonts w:asciiTheme="minorHAnsi" w:hAnsiTheme="minorHAnsi" w:cstheme="minorHAnsi"/>
                <w:spacing w:val="-2"/>
              </w:rPr>
              <w:t>e</w:t>
            </w:r>
            <w:r w:rsidRPr="003F069C">
              <w:rPr>
                <w:rFonts w:asciiTheme="minorHAnsi" w:hAnsiTheme="minorHAnsi" w:cstheme="minorHAnsi"/>
                <w:spacing w:val="1"/>
              </w:rPr>
              <w:t>r</w:t>
            </w:r>
            <w:r w:rsidRPr="003F069C">
              <w:rPr>
                <w:rFonts w:asciiTheme="minorHAnsi" w:hAnsiTheme="minorHAnsi" w:cstheme="minorHAnsi"/>
              </w:rPr>
              <w:t>s</w:t>
            </w:r>
            <w:r w:rsidRPr="003F069C">
              <w:rPr>
                <w:rFonts w:asciiTheme="minorHAnsi" w:hAnsiTheme="minorHAnsi" w:cstheme="minorHAnsi"/>
                <w:spacing w:val="1"/>
              </w:rPr>
              <w:t>.</w:t>
            </w:r>
            <w:r w:rsidRPr="003F069C">
              <w:rPr>
                <w:rFonts w:asciiTheme="minorHAnsi" w:hAnsiTheme="minorHAnsi" w:cstheme="minorHAnsi"/>
                <w:color w:val="FF0000"/>
              </w:rPr>
              <w:t>+</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spacing w:val="1"/>
              </w:rPr>
              <w:t>f</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n </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i</w:t>
            </w:r>
            <w:r w:rsidRPr="003F069C">
              <w:rPr>
                <w:rFonts w:asciiTheme="minorHAnsi" w:hAnsiTheme="minorHAnsi" w:cstheme="minorHAnsi"/>
                <w:color w:val="FF0000"/>
              </w:rPr>
              <w:t>sk</w:t>
            </w:r>
          </w:p>
        </w:tc>
      </w:tr>
      <w:tr w:rsidR="00EC497F" w:rsidRPr="00301BFF" w14:paraId="5F8169B4" w14:textId="77777777" w:rsidTr="00864F73">
        <w:trPr>
          <w:jc w:val="center"/>
        </w:trPr>
        <w:tc>
          <w:tcPr>
            <w:tcW w:w="3520" w:type="dxa"/>
          </w:tcPr>
          <w:p w14:paraId="5B5A5D14"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b/>
                <w:color w:val="000000"/>
              </w:rPr>
              <w:t>Output 3.2:</w:t>
            </w:r>
            <w:r w:rsidRPr="003F069C">
              <w:rPr>
                <w:rFonts w:asciiTheme="minorHAnsi" w:hAnsiTheme="minorHAnsi" w:cstheme="minorHAnsi"/>
                <w:color w:val="000000"/>
              </w:rPr>
              <w:t xml:space="preserve"> Capacity developed within</w:t>
            </w:r>
            <w:r w:rsidRPr="003F069C">
              <w:rPr>
                <w:rFonts w:asciiTheme="minorHAnsi" w:hAnsiTheme="minorHAnsi" w:cstheme="minorHAnsi"/>
                <w:color w:val="0000FF"/>
                <w:spacing w:val="-1"/>
              </w:rPr>
              <w:t xml:space="preserve"> </w:t>
            </w:r>
            <w:r w:rsidRPr="003F069C">
              <w:rPr>
                <w:rFonts w:asciiTheme="minorHAnsi" w:hAnsiTheme="minorHAnsi" w:cstheme="minorHAnsi"/>
                <w:color w:val="000000"/>
              </w:rPr>
              <w:t>FSM to appraise projects in municipal use of biomass for lending.</w:t>
            </w:r>
          </w:p>
        </w:tc>
        <w:tc>
          <w:tcPr>
            <w:tcW w:w="2189" w:type="dxa"/>
          </w:tcPr>
          <w:p w14:paraId="34B1B297"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color w:val="000000"/>
              </w:rPr>
              <w:t>Number of financial institution’s staff successfully trained.</w:t>
            </w:r>
          </w:p>
        </w:tc>
        <w:tc>
          <w:tcPr>
            <w:tcW w:w="2221" w:type="dxa"/>
          </w:tcPr>
          <w:p w14:paraId="201D1B08"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color w:val="000000"/>
              </w:rPr>
              <w:t>None available at the present time.</w:t>
            </w:r>
          </w:p>
        </w:tc>
        <w:tc>
          <w:tcPr>
            <w:tcW w:w="2365" w:type="dxa"/>
          </w:tcPr>
          <w:p w14:paraId="17A2C306"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rPr>
            </w:pPr>
            <w:r w:rsidRPr="001A2BDA">
              <w:rPr>
                <w:rFonts w:asciiTheme="minorHAnsi" w:hAnsiTheme="minorHAnsi" w:cstheme="minorHAnsi"/>
              </w:rPr>
              <w:t xml:space="preserve"> </w:t>
            </w:r>
            <w:r w:rsidRPr="001A2BDA">
              <w:rPr>
                <w:rFonts w:asciiTheme="minorHAnsi" w:hAnsiTheme="minorHAnsi" w:cstheme="minorHAnsi"/>
                <w:strike/>
                <w:color w:val="0000FF"/>
              </w:rPr>
              <w:t>F</w:t>
            </w:r>
            <w:r w:rsidRPr="001A2BDA">
              <w:rPr>
                <w:rFonts w:asciiTheme="minorHAnsi" w:hAnsiTheme="minorHAnsi" w:cstheme="minorHAnsi"/>
                <w:strike/>
                <w:color w:val="0000FF"/>
                <w:spacing w:val="1"/>
              </w:rPr>
              <w:t>i</w:t>
            </w:r>
            <w:r w:rsidRPr="001A2BDA">
              <w:rPr>
                <w:rFonts w:asciiTheme="minorHAnsi" w:hAnsiTheme="minorHAnsi" w:cstheme="minorHAnsi"/>
                <w:strike/>
                <w:color w:val="0000FF"/>
                <w:spacing w:val="-2"/>
              </w:rPr>
              <w:t>v</w:t>
            </w:r>
            <w:r w:rsidRPr="001A2BDA">
              <w:rPr>
                <w:rFonts w:asciiTheme="minorHAnsi" w:hAnsiTheme="minorHAnsi" w:cstheme="minorHAnsi"/>
                <w:strike/>
                <w:color w:val="0000FF"/>
              </w:rPr>
              <w:t xml:space="preserve">e </w:t>
            </w:r>
            <w:r w:rsidRPr="001A2BDA">
              <w:rPr>
                <w:rFonts w:asciiTheme="minorHAnsi" w:hAnsiTheme="minorHAnsi" w:cstheme="minorHAnsi"/>
                <w:strike/>
                <w:color w:val="0000FF"/>
                <w:spacing w:val="1"/>
              </w:rPr>
              <w:t>t</w:t>
            </w:r>
            <w:r w:rsidRPr="001A2BDA">
              <w:rPr>
                <w:rFonts w:asciiTheme="minorHAnsi" w:hAnsiTheme="minorHAnsi" w:cstheme="minorHAnsi"/>
                <w:strike/>
                <w:color w:val="0000FF"/>
              </w:rPr>
              <w:t xml:space="preserve">o </w:t>
            </w:r>
            <w:r w:rsidRPr="001A2BDA">
              <w:rPr>
                <w:rFonts w:asciiTheme="minorHAnsi" w:hAnsiTheme="minorHAnsi" w:cstheme="minorHAnsi"/>
                <w:strike/>
                <w:color w:val="0000FF"/>
                <w:spacing w:val="-2"/>
              </w:rPr>
              <w:t>s</w:t>
            </w:r>
            <w:r w:rsidRPr="001A2BDA">
              <w:rPr>
                <w:rFonts w:asciiTheme="minorHAnsi" w:hAnsiTheme="minorHAnsi" w:cstheme="minorHAnsi"/>
                <w:strike/>
                <w:color w:val="0000FF"/>
                <w:spacing w:val="1"/>
              </w:rPr>
              <w:t>i</w:t>
            </w:r>
            <w:r w:rsidRPr="001A2BDA">
              <w:rPr>
                <w:rFonts w:asciiTheme="minorHAnsi" w:hAnsiTheme="minorHAnsi" w:cstheme="minorHAnsi"/>
                <w:strike/>
                <w:color w:val="0000FF"/>
              </w:rPr>
              <w:t>x</w:t>
            </w:r>
            <w:r w:rsidRPr="001A2BDA">
              <w:rPr>
                <w:rFonts w:asciiTheme="minorHAnsi" w:hAnsiTheme="minorHAnsi" w:cstheme="minorHAnsi"/>
                <w:color w:val="0000FF"/>
              </w:rPr>
              <w:t xml:space="preserve"> </w:t>
            </w:r>
            <w:r w:rsidRPr="001A2BDA">
              <w:rPr>
                <w:rFonts w:asciiTheme="minorHAnsi" w:hAnsiTheme="minorHAnsi" w:cstheme="minorHAnsi"/>
              </w:rPr>
              <w:t>financial insti</w:t>
            </w:r>
            <w:r w:rsidRPr="001A2BDA">
              <w:rPr>
                <w:rFonts w:asciiTheme="minorHAnsi" w:hAnsiTheme="minorHAnsi" w:cstheme="minorHAnsi"/>
              </w:rPr>
              <w:softHyphen/>
              <w:t>tution staff trained within 15 months of recruitment of project manager.</w:t>
            </w:r>
          </w:p>
        </w:tc>
        <w:tc>
          <w:tcPr>
            <w:tcW w:w="2179" w:type="dxa"/>
          </w:tcPr>
          <w:p w14:paraId="5A206ABC" w14:textId="77777777" w:rsidR="00EC497F" w:rsidRPr="001A2BDA" w:rsidRDefault="00EC497F" w:rsidP="003F069C">
            <w:pPr>
              <w:ind w:left="35"/>
              <w:rPr>
                <w:rFonts w:asciiTheme="minorHAnsi" w:hAnsiTheme="minorHAnsi" w:cstheme="minorHAnsi"/>
                <w:strike/>
              </w:rPr>
            </w:pPr>
            <w:r w:rsidRPr="001A2BDA">
              <w:rPr>
                <w:rFonts w:asciiTheme="minorHAnsi" w:hAnsiTheme="minorHAnsi" w:cstheme="minorHAnsi"/>
                <w:strike/>
                <w:color w:val="0000FF"/>
                <w:spacing w:val="-1"/>
              </w:rPr>
              <w:t>N</w:t>
            </w:r>
            <w:r w:rsidRPr="001A2BDA">
              <w:rPr>
                <w:rFonts w:asciiTheme="minorHAnsi" w:hAnsiTheme="minorHAnsi" w:cstheme="minorHAnsi"/>
                <w:strike/>
                <w:color w:val="0000FF"/>
              </w:rPr>
              <w:t>u</w:t>
            </w:r>
            <w:r w:rsidRPr="001A2BDA">
              <w:rPr>
                <w:rFonts w:asciiTheme="minorHAnsi" w:hAnsiTheme="minorHAnsi" w:cstheme="minorHAnsi"/>
                <w:strike/>
                <w:color w:val="0000FF"/>
                <w:spacing w:val="-4"/>
              </w:rPr>
              <w:t>m</w:t>
            </w:r>
            <w:r w:rsidRPr="001A2BDA">
              <w:rPr>
                <w:rFonts w:asciiTheme="minorHAnsi" w:hAnsiTheme="minorHAnsi" w:cstheme="minorHAnsi"/>
                <w:strike/>
                <w:color w:val="0000FF"/>
              </w:rPr>
              <w:t>ber</w:t>
            </w:r>
            <w:r w:rsidRPr="001A2BDA">
              <w:rPr>
                <w:rFonts w:asciiTheme="minorHAnsi" w:hAnsiTheme="minorHAnsi" w:cstheme="minorHAnsi"/>
                <w:strike/>
                <w:color w:val="0000FF"/>
                <w:spacing w:val="1"/>
              </w:rPr>
              <w:t xml:space="preserve"> </w:t>
            </w:r>
            <w:r w:rsidRPr="001A2BDA">
              <w:rPr>
                <w:rFonts w:asciiTheme="minorHAnsi" w:hAnsiTheme="minorHAnsi" w:cstheme="minorHAnsi"/>
                <w:strike/>
                <w:color w:val="0000FF"/>
              </w:rPr>
              <w:t>of</w:t>
            </w:r>
            <w:r w:rsidRPr="001A2BDA">
              <w:rPr>
                <w:rFonts w:asciiTheme="minorHAnsi" w:hAnsiTheme="minorHAnsi" w:cstheme="minorHAnsi"/>
                <w:strike/>
                <w:color w:val="0000FF"/>
                <w:spacing w:val="1"/>
              </w:rPr>
              <w:t xml:space="preserve"> </w:t>
            </w:r>
            <w:r w:rsidRPr="001A2BDA">
              <w:rPr>
                <w:rFonts w:asciiTheme="minorHAnsi" w:hAnsiTheme="minorHAnsi" w:cstheme="minorHAnsi"/>
                <w:strike/>
                <w:color w:val="0000FF"/>
              </w:rPr>
              <w:t>s</w:t>
            </w:r>
            <w:r w:rsidRPr="001A2BDA">
              <w:rPr>
                <w:rFonts w:asciiTheme="minorHAnsi" w:hAnsiTheme="minorHAnsi" w:cstheme="minorHAnsi"/>
                <w:strike/>
                <w:color w:val="0000FF"/>
                <w:spacing w:val="-1"/>
              </w:rPr>
              <w:t>t</w:t>
            </w:r>
            <w:r w:rsidRPr="001A2BDA">
              <w:rPr>
                <w:rFonts w:asciiTheme="minorHAnsi" w:hAnsiTheme="minorHAnsi" w:cstheme="minorHAnsi"/>
                <w:strike/>
                <w:color w:val="0000FF"/>
              </w:rPr>
              <w:t>a</w:t>
            </w:r>
            <w:r w:rsidRPr="001A2BDA">
              <w:rPr>
                <w:rFonts w:asciiTheme="minorHAnsi" w:hAnsiTheme="minorHAnsi" w:cstheme="minorHAnsi"/>
                <w:strike/>
                <w:color w:val="0000FF"/>
                <w:spacing w:val="-1"/>
              </w:rPr>
              <w:t>f</w:t>
            </w:r>
            <w:r w:rsidRPr="001A2BDA">
              <w:rPr>
                <w:rFonts w:asciiTheme="minorHAnsi" w:hAnsiTheme="minorHAnsi" w:cstheme="minorHAnsi"/>
                <w:strike/>
                <w:color w:val="0000FF"/>
              </w:rPr>
              <w:t>f</w:t>
            </w:r>
          </w:p>
          <w:p w14:paraId="28AB98EC" w14:textId="77777777" w:rsidR="00EC497F" w:rsidRPr="001A2BDA" w:rsidRDefault="00EC497F" w:rsidP="003F069C">
            <w:pPr>
              <w:widowControl w:val="0"/>
              <w:tabs>
                <w:tab w:val="left" w:pos="355"/>
              </w:tabs>
              <w:autoSpaceDE w:val="0"/>
              <w:autoSpaceDN w:val="0"/>
              <w:adjustRightInd w:val="0"/>
              <w:rPr>
                <w:rFonts w:asciiTheme="minorHAnsi" w:hAnsiTheme="minorHAnsi" w:cstheme="minorHAnsi"/>
                <w:color w:val="000000"/>
              </w:rPr>
            </w:pPr>
            <w:r w:rsidRPr="001A2BDA">
              <w:rPr>
                <w:rFonts w:asciiTheme="minorHAnsi" w:hAnsiTheme="minorHAnsi" w:cstheme="minorHAnsi"/>
                <w:strike/>
                <w:color w:val="0000FF"/>
                <w:spacing w:val="1"/>
              </w:rPr>
              <w:t>tr</w:t>
            </w:r>
            <w:r w:rsidRPr="001A2BDA">
              <w:rPr>
                <w:rFonts w:asciiTheme="minorHAnsi" w:hAnsiTheme="minorHAnsi" w:cstheme="minorHAnsi"/>
                <w:strike/>
                <w:color w:val="0000FF"/>
                <w:spacing w:val="-2"/>
              </w:rPr>
              <w:t>a</w:t>
            </w:r>
            <w:r w:rsidRPr="001A2BDA">
              <w:rPr>
                <w:rFonts w:asciiTheme="minorHAnsi" w:hAnsiTheme="minorHAnsi" w:cstheme="minorHAnsi"/>
                <w:strike/>
                <w:color w:val="0000FF"/>
                <w:spacing w:val="1"/>
              </w:rPr>
              <w:t>i</w:t>
            </w:r>
            <w:r w:rsidRPr="001A2BDA">
              <w:rPr>
                <w:rFonts w:asciiTheme="minorHAnsi" w:hAnsiTheme="minorHAnsi" w:cstheme="minorHAnsi"/>
                <w:strike/>
                <w:color w:val="0000FF"/>
              </w:rPr>
              <w:t>ne</w:t>
            </w:r>
            <w:r w:rsidRPr="001A2BDA">
              <w:rPr>
                <w:rFonts w:asciiTheme="minorHAnsi" w:hAnsiTheme="minorHAnsi" w:cstheme="minorHAnsi"/>
                <w:strike/>
                <w:color w:val="0000FF"/>
                <w:spacing w:val="-2"/>
              </w:rPr>
              <w:t>d</w:t>
            </w:r>
            <w:r w:rsidRPr="001A2BDA">
              <w:rPr>
                <w:rFonts w:asciiTheme="minorHAnsi" w:hAnsiTheme="minorHAnsi" w:cstheme="minorHAnsi"/>
                <w:color w:val="000000"/>
              </w:rPr>
              <w:t xml:space="preserve"> Project report.</w:t>
            </w:r>
          </w:p>
        </w:tc>
        <w:tc>
          <w:tcPr>
            <w:tcW w:w="2502" w:type="dxa"/>
          </w:tcPr>
          <w:p w14:paraId="5A165B6B"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1"/>
              </w:rPr>
              <w:t>C</w:t>
            </w:r>
            <w:r w:rsidRPr="003F069C">
              <w:rPr>
                <w:rFonts w:asciiTheme="minorHAnsi" w:hAnsiTheme="minorHAnsi" w:cstheme="minorHAnsi"/>
                <w:color w:val="FF0000"/>
              </w:rPr>
              <w:t>oope</w:t>
            </w:r>
            <w:r w:rsidRPr="003F069C">
              <w:rPr>
                <w:rFonts w:asciiTheme="minorHAnsi" w:hAnsiTheme="minorHAnsi" w:cstheme="minorHAnsi"/>
                <w:color w:val="FF0000"/>
                <w:spacing w:val="1"/>
              </w:rPr>
              <w:t>r</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on </w:t>
            </w:r>
            <w:r w:rsidRPr="003F069C">
              <w:rPr>
                <w:rFonts w:asciiTheme="minorHAnsi" w:hAnsiTheme="minorHAnsi" w:cstheme="minorHAnsi"/>
                <w:color w:val="FF0000"/>
                <w:spacing w:val="-4"/>
              </w:rPr>
              <w:t>I</w:t>
            </w:r>
            <w:r w:rsidRPr="003F069C">
              <w:rPr>
                <w:rFonts w:asciiTheme="minorHAnsi" w:hAnsiTheme="minorHAnsi" w:cstheme="minorHAnsi"/>
                <w:color w:val="FF0000"/>
                <w:spacing w:val="-1"/>
              </w:rPr>
              <w:t>BR</w:t>
            </w:r>
            <w:r w:rsidRPr="003F069C">
              <w:rPr>
                <w:rFonts w:asciiTheme="minorHAnsi" w:hAnsiTheme="minorHAnsi" w:cstheme="minorHAnsi"/>
                <w:color w:val="FF0000"/>
              </w:rPr>
              <w:t>D</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and</w:t>
            </w:r>
            <w:r w:rsidRPr="003F069C">
              <w:rPr>
                <w:rFonts w:asciiTheme="minorHAnsi" w:hAnsiTheme="minorHAnsi" w:cstheme="minorHAnsi"/>
              </w:rPr>
              <w:t xml:space="preserve"> </w:t>
            </w:r>
            <w:r w:rsidRPr="003F069C">
              <w:rPr>
                <w:rFonts w:asciiTheme="minorHAnsi" w:hAnsiTheme="minorHAnsi" w:cstheme="minorHAnsi"/>
                <w:color w:val="FF0000"/>
              </w:rPr>
              <w:t>pa</w:t>
            </w:r>
            <w:r w:rsidRPr="003F069C">
              <w:rPr>
                <w:rFonts w:asciiTheme="minorHAnsi" w:hAnsiTheme="minorHAnsi" w:cstheme="minorHAnsi"/>
                <w:color w:val="FF0000"/>
                <w:spacing w:val="1"/>
              </w:rPr>
              <w:t>r</w:t>
            </w:r>
            <w:r w:rsidRPr="003F069C">
              <w:rPr>
                <w:rFonts w:asciiTheme="minorHAnsi" w:hAnsiTheme="minorHAnsi" w:cstheme="minorHAnsi"/>
                <w:color w:val="FF0000"/>
                <w:spacing w:val="-1"/>
              </w:rPr>
              <w:t>t</w:t>
            </w:r>
            <w:r w:rsidRPr="003F069C">
              <w:rPr>
                <w:rFonts w:asciiTheme="minorHAnsi" w:hAnsiTheme="minorHAnsi" w:cstheme="minorHAnsi"/>
                <w:color w:val="FF0000"/>
              </w:rPr>
              <w:t>ner</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ban</w:t>
            </w:r>
            <w:r w:rsidRPr="003F069C">
              <w:rPr>
                <w:rFonts w:asciiTheme="minorHAnsi" w:hAnsiTheme="minorHAnsi" w:cstheme="minorHAnsi"/>
                <w:color w:val="FF0000"/>
                <w:spacing w:val="-2"/>
              </w:rPr>
              <w:t>k</w:t>
            </w:r>
            <w:r w:rsidRPr="003F069C">
              <w:rPr>
                <w:rFonts w:asciiTheme="minorHAnsi" w:hAnsiTheme="minorHAnsi" w:cstheme="minorHAnsi"/>
                <w:color w:val="FF0000"/>
              </w:rPr>
              <w:t>(</w:t>
            </w:r>
            <w:r w:rsidRPr="003F069C">
              <w:rPr>
                <w:rFonts w:asciiTheme="minorHAnsi" w:hAnsiTheme="minorHAnsi" w:cstheme="minorHAnsi"/>
                <w:color w:val="FF0000"/>
                <w:spacing w:val="-2"/>
              </w:rPr>
              <w:t>s</w:t>
            </w:r>
            <w:r w:rsidRPr="003F069C">
              <w:rPr>
                <w:rFonts w:asciiTheme="minorHAnsi" w:hAnsiTheme="minorHAnsi" w:cstheme="minorHAnsi"/>
                <w:color w:val="FF0000"/>
              </w:rPr>
              <w:t>)</w:t>
            </w:r>
            <w:r w:rsidRPr="003F069C">
              <w:rPr>
                <w:rFonts w:asciiTheme="minorHAnsi" w:hAnsiTheme="minorHAnsi" w:cstheme="minorHAnsi"/>
              </w:rPr>
              <w:t xml:space="preserve"> </w:t>
            </w:r>
            <w:r w:rsidRPr="003F069C">
              <w:rPr>
                <w:rFonts w:asciiTheme="minorHAnsi" w:hAnsiTheme="minorHAnsi" w:cstheme="minorHAnsi"/>
                <w:color w:val="FF0000"/>
              </w:rPr>
              <w:t>con</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nu</w:t>
            </w:r>
            <w:r w:rsidRPr="003F069C">
              <w:rPr>
                <w:rFonts w:asciiTheme="minorHAnsi" w:hAnsiTheme="minorHAnsi" w:cstheme="minorHAnsi"/>
                <w:color w:val="FF0000"/>
                <w:spacing w:val="-2"/>
              </w:rPr>
              <w:t>e</w:t>
            </w:r>
            <w:r w:rsidRPr="003F069C">
              <w:rPr>
                <w:rFonts w:asciiTheme="minorHAnsi" w:hAnsiTheme="minorHAnsi" w:cstheme="minorHAnsi"/>
                <w:color w:val="FF0000"/>
                <w:spacing w:val="1"/>
              </w:rPr>
              <w:t xml:space="preserve">s </w:t>
            </w: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oop</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ti</w:t>
            </w:r>
            <w:r w:rsidRPr="003F069C">
              <w:rPr>
                <w:rFonts w:asciiTheme="minorHAnsi" w:hAnsiTheme="minorHAnsi" w:cstheme="minorHAnsi"/>
                <w:strike/>
                <w:color w:val="0000FF"/>
              </w:rPr>
              <w:t>on</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rPr>
              <w:t>of</w:t>
            </w:r>
          </w:p>
          <w:p w14:paraId="26BDEEDD"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strike/>
                <w:color w:val="0000FF"/>
                <w:spacing w:val="-1"/>
              </w:rPr>
              <w:t>D</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z</w:t>
            </w:r>
            <w:r w:rsidRPr="003F069C">
              <w:rPr>
                <w:rFonts w:asciiTheme="minorHAnsi" w:hAnsiTheme="minorHAnsi" w:cstheme="minorHAnsi"/>
                <w:strike/>
                <w:color w:val="0000FF"/>
              </w:rPr>
              <w:t>h</w:t>
            </w:r>
            <w:r w:rsidRPr="003F069C">
              <w:rPr>
                <w:rFonts w:asciiTheme="minorHAnsi" w:hAnsiTheme="minorHAnsi" w:cstheme="minorHAnsi"/>
                <w:strike/>
                <w:color w:val="0000FF"/>
                <w:spacing w:val="-3"/>
              </w:rPr>
              <w:t>Z</w:t>
            </w:r>
            <w:r w:rsidRPr="003F069C">
              <w:rPr>
                <w:rFonts w:asciiTheme="minorHAnsi" w:hAnsiTheme="minorHAnsi" w:cstheme="minorHAnsi"/>
                <w:strike/>
                <w:color w:val="0000FF"/>
                <w:spacing w:val="3"/>
              </w:rPr>
              <w:t>e</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spacing w:val="-1"/>
              </w:rPr>
              <w:t>B</w:t>
            </w:r>
            <w:r w:rsidRPr="003F069C">
              <w:rPr>
                <w:rFonts w:asciiTheme="minorHAnsi" w:hAnsiTheme="minorHAnsi" w:cstheme="minorHAnsi"/>
                <w:strike/>
                <w:color w:val="0000FF"/>
              </w:rPr>
              <w:t>an</w:t>
            </w:r>
            <w:r w:rsidRPr="003F069C">
              <w:rPr>
                <w:rFonts w:asciiTheme="minorHAnsi" w:hAnsiTheme="minorHAnsi" w:cstheme="minorHAnsi"/>
                <w:strike/>
                <w:color w:val="0000FF"/>
                <w:spacing w:val="-2"/>
              </w:rPr>
              <w:t>k</w:t>
            </w:r>
          </w:p>
        </w:tc>
      </w:tr>
      <w:tr w:rsidR="00EC497F" w:rsidRPr="00301BFF" w14:paraId="7877298E" w14:textId="77777777" w:rsidTr="00864F73">
        <w:trPr>
          <w:jc w:val="center"/>
        </w:trPr>
        <w:tc>
          <w:tcPr>
            <w:tcW w:w="3520" w:type="dxa"/>
          </w:tcPr>
          <w:p w14:paraId="02C0FAEE"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b/>
                <w:color w:val="000000"/>
              </w:rPr>
              <w:lastRenderedPageBreak/>
              <w:t xml:space="preserve">Output 3.3: </w:t>
            </w:r>
            <w:r w:rsidRPr="003F069C">
              <w:rPr>
                <w:rFonts w:asciiTheme="minorHAnsi" w:hAnsiTheme="minorHAnsi" w:cstheme="minorHAnsi"/>
                <w:color w:val="000000"/>
              </w:rPr>
              <w:t>Feasibility studies and business plans for municipal biomass heat and hot water systems.</w:t>
            </w:r>
          </w:p>
        </w:tc>
        <w:tc>
          <w:tcPr>
            <w:tcW w:w="2189" w:type="dxa"/>
          </w:tcPr>
          <w:p w14:paraId="40673C73" w14:textId="77777777" w:rsidR="00EC497F" w:rsidRPr="003F069C" w:rsidRDefault="00EC497F" w:rsidP="003F069C">
            <w:pPr>
              <w:ind w:left="35"/>
              <w:rPr>
                <w:rFonts w:asciiTheme="minorHAnsi" w:hAnsiTheme="minorHAnsi" w:cstheme="minorHAnsi"/>
              </w:rPr>
            </w:pP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epo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s a</w:t>
            </w:r>
            <w:r w:rsidRPr="003F069C">
              <w:rPr>
                <w:rFonts w:asciiTheme="minorHAnsi" w:hAnsiTheme="minorHAnsi" w:cstheme="minorHAnsi"/>
                <w:strike/>
                <w:color w:val="0000FF"/>
                <w:spacing w:val="-2"/>
              </w:rPr>
              <w:t>v</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il</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b</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 xml:space="preserve">. </w:t>
            </w:r>
            <w:r w:rsidRPr="003F069C">
              <w:rPr>
                <w:rFonts w:asciiTheme="minorHAnsi" w:hAnsiTheme="minorHAnsi" w:cstheme="minorHAnsi"/>
                <w:color w:val="FF0000"/>
              </w:rPr>
              <w:t>Num</w:t>
            </w:r>
            <w:r w:rsidRPr="003F069C">
              <w:rPr>
                <w:rFonts w:asciiTheme="minorHAnsi" w:hAnsiTheme="minorHAnsi" w:cstheme="minorHAnsi"/>
                <w:color w:val="FF0000"/>
              </w:rPr>
              <w:softHyphen/>
            </w:r>
            <w:r w:rsidRPr="003F069C">
              <w:rPr>
                <w:rFonts w:asciiTheme="minorHAnsi" w:hAnsiTheme="minorHAnsi" w:cstheme="minorHAnsi"/>
                <w:color w:val="FF0000"/>
              </w:rPr>
              <w:softHyphen/>
              <w:t>ber of feasibility studies</w:t>
            </w:r>
          </w:p>
        </w:tc>
        <w:tc>
          <w:tcPr>
            <w:tcW w:w="2221" w:type="dxa"/>
          </w:tcPr>
          <w:p w14:paraId="5386E64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Non-existent at the present time.</w:t>
            </w:r>
          </w:p>
        </w:tc>
        <w:tc>
          <w:tcPr>
            <w:tcW w:w="2365" w:type="dxa"/>
          </w:tcPr>
          <w:p w14:paraId="793C8B0D"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Completed within 18</w:t>
            </w:r>
            <w:r w:rsidRPr="003F069C">
              <w:rPr>
                <w:rFonts w:asciiTheme="minorHAnsi" w:hAnsiTheme="minorHAnsi" w:cstheme="minorHAnsi"/>
                <w:color w:val="FF0000"/>
              </w:rPr>
              <w:t xml:space="preserve"> </w:t>
            </w:r>
            <w:r w:rsidRPr="003F069C">
              <w:rPr>
                <w:rFonts w:asciiTheme="minorHAnsi" w:hAnsiTheme="minorHAnsi" w:cstheme="minorHAnsi"/>
              </w:rPr>
              <w:t>months of project start.</w:t>
            </w:r>
          </w:p>
        </w:tc>
        <w:tc>
          <w:tcPr>
            <w:tcW w:w="2179" w:type="dxa"/>
          </w:tcPr>
          <w:p w14:paraId="22AF757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Project documentation.</w:t>
            </w:r>
          </w:p>
        </w:tc>
        <w:tc>
          <w:tcPr>
            <w:tcW w:w="2502" w:type="dxa"/>
          </w:tcPr>
          <w:p w14:paraId="40397CD7"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All necessary data available to project developers.</w:t>
            </w:r>
          </w:p>
        </w:tc>
      </w:tr>
      <w:tr w:rsidR="00EC497F" w:rsidRPr="00301BFF" w14:paraId="24AEC371" w14:textId="77777777" w:rsidTr="00864F73">
        <w:trPr>
          <w:jc w:val="center"/>
        </w:trPr>
        <w:tc>
          <w:tcPr>
            <w:tcW w:w="3520" w:type="dxa"/>
          </w:tcPr>
          <w:p w14:paraId="0E822A8B" w14:textId="77777777" w:rsidR="00EC497F" w:rsidRPr="003F069C" w:rsidRDefault="00EC497F" w:rsidP="003F069C">
            <w:pPr>
              <w:rPr>
                <w:rFonts w:asciiTheme="minorHAnsi" w:hAnsiTheme="minorHAnsi" w:cstheme="minorHAnsi"/>
                <w:color w:val="FF0000"/>
              </w:rPr>
            </w:pPr>
            <w:r w:rsidRPr="003F069C">
              <w:rPr>
                <w:rFonts w:asciiTheme="minorHAnsi" w:hAnsiTheme="minorHAnsi" w:cstheme="minorHAnsi"/>
                <w:b/>
                <w:color w:val="FF0000"/>
                <w:spacing w:val="1"/>
              </w:rPr>
              <w:t>O</w:t>
            </w:r>
            <w:r w:rsidRPr="003F069C">
              <w:rPr>
                <w:rFonts w:asciiTheme="minorHAnsi" w:hAnsiTheme="minorHAnsi" w:cstheme="minorHAnsi"/>
                <w:b/>
                <w:color w:val="FF0000"/>
              </w:rPr>
              <w:t>u</w:t>
            </w:r>
            <w:r w:rsidRPr="003F069C">
              <w:rPr>
                <w:rFonts w:asciiTheme="minorHAnsi" w:hAnsiTheme="minorHAnsi" w:cstheme="minorHAnsi"/>
                <w:b/>
                <w:color w:val="FF0000"/>
                <w:spacing w:val="1"/>
              </w:rPr>
              <w:t>t</w:t>
            </w:r>
            <w:r w:rsidRPr="003F069C">
              <w:rPr>
                <w:rFonts w:asciiTheme="minorHAnsi" w:hAnsiTheme="minorHAnsi" w:cstheme="minorHAnsi"/>
                <w:b/>
                <w:color w:val="FF0000"/>
              </w:rPr>
              <w:t>p</w:t>
            </w:r>
            <w:r w:rsidRPr="003F069C">
              <w:rPr>
                <w:rFonts w:asciiTheme="minorHAnsi" w:hAnsiTheme="minorHAnsi" w:cstheme="minorHAnsi"/>
                <w:b/>
                <w:color w:val="FF0000"/>
                <w:spacing w:val="-3"/>
              </w:rPr>
              <w:t>u</w:t>
            </w:r>
            <w:r w:rsidRPr="003F069C">
              <w:rPr>
                <w:rFonts w:asciiTheme="minorHAnsi" w:hAnsiTheme="minorHAnsi" w:cstheme="minorHAnsi"/>
                <w:b/>
                <w:color w:val="FF0000"/>
              </w:rPr>
              <w:t>t</w:t>
            </w:r>
            <w:r w:rsidRPr="003F069C">
              <w:rPr>
                <w:rFonts w:asciiTheme="minorHAnsi" w:hAnsiTheme="minorHAnsi" w:cstheme="minorHAnsi"/>
                <w:b/>
                <w:color w:val="FF0000"/>
                <w:spacing w:val="1"/>
              </w:rPr>
              <w:t xml:space="preserve"> </w:t>
            </w:r>
            <w:r w:rsidRPr="003F069C">
              <w:rPr>
                <w:rFonts w:asciiTheme="minorHAnsi" w:hAnsiTheme="minorHAnsi" w:cstheme="minorHAnsi"/>
                <w:b/>
                <w:color w:val="FF0000"/>
              </w:rPr>
              <w:t>3.</w:t>
            </w:r>
            <w:r w:rsidRPr="003F069C">
              <w:rPr>
                <w:rFonts w:asciiTheme="minorHAnsi" w:hAnsiTheme="minorHAnsi" w:cstheme="minorHAnsi"/>
                <w:b/>
                <w:color w:val="FF0000"/>
                <w:spacing w:val="-2"/>
              </w:rPr>
              <w:t>4</w:t>
            </w:r>
            <w:r w:rsidRPr="003F069C">
              <w:rPr>
                <w:rFonts w:asciiTheme="minorHAnsi" w:hAnsiTheme="minorHAnsi" w:cstheme="minorHAnsi"/>
                <w:b/>
                <w:color w:val="FF0000"/>
              </w:rPr>
              <w:t>:</w:t>
            </w:r>
            <w:r w:rsidR="00864F73">
              <w:rPr>
                <w:rFonts w:asciiTheme="minorHAnsi" w:hAnsiTheme="minorHAnsi" w:cstheme="minorHAnsi"/>
                <w:b/>
                <w:color w:val="FF0000"/>
              </w:rPr>
              <w:t xml:space="preserve"> </w:t>
            </w:r>
            <w:r w:rsidRPr="003F069C">
              <w:rPr>
                <w:rFonts w:asciiTheme="minorHAnsi" w:hAnsiTheme="minorHAnsi" w:cstheme="minorHAnsi"/>
                <w:color w:val="FF0000"/>
              </w:rPr>
              <w:t>M</w:t>
            </w:r>
            <w:r w:rsidRPr="003F069C">
              <w:rPr>
                <w:rFonts w:asciiTheme="minorHAnsi" w:hAnsiTheme="minorHAnsi" w:cstheme="minorHAnsi"/>
                <w:color w:val="FF0000"/>
                <w:spacing w:val="-2"/>
              </w:rPr>
              <w:t>a</w:t>
            </w:r>
            <w:r w:rsidRPr="003F069C">
              <w:rPr>
                <w:rFonts w:asciiTheme="minorHAnsi" w:hAnsiTheme="minorHAnsi" w:cstheme="minorHAnsi"/>
                <w:color w:val="FF0000"/>
              </w:rPr>
              <w:t>rke</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ng a</w:t>
            </w:r>
            <w:r w:rsidRPr="003F069C">
              <w:rPr>
                <w:rFonts w:asciiTheme="minorHAnsi" w:hAnsiTheme="minorHAnsi" w:cstheme="minorHAnsi"/>
                <w:color w:val="FF0000"/>
                <w:spacing w:val="-3"/>
              </w:rPr>
              <w:t>n</w:t>
            </w:r>
            <w:r w:rsidRPr="003F069C">
              <w:rPr>
                <w:rFonts w:asciiTheme="minorHAnsi" w:hAnsiTheme="minorHAnsi" w:cstheme="minorHAnsi"/>
                <w:color w:val="FF0000"/>
              </w:rPr>
              <w:t xml:space="preserve">d </w:t>
            </w:r>
            <w:r w:rsidRPr="003F069C">
              <w:rPr>
                <w:rFonts w:asciiTheme="minorHAnsi" w:hAnsiTheme="minorHAnsi" w:cstheme="minorHAnsi"/>
                <w:color w:val="FF0000"/>
                <w:spacing w:val="-2"/>
              </w:rPr>
              <w:t>a</w:t>
            </w:r>
            <w:r w:rsidRPr="003F069C">
              <w:rPr>
                <w:rFonts w:asciiTheme="minorHAnsi" w:hAnsiTheme="minorHAnsi" w:cstheme="minorHAnsi"/>
                <w:color w:val="FF0000"/>
                <w:spacing w:val="4"/>
              </w:rPr>
              <w:t>w</w:t>
            </w:r>
            <w:r w:rsidRPr="003F069C">
              <w:rPr>
                <w:rFonts w:asciiTheme="minorHAnsi" w:hAnsiTheme="minorHAnsi" w:cstheme="minorHAnsi"/>
                <w:color w:val="FF0000"/>
              </w:rPr>
              <w:t>a</w:t>
            </w:r>
            <w:r w:rsidRPr="003F069C">
              <w:rPr>
                <w:rFonts w:asciiTheme="minorHAnsi" w:hAnsiTheme="minorHAnsi" w:cstheme="minorHAnsi"/>
                <w:color w:val="FF0000"/>
                <w:spacing w:val="-2"/>
              </w:rPr>
              <w:t>r</w:t>
            </w:r>
            <w:r w:rsidRPr="003F069C">
              <w:rPr>
                <w:rFonts w:asciiTheme="minorHAnsi" w:hAnsiTheme="minorHAnsi" w:cstheme="minorHAnsi"/>
                <w:color w:val="FF0000"/>
              </w:rPr>
              <w:t>ene</w:t>
            </w:r>
            <w:r w:rsidRPr="003F069C">
              <w:rPr>
                <w:rFonts w:asciiTheme="minorHAnsi" w:hAnsiTheme="minorHAnsi" w:cstheme="minorHAnsi"/>
                <w:color w:val="FF0000"/>
                <w:spacing w:val="-2"/>
              </w:rPr>
              <w:t>s</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r</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i</w:t>
            </w:r>
            <w:r w:rsidRPr="003F069C">
              <w:rPr>
                <w:rFonts w:asciiTheme="minorHAnsi" w:hAnsiTheme="minorHAnsi" w:cstheme="minorHAnsi"/>
                <w:color w:val="FF0000"/>
                <w:spacing w:val="-2"/>
              </w:rPr>
              <w:t>s</w:t>
            </w:r>
            <w:r w:rsidRPr="003F069C">
              <w:rPr>
                <w:rFonts w:asciiTheme="minorHAnsi" w:hAnsiTheme="minorHAnsi" w:cstheme="minorHAnsi"/>
                <w:color w:val="FF0000"/>
                <w:spacing w:val="1"/>
              </w:rPr>
              <w:t>i</w:t>
            </w:r>
            <w:r w:rsidRPr="003F069C">
              <w:rPr>
                <w:rFonts w:asciiTheme="minorHAnsi" w:hAnsiTheme="minorHAnsi" w:cstheme="minorHAnsi"/>
                <w:color w:val="FF0000"/>
              </w:rPr>
              <w:t>ng c</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m</w:t>
            </w:r>
            <w:r w:rsidRPr="003F069C">
              <w:rPr>
                <w:rFonts w:asciiTheme="minorHAnsi" w:hAnsiTheme="minorHAnsi" w:cstheme="minorHAnsi"/>
                <w:color w:val="FF0000"/>
              </w:rPr>
              <w:t>p</w:t>
            </w:r>
            <w:r w:rsidRPr="003F069C">
              <w:rPr>
                <w:rFonts w:asciiTheme="minorHAnsi" w:hAnsiTheme="minorHAnsi" w:cstheme="minorHAnsi"/>
                <w:color w:val="FF0000"/>
                <w:spacing w:val="-2"/>
              </w:rPr>
              <w:t>a</w:t>
            </w:r>
            <w:r w:rsidRPr="003F069C">
              <w:rPr>
                <w:rFonts w:asciiTheme="minorHAnsi" w:hAnsiTheme="minorHAnsi" w:cstheme="minorHAnsi"/>
                <w:color w:val="FF0000"/>
                <w:spacing w:val="-1"/>
              </w:rPr>
              <w:t>i</w:t>
            </w:r>
            <w:r w:rsidRPr="003F069C">
              <w:rPr>
                <w:rFonts w:asciiTheme="minorHAnsi" w:hAnsiTheme="minorHAnsi" w:cstheme="minorHAnsi"/>
                <w:color w:val="FF0000"/>
              </w:rPr>
              <w:t xml:space="preserve">gn </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o </w:t>
            </w:r>
            <w:r w:rsidRPr="003F069C">
              <w:rPr>
                <w:rFonts w:asciiTheme="minorHAnsi" w:hAnsiTheme="minorHAnsi" w:cstheme="minorHAnsi"/>
                <w:color w:val="FF0000"/>
                <w:spacing w:val="1"/>
              </w:rPr>
              <w:t>i</w:t>
            </w:r>
            <w:r w:rsidRPr="003F069C">
              <w:rPr>
                <w:rFonts w:asciiTheme="minorHAnsi" w:hAnsiTheme="minorHAnsi" w:cstheme="minorHAnsi"/>
                <w:color w:val="FF0000"/>
                <w:spacing w:val="-3"/>
              </w:rPr>
              <w:t>n</w:t>
            </w:r>
            <w:r w:rsidRPr="003F069C">
              <w:rPr>
                <w:rFonts w:asciiTheme="minorHAnsi" w:hAnsiTheme="minorHAnsi" w:cstheme="minorHAnsi"/>
                <w:color w:val="FF0000"/>
                <w:spacing w:val="3"/>
              </w:rPr>
              <w:t>f</w:t>
            </w:r>
            <w:r w:rsidRPr="003F069C">
              <w:rPr>
                <w:rFonts w:asciiTheme="minorHAnsi" w:hAnsiTheme="minorHAnsi" w:cstheme="minorHAnsi"/>
                <w:color w:val="FF0000"/>
              </w:rPr>
              <w:t>o</w:t>
            </w:r>
            <w:r w:rsidRPr="003F069C">
              <w:rPr>
                <w:rFonts w:asciiTheme="minorHAnsi" w:hAnsiTheme="minorHAnsi" w:cstheme="minorHAnsi"/>
                <w:color w:val="FF0000"/>
                <w:spacing w:val="-2"/>
              </w:rPr>
              <w:t>r</w:t>
            </w:r>
            <w:r w:rsidRPr="003F069C">
              <w:rPr>
                <w:rFonts w:asciiTheme="minorHAnsi" w:hAnsiTheme="minorHAnsi" w:cstheme="minorHAnsi"/>
                <w:color w:val="FF0000"/>
              </w:rPr>
              <w:t>m</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p</w:t>
            </w:r>
            <w:r w:rsidRPr="003F069C">
              <w:rPr>
                <w:rFonts w:asciiTheme="minorHAnsi" w:hAnsiTheme="minorHAnsi" w:cstheme="minorHAnsi"/>
                <w:color w:val="FF0000"/>
                <w:spacing w:val="-2"/>
              </w:rPr>
              <w:t>o</w:t>
            </w:r>
            <w:r w:rsidRPr="003F069C">
              <w:rPr>
                <w:rFonts w:asciiTheme="minorHAnsi" w:hAnsiTheme="minorHAnsi" w:cstheme="minorHAnsi"/>
                <w:color w:val="FF0000"/>
                <w:spacing w:val="1"/>
              </w:rPr>
              <w:t>t</w:t>
            </w:r>
            <w:r w:rsidRPr="003F069C">
              <w:rPr>
                <w:rFonts w:asciiTheme="minorHAnsi" w:hAnsiTheme="minorHAnsi" w:cstheme="minorHAnsi"/>
                <w:color w:val="FF0000"/>
              </w:rPr>
              <w:t>e</w:t>
            </w:r>
            <w:r w:rsidRPr="003F069C">
              <w:rPr>
                <w:rFonts w:asciiTheme="minorHAnsi" w:hAnsiTheme="minorHAnsi" w:cstheme="minorHAnsi"/>
                <w:color w:val="FF0000"/>
                <w:spacing w:val="-3"/>
              </w:rPr>
              <w:t>n</w:t>
            </w:r>
            <w:r w:rsidRPr="003F069C">
              <w:rPr>
                <w:rFonts w:asciiTheme="minorHAnsi" w:hAnsiTheme="minorHAnsi" w:cstheme="minorHAnsi"/>
                <w:color w:val="FF0000"/>
                <w:spacing w:val="1"/>
              </w:rPr>
              <w:t>ti</w:t>
            </w:r>
            <w:r w:rsidRPr="003F069C">
              <w:rPr>
                <w:rFonts w:asciiTheme="minorHAnsi" w:hAnsiTheme="minorHAnsi" w:cstheme="minorHAnsi"/>
                <w:color w:val="FF0000"/>
                <w:spacing w:val="-2"/>
              </w:rPr>
              <w:t>a</w:t>
            </w:r>
            <w:r w:rsidRPr="003F069C">
              <w:rPr>
                <w:rFonts w:asciiTheme="minorHAnsi" w:hAnsiTheme="minorHAnsi" w:cstheme="minorHAnsi"/>
                <w:color w:val="FF0000"/>
              </w:rPr>
              <w:t>l</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F</w:t>
            </w:r>
            <w:r w:rsidRPr="003F069C">
              <w:rPr>
                <w:rFonts w:asciiTheme="minorHAnsi" w:hAnsiTheme="minorHAnsi" w:cstheme="minorHAnsi"/>
                <w:color w:val="FF0000"/>
              </w:rPr>
              <w:t>S</w:t>
            </w:r>
            <w:r w:rsidRPr="003F069C">
              <w:rPr>
                <w:rFonts w:asciiTheme="minorHAnsi" w:hAnsiTheme="minorHAnsi" w:cstheme="minorHAnsi"/>
                <w:color w:val="FF0000"/>
                <w:spacing w:val="-2"/>
              </w:rPr>
              <w:t>M</w:t>
            </w:r>
            <w:r w:rsidRPr="003F069C">
              <w:rPr>
                <w:rFonts w:asciiTheme="minorHAnsi" w:hAnsiTheme="minorHAnsi" w:cstheme="minorHAnsi"/>
                <w:color w:val="FF0000"/>
                <w:spacing w:val="1"/>
              </w:rPr>
              <w:t>’</w:t>
            </w:r>
            <w:r w:rsidRPr="003F069C">
              <w:rPr>
                <w:rFonts w:asciiTheme="minorHAnsi" w:hAnsiTheme="minorHAnsi" w:cstheme="minorHAnsi"/>
                <w:color w:val="FF0000"/>
              </w:rPr>
              <w:t>s</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c</w:t>
            </w:r>
            <w:r w:rsidRPr="003F069C">
              <w:rPr>
                <w:rFonts w:asciiTheme="minorHAnsi" w:hAnsiTheme="minorHAnsi" w:cstheme="minorHAnsi"/>
                <w:color w:val="FF0000"/>
                <w:spacing w:val="-1"/>
              </w:rPr>
              <w:t>l</w:t>
            </w:r>
            <w:r w:rsidRPr="003F069C">
              <w:rPr>
                <w:rFonts w:asciiTheme="minorHAnsi" w:hAnsiTheme="minorHAnsi" w:cstheme="minorHAnsi"/>
                <w:color w:val="FF0000"/>
                <w:spacing w:val="1"/>
              </w:rPr>
              <w:t>i</w:t>
            </w:r>
            <w:r w:rsidRPr="003F069C">
              <w:rPr>
                <w:rFonts w:asciiTheme="minorHAnsi" w:hAnsiTheme="minorHAnsi" w:cstheme="minorHAnsi"/>
                <w:color w:val="FF0000"/>
              </w:rPr>
              <w:t>en</w:t>
            </w:r>
            <w:r w:rsidRPr="003F069C">
              <w:rPr>
                <w:rFonts w:asciiTheme="minorHAnsi" w:hAnsiTheme="minorHAnsi" w:cstheme="minorHAnsi"/>
                <w:color w:val="FF0000"/>
                <w:spacing w:val="-1"/>
              </w:rPr>
              <w:t>t</w:t>
            </w:r>
            <w:r w:rsidRPr="003F069C">
              <w:rPr>
                <w:rFonts w:asciiTheme="minorHAnsi" w:hAnsiTheme="minorHAnsi" w:cstheme="minorHAnsi"/>
                <w:color w:val="FF0000"/>
              </w:rPr>
              <w:t>s about</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e</w:t>
            </w:r>
            <w:r w:rsidRPr="003F069C">
              <w:rPr>
                <w:rFonts w:asciiTheme="minorHAnsi" w:hAnsiTheme="minorHAnsi" w:cstheme="minorHAnsi"/>
                <w:color w:val="FF0000"/>
                <w:spacing w:val="-2"/>
              </w:rPr>
              <w:t>x</w:t>
            </w:r>
            <w:r w:rsidRPr="003F069C">
              <w:rPr>
                <w:rFonts w:asciiTheme="minorHAnsi" w:hAnsiTheme="minorHAnsi" w:cstheme="minorHAnsi"/>
                <w:color w:val="FF0000"/>
                <w:spacing w:val="1"/>
              </w:rPr>
              <w:t>i</w:t>
            </w:r>
            <w:r w:rsidRPr="003F069C">
              <w:rPr>
                <w:rFonts w:asciiTheme="minorHAnsi" w:hAnsiTheme="minorHAnsi" w:cstheme="minorHAnsi"/>
                <w:color w:val="FF0000"/>
                <w:spacing w:val="-2"/>
              </w:rPr>
              <w:t>s</w:t>
            </w:r>
            <w:r w:rsidRPr="003F069C">
              <w:rPr>
                <w:rFonts w:asciiTheme="minorHAnsi" w:hAnsiTheme="minorHAnsi" w:cstheme="minorHAnsi"/>
                <w:color w:val="FF0000"/>
                <w:spacing w:val="1"/>
              </w:rPr>
              <w:t>ti</w:t>
            </w:r>
            <w:r w:rsidRPr="003F069C">
              <w:rPr>
                <w:rFonts w:asciiTheme="minorHAnsi" w:hAnsiTheme="minorHAnsi" w:cstheme="minorHAnsi"/>
                <w:color w:val="FF0000"/>
              </w:rPr>
              <w:t>ng</w:t>
            </w:r>
            <w:r w:rsidRPr="003F069C">
              <w:rPr>
                <w:rFonts w:asciiTheme="minorHAnsi" w:hAnsiTheme="minorHAnsi" w:cstheme="minorHAnsi"/>
                <w:color w:val="FF0000"/>
                <w:spacing w:val="-4"/>
              </w:rPr>
              <w:t xml:space="preserve"> </w:t>
            </w:r>
            <w:r w:rsidRPr="003F069C">
              <w:rPr>
                <w:rFonts w:asciiTheme="minorHAnsi" w:hAnsiTheme="minorHAnsi" w:cstheme="minorHAnsi"/>
                <w:color w:val="FF0000"/>
                <w:spacing w:val="1"/>
              </w:rPr>
              <w:t>fi</w:t>
            </w:r>
            <w:r w:rsidRPr="003F069C">
              <w:rPr>
                <w:rFonts w:asciiTheme="minorHAnsi" w:hAnsiTheme="minorHAnsi" w:cstheme="minorHAnsi"/>
                <w:color w:val="FF0000"/>
              </w:rPr>
              <w:t>nan</w:t>
            </w:r>
            <w:r w:rsidRPr="003F069C">
              <w:rPr>
                <w:rFonts w:asciiTheme="minorHAnsi" w:hAnsiTheme="minorHAnsi" w:cstheme="minorHAnsi"/>
                <w:color w:val="FF0000"/>
                <w:spacing w:val="-2"/>
              </w:rPr>
              <w:t>c</w:t>
            </w:r>
            <w:r w:rsidRPr="003F069C">
              <w:rPr>
                <w:rFonts w:asciiTheme="minorHAnsi" w:hAnsiTheme="minorHAnsi" w:cstheme="minorHAnsi"/>
                <w:color w:val="FF0000"/>
                <w:spacing w:val="1"/>
              </w:rPr>
              <w:t>i</w:t>
            </w:r>
            <w:r w:rsidRPr="003F069C">
              <w:rPr>
                <w:rFonts w:asciiTheme="minorHAnsi" w:hAnsiTheme="minorHAnsi" w:cstheme="minorHAnsi"/>
                <w:color w:val="FF0000"/>
              </w:rPr>
              <w:t>ng</w:t>
            </w:r>
          </w:p>
          <w:p w14:paraId="32A6D70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b/>
                <w:color w:val="000000"/>
              </w:rPr>
            </w:pPr>
            <w:r w:rsidRPr="003F069C">
              <w:rPr>
                <w:rFonts w:asciiTheme="minorHAnsi" w:hAnsiTheme="minorHAnsi" w:cstheme="minorHAnsi"/>
                <w:color w:val="FF0000"/>
              </w:rPr>
              <w:t>oppor</w:t>
            </w:r>
            <w:r w:rsidRPr="003F069C">
              <w:rPr>
                <w:rFonts w:asciiTheme="minorHAnsi" w:hAnsiTheme="minorHAnsi" w:cstheme="minorHAnsi"/>
                <w:color w:val="FF0000"/>
                <w:spacing w:val="1"/>
              </w:rPr>
              <w:t>t</w:t>
            </w:r>
            <w:r w:rsidRPr="003F069C">
              <w:rPr>
                <w:rFonts w:asciiTheme="minorHAnsi" w:hAnsiTheme="minorHAnsi" w:cstheme="minorHAnsi"/>
                <w:color w:val="FF0000"/>
              </w:rPr>
              <w:t>u</w:t>
            </w:r>
            <w:r w:rsidRPr="003F069C">
              <w:rPr>
                <w:rFonts w:asciiTheme="minorHAnsi" w:hAnsiTheme="minorHAnsi" w:cstheme="minorHAnsi"/>
                <w:color w:val="FF0000"/>
                <w:spacing w:val="-3"/>
              </w:rPr>
              <w:t>n</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es</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condu</w:t>
            </w:r>
            <w:r w:rsidRPr="003F069C">
              <w:rPr>
                <w:rFonts w:asciiTheme="minorHAnsi" w:hAnsiTheme="minorHAnsi" w:cstheme="minorHAnsi"/>
                <w:color w:val="FF0000"/>
                <w:spacing w:val="-2"/>
              </w:rPr>
              <w:t>c</w:t>
            </w:r>
            <w:r w:rsidRPr="003F069C">
              <w:rPr>
                <w:rFonts w:asciiTheme="minorHAnsi" w:hAnsiTheme="minorHAnsi" w:cstheme="minorHAnsi"/>
                <w:color w:val="FF0000"/>
                <w:spacing w:val="1"/>
              </w:rPr>
              <w:t>t</w:t>
            </w:r>
            <w:r w:rsidRPr="003F069C">
              <w:rPr>
                <w:rFonts w:asciiTheme="minorHAnsi" w:hAnsiTheme="minorHAnsi" w:cstheme="minorHAnsi"/>
                <w:color w:val="FF0000"/>
              </w:rPr>
              <w:t>ed</w:t>
            </w:r>
          </w:p>
        </w:tc>
        <w:tc>
          <w:tcPr>
            <w:tcW w:w="2189" w:type="dxa"/>
          </w:tcPr>
          <w:p w14:paraId="459350A0" w14:textId="77777777" w:rsidR="00EC497F" w:rsidRPr="003F069C" w:rsidDel="00D84710"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Number of workshops/ events conducted</w:t>
            </w:r>
          </w:p>
        </w:tc>
        <w:tc>
          <w:tcPr>
            <w:tcW w:w="2221" w:type="dxa"/>
          </w:tcPr>
          <w:p w14:paraId="3F88EF5A"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N/a</w:t>
            </w:r>
          </w:p>
        </w:tc>
        <w:tc>
          <w:tcPr>
            <w:tcW w:w="2365" w:type="dxa"/>
          </w:tcPr>
          <w:p w14:paraId="035338C0"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338 within 48 months since the project start</w:t>
            </w:r>
          </w:p>
        </w:tc>
        <w:tc>
          <w:tcPr>
            <w:tcW w:w="2179" w:type="dxa"/>
          </w:tcPr>
          <w:p w14:paraId="2AB4C43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FF0000"/>
              </w:rPr>
            </w:pPr>
            <w:r w:rsidRPr="003F069C">
              <w:rPr>
                <w:rFonts w:asciiTheme="minorHAnsi" w:hAnsiTheme="minorHAnsi" w:cstheme="minorHAnsi"/>
                <w:color w:val="FF0000"/>
              </w:rPr>
              <w:t>Workshop reports</w:t>
            </w:r>
          </w:p>
        </w:tc>
        <w:tc>
          <w:tcPr>
            <w:tcW w:w="2502" w:type="dxa"/>
          </w:tcPr>
          <w:p w14:paraId="73D7463F"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p>
        </w:tc>
      </w:tr>
      <w:tr w:rsidR="00EC497F" w:rsidRPr="00301BFF" w14:paraId="1A1CC554" w14:textId="77777777" w:rsidTr="00864F73">
        <w:trPr>
          <w:jc w:val="center"/>
        </w:trPr>
        <w:tc>
          <w:tcPr>
            <w:tcW w:w="3520" w:type="dxa"/>
          </w:tcPr>
          <w:p w14:paraId="5F8C96E6"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b/>
                <w:color w:val="000000"/>
              </w:rPr>
              <w:t>Output 3.</w:t>
            </w:r>
            <w:r w:rsidRPr="003F069C">
              <w:rPr>
                <w:rFonts w:asciiTheme="minorHAnsi" w:hAnsiTheme="minorHAnsi" w:cstheme="minorHAnsi"/>
                <w:b/>
                <w:strike/>
                <w:color w:val="0000FF"/>
              </w:rPr>
              <w:t xml:space="preserve"> 4</w:t>
            </w:r>
            <w:r w:rsidRPr="003F069C">
              <w:rPr>
                <w:rFonts w:asciiTheme="minorHAnsi" w:hAnsiTheme="minorHAnsi" w:cstheme="minorHAnsi"/>
                <w:b/>
                <w:color w:val="FF0000"/>
                <w:spacing w:val="-2"/>
              </w:rPr>
              <w:t>5</w:t>
            </w:r>
            <w:r w:rsidRPr="003F069C">
              <w:rPr>
                <w:rFonts w:asciiTheme="minorHAnsi" w:hAnsiTheme="minorHAnsi" w:cstheme="minorHAnsi"/>
                <w:b/>
                <w:color w:val="000000"/>
              </w:rPr>
              <w:t xml:space="preserve">: </w:t>
            </w:r>
            <w:r w:rsidRPr="003F069C">
              <w:rPr>
                <w:rFonts w:asciiTheme="minorHAnsi" w:hAnsiTheme="minorHAnsi" w:cstheme="minorHAnsi"/>
                <w:color w:val="000000"/>
              </w:rPr>
              <w:t>Reports on financial closure with project developers and completion reports for one project each in Cherkasy and Ivano-Frankivsk Oblasts and 4 additional projects in other Oblasts.</w:t>
            </w:r>
          </w:p>
        </w:tc>
        <w:tc>
          <w:tcPr>
            <w:tcW w:w="2189" w:type="dxa"/>
          </w:tcPr>
          <w:p w14:paraId="2F85CF05"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Signed financial closure documents.</w:t>
            </w:r>
          </w:p>
        </w:tc>
        <w:tc>
          <w:tcPr>
            <w:tcW w:w="2221" w:type="dxa"/>
          </w:tcPr>
          <w:p w14:paraId="3B63C80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Not presently available.</w:t>
            </w:r>
          </w:p>
        </w:tc>
        <w:tc>
          <w:tcPr>
            <w:tcW w:w="2365" w:type="dxa"/>
          </w:tcPr>
          <w:p w14:paraId="7DFCE2B8"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ed </w:t>
            </w:r>
            <w:r w:rsidRPr="003F069C">
              <w:rPr>
                <w:rFonts w:asciiTheme="minorHAnsi" w:hAnsiTheme="minorHAnsi" w:cstheme="minorHAnsi"/>
                <w:strike/>
                <w:color w:val="0000FF"/>
                <w:spacing w:val="-1"/>
              </w:rPr>
              <w:t>wi</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h</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n 30</w:t>
            </w:r>
          </w:p>
          <w:p w14:paraId="69929F8F" w14:textId="77777777" w:rsidR="00EC497F" w:rsidRPr="003F069C" w:rsidRDefault="00EC497F" w:rsidP="003F069C">
            <w:pPr>
              <w:widowControl w:val="0"/>
              <w:tabs>
                <w:tab w:val="left" w:pos="-9536"/>
              </w:tabs>
              <w:autoSpaceDE w:val="0"/>
              <w:autoSpaceDN w:val="0"/>
              <w:adjustRightInd w:val="0"/>
              <w:rPr>
                <w:rFonts w:asciiTheme="minorHAnsi" w:hAnsiTheme="minorHAnsi" w:cstheme="minorHAnsi"/>
              </w:rPr>
            </w:pP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on</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hs 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3"/>
              </w:rPr>
              <w:t>j</w:t>
            </w:r>
            <w:r w:rsidRPr="003F069C">
              <w:rPr>
                <w:rFonts w:asciiTheme="minorHAnsi" w:hAnsiTheme="minorHAnsi" w:cstheme="minorHAnsi"/>
                <w:strike/>
                <w:color w:val="0000FF"/>
                <w:spacing w:val="-2"/>
              </w:rPr>
              <w:t>e</w:t>
            </w:r>
            <w:r w:rsidRPr="003F069C">
              <w:rPr>
                <w:rFonts w:asciiTheme="minorHAnsi" w:hAnsiTheme="minorHAnsi" w:cstheme="minorHAnsi"/>
                <w:strike/>
                <w:color w:val="0000FF"/>
              </w:rPr>
              <w:t>ct</w:t>
            </w:r>
            <w:r w:rsidRPr="003F069C">
              <w:rPr>
                <w:rFonts w:asciiTheme="minorHAnsi" w:hAnsiTheme="minorHAnsi" w:cstheme="minorHAnsi"/>
                <w:color w:val="0000FF"/>
              </w:rPr>
              <w:t xml:space="preserve"> </w:t>
            </w:r>
            <w:r w:rsidRPr="003F069C">
              <w:rPr>
                <w:rFonts w:asciiTheme="minorHAnsi" w:hAnsiTheme="minorHAnsi" w:cstheme="minorHAnsi"/>
                <w:strike/>
                <w:color w:val="0000FF"/>
              </w:rPr>
              <w:t>s</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rt.</w:t>
            </w:r>
            <w:r w:rsidR="00864F73">
              <w:rPr>
                <w:rFonts w:asciiTheme="minorHAnsi" w:hAnsiTheme="minorHAnsi" w:cstheme="minorHAnsi"/>
                <w:strike/>
                <w:color w:val="0000FF"/>
                <w:spacing w:val="1"/>
              </w:rPr>
              <w:t xml:space="preserve"> </w:t>
            </w:r>
            <w:r w:rsidRPr="003F069C">
              <w:rPr>
                <w:rFonts w:asciiTheme="minorHAnsi" w:hAnsiTheme="minorHAnsi" w:cstheme="minorHAnsi"/>
                <w:color w:val="FF0000"/>
                <w:spacing w:val="-3"/>
              </w:rPr>
              <w:t>F</w:t>
            </w:r>
            <w:r w:rsidRPr="003F069C">
              <w:rPr>
                <w:rFonts w:asciiTheme="minorHAnsi" w:hAnsiTheme="minorHAnsi" w:cstheme="minorHAnsi"/>
                <w:color w:val="FF0000"/>
                <w:spacing w:val="1"/>
              </w:rPr>
              <w:t>i</w:t>
            </w:r>
            <w:r w:rsidRPr="003F069C">
              <w:rPr>
                <w:rFonts w:asciiTheme="minorHAnsi" w:hAnsiTheme="minorHAnsi" w:cstheme="minorHAnsi"/>
                <w:color w:val="FF0000"/>
              </w:rPr>
              <w:t>na</w:t>
            </w:r>
            <w:r w:rsidRPr="003F069C">
              <w:rPr>
                <w:rFonts w:asciiTheme="minorHAnsi" w:hAnsiTheme="minorHAnsi" w:cstheme="minorHAnsi"/>
                <w:color w:val="FF0000"/>
                <w:spacing w:val="-2"/>
              </w:rPr>
              <w:t>n</w:t>
            </w:r>
            <w:r w:rsidRPr="003F069C">
              <w:rPr>
                <w:rFonts w:asciiTheme="minorHAnsi" w:hAnsiTheme="minorHAnsi" w:cstheme="minorHAnsi"/>
                <w:color w:val="FF0000"/>
              </w:rPr>
              <w:t>c</w:t>
            </w:r>
            <w:r w:rsidRPr="003F069C">
              <w:rPr>
                <w:rFonts w:asciiTheme="minorHAnsi" w:hAnsiTheme="minorHAnsi" w:cstheme="minorHAnsi"/>
                <w:color w:val="FF0000"/>
                <w:spacing w:val="-1"/>
              </w:rPr>
              <w:t>i</w:t>
            </w:r>
            <w:r w:rsidRPr="003F069C">
              <w:rPr>
                <w:rFonts w:asciiTheme="minorHAnsi" w:hAnsiTheme="minorHAnsi" w:cstheme="minorHAnsi"/>
                <w:color w:val="FF0000"/>
              </w:rPr>
              <w:t>al</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c</w:t>
            </w:r>
            <w:r w:rsidRPr="003F069C">
              <w:rPr>
                <w:rFonts w:asciiTheme="minorHAnsi" w:hAnsiTheme="minorHAnsi" w:cstheme="minorHAnsi"/>
                <w:color w:val="FF0000"/>
                <w:spacing w:val="1"/>
              </w:rPr>
              <w:t>l</w:t>
            </w:r>
            <w:r w:rsidRPr="003F069C">
              <w:rPr>
                <w:rFonts w:asciiTheme="minorHAnsi" w:hAnsiTheme="minorHAnsi" w:cstheme="minorHAnsi"/>
                <w:color w:val="FF0000"/>
                <w:spacing w:val="-2"/>
              </w:rPr>
              <w:t>o</w:t>
            </w:r>
            <w:r w:rsidRPr="003F069C">
              <w:rPr>
                <w:rFonts w:asciiTheme="minorHAnsi" w:hAnsiTheme="minorHAnsi" w:cstheme="minorHAnsi"/>
                <w:color w:val="FF0000"/>
              </w:rPr>
              <w:t>su</w:t>
            </w:r>
            <w:r w:rsidRPr="003F069C">
              <w:rPr>
                <w:rFonts w:asciiTheme="minorHAnsi" w:hAnsiTheme="minorHAnsi" w:cstheme="minorHAnsi"/>
                <w:color w:val="FF0000"/>
                <w:spacing w:val="1"/>
              </w:rPr>
              <w:t>r</w:t>
            </w:r>
            <w:r w:rsidRPr="003F069C">
              <w:rPr>
                <w:rFonts w:asciiTheme="minorHAnsi" w:hAnsiTheme="minorHAnsi" w:cstheme="minorHAnsi"/>
                <w:color w:val="FF0000"/>
              </w:rPr>
              <w:t>e docu</w:t>
            </w:r>
            <w:r w:rsidRPr="003F069C">
              <w:rPr>
                <w:rFonts w:asciiTheme="minorHAnsi" w:hAnsiTheme="minorHAnsi" w:cstheme="minorHAnsi"/>
                <w:color w:val="FF0000"/>
                <w:spacing w:val="-4"/>
              </w:rPr>
              <w:t>m</w:t>
            </w:r>
            <w:r w:rsidRPr="003F069C">
              <w:rPr>
                <w:rFonts w:asciiTheme="minorHAnsi" w:hAnsiTheme="minorHAnsi" w:cstheme="minorHAnsi"/>
                <w:color w:val="FF0000"/>
              </w:rPr>
              <w:t>en</w:t>
            </w:r>
            <w:r w:rsidRPr="003F069C">
              <w:rPr>
                <w:rFonts w:asciiTheme="minorHAnsi" w:hAnsiTheme="minorHAnsi" w:cstheme="minorHAnsi"/>
                <w:color w:val="FF0000"/>
                <w:spacing w:val="1"/>
              </w:rPr>
              <w:t>t</w:t>
            </w:r>
            <w:r w:rsidRPr="003F069C">
              <w:rPr>
                <w:rFonts w:asciiTheme="minorHAnsi" w:hAnsiTheme="minorHAnsi" w:cstheme="minorHAnsi"/>
                <w:color w:val="FF0000"/>
              </w:rPr>
              <w:t>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s</w:t>
            </w:r>
            <w:r w:rsidRPr="003F069C">
              <w:rPr>
                <w:rFonts w:asciiTheme="minorHAnsi" w:hAnsiTheme="minorHAnsi" w:cstheme="minorHAnsi"/>
                <w:color w:val="FF0000"/>
                <w:spacing w:val="1"/>
              </w:rPr>
              <w:t>i</w:t>
            </w:r>
            <w:r w:rsidRPr="003F069C">
              <w:rPr>
                <w:rFonts w:asciiTheme="minorHAnsi" w:hAnsiTheme="minorHAnsi" w:cstheme="minorHAnsi"/>
                <w:color w:val="FF0000"/>
                <w:spacing w:val="-2"/>
              </w:rPr>
              <w:t>g</w:t>
            </w:r>
            <w:r w:rsidRPr="003F069C">
              <w:rPr>
                <w:rFonts w:asciiTheme="minorHAnsi" w:hAnsiTheme="minorHAnsi" w:cstheme="minorHAnsi"/>
                <w:color w:val="FF0000"/>
              </w:rPr>
              <w:t xml:space="preserve">ned by </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he </w:t>
            </w:r>
            <w:r w:rsidRPr="003F069C">
              <w:rPr>
                <w:rFonts w:asciiTheme="minorHAnsi" w:hAnsiTheme="minorHAnsi" w:cstheme="minorHAnsi"/>
                <w:color w:val="FF0000"/>
                <w:spacing w:val="-2"/>
              </w:rPr>
              <w:t>e</w:t>
            </w:r>
            <w:r w:rsidRPr="003F069C">
              <w:rPr>
                <w:rFonts w:asciiTheme="minorHAnsi" w:hAnsiTheme="minorHAnsi" w:cstheme="minorHAnsi"/>
                <w:color w:val="FF0000"/>
              </w:rPr>
              <w:t>nd of</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rPr>
              <w:t>4</w:t>
            </w:r>
            <w:r w:rsidRPr="003F069C">
              <w:rPr>
                <w:rFonts w:asciiTheme="minorHAnsi" w:hAnsiTheme="minorHAnsi" w:cstheme="minorHAnsi"/>
                <w:color w:val="FF0000"/>
                <w:spacing w:val="1"/>
              </w:rPr>
              <w:t>t</w:t>
            </w:r>
            <w:r w:rsidRPr="003F069C">
              <w:rPr>
                <w:rFonts w:asciiTheme="minorHAnsi" w:hAnsiTheme="minorHAnsi" w:cstheme="minorHAnsi"/>
                <w:color w:val="FF0000"/>
              </w:rPr>
              <w:t xml:space="preserve">h </w:t>
            </w:r>
            <w:r w:rsidRPr="003F069C">
              <w:rPr>
                <w:rFonts w:asciiTheme="minorHAnsi" w:hAnsiTheme="minorHAnsi" w:cstheme="minorHAnsi"/>
                <w:color w:val="FF0000"/>
                <w:spacing w:val="-2"/>
              </w:rPr>
              <w:t>y</w:t>
            </w:r>
            <w:r w:rsidRPr="003F069C">
              <w:rPr>
                <w:rFonts w:asciiTheme="minorHAnsi" w:hAnsiTheme="minorHAnsi" w:cstheme="minorHAnsi"/>
                <w:color w:val="FF0000"/>
              </w:rPr>
              <w:t>e</w:t>
            </w:r>
            <w:r w:rsidRPr="003F069C">
              <w:rPr>
                <w:rFonts w:asciiTheme="minorHAnsi" w:hAnsiTheme="minorHAnsi" w:cstheme="minorHAnsi"/>
                <w:color w:val="FF0000"/>
                <w:spacing w:val="-2"/>
              </w:rPr>
              <w:t>a</w:t>
            </w:r>
            <w:r w:rsidRPr="003F069C">
              <w:rPr>
                <w:rFonts w:asciiTheme="minorHAnsi" w:hAnsiTheme="minorHAnsi" w:cstheme="minorHAnsi"/>
                <w:color w:val="FF0000"/>
              </w:rPr>
              <w:t>r</w:t>
            </w:r>
          </w:p>
        </w:tc>
        <w:tc>
          <w:tcPr>
            <w:tcW w:w="2179" w:type="dxa"/>
          </w:tcPr>
          <w:p w14:paraId="39000E63"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Project reports.</w:t>
            </w:r>
          </w:p>
        </w:tc>
        <w:tc>
          <w:tcPr>
            <w:tcW w:w="2502" w:type="dxa"/>
          </w:tcPr>
          <w:p w14:paraId="5234B2D9"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Supportive financial regulations in place.</w:t>
            </w:r>
          </w:p>
          <w:p w14:paraId="4ABE023A"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p>
          <w:p w14:paraId="76684B46"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Sustained interest of developers.</w:t>
            </w:r>
          </w:p>
        </w:tc>
      </w:tr>
      <w:tr w:rsidR="00EC497F" w:rsidRPr="00301BFF" w14:paraId="3C057B04" w14:textId="77777777" w:rsidTr="00864F73">
        <w:trPr>
          <w:trHeight w:val="692"/>
          <w:jc w:val="center"/>
        </w:trPr>
        <w:tc>
          <w:tcPr>
            <w:tcW w:w="3520" w:type="dxa"/>
          </w:tcPr>
          <w:p w14:paraId="5CCAD598" w14:textId="77777777" w:rsidR="00EC497F" w:rsidRPr="003F069C" w:rsidRDefault="00EC497F" w:rsidP="003F069C">
            <w:pPr>
              <w:rPr>
                <w:rFonts w:asciiTheme="minorHAnsi" w:hAnsiTheme="minorHAnsi" w:cstheme="minorHAnsi"/>
                <w:strike/>
              </w:rPr>
            </w:pPr>
            <w:r w:rsidRPr="003F069C">
              <w:rPr>
                <w:rFonts w:asciiTheme="minorHAnsi" w:hAnsiTheme="minorHAnsi" w:cstheme="minorHAnsi"/>
                <w:b/>
                <w:color w:val="000000"/>
              </w:rPr>
              <w:t xml:space="preserve">Output </w:t>
            </w:r>
            <w:r w:rsidRPr="003F069C">
              <w:rPr>
                <w:rFonts w:asciiTheme="minorHAnsi" w:hAnsiTheme="minorHAnsi" w:cstheme="minorHAnsi"/>
                <w:b/>
                <w:strike/>
                <w:color w:val="0000FF"/>
              </w:rPr>
              <w:t>5</w:t>
            </w:r>
            <w:r w:rsidRPr="003F069C">
              <w:rPr>
                <w:rFonts w:asciiTheme="minorHAnsi" w:hAnsiTheme="minorHAnsi" w:cstheme="minorHAnsi"/>
                <w:b/>
                <w:color w:val="FF0000"/>
                <w:spacing w:val="-2"/>
              </w:rPr>
              <w:t>6</w:t>
            </w:r>
            <w:r w:rsidRPr="003F069C">
              <w:rPr>
                <w:rFonts w:asciiTheme="minorHAnsi" w:hAnsiTheme="minorHAnsi" w:cstheme="minorHAnsi"/>
                <w:b/>
                <w:color w:val="000000"/>
              </w:rPr>
              <w:t>:</w:t>
            </w:r>
            <w:r w:rsidRPr="003F069C">
              <w:rPr>
                <w:rFonts w:asciiTheme="minorHAnsi" w:hAnsiTheme="minorHAnsi" w:cstheme="minorHAnsi"/>
                <w:b/>
                <w:color w:val="000000"/>
                <w:spacing w:val="1"/>
              </w:rPr>
              <w:t xml:space="preserve"> </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ep</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1"/>
              </w:rPr>
              <w:t>r</w:t>
            </w:r>
            <w:r w:rsidRPr="003F069C">
              <w:rPr>
                <w:rFonts w:asciiTheme="minorHAnsi" w:hAnsiTheme="minorHAnsi" w:cstheme="minorHAnsi"/>
                <w:strike/>
                <w:color w:val="0000FF"/>
              </w:rPr>
              <w:t>t</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on c</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ti</w:t>
            </w:r>
            <w:r w:rsidRPr="003F069C">
              <w:rPr>
                <w:rFonts w:asciiTheme="minorHAnsi" w:hAnsiTheme="minorHAnsi" w:cstheme="minorHAnsi"/>
                <w:strike/>
                <w:color w:val="0000FF"/>
              </w:rPr>
              <w:t>on</w:t>
            </w:r>
          </w:p>
          <w:p w14:paraId="6C711D41" w14:textId="77777777" w:rsidR="00EC497F" w:rsidRPr="003F069C" w:rsidRDefault="00EC497F" w:rsidP="003F069C">
            <w:pPr>
              <w:rPr>
                <w:rFonts w:asciiTheme="minorHAnsi" w:hAnsiTheme="minorHAnsi" w:cstheme="minorHAnsi"/>
              </w:rPr>
            </w:pPr>
            <w:r w:rsidRPr="003F069C">
              <w:rPr>
                <w:rFonts w:asciiTheme="minorHAnsi" w:hAnsiTheme="minorHAnsi" w:cstheme="minorHAnsi"/>
                <w:strike/>
                <w:color w:val="0000FF"/>
              </w:rPr>
              <w:t>of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a</w:t>
            </w:r>
            <w:r w:rsidRPr="003F069C">
              <w:rPr>
                <w:rFonts w:asciiTheme="minorHAnsi" w:hAnsiTheme="minorHAnsi" w:cstheme="minorHAnsi"/>
                <w:strike/>
                <w:color w:val="0000FF"/>
                <w:spacing w:val="-2"/>
              </w:rPr>
              <w:t xml:space="preserve"> </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o</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al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spacing w:val="-2"/>
              </w:rPr>
              <w:t>o</w:t>
            </w:r>
            <w:r w:rsidRPr="003F069C">
              <w:rPr>
                <w:rFonts w:asciiTheme="minorHAnsi" w:hAnsiTheme="minorHAnsi" w:cstheme="minorHAnsi"/>
                <w:strike/>
                <w:color w:val="0000FF"/>
              </w:rPr>
              <w:t>f</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 xml:space="preserve">18 </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un</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spacing w:val="-2"/>
              </w:rPr>
              <w:t>c</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p</w:t>
            </w:r>
            <w:r w:rsidRPr="003F069C">
              <w:rPr>
                <w:rFonts w:asciiTheme="minorHAnsi" w:hAnsiTheme="minorHAnsi" w:cstheme="minorHAnsi"/>
                <w:strike/>
                <w:color w:val="0000FF"/>
                <w:spacing w:val="-2"/>
              </w:rPr>
              <w:t>a</w:t>
            </w:r>
            <w:r w:rsidRPr="003F069C">
              <w:rPr>
                <w:rFonts w:asciiTheme="minorHAnsi" w:hAnsiTheme="minorHAnsi" w:cstheme="minorHAnsi"/>
                <w:strike/>
                <w:color w:val="0000FF"/>
                <w:spacing w:val="1"/>
              </w:rPr>
              <w:t>l</w:t>
            </w:r>
            <w:r w:rsidR="00864F73">
              <w:rPr>
                <w:rFonts w:asciiTheme="minorHAnsi" w:hAnsiTheme="minorHAnsi" w:cstheme="minorHAnsi"/>
                <w:strike/>
                <w:color w:val="0000FF"/>
                <w:spacing w:val="1"/>
              </w:rPr>
              <w:t xml:space="preserve"> </w:t>
            </w:r>
            <w:r w:rsidRPr="003F069C">
              <w:rPr>
                <w:rFonts w:asciiTheme="minorHAnsi" w:hAnsiTheme="minorHAnsi" w:cstheme="minorHAnsi"/>
                <w:color w:val="FF0000"/>
              </w:rPr>
              <w:t>S</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rPr>
              <w:t>us</w:t>
            </w:r>
            <w:r w:rsidRPr="003F069C">
              <w:rPr>
                <w:rFonts w:asciiTheme="minorHAnsi" w:hAnsiTheme="minorHAnsi" w:cstheme="minorHAnsi"/>
                <w:color w:val="FF0000"/>
                <w:spacing w:val="-2"/>
              </w:rPr>
              <w:t xml:space="preserve"> </w:t>
            </w:r>
            <w:r w:rsidRPr="003F069C">
              <w:rPr>
                <w:rFonts w:asciiTheme="minorHAnsi" w:hAnsiTheme="minorHAnsi" w:cstheme="minorHAnsi"/>
                <w:color w:val="FF0000"/>
              </w:rPr>
              <w:t>of</w:t>
            </w:r>
          </w:p>
          <w:p w14:paraId="4A7C3C2D"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spacing w:val="1"/>
              </w:rPr>
              <w:t>i</w:t>
            </w:r>
            <w:r w:rsidRPr="003F069C">
              <w:rPr>
                <w:rFonts w:asciiTheme="minorHAnsi" w:hAnsiTheme="minorHAnsi" w:cstheme="minorHAnsi"/>
                <w:color w:val="FF0000"/>
              </w:rPr>
              <w:t>n</w:t>
            </w:r>
            <w:r w:rsidRPr="003F069C">
              <w:rPr>
                <w:rFonts w:asciiTheme="minorHAnsi" w:hAnsiTheme="minorHAnsi" w:cstheme="minorHAnsi"/>
                <w:color w:val="FF0000"/>
                <w:spacing w:val="-2"/>
              </w:rPr>
              <w:t>v</w:t>
            </w:r>
            <w:r w:rsidRPr="003F069C">
              <w:rPr>
                <w:rFonts w:asciiTheme="minorHAnsi" w:hAnsiTheme="minorHAnsi" w:cstheme="minorHAnsi"/>
                <w:color w:val="FF0000"/>
              </w:rPr>
              <w:t>es</w:t>
            </w:r>
            <w:r w:rsidRPr="003F069C">
              <w:rPr>
                <w:rFonts w:asciiTheme="minorHAnsi" w:hAnsiTheme="minorHAnsi" w:cstheme="minorHAnsi"/>
                <w:color w:val="FF0000"/>
                <w:spacing w:val="1"/>
              </w:rPr>
              <w:t>t</w:t>
            </w:r>
            <w:r w:rsidRPr="003F069C">
              <w:rPr>
                <w:rFonts w:asciiTheme="minorHAnsi" w:hAnsiTheme="minorHAnsi" w:cstheme="minorHAnsi"/>
                <w:color w:val="FF0000"/>
                <w:spacing w:val="-4"/>
              </w:rPr>
              <w:t>m</w:t>
            </w:r>
            <w:r w:rsidRPr="003F069C">
              <w:rPr>
                <w:rFonts w:asciiTheme="minorHAnsi" w:hAnsiTheme="minorHAnsi" w:cstheme="minorHAnsi"/>
                <w:color w:val="FF0000"/>
              </w:rPr>
              <w:t>ent</w:t>
            </w:r>
            <w:r w:rsidRPr="003F069C">
              <w:rPr>
                <w:rFonts w:asciiTheme="minorHAnsi" w:hAnsiTheme="minorHAnsi" w:cstheme="minorHAnsi"/>
                <w:color w:val="FF0000"/>
                <w:spacing w:val="1"/>
              </w:rPr>
              <w:t xml:space="preserve"> i</w:t>
            </w:r>
            <w:r w:rsidRPr="003F069C">
              <w:rPr>
                <w:rFonts w:asciiTheme="minorHAnsi" w:hAnsiTheme="minorHAnsi" w:cstheme="minorHAnsi"/>
                <w:color w:val="FF0000"/>
              </w:rPr>
              <w:t>n</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rPr>
              <w:t>b</w:t>
            </w:r>
            <w:r w:rsidRPr="003F069C">
              <w:rPr>
                <w:rFonts w:asciiTheme="minorHAnsi" w:hAnsiTheme="minorHAnsi" w:cstheme="minorHAnsi"/>
                <w:color w:val="000000"/>
                <w:spacing w:val="1"/>
              </w:rPr>
              <w:t>i</w:t>
            </w:r>
            <w:r w:rsidRPr="003F069C">
              <w:rPr>
                <w:rFonts w:asciiTheme="minorHAnsi" w:hAnsiTheme="minorHAnsi" w:cstheme="minorHAnsi"/>
                <w:color w:val="000000"/>
              </w:rPr>
              <w:t>o</w:t>
            </w:r>
            <w:r w:rsidRPr="003F069C">
              <w:rPr>
                <w:rFonts w:asciiTheme="minorHAnsi" w:hAnsiTheme="minorHAnsi" w:cstheme="minorHAnsi"/>
                <w:color w:val="000000"/>
                <w:spacing w:val="-4"/>
              </w:rPr>
              <w:t>m</w:t>
            </w:r>
            <w:r w:rsidRPr="003F069C">
              <w:rPr>
                <w:rFonts w:asciiTheme="minorHAnsi" w:hAnsiTheme="minorHAnsi" w:cstheme="minorHAnsi"/>
                <w:color w:val="000000"/>
              </w:rPr>
              <w:t>ass</w:t>
            </w:r>
            <w:r w:rsidRPr="003F069C">
              <w:rPr>
                <w:rFonts w:asciiTheme="minorHAnsi" w:hAnsiTheme="minorHAnsi" w:cstheme="minorHAnsi"/>
                <w:color w:val="000000"/>
                <w:spacing w:val="1"/>
              </w:rPr>
              <w:t xml:space="preserve"> </w:t>
            </w:r>
            <w:r w:rsidRPr="003F069C">
              <w:rPr>
                <w:rFonts w:asciiTheme="minorHAnsi" w:hAnsiTheme="minorHAnsi" w:cstheme="minorHAnsi"/>
                <w:color w:val="000000"/>
                <w:spacing w:val="-2"/>
              </w:rPr>
              <w:t>h</w:t>
            </w:r>
            <w:r w:rsidRPr="003F069C">
              <w:rPr>
                <w:rFonts w:asciiTheme="minorHAnsi" w:hAnsiTheme="minorHAnsi" w:cstheme="minorHAnsi"/>
                <w:color w:val="000000"/>
              </w:rPr>
              <w:t>eat</w:t>
            </w:r>
            <w:r w:rsidRPr="003F069C">
              <w:rPr>
                <w:rFonts w:asciiTheme="minorHAnsi" w:hAnsiTheme="minorHAnsi" w:cstheme="minorHAnsi"/>
                <w:color w:val="000000"/>
                <w:spacing w:val="-3"/>
              </w:rPr>
              <w:t xml:space="preserve"> </w:t>
            </w:r>
            <w:r w:rsidRPr="003F069C">
              <w:rPr>
                <w:rFonts w:asciiTheme="minorHAnsi" w:hAnsiTheme="minorHAnsi" w:cstheme="minorHAnsi"/>
                <w:color w:val="000000"/>
              </w:rPr>
              <w:t>and h</w:t>
            </w:r>
            <w:r w:rsidRPr="003F069C">
              <w:rPr>
                <w:rFonts w:asciiTheme="minorHAnsi" w:hAnsiTheme="minorHAnsi" w:cstheme="minorHAnsi"/>
                <w:color w:val="000000"/>
                <w:spacing w:val="-2"/>
              </w:rPr>
              <w:t>o</w:t>
            </w:r>
            <w:r w:rsidRPr="003F069C">
              <w:rPr>
                <w:rFonts w:asciiTheme="minorHAnsi" w:hAnsiTheme="minorHAnsi" w:cstheme="minorHAnsi"/>
                <w:color w:val="000000"/>
              </w:rPr>
              <w:t>t</w:t>
            </w:r>
          </w:p>
          <w:p w14:paraId="1B1D640A" w14:textId="77777777" w:rsidR="00EC497F" w:rsidRPr="003F069C" w:rsidRDefault="00EC497F" w:rsidP="003F069C">
            <w:pPr>
              <w:rPr>
                <w:rFonts w:asciiTheme="minorHAnsi" w:hAnsiTheme="minorHAnsi" w:cstheme="minorHAnsi"/>
              </w:rPr>
            </w:pPr>
            <w:r w:rsidRPr="003F069C">
              <w:rPr>
                <w:rFonts w:asciiTheme="minorHAnsi" w:hAnsiTheme="minorHAnsi" w:cstheme="minorHAnsi"/>
                <w:spacing w:val="-1"/>
              </w:rPr>
              <w:t>w</w:t>
            </w:r>
            <w:r w:rsidRPr="003F069C">
              <w:rPr>
                <w:rFonts w:asciiTheme="minorHAnsi" w:hAnsiTheme="minorHAnsi" w:cstheme="minorHAnsi"/>
              </w:rPr>
              <w:t>a</w:t>
            </w:r>
            <w:r w:rsidRPr="003F069C">
              <w:rPr>
                <w:rFonts w:asciiTheme="minorHAnsi" w:hAnsiTheme="minorHAnsi" w:cstheme="minorHAnsi"/>
                <w:spacing w:val="1"/>
              </w:rPr>
              <w:t>t</w:t>
            </w:r>
            <w:r w:rsidRPr="003F069C">
              <w:rPr>
                <w:rFonts w:asciiTheme="minorHAnsi" w:hAnsiTheme="minorHAnsi" w:cstheme="minorHAnsi"/>
              </w:rPr>
              <w:t>er</w:t>
            </w:r>
            <w:r w:rsidRPr="003F069C">
              <w:rPr>
                <w:rFonts w:asciiTheme="minorHAnsi" w:hAnsiTheme="minorHAnsi" w:cstheme="minorHAnsi"/>
                <w:spacing w:val="-1"/>
              </w:rPr>
              <w:t xml:space="preserve"> </w:t>
            </w:r>
            <w:r w:rsidRPr="003F069C">
              <w:rPr>
                <w:rFonts w:asciiTheme="minorHAnsi" w:hAnsiTheme="minorHAnsi" w:cstheme="minorHAnsi"/>
              </w:rPr>
              <w:t>s</w:t>
            </w:r>
            <w:r w:rsidRPr="003F069C">
              <w:rPr>
                <w:rFonts w:asciiTheme="minorHAnsi" w:hAnsiTheme="minorHAnsi" w:cstheme="minorHAnsi"/>
                <w:spacing w:val="-2"/>
              </w:rPr>
              <w:t>y</w:t>
            </w:r>
            <w:r w:rsidRPr="003F069C">
              <w:rPr>
                <w:rFonts w:asciiTheme="minorHAnsi" w:hAnsiTheme="minorHAnsi" w:cstheme="minorHAnsi"/>
              </w:rPr>
              <w:t>s</w:t>
            </w:r>
            <w:r w:rsidRPr="003F069C">
              <w:rPr>
                <w:rFonts w:asciiTheme="minorHAnsi" w:hAnsiTheme="minorHAnsi" w:cstheme="minorHAnsi"/>
                <w:spacing w:val="1"/>
              </w:rPr>
              <w:t>t</w:t>
            </w:r>
            <w:r w:rsidRPr="003F069C">
              <w:rPr>
                <w:rFonts w:asciiTheme="minorHAnsi" w:hAnsiTheme="minorHAnsi" w:cstheme="minorHAnsi"/>
              </w:rPr>
              <w:t>e</w:t>
            </w:r>
            <w:r w:rsidRPr="003F069C">
              <w:rPr>
                <w:rFonts w:asciiTheme="minorHAnsi" w:hAnsiTheme="minorHAnsi" w:cstheme="minorHAnsi"/>
                <w:spacing w:val="-4"/>
              </w:rPr>
              <w:t>m</w:t>
            </w:r>
            <w:r w:rsidRPr="003F069C">
              <w:rPr>
                <w:rFonts w:asciiTheme="minorHAnsi" w:hAnsiTheme="minorHAnsi" w:cstheme="minorHAnsi"/>
              </w:rPr>
              <w:t>s</w:t>
            </w:r>
            <w:r w:rsidRPr="003F069C">
              <w:rPr>
                <w:rFonts w:asciiTheme="minorHAnsi" w:hAnsiTheme="minorHAnsi" w:cstheme="minorHAnsi"/>
                <w:spacing w:val="1"/>
              </w:rPr>
              <w:t xml:space="preserve"> </w:t>
            </w:r>
            <w:r w:rsidRPr="003F069C">
              <w:rPr>
                <w:rFonts w:asciiTheme="minorHAnsi" w:hAnsiTheme="minorHAnsi" w:cstheme="minorHAnsi"/>
                <w:color w:val="FF0000"/>
              </w:rPr>
              <w:t>p</w:t>
            </w:r>
            <w:r w:rsidRPr="003F069C">
              <w:rPr>
                <w:rFonts w:asciiTheme="minorHAnsi" w:hAnsiTheme="minorHAnsi" w:cstheme="minorHAnsi"/>
                <w:color w:val="FF0000"/>
                <w:spacing w:val="1"/>
              </w:rPr>
              <w:t>r</w:t>
            </w:r>
            <w:r w:rsidRPr="003F069C">
              <w:rPr>
                <w:rFonts w:asciiTheme="minorHAnsi" w:hAnsiTheme="minorHAnsi" w:cstheme="minorHAnsi"/>
                <w:color w:val="FF0000"/>
              </w:rPr>
              <w:t>o</w:t>
            </w:r>
            <w:r w:rsidRPr="003F069C">
              <w:rPr>
                <w:rFonts w:asciiTheme="minorHAnsi" w:hAnsiTheme="minorHAnsi" w:cstheme="minorHAnsi"/>
                <w:color w:val="FF0000"/>
                <w:spacing w:val="-4"/>
              </w:rPr>
              <w:t>m</w:t>
            </w:r>
            <w:r w:rsidRPr="003F069C">
              <w:rPr>
                <w:rFonts w:asciiTheme="minorHAnsi" w:hAnsiTheme="minorHAnsi" w:cstheme="minorHAnsi"/>
                <w:color w:val="FF0000"/>
              </w:rPr>
              <w:t>o</w:t>
            </w:r>
            <w:r w:rsidRPr="003F069C">
              <w:rPr>
                <w:rFonts w:asciiTheme="minorHAnsi" w:hAnsiTheme="minorHAnsi" w:cstheme="minorHAnsi"/>
                <w:color w:val="FF0000"/>
                <w:spacing w:val="1"/>
              </w:rPr>
              <w:t>t</w:t>
            </w:r>
            <w:r w:rsidRPr="003F069C">
              <w:rPr>
                <w:rFonts w:asciiTheme="minorHAnsi" w:hAnsiTheme="minorHAnsi" w:cstheme="minorHAnsi"/>
                <w:color w:val="FF0000"/>
              </w:rPr>
              <w:t>ed</w:t>
            </w:r>
            <w:r w:rsidRPr="003F069C">
              <w:rPr>
                <w:rFonts w:asciiTheme="minorHAnsi" w:hAnsiTheme="minorHAnsi" w:cstheme="minorHAnsi"/>
                <w:color w:val="FF0000"/>
                <w:spacing w:val="1"/>
              </w:rPr>
              <w:t xml:space="preserve"> </w:t>
            </w:r>
            <w:r w:rsidRPr="003F069C">
              <w:rPr>
                <w:rFonts w:asciiTheme="minorHAnsi" w:hAnsiTheme="minorHAnsi" w:cstheme="minorHAnsi"/>
                <w:color w:val="000000"/>
              </w:rPr>
              <w:t>by</w:t>
            </w:r>
            <w:r w:rsidRPr="003F069C">
              <w:rPr>
                <w:rFonts w:asciiTheme="minorHAnsi" w:hAnsiTheme="minorHAnsi" w:cstheme="minorHAnsi"/>
                <w:color w:val="000000"/>
                <w:spacing w:val="-2"/>
              </w:rPr>
              <w:t xml:space="preserve"> </w:t>
            </w:r>
            <w:r w:rsidRPr="003F069C">
              <w:rPr>
                <w:rFonts w:asciiTheme="minorHAnsi" w:hAnsiTheme="minorHAnsi" w:cstheme="minorHAnsi"/>
                <w:color w:val="FF0000"/>
                <w:spacing w:val="1"/>
              </w:rPr>
              <w:t>t</w:t>
            </w:r>
            <w:r w:rsidRPr="003F069C">
              <w:rPr>
                <w:rFonts w:asciiTheme="minorHAnsi" w:hAnsiTheme="minorHAnsi" w:cstheme="minorHAnsi"/>
                <w:color w:val="FF0000"/>
              </w:rPr>
              <w:t>he</w:t>
            </w:r>
          </w:p>
          <w:p w14:paraId="5193975E"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rPr>
              <w:t>p</w:t>
            </w:r>
            <w:r w:rsidRPr="003F069C">
              <w:rPr>
                <w:rFonts w:asciiTheme="minorHAnsi" w:hAnsiTheme="minorHAnsi" w:cstheme="minorHAnsi"/>
                <w:spacing w:val="1"/>
              </w:rPr>
              <w:t>r</w:t>
            </w:r>
            <w:r w:rsidRPr="003F069C">
              <w:rPr>
                <w:rFonts w:asciiTheme="minorHAnsi" w:hAnsiTheme="minorHAnsi" w:cstheme="minorHAnsi"/>
                <w:spacing w:val="-2"/>
              </w:rPr>
              <w:t>o</w:t>
            </w:r>
            <w:r w:rsidRPr="003F069C">
              <w:rPr>
                <w:rFonts w:asciiTheme="minorHAnsi" w:hAnsiTheme="minorHAnsi" w:cstheme="minorHAnsi"/>
                <w:spacing w:val="1"/>
              </w:rPr>
              <w:t>j</w:t>
            </w:r>
            <w:r w:rsidRPr="003F069C">
              <w:rPr>
                <w:rFonts w:asciiTheme="minorHAnsi" w:hAnsiTheme="minorHAnsi" w:cstheme="minorHAnsi"/>
              </w:rPr>
              <w:t xml:space="preserve">ect </w:t>
            </w:r>
            <w:r w:rsidRPr="003F069C">
              <w:rPr>
                <w:rFonts w:asciiTheme="minorHAnsi" w:hAnsiTheme="minorHAnsi" w:cstheme="minorHAnsi"/>
                <w:strike/>
                <w:color w:val="0000FF"/>
              </w:rPr>
              <w:t>end</w:t>
            </w:r>
            <w:r w:rsidRPr="003F069C">
              <w:rPr>
                <w:rFonts w:asciiTheme="minorHAnsi" w:hAnsiTheme="minorHAnsi" w:cstheme="minorHAnsi"/>
                <w:color w:val="000000"/>
              </w:rPr>
              <w:t>.</w:t>
            </w:r>
          </w:p>
        </w:tc>
        <w:tc>
          <w:tcPr>
            <w:tcW w:w="2189" w:type="dxa"/>
          </w:tcPr>
          <w:p w14:paraId="2622D2C8"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FF0000"/>
              </w:rPr>
              <w:t>S</w:t>
            </w:r>
            <w:r w:rsidRPr="003F069C">
              <w:rPr>
                <w:rFonts w:asciiTheme="minorHAnsi" w:hAnsiTheme="minorHAnsi" w:cstheme="minorHAnsi"/>
                <w:color w:val="FF0000"/>
                <w:spacing w:val="1"/>
              </w:rPr>
              <w:t>t</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rPr>
              <w:t>us</w:t>
            </w:r>
            <w:r w:rsidRPr="003F069C">
              <w:rPr>
                <w:rFonts w:asciiTheme="minorHAnsi" w:hAnsiTheme="minorHAnsi" w:cstheme="minorHAnsi"/>
                <w:color w:val="FF0000"/>
                <w:spacing w:val="1"/>
              </w:rPr>
              <w:t xml:space="preserve"> </w:t>
            </w:r>
            <w:r w:rsidRPr="003F069C">
              <w:rPr>
                <w:rFonts w:asciiTheme="minorHAnsi" w:hAnsiTheme="minorHAnsi" w:cstheme="minorHAnsi"/>
                <w:color w:val="FF0000"/>
                <w:spacing w:val="-2"/>
              </w:rPr>
              <w:t>o</w:t>
            </w:r>
            <w:r w:rsidRPr="003F069C">
              <w:rPr>
                <w:rFonts w:asciiTheme="minorHAnsi" w:hAnsiTheme="minorHAnsi" w:cstheme="minorHAnsi"/>
                <w:color w:val="FF0000"/>
              </w:rPr>
              <w:t xml:space="preserve">f </w:t>
            </w:r>
            <w:r w:rsidRPr="003F069C">
              <w:rPr>
                <w:rFonts w:asciiTheme="minorHAnsi" w:hAnsiTheme="minorHAnsi" w:cstheme="minorHAnsi"/>
                <w:color w:val="0000FF"/>
                <w:spacing w:val="-54"/>
              </w:rPr>
              <w:t xml:space="preserve"> </w:t>
            </w:r>
            <w:r w:rsidRPr="003F069C">
              <w:rPr>
                <w:rFonts w:asciiTheme="minorHAnsi" w:hAnsiTheme="minorHAnsi" w:cstheme="minorHAnsi"/>
                <w:strike/>
                <w:color w:val="0000FF"/>
                <w:spacing w:val="-1"/>
              </w:rPr>
              <w:t>C</w:t>
            </w:r>
            <w:r w:rsidRPr="003F069C">
              <w:rPr>
                <w:rFonts w:asciiTheme="minorHAnsi" w:hAnsiTheme="minorHAnsi" w:cstheme="minorHAnsi"/>
                <w:strike/>
                <w:color w:val="0000FF"/>
              </w:rPr>
              <w:t>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on</w:t>
            </w:r>
          </w:p>
          <w:p w14:paraId="20FD1022"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spacing w:val="1"/>
              </w:rPr>
              <w:t>r</w:t>
            </w:r>
            <w:r w:rsidRPr="003F069C">
              <w:rPr>
                <w:rFonts w:asciiTheme="minorHAnsi" w:hAnsiTheme="minorHAnsi" w:cstheme="minorHAnsi"/>
              </w:rPr>
              <w:t>ep</w:t>
            </w:r>
            <w:r w:rsidRPr="003F069C">
              <w:rPr>
                <w:rFonts w:asciiTheme="minorHAnsi" w:hAnsiTheme="minorHAnsi" w:cstheme="minorHAnsi"/>
                <w:spacing w:val="-2"/>
              </w:rPr>
              <w:t>o</w:t>
            </w:r>
            <w:r w:rsidRPr="003F069C">
              <w:rPr>
                <w:rFonts w:asciiTheme="minorHAnsi" w:hAnsiTheme="minorHAnsi" w:cstheme="minorHAnsi"/>
                <w:spacing w:val="1"/>
              </w:rPr>
              <w:t>rt</w:t>
            </w:r>
            <w:r w:rsidRPr="003F069C">
              <w:rPr>
                <w:rFonts w:asciiTheme="minorHAnsi" w:hAnsiTheme="minorHAnsi" w:cstheme="minorHAnsi"/>
                <w:strike/>
                <w:color w:val="0000FF"/>
                <w:spacing w:val="-2"/>
              </w:rPr>
              <w:t>s</w:t>
            </w:r>
            <w:r w:rsidRPr="003F069C">
              <w:rPr>
                <w:rFonts w:asciiTheme="minorHAnsi" w:hAnsiTheme="minorHAnsi" w:cstheme="minorHAnsi"/>
                <w:color w:val="000000"/>
              </w:rPr>
              <w:t xml:space="preserve">. </w:t>
            </w:r>
          </w:p>
        </w:tc>
        <w:tc>
          <w:tcPr>
            <w:tcW w:w="2221" w:type="dxa"/>
          </w:tcPr>
          <w:p w14:paraId="2760BB26"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Almost none being built at the present time.</w:t>
            </w:r>
          </w:p>
        </w:tc>
        <w:tc>
          <w:tcPr>
            <w:tcW w:w="2365" w:type="dxa"/>
          </w:tcPr>
          <w:p w14:paraId="44F86FA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18 municipal biomass hea</w:t>
            </w:r>
            <w:r w:rsidRPr="003F069C">
              <w:rPr>
                <w:rFonts w:asciiTheme="minorHAnsi" w:hAnsiTheme="minorHAnsi" w:cstheme="minorHAnsi"/>
              </w:rPr>
              <w:softHyphen/>
              <w:t xml:space="preserve">ting and hot water systems </w:t>
            </w:r>
            <w:r w:rsidRPr="003F069C">
              <w:rPr>
                <w:rFonts w:asciiTheme="minorHAnsi" w:hAnsiTheme="minorHAnsi" w:cstheme="minorHAnsi"/>
                <w:strike/>
                <w:color w:val="0000FF"/>
              </w:rPr>
              <w:t>co</w:t>
            </w:r>
            <w:r w:rsidRPr="003F069C">
              <w:rPr>
                <w:rFonts w:asciiTheme="minorHAnsi" w:hAnsiTheme="minorHAnsi" w:cstheme="minorHAnsi"/>
                <w:strike/>
                <w:color w:val="0000FF"/>
                <w:spacing w:val="-4"/>
              </w:rPr>
              <w:t>m</w:t>
            </w:r>
            <w:r w:rsidRPr="003F069C">
              <w:rPr>
                <w:rFonts w:asciiTheme="minorHAnsi" w:hAnsiTheme="minorHAnsi" w:cstheme="minorHAnsi"/>
                <w:strike/>
                <w:color w:val="0000FF"/>
              </w:rPr>
              <w:t>p</w:t>
            </w:r>
            <w:r w:rsidRPr="003F069C">
              <w:rPr>
                <w:rFonts w:asciiTheme="minorHAnsi" w:hAnsiTheme="minorHAnsi" w:cstheme="minorHAnsi"/>
                <w:strike/>
                <w:color w:val="0000FF"/>
                <w:spacing w:val="1"/>
              </w:rPr>
              <w:t>l</w:t>
            </w:r>
            <w:r w:rsidRPr="003F069C">
              <w:rPr>
                <w:rFonts w:asciiTheme="minorHAnsi" w:hAnsiTheme="minorHAnsi" w:cstheme="minorHAnsi"/>
                <w:strike/>
                <w:color w:val="0000FF"/>
              </w:rPr>
              <w:t>e</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rPr>
              <w:t xml:space="preserve">ed </w:t>
            </w:r>
            <w:r w:rsidRPr="003F069C">
              <w:rPr>
                <w:rFonts w:asciiTheme="minorHAnsi" w:hAnsiTheme="minorHAnsi" w:cstheme="minorHAnsi"/>
                <w:color w:val="FF0000"/>
                <w:spacing w:val="1"/>
              </w:rPr>
              <w:t>i</w:t>
            </w:r>
            <w:r w:rsidRPr="003F069C">
              <w:rPr>
                <w:rFonts w:asciiTheme="minorHAnsi" w:hAnsiTheme="minorHAnsi" w:cstheme="minorHAnsi"/>
                <w:color w:val="FF0000"/>
              </w:rPr>
              <w:t>n</w:t>
            </w:r>
            <w:r w:rsidRPr="003F069C">
              <w:rPr>
                <w:rFonts w:asciiTheme="minorHAnsi" w:hAnsiTheme="minorHAnsi" w:cstheme="minorHAnsi"/>
                <w:color w:val="FF0000"/>
                <w:spacing w:val="-1"/>
              </w:rPr>
              <w:t>i</w:t>
            </w:r>
            <w:r w:rsidRPr="003F069C">
              <w:rPr>
                <w:rFonts w:asciiTheme="minorHAnsi" w:hAnsiTheme="minorHAnsi" w:cstheme="minorHAnsi"/>
                <w:color w:val="FF0000"/>
                <w:spacing w:val="1"/>
              </w:rPr>
              <w:t>t</w:t>
            </w:r>
            <w:r w:rsidRPr="003F069C">
              <w:rPr>
                <w:rFonts w:asciiTheme="minorHAnsi" w:hAnsiTheme="minorHAnsi" w:cstheme="minorHAnsi"/>
                <w:color w:val="FF0000"/>
                <w:spacing w:val="-1"/>
              </w:rPr>
              <w:t>i</w:t>
            </w:r>
            <w:r w:rsidRPr="003F069C">
              <w:rPr>
                <w:rFonts w:asciiTheme="minorHAnsi" w:hAnsiTheme="minorHAnsi" w:cstheme="minorHAnsi"/>
                <w:color w:val="FF0000"/>
              </w:rPr>
              <w:t>a</w:t>
            </w:r>
            <w:r w:rsidRPr="003F069C">
              <w:rPr>
                <w:rFonts w:asciiTheme="minorHAnsi" w:hAnsiTheme="minorHAnsi" w:cstheme="minorHAnsi"/>
                <w:color w:val="FF0000"/>
                <w:spacing w:val="1"/>
              </w:rPr>
              <w:t>t</w:t>
            </w:r>
            <w:r w:rsidRPr="003F069C">
              <w:rPr>
                <w:rFonts w:asciiTheme="minorHAnsi" w:hAnsiTheme="minorHAnsi" w:cstheme="minorHAnsi"/>
                <w:color w:val="FF0000"/>
                <w:spacing w:val="-2"/>
              </w:rPr>
              <w:t>e</w:t>
            </w:r>
            <w:r w:rsidRPr="003F069C">
              <w:rPr>
                <w:rFonts w:asciiTheme="minorHAnsi" w:hAnsiTheme="minorHAnsi" w:cstheme="minorHAnsi"/>
                <w:color w:val="FF0000"/>
              </w:rPr>
              <w:t>d</w:t>
            </w:r>
            <w:r w:rsidRPr="003F069C">
              <w:rPr>
                <w:rFonts w:asciiTheme="minorHAnsi" w:hAnsiTheme="minorHAnsi" w:cstheme="minorHAnsi"/>
              </w:rPr>
              <w:t xml:space="preserve"> by project end which will have generated 1,618,834 MWhTHin thermal energy with a combined amount of CO2 reduced of 361,000 tons over the 20 year lifetime of the boilers.</w:t>
            </w:r>
          </w:p>
        </w:tc>
        <w:tc>
          <w:tcPr>
            <w:tcW w:w="2179" w:type="dxa"/>
          </w:tcPr>
          <w:p w14:paraId="09DF50A1"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color w:val="000000"/>
              </w:rPr>
            </w:pPr>
            <w:r w:rsidRPr="003F069C">
              <w:rPr>
                <w:rFonts w:asciiTheme="minorHAnsi" w:hAnsiTheme="minorHAnsi" w:cstheme="minorHAnsi"/>
                <w:color w:val="000000"/>
              </w:rPr>
              <w:t>Site visits and project reports.</w:t>
            </w:r>
          </w:p>
        </w:tc>
        <w:tc>
          <w:tcPr>
            <w:tcW w:w="2502" w:type="dxa"/>
          </w:tcPr>
          <w:p w14:paraId="5724DB7F" w14:textId="77777777" w:rsidR="00EC497F" w:rsidRPr="003F069C" w:rsidRDefault="00EC497F" w:rsidP="003F069C">
            <w:pPr>
              <w:widowControl w:val="0"/>
              <w:tabs>
                <w:tab w:val="left" w:pos="355"/>
              </w:tabs>
              <w:autoSpaceDE w:val="0"/>
              <w:autoSpaceDN w:val="0"/>
              <w:adjustRightInd w:val="0"/>
              <w:rPr>
                <w:rFonts w:asciiTheme="minorHAnsi" w:hAnsiTheme="minorHAnsi" w:cstheme="minorHAnsi"/>
              </w:rPr>
            </w:pPr>
            <w:r w:rsidRPr="003F069C">
              <w:rPr>
                <w:rFonts w:asciiTheme="minorHAnsi" w:hAnsiTheme="minorHAnsi" w:cstheme="minorHAnsi"/>
              </w:rPr>
              <w:t>Supportive policy, institutional, legal and regulatory framework, and sustained interest of investors.</w:t>
            </w:r>
          </w:p>
        </w:tc>
      </w:tr>
      <w:tr w:rsidR="00EC497F" w:rsidRPr="00D33A90" w14:paraId="45741B9C" w14:textId="77777777" w:rsidTr="00864F73">
        <w:trPr>
          <w:jc w:val="center"/>
        </w:trPr>
        <w:tc>
          <w:tcPr>
            <w:tcW w:w="3520" w:type="dxa"/>
          </w:tcPr>
          <w:p w14:paraId="394D272A" w14:textId="77777777" w:rsidR="00EC497F" w:rsidRPr="003F069C" w:rsidRDefault="00EC497F" w:rsidP="003F069C">
            <w:pPr>
              <w:rPr>
                <w:rFonts w:asciiTheme="minorHAnsi" w:hAnsiTheme="minorHAnsi" w:cstheme="minorHAnsi"/>
                <w:b/>
                <w:color w:val="FF0000"/>
              </w:rPr>
            </w:pPr>
            <w:r w:rsidRPr="003F069C">
              <w:rPr>
                <w:rFonts w:asciiTheme="minorHAnsi" w:hAnsiTheme="minorHAnsi" w:cstheme="minorHAnsi"/>
                <w:b/>
                <w:color w:val="000000"/>
              </w:rPr>
              <w:t xml:space="preserve">Outcome 4: </w:t>
            </w:r>
            <w:r w:rsidRPr="003F069C">
              <w:rPr>
                <w:rFonts w:asciiTheme="minorHAnsi" w:hAnsiTheme="minorHAnsi" w:cstheme="minorHAnsi"/>
              </w:rPr>
              <w:t xml:space="preserve">Outreach programme and dissemination of project experience/ best practices/lessons learned for replication throughout the country. </w:t>
            </w:r>
          </w:p>
        </w:tc>
        <w:tc>
          <w:tcPr>
            <w:tcW w:w="2189" w:type="dxa"/>
          </w:tcPr>
          <w:p w14:paraId="5FE44083"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rPr>
              <w:t xml:space="preserve">Outreach programme formulated. </w:t>
            </w:r>
            <w:r w:rsidRPr="003F069C">
              <w:rPr>
                <w:rFonts w:asciiTheme="minorHAnsi" w:hAnsiTheme="minorHAnsi" w:cstheme="minorHAnsi"/>
                <w:color w:val="000000"/>
              </w:rPr>
              <w:t>Project ex</w:t>
            </w:r>
            <w:r w:rsidRPr="003F069C">
              <w:rPr>
                <w:rFonts w:asciiTheme="minorHAnsi" w:hAnsiTheme="minorHAnsi" w:cstheme="minorHAnsi"/>
                <w:color w:val="000000"/>
              </w:rPr>
              <w:softHyphen/>
              <w:t>perience compiled, ana</w:t>
            </w:r>
            <w:r w:rsidRPr="003F069C">
              <w:rPr>
                <w:rFonts w:asciiTheme="minorHAnsi" w:hAnsiTheme="minorHAnsi" w:cstheme="minorHAnsi"/>
                <w:color w:val="000000"/>
              </w:rPr>
              <w:softHyphen/>
              <w:t>lysed and disseminated.</w:t>
            </w:r>
          </w:p>
        </w:tc>
        <w:tc>
          <w:tcPr>
            <w:tcW w:w="2221" w:type="dxa"/>
          </w:tcPr>
          <w:p w14:paraId="528BBBA7"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Lack of sufficient information to pursue programme.</w:t>
            </w:r>
          </w:p>
        </w:tc>
        <w:tc>
          <w:tcPr>
            <w:tcW w:w="2365" w:type="dxa"/>
          </w:tcPr>
          <w:p w14:paraId="55AADC3E"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Increased awareness among stakeholders in place to promote and develop the market for municipal biomass.</w:t>
            </w:r>
          </w:p>
        </w:tc>
        <w:tc>
          <w:tcPr>
            <w:tcW w:w="2179" w:type="dxa"/>
          </w:tcPr>
          <w:p w14:paraId="16D029EA" w14:textId="77777777" w:rsidR="00EC497F" w:rsidRPr="003F069C" w:rsidRDefault="00EC497F" w:rsidP="003F069C">
            <w:pPr>
              <w:rPr>
                <w:rFonts w:asciiTheme="minorHAnsi" w:hAnsiTheme="minorHAnsi" w:cstheme="minorHAnsi"/>
              </w:rPr>
            </w:pPr>
            <w:r w:rsidRPr="003F069C">
              <w:rPr>
                <w:rFonts w:asciiTheme="minorHAnsi" w:hAnsiTheme="minorHAnsi" w:cstheme="minorHAnsi"/>
                <w:color w:val="000000"/>
              </w:rPr>
              <w:t>Project final report and website.</w:t>
            </w:r>
          </w:p>
        </w:tc>
        <w:tc>
          <w:tcPr>
            <w:tcW w:w="2502" w:type="dxa"/>
          </w:tcPr>
          <w:p w14:paraId="4AE4C55B"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Growth of programme will be sustained.</w:t>
            </w:r>
          </w:p>
        </w:tc>
      </w:tr>
      <w:tr w:rsidR="00EC497F" w:rsidRPr="00D33A90" w14:paraId="2A80D310" w14:textId="77777777" w:rsidTr="00864F73">
        <w:trPr>
          <w:jc w:val="center"/>
        </w:trPr>
        <w:tc>
          <w:tcPr>
            <w:tcW w:w="3520" w:type="dxa"/>
          </w:tcPr>
          <w:p w14:paraId="12540A90" w14:textId="77777777" w:rsidR="00EC497F" w:rsidRPr="003F069C" w:rsidRDefault="00EC497F" w:rsidP="003F069C">
            <w:pPr>
              <w:rPr>
                <w:rFonts w:asciiTheme="minorHAnsi" w:hAnsiTheme="minorHAnsi" w:cstheme="minorHAnsi"/>
              </w:rPr>
            </w:pPr>
            <w:r w:rsidRPr="003F069C">
              <w:rPr>
                <w:rFonts w:asciiTheme="minorHAnsi" w:hAnsiTheme="minorHAnsi" w:cstheme="minorHAnsi"/>
                <w:b/>
              </w:rPr>
              <w:t>Output 4.1:</w:t>
            </w:r>
            <w:r w:rsidRPr="003F069C">
              <w:rPr>
                <w:rFonts w:asciiTheme="minorHAnsi" w:hAnsiTheme="minorHAnsi" w:cstheme="minorHAnsi"/>
              </w:rPr>
              <w:t xml:space="preserve"> </w:t>
            </w:r>
            <w:r w:rsidRPr="003F069C">
              <w:rPr>
                <w:rFonts w:asciiTheme="minorHAnsi" w:hAnsiTheme="minorHAnsi" w:cstheme="minorHAnsi"/>
                <w:color w:val="0000FF"/>
                <w:spacing w:val="-54"/>
              </w:rPr>
              <w:t xml:space="preserve"> </w:t>
            </w:r>
            <w:r w:rsidRPr="003F069C">
              <w:rPr>
                <w:rFonts w:asciiTheme="minorHAnsi" w:hAnsiTheme="minorHAnsi" w:cstheme="minorHAnsi"/>
                <w:strike/>
                <w:color w:val="0000FF"/>
                <w:spacing w:val="-1"/>
              </w:rPr>
              <w:t>N</w:t>
            </w:r>
            <w:r w:rsidRPr="003F069C">
              <w:rPr>
                <w:rFonts w:asciiTheme="minorHAnsi" w:hAnsiTheme="minorHAnsi" w:cstheme="minorHAnsi"/>
                <w:strike/>
                <w:color w:val="0000FF"/>
              </w:rPr>
              <w:t>a</w:t>
            </w:r>
            <w:r w:rsidRPr="003F069C">
              <w:rPr>
                <w:rFonts w:asciiTheme="minorHAnsi" w:hAnsiTheme="minorHAnsi" w:cstheme="minorHAnsi"/>
                <w:strike/>
                <w:color w:val="0000FF"/>
                <w:spacing w:val="-1"/>
              </w:rPr>
              <w:t>t</w:t>
            </w:r>
            <w:r w:rsidRPr="003F069C">
              <w:rPr>
                <w:rFonts w:asciiTheme="minorHAnsi" w:hAnsiTheme="minorHAnsi" w:cstheme="minorHAnsi"/>
                <w:strike/>
                <w:color w:val="0000FF"/>
                <w:spacing w:val="1"/>
              </w:rPr>
              <w:t>i</w:t>
            </w:r>
            <w:r w:rsidRPr="003F069C">
              <w:rPr>
                <w:rFonts w:asciiTheme="minorHAnsi" w:hAnsiTheme="minorHAnsi" w:cstheme="minorHAnsi"/>
                <w:strike/>
                <w:color w:val="0000FF"/>
              </w:rPr>
              <w:t>o</w:t>
            </w:r>
            <w:r w:rsidRPr="003F069C">
              <w:rPr>
                <w:rFonts w:asciiTheme="minorHAnsi" w:hAnsiTheme="minorHAnsi" w:cstheme="minorHAnsi"/>
                <w:strike/>
                <w:color w:val="0000FF"/>
                <w:spacing w:val="-2"/>
              </w:rPr>
              <w:t>n</w:t>
            </w:r>
            <w:r w:rsidRPr="003F069C">
              <w:rPr>
                <w:rFonts w:asciiTheme="minorHAnsi" w:hAnsiTheme="minorHAnsi" w:cstheme="minorHAnsi"/>
                <w:strike/>
                <w:color w:val="0000FF"/>
              </w:rPr>
              <w:t>al</w:t>
            </w:r>
            <w:r w:rsidRPr="003F069C">
              <w:rPr>
                <w:rFonts w:asciiTheme="minorHAnsi" w:hAnsiTheme="minorHAnsi" w:cstheme="minorHAnsi"/>
                <w:strike/>
                <w:color w:val="0000FF"/>
                <w:spacing w:val="1"/>
              </w:rPr>
              <w:t xml:space="preserve"> </w:t>
            </w:r>
            <w:r w:rsidRPr="003F069C">
              <w:rPr>
                <w:rFonts w:asciiTheme="minorHAnsi" w:hAnsiTheme="minorHAnsi" w:cstheme="minorHAnsi"/>
                <w:strike/>
                <w:color w:val="0000FF"/>
              </w:rPr>
              <w:t>p</w:t>
            </w:r>
            <w:r w:rsidRPr="003F069C">
              <w:rPr>
                <w:rFonts w:asciiTheme="minorHAnsi" w:hAnsiTheme="minorHAnsi" w:cstheme="minorHAnsi"/>
                <w:color w:val="FF0000"/>
                <w:spacing w:val="-3"/>
              </w:rPr>
              <w:t>P</w:t>
            </w:r>
            <w:r w:rsidRPr="003F069C">
              <w:rPr>
                <w:rFonts w:asciiTheme="minorHAnsi" w:hAnsiTheme="minorHAnsi" w:cstheme="minorHAnsi"/>
                <w:color w:val="000000"/>
                <w:spacing w:val="1"/>
              </w:rPr>
              <w:t>l</w:t>
            </w:r>
            <w:r w:rsidRPr="003F069C">
              <w:rPr>
                <w:rFonts w:asciiTheme="minorHAnsi" w:hAnsiTheme="minorHAnsi" w:cstheme="minorHAnsi"/>
                <w:color w:val="000000"/>
                <w:spacing w:val="-2"/>
              </w:rPr>
              <w:t>a</w:t>
            </w:r>
            <w:r w:rsidRPr="003F069C">
              <w:rPr>
                <w:rFonts w:asciiTheme="minorHAnsi" w:hAnsiTheme="minorHAnsi" w:cstheme="minorHAnsi"/>
                <w:color w:val="000000"/>
              </w:rPr>
              <w:t xml:space="preserve">n </w:t>
            </w:r>
            <w:r w:rsidRPr="003F069C">
              <w:rPr>
                <w:rFonts w:asciiTheme="minorHAnsi" w:hAnsiTheme="minorHAnsi" w:cstheme="minorHAnsi"/>
              </w:rPr>
              <w:t>to imple</w:t>
            </w:r>
            <w:r w:rsidRPr="003F069C">
              <w:rPr>
                <w:rFonts w:asciiTheme="minorHAnsi" w:hAnsiTheme="minorHAnsi" w:cstheme="minorHAnsi"/>
              </w:rPr>
              <w:softHyphen/>
              <w:t xml:space="preserve">ment outreach/promotional activities to support biomass projects targeting </w:t>
            </w:r>
            <w:r w:rsidRPr="003F069C">
              <w:rPr>
                <w:rFonts w:asciiTheme="minorHAnsi" w:hAnsiTheme="minorHAnsi" w:cstheme="minorHAnsi"/>
              </w:rPr>
              <w:lastRenderedPageBreak/>
              <w:t>domestic (and international) investors.</w:t>
            </w:r>
          </w:p>
        </w:tc>
        <w:tc>
          <w:tcPr>
            <w:tcW w:w="2189" w:type="dxa"/>
          </w:tcPr>
          <w:p w14:paraId="3D25F674"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lastRenderedPageBreak/>
              <w:t>National Plan for suppo</w:t>
            </w:r>
            <w:r w:rsidRPr="003F069C">
              <w:rPr>
                <w:rFonts w:asciiTheme="minorHAnsi" w:hAnsiTheme="minorHAnsi" w:cstheme="minorHAnsi"/>
              </w:rPr>
              <w:softHyphen/>
              <w:t>r</w:t>
            </w:r>
            <w:r w:rsidRPr="003F069C">
              <w:rPr>
                <w:rFonts w:asciiTheme="minorHAnsi" w:hAnsiTheme="minorHAnsi" w:cstheme="minorHAnsi"/>
              </w:rPr>
              <w:softHyphen/>
              <w:t xml:space="preserve">ting national biomass projects </w:t>
            </w:r>
            <w:r w:rsidRPr="003F069C">
              <w:rPr>
                <w:rFonts w:asciiTheme="minorHAnsi" w:hAnsiTheme="minorHAnsi" w:cstheme="minorHAnsi"/>
              </w:rPr>
              <w:lastRenderedPageBreak/>
              <w:t>available and operationalised.</w:t>
            </w:r>
          </w:p>
        </w:tc>
        <w:tc>
          <w:tcPr>
            <w:tcW w:w="2221" w:type="dxa"/>
          </w:tcPr>
          <w:p w14:paraId="746C8632"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lastRenderedPageBreak/>
              <w:t>No such plan available.</w:t>
            </w:r>
          </w:p>
        </w:tc>
        <w:tc>
          <w:tcPr>
            <w:tcW w:w="2365" w:type="dxa"/>
          </w:tcPr>
          <w:p w14:paraId="02652600"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 xml:space="preserve">Completed within </w:t>
            </w:r>
            <w:r w:rsidR="00864F73" w:rsidRPr="00864F73">
              <w:rPr>
                <w:rFonts w:asciiTheme="minorHAnsi" w:hAnsiTheme="minorHAnsi" w:cstheme="minorHAnsi"/>
                <w:strike/>
                <w:color w:val="0000FF"/>
                <w:spacing w:val="-4"/>
              </w:rPr>
              <w:t>18</w:t>
            </w:r>
            <w:r w:rsidR="00864F73">
              <w:rPr>
                <w:rFonts w:asciiTheme="minorHAnsi" w:hAnsiTheme="minorHAnsi" w:cstheme="minorHAnsi"/>
              </w:rPr>
              <w:t xml:space="preserve"> </w:t>
            </w:r>
            <w:r w:rsidRPr="00864F73">
              <w:rPr>
                <w:rFonts w:asciiTheme="minorHAnsi" w:hAnsiTheme="minorHAnsi" w:cstheme="minorHAnsi"/>
                <w:color w:val="FF0000"/>
              </w:rPr>
              <w:t>24</w:t>
            </w:r>
            <w:r w:rsidRPr="003F069C">
              <w:rPr>
                <w:rFonts w:asciiTheme="minorHAnsi" w:hAnsiTheme="minorHAnsi" w:cstheme="minorHAnsi"/>
              </w:rPr>
              <w:t xml:space="preserve"> months of project initiation.</w:t>
            </w:r>
          </w:p>
        </w:tc>
        <w:tc>
          <w:tcPr>
            <w:tcW w:w="2179" w:type="dxa"/>
          </w:tcPr>
          <w:p w14:paraId="7D6F8EF6"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Project documentation.</w:t>
            </w:r>
          </w:p>
        </w:tc>
        <w:tc>
          <w:tcPr>
            <w:tcW w:w="2502" w:type="dxa"/>
          </w:tcPr>
          <w:p w14:paraId="3BCC5FB7"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Expected expansion of programme.</w:t>
            </w:r>
          </w:p>
        </w:tc>
      </w:tr>
      <w:tr w:rsidR="00EC497F" w:rsidRPr="00D33A90" w14:paraId="7D96CF22" w14:textId="77777777" w:rsidTr="00864F73">
        <w:trPr>
          <w:jc w:val="center"/>
        </w:trPr>
        <w:tc>
          <w:tcPr>
            <w:tcW w:w="3520" w:type="dxa"/>
          </w:tcPr>
          <w:p w14:paraId="2B2DCFA6" w14:textId="77777777" w:rsidR="00EC497F" w:rsidRPr="003F069C" w:rsidRDefault="00EC497F" w:rsidP="003F069C">
            <w:pPr>
              <w:rPr>
                <w:rFonts w:asciiTheme="minorHAnsi" w:hAnsiTheme="minorHAnsi" w:cstheme="minorHAnsi"/>
                <w:b/>
                <w:color w:val="000000"/>
              </w:rPr>
            </w:pPr>
            <w:r w:rsidRPr="003F069C">
              <w:rPr>
                <w:rFonts w:asciiTheme="minorHAnsi" w:hAnsiTheme="minorHAnsi" w:cstheme="minorHAnsi"/>
                <w:b/>
              </w:rPr>
              <w:t>Output 4.2:</w:t>
            </w:r>
            <w:r w:rsidRPr="003F069C">
              <w:rPr>
                <w:rFonts w:asciiTheme="minorHAnsi" w:hAnsiTheme="minorHAnsi" w:cstheme="minorHAnsi"/>
              </w:rPr>
              <w:t xml:space="preserve"> Comprehensive and reliable data compiled and available for future initiatives.</w:t>
            </w:r>
          </w:p>
        </w:tc>
        <w:tc>
          <w:tcPr>
            <w:tcW w:w="2189" w:type="dxa"/>
          </w:tcPr>
          <w:p w14:paraId="1783EE0C"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Project experience, lessons learned and best practices compiled.</w:t>
            </w:r>
          </w:p>
        </w:tc>
        <w:tc>
          <w:tcPr>
            <w:tcW w:w="2221" w:type="dxa"/>
          </w:tcPr>
          <w:p w14:paraId="3B4FF490"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None available.</w:t>
            </w:r>
          </w:p>
        </w:tc>
        <w:tc>
          <w:tcPr>
            <w:tcW w:w="2365" w:type="dxa"/>
          </w:tcPr>
          <w:p w14:paraId="0566069E"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Completed within 3 months of project end.</w:t>
            </w:r>
          </w:p>
        </w:tc>
        <w:tc>
          <w:tcPr>
            <w:tcW w:w="2179" w:type="dxa"/>
          </w:tcPr>
          <w:p w14:paraId="361887C2"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Project documentation.</w:t>
            </w:r>
          </w:p>
        </w:tc>
        <w:tc>
          <w:tcPr>
            <w:tcW w:w="2502" w:type="dxa"/>
          </w:tcPr>
          <w:p w14:paraId="661CE555"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Successful completion of project.</w:t>
            </w:r>
          </w:p>
        </w:tc>
      </w:tr>
      <w:tr w:rsidR="00EC497F" w:rsidRPr="00D33A90" w14:paraId="10D7763B" w14:textId="77777777" w:rsidTr="00864F73">
        <w:trPr>
          <w:jc w:val="center"/>
        </w:trPr>
        <w:tc>
          <w:tcPr>
            <w:tcW w:w="3520" w:type="dxa"/>
          </w:tcPr>
          <w:p w14:paraId="1D9542B7" w14:textId="77777777" w:rsidR="00EC497F" w:rsidRPr="003F069C" w:rsidRDefault="00EC497F" w:rsidP="003F069C">
            <w:pPr>
              <w:rPr>
                <w:rFonts w:asciiTheme="minorHAnsi" w:hAnsiTheme="minorHAnsi" w:cstheme="minorHAnsi"/>
                <w:b/>
              </w:rPr>
            </w:pPr>
            <w:r w:rsidRPr="003F069C">
              <w:rPr>
                <w:rFonts w:asciiTheme="minorHAnsi" w:hAnsiTheme="minorHAnsi" w:cstheme="minorHAnsi"/>
                <w:b/>
              </w:rPr>
              <w:t xml:space="preserve">Output 4.3: </w:t>
            </w:r>
            <w:r w:rsidRPr="003F069C">
              <w:rPr>
                <w:rFonts w:asciiTheme="minorHAnsi" w:hAnsiTheme="minorHAnsi" w:cstheme="minorHAnsi"/>
              </w:rPr>
              <w:t>Published Municipal Biomass Guide detailing a step-by-step approach for implementing municipal biomass programmes.</w:t>
            </w:r>
          </w:p>
        </w:tc>
        <w:tc>
          <w:tcPr>
            <w:tcW w:w="2189" w:type="dxa"/>
          </w:tcPr>
          <w:p w14:paraId="022D2799"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Increased capacity of municipalities to implement municipal biomass programmes.</w:t>
            </w:r>
          </w:p>
        </w:tc>
        <w:tc>
          <w:tcPr>
            <w:tcW w:w="2221" w:type="dxa"/>
          </w:tcPr>
          <w:p w14:paraId="1954C624"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None available.</w:t>
            </w:r>
          </w:p>
        </w:tc>
        <w:tc>
          <w:tcPr>
            <w:tcW w:w="2365" w:type="dxa"/>
          </w:tcPr>
          <w:p w14:paraId="64421757"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Completed within 12 months of project initiation.</w:t>
            </w:r>
          </w:p>
        </w:tc>
        <w:tc>
          <w:tcPr>
            <w:tcW w:w="2179" w:type="dxa"/>
          </w:tcPr>
          <w:p w14:paraId="5686414A"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Project publication.</w:t>
            </w:r>
          </w:p>
        </w:tc>
        <w:tc>
          <w:tcPr>
            <w:tcW w:w="2502" w:type="dxa"/>
          </w:tcPr>
          <w:p w14:paraId="7783A82B"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On-time finalisation of Municipal Biomass Guide.</w:t>
            </w:r>
          </w:p>
        </w:tc>
      </w:tr>
      <w:tr w:rsidR="00EC497F" w:rsidRPr="00D33A90" w14:paraId="52770F2E" w14:textId="77777777" w:rsidTr="00864F73">
        <w:trPr>
          <w:trHeight w:val="1070"/>
          <w:jc w:val="center"/>
        </w:trPr>
        <w:tc>
          <w:tcPr>
            <w:tcW w:w="3520" w:type="dxa"/>
          </w:tcPr>
          <w:p w14:paraId="34DF6B9C" w14:textId="77777777" w:rsidR="00EC497F" w:rsidRPr="003F069C" w:rsidRDefault="00EC497F" w:rsidP="003F069C">
            <w:pPr>
              <w:rPr>
                <w:rFonts w:asciiTheme="minorHAnsi" w:hAnsiTheme="minorHAnsi" w:cstheme="minorHAnsi"/>
              </w:rPr>
            </w:pPr>
            <w:r w:rsidRPr="003F069C">
              <w:rPr>
                <w:rFonts w:asciiTheme="minorHAnsi" w:hAnsiTheme="minorHAnsi" w:cstheme="minorHAnsi"/>
                <w:b/>
              </w:rPr>
              <w:t>Output 4.4:</w:t>
            </w:r>
            <w:r w:rsidRPr="003F069C">
              <w:rPr>
                <w:rFonts w:asciiTheme="minorHAnsi" w:hAnsiTheme="minorHAnsi" w:cstheme="minorHAnsi"/>
              </w:rPr>
              <w:t xml:space="preserve"> Published materials (inclu</w:t>
            </w:r>
            <w:r w:rsidRPr="003F069C">
              <w:rPr>
                <w:rFonts w:asciiTheme="minorHAnsi" w:hAnsiTheme="minorHAnsi" w:cstheme="minorHAnsi"/>
              </w:rPr>
              <w:softHyphen/>
              <w:t>ding video) on project experience/best practices and lessons learned.</w:t>
            </w:r>
          </w:p>
          <w:p w14:paraId="7A2FFFA8" w14:textId="77777777" w:rsidR="00EC497F" w:rsidRPr="003F069C" w:rsidRDefault="00EC497F" w:rsidP="003F069C">
            <w:pPr>
              <w:rPr>
                <w:rFonts w:asciiTheme="minorHAnsi" w:hAnsiTheme="minorHAnsi" w:cstheme="minorHAnsi"/>
                <w:b/>
                <w:color w:val="000000"/>
              </w:rPr>
            </w:pPr>
          </w:p>
        </w:tc>
        <w:tc>
          <w:tcPr>
            <w:tcW w:w="2189" w:type="dxa"/>
          </w:tcPr>
          <w:p w14:paraId="1E6FD4E2"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Project experience and best practices compiled, published and available on website.</w:t>
            </w:r>
          </w:p>
          <w:p w14:paraId="43469787"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Short video available.</w:t>
            </w:r>
          </w:p>
          <w:p w14:paraId="062FDD14" w14:textId="77777777" w:rsidR="00EC497F" w:rsidRPr="003F069C" w:rsidRDefault="00EC497F" w:rsidP="003F069C">
            <w:pPr>
              <w:rPr>
                <w:rFonts w:asciiTheme="minorHAnsi" w:hAnsiTheme="minorHAnsi" w:cstheme="minorHAnsi"/>
              </w:rPr>
            </w:pPr>
          </w:p>
          <w:p w14:paraId="7541033B" w14:textId="77777777" w:rsidR="00EC497F" w:rsidRPr="003F069C" w:rsidRDefault="00EC497F" w:rsidP="003F069C">
            <w:pPr>
              <w:rPr>
                <w:rFonts w:asciiTheme="minorHAnsi" w:hAnsiTheme="minorHAnsi" w:cstheme="minorHAnsi"/>
              </w:rPr>
            </w:pPr>
          </w:p>
          <w:p w14:paraId="5A25ECC3"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Annual Summit of the Regions Biomass Conference.</w:t>
            </w:r>
          </w:p>
        </w:tc>
        <w:tc>
          <w:tcPr>
            <w:tcW w:w="2221" w:type="dxa"/>
          </w:tcPr>
          <w:p w14:paraId="7BF8D844"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Lack of information on best practices and lessons learned.</w:t>
            </w:r>
          </w:p>
          <w:p w14:paraId="148DAA55" w14:textId="77777777" w:rsidR="00EC497F" w:rsidRPr="003F069C" w:rsidRDefault="00EC497F" w:rsidP="003F069C">
            <w:pPr>
              <w:rPr>
                <w:rFonts w:asciiTheme="minorHAnsi" w:hAnsiTheme="minorHAnsi" w:cstheme="minorHAnsi"/>
              </w:rPr>
            </w:pPr>
          </w:p>
          <w:p w14:paraId="19CC3BA6"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None available.</w:t>
            </w:r>
          </w:p>
          <w:p w14:paraId="4B190EB2" w14:textId="77777777" w:rsidR="00EC497F" w:rsidRPr="003F069C" w:rsidRDefault="00EC497F" w:rsidP="003F069C">
            <w:pPr>
              <w:rPr>
                <w:rFonts w:asciiTheme="minorHAnsi" w:hAnsiTheme="minorHAnsi" w:cstheme="minorHAnsi"/>
              </w:rPr>
            </w:pPr>
          </w:p>
          <w:p w14:paraId="1B558FC5" w14:textId="77777777" w:rsidR="00EC497F" w:rsidRDefault="00EC497F" w:rsidP="003F069C">
            <w:pPr>
              <w:rPr>
                <w:rFonts w:asciiTheme="minorHAnsi" w:hAnsiTheme="minorHAnsi" w:cstheme="minorHAnsi"/>
              </w:rPr>
            </w:pPr>
          </w:p>
          <w:p w14:paraId="3C792885" w14:textId="77777777" w:rsidR="00864F73" w:rsidRPr="003F069C" w:rsidRDefault="00864F73" w:rsidP="003F069C">
            <w:pPr>
              <w:rPr>
                <w:rFonts w:asciiTheme="minorHAnsi" w:hAnsiTheme="minorHAnsi" w:cstheme="minorHAnsi"/>
              </w:rPr>
            </w:pPr>
          </w:p>
          <w:p w14:paraId="0F1459C0"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 xml:space="preserve">None is being held. </w:t>
            </w:r>
          </w:p>
        </w:tc>
        <w:tc>
          <w:tcPr>
            <w:tcW w:w="2365" w:type="dxa"/>
          </w:tcPr>
          <w:p w14:paraId="1AC3CFA7"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Completed within 3 months of project end.</w:t>
            </w:r>
          </w:p>
          <w:p w14:paraId="6501F648" w14:textId="77777777" w:rsidR="00EC497F" w:rsidRPr="003F069C" w:rsidRDefault="00EC497F" w:rsidP="003F069C">
            <w:pPr>
              <w:rPr>
                <w:rFonts w:asciiTheme="minorHAnsi" w:hAnsiTheme="minorHAnsi" w:cstheme="minorHAnsi"/>
              </w:rPr>
            </w:pPr>
          </w:p>
          <w:p w14:paraId="17522657" w14:textId="77777777" w:rsidR="00EC497F" w:rsidRPr="003F069C" w:rsidRDefault="00EC497F" w:rsidP="003F069C">
            <w:pPr>
              <w:rPr>
                <w:rFonts w:asciiTheme="minorHAnsi" w:hAnsiTheme="minorHAnsi" w:cstheme="minorHAnsi"/>
              </w:rPr>
            </w:pPr>
          </w:p>
          <w:p w14:paraId="45958696"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Completed within 3 months of project end.</w:t>
            </w:r>
          </w:p>
          <w:p w14:paraId="1458FE10"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Annual Summit of the Regions Biomass Conference organised in a different region each year.</w:t>
            </w:r>
          </w:p>
        </w:tc>
        <w:tc>
          <w:tcPr>
            <w:tcW w:w="2179" w:type="dxa"/>
          </w:tcPr>
          <w:p w14:paraId="35176FEC"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Project documentation and web site.</w:t>
            </w:r>
          </w:p>
          <w:p w14:paraId="5F2D8ED8" w14:textId="77777777" w:rsidR="00EC497F" w:rsidRPr="003F069C" w:rsidRDefault="00EC497F" w:rsidP="003F069C">
            <w:pPr>
              <w:rPr>
                <w:rFonts w:asciiTheme="minorHAnsi" w:hAnsiTheme="minorHAnsi" w:cstheme="minorHAnsi"/>
              </w:rPr>
            </w:pPr>
          </w:p>
          <w:p w14:paraId="71CDD3B3" w14:textId="77777777" w:rsidR="00EC497F" w:rsidRPr="003F069C" w:rsidRDefault="00EC497F" w:rsidP="003F069C">
            <w:pPr>
              <w:rPr>
                <w:rFonts w:asciiTheme="minorHAnsi" w:hAnsiTheme="minorHAnsi" w:cstheme="minorHAnsi"/>
              </w:rPr>
            </w:pPr>
          </w:p>
          <w:p w14:paraId="003F7510"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Video posted on website.</w:t>
            </w:r>
          </w:p>
          <w:p w14:paraId="1D7AA42E" w14:textId="77777777" w:rsidR="00EC497F" w:rsidRDefault="00EC497F" w:rsidP="003F069C">
            <w:pPr>
              <w:rPr>
                <w:rFonts w:asciiTheme="minorHAnsi" w:hAnsiTheme="minorHAnsi" w:cstheme="minorHAnsi"/>
              </w:rPr>
            </w:pPr>
          </w:p>
          <w:p w14:paraId="04F9497D" w14:textId="77777777" w:rsidR="00864F73" w:rsidRPr="003F069C" w:rsidRDefault="00864F73" w:rsidP="003F069C">
            <w:pPr>
              <w:rPr>
                <w:rFonts w:asciiTheme="minorHAnsi" w:hAnsiTheme="minorHAnsi" w:cstheme="minorHAnsi"/>
              </w:rPr>
            </w:pPr>
          </w:p>
          <w:p w14:paraId="6A84FAED" w14:textId="77777777" w:rsidR="00EC497F" w:rsidRPr="003F069C" w:rsidRDefault="00EC497F" w:rsidP="003F069C">
            <w:pPr>
              <w:rPr>
                <w:rFonts w:asciiTheme="minorHAnsi" w:hAnsiTheme="minorHAnsi" w:cstheme="minorHAnsi"/>
              </w:rPr>
            </w:pPr>
            <w:r w:rsidRPr="003F069C">
              <w:rPr>
                <w:rFonts w:asciiTheme="minorHAnsi" w:hAnsiTheme="minorHAnsi" w:cstheme="minorHAnsi"/>
              </w:rPr>
              <w:t>Conference Proceedings.</w:t>
            </w:r>
          </w:p>
        </w:tc>
        <w:tc>
          <w:tcPr>
            <w:tcW w:w="2502" w:type="dxa"/>
          </w:tcPr>
          <w:p w14:paraId="0A9B50FC"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Successful completion of project.</w:t>
            </w:r>
          </w:p>
          <w:p w14:paraId="037E82D5" w14:textId="77777777" w:rsidR="00EC497F" w:rsidRPr="003F069C" w:rsidRDefault="00EC497F" w:rsidP="003F069C">
            <w:pPr>
              <w:rPr>
                <w:rFonts w:asciiTheme="minorHAnsi" w:hAnsiTheme="minorHAnsi" w:cstheme="minorHAnsi"/>
                <w:color w:val="000000"/>
              </w:rPr>
            </w:pPr>
          </w:p>
          <w:p w14:paraId="276DCA18" w14:textId="77777777" w:rsidR="00EC497F" w:rsidRPr="003F069C" w:rsidRDefault="00EC497F" w:rsidP="003F069C">
            <w:pPr>
              <w:rPr>
                <w:rFonts w:asciiTheme="minorHAnsi" w:hAnsiTheme="minorHAnsi" w:cstheme="minorHAnsi"/>
                <w:color w:val="000000"/>
              </w:rPr>
            </w:pPr>
          </w:p>
          <w:p w14:paraId="39EED4B5"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Successful completion of project.</w:t>
            </w:r>
          </w:p>
          <w:p w14:paraId="1A63035D" w14:textId="77777777" w:rsidR="00EC497F" w:rsidRDefault="00EC497F" w:rsidP="003F069C">
            <w:pPr>
              <w:rPr>
                <w:rFonts w:asciiTheme="minorHAnsi" w:hAnsiTheme="minorHAnsi" w:cstheme="minorHAnsi"/>
                <w:color w:val="000000"/>
              </w:rPr>
            </w:pPr>
          </w:p>
          <w:p w14:paraId="6384D7EE" w14:textId="77777777" w:rsidR="00864F73" w:rsidRPr="003F069C" w:rsidRDefault="00864F73" w:rsidP="003F069C">
            <w:pPr>
              <w:rPr>
                <w:rFonts w:asciiTheme="minorHAnsi" w:hAnsiTheme="minorHAnsi" w:cstheme="minorHAnsi"/>
                <w:color w:val="000000"/>
              </w:rPr>
            </w:pPr>
          </w:p>
          <w:p w14:paraId="7A5CBACC" w14:textId="77777777" w:rsidR="00EC497F" w:rsidRPr="003F069C" w:rsidRDefault="00EC497F" w:rsidP="003F069C">
            <w:pPr>
              <w:rPr>
                <w:rFonts w:asciiTheme="minorHAnsi" w:hAnsiTheme="minorHAnsi" w:cstheme="minorHAnsi"/>
                <w:color w:val="000000"/>
              </w:rPr>
            </w:pPr>
            <w:r w:rsidRPr="003F069C">
              <w:rPr>
                <w:rFonts w:asciiTheme="minorHAnsi" w:hAnsiTheme="minorHAnsi" w:cstheme="minorHAnsi"/>
                <w:color w:val="000000"/>
              </w:rPr>
              <w:t>Project activities are proceeding as per plans.</w:t>
            </w:r>
          </w:p>
        </w:tc>
      </w:tr>
    </w:tbl>
    <w:p w14:paraId="3C8E4748" w14:textId="77777777" w:rsidR="00F44C99" w:rsidRDefault="00F44C99" w:rsidP="00F44C99"/>
    <w:p w14:paraId="39515A64" w14:textId="77777777" w:rsidR="00EF2739" w:rsidRDefault="00EF2739">
      <w:pPr>
        <w:spacing w:after="200" w:line="276" w:lineRule="auto"/>
        <w:rPr>
          <w:rFonts w:eastAsiaTheme="minorHAnsi"/>
          <w:lang w:val="en-US"/>
        </w:rPr>
      </w:pPr>
      <w:r>
        <w:rPr>
          <w:rFonts w:eastAsiaTheme="minorHAnsi"/>
          <w:lang w:val="en-US"/>
        </w:rPr>
        <w:br w:type="page"/>
      </w:r>
    </w:p>
    <w:p w14:paraId="010581E1" w14:textId="77777777" w:rsidR="00EF2739" w:rsidRPr="007C480E" w:rsidRDefault="00EF2739" w:rsidP="00EF2739">
      <w:pPr>
        <w:pStyle w:val="Heading2"/>
      </w:pPr>
      <w:bookmarkStart w:id="56" w:name="_Toc479836927"/>
      <w:r>
        <w:rPr>
          <w:rFonts w:eastAsiaTheme="minorHAnsi"/>
          <w:lang w:val="en-US"/>
        </w:rPr>
        <w:lastRenderedPageBreak/>
        <w:t xml:space="preserve">Annex 10: </w:t>
      </w:r>
      <w:r>
        <w:t>Updated Risk L</w:t>
      </w:r>
      <w:r w:rsidRPr="007C480E">
        <w:t>og</w:t>
      </w:r>
      <w:bookmarkEnd w:id="56"/>
    </w:p>
    <w:p w14:paraId="4B543628" w14:textId="77777777" w:rsidR="00EF2739" w:rsidRPr="007C480E" w:rsidRDefault="00EF2739" w:rsidP="00EF2739">
      <w:pPr>
        <w:rPr>
          <w:szCs w:val="22"/>
        </w:rPr>
      </w:pP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56"/>
        <w:gridCol w:w="844"/>
        <w:gridCol w:w="3651"/>
        <w:gridCol w:w="3651"/>
        <w:gridCol w:w="3642"/>
        <w:gridCol w:w="6"/>
      </w:tblGrid>
      <w:tr w:rsidR="00EF2739" w:rsidRPr="007C480E" w14:paraId="4A6A9062" w14:textId="77777777" w:rsidTr="00EF2739">
        <w:trPr>
          <w:tblHeader/>
        </w:trPr>
        <w:tc>
          <w:tcPr>
            <w:tcW w:w="506" w:type="pct"/>
            <w:vMerge w:val="restart"/>
            <w:shd w:val="clear" w:color="auto" w:fill="C6D9F1" w:themeFill="text2" w:themeFillTint="33"/>
            <w:tcMar>
              <w:left w:w="57" w:type="dxa"/>
              <w:right w:w="57" w:type="dxa"/>
            </w:tcMar>
          </w:tcPr>
          <w:p w14:paraId="78AE76D1" w14:textId="77777777" w:rsidR="00EF2739" w:rsidRPr="00EF2739" w:rsidRDefault="00EF2739" w:rsidP="00EF2739">
            <w:pPr>
              <w:jc w:val="center"/>
              <w:rPr>
                <w:rFonts w:asciiTheme="minorHAnsi" w:eastAsia="Calibri" w:hAnsiTheme="minorHAnsi" w:cstheme="minorHAnsi"/>
                <w:b/>
                <w:color w:val="000000"/>
                <w:lang w:eastAsia="uk-UA"/>
              </w:rPr>
            </w:pPr>
            <w:r w:rsidRPr="00EF2739">
              <w:rPr>
                <w:rFonts w:asciiTheme="minorHAnsi" w:eastAsia="Calibri" w:hAnsiTheme="minorHAnsi" w:cstheme="minorHAnsi"/>
                <w:b/>
                <w:color w:val="000000"/>
                <w:lang w:eastAsia="uk-UA"/>
              </w:rPr>
              <w:t>Risks Description</w:t>
            </w:r>
          </w:p>
        </w:tc>
        <w:tc>
          <w:tcPr>
            <w:tcW w:w="304" w:type="pct"/>
            <w:vMerge w:val="restart"/>
            <w:shd w:val="clear" w:color="auto" w:fill="C6D9F1" w:themeFill="text2" w:themeFillTint="33"/>
            <w:tcMar>
              <w:left w:w="57" w:type="dxa"/>
              <w:right w:w="57" w:type="dxa"/>
            </w:tcMar>
          </w:tcPr>
          <w:p w14:paraId="581136DF" w14:textId="77777777" w:rsidR="00EF2739" w:rsidRPr="00EF2739" w:rsidRDefault="00EF2739" w:rsidP="00EF2739">
            <w:pPr>
              <w:jc w:val="center"/>
              <w:rPr>
                <w:rFonts w:asciiTheme="minorHAnsi" w:eastAsia="Calibri" w:hAnsiTheme="minorHAnsi" w:cstheme="minorHAnsi"/>
                <w:b/>
                <w:color w:val="000000"/>
                <w:lang w:eastAsia="uk-UA"/>
              </w:rPr>
            </w:pPr>
            <w:r w:rsidRPr="00EF2739">
              <w:rPr>
                <w:rFonts w:asciiTheme="minorHAnsi" w:eastAsia="Calibri" w:hAnsiTheme="minorHAnsi" w:cstheme="minorHAnsi"/>
                <w:b/>
                <w:color w:val="000000"/>
                <w:lang w:eastAsia="uk-UA"/>
              </w:rPr>
              <w:t>Type</w:t>
            </w:r>
          </w:p>
        </w:tc>
        <w:tc>
          <w:tcPr>
            <w:tcW w:w="300" w:type="pct"/>
            <w:vMerge w:val="restart"/>
            <w:shd w:val="clear" w:color="auto" w:fill="C6D9F1" w:themeFill="text2" w:themeFillTint="33"/>
            <w:tcMar>
              <w:left w:w="57" w:type="dxa"/>
              <w:right w:w="57" w:type="dxa"/>
            </w:tcMar>
          </w:tcPr>
          <w:p w14:paraId="2772E819" w14:textId="77777777" w:rsidR="00EF2739" w:rsidRPr="00EF2739" w:rsidRDefault="00EF2739" w:rsidP="00EF2739">
            <w:pPr>
              <w:jc w:val="center"/>
              <w:rPr>
                <w:rFonts w:asciiTheme="minorHAnsi" w:eastAsia="Calibri" w:hAnsiTheme="minorHAnsi" w:cstheme="minorHAnsi"/>
                <w:b/>
                <w:color w:val="000000"/>
                <w:lang w:eastAsia="uk-UA"/>
              </w:rPr>
            </w:pPr>
            <w:r w:rsidRPr="00EF2739">
              <w:rPr>
                <w:rFonts w:asciiTheme="minorHAnsi" w:eastAsia="Calibri" w:hAnsiTheme="minorHAnsi" w:cstheme="minorHAnsi"/>
                <w:b/>
                <w:color w:val="000000"/>
                <w:lang w:eastAsia="uk-UA"/>
              </w:rPr>
              <w:t>Critical status</w:t>
            </w:r>
          </w:p>
        </w:tc>
        <w:tc>
          <w:tcPr>
            <w:tcW w:w="3889" w:type="pct"/>
            <w:gridSpan w:val="4"/>
            <w:shd w:val="clear" w:color="auto" w:fill="C6D9F1" w:themeFill="text2" w:themeFillTint="33"/>
            <w:tcMar>
              <w:left w:w="57" w:type="dxa"/>
              <w:right w:w="57" w:type="dxa"/>
            </w:tcMar>
            <w:vAlign w:val="center"/>
          </w:tcPr>
          <w:p w14:paraId="7E3ECDD0" w14:textId="77777777" w:rsidR="00EF2739" w:rsidRPr="00EF2739" w:rsidRDefault="00EF2739" w:rsidP="00EF2739">
            <w:pPr>
              <w:jc w:val="center"/>
              <w:rPr>
                <w:rFonts w:asciiTheme="minorHAnsi" w:eastAsia="Calibri" w:hAnsiTheme="minorHAnsi" w:cstheme="minorHAnsi"/>
                <w:b/>
                <w:color w:val="000000"/>
                <w:lang w:eastAsia="uk-UA"/>
              </w:rPr>
            </w:pPr>
            <w:r w:rsidRPr="00EF2739">
              <w:rPr>
                <w:rFonts w:asciiTheme="minorHAnsi" w:eastAsia="Calibri" w:hAnsiTheme="minorHAnsi" w:cstheme="minorHAnsi"/>
                <w:b/>
                <w:color w:val="000000"/>
                <w:lang w:eastAsia="uk-UA"/>
              </w:rPr>
              <w:t>Management Response</w:t>
            </w:r>
          </w:p>
        </w:tc>
      </w:tr>
      <w:tr w:rsidR="00EF2739" w:rsidRPr="007C480E" w14:paraId="20993F9F" w14:textId="77777777" w:rsidTr="00EF2739">
        <w:trPr>
          <w:tblHeader/>
        </w:trPr>
        <w:tc>
          <w:tcPr>
            <w:tcW w:w="506" w:type="pct"/>
            <w:vMerge/>
            <w:shd w:val="clear" w:color="auto" w:fill="C6D9F1" w:themeFill="text2" w:themeFillTint="33"/>
            <w:tcMar>
              <w:left w:w="57" w:type="dxa"/>
              <w:right w:w="57" w:type="dxa"/>
            </w:tcMar>
          </w:tcPr>
          <w:p w14:paraId="7531E820" w14:textId="77777777" w:rsidR="00EF2739" w:rsidRPr="00EF2739" w:rsidRDefault="00EF2739" w:rsidP="00EF2739">
            <w:pPr>
              <w:rPr>
                <w:rFonts w:asciiTheme="minorHAnsi" w:eastAsia="Calibri" w:hAnsiTheme="minorHAnsi" w:cstheme="minorHAnsi"/>
                <w:color w:val="000000"/>
                <w:lang w:eastAsia="uk-UA"/>
              </w:rPr>
            </w:pPr>
          </w:p>
        </w:tc>
        <w:tc>
          <w:tcPr>
            <w:tcW w:w="304" w:type="pct"/>
            <w:vMerge/>
            <w:shd w:val="clear" w:color="auto" w:fill="C6D9F1" w:themeFill="text2" w:themeFillTint="33"/>
            <w:tcMar>
              <w:left w:w="57" w:type="dxa"/>
              <w:right w:w="57" w:type="dxa"/>
            </w:tcMar>
          </w:tcPr>
          <w:p w14:paraId="16A2FC61" w14:textId="77777777" w:rsidR="00EF2739" w:rsidRPr="00EF2739" w:rsidRDefault="00EF2739" w:rsidP="00EF2739">
            <w:pPr>
              <w:jc w:val="center"/>
              <w:rPr>
                <w:rFonts w:asciiTheme="minorHAnsi" w:eastAsia="Calibri" w:hAnsiTheme="minorHAnsi" w:cstheme="minorHAnsi"/>
                <w:color w:val="000000"/>
                <w:lang w:eastAsia="uk-UA"/>
              </w:rPr>
            </w:pPr>
          </w:p>
        </w:tc>
        <w:tc>
          <w:tcPr>
            <w:tcW w:w="300" w:type="pct"/>
            <w:vMerge/>
            <w:shd w:val="clear" w:color="auto" w:fill="C6D9F1" w:themeFill="text2" w:themeFillTint="33"/>
            <w:tcMar>
              <w:left w:w="57" w:type="dxa"/>
              <w:right w:w="57" w:type="dxa"/>
            </w:tcMar>
          </w:tcPr>
          <w:p w14:paraId="05B8C652" w14:textId="77777777" w:rsidR="00EF2739" w:rsidRPr="00EF2739" w:rsidRDefault="00EF2739" w:rsidP="00EF2739">
            <w:pPr>
              <w:rPr>
                <w:rFonts w:asciiTheme="minorHAnsi" w:eastAsia="Calibri" w:hAnsiTheme="minorHAnsi" w:cstheme="minorHAnsi"/>
              </w:rPr>
            </w:pPr>
          </w:p>
        </w:tc>
        <w:tc>
          <w:tcPr>
            <w:tcW w:w="1297" w:type="pct"/>
            <w:shd w:val="clear" w:color="auto" w:fill="C6D9F1" w:themeFill="text2" w:themeFillTint="33"/>
            <w:tcMar>
              <w:left w:w="57" w:type="dxa"/>
              <w:right w:w="57" w:type="dxa"/>
            </w:tcMar>
          </w:tcPr>
          <w:p w14:paraId="1C9CEA4B" w14:textId="77777777" w:rsid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 xml:space="preserve">At Project Design </w:t>
            </w:r>
          </w:p>
          <w:p w14:paraId="4AD5030E"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(February 2014)</w:t>
            </w:r>
          </w:p>
        </w:tc>
        <w:tc>
          <w:tcPr>
            <w:tcW w:w="1297" w:type="pct"/>
            <w:shd w:val="clear" w:color="auto" w:fill="C6D9F1" w:themeFill="text2" w:themeFillTint="33"/>
            <w:tcMar>
              <w:left w:w="57" w:type="dxa"/>
              <w:right w:w="57" w:type="dxa"/>
            </w:tcMar>
          </w:tcPr>
          <w:p w14:paraId="68E318AF"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At Project Inception</w:t>
            </w:r>
          </w:p>
          <w:p w14:paraId="6B36E14A"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(November 2014)</w:t>
            </w:r>
          </w:p>
        </w:tc>
        <w:tc>
          <w:tcPr>
            <w:tcW w:w="1296" w:type="pct"/>
            <w:gridSpan w:val="2"/>
            <w:shd w:val="clear" w:color="auto" w:fill="C6D9F1" w:themeFill="text2" w:themeFillTint="33"/>
            <w:tcMar>
              <w:left w:w="57" w:type="dxa"/>
              <w:right w:w="57" w:type="dxa"/>
            </w:tcMar>
          </w:tcPr>
          <w:p w14:paraId="336DCD6B"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At Project Mid-term</w:t>
            </w:r>
            <w:r>
              <w:rPr>
                <w:rFonts w:asciiTheme="minorHAnsi" w:eastAsia="Calibri" w:hAnsiTheme="minorHAnsi" w:cstheme="minorHAnsi"/>
              </w:rPr>
              <w:t xml:space="preserve"> Review</w:t>
            </w:r>
          </w:p>
          <w:p w14:paraId="166E4D54"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(January 2017)</w:t>
            </w:r>
          </w:p>
        </w:tc>
      </w:tr>
      <w:tr w:rsidR="00EF2739" w:rsidRPr="007C480E" w14:paraId="4ABEB121" w14:textId="77777777" w:rsidTr="00EF2739">
        <w:tc>
          <w:tcPr>
            <w:tcW w:w="506" w:type="pct"/>
            <w:tcMar>
              <w:left w:w="57" w:type="dxa"/>
              <w:right w:w="57" w:type="dxa"/>
            </w:tcMar>
          </w:tcPr>
          <w:p w14:paraId="322A81C4"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 xml:space="preserve">Lack of political will </w:t>
            </w:r>
            <w:r w:rsidRPr="00EF2739">
              <w:rPr>
                <w:rFonts w:asciiTheme="minorHAnsi" w:eastAsia="Calibri" w:hAnsiTheme="minorHAnsi" w:cstheme="minorHAnsi"/>
              </w:rPr>
              <w:t>to adopt a necessary policy and legal/regulatory framework.</w:t>
            </w:r>
          </w:p>
        </w:tc>
        <w:tc>
          <w:tcPr>
            <w:tcW w:w="304" w:type="pct"/>
            <w:tcMar>
              <w:left w:w="57" w:type="dxa"/>
              <w:right w:w="57" w:type="dxa"/>
            </w:tcMar>
          </w:tcPr>
          <w:p w14:paraId="23C10F3A"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Political</w:t>
            </w:r>
          </w:p>
        </w:tc>
        <w:tc>
          <w:tcPr>
            <w:tcW w:w="300" w:type="pct"/>
            <w:tcMar>
              <w:left w:w="57" w:type="dxa"/>
              <w:right w:w="57" w:type="dxa"/>
            </w:tcMar>
          </w:tcPr>
          <w:p w14:paraId="4071E170"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Y</w:t>
            </w:r>
          </w:p>
        </w:tc>
        <w:tc>
          <w:tcPr>
            <w:tcW w:w="1297" w:type="pct"/>
            <w:tcMar>
              <w:left w:w="57" w:type="dxa"/>
              <w:right w:w="57" w:type="dxa"/>
            </w:tcMar>
          </w:tcPr>
          <w:p w14:paraId="6BE25675"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rPr>
              <w:t>This risk will be mitigated by creating a coalition of interested parties including the association of Municipalities for Biomass Energy in Ukraine, government, private project developers, and NGOs like the Bioenergy Association of Ukraine and others. The coalition will work together to encourage and support investment in bioenergy projects in the municipal sector.</w:t>
            </w:r>
          </w:p>
          <w:p w14:paraId="651BBF5C"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74892C2C"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2</w:t>
            </w:r>
          </w:p>
          <w:p w14:paraId="4D708893"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I = 3</w:t>
            </w:r>
          </w:p>
          <w:p w14:paraId="71343B27" w14:textId="77777777" w:rsidR="00EF2739" w:rsidRPr="00EF2739" w:rsidRDefault="00EF2739" w:rsidP="00EF2739">
            <w:pPr>
              <w:rPr>
                <w:rFonts w:asciiTheme="minorHAnsi" w:eastAsia="Calibri" w:hAnsiTheme="minorHAnsi" w:cstheme="minorHAnsi"/>
                <w:b/>
              </w:rPr>
            </w:pPr>
          </w:p>
        </w:tc>
        <w:tc>
          <w:tcPr>
            <w:tcW w:w="1297" w:type="pct"/>
            <w:tcMar>
              <w:left w:w="57" w:type="dxa"/>
              <w:right w:w="57" w:type="dxa"/>
            </w:tcMar>
          </w:tcPr>
          <w:p w14:paraId="7BCE3981"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Increasing</w:t>
            </w:r>
            <w:r w:rsidRPr="00EF2739">
              <w:rPr>
                <w:rFonts w:asciiTheme="minorHAnsi" w:eastAsia="Calibri" w:hAnsiTheme="minorHAnsi" w:cstheme="minorHAnsi"/>
                <w:color w:val="000000"/>
                <w:lang w:eastAsia="uk-UA"/>
              </w:rPr>
              <w:t xml:space="preserve"> </w:t>
            </w:r>
          </w:p>
          <w:p w14:paraId="31811143"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rPr>
              <w:t xml:space="preserve">The change of National Implementing Partner from the Ministry of Agrarian Policy and Food (MAPF) to the State Agency for Energy Efficiency and Energy Saving (EE Agency) under the </w:t>
            </w:r>
            <w:r w:rsidRPr="00EF2739">
              <w:rPr>
                <w:rFonts w:asciiTheme="minorHAnsi" w:hAnsiTheme="minorHAnsi" w:cstheme="minorHAnsi"/>
              </w:rPr>
              <w:t>Ministry of Regional Development, Construction, Housing and Communal Services (MRDCHCS)</w:t>
            </w:r>
            <w:r w:rsidRPr="00EF2739">
              <w:rPr>
                <w:rFonts w:asciiTheme="minorHAnsi" w:eastAsia="Calibri" w:hAnsiTheme="minorHAnsi" w:cstheme="minorHAnsi"/>
              </w:rPr>
              <w:t xml:space="preserve"> will partially help mitigate the risk. Unlike MAPF, the EE Agency has clear mandate to design and ensure implementation of policy and regulatory framework in the area of renewable energy, including biomass. Further, MRDCHCS is the main governmental body responsible for municipal sector, including modernization and investment in heat supply sector.  Both, the EE Agency and the Ministry of Regional Development are better positioned to support the adoption of required policy and legal changes than MAPF, as originally envisaged by the project document. </w:t>
            </w:r>
          </w:p>
        </w:tc>
        <w:tc>
          <w:tcPr>
            <w:tcW w:w="1296" w:type="pct"/>
            <w:gridSpan w:val="2"/>
            <w:tcMar>
              <w:left w:w="57" w:type="dxa"/>
              <w:right w:w="57" w:type="dxa"/>
            </w:tcMar>
          </w:tcPr>
          <w:p w14:paraId="3F7FF382"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No change</w:t>
            </w:r>
            <w:r w:rsidRPr="00EF2739">
              <w:rPr>
                <w:rFonts w:asciiTheme="minorHAnsi" w:eastAsia="Calibri" w:hAnsiTheme="minorHAnsi" w:cstheme="minorHAnsi"/>
                <w:color w:val="000000"/>
                <w:lang w:eastAsia="uk-UA"/>
              </w:rPr>
              <w:t xml:space="preserve">  </w:t>
            </w:r>
          </w:p>
          <w:p w14:paraId="2AAD9699"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rPr>
              <w:t xml:space="preserve">Apart from close collaboration with the EE Agency and the Ministry for Regional Development, the project works closely with the relevant Parliamentary Committees (e.g. the Committee on environmental policy, Nature Resource Use and Mitigation of the Consequences of the Chernobyl Accident) to support and promote the process of Parliamentary review and adoption of the proposed policy and regulatory packages. </w:t>
            </w:r>
          </w:p>
          <w:p w14:paraId="60773349"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u w:val="single"/>
              </w:rPr>
              <w:t>Another risk mitigation strategy adopted by the project is to facilitate the inclusion of relevant biomass-related provisions in the key strategic documents</w:t>
            </w:r>
            <w:r w:rsidRPr="00EF2739">
              <w:rPr>
                <w:rFonts w:asciiTheme="minorHAnsi" w:eastAsia="Calibri" w:hAnsiTheme="minorHAnsi" w:cstheme="minorHAnsi"/>
              </w:rPr>
              <w:t xml:space="preserve"> and legal documents under preparation by the Government, such as the draft Strategy on Heat Supply, the draft National Energy Strategy, the draft Strategy on the development of the communal sector, etc.  All above referred strategic documents represent high priority for the Government and therefore have higher likelihood to be approved than a stand-alone biomass-only package. </w:t>
            </w:r>
          </w:p>
          <w:p w14:paraId="57F77134"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u w:val="single"/>
              </w:rPr>
              <w:t>Further, the project offered assistance to the EE Agency to contribute to the development of new National EE and RES Plans</w:t>
            </w:r>
            <w:r w:rsidRPr="00EF2739">
              <w:rPr>
                <w:rFonts w:asciiTheme="minorHAnsi" w:eastAsia="Calibri" w:hAnsiTheme="minorHAnsi" w:cstheme="minorHAnsi"/>
              </w:rPr>
              <w:t xml:space="preserve"> (as mandated by Energy Community – to start in 2018-2019) to ensure inclusion </w:t>
            </w:r>
            <w:r w:rsidRPr="00EF2739">
              <w:rPr>
                <w:rFonts w:asciiTheme="minorHAnsi" w:eastAsia="Calibri" w:hAnsiTheme="minorHAnsi" w:cstheme="minorHAnsi"/>
              </w:rPr>
              <w:lastRenderedPageBreak/>
              <w:t xml:space="preserve">of biomass (thermal) -related targets and specific implementation and M&amp;E provisions. </w:t>
            </w:r>
          </w:p>
        </w:tc>
      </w:tr>
      <w:tr w:rsidR="00EF2739" w:rsidRPr="007C480E" w14:paraId="4F16A42B" w14:textId="77777777" w:rsidTr="00EF2739">
        <w:tc>
          <w:tcPr>
            <w:tcW w:w="506" w:type="pct"/>
            <w:tcMar>
              <w:left w:w="57" w:type="dxa"/>
              <w:right w:w="57" w:type="dxa"/>
            </w:tcMar>
          </w:tcPr>
          <w:p w14:paraId="109E25A5"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Apprehension that the likelihood of a biomass programme for municipal heat and hot water services may not take off.</w:t>
            </w:r>
          </w:p>
        </w:tc>
        <w:tc>
          <w:tcPr>
            <w:tcW w:w="304" w:type="pct"/>
            <w:tcMar>
              <w:left w:w="57" w:type="dxa"/>
              <w:right w:w="57" w:type="dxa"/>
            </w:tcMar>
          </w:tcPr>
          <w:p w14:paraId="1E16D893"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hAnsiTheme="minorHAnsi" w:cstheme="minorHAnsi"/>
              </w:rPr>
              <w:t>Institutional</w:t>
            </w:r>
          </w:p>
        </w:tc>
        <w:tc>
          <w:tcPr>
            <w:tcW w:w="300" w:type="pct"/>
            <w:tcMar>
              <w:left w:w="57" w:type="dxa"/>
              <w:right w:w="57" w:type="dxa"/>
            </w:tcMar>
          </w:tcPr>
          <w:p w14:paraId="6D7F4AA1"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N</w:t>
            </w:r>
          </w:p>
        </w:tc>
        <w:tc>
          <w:tcPr>
            <w:tcW w:w="1297" w:type="pct"/>
            <w:tcMar>
              <w:left w:w="57" w:type="dxa"/>
              <w:right w:w="57" w:type="dxa"/>
            </w:tcMar>
          </w:tcPr>
          <w:p w14:paraId="475EEA6A"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A Biomass Support Unit will be established within the Ministry of Agrarian Policy and Food to develop and support a National Programme on Biomass, including raising awareness, which would target both national and international investors. In addition, there is already investor interest in developing business opportunities in the municipal biomass sector.</w:t>
            </w:r>
          </w:p>
          <w:p w14:paraId="1F53BBF4" w14:textId="77777777" w:rsidR="00EF2739" w:rsidRPr="00EF2739" w:rsidRDefault="00EF2739" w:rsidP="00EF2739">
            <w:pPr>
              <w:rPr>
                <w:rFonts w:asciiTheme="minorHAnsi" w:hAnsiTheme="minorHAnsi" w:cstheme="minorHAnsi"/>
              </w:rPr>
            </w:pPr>
          </w:p>
          <w:p w14:paraId="6A5E3224"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3AB67941"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2</w:t>
            </w:r>
          </w:p>
          <w:p w14:paraId="055674DB" w14:textId="77777777" w:rsidR="00EF2739" w:rsidRPr="00EF2739" w:rsidRDefault="00EF2739" w:rsidP="00EF2739">
            <w:pPr>
              <w:rPr>
                <w:rFonts w:asciiTheme="minorHAnsi" w:eastAsia="Calibri" w:hAnsiTheme="minorHAnsi" w:cstheme="minorHAnsi"/>
              </w:rPr>
            </w:pPr>
            <w:r w:rsidRPr="00EF2739">
              <w:rPr>
                <w:rFonts w:asciiTheme="minorHAnsi" w:hAnsiTheme="minorHAnsi" w:cstheme="minorHAnsi"/>
              </w:rPr>
              <w:t>I = 3</w:t>
            </w:r>
          </w:p>
        </w:tc>
        <w:tc>
          <w:tcPr>
            <w:tcW w:w="1297" w:type="pct"/>
            <w:tcMar>
              <w:left w:w="57" w:type="dxa"/>
              <w:right w:w="57" w:type="dxa"/>
            </w:tcMar>
          </w:tcPr>
          <w:p w14:paraId="60CD988C" w14:textId="77777777" w:rsidR="00EF2739" w:rsidRPr="00EF2739" w:rsidRDefault="00EF2739" w:rsidP="00EF2739">
            <w:pPr>
              <w:rPr>
                <w:rFonts w:asciiTheme="minorHAnsi" w:eastAsia="Calibri" w:hAnsiTheme="minorHAnsi" w:cstheme="minorHAnsi"/>
                <w:u w:val="single"/>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 xml:space="preserve">Increasing </w:t>
            </w:r>
          </w:p>
          <w:p w14:paraId="4A622C65"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rPr>
              <w:t xml:space="preserve">At project Inception stage the likelihood and feasibility of having a stand-alone Biomass Programme for Municipal Heat and Hot water services have been re-assessed in consultation with new project partner, the EE Agency. It was decided that preparation of such document would result in duplication of work since the Government already has National RES Action Plan, (based on Ukraine’s obligation under the Energy Community Treaty) which already cover biomass sector, including thermal biomass. Instead, it was agreed upon that the project would support the elaboration of Road Map for promotion of biomass in municipal sector, as well as the development of several Regional Biomass Support Programmes. </w:t>
            </w:r>
          </w:p>
        </w:tc>
        <w:tc>
          <w:tcPr>
            <w:tcW w:w="1296" w:type="pct"/>
            <w:gridSpan w:val="2"/>
            <w:tcMar>
              <w:left w:w="57" w:type="dxa"/>
              <w:right w:w="57" w:type="dxa"/>
            </w:tcMar>
          </w:tcPr>
          <w:p w14:paraId="334DE9FF"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No change</w:t>
            </w:r>
          </w:p>
        </w:tc>
      </w:tr>
      <w:tr w:rsidR="00EF2739" w:rsidRPr="007C480E" w14:paraId="1B3C2036" w14:textId="77777777" w:rsidTr="00EF2739">
        <w:tc>
          <w:tcPr>
            <w:tcW w:w="506" w:type="pct"/>
            <w:tcMar>
              <w:left w:w="57" w:type="dxa"/>
              <w:right w:w="57" w:type="dxa"/>
            </w:tcMar>
          </w:tcPr>
          <w:p w14:paraId="32A4D8DE"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Bio-energy technology failure.</w:t>
            </w:r>
          </w:p>
        </w:tc>
        <w:tc>
          <w:tcPr>
            <w:tcW w:w="304" w:type="pct"/>
            <w:tcMar>
              <w:left w:w="57" w:type="dxa"/>
              <w:right w:w="57" w:type="dxa"/>
            </w:tcMar>
          </w:tcPr>
          <w:p w14:paraId="79208EEB"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hAnsiTheme="minorHAnsi" w:cstheme="minorHAnsi"/>
              </w:rPr>
              <w:t>Technical (Other)</w:t>
            </w:r>
          </w:p>
        </w:tc>
        <w:tc>
          <w:tcPr>
            <w:tcW w:w="300" w:type="pct"/>
            <w:tcMar>
              <w:left w:w="57" w:type="dxa"/>
              <w:right w:w="57" w:type="dxa"/>
            </w:tcMar>
          </w:tcPr>
          <w:p w14:paraId="7117B824"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N</w:t>
            </w:r>
          </w:p>
        </w:tc>
        <w:tc>
          <w:tcPr>
            <w:tcW w:w="1297" w:type="pct"/>
            <w:tcMar>
              <w:left w:w="57" w:type="dxa"/>
              <w:right w:w="57" w:type="dxa"/>
            </w:tcMar>
          </w:tcPr>
          <w:p w14:paraId="36003723"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rPr>
              <w:t xml:space="preserve">Bioenergy technologies are generally well known and are widely used in the rest of the world, including neighbouring EU countries. The project will be designed and implemented to identify, transfer and adopt best available bioenergy technologies and practices in Ukraine. There are also several companies in Ukraine which have started boiler manufacturing under license with foreign </w:t>
            </w:r>
            <w:r w:rsidRPr="00EF2739">
              <w:rPr>
                <w:rFonts w:asciiTheme="minorHAnsi" w:eastAsia="Calibri" w:hAnsiTheme="minorHAnsi" w:cstheme="minorHAnsi"/>
              </w:rPr>
              <w:lastRenderedPageBreak/>
              <w:t>companies, including a share of foreign components.</w:t>
            </w:r>
          </w:p>
          <w:p w14:paraId="41500F82"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376FC73E"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1</w:t>
            </w:r>
          </w:p>
          <w:p w14:paraId="563B6745"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I = 1</w:t>
            </w:r>
          </w:p>
        </w:tc>
        <w:tc>
          <w:tcPr>
            <w:tcW w:w="1297" w:type="pct"/>
            <w:tcMar>
              <w:left w:w="57" w:type="dxa"/>
              <w:right w:w="57" w:type="dxa"/>
            </w:tcMar>
          </w:tcPr>
          <w:p w14:paraId="3FF5A26D"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lastRenderedPageBreak/>
              <w:t xml:space="preserve">Status: </w:t>
            </w:r>
            <w:r w:rsidRPr="00EF2739">
              <w:rPr>
                <w:rFonts w:asciiTheme="minorHAnsi" w:eastAsia="Calibri" w:hAnsiTheme="minorHAnsi" w:cstheme="minorHAnsi"/>
                <w:color w:val="000000"/>
                <w:u w:val="single"/>
                <w:lang w:eastAsia="uk-UA"/>
              </w:rPr>
              <w:t>No change</w:t>
            </w:r>
          </w:p>
        </w:tc>
        <w:tc>
          <w:tcPr>
            <w:tcW w:w="1296" w:type="pct"/>
            <w:gridSpan w:val="2"/>
            <w:tcMar>
              <w:left w:w="57" w:type="dxa"/>
              <w:right w:w="57" w:type="dxa"/>
            </w:tcMar>
          </w:tcPr>
          <w:p w14:paraId="4D64F9B4" w14:textId="77777777" w:rsidR="00EF2739" w:rsidRPr="00EF2739" w:rsidRDefault="00EF2739" w:rsidP="00EF2739">
            <w:pPr>
              <w:pStyle w:val="CommentText"/>
              <w:rPr>
                <w:rFonts w:asciiTheme="minorHAnsi" w:hAnsiTheme="minorHAnsi" w:cstheme="minorHAnsi"/>
              </w:rPr>
            </w:pPr>
            <w:r w:rsidRPr="00EF2739">
              <w:rPr>
                <w:rFonts w:asciiTheme="minorHAnsi" w:hAnsiTheme="minorHAnsi" w:cstheme="minorHAnsi"/>
              </w:rPr>
              <w:t xml:space="preserve">Status: </w:t>
            </w:r>
            <w:r w:rsidRPr="00EF2739">
              <w:rPr>
                <w:rFonts w:asciiTheme="minorHAnsi" w:hAnsiTheme="minorHAnsi" w:cstheme="minorHAnsi"/>
                <w:u w:val="single"/>
              </w:rPr>
              <w:t>Decreasing</w:t>
            </w:r>
            <w:r w:rsidRPr="00EF2739">
              <w:rPr>
                <w:rFonts w:asciiTheme="minorHAnsi" w:hAnsiTheme="minorHAnsi" w:cstheme="minorHAnsi"/>
              </w:rPr>
              <w:t xml:space="preserve"> </w:t>
            </w:r>
          </w:p>
          <w:p w14:paraId="35CC3A85" w14:textId="77777777" w:rsidR="00EF2739" w:rsidRPr="00EF2739" w:rsidRDefault="00EF2739" w:rsidP="00EF2739">
            <w:pPr>
              <w:pStyle w:val="CommentText"/>
              <w:rPr>
                <w:rFonts w:asciiTheme="minorHAnsi" w:hAnsiTheme="minorHAnsi" w:cstheme="minorHAnsi"/>
              </w:rPr>
            </w:pPr>
            <w:r w:rsidRPr="00EF2739">
              <w:rPr>
                <w:rFonts w:asciiTheme="minorHAnsi" w:hAnsiTheme="minorHAnsi" w:cstheme="minorHAnsi"/>
              </w:rPr>
              <w:t xml:space="preserve">The following risk mitigation measures have been taken: 1. The contract for equipment supply considered 1 year guarantee and the contractor is providing maintenance. 2.  Contractor has (after installation) further analysed the needs of consumers and has improved/adjusted the technology accordingly (e.g. wither doors of furnaces in order to use wood as a fuel). 3. Post-implementation monitoring is being </w:t>
            </w:r>
            <w:r w:rsidRPr="00EF2739">
              <w:rPr>
                <w:rFonts w:asciiTheme="minorHAnsi" w:hAnsiTheme="minorHAnsi" w:cstheme="minorHAnsi"/>
              </w:rPr>
              <w:lastRenderedPageBreak/>
              <w:t>implemented in all sites that shows the saving of funds (some figures), etc.</w:t>
            </w:r>
          </w:p>
          <w:p w14:paraId="76EDC8C5" w14:textId="77777777" w:rsidR="00EF2739" w:rsidRPr="00EF2739" w:rsidRDefault="00EF2739" w:rsidP="00EF2739">
            <w:pPr>
              <w:rPr>
                <w:rFonts w:asciiTheme="minorHAnsi" w:eastAsia="Calibri" w:hAnsiTheme="minorHAnsi" w:cstheme="minorHAnsi"/>
                <w:color w:val="000000"/>
                <w:lang w:val="en-US" w:eastAsia="uk-UA"/>
              </w:rPr>
            </w:pPr>
          </w:p>
        </w:tc>
      </w:tr>
      <w:tr w:rsidR="00EF2739" w:rsidRPr="007C480E" w14:paraId="699BC8BE" w14:textId="77777777" w:rsidTr="00EF2739">
        <w:tc>
          <w:tcPr>
            <w:tcW w:w="506" w:type="pct"/>
            <w:tcMar>
              <w:left w:w="57" w:type="dxa"/>
              <w:right w:w="57" w:type="dxa"/>
            </w:tcMar>
          </w:tcPr>
          <w:p w14:paraId="6CAC67CB"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Biomass supply chain disruptions.</w:t>
            </w:r>
          </w:p>
        </w:tc>
        <w:tc>
          <w:tcPr>
            <w:tcW w:w="304" w:type="pct"/>
            <w:tcMar>
              <w:left w:w="57" w:type="dxa"/>
              <w:right w:w="57" w:type="dxa"/>
            </w:tcMar>
          </w:tcPr>
          <w:p w14:paraId="2D16CF15"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hAnsiTheme="minorHAnsi" w:cstheme="minorHAnsi"/>
              </w:rPr>
              <w:t>Operational</w:t>
            </w:r>
          </w:p>
        </w:tc>
        <w:tc>
          <w:tcPr>
            <w:tcW w:w="300" w:type="pct"/>
            <w:tcMar>
              <w:left w:w="57" w:type="dxa"/>
              <w:right w:w="57" w:type="dxa"/>
            </w:tcMar>
          </w:tcPr>
          <w:p w14:paraId="5F1327AD" w14:textId="77777777" w:rsidR="00EF2739" w:rsidRPr="00EF2739" w:rsidRDefault="00EF2739" w:rsidP="00EF2739">
            <w:pPr>
              <w:jc w:val="center"/>
              <w:rPr>
                <w:rFonts w:asciiTheme="minorHAnsi" w:hAnsiTheme="minorHAnsi" w:cstheme="minorHAnsi"/>
              </w:rPr>
            </w:pPr>
            <w:r w:rsidRPr="00EF2739">
              <w:rPr>
                <w:rFonts w:asciiTheme="minorHAnsi" w:hAnsiTheme="minorHAnsi" w:cstheme="minorHAnsi"/>
              </w:rPr>
              <w:t>N</w:t>
            </w:r>
          </w:p>
        </w:tc>
        <w:tc>
          <w:tcPr>
            <w:tcW w:w="1297" w:type="pct"/>
            <w:tcMar>
              <w:left w:w="57" w:type="dxa"/>
              <w:right w:w="57" w:type="dxa"/>
            </w:tcMar>
          </w:tcPr>
          <w:p w14:paraId="7CE609E3"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rPr>
              <w:t>Economic efficiency of energy use of biomass is dependent on the logistics of the full chain of biomass harvesting/collection, processing and supply. The project will work with the different partners in the biomass supply chain to minimise disruptions from cultivation all the way to delivery at the boiler site. It is recognised that agricultural biomass collection will take place in summer/early autumn, while its usage for heating will be in late autumn, winter and early spring - complementary, in a sense.</w:t>
            </w:r>
          </w:p>
          <w:p w14:paraId="201634D7"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0EF5DAD3"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2</w:t>
            </w:r>
          </w:p>
          <w:p w14:paraId="08D88568"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I = 2</w:t>
            </w:r>
          </w:p>
        </w:tc>
        <w:tc>
          <w:tcPr>
            <w:tcW w:w="1297" w:type="pct"/>
            <w:tcMar>
              <w:left w:w="57" w:type="dxa"/>
              <w:right w:w="57" w:type="dxa"/>
            </w:tcMar>
          </w:tcPr>
          <w:p w14:paraId="75829575"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No change</w:t>
            </w:r>
          </w:p>
        </w:tc>
        <w:tc>
          <w:tcPr>
            <w:tcW w:w="1296" w:type="pct"/>
            <w:gridSpan w:val="2"/>
            <w:tcMar>
              <w:left w:w="57" w:type="dxa"/>
              <w:right w:w="57" w:type="dxa"/>
            </w:tcMar>
          </w:tcPr>
          <w:p w14:paraId="2DACAFED" w14:textId="77777777" w:rsidR="00EF2739" w:rsidRPr="00EF2739" w:rsidRDefault="00EF2739" w:rsidP="00EF2739">
            <w:pPr>
              <w:pStyle w:val="CommentText"/>
              <w:rPr>
                <w:rFonts w:asciiTheme="minorHAnsi" w:hAnsiTheme="minorHAnsi" w:cstheme="minorHAnsi"/>
              </w:rPr>
            </w:pPr>
            <w:r w:rsidRPr="00EF2739">
              <w:rPr>
                <w:rFonts w:asciiTheme="minorHAnsi" w:hAnsiTheme="minorHAnsi" w:cstheme="minorHAnsi"/>
              </w:rPr>
              <w:t xml:space="preserve">Status: </w:t>
            </w:r>
            <w:r w:rsidRPr="00EF2739">
              <w:rPr>
                <w:rFonts w:asciiTheme="minorHAnsi" w:hAnsiTheme="minorHAnsi" w:cstheme="minorHAnsi"/>
                <w:u w:val="single"/>
              </w:rPr>
              <w:t>Decreasing</w:t>
            </w:r>
            <w:r w:rsidRPr="00EF2739">
              <w:rPr>
                <w:rFonts w:asciiTheme="minorHAnsi" w:hAnsiTheme="minorHAnsi" w:cstheme="minorHAnsi"/>
              </w:rPr>
              <w:t xml:space="preserve"> </w:t>
            </w:r>
          </w:p>
          <w:p w14:paraId="54E5EBD7"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For the demonstration projects implemented the Contractor has provided supply of pellets and there by the Project contributed to the establishment of reliable supply chain.</w:t>
            </w:r>
          </w:p>
          <w:p w14:paraId="139581A8" w14:textId="77777777" w:rsidR="00EF2739" w:rsidRPr="00EF2739" w:rsidRDefault="00EF2739" w:rsidP="00EF2739">
            <w:pPr>
              <w:shd w:val="clear" w:color="auto" w:fill="FFFFFF" w:themeFill="background1"/>
              <w:tabs>
                <w:tab w:val="left" w:pos="0"/>
              </w:tabs>
              <w:contextualSpacing/>
              <w:rPr>
                <w:rFonts w:asciiTheme="minorHAnsi" w:eastAsia="Calibri" w:hAnsiTheme="minorHAnsi" w:cstheme="minorHAnsi"/>
                <w:color w:val="000000"/>
                <w:lang w:eastAsia="uk-UA"/>
              </w:rPr>
            </w:pPr>
            <w:r w:rsidRPr="00EF2739">
              <w:rPr>
                <w:rFonts w:asciiTheme="minorHAnsi" w:hAnsiTheme="minorHAnsi" w:cstheme="minorHAnsi"/>
                <w:lang w:val="en-US"/>
              </w:rPr>
              <w:t xml:space="preserve">To help create a sustainable business model the project has implemented tree pilots on establishing energy willow nurseries in three regions of Ukraine to support provision of energy crop rootstocks and the following supply of biomass for bioenergy feedstocks. </w:t>
            </w:r>
          </w:p>
        </w:tc>
      </w:tr>
      <w:tr w:rsidR="00EF2739" w:rsidRPr="007C480E" w14:paraId="3C45D513" w14:textId="77777777" w:rsidTr="00EF2739">
        <w:tc>
          <w:tcPr>
            <w:tcW w:w="506" w:type="pct"/>
            <w:tcMar>
              <w:left w:w="57" w:type="dxa"/>
              <w:right w:w="57" w:type="dxa"/>
            </w:tcMar>
          </w:tcPr>
          <w:p w14:paraId="18712281"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Low domestic demand for bioenergy in municipalities.</w:t>
            </w:r>
          </w:p>
        </w:tc>
        <w:tc>
          <w:tcPr>
            <w:tcW w:w="304" w:type="pct"/>
            <w:tcMar>
              <w:left w:w="57" w:type="dxa"/>
              <w:right w:w="57" w:type="dxa"/>
            </w:tcMar>
          </w:tcPr>
          <w:p w14:paraId="47455D8B" w14:textId="77777777" w:rsidR="00EF2739" w:rsidRPr="00EF2739" w:rsidRDefault="00EF2739" w:rsidP="00EF2739">
            <w:pPr>
              <w:jc w:val="center"/>
              <w:rPr>
                <w:rFonts w:asciiTheme="minorHAnsi" w:eastAsia="Calibri" w:hAnsiTheme="minorHAnsi" w:cstheme="minorHAnsi"/>
                <w:color w:val="000000"/>
                <w:lang w:val="en-US" w:eastAsia="uk-UA"/>
              </w:rPr>
            </w:pPr>
            <w:r w:rsidRPr="00EF2739">
              <w:rPr>
                <w:rFonts w:asciiTheme="minorHAnsi" w:hAnsiTheme="minorHAnsi" w:cstheme="minorHAnsi"/>
              </w:rPr>
              <w:t>Operational</w:t>
            </w:r>
          </w:p>
        </w:tc>
        <w:tc>
          <w:tcPr>
            <w:tcW w:w="300" w:type="pct"/>
            <w:tcMar>
              <w:left w:w="57" w:type="dxa"/>
              <w:right w:w="57" w:type="dxa"/>
            </w:tcMar>
          </w:tcPr>
          <w:p w14:paraId="4B227D8E" w14:textId="77777777" w:rsidR="00EF2739" w:rsidRPr="00EF2739" w:rsidRDefault="00EF2739" w:rsidP="00EF2739">
            <w:pPr>
              <w:jc w:val="center"/>
              <w:rPr>
                <w:rFonts w:asciiTheme="minorHAnsi" w:eastAsia="Calibri" w:hAnsiTheme="minorHAnsi" w:cstheme="minorHAnsi"/>
              </w:rPr>
            </w:pPr>
            <w:r w:rsidRPr="00EF2739">
              <w:rPr>
                <w:rFonts w:asciiTheme="minorHAnsi" w:hAnsiTheme="minorHAnsi" w:cstheme="minorHAnsi"/>
              </w:rPr>
              <w:t>N</w:t>
            </w:r>
          </w:p>
        </w:tc>
        <w:tc>
          <w:tcPr>
            <w:tcW w:w="1297" w:type="pct"/>
            <w:tcMar>
              <w:left w:w="57" w:type="dxa"/>
              <w:right w:w="57" w:type="dxa"/>
            </w:tcMar>
          </w:tcPr>
          <w:p w14:paraId="0537852F" w14:textId="77777777" w:rsidR="00EF2739" w:rsidRPr="00EF2739" w:rsidRDefault="00EF2739" w:rsidP="00EF2739">
            <w:pPr>
              <w:rPr>
                <w:rFonts w:asciiTheme="minorHAnsi" w:eastAsia="Calibri" w:hAnsiTheme="minorHAnsi" w:cstheme="minorHAnsi"/>
              </w:rPr>
            </w:pPr>
            <w:r w:rsidRPr="00EF2739">
              <w:rPr>
                <w:rFonts w:asciiTheme="minorHAnsi" w:eastAsia="Calibri" w:hAnsiTheme="minorHAnsi" w:cstheme="minorHAnsi"/>
              </w:rPr>
              <w:t>Although more than 90% of produced pellets (from wood chips and sunflower husks) in Ukraine are exported to the European Union, the increase in gas prices would facilitate domestic demand for agricultural biomass which is not widely utilized at the present time. Moreover, this project will promote and encourage demand in the municipal sector for biomass-based heat and hot water services.</w:t>
            </w:r>
          </w:p>
          <w:p w14:paraId="3DFD1253"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30B4C11C"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lastRenderedPageBreak/>
              <w:t>P = 1</w:t>
            </w:r>
          </w:p>
          <w:p w14:paraId="2161298A"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I = 2</w:t>
            </w:r>
          </w:p>
        </w:tc>
        <w:tc>
          <w:tcPr>
            <w:tcW w:w="1297" w:type="pct"/>
            <w:tcMar>
              <w:left w:w="57" w:type="dxa"/>
              <w:right w:w="57" w:type="dxa"/>
            </w:tcMar>
          </w:tcPr>
          <w:p w14:paraId="278348DC" w14:textId="77777777" w:rsidR="00EF2739" w:rsidRPr="00EF2739" w:rsidRDefault="00EF2739" w:rsidP="00EF2739">
            <w:pPr>
              <w:rPr>
                <w:rFonts w:asciiTheme="minorHAnsi" w:eastAsia="Calibri" w:hAnsiTheme="minorHAnsi" w:cstheme="minorHAnsi"/>
                <w:color w:val="000000"/>
                <w:lang w:val="uk-UA" w:eastAsia="uk-UA"/>
              </w:rPr>
            </w:pPr>
            <w:r w:rsidRPr="00EF2739">
              <w:rPr>
                <w:rFonts w:asciiTheme="minorHAnsi" w:eastAsia="Calibri" w:hAnsiTheme="minorHAnsi" w:cstheme="minorHAnsi"/>
                <w:color w:val="000000"/>
                <w:lang w:eastAsia="uk-UA"/>
              </w:rPr>
              <w:lastRenderedPageBreak/>
              <w:t>Status: Decreasing</w:t>
            </w:r>
          </w:p>
          <w:p w14:paraId="728EDC76" w14:textId="77777777" w:rsidR="00EF2739" w:rsidRPr="00EF2739" w:rsidRDefault="00EF2739" w:rsidP="00EF2739">
            <w:pPr>
              <w:tabs>
                <w:tab w:val="left" w:pos="0"/>
              </w:tabs>
              <w:contextualSpacing/>
              <w:rPr>
                <w:rFonts w:asciiTheme="minorHAnsi" w:hAnsiTheme="minorHAnsi" w:cstheme="minorHAnsi"/>
                <w:color w:val="000000"/>
                <w:lang w:val="en-US"/>
              </w:rPr>
            </w:pPr>
            <w:r w:rsidRPr="00EF2739">
              <w:rPr>
                <w:rFonts w:asciiTheme="minorHAnsi" w:hAnsiTheme="minorHAnsi" w:cstheme="minorHAnsi"/>
                <w:color w:val="000000"/>
                <w:lang w:val="en-US"/>
              </w:rPr>
              <w:t xml:space="preserve">Starting from spring 2014, greatly due to the economic crisis caused by the </w:t>
            </w:r>
            <w:r w:rsidRPr="00EF2739">
              <w:rPr>
                <w:rFonts w:asciiTheme="minorHAnsi" w:hAnsiTheme="minorHAnsi" w:cstheme="minorHAnsi"/>
                <w:lang w:val="en-US"/>
              </w:rPr>
              <w:t xml:space="preserve">armed conflict in eastern Ukraine and political tension with the Russian Federation, </w:t>
            </w:r>
            <w:r w:rsidRPr="00EF2739">
              <w:rPr>
                <w:rFonts w:asciiTheme="minorHAnsi" w:hAnsiTheme="minorHAnsi" w:cstheme="minorHAnsi"/>
                <w:color w:val="000000"/>
                <w:lang w:val="en-US"/>
              </w:rPr>
              <w:t xml:space="preserve">Ukraine is actively </w:t>
            </w:r>
            <w:r w:rsidRPr="00EF2739">
              <w:rPr>
                <w:rFonts w:asciiTheme="minorHAnsi" w:hAnsiTheme="minorHAnsi" w:cstheme="minorHAnsi"/>
                <w:shd w:val="clear" w:color="auto" w:fill="FFFFFF"/>
                <w:lang w:val="en-US"/>
              </w:rPr>
              <w:t>promoting the development of</w:t>
            </w:r>
            <w:r w:rsidRPr="00EF2739">
              <w:rPr>
                <w:rStyle w:val="apple-converted-space"/>
                <w:rFonts w:asciiTheme="minorHAnsi" w:hAnsiTheme="minorHAnsi" w:cstheme="minorHAnsi"/>
                <w:shd w:val="clear" w:color="auto" w:fill="FFFFFF"/>
                <w:lang w:val="en-US"/>
              </w:rPr>
              <w:t xml:space="preserve"> </w:t>
            </w:r>
            <w:r w:rsidRPr="00EF2739">
              <w:rPr>
                <w:rStyle w:val="Emphasis"/>
                <w:rFonts w:asciiTheme="minorHAnsi" w:eastAsiaTheme="majorEastAsia" w:hAnsiTheme="minorHAnsi" w:cstheme="minorHAnsi"/>
                <w:b w:val="0"/>
                <w:bCs w:val="0"/>
                <w:iCs/>
                <w:shd w:val="clear" w:color="auto" w:fill="FFFFFF"/>
                <w:lang w:val="en-US"/>
              </w:rPr>
              <w:t>alternative energy</w:t>
            </w:r>
            <w:r w:rsidRPr="00EF2739">
              <w:rPr>
                <w:rStyle w:val="apple-converted-space"/>
                <w:rFonts w:asciiTheme="minorHAnsi" w:hAnsiTheme="minorHAnsi" w:cstheme="minorHAnsi"/>
                <w:shd w:val="clear" w:color="auto" w:fill="FFFFFF"/>
                <w:lang w:val="en-US"/>
              </w:rPr>
              <w:t xml:space="preserve"> </w:t>
            </w:r>
            <w:r w:rsidRPr="00EF2739">
              <w:rPr>
                <w:rFonts w:asciiTheme="minorHAnsi" w:hAnsiTheme="minorHAnsi" w:cstheme="minorHAnsi"/>
                <w:shd w:val="clear" w:color="auto" w:fill="FFFFFF"/>
                <w:lang w:val="en-US"/>
              </w:rPr>
              <w:t xml:space="preserve">sources as Ukraine’s dependence on foreign energy supplies is perceived to be one of the key threats to the country’s national security. </w:t>
            </w:r>
            <w:r w:rsidRPr="00EF2739">
              <w:rPr>
                <w:rFonts w:asciiTheme="minorHAnsi" w:hAnsiTheme="minorHAnsi" w:cstheme="minorHAnsi"/>
                <w:color w:val="000000"/>
                <w:lang w:val="en-US"/>
              </w:rPr>
              <w:t xml:space="preserve">The current government pays particular attention to energy security issues trying to </w:t>
            </w:r>
            <w:r w:rsidRPr="00EF2739">
              <w:rPr>
                <w:rFonts w:asciiTheme="minorHAnsi" w:hAnsiTheme="minorHAnsi" w:cstheme="minorHAnsi"/>
                <w:color w:val="000000"/>
                <w:lang w:val="en-US"/>
              </w:rPr>
              <w:lastRenderedPageBreak/>
              <w:t xml:space="preserve">increase the level of energy independence and substitute expensive imported natural gas (both for economic and political reasons). </w:t>
            </w:r>
          </w:p>
        </w:tc>
        <w:tc>
          <w:tcPr>
            <w:tcW w:w="1296" w:type="pct"/>
            <w:gridSpan w:val="2"/>
            <w:tcMar>
              <w:left w:w="57" w:type="dxa"/>
              <w:right w:w="57" w:type="dxa"/>
            </w:tcMar>
          </w:tcPr>
          <w:p w14:paraId="6DAC9213" w14:textId="77777777" w:rsidR="00EF2739" w:rsidRPr="00EF2739" w:rsidRDefault="00EF2739" w:rsidP="00EF2739">
            <w:pPr>
              <w:tabs>
                <w:tab w:val="left" w:pos="0"/>
              </w:tabs>
              <w:contextualSpacing/>
              <w:rPr>
                <w:rFonts w:asciiTheme="minorHAnsi" w:hAnsiTheme="minorHAnsi" w:cstheme="minorHAnsi"/>
                <w:lang w:val="en-US"/>
              </w:rPr>
            </w:pPr>
            <w:r w:rsidRPr="00EF2739">
              <w:rPr>
                <w:rFonts w:asciiTheme="minorHAnsi" w:hAnsiTheme="minorHAnsi" w:cstheme="minorHAnsi"/>
                <w:lang w:val="en-US"/>
              </w:rPr>
              <w:lastRenderedPageBreak/>
              <w:t xml:space="preserve">Status: </w:t>
            </w:r>
            <w:r w:rsidRPr="00EF2739">
              <w:rPr>
                <w:rFonts w:asciiTheme="minorHAnsi" w:eastAsia="Calibri" w:hAnsiTheme="minorHAnsi" w:cstheme="minorHAnsi"/>
                <w:color w:val="000000"/>
                <w:lang w:eastAsia="uk-UA"/>
              </w:rPr>
              <w:t>Decreasing</w:t>
            </w:r>
          </w:p>
          <w:p w14:paraId="106CE2CF" w14:textId="77777777" w:rsidR="00EF2739" w:rsidRPr="00EF2739" w:rsidRDefault="00EF2739" w:rsidP="00EF2739">
            <w:pPr>
              <w:tabs>
                <w:tab w:val="left" w:pos="0"/>
              </w:tabs>
              <w:contextualSpacing/>
              <w:rPr>
                <w:rFonts w:asciiTheme="minorHAnsi" w:eastAsia="Calibri" w:hAnsiTheme="minorHAnsi" w:cstheme="minorHAnsi"/>
                <w:color w:val="000000"/>
                <w:lang w:val="en-US" w:eastAsia="uk-UA"/>
              </w:rPr>
            </w:pPr>
            <w:r w:rsidRPr="00EF2739">
              <w:rPr>
                <w:rFonts w:asciiTheme="minorHAnsi" w:hAnsiTheme="minorHAnsi" w:cstheme="minorHAnsi"/>
                <w:lang w:val="en-US"/>
              </w:rPr>
              <w:t>The heat production from biomass is gradually growing (from 1433ktoe in 2009 to 1934ktoe in 2014 and 2102ktoe in 2015). Bioenergy is to be the main contributor to the renewable energy sector and is expected to take around a 85% share in renewable heating (5000 ktoe out of 5850 ktoe total renewable heat energy target till 2020 set by the National Renewable Energy Action Plan adopted in October 2014.</w:t>
            </w:r>
          </w:p>
        </w:tc>
      </w:tr>
      <w:tr w:rsidR="00EF2739" w:rsidRPr="007C480E" w14:paraId="0D0C3741" w14:textId="77777777" w:rsidTr="00EF2739">
        <w:trPr>
          <w:trHeight w:val="484"/>
        </w:trPr>
        <w:tc>
          <w:tcPr>
            <w:tcW w:w="506" w:type="pct"/>
            <w:tcMar>
              <w:left w:w="57" w:type="dxa"/>
              <w:right w:w="57" w:type="dxa"/>
            </w:tcMar>
          </w:tcPr>
          <w:p w14:paraId="5E0C0461"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Environmental/</w:t>
            </w:r>
          </w:p>
          <w:p w14:paraId="0E10EC36"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Climate Change</w:t>
            </w:r>
          </w:p>
        </w:tc>
        <w:tc>
          <w:tcPr>
            <w:tcW w:w="304" w:type="pct"/>
            <w:tcMar>
              <w:left w:w="57" w:type="dxa"/>
              <w:right w:w="57" w:type="dxa"/>
            </w:tcMar>
          </w:tcPr>
          <w:p w14:paraId="3A428778"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Environmental</w:t>
            </w:r>
          </w:p>
        </w:tc>
        <w:tc>
          <w:tcPr>
            <w:tcW w:w="300" w:type="pct"/>
            <w:tcMar>
              <w:left w:w="57" w:type="dxa"/>
              <w:right w:w="57" w:type="dxa"/>
            </w:tcMar>
          </w:tcPr>
          <w:p w14:paraId="2553D4BF"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N</w:t>
            </w:r>
          </w:p>
        </w:tc>
        <w:tc>
          <w:tcPr>
            <w:tcW w:w="1297" w:type="pct"/>
            <w:tcMar>
              <w:left w:w="57" w:type="dxa"/>
              <w:right w:w="57" w:type="dxa"/>
            </w:tcMar>
          </w:tcPr>
          <w:p w14:paraId="1C15682C"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There are multiple environmental risks (e.g. a drop in biomass resource due to a change in climatic conditions) which are potentially associated with development and deployment of bioenergy technologies. On the resource supply, the risk will be mitigated by focusing on ready available straw and willow (thus minimizing existing negative environmental impact from their uncontrolled combustion/storage). With regard to a decrease in biomass resource due to climatic conditions, this is unlikely to happen within the project timeframe, as evidenced in the national communications. In addition, environmental risk management will be carefully integrated and studied in the course of technology development for biomass combustion in order to avoid any potential negative impact.</w:t>
            </w:r>
          </w:p>
          <w:p w14:paraId="7C4A3014"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45237623"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2</w:t>
            </w:r>
          </w:p>
          <w:p w14:paraId="7C77F4C1"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I = 2</w:t>
            </w:r>
          </w:p>
        </w:tc>
        <w:tc>
          <w:tcPr>
            <w:tcW w:w="1297" w:type="pct"/>
            <w:tcMar>
              <w:left w:w="57" w:type="dxa"/>
              <w:right w:w="57" w:type="dxa"/>
            </w:tcMar>
          </w:tcPr>
          <w:p w14:paraId="20F57A5D"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Status: No change</w:t>
            </w:r>
          </w:p>
        </w:tc>
        <w:tc>
          <w:tcPr>
            <w:tcW w:w="1296" w:type="pct"/>
            <w:gridSpan w:val="2"/>
            <w:tcMar>
              <w:left w:w="57" w:type="dxa"/>
              <w:right w:w="57" w:type="dxa"/>
            </w:tcMar>
          </w:tcPr>
          <w:p w14:paraId="04640B25"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Status: No change</w:t>
            </w:r>
          </w:p>
        </w:tc>
      </w:tr>
      <w:tr w:rsidR="00EF2739" w:rsidRPr="007C480E" w14:paraId="751CCFC0" w14:textId="77777777" w:rsidTr="00EF2739">
        <w:trPr>
          <w:trHeight w:val="484"/>
        </w:trPr>
        <w:tc>
          <w:tcPr>
            <w:tcW w:w="506" w:type="pct"/>
            <w:tcMar>
              <w:left w:w="57" w:type="dxa"/>
              <w:right w:w="57" w:type="dxa"/>
            </w:tcMar>
          </w:tcPr>
          <w:p w14:paraId="28B05D8E"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 xml:space="preserve">Financial: Lack of commitment from private and public sector to invest </w:t>
            </w:r>
            <w:r w:rsidRPr="00EF2739">
              <w:rPr>
                <w:rFonts w:asciiTheme="minorHAnsi" w:hAnsiTheme="minorHAnsi" w:cstheme="minorHAnsi"/>
              </w:rPr>
              <w:lastRenderedPageBreak/>
              <w:t>in municipal biomass.</w:t>
            </w:r>
          </w:p>
        </w:tc>
        <w:tc>
          <w:tcPr>
            <w:tcW w:w="304" w:type="pct"/>
            <w:tcMar>
              <w:left w:w="57" w:type="dxa"/>
              <w:right w:w="57" w:type="dxa"/>
            </w:tcMar>
          </w:tcPr>
          <w:p w14:paraId="1101D91F"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lastRenderedPageBreak/>
              <w:t>Financial</w:t>
            </w:r>
          </w:p>
        </w:tc>
        <w:tc>
          <w:tcPr>
            <w:tcW w:w="300" w:type="pct"/>
            <w:shd w:val="clear" w:color="auto" w:fill="auto"/>
            <w:tcMar>
              <w:left w:w="57" w:type="dxa"/>
              <w:right w:w="57" w:type="dxa"/>
            </w:tcMar>
          </w:tcPr>
          <w:p w14:paraId="0EF32726"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N</w:t>
            </w:r>
          </w:p>
        </w:tc>
        <w:tc>
          <w:tcPr>
            <w:tcW w:w="1297" w:type="pct"/>
            <w:tcMar>
              <w:left w:w="57" w:type="dxa"/>
              <w:right w:w="57" w:type="dxa"/>
            </w:tcMar>
          </w:tcPr>
          <w:p w14:paraId="213188B7"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 xml:space="preserve">Already during the project design stage several potential investors participated in the municipal biomass projects competition, signifying their interest and commitment to invest provided a </w:t>
            </w:r>
            <w:r w:rsidRPr="00EF2739">
              <w:rPr>
                <w:rFonts w:asciiTheme="minorHAnsi" w:hAnsiTheme="minorHAnsi" w:cstheme="minorHAnsi"/>
              </w:rPr>
              <w:lastRenderedPageBreak/>
              <w:t>conducive and appropriate investment environment is created. In the unlikely event that investment does not materialize from proposed investors, alternative investors will be sought.</w:t>
            </w:r>
          </w:p>
          <w:p w14:paraId="045698E5"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09343674"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1</w:t>
            </w:r>
          </w:p>
          <w:p w14:paraId="3319A887"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I = 2</w:t>
            </w:r>
          </w:p>
        </w:tc>
        <w:tc>
          <w:tcPr>
            <w:tcW w:w="1297" w:type="pct"/>
            <w:tcMar>
              <w:left w:w="57" w:type="dxa"/>
              <w:right w:w="57" w:type="dxa"/>
            </w:tcMar>
          </w:tcPr>
          <w:p w14:paraId="7A631935"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lastRenderedPageBreak/>
              <w:t xml:space="preserve">Status: </w:t>
            </w:r>
            <w:r w:rsidRPr="00EF2739">
              <w:rPr>
                <w:rFonts w:asciiTheme="minorHAnsi" w:eastAsia="Calibri" w:hAnsiTheme="minorHAnsi" w:cstheme="minorHAnsi"/>
                <w:color w:val="000000"/>
                <w:u w:val="single"/>
                <w:lang w:eastAsia="uk-UA"/>
              </w:rPr>
              <w:t>Increasing</w:t>
            </w:r>
          </w:p>
        </w:tc>
        <w:tc>
          <w:tcPr>
            <w:tcW w:w="1296" w:type="pct"/>
            <w:gridSpan w:val="2"/>
            <w:tcMar>
              <w:left w:w="57" w:type="dxa"/>
              <w:right w:w="57" w:type="dxa"/>
            </w:tcMar>
          </w:tcPr>
          <w:p w14:paraId="46CB021C"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Decreasing</w:t>
            </w:r>
            <w:r w:rsidRPr="00EF2739">
              <w:rPr>
                <w:rFonts w:asciiTheme="minorHAnsi" w:eastAsia="Calibri" w:hAnsiTheme="minorHAnsi" w:cstheme="minorHAnsi"/>
                <w:color w:val="000000"/>
                <w:lang w:eastAsia="uk-UA"/>
              </w:rPr>
              <w:t xml:space="preserve"> </w:t>
            </w:r>
          </w:p>
        </w:tc>
      </w:tr>
      <w:tr w:rsidR="00EF2739" w:rsidRPr="007C480E" w14:paraId="318FB101" w14:textId="77777777" w:rsidTr="00EF2739">
        <w:trPr>
          <w:trHeight w:val="484"/>
        </w:trPr>
        <w:tc>
          <w:tcPr>
            <w:tcW w:w="506" w:type="pct"/>
            <w:tcMar>
              <w:left w:w="57" w:type="dxa"/>
              <w:right w:w="57" w:type="dxa"/>
            </w:tcMar>
          </w:tcPr>
          <w:p w14:paraId="6D5AE1F2"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Financial: DerzhZemBank experiences longer than expected loan processing times, resulting in hardships to potential investors.</w:t>
            </w:r>
          </w:p>
        </w:tc>
        <w:tc>
          <w:tcPr>
            <w:tcW w:w="304" w:type="pct"/>
            <w:tcMar>
              <w:left w:w="57" w:type="dxa"/>
              <w:right w:w="57" w:type="dxa"/>
            </w:tcMar>
          </w:tcPr>
          <w:p w14:paraId="529B0204"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Financial</w:t>
            </w:r>
          </w:p>
        </w:tc>
        <w:tc>
          <w:tcPr>
            <w:tcW w:w="300" w:type="pct"/>
            <w:tcMar>
              <w:left w:w="57" w:type="dxa"/>
              <w:right w:w="57" w:type="dxa"/>
            </w:tcMar>
          </w:tcPr>
          <w:p w14:paraId="1FA92C18"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N</w:t>
            </w:r>
          </w:p>
        </w:tc>
        <w:tc>
          <w:tcPr>
            <w:tcW w:w="1297" w:type="pct"/>
            <w:tcMar>
              <w:left w:w="57" w:type="dxa"/>
              <w:right w:w="57" w:type="dxa"/>
            </w:tcMar>
          </w:tcPr>
          <w:p w14:paraId="380D69FD"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DerzhZemBank became operational on 1 January 2013, under the purview of the Ministry of Agrarian Policy and Food, and is still in a “running-in” period with regard to its banking operations. This Bank will “host’ the Financial Support Mechanism to provide loans to potential investors, while also managing the investment grant from GEF. Thus, the project is in a unique position towards “moulding” the Bank in the right direction from almost its very start.</w:t>
            </w:r>
          </w:p>
          <w:p w14:paraId="75A7DD82"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It is not expected that disbursements for municipal biomass will start right after initiation of project activities; however, monitoring of the Bank’s operations will take place to ensure that lending for such activities stays on track.</w:t>
            </w:r>
          </w:p>
          <w:p w14:paraId="43E9B2D2"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777E0005"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2</w:t>
            </w:r>
          </w:p>
          <w:p w14:paraId="37D3C8F0" w14:textId="77777777" w:rsidR="00EF2739" w:rsidRPr="00EF2739" w:rsidRDefault="00EF2739" w:rsidP="00EF2739">
            <w:pPr>
              <w:rPr>
                <w:rFonts w:asciiTheme="minorHAnsi" w:eastAsia="Calibri" w:hAnsiTheme="minorHAnsi" w:cstheme="minorHAnsi"/>
                <w:b/>
                <w:color w:val="000000"/>
                <w:lang w:eastAsia="uk-UA"/>
              </w:rPr>
            </w:pPr>
            <w:r w:rsidRPr="00EF2739">
              <w:rPr>
                <w:rFonts w:asciiTheme="minorHAnsi" w:hAnsiTheme="minorHAnsi" w:cstheme="minorHAnsi"/>
              </w:rPr>
              <w:t>I = 3</w:t>
            </w:r>
          </w:p>
        </w:tc>
        <w:tc>
          <w:tcPr>
            <w:tcW w:w="1297" w:type="pct"/>
            <w:tcMar>
              <w:left w:w="57" w:type="dxa"/>
              <w:right w:w="57" w:type="dxa"/>
            </w:tcMar>
          </w:tcPr>
          <w:p w14:paraId="52D0623F"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Increasing</w:t>
            </w:r>
            <w:r w:rsidRPr="00EF2739">
              <w:rPr>
                <w:rFonts w:asciiTheme="minorHAnsi" w:eastAsia="Calibri" w:hAnsiTheme="minorHAnsi" w:cstheme="minorHAnsi"/>
                <w:color w:val="000000"/>
                <w:lang w:eastAsia="uk-UA"/>
              </w:rPr>
              <w:t xml:space="preserve"> </w:t>
            </w:r>
          </w:p>
          <w:p w14:paraId="1F55FA88"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DerzhZemBank is to be liquidated following the Parliament decision taken in June 2014, and the adaptive management needs to be taken on the project in order to re-design the financial support mechanism with a new partner.</w:t>
            </w:r>
          </w:p>
        </w:tc>
        <w:tc>
          <w:tcPr>
            <w:tcW w:w="1296" w:type="pct"/>
            <w:gridSpan w:val="2"/>
            <w:tcMar>
              <w:left w:w="57" w:type="dxa"/>
              <w:right w:w="57" w:type="dxa"/>
            </w:tcMar>
          </w:tcPr>
          <w:p w14:paraId="4078FF9C"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 xml:space="preserve">Status: </w:t>
            </w:r>
            <w:r w:rsidRPr="00EF2739">
              <w:rPr>
                <w:rFonts w:asciiTheme="minorHAnsi" w:eastAsia="Calibri" w:hAnsiTheme="minorHAnsi" w:cstheme="minorHAnsi"/>
                <w:color w:val="000000"/>
                <w:u w:val="single"/>
                <w:lang w:eastAsia="uk-UA"/>
              </w:rPr>
              <w:t>Decreasing (adaptive management applied)</w:t>
            </w:r>
          </w:p>
          <w:p w14:paraId="7CF2D318" w14:textId="77777777" w:rsidR="00EF2739" w:rsidRPr="00EF2739" w:rsidRDefault="00EF2739" w:rsidP="00EF2739">
            <w:pPr>
              <w:contextualSpacing/>
              <w:rPr>
                <w:rFonts w:asciiTheme="minorHAnsi" w:hAnsiTheme="minorHAnsi" w:cstheme="minorHAnsi"/>
                <w:lang w:val="en-US"/>
              </w:rPr>
            </w:pPr>
            <w:r w:rsidRPr="00EF2739">
              <w:rPr>
                <w:rFonts w:asciiTheme="minorHAnsi" w:hAnsiTheme="minorHAnsi" w:cstheme="minorHAnsi"/>
                <w:lang w:val="en-US"/>
              </w:rPr>
              <w:t xml:space="preserve">The project collaborated with the International Finance Corporation (IFC) to efficiently design, jointly manage and implement a Financial Support Mechanism (FSM) aimed at </w:t>
            </w:r>
            <w:r w:rsidRPr="00EF2739">
              <w:rPr>
                <w:rFonts w:asciiTheme="minorHAnsi" w:hAnsiTheme="minorHAnsi" w:cstheme="minorHAnsi"/>
              </w:rPr>
              <w:t xml:space="preserve">the development of a standardized financial product that banks can use to finance the types of technical projects being supported by the Project. </w:t>
            </w:r>
            <w:r w:rsidRPr="00EF2739">
              <w:rPr>
                <w:rFonts w:asciiTheme="minorHAnsi" w:hAnsiTheme="minorHAnsi" w:cstheme="minorHAnsi"/>
                <w:lang w:val="en-US"/>
              </w:rPr>
              <w:t xml:space="preserve">In May 2016 Recommendations for the Preferred Option for the Operation of the </w:t>
            </w:r>
            <w:r w:rsidR="00F12C69" w:rsidRPr="00EF2739">
              <w:rPr>
                <w:rFonts w:asciiTheme="minorHAnsi" w:hAnsiTheme="minorHAnsi" w:cstheme="minorHAnsi"/>
                <w:lang w:val="en-US"/>
              </w:rPr>
              <w:t>FSM</w:t>
            </w:r>
            <w:r w:rsidRPr="00EF2739">
              <w:rPr>
                <w:rFonts w:asciiTheme="minorHAnsi" w:hAnsiTheme="minorHAnsi" w:cstheme="minorHAnsi"/>
                <w:lang w:val="en-US"/>
              </w:rPr>
              <w:t xml:space="preserve"> implementation were developed by the project’s International Consultant on the FSM to help kick-off the process. </w:t>
            </w:r>
          </w:p>
          <w:p w14:paraId="0A992E3E" w14:textId="77777777" w:rsidR="00EF2739" w:rsidRPr="00EF2739" w:rsidRDefault="00EF2739" w:rsidP="00F12C69">
            <w:pPr>
              <w:rPr>
                <w:rFonts w:asciiTheme="minorHAnsi" w:hAnsiTheme="minorHAnsi" w:cstheme="minorHAnsi"/>
                <w:lang w:val="en-US"/>
              </w:rPr>
            </w:pPr>
            <w:r w:rsidRPr="00EF2739">
              <w:rPr>
                <w:rFonts w:asciiTheme="minorHAnsi" w:hAnsiTheme="minorHAnsi" w:cstheme="minorHAnsi"/>
                <w:lang w:val="en-US"/>
              </w:rPr>
              <w:t>After lengthy legal disputes between UNDP and World Bank Group (where the IFC belongs to) on the format and details of the agreement, it was finally signed in December 2016. A local financial institution – the state-owned bank “</w:t>
            </w:r>
            <w:r w:rsidR="006E7CD7">
              <w:rPr>
                <w:rFonts w:asciiTheme="minorHAnsi" w:hAnsiTheme="minorHAnsi" w:cstheme="minorHAnsi"/>
                <w:lang w:val="en-US"/>
              </w:rPr>
              <w:t>Oschadbank</w:t>
            </w:r>
            <w:r w:rsidRPr="00EF2739">
              <w:rPr>
                <w:rFonts w:asciiTheme="minorHAnsi" w:hAnsiTheme="minorHAnsi" w:cstheme="minorHAnsi"/>
                <w:lang w:val="en-US"/>
              </w:rPr>
              <w:t>” (the second largest bank in Ukraine) was also selected and engaged as a partner for implementing the FSM.</w:t>
            </w:r>
          </w:p>
        </w:tc>
      </w:tr>
      <w:tr w:rsidR="00EF2739" w:rsidRPr="007C480E" w14:paraId="161A0876" w14:textId="77777777" w:rsidTr="00EF2739">
        <w:trPr>
          <w:gridAfter w:val="1"/>
          <w:wAfter w:w="2" w:type="pct"/>
          <w:trHeight w:val="484"/>
        </w:trPr>
        <w:tc>
          <w:tcPr>
            <w:tcW w:w="506" w:type="pct"/>
            <w:tcMar>
              <w:left w:w="57" w:type="dxa"/>
              <w:right w:w="57" w:type="dxa"/>
            </w:tcMar>
          </w:tcPr>
          <w:p w14:paraId="70863AD8"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rPr>
              <w:lastRenderedPageBreak/>
              <w:t>Insufficient Information and Awareness</w:t>
            </w:r>
          </w:p>
        </w:tc>
        <w:tc>
          <w:tcPr>
            <w:tcW w:w="304" w:type="pct"/>
            <w:tcMar>
              <w:left w:w="57" w:type="dxa"/>
              <w:right w:w="57" w:type="dxa"/>
            </w:tcMar>
          </w:tcPr>
          <w:p w14:paraId="688C553F" w14:textId="77777777" w:rsidR="00EF2739" w:rsidRPr="00EF2739" w:rsidRDefault="00EF2739" w:rsidP="00EF2739">
            <w:pPr>
              <w:jc w:val="cente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Operational</w:t>
            </w:r>
          </w:p>
        </w:tc>
        <w:tc>
          <w:tcPr>
            <w:tcW w:w="300" w:type="pct"/>
            <w:tcMar>
              <w:left w:w="57" w:type="dxa"/>
              <w:right w:w="57" w:type="dxa"/>
            </w:tcMar>
          </w:tcPr>
          <w:p w14:paraId="6AAF3790" w14:textId="77777777" w:rsidR="00EF2739" w:rsidRPr="00EF2739" w:rsidRDefault="00EF2739" w:rsidP="00EF2739">
            <w:pPr>
              <w:jc w:val="center"/>
              <w:rPr>
                <w:rFonts w:asciiTheme="minorHAnsi" w:eastAsia="Calibri" w:hAnsiTheme="minorHAnsi" w:cstheme="minorHAnsi"/>
              </w:rPr>
            </w:pPr>
            <w:r w:rsidRPr="00EF2739">
              <w:rPr>
                <w:rFonts w:asciiTheme="minorHAnsi" w:eastAsia="Calibri" w:hAnsiTheme="minorHAnsi" w:cstheme="minorHAnsi"/>
              </w:rPr>
              <w:t>N</w:t>
            </w:r>
          </w:p>
        </w:tc>
        <w:tc>
          <w:tcPr>
            <w:tcW w:w="1297" w:type="pct"/>
            <w:tcMar>
              <w:left w:w="57" w:type="dxa"/>
              <w:right w:w="57" w:type="dxa"/>
            </w:tcMar>
          </w:tcPr>
          <w:p w14:paraId="5EF37BCF"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Biomass is often perceived as waste with zero cost and insufficient information on bioenergy technologies is typical for Ukraine. However, since 2002 international Ukrainian conferences on biomass have become regular events in the country and BSU will support and participate in these conferences. Ukraine has also sufficient scientific, technological and engineering base for production of certain RES technologies. Moreover, the Municipal Biomass Guide and capacity building activities of the project will help to raise the awareness on biomass related issues.</w:t>
            </w:r>
          </w:p>
          <w:p w14:paraId="3DE18EA3" w14:textId="77777777" w:rsidR="00EF2739" w:rsidRPr="00EF2739" w:rsidRDefault="00EF2739" w:rsidP="00EF2739">
            <w:pPr>
              <w:rPr>
                <w:rFonts w:asciiTheme="minorHAnsi" w:eastAsia="Calibri" w:hAnsiTheme="minorHAnsi" w:cstheme="minorHAnsi"/>
                <w:b/>
              </w:rPr>
            </w:pPr>
            <w:r w:rsidRPr="00EF2739">
              <w:rPr>
                <w:rFonts w:asciiTheme="minorHAnsi" w:eastAsia="Calibri" w:hAnsiTheme="minorHAnsi" w:cstheme="minorHAnsi"/>
                <w:b/>
              </w:rPr>
              <w:t>Probability &amp; Impact:</w:t>
            </w:r>
          </w:p>
          <w:p w14:paraId="1129E646" w14:textId="77777777" w:rsidR="00EF2739" w:rsidRPr="00EF2739" w:rsidRDefault="00EF2739" w:rsidP="00EF2739">
            <w:pPr>
              <w:rPr>
                <w:rFonts w:asciiTheme="minorHAnsi" w:hAnsiTheme="minorHAnsi" w:cstheme="minorHAnsi"/>
              </w:rPr>
            </w:pPr>
            <w:r w:rsidRPr="00EF2739">
              <w:rPr>
                <w:rFonts w:asciiTheme="minorHAnsi" w:hAnsiTheme="minorHAnsi" w:cstheme="minorHAnsi"/>
              </w:rPr>
              <w:t>P = 1</w:t>
            </w:r>
          </w:p>
          <w:p w14:paraId="0F73C3DB"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hAnsiTheme="minorHAnsi" w:cstheme="minorHAnsi"/>
              </w:rPr>
              <w:t>I = 2</w:t>
            </w:r>
          </w:p>
        </w:tc>
        <w:tc>
          <w:tcPr>
            <w:tcW w:w="1297" w:type="pct"/>
            <w:tcMar>
              <w:left w:w="57" w:type="dxa"/>
              <w:right w:w="57" w:type="dxa"/>
            </w:tcMar>
          </w:tcPr>
          <w:p w14:paraId="672D536A"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Status: No change</w:t>
            </w:r>
          </w:p>
        </w:tc>
        <w:tc>
          <w:tcPr>
            <w:tcW w:w="1294" w:type="pct"/>
            <w:tcMar>
              <w:left w:w="57" w:type="dxa"/>
              <w:right w:w="57" w:type="dxa"/>
            </w:tcMar>
          </w:tcPr>
          <w:p w14:paraId="50E605D0" w14:textId="77777777" w:rsidR="00EF2739" w:rsidRPr="00EF2739" w:rsidRDefault="00EF2739" w:rsidP="00EF2739">
            <w:pPr>
              <w:rPr>
                <w:rFonts w:asciiTheme="minorHAnsi" w:eastAsia="Calibri" w:hAnsiTheme="minorHAnsi" w:cstheme="minorHAnsi"/>
                <w:color w:val="000000"/>
                <w:lang w:eastAsia="uk-UA"/>
              </w:rPr>
            </w:pPr>
            <w:r w:rsidRPr="00EF2739">
              <w:rPr>
                <w:rFonts w:asciiTheme="minorHAnsi" w:eastAsia="Calibri" w:hAnsiTheme="minorHAnsi" w:cstheme="minorHAnsi"/>
                <w:color w:val="000000"/>
                <w:lang w:eastAsia="uk-UA"/>
              </w:rPr>
              <w:t xml:space="preserve">Status: </w:t>
            </w:r>
            <w:r w:rsidRPr="00F12C69">
              <w:rPr>
                <w:rFonts w:asciiTheme="minorHAnsi" w:eastAsia="Calibri" w:hAnsiTheme="minorHAnsi" w:cstheme="minorHAnsi"/>
                <w:color w:val="000000"/>
                <w:u w:val="single"/>
                <w:lang w:eastAsia="uk-UA"/>
              </w:rPr>
              <w:t>Decreasing</w:t>
            </w:r>
          </w:p>
          <w:p w14:paraId="2379E384" w14:textId="77777777" w:rsidR="00EF2739" w:rsidRPr="00EF2739" w:rsidRDefault="00EF2739" w:rsidP="00EF2739">
            <w:pPr>
              <w:rPr>
                <w:rFonts w:asciiTheme="minorHAnsi" w:hAnsiTheme="minorHAnsi" w:cstheme="minorHAnsi"/>
                <w:lang w:val="en-US"/>
              </w:rPr>
            </w:pPr>
            <w:r w:rsidRPr="00EF2739">
              <w:rPr>
                <w:rFonts w:asciiTheme="minorHAnsi" w:eastAsia="Calibri" w:hAnsiTheme="minorHAnsi" w:cstheme="minorHAnsi"/>
                <w:color w:val="000000"/>
                <w:lang w:eastAsia="uk-UA"/>
              </w:rPr>
              <w:t xml:space="preserve">During 2015-2016 the project has developed a number of biomass-related informational and analytical materials (in line with the </w:t>
            </w:r>
            <w:r w:rsidRPr="00EF2739">
              <w:rPr>
                <w:rFonts w:asciiTheme="minorHAnsi" w:hAnsiTheme="minorHAnsi" w:cstheme="minorHAnsi"/>
                <w:lang w:val="en-US"/>
              </w:rPr>
              <w:t>National plan for implementing outreach/promotional activities formulated by the project in 2015</w:t>
            </w:r>
            <w:r w:rsidRPr="00EF2739">
              <w:rPr>
                <w:rFonts w:asciiTheme="minorHAnsi" w:eastAsia="Calibri" w:hAnsiTheme="minorHAnsi" w:cstheme="minorHAnsi"/>
                <w:color w:val="000000"/>
                <w:lang w:eastAsia="uk-UA"/>
              </w:rPr>
              <w:t xml:space="preserve">), including the </w:t>
            </w:r>
            <w:r w:rsidRPr="00EF2739">
              <w:rPr>
                <w:rFonts w:asciiTheme="minorHAnsi" w:hAnsiTheme="minorHAnsi" w:cstheme="minorHAnsi"/>
              </w:rPr>
              <w:t xml:space="preserve">Municipal Biomass Guide detailing a step-by-step approach for implementing municipal biomass programmes. For 2017-2018, a large-scale </w:t>
            </w:r>
            <w:r w:rsidRPr="00EF2739">
              <w:rPr>
                <w:rFonts w:asciiTheme="minorHAnsi" w:hAnsiTheme="minorHAnsi" w:cstheme="minorHAnsi"/>
                <w:lang w:val="en-US"/>
              </w:rPr>
              <w:t xml:space="preserve">outreach programme (primarily focused on trainings and informational campaign among municipal authorities and specialists) is planned to promote use of agricultural biomass for heating and hot water services. </w:t>
            </w:r>
          </w:p>
        </w:tc>
      </w:tr>
    </w:tbl>
    <w:p w14:paraId="7FC3519B" w14:textId="77777777" w:rsidR="00F12C69" w:rsidRDefault="00F12C69">
      <w:pPr>
        <w:spacing w:after="200" w:line="276" w:lineRule="auto"/>
        <w:rPr>
          <w:rFonts w:eastAsiaTheme="minorHAnsi"/>
          <w:lang w:val="en-US"/>
        </w:rPr>
      </w:pPr>
    </w:p>
    <w:p w14:paraId="031EB71A" w14:textId="77777777" w:rsidR="009021F2" w:rsidRPr="00F12C69" w:rsidRDefault="00F12C69">
      <w:pPr>
        <w:spacing w:after="200" w:line="276" w:lineRule="auto"/>
        <w:rPr>
          <w:rFonts w:asciiTheme="majorHAnsi" w:eastAsiaTheme="minorHAnsi" w:hAnsiTheme="majorHAnsi" w:cstheme="majorBidi"/>
          <w:b/>
          <w:bCs/>
          <w:color w:val="4F81BD" w:themeColor="accent1"/>
          <w:sz w:val="26"/>
          <w:szCs w:val="26"/>
          <w:lang w:val="en-US"/>
        </w:rPr>
      </w:pPr>
      <w:r w:rsidRPr="00F12C69">
        <w:rPr>
          <w:rFonts w:asciiTheme="minorHAnsi" w:eastAsiaTheme="minorHAnsi" w:hAnsiTheme="minorHAnsi" w:cstheme="minorHAnsi"/>
          <w:sz w:val="22"/>
          <w:u w:val="single"/>
          <w:lang w:val="en-US"/>
        </w:rPr>
        <w:t>Note</w:t>
      </w:r>
      <w:r w:rsidRPr="00F12C69">
        <w:rPr>
          <w:rFonts w:asciiTheme="minorHAnsi" w:eastAsiaTheme="minorHAnsi" w:hAnsiTheme="minorHAnsi" w:cstheme="minorHAnsi"/>
          <w:sz w:val="22"/>
          <w:lang w:val="en-US"/>
        </w:rPr>
        <w:t xml:space="preserve">: The underlines are made by the Consultant </w:t>
      </w:r>
      <w:r w:rsidR="009021F2" w:rsidRPr="00F12C69">
        <w:rPr>
          <w:rFonts w:asciiTheme="majorHAnsi" w:eastAsiaTheme="minorHAnsi" w:hAnsiTheme="majorHAnsi" w:cstheme="majorBidi"/>
          <w:b/>
          <w:bCs/>
          <w:color w:val="4F81BD" w:themeColor="accent1"/>
          <w:sz w:val="26"/>
          <w:szCs w:val="26"/>
          <w:lang w:val="en-US"/>
        </w:rPr>
        <w:br w:type="page"/>
      </w:r>
    </w:p>
    <w:p w14:paraId="4C630370" w14:textId="77777777" w:rsidR="009021F2" w:rsidRPr="00F12C69" w:rsidRDefault="009021F2" w:rsidP="002C7CDF">
      <w:pPr>
        <w:pStyle w:val="Heading2"/>
        <w:rPr>
          <w:rFonts w:eastAsiaTheme="minorHAnsi"/>
          <w:lang w:val="en-US"/>
        </w:rPr>
        <w:sectPr w:rsidR="009021F2" w:rsidRPr="00F12C69" w:rsidSect="00492555">
          <w:footerReference w:type="first" r:id="rId21"/>
          <w:pgSz w:w="16839" w:h="11907" w:orient="landscape" w:code="9"/>
          <w:pgMar w:top="1418" w:right="1418" w:bottom="1418" w:left="1418" w:header="709" w:footer="709" w:gutter="0"/>
          <w:cols w:space="708"/>
          <w:titlePg/>
          <w:docGrid w:linePitch="360"/>
        </w:sectPr>
      </w:pPr>
    </w:p>
    <w:p w14:paraId="0D87B2DD" w14:textId="77777777" w:rsidR="002C7CDF" w:rsidRDefault="00EF2739" w:rsidP="002C7CDF">
      <w:pPr>
        <w:pStyle w:val="Heading2"/>
        <w:rPr>
          <w:rFonts w:eastAsiaTheme="minorHAnsi"/>
          <w:lang w:val="en-US"/>
        </w:rPr>
      </w:pPr>
      <w:bookmarkStart w:id="57" w:name="_Toc479836928"/>
      <w:r>
        <w:rPr>
          <w:rFonts w:eastAsiaTheme="minorHAnsi"/>
          <w:lang w:val="en-US"/>
        </w:rPr>
        <w:lastRenderedPageBreak/>
        <w:t>Annex 11</w:t>
      </w:r>
      <w:r w:rsidR="002C7CDF">
        <w:rPr>
          <w:rFonts w:eastAsiaTheme="minorHAnsi"/>
          <w:lang w:val="en-US"/>
        </w:rPr>
        <w:t>: Signed UNEG Code of Conduct form</w:t>
      </w:r>
      <w:bookmarkEnd w:id="57"/>
    </w:p>
    <w:p w14:paraId="29E5843B" w14:textId="77777777" w:rsidR="00562623" w:rsidRDefault="00562623" w:rsidP="00562623">
      <w:pPr>
        <w:rPr>
          <w:rFonts w:ascii="Candara" w:hAnsi="Candara"/>
        </w:rPr>
      </w:pPr>
    </w:p>
    <w:tbl>
      <w:tblPr>
        <w:tblStyle w:val="TableGrid"/>
        <w:tblW w:w="0" w:type="auto"/>
        <w:tblLook w:val="04A0" w:firstRow="1" w:lastRow="0" w:firstColumn="1" w:lastColumn="0" w:noHBand="0" w:noVBand="1"/>
      </w:tblPr>
      <w:tblGrid>
        <w:gridCol w:w="9061"/>
      </w:tblGrid>
      <w:tr w:rsidR="00562623" w14:paraId="48BB8222" w14:textId="77777777" w:rsidTr="00562623">
        <w:tc>
          <w:tcPr>
            <w:tcW w:w="9287" w:type="dxa"/>
          </w:tcPr>
          <w:p w14:paraId="650E8AE5" w14:textId="77777777" w:rsidR="00562623" w:rsidRDefault="00562623" w:rsidP="00562623">
            <w:pPr>
              <w:rPr>
                <w:rFonts w:asciiTheme="minorHAnsi" w:hAnsiTheme="minorHAnsi" w:cstheme="minorHAnsi"/>
                <w:sz w:val="22"/>
              </w:rPr>
            </w:pPr>
          </w:p>
          <w:p w14:paraId="79F36D9F"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 xml:space="preserve">MTR Consultant Agreement Form </w:t>
            </w:r>
          </w:p>
          <w:p w14:paraId="0AC16553" w14:textId="77777777" w:rsidR="00562623" w:rsidRPr="00562623" w:rsidRDefault="00562623" w:rsidP="00562623">
            <w:pPr>
              <w:rPr>
                <w:rFonts w:asciiTheme="minorHAnsi" w:hAnsiTheme="minorHAnsi" w:cstheme="minorHAnsi"/>
                <w:sz w:val="22"/>
              </w:rPr>
            </w:pPr>
          </w:p>
          <w:p w14:paraId="3858DEAB"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Agreement to abide by the Code of Conduct for Evaluation in the UN System:</w:t>
            </w:r>
          </w:p>
          <w:p w14:paraId="446324D5" w14:textId="77777777" w:rsidR="00562623" w:rsidRPr="00562623" w:rsidRDefault="00562623" w:rsidP="00562623">
            <w:pPr>
              <w:rPr>
                <w:rFonts w:asciiTheme="minorHAnsi" w:hAnsiTheme="minorHAnsi" w:cstheme="minorHAnsi"/>
                <w:sz w:val="22"/>
              </w:rPr>
            </w:pPr>
          </w:p>
          <w:p w14:paraId="2A88C9A2"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 xml:space="preserve">I confirm that I have received and understood and will abide by the United Nations Code of Conduct for Evaluation. </w:t>
            </w:r>
          </w:p>
          <w:p w14:paraId="5CAC25EA" w14:textId="77777777" w:rsidR="00562623" w:rsidRPr="00562623" w:rsidRDefault="00562623" w:rsidP="00562623">
            <w:pPr>
              <w:rPr>
                <w:rFonts w:asciiTheme="minorHAnsi" w:hAnsiTheme="minorHAnsi" w:cstheme="minorHAnsi"/>
                <w:sz w:val="22"/>
              </w:rPr>
            </w:pPr>
          </w:p>
          <w:p w14:paraId="53376895"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Paata JANELIDZE</w:t>
            </w:r>
          </w:p>
          <w:p w14:paraId="0FB40F86"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 xml:space="preserve">Signed at Kiev, 19.12.2016 </w:t>
            </w:r>
          </w:p>
          <w:p w14:paraId="09C430AB" w14:textId="77777777" w:rsidR="00562623" w:rsidRPr="00562623" w:rsidRDefault="00562623" w:rsidP="00562623">
            <w:pPr>
              <w:rPr>
                <w:rFonts w:asciiTheme="minorHAnsi" w:hAnsiTheme="minorHAnsi" w:cstheme="minorHAnsi"/>
                <w:sz w:val="22"/>
              </w:rPr>
            </w:pPr>
          </w:p>
          <w:p w14:paraId="468BD14F"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noProof/>
                <w:sz w:val="22"/>
                <w:lang w:val="en-US"/>
              </w:rPr>
              <w:drawing>
                <wp:anchor distT="0" distB="0" distL="114300" distR="114300" simplePos="0" relativeHeight="251659264" behindDoc="1" locked="0" layoutInCell="1" allowOverlap="1" wp14:anchorId="61F2971D" wp14:editId="329C213B">
                  <wp:simplePos x="0" y="0"/>
                  <wp:positionH relativeFrom="column">
                    <wp:posOffset>732267</wp:posOffset>
                  </wp:positionH>
                  <wp:positionV relativeFrom="paragraph">
                    <wp:posOffset>37315</wp:posOffset>
                  </wp:positionV>
                  <wp:extent cx="728009" cy="502024"/>
                  <wp:effectExtent l="19050" t="0" r="0" b="0"/>
                  <wp:wrapNone/>
                  <wp:docPr id="4" name="Picture 2" descr="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22" cstate="print"/>
                          <a:stretch>
                            <a:fillRect/>
                          </a:stretch>
                        </pic:blipFill>
                        <pic:spPr>
                          <a:xfrm>
                            <a:off x="0" y="0"/>
                            <a:ext cx="728009" cy="502024"/>
                          </a:xfrm>
                          <a:prstGeom prst="rect">
                            <a:avLst/>
                          </a:prstGeom>
                        </pic:spPr>
                      </pic:pic>
                    </a:graphicData>
                  </a:graphic>
                </wp:anchor>
              </w:drawing>
            </w:r>
          </w:p>
          <w:p w14:paraId="7CE99E95" w14:textId="77777777" w:rsidR="00562623" w:rsidRDefault="00562623" w:rsidP="00562623">
            <w:pPr>
              <w:rPr>
                <w:rFonts w:asciiTheme="minorHAnsi" w:hAnsiTheme="minorHAnsi" w:cstheme="minorHAnsi"/>
                <w:sz w:val="22"/>
              </w:rPr>
            </w:pPr>
            <w:r w:rsidRPr="00562623">
              <w:rPr>
                <w:rFonts w:asciiTheme="minorHAnsi" w:hAnsiTheme="minorHAnsi" w:cstheme="minorHAnsi"/>
                <w:sz w:val="22"/>
              </w:rPr>
              <w:t>Signature: ___________________________________</w:t>
            </w:r>
          </w:p>
          <w:p w14:paraId="2975C6FF" w14:textId="77777777" w:rsidR="00562623" w:rsidRDefault="00562623" w:rsidP="00562623">
            <w:pPr>
              <w:rPr>
                <w:rFonts w:asciiTheme="minorHAnsi" w:hAnsiTheme="minorHAnsi" w:cstheme="minorHAnsi"/>
                <w:sz w:val="22"/>
              </w:rPr>
            </w:pPr>
          </w:p>
          <w:p w14:paraId="265FEAB2" w14:textId="77777777" w:rsidR="00562623" w:rsidRDefault="00562623" w:rsidP="00562623">
            <w:pPr>
              <w:rPr>
                <w:rFonts w:asciiTheme="minorHAnsi" w:hAnsiTheme="minorHAnsi" w:cstheme="minorHAnsi"/>
                <w:sz w:val="22"/>
              </w:rPr>
            </w:pPr>
          </w:p>
        </w:tc>
      </w:tr>
    </w:tbl>
    <w:p w14:paraId="5C7C3987" w14:textId="77777777" w:rsidR="00562623" w:rsidRPr="00562623" w:rsidRDefault="00562623" w:rsidP="00562623">
      <w:pPr>
        <w:rPr>
          <w:rFonts w:asciiTheme="minorHAnsi" w:hAnsiTheme="minorHAnsi" w:cstheme="minorHAnsi"/>
          <w:sz w:val="22"/>
        </w:rPr>
      </w:pPr>
    </w:p>
    <w:p w14:paraId="24B7CE74" w14:textId="77777777" w:rsidR="00562623" w:rsidRPr="00EF5735" w:rsidRDefault="00562623" w:rsidP="00562623"/>
    <w:p w14:paraId="3A780CE3" w14:textId="77777777" w:rsidR="00562623" w:rsidRPr="00562623" w:rsidRDefault="00562623" w:rsidP="00562623">
      <w:pPr>
        <w:rPr>
          <w:rFonts w:eastAsiaTheme="minorHAnsi"/>
          <w:lang w:val="en-US"/>
        </w:rPr>
      </w:pPr>
    </w:p>
    <w:p w14:paraId="2A9324A7" w14:textId="77777777" w:rsidR="00EF2739" w:rsidRDefault="00EF2739">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69F1D961" w14:textId="77777777" w:rsidR="002C7CDF" w:rsidRDefault="00EF2739" w:rsidP="002C7CDF">
      <w:pPr>
        <w:pStyle w:val="Heading2"/>
        <w:rPr>
          <w:rFonts w:eastAsiaTheme="minorHAnsi"/>
          <w:lang w:val="en-US"/>
        </w:rPr>
      </w:pPr>
      <w:bookmarkStart w:id="58" w:name="_Toc479836929"/>
      <w:r>
        <w:rPr>
          <w:rFonts w:eastAsiaTheme="minorHAnsi"/>
          <w:lang w:val="en-US"/>
        </w:rPr>
        <w:lastRenderedPageBreak/>
        <w:t>Annex 12</w:t>
      </w:r>
      <w:r w:rsidR="002C7CDF">
        <w:rPr>
          <w:rFonts w:eastAsiaTheme="minorHAnsi"/>
          <w:lang w:val="en-US"/>
        </w:rPr>
        <w:t>: Signed MTR final report clearance form</w:t>
      </w:r>
      <w:bookmarkEnd w:id="58"/>
    </w:p>
    <w:p w14:paraId="7E2D5FB6" w14:textId="77777777" w:rsidR="002C7CDF" w:rsidRDefault="002C7CDF" w:rsidP="002C7CDF">
      <w:pPr>
        <w:rPr>
          <w:rFonts w:eastAsiaTheme="minorHAnsi"/>
          <w:lang w:val="en-US"/>
        </w:rPr>
      </w:pPr>
    </w:p>
    <w:p w14:paraId="2DBDC487" w14:textId="77777777" w:rsidR="002C7CDF" w:rsidRPr="002C7CDF" w:rsidRDefault="002C7CDF" w:rsidP="002C7CDF">
      <w:pPr>
        <w:rPr>
          <w:rFonts w:eastAsiaTheme="minorHAnsi"/>
          <w:lang w:val="en-US"/>
        </w:rPr>
      </w:pPr>
    </w:p>
    <w:p w14:paraId="642928D0" w14:textId="77777777" w:rsidR="002C7CDF" w:rsidRDefault="002C7CDF" w:rsidP="002C7CDF">
      <w:pPr>
        <w:autoSpaceDE w:val="0"/>
        <w:autoSpaceDN w:val="0"/>
        <w:adjustRightInd w:val="0"/>
        <w:rPr>
          <w:rFonts w:ascii="Calibri" w:eastAsiaTheme="minorHAnsi" w:hAnsi="Calibri" w:cs="Calibri"/>
          <w:b/>
          <w:bCs/>
          <w:color w:val="000000"/>
          <w:sz w:val="22"/>
          <w:szCs w:val="22"/>
          <w:lang w:val="en-US"/>
        </w:rPr>
      </w:pPr>
      <w:r>
        <w:rPr>
          <w:rFonts w:ascii="Symbol" w:eastAsiaTheme="minorHAnsi" w:hAnsi="Symbol" w:cs="Symbol"/>
          <w:color w:val="000000"/>
          <w:sz w:val="22"/>
          <w:szCs w:val="22"/>
          <w:lang w:val="en-US"/>
        </w:rPr>
        <w:t></w:t>
      </w:r>
      <w:r>
        <w:rPr>
          <w:rFonts w:ascii="Arial" w:eastAsiaTheme="minorHAnsi" w:hAnsi="Arial" w:cs="Arial"/>
          <w:color w:val="000000"/>
          <w:sz w:val="22"/>
          <w:szCs w:val="22"/>
          <w:lang w:val="en-US"/>
        </w:rPr>
        <w:t xml:space="preserve"> </w:t>
      </w:r>
      <w:r>
        <w:rPr>
          <w:rFonts w:ascii="Calibri" w:eastAsiaTheme="minorHAnsi" w:hAnsi="Calibri" w:cs="Calibri"/>
          <w:i/>
          <w:iCs/>
          <w:color w:val="000000"/>
          <w:sz w:val="22"/>
          <w:szCs w:val="22"/>
          <w:lang w:val="en-US"/>
        </w:rPr>
        <w:t>Annexed in a separate file:</w:t>
      </w:r>
      <w:r>
        <w:rPr>
          <w:rFonts w:ascii="Calibri" w:eastAsiaTheme="minorHAnsi" w:hAnsi="Calibri" w:cs="Calibri"/>
          <w:color w:val="000000"/>
          <w:sz w:val="22"/>
          <w:szCs w:val="22"/>
          <w:lang w:val="en-US"/>
        </w:rPr>
        <w:t xml:space="preserve"> Audit trail from received comments on draft MTR report</w:t>
      </w:r>
    </w:p>
    <w:p w14:paraId="1A0F8F21" w14:textId="77777777" w:rsidR="002C7CDF" w:rsidRPr="002C7CDF" w:rsidRDefault="002C7CDF" w:rsidP="002C7CDF">
      <w:pPr>
        <w:rPr>
          <w:lang w:val="en-US"/>
        </w:rPr>
      </w:pPr>
      <w:r>
        <w:rPr>
          <w:rFonts w:ascii="Symbol" w:eastAsiaTheme="minorHAnsi" w:hAnsi="Symbol" w:cs="Symbol"/>
          <w:color w:val="000000"/>
          <w:sz w:val="22"/>
          <w:szCs w:val="22"/>
          <w:lang w:val="en-US"/>
        </w:rPr>
        <w:t></w:t>
      </w:r>
      <w:r>
        <w:rPr>
          <w:rFonts w:ascii="Arial" w:eastAsiaTheme="minorHAnsi" w:hAnsi="Arial" w:cs="Arial"/>
          <w:color w:val="000000"/>
          <w:sz w:val="22"/>
          <w:szCs w:val="22"/>
          <w:lang w:val="en-US"/>
        </w:rPr>
        <w:t xml:space="preserve"> </w:t>
      </w:r>
      <w:r w:rsidRPr="009A00C5">
        <w:rPr>
          <w:rFonts w:ascii="Calibri" w:eastAsiaTheme="minorHAnsi" w:hAnsi="Calibri" w:cs="Calibri"/>
          <w:color w:val="000000"/>
          <w:sz w:val="22"/>
          <w:szCs w:val="22"/>
          <w:lang w:val="en-US"/>
        </w:rPr>
        <w:t>Annexed in a separate file: Relevant midterm tracking tools</w:t>
      </w:r>
      <w:r>
        <w:rPr>
          <w:rFonts w:ascii="Calibri" w:eastAsiaTheme="minorHAnsi" w:hAnsi="Calibri" w:cs="Calibri"/>
          <w:color w:val="000000"/>
          <w:sz w:val="22"/>
          <w:szCs w:val="22"/>
          <w:lang w:val="en-US"/>
        </w:rPr>
        <w:t xml:space="preserve"> </w:t>
      </w:r>
      <w:r>
        <w:rPr>
          <w:rFonts w:ascii="Calibri" w:eastAsiaTheme="minorHAnsi" w:hAnsi="Calibri" w:cs="Calibri"/>
          <w:b/>
          <w:bCs/>
          <w:color w:val="000000"/>
          <w:sz w:val="22"/>
          <w:szCs w:val="22"/>
          <w:lang w:val="en-US"/>
        </w:rPr>
        <w:t xml:space="preserve"> </w:t>
      </w:r>
    </w:p>
    <w:sectPr w:rsidR="002C7CDF" w:rsidRPr="002C7CDF" w:rsidSect="002102E9">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50EB" w14:textId="77777777" w:rsidR="009428B8" w:rsidRDefault="009428B8" w:rsidP="00FC2605">
      <w:r>
        <w:separator/>
      </w:r>
    </w:p>
  </w:endnote>
  <w:endnote w:type="continuationSeparator" w:id="0">
    <w:p w14:paraId="4BB9CF79" w14:textId="77777777" w:rsidR="009428B8" w:rsidRDefault="009428B8" w:rsidP="00FC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gsana New">
    <w:panose1 w:val="02020603050405020304"/>
    <w:charset w:val="DE"/>
    <w:family w:val="roman"/>
    <w:notTrueType/>
    <w:pitch w:val="variable"/>
    <w:sig w:usb0="01000001" w:usb1="00000000" w:usb2="00000000" w:usb3="00000000" w:csb0="00010000" w:csb1="00000000"/>
  </w:font>
  <w:font w:name="BPG Rioni Vera Condensed Light">
    <w:altName w:val="Arial"/>
    <w:panose1 w:val="00000000000000000000"/>
    <w:charset w:val="00"/>
    <w:family w:val="swiss"/>
    <w:notTrueType/>
    <w:pitch w:val="variable"/>
    <w:sig w:usb0="00000001" w:usb1="4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GEO DUMBADZE">
    <w:altName w:val="Courier New"/>
    <w:charset w:val="00"/>
    <w:family w:val="auto"/>
    <w:pitch w:val="variable"/>
    <w:sig w:usb0="00000001"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NotoSans">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694"/>
      <w:docPartObj>
        <w:docPartGallery w:val="Page Numbers (Bottom of Page)"/>
        <w:docPartUnique/>
      </w:docPartObj>
    </w:sdtPr>
    <w:sdtContent>
      <w:p w14:paraId="40C169C4" w14:textId="77777777" w:rsidR="001C54FC" w:rsidRDefault="001C54FC">
        <w:pPr>
          <w:pStyle w:val="Footer"/>
          <w:jc w:val="right"/>
        </w:pPr>
        <w:r>
          <w:fldChar w:fldCharType="begin"/>
        </w:r>
        <w:r>
          <w:instrText xml:space="preserve"> PAGE   \* MERGEFORMAT </w:instrText>
        </w:r>
        <w:r>
          <w:fldChar w:fldCharType="separate"/>
        </w:r>
        <w:r w:rsidR="00E0079C">
          <w:rPr>
            <w:noProof/>
          </w:rPr>
          <w:t>7</w:t>
        </w:r>
        <w:r>
          <w:rPr>
            <w:noProof/>
          </w:rPr>
          <w:fldChar w:fldCharType="end"/>
        </w:r>
      </w:p>
    </w:sdtContent>
  </w:sdt>
  <w:p w14:paraId="57034949" w14:textId="77777777" w:rsidR="001C54FC" w:rsidRDefault="001C5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800044"/>
      <w:docPartObj>
        <w:docPartGallery w:val="Page Numbers (Bottom of Page)"/>
        <w:docPartUnique/>
      </w:docPartObj>
    </w:sdtPr>
    <w:sdtEndPr>
      <w:rPr>
        <w:noProof/>
      </w:rPr>
    </w:sdtEndPr>
    <w:sdtContent>
      <w:p w14:paraId="02E6F2F5" w14:textId="28F4D70A" w:rsidR="001C54FC" w:rsidRDefault="001C54FC">
        <w:pPr>
          <w:pStyle w:val="Footer"/>
          <w:jc w:val="right"/>
        </w:pPr>
        <w:r>
          <w:fldChar w:fldCharType="begin"/>
        </w:r>
        <w:r>
          <w:instrText xml:space="preserve"> PAGE   \* MERGEFORMAT </w:instrText>
        </w:r>
        <w:r>
          <w:fldChar w:fldCharType="separate"/>
        </w:r>
        <w:r w:rsidR="00E0079C">
          <w:rPr>
            <w:noProof/>
          </w:rPr>
          <w:t>94</w:t>
        </w:r>
        <w:r>
          <w:rPr>
            <w:noProof/>
          </w:rPr>
          <w:fldChar w:fldCharType="end"/>
        </w:r>
      </w:p>
    </w:sdtContent>
  </w:sdt>
  <w:p w14:paraId="2034E1A7" w14:textId="77777777" w:rsidR="001C54FC" w:rsidRDefault="001C5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554"/>
      <w:docPartObj>
        <w:docPartGallery w:val="Page Numbers (Bottom of Page)"/>
        <w:docPartUnique/>
      </w:docPartObj>
    </w:sdtPr>
    <w:sdtContent>
      <w:p w14:paraId="445DB41B" w14:textId="77777777" w:rsidR="001C54FC" w:rsidRDefault="001C54FC">
        <w:pPr>
          <w:pStyle w:val="Footer"/>
          <w:jc w:val="right"/>
        </w:pPr>
        <w:r>
          <w:fldChar w:fldCharType="begin"/>
        </w:r>
        <w:r>
          <w:instrText xml:space="preserve"> PAGE   \* MERGEFORMAT </w:instrText>
        </w:r>
        <w:r>
          <w:fldChar w:fldCharType="separate"/>
        </w:r>
        <w:r w:rsidR="00E0079C">
          <w:rPr>
            <w:noProof/>
          </w:rPr>
          <w:t>109</w:t>
        </w:r>
        <w:r>
          <w:rPr>
            <w:noProof/>
          </w:rPr>
          <w:fldChar w:fldCharType="end"/>
        </w:r>
      </w:p>
    </w:sdtContent>
  </w:sdt>
  <w:p w14:paraId="59D33C89" w14:textId="77777777" w:rsidR="001C54FC" w:rsidRDefault="001C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E1CB" w14:textId="77777777" w:rsidR="009428B8" w:rsidRDefault="009428B8" w:rsidP="00FC2605">
      <w:r>
        <w:separator/>
      </w:r>
    </w:p>
  </w:footnote>
  <w:footnote w:type="continuationSeparator" w:id="0">
    <w:p w14:paraId="1E7837FF" w14:textId="77777777" w:rsidR="009428B8" w:rsidRDefault="009428B8" w:rsidP="00FC2605">
      <w:r>
        <w:continuationSeparator/>
      </w:r>
    </w:p>
  </w:footnote>
  <w:footnote w:id="1">
    <w:p w14:paraId="637E885B" w14:textId="77777777" w:rsidR="001C54FC" w:rsidRPr="00217396" w:rsidRDefault="001C54FC">
      <w:pPr>
        <w:pStyle w:val="FootnoteText"/>
        <w:rPr>
          <w:rFonts w:asciiTheme="minorHAnsi" w:hAnsiTheme="minorHAnsi" w:cstheme="minorHAnsi"/>
          <w:sz w:val="18"/>
        </w:rPr>
      </w:pPr>
      <w:r w:rsidRPr="00217396">
        <w:rPr>
          <w:rStyle w:val="FootnoteReference"/>
          <w:rFonts w:asciiTheme="minorHAnsi" w:hAnsiTheme="minorHAnsi" w:cstheme="minorHAnsi"/>
          <w:sz w:val="18"/>
        </w:rPr>
        <w:footnoteRef/>
      </w:r>
      <w:r w:rsidRPr="00217396">
        <w:rPr>
          <w:rFonts w:asciiTheme="minorHAnsi" w:hAnsiTheme="minorHAnsi" w:cstheme="minorHAnsi"/>
          <w:sz w:val="18"/>
        </w:rPr>
        <w:t xml:space="preserve"> This law was adopted on 21 March 2017 by the Parliament</w:t>
      </w:r>
    </w:p>
  </w:footnote>
  <w:footnote w:id="2">
    <w:p w14:paraId="0841FFA7" w14:textId="77777777" w:rsidR="001C54FC" w:rsidRPr="005826C0" w:rsidRDefault="001C54FC">
      <w:pPr>
        <w:pStyle w:val="FootnoteText"/>
        <w:rPr>
          <w:rFonts w:asciiTheme="minorHAnsi" w:hAnsiTheme="minorHAnsi" w:cstheme="minorHAnsi"/>
          <w:sz w:val="18"/>
          <w:lang w:val="en-US"/>
        </w:rPr>
      </w:pPr>
      <w:r w:rsidRPr="005826C0">
        <w:rPr>
          <w:rStyle w:val="FootnoteReference"/>
          <w:rFonts w:asciiTheme="minorHAnsi" w:hAnsiTheme="minorHAnsi" w:cstheme="minorHAnsi"/>
          <w:sz w:val="18"/>
        </w:rPr>
        <w:footnoteRef/>
      </w:r>
      <w:r w:rsidRPr="005826C0">
        <w:rPr>
          <w:rFonts w:asciiTheme="minorHAnsi" w:hAnsiTheme="minorHAnsi" w:cstheme="minorHAnsi"/>
          <w:sz w:val="18"/>
        </w:rPr>
        <w:t xml:space="preserve"> </w:t>
      </w:r>
      <w:r w:rsidRPr="005826C0">
        <w:rPr>
          <w:rFonts w:asciiTheme="minorHAnsi" w:hAnsiTheme="minorHAnsi" w:cstheme="minorHAnsi"/>
          <w:sz w:val="18"/>
          <w:lang w:val="en-US"/>
        </w:rPr>
        <w:t xml:space="preserve">Numbers of recommendations </w:t>
      </w:r>
      <w:r>
        <w:rPr>
          <w:rFonts w:asciiTheme="minorHAnsi" w:hAnsiTheme="minorHAnsi" w:cstheme="minorHAnsi"/>
          <w:sz w:val="18"/>
          <w:lang w:val="en-US"/>
        </w:rPr>
        <w:t xml:space="preserve">in this table </w:t>
      </w:r>
      <w:r w:rsidRPr="005826C0">
        <w:rPr>
          <w:rFonts w:asciiTheme="minorHAnsi" w:hAnsiTheme="minorHAnsi" w:cstheme="minorHAnsi"/>
          <w:sz w:val="18"/>
          <w:lang w:val="en-US"/>
        </w:rPr>
        <w:t>correspond to those ones in Chapter 5.2</w:t>
      </w:r>
    </w:p>
  </w:footnote>
  <w:footnote w:id="3">
    <w:p w14:paraId="66F94F0E" w14:textId="77777777" w:rsidR="001C54FC" w:rsidRPr="003507F4" w:rsidRDefault="001C54FC" w:rsidP="00357AAA">
      <w:pPr>
        <w:autoSpaceDE w:val="0"/>
        <w:autoSpaceDN w:val="0"/>
        <w:adjustRightInd w:val="0"/>
        <w:rPr>
          <w:rFonts w:asciiTheme="minorHAnsi" w:hAnsiTheme="minorHAnsi" w:cstheme="minorHAnsi"/>
          <w:sz w:val="14"/>
          <w:szCs w:val="16"/>
        </w:rPr>
      </w:pPr>
      <w:r w:rsidRPr="00357AAA">
        <w:rPr>
          <w:rStyle w:val="FootnoteReference"/>
          <w:rFonts w:asciiTheme="minorHAnsi" w:hAnsiTheme="minorHAnsi" w:cstheme="minorHAnsi"/>
          <w:sz w:val="16"/>
          <w:szCs w:val="16"/>
        </w:rPr>
        <w:footnoteRef/>
      </w:r>
      <w:hyperlink r:id="rId1" w:history="1">
        <w:r w:rsidRPr="003507F4">
          <w:rPr>
            <w:rStyle w:val="Hyperlink"/>
            <w:rFonts w:asciiTheme="minorHAnsi" w:hAnsiTheme="minorHAnsi" w:cstheme="minorHAnsi"/>
            <w:sz w:val="16"/>
            <w:szCs w:val="18"/>
            <w:lang w:val="en-US"/>
          </w:rPr>
          <w:t>http://web.undp.org/evaluation/documents/guidance/GEF/mid-term/Guidance_Midterm%20Review%20_EN_2014.pdf</w:t>
        </w:r>
      </w:hyperlink>
    </w:p>
  </w:footnote>
  <w:footnote w:id="4">
    <w:p w14:paraId="055ABE6E" w14:textId="77777777" w:rsidR="001C54FC" w:rsidRPr="006766D3" w:rsidRDefault="001C54FC">
      <w:pPr>
        <w:pStyle w:val="FootnoteText"/>
        <w:rPr>
          <w:lang w:val="en-US"/>
        </w:rPr>
      </w:pPr>
      <w:r>
        <w:rPr>
          <w:rStyle w:val="FootnoteReference"/>
        </w:rPr>
        <w:footnoteRef/>
      </w:r>
      <w:r>
        <w:t xml:space="preserve"> </w:t>
      </w:r>
      <w:r w:rsidRPr="006766D3">
        <w:rPr>
          <w:rFonts w:asciiTheme="minorHAnsi" w:hAnsiTheme="minorHAnsi" w:cstheme="minorHAnsi"/>
          <w:sz w:val="16"/>
          <w:szCs w:val="18"/>
        </w:rPr>
        <w:t xml:space="preserve">Specific, Measurable, Achievable, Relevant </w:t>
      </w:r>
      <w:r>
        <w:rPr>
          <w:rFonts w:asciiTheme="minorHAnsi" w:hAnsiTheme="minorHAnsi" w:cstheme="minorHAnsi"/>
          <w:sz w:val="16"/>
          <w:szCs w:val="18"/>
        </w:rPr>
        <w:t>a</w:t>
      </w:r>
      <w:r w:rsidRPr="006766D3">
        <w:rPr>
          <w:rFonts w:asciiTheme="minorHAnsi" w:hAnsiTheme="minorHAnsi" w:cstheme="minorHAnsi"/>
          <w:sz w:val="16"/>
          <w:szCs w:val="18"/>
        </w:rPr>
        <w:t>nd Time-Bound</w:t>
      </w:r>
    </w:p>
  </w:footnote>
  <w:footnote w:id="5">
    <w:p w14:paraId="05483C7C" w14:textId="77777777" w:rsidR="001C54FC" w:rsidRPr="00FE5F5B" w:rsidRDefault="001C54FC" w:rsidP="00FE5F5B">
      <w:pPr>
        <w:pStyle w:val="Heading4"/>
        <w:spacing w:before="120"/>
        <w:rPr>
          <w:rFonts w:asciiTheme="minorHAnsi" w:hAnsiTheme="minorHAnsi" w:cstheme="minorHAnsi"/>
          <w:b w:val="0"/>
          <w:i w:val="0"/>
          <w:sz w:val="16"/>
          <w:lang w:val="en-US"/>
        </w:rPr>
      </w:pPr>
      <w:r w:rsidRPr="00FE5F5B">
        <w:rPr>
          <w:rStyle w:val="FootnoteReference"/>
          <w:rFonts w:asciiTheme="minorHAnsi" w:hAnsiTheme="minorHAnsi" w:cstheme="minorHAnsi"/>
          <w:b w:val="0"/>
          <w:i w:val="0"/>
          <w:color w:val="auto"/>
          <w:sz w:val="16"/>
        </w:rPr>
        <w:footnoteRef/>
      </w:r>
      <w:r w:rsidRPr="00FE5F5B">
        <w:rPr>
          <w:rFonts w:asciiTheme="minorHAnsi" w:hAnsiTheme="minorHAnsi" w:cstheme="minorHAnsi"/>
          <w:b w:val="0"/>
          <w:i w:val="0"/>
          <w:color w:val="auto"/>
          <w:sz w:val="16"/>
        </w:rPr>
        <w:t xml:space="preserve"> Ukraine</w:t>
      </w:r>
      <w:r>
        <w:rPr>
          <w:rFonts w:asciiTheme="minorHAnsi" w:hAnsiTheme="minorHAnsi" w:cstheme="minorHAnsi"/>
          <w:b w:val="0"/>
          <w:i w:val="0"/>
          <w:color w:val="auto"/>
          <w:sz w:val="16"/>
        </w:rPr>
        <w:t>.</w:t>
      </w:r>
      <w:r w:rsidRPr="00FE5F5B">
        <w:rPr>
          <w:rFonts w:asciiTheme="minorHAnsi" w:hAnsiTheme="minorHAnsi" w:cstheme="minorHAnsi"/>
          <w:b w:val="0"/>
          <w:i w:val="0"/>
          <w:color w:val="auto"/>
          <w:sz w:val="16"/>
        </w:rPr>
        <w:t xml:space="preserve"> Mr. Vladyslav Marushevskyi</w:t>
      </w:r>
      <w:r>
        <w:rPr>
          <w:rFonts w:asciiTheme="minorHAnsi" w:hAnsiTheme="minorHAnsi" w:cstheme="minorHAnsi"/>
          <w:b w:val="0"/>
          <w:i w:val="0"/>
          <w:color w:val="auto"/>
          <w:sz w:val="16"/>
        </w:rPr>
        <w:t xml:space="preserve">. </w:t>
      </w:r>
      <w:r w:rsidRPr="00FE5F5B">
        <w:rPr>
          <w:rFonts w:asciiTheme="minorHAnsi" w:hAnsiTheme="minorHAnsi" w:cstheme="minorHAnsi"/>
          <w:b w:val="0"/>
          <w:i w:val="0"/>
          <w:color w:val="auto"/>
          <w:sz w:val="16"/>
        </w:rPr>
        <w:t>Operational Focal Point since 2017-02-02</w:t>
      </w:r>
      <w:r>
        <w:rPr>
          <w:rFonts w:asciiTheme="minorHAnsi" w:hAnsiTheme="minorHAnsi" w:cstheme="minorHAnsi"/>
          <w:b w:val="0"/>
          <w:i w:val="0"/>
          <w:color w:val="auto"/>
          <w:sz w:val="16"/>
        </w:rPr>
        <w:t xml:space="preserve"> (Source: </w:t>
      </w:r>
      <w:r w:rsidRPr="00FE5F5B">
        <w:rPr>
          <w:rFonts w:asciiTheme="minorHAnsi" w:hAnsiTheme="minorHAnsi" w:cstheme="minorHAnsi"/>
          <w:b w:val="0"/>
          <w:i w:val="0"/>
          <w:sz w:val="16"/>
        </w:rPr>
        <w:t xml:space="preserve"> </w:t>
      </w:r>
      <w:hyperlink r:id="rId2" w:history="1">
        <w:r w:rsidRPr="00FE5F5B">
          <w:rPr>
            <w:rStyle w:val="Hyperlink"/>
            <w:rFonts w:asciiTheme="minorHAnsi" w:hAnsiTheme="minorHAnsi" w:cstheme="minorHAnsi"/>
            <w:b w:val="0"/>
            <w:i w:val="0"/>
            <w:sz w:val="16"/>
          </w:rPr>
          <w:t>https://www.thegef.org/focal_points_list/U</w:t>
        </w:r>
      </w:hyperlink>
      <w:r w:rsidRPr="00FE5F5B">
        <w:rPr>
          <w:rFonts w:asciiTheme="minorHAnsi" w:hAnsiTheme="minorHAnsi" w:cstheme="minorHAnsi"/>
          <w:b w:val="0"/>
          <w:i w:val="0"/>
          <w:sz w:val="16"/>
        </w:rPr>
        <w:t xml:space="preserve"> </w:t>
      </w:r>
      <w:r w:rsidRPr="00FE5F5B">
        <w:rPr>
          <w:rFonts w:asciiTheme="minorHAnsi" w:hAnsiTheme="minorHAnsi" w:cstheme="minorHAnsi"/>
          <w:b w:val="0"/>
          <w:i w:val="0"/>
          <w:color w:val="auto"/>
          <w:sz w:val="16"/>
        </w:rPr>
        <w:t>)</w:t>
      </w:r>
    </w:p>
  </w:footnote>
  <w:footnote w:id="6">
    <w:p w14:paraId="3F450F34" w14:textId="77777777" w:rsidR="001C54FC" w:rsidRPr="00BB4B8A" w:rsidRDefault="001C54FC" w:rsidP="00047024">
      <w:pPr>
        <w:autoSpaceDE w:val="0"/>
        <w:autoSpaceDN w:val="0"/>
        <w:adjustRightInd w:val="0"/>
        <w:rPr>
          <w:rFonts w:asciiTheme="minorHAnsi" w:hAnsiTheme="minorHAnsi" w:cstheme="minorHAnsi"/>
          <w:sz w:val="18"/>
          <w:lang w:val="en-US"/>
        </w:rPr>
      </w:pPr>
      <w:r w:rsidRPr="00BB4B8A">
        <w:rPr>
          <w:rStyle w:val="FootnoteReference"/>
          <w:rFonts w:asciiTheme="minorHAnsi" w:hAnsiTheme="minorHAnsi" w:cstheme="minorHAnsi"/>
          <w:sz w:val="18"/>
        </w:rPr>
        <w:footnoteRef/>
      </w:r>
      <w:r w:rsidRPr="00BB4B8A">
        <w:rPr>
          <w:rFonts w:asciiTheme="minorHAnsi" w:hAnsiTheme="minorHAnsi" w:cstheme="minorHAnsi"/>
          <w:sz w:val="18"/>
        </w:rPr>
        <w:t xml:space="preserve"> </w:t>
      </w:r>
      <w:r w:rsidRPr="00BB4B8A">
        <w:rPr>
          <w:rFonts w:asciiTheme="minorHAnsi" w:hAnsiTheme="minorHAnsi" w:cstheme="minorHAnsi"/>
          <w:sz w:val="18"/>
          <w:lang w:val="en-GB"/>
        </w:rPr>
        <w:t xml:space="preserve">Manual for Calculating GHG Benefits of GEF Projects: Energy Efficiency and Renewable Energy Projects </w:t>
      </w:r>
      <w:r w:rsidRPr="00BB4B8A">
        <w:rPr>
          <w:rFonts w:asciiTheme="minorHAnsi" w:hAnsiTheme="minorHAnsi" w:cstheme="minorHAnsi"/>
          <w:color w:val="000000"/>
          <w:sz w:val="18"/>
          <w:lang w:val="en-US"/>
        </w:rPr>
        <w:t>(</w:t>
      </w:r>
      <w:hyperlink r:id="rId3" w:history="1">
        <w:r w:rsidRPr="00BB4B8A">
          <w:rPr>
            <w:rStyle w:val="Hyperlink"/>
            <w:rFonts w:asciiTheme="minorHAnsi" w:hAnsiTheme="minorHAnsi" w:cstheme="minorHAnsi"/>
            <w:sz w:val="18"/>
            <w:lang w:val="en-GB"/>
          </w:rPr>
          <w:t>https://www.thegef.org/gef/sites/thegef.org/files/documents/C.33.Inf_.18%20Climate%20Manual.pdf</w:t>
        </w:r>
      </w:hyperlink>
      <w:r w:rsidRPr="00BB4B8A">
        <w:rPr>
          <w:rFonts w:asciiTheme="minorHAnsi" w:hAnsiTheme="minorHAnsi" w:cstheme="minorHAnsi"/>
          <w:sz w:val="18"/>
          <w:lang w:val="en-GB"/>
        </w:rPr>
        <w:t>)</w:t>
      </w:r>
    </w:p>
  </w:footnote>
  <w:footnote w:id="7">
    <w:p w14:paraId="57651388" w14:textId="77777777" w:rsidR="001C54FC" w:rsidRPr="00566329" w:rsidRDefault="001C54FC" w:rsidP="00566329">
      <w:pPr>
        <w:autoSpaceDE w:val="0"/>
        <w:autoSpaceDN w:val="0"/>
        <w:adjustRightInd w:val="0"/>
        <w:rPr>
          <w:rFonts w:cstheme="minorHAnsi"/>
          <w:sz w:val="18"/>
          <w:szCs w:val="18"/>
          <w:lang w:eastAsia="ru-RU"/>
        </w:rPr>
      </w:pPr>
      <w:r>
        <w:rPr>
          <w:rStyle w:val="FootnoteReference"/>
        </w:rPr>
        <w:footnoteRef/>
      </w:r>
      <w:r>
        <w:t xml:space="preserve"> </w:t>
      </w:r>
      <w:r w:rsidRPr="00BD7C6A">
        <w:rPr>
          <w:rFonts w:asciiTheme="minorHAnsi" w:hAnsiTheme="minorHAnsi" w:cstheme="minorHAnsi"/>
          <w:sz w:val="18"/>
          <w:szCs w:val="18"/>
          <w:lang w:eastAsia="ru-RU"/>
        </w:rPr>
        <w:t xml:space="preserve">UKRAINE: </w:t>
      </w:r>
      <w:r w:rsidRPr="00BD7C6A">
        <w:rPr>
          <w:rFonts w:cstheme="minorHAnsi"/>
          <w:sz w:val="18"/>
          <w:szCs w:val="18"/>
          <w:lang w:eastAsia="ru-RU"/>
        </w:rPr>
        <w:t>Supporting “Energy Farming” and</w:t>
      </w:r>
      <w:r w:rsidRPr="00BD7C6A">
        <w:rPr>
          <w:rFonts w:asciiTheme="minorHAnsi" w:hAnsiTheme="minorHAnsi" w:cstheme="minorHAnsi"/>
          <w:sz w:val="18"/>
          <w:szCs w:val="18"/>
          <w:lang w:eastAsia="ru-RU"/>
        </w:rPr>
        <w:t xml:space="preserve"> </w:t>
      </w:r>
      <w:r w:rsidRPr="00BD7C6A">
        <w:rPr>
          <w:rFonts w:cstheme="minorHAnsi"/>
          <w:sz w:val="18"/>
          <w:szCs w:val="18"/>
          <w:lang w:eastAsia="ru-RU"/>
        </w:rPr>
        <w:t>Waste</w:t>
      </w:r>
      <w:r>
        <w:rPr>
          <w:rFonts w:cstheme="minorHAnsi"/>
          <w:sz w:val="18"/>
          <w:szCs w:val="18"/>
          <w:lang w:eastAsia="ru-RU"/>
        </w:rPr>
        <w:t xml:space="preserve"> </w:t>
      </w:r>
      <w:r w:rsidRPr="00BD7C6A">
        <w:rPr>
          <w:rFonts w:cstheme="minorHAnsi"/>
          <w:sz w:val="18"/>
          <w:szCs w:val="18"/>
          <w:lang w:eastAsia="ru-RU"/>
        </w:rPr>
        <w:t>Agricultural Biomass Utilization</w:t>
      </w:r>
      <w:r w:rsidRPr="00BD7C6A">
        <w:rPr>
          <w:rFonts w:asciiTheme="minorHAnsi" w:hAnsiTheme="minorHAnsi" w:cstheme="minorHAnsi"/>
          <w:sz w:val="18"/>
          <w:szCs w:val="18"/>
          <w:lang w:eastAsia="ru-RU"/>
        </w:rPr>
        <w:t xml:space="preserve"> </w:t>
      </w:r>
      <w:r w:rsidRPr="00BD7C6A">
        <w:rPr>
          <w:rFonts w:cstheme="minorHAnsi"/>
          <w:sz w:val="18"/>
          <w:szCs w:val="18"/>
          <w:lang w:eastAsia="ru-RU"/>
        </w:rPr>
        <w:t>for</w:t>
      </w:r>
      <w:r w:rsidRPr="00BD7C6A">
        <w:rPr>
          <w:rFonts w:asciiTheme="minorHAnsi" w:hAnsiTheme="minorHAnsi" w:cstheme="minorHAnsi"/>
          <w:sz w:val="18"/>
          <w:szCs w:val="18"/>
          <w:lang w:eastAsia="ru-RU"/>
        </w:rPr>
        <w:t xml:space="preserve"> </w:t>
      </w:r>
      <w:r w:rsidRPr="00BD7C6A">
        <w:rPr>
          <w:rFonts w:cstheme="minorHAnsi"/>
          <w:sz w:val="18"/>
          <w:szCs w:val="18"/>
          <w:lang w:eastAsia="ru-RU"/>
        </w:rPr>
        <w:t>Municipal Purposes</w:t>
      </w:r>
      <w:r>
        <w:rPr>
          <w:rFonts w:cstheme="minorHAnsi"/>
          <w:sz w:val="18"/>
          <w:szCs w:val="18"/>
          <w:lang w:eastAsia="ru-RU"/>
        </w:rPr>
        <w:t xml:space="preserve">. </w:t>
      </w:r>
      <w:r w:rsidRPr="00BD7C6A">
        <w:rPr>
          <w:rFonts w:asciiTheme="minorHAnsi" w:hAnsiTheme="minorHAnsi" w:cstheme="minorHAnsi"/>
          <w:sz w:val="18"/>
          <w:szCs w:val="18"/>
          <w:lang w:eastAsia="ru-RU"/>
        </w:rPr>
        <w:t xml:space="preserve">Experience in Europe </w:t>
      </w:r>
      <w:r w:rsidRPr="00BD7C6A">
        <w:rPr>
          <w:rFonts w:cstheme="minorHAnsi"/>
          <w:sz w:val="18"/>
          <w:szCs w:val="18"/>
          <w:lang w:eastAsia="ru-RU"/>
        </w:rPr>
        <w:t>and</w:t>
      </w:r>
      <w:r w:rsidRPr="00BD7C6A">
        <w:rPr>
          <w:rFonts w:asciiTheme="minorHAnsi" w:hAnsiTheme="minorHAnsi" w:cstheme="minorHAnsi"/>
          <w:sz w:val="18"/>
          <w:szCs w:val="18"/>
          <w:lang w:eastAsia="ru-RU"/>
        </w:rPr>
        <w:t xml:space="preserve"> the CIS Region</w:t>
      </w:r>
      <w:r>
        <w:rPr>
          <w:rFonts w:cstheme="minorHAnsi"/>
          <w:sz w:val="18"/>
          <w:szCs w:val="18"/>
          <w:lang w:eastAsia="ru-RU"/>
        </w:rPr>
        <w:t xml:space="preserve"> w</w:t>
      </w:r>
      <w:r w:rsidRPr="00BD7C6A">
        <w:rPr>
          <w:rFonts w:asciiTheme="minorHAnsi" w:hAnsiTheme="minorHAnsi" w:cstheme="minorHAnsi"/>
          <w:sz w:val="18"/>
          <w:szCs w:val="18"/>
          <w:lang w:eastAsia="ru-RU"/>
        </w:rPr>
        <w:t>ith Clean Energy: UNDP, GEF, And UNECE</w:t>
      </w:r>
      <w:r>
        <w:rPr>
          <w:rFonts w:cstheme="minorHAnsi"/>
          <w:sz w:val="18"/>
          <w:szCs w:val="18"/>
          <w:lang w:eastAsia="ru-RU"/>
        </w:rPr>
        <w:t>. UNECE, 2016.</w:t>
      </w:r>
    </w:p>
  </w:footnote>
  <w:footnote w:id="8">
    <w:p w14:paraId="5BAB39D9" w14:textId="77777777" w:rsidR="001C54FC" w:rsidRPr="00BF3304" w:rsidRDefault="001C54FC" w:rsidP="006F6402">
      <w:pPr>
        <w:pStyle w:val="FootnoteText"/>
        <w:rPr>
          <w:lang w:val="en-US"/>
        </w:rPr>
      </w:pPr>
      <w:r>
        <w:rPr>
          <w:rStyle w:val="FootnoteReference"/>
        </w:rPr>
        <w:footnoteRef/>
      </w:r>
      <w:r>
        <w:t xml:space="preserve"> </w:t>
      </w:r>
      <w:r w:rsidRPr="00BF3304">
        <w:rPr>
          <w:rFonts w:asciiTheme="minorHAnsi" w:hAnsiTheme="minorHAnsi" w:cstheme="minorHAnsi"/>
          <w:color w:val="000000"/>
          <w:sz w:val="18"/>
        </w:rPr>
        <w:t>Project Progress Report 2016</w:t>
      </w:r>
    </w:p>
  </w:footnote>
  <w:footnote w:id="9">
    <w:p w14:paraId="52D713D2" w14:textId="77777777" w:rsidR="001C54FC" w:rsidRPr="00656CAB" w:rsidRDefault="001C54FC">
      <w:pPr>
        <w:pStyle w:val="FootnoteText"/>
        <w:rPr>
          <w:lang w:val="en-US"/>
        </w:rPr>
      </w:pPr>
      <w:r>
        <w:rPr>
          <w:rStyle w:val="FootnoteReference"/>
        </w:rPr>
        <w:footnoteRef/>
      </w:r>
      <w:r>
        <w:t xml:space="preserve"> </w:t>
      </w:r>
      <w:r w:rsidRPr="00656CAB">
        <w:rPr>
          <w:rFonts w:asciiTheme="minorHAnsi" w:hAnsiTheme="minorHAnsi" w:cstheme="minorHAnsi"/>
          <w:sz w:val="18"/>
          <w:szCs w:val="22"/>
        </w:rPr>
        <w:t>Questions are from the ToR</w:t>
      </w:r>
    </w:p>
  </w:footnote>
  <w:footnote w:id="10">
    <w:p w14:paraId="20203EE6" w14:textId="77777777" w:rsidR="001C54FC" w:rsidRPr="003C6E11" w:rsidRDefault="001C54FC" w:rsidP="00885A19">
      <w:pPr>
        <w:autoSpaceDE w:val="0"/>
        <w:autoSpaceDN w:val="0"/>
        <w:adjustRightInd w:val="0"/>
        <w:rPr>
          <w:rFonts w:asciiTheme="minorHAnsi" w:hAnsiTheme="minorHAnsi" w:cstheme="minorHAnsi"/>
          <w:sz w:val="18"/>
          <w:szCs w:val="18"/>
          <w:lang w:val="en-US"/>
        </w:rPr>
      </w:pPr>
      <w:r w:rsidRPr="003C6E11">
        <w:rPr>
          <w:rStyle w:val="FootnoteReference"/>
          <w:rFonts w:asciiTheme="minorHAnsi" w:hAnsiTheme="minorHAnsi" w:cstheme="minorHAnsi"/>
          <w:sz w:val="18"/>
          <w:szCs w:val="18"/>
        </w:rPr>
        <w:footnoteRef/>
      </w:r>
      <w:r w:rsidRPr="003C6E11">
        <w:rPr>
          <w:rFonts w:asciiTheme="minorHAnsi" w:hAnsiTheme="minorHAnsi" w:cstheme="minorHAnsi"/>
          <w:sz w:val="18"/>
          <w:szCs w:val="18"/>
        </w:rPr>
        <w:t xml:space="preserve"> </w:t>
      </w:r>
      <w:r w:rsidRPr="007309D3">
        <w:rPr>
          <w:rFonts w:asciiTheme="minorHAnsi" w:eastAsia="Calibri" w:hAnsiTheme="minorHAnsi" w:cstheme="minorHAnsi"/>
          <w:sz w:val="18"/>
          <w:szCs w:val="18"/>
          <w:lang w:val="en-US"/>
        </w:rPr>
        <w:t>План дій для сталого енергетичного розвитку міста Черкаси на 2013-2020 роки</w:t>
      </w:r>
      <w:r>
        <w:rPr>
          <w:rFonts w:asciiTheme="minorHAnsi" w:eastAsia="Calibri" w:hAnsiTheme="minorHAnsi" w:cstheme="minorHAnsi"/>
          <w:sz w:val="18"/>
          <w:szCs w:val="18"/>
          <w:lang w:val="en-US"/>
        </w:rPr>
        <w:t>.</w:t>
      </w:r>
      <w:r w:rsidRPr="007309D3">
        <w:rPr>
          <w:rFonts w:asciiTheme="minorHAnsi" w:eastAsia="Calibri" w:hAnsiTheme="minorHAnsi" w:cstheme="minorHAnsi"/>
          <w:sz w:val="18"/>
          <w:szCs w:val="18"/>
          <w:lang w:val="en-US"/>
        </w:rPr>
        <w:t xml:space="preserve"> </w:t>
      </w:r>
      <w:r>
        <w:rPr>
          <w:rFonts w:asciiTheme="minorHAnsi" w:eastAsia="Calibri" w:hAnsiTheme="minorHAnsi" w:cstheme="minorHAnsi"/>
          <w:sz w:val="18"/>
          <w:szCs w:val="18"/>
          <w:lang w:val="en-US"/>
        </w:rPr>
        <w:t xml:space="preserve"> </w:t>
      </w:r>
      <w:r w:rsidRPr="00F74AB0">
        <w:rPr>
          <w:rFonts w:asciiTheme="minorHAnsi" w:eastAsia="Calibri" w:hAnsiTheme="minorHAnsi" w:cstheme="minorHAnsi"/>
          <w:sz w:val="18"/>
          <w:szCs w:val="18"/>
          <w:lang w:val="ru-RU"/>
        </w:rPr>
        <w:t xml:space="preserve">План дій зі </w:t>
      </w:r>
      <w:r w:rsidRPr="003C6E11">
        <w:rPr>
          <w:rFonts w:asciiTheme="minorHAnsi" w:eastAsia="Calibri" w:hAnsiTheme="minorHAnsi" w:cstheme="minorHAnsi"/>
          <w:sz w:val="18"/>
          <w:szCs w:val="18"/>
          <w:lang w:val="en-US"/>
        </w:rPr>
        <w:t>c</w:t>
      </w:r>
      <w:r w:rsidRPr="00F74AB0">
        <w:rPr>
          <w:rFonts w:asciiTheme="minorHAnsi" w:eastAsia="Calibri" w:hAnsiTheme="minorHAnsi" w:cstheme="minorHAnsi"/>
          <w:sz w:val="18"/>
          <w:szCs w:val="18"/>
          <w:lang w:val="ru-RU"/>
        </w:rPr>
        <w:t xml:space="preserve">талого енергетичного </w:t>
      </w:r>
      <w:r w:rsidRPr="003C6E11">
        <w:rPr>
          <w:rFonts w:asciiTheme="minorHAnsi" w:eastAsia="Calibri" w:hAnsiTheme="minorHAnsi" w:cstheme="minorHAnsi"/>
          <w:sz w:val="18"/>
          <w:szCs w:val="18"/>
          <w:lang w:val="en-US"/>
        </w:rPr>
        <w:t>p</w:t>
      </w:r>
      <w:r w:rsidRPr="00F74AB0">
        <w:rPr>
          <w:rFonts w:asciiTheme="minorHAnsi" w:eastAsia="Calibri" w:hAnsiTheme="minorHAnsi" w:cstheme="minorHAnsi"/>
          <w:sz w:val="18"/>
          <w:szCs w:val="18"/>
          <w:lang w:val="ru-RU"/>
        </w:rPr>
        <w:t xml:space="preserve">озвитку міста житомира на 2015-2024 роки. </w:t>
      </w:r>
      <w:r>
        <w:rPr>
          <w:rFonts w:asciiTheme="minorHAnsi" w:eastAsia="Calibri" w:hAnsiTheme="minorHAnsi" w:cstheme="minorHAnsi"/>
          <w:sz w:val="18"/>
          <w:szCs w:val="18"/>
          <w:lang w:val="en-US"/>
        </w:rPr>
        <w:t xml:space="preserve">SEAPs can be downloaded from </w:t>
      </w:r>
      <w:hyperlink r:id="rId4" w:history="1">
        <w:r w:rsidRPr="003C6E11">
          <w:rPr>
            <w:rStyle w:val="Hyperlink"/>
            <w:rFonts w:asciiTheme="minorHAnsi" w:hAnsiTheme="minorHAnsi" w:cstheme="minorHAnsi"/>
            <w:sz w:val="18"/>
            <w:szCs w:val="18"/>
          </w:rPr>
          <w:t>http://www.covenantofmayors.eu/about/signatories_en.html?city_id=4619&amp;seap</w:t>
        </w:r>
      </w:hyperlink>
      <w:r w:rsidRPr="003C6E11">
        <w:rPr>
          <w:rFonts w:asciiTheme="minorHAnsi" w:hAnsiTheme="minorHAnsi" w:cstheme="minorHAnsi"/>
          <w:sz w:val="18"/>
          <w:szCs w:val="18"/>
        </w:rPr>
        <w:t xml:space="preserve"> </w:t>
      </w:r>
    </w:p>
  </w:footnote>
  <w:footnote w:id="11">
    <w:p w14:paraId="1019CEB5" w14:textId="77777777" w:rsidR="001C54FC" w:rsidRPr="00B92B02" w:rsidRDefault="001C54FC" w:rsidP="00885A19">
      <w:pPr>
        <w:autoSpaceDE w:val="0"/>
        <w:autoSpaceDN w:val="0"/>
        <w:adjustRightInd w:val="0"/>
        <w:rPr>
          <w:rFonts w:asciiTheme="minorHAnsi" w:hAnsiTheme="minorHAnsi" w:cstheme="minorHAnsi"/>
          <w:color w:val="000000"/>
          <w:sz w:val="18"/>
          <w:szCs w:val="18"/>
          <w:lang w:val="en-US"/>
        </w:rPr>
      </w:pPr>
      <w:r w:rsidRPr="00B92B02">
        <w:rPr>
          <w:rStyle w:val="FootnoteReference"/>
          <w:rFonts w:asciiTheme="minorHAnsi" w:hAnsiTheme="minorHAnsi" w:cstheme="minorHAnsi"/>
          <w:sz w:val="18"/>
          <w:szCs w:val="18"/>
        </w:rPr>
        <w:footnoteRef/>
      </w:r>
      <w:r w:rsidRPr="00B92B02">
        <w:rPr>
          <w:rFonts w:asciiTheme="minorHAnsi" w:hAnsiTheme="minorHAnsi" w:cstheme="minorHAnsi"/>
          <w:sz w:val="18"/>
          <w:szCs w:val="18"/>
        </w:rPr>
        <w:t xml:space="preserve"> </w:t>
      </w:r>
      <w:r w:rsidRPr="00B92B02">
        <w:rPr>
          <w:rFonts w:asciiTheme="minorHAnsi" w:hAnsiTheme="minorHAnsi" w:cstheme="minorHAnsi"/>
          <w:color w:val="000000"/>
          <w:sz w:val="18"/>
          <w:szCs w:val="18"/>
          <w:lang w:val="en-US"/>
        </w:rPr>
        <w:t xml:space="preserve">IFC Greenhouse Gas Reduction Accounting Guidance For Climate Related Projects, 2013; </w:t>
      </w:r>
    </w:p>
    <w:p w14:paraId="491B9E5D" w14:textId="77777777" w:rsidR="001C54FC" w:rsidRPr="00B92B02" w:rsidRDefault="001C54FC" w:rsidP="00885A19">
      <w:pPr>
        <w:pStyle w:val="FootnoteText"/>
        <w:rPr>
          <w:rFonts w:asciiTheme="minorHAnsi" w:hAnsiTheme="minorHAnsi" w:cstheme="minorHAnsi"/>
          <w:sz w:val="18"/>
          <w:szCs w:val="18"/>
        </w:rPr>
      </w:pPr>
      <w:r w:rsidRPr="00B92B02">
        <w:rPr>
          <w:rFonts w:asciiTheme="minorHAnsi" w:hAnsiTheme="minorHAnsi" w:cstheme="minorHAnsi"/>
          <w:color w:val="000000"/>
          <w:sz w:val="18"/>
          <w:szCs w:val="18"/>
          <w:lang w:val="en-US"/>
        </w:rPr>
        <w:t>EBRD Greenhouse Gas Assessment Methodology, 2010</w:t>
      </w:r>
    </w:p>
  </w:footnote>
  <w:footnote w:id="12">
    <w:p w14:paraId="439740DC" w14:textId="77777777" w:rsidR="001C54FC" w:rsidRPr="00B92B02" w:rsidRDefault="001C54FC" w:rsidP="00885A19">
      <w:pPr>
        <w:pStyle w:val="FootnoteText"/>
        <w:rPr>
          <w:rFonts w:asciiTheme="minorHAnsi" w:hAnsiTheme="minorHAnsi" w:cstheme="minorHAnsi"/>
          <w:sz w:val="18"/>
          <w:szCs w:val="18"/>
          <w:lang w:val="en-US"/>
        </w:rPr>
      </w:pPr>
      <w:r w:rsidRPr="00B92B02">
        <w:rPr>
          <w:rStyle w:val="FootnoteReference"/>
          <w:rFonts w:asciiTheme="minorHAnsi" w:hAnsiTheme="minorHAnsi" w:cstheme="minorHAnsi"/>
          <w:sz w:val="18"/>
          <w:szCs w:val="18"/>
        </w:rPr>
        <w:footnoteRef/>
      </w:r>
      <w:r w:rsidRPr="00B92B02">
        <w:rPr>
          <w:rFonts w:asciiTheme="minorHAnsi" w:hAnsiTheme="minorHAnsi" w:cstheme="minorHAnsi"/>
          <w:sz w:val="18"/>
          <w:szCs w:val="18"/>
        </w:rPr>
        <w:t xml:space="preserve"> </w:t>
      </w:r>
      <w:hyperlink r:id="rId5" w:history="1">
        <w:r w:rsidRPr="00B92B02">
          <w:rPr>
            <w:rStyle w:val="Hyperlink"/>
            <w:rFonts w:asciiTheme="minorHAnsi" w:hAnsiTheme="minorHAnsi" w:cstheme="minorHAnsi"/>
            <w:sz w:val="18"/>
            <w:szCs w:val="18"/>
          </w:rPr>
          <w:t>http://ji.unfccc.int/Ref/Documents/Baseline_setting_and_monitoring.pdf</w:t>
        </w:r>
      </w:hyperlink>
      <w:r w:rsidRPr="00B92B02">
        <w:rPr>
          <w:rFonts w:asciiTheme="minorHAnsi" w:hAnsiTheme="minorHAnsi" w:cstheme="minorHAnsi"/>
          <w:sz w:val="18"/>
          <w:szCs w:val="18"/>
        </w:rPr>
        <w:t xml:space="preserve"> </w:t>
      </w:r>
    </w:p>
  </w:footnote>
  <w:footnote w:id="13">
    <w:p w14:paraId="1CA0010E" w14:textId="77777777" w:rsidR="001C54FC" w:rsidRPr="00885A19" w:rsidRDefault="001C54FC" w:rsidP="00885A19">
      <w:pPr>
        <w:pStyle w:val="FootnoteText"/>
        <w:rPr>
          <w:rFonts w:asciiTheme="minorHAnsi" w:hAnsiTheme="minorHAnsi" w:cstheme="minorHAnsi"/>
          <w:sz w:val="18"/>
          <w:szCs w:val="18"/>
          <w:lang w:val="en-US"/>
        </w:rPr>
      </w:pPr>
      <w:r w:rsidRPr="00885A19">
        <w:rPr>
          <w:rStyle w:val="FootnoteReference"/>
          <w:rFonts w:asciiTheme="minorHAnsi" w:hAnsiTheme="minorHAnsi" w:cstheme="minorHAnsi"/>
          <w:sz w:val="18"/>
          <w:szCs w:val="18"/>
        </w:rPr>
        <w:footnoteRef/>
      </w:r>
      <w:r w:rsidRPr="00885A19">
        <w:rPr>
          <w:rFonts w:asciiTheme="minorHAnsi" w:hAnsiTheme="minorHAnsi" w:cstheme="minorHAnsi"/>
          <w:sz w:val="18"/>
          <w:szCs w:val="18"/>
        </w:rPr>
        <w:t xml:space="preserve"> Leakage - GHG emissions which occurs outside the CDM project boundary, and which is measurable and attributable to the CDM project activity. Potentially leakage may occur in cases if in the baseline scenario straw is used for energy purposes by others and if its potential is limited, in the project scenario, those ones, in  order to meet their energy demand, may use e.g. fossil fuel instead of straw, i.e. increase GHG emissions.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3F"/>
    <w:multiLevelType w:val="multilevel"/>
    <w:tmpl w:val="8F146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C6869"/>
    <w:multiLevelType w:val="multilevel"/>
    <w:tmpl w:val="904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57634"/>
    <w:multiLevelType w:val="hybridMultilevel"/>
    <w:tmpl w:val="75E8BCC0"/>
    <w:lvl w:ilvl="0" w:tplc="EFEE19FA">
      <w:numFmt w:val="bullet"/>
      <w:lvlText w:val="-"/>
      <w:lvlJc w:val="left"/>
      <w:pPr>
        <w:ind w:left="720" w:hanging="360"/>
      </w:pPr>
      <w:rPr>
        <w:rFonts w:ascii="Calibri" w:eastAsiaTheme="minorHAnsi" w:hAnsi="Calibr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79E1"/>
    <w:multiLevelType w:val="hybridMultilevel"/>
    <w:tmpl w:val="F600DDF4"/>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15FB"/>
    <w:multiLevelType w:val="multilevel"/>
    <w:tmpl w:val="087A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B5493"/>
    <w:multiLevelType w:val="multilevel"/>
    <w:tmpl w:val="B364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07074"/>
    <w:multiLevelType w:val="multilevel"/>
    <w:tmpl w:val="A6BE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90417"/>
    <w:multiLevelType w:val="hybridMultilevel"/>
    <w:tmpl w:val="15A248A6"/>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10DD0"/>
    <w:multiLevelType w:val="multilevel"/>
    <w:tmpl w:val="399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B03E4"/>
    <w:multiLevelType w:val="multilevel"/>
    <w:tmpl w:val="D9B6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7E5875"/>
    <w:multiLevelType w:val="hybridMultilevel"/>
    <w:tmpl w:val="04A448FA"/>
    <w:lvl w:ilvl="0" w:tplc="EFEE19FA">
      <w:numFmt w:val="bullet"/>
      <w:lvlText w:val="-"/>
      <w:lvlJc w:val="left"/>
      <w:pPr>
        <w:ind w:left="360" w:hanging="360"/>
      </w:pPr>
      <w:rPr>
        <w:rFonts w:ascii="Calibri" w:eastAsiaTheme="minorHAnsi" w:hAnsi="Calibri" w:hint="default"/>
      </w:rPr>
    </w:lvl>
    <w:lvl w:ilvl="1" w:tplc="0409000D">
      <w:start w:val="1"/>
      <w:numFmt w:val="bullet"/>
      <w:lvlText w:val=""/>
      <w:lvlJc w:val="left"/>
      <w:pPr>
        <w:ind w:left="1080" w:hanging="360"/>
      </w:pPr>
      <w:rPr>
        <w:rFonts w:ascii="Wingdings" w:hAnsi="Wingdings" w:hint="default"/>
      </w:rPr>
    </w:lvl>
    <w:lvl w:ilvl="2" w:tplc="040C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34076C"/>
    <w:multiLevelType w:val="multilevel"/>
    <w:tmpl w:val="AF5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B2E03"/>
    <w:multiLevelType w:val="multilevel"/>
    <w:tmpl w:val="A8D8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21033"/>
    <w:multiLevelType w:val="hybridMultilevel"/>
    <w:tmpl w:val="3E5842AE"/>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45BC7"/>
    <w:multiLevelType w:val="hybridMultilevel"/>
    <w:tmpl w:val="4502E054"/>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36D3"/>
    <w:multiLevelType w:val="hybridMultilevel"/>
    <w:tmpl w:val="007AB19C"/>
    <w:lvl w:ilvl="0" w:tplc="525E6958">
      <w:start w:val="1"/>
      <w:numFmt w:val="bullet"/>
      <w:lvlText w:val="-"/>
      <w:lvlJc w:val="left"/>
      <w:pPr>
        <w:ind w:left="392" w:hanging="360"/>
      </w:pPr>
      <w:rPr>
        <w:rFonts w:hAnsi="Symbol" w:hint="eastAsia"/>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277E4F19"/>
    <w:multiLevelType w:val="multilevel"/>
    <w:tmpl w:val="963C1E9E"/>
    <w:lvl w:ilvl="0">
      <w:start w:val="1"/>
      <w:numFmt w:val="bullet"/>
      <w:lvlText w:val="-"/>
      <w:lvlJc w:val="left"/>
      <w:pPr>
        <w:ind w:left="360" w:hanging="360"/>
      </w:pPr>
      <w:rPr>
        <w:rFonts w:hAnsi="Symbol" w:hint="eastAsia"/>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27F94453"/>
    <w:multiLevelType w:val="hybridMultilevel"/>
    <w:tmpl w:val="D49265F8"/>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C5FE6"/>
    <w:multiLevelType w:val="hybridMultilevel"/>
    <w:tmpl w:val="75D6FD74"/>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02EC2"/>
    <w:multiLevelType w:val="multilevel"/>
    <w:tmpl w:val="2E70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F9750C"/>
    <w:multiLevelType w:val="hybridMultilevel"/>
    <w:tmpl w:val="35C0931E"/>
    <w:lvl w:ilvl="0" w:tplc="EFEE19FA">
      <w:numFmt w:val="bullet"/>
      <w:lvlText w:val="-"/>
      <w:lvlJc w:val="left"/>
      <w:pPr>
        <w:ind w:left="360" w:hanging="360"/>
      </w:pPr>
      <w:rPr>
        <w:rFonts w:ascii="Calibri" w:eastAsiaTheme="minorHAnsi" w:hAnsi="Calibri"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9B7977"/>
    <w:multiLevelType w:val="hybridMultilevel"/>
    <w:tmpl w:val="409CF932"/>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61CE2"/>
    <w:multiLevelType w:val="multilevel"/>
    <w:tmpl w:val="909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0B36A6"/>
    <w:multiLevelType w:val="multilevel"/>
    <w:tmpl w:val="A37AF0F6"/>
    <w:lvl w:ilvl="0">
      <w:numFmt w:val="bullet"/>
      <w:lvlText w:val="-"/>
      <w:lvlJc w:val="left"/>
      <w:pPr>
        <w:tabs>
          <w:tab w:val="num" w:pos="720"/>
        </w:tabs>
        <w:ind w:left="720" w:hanging="360"/>
      </w:pPr>
      <w:rPr>
        <w:rFonts w:ascii="Arial" w:eastAsia="MS Mincho"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D06CD4"/>
    <w:multiLevelType w:val="multilevel"/>
    <w:tmpl w:val="9A6CC858"/>
    <w:lvl w:ilvl="0">
      <w:start w:val="1"/>
      <w:numFmt w:val="bullet"/>
      <w:lvlText w:val=""/>
      <w:lvlJc w:val="left"/>
      <w:pPr>
        <w:tabs>
          <w:tab w:val="num" w:pos="330"/>
        </w:tabs>
        <w:ind w:left="330" w:hanging="360"/>
      </w:pPr>
      <w:rPr>
        <w:rFonts w:ascii="Symbol" w:hAnsi="Symbol" w:hint="default"/>
        <w:sz w:val="20"/>
      </w:rPr>
    </w:lvl>
    <w:lvl w:ilvl="1" w:tentative="1">
      <w:start w:val="1"/>
      <w:numFmt w:val="bullet"/>
      <w:lvlText w:val=""/>
      <w:lvlJc w:val="left"/>
      <w:pPr>
        <w:tabs>
          <w:tab w:val="num" w:pos="1050"/>
        </w:tabs>
        <w:ind w:left="1050" w:hanging="360"/>
      </w:pPr>
      <w:rPr>
        <w:rFonts w:ascii="Symbol" w:hAnsi="Symbol" w:hint="default"/>
        <w:sz w:val="20"/>
      </w:rPr>
    </w:lvl>
    <w:lvl w:ilvl="2" w:tentative="1">
      <w:start w:val="1"/>
      <w:numFmt w:val="bullet"/>
      <w:lvlText w:val=""/>
      <w:lvlJc w:val="left"/>
      <w:pPr>
        <w:tabs>
          <w:tab w:val="num" w:pos="1770"/>
        </w:tabs>
        <w:ind w:left="1770" w:hanging="360"/>
      </w:pPr>
      <w:rPr>
        <w:rFonts w:ascii="Symbol" w:hAnsi="Symbol" w:hint="default"/>
        <w:sz w:val="20"/>
      </w:rPr>
    </w:lvl>
    <w:lvl w:ilvl="3" w:tentative="1">
      <w:start w:val="1"/>
      <w:numFmt w:val="bullet"/>
      <w:lvlText w:val=""/>
      <w:lvlJc w:val="left"/>
      <w:pPr>
        <w:tabs>
          <w:tab w:val="num" w:pos="2490"/>
        </w:tabs>
        <w:ind w:left="2490" w:hanging="360"/>
      </w:pPr>
      <w:rPr>
        <w:rFonts w:ascii="Symbol" w:hAnsi="Symbol" w:hint="default"/>
        <w:sz w:val="20"/>
      </w:rPr>
    </w:lvl>
    <w:lvl w:ilvl="4" w:tentative="1">
      <w:start w:val="1"/>
      <w:numFmt w:val="bullet"/>
      <w:lvlText w:val=""/>
      <w:lvlJc w:val="left"/>
      <w:pPr>
        <w:tabs>
          <w:tab w:val="num" w:pos="3210"/>
        </w:tabs>
        <w:ind w:left="3210" w:hanging="360"/>
      </w:pPr>
      <w:rPr>
        <w:rFonts w:ascii="Symbol" w:hAnsi="Symbol" w:hint="default"/>
        <w:sz w:val="20"/>
      </w:rPr>
    </w:lvl>
    <w:lvl w:ilvl="5" w:tentative="1">
      <w:start w:val="1"/>
      <w:numFmt w:val="bullet"/>
      <w:lvlText w:val=""/>
      <w:lvlJc w:val="left"/>
      <w:pPr>
        <w:tabs>
          <w:tab w:val="num" w:pos="3930"/>
        </w:tabs>
        <w:ind w:left="3930" w:hanging="360"/>
      </w:pPr>
      <w:rPr>
        <w:rFonts w:ascii="Symbol" w:hAnsi="Symbol" w:hint="default"/>
        <w:sz w:val="20"/>
      </w:rPr>
    </w:lvl>
    <w:lvl w:ilvl="6" w:tentative="1">
      <w:start w:val="1"/>
      <w:numFmt w:val="bullet"/>
      <w:lvlText w:val=""/>
      <w:lvlJc w:val="left"/>
      <w:pPr>
        <w:tabs>
          <w:tab w:val="num" w:pos="4650"/>
        </w:tabs>
        <w:ind w:left="4650" w:hanging="360"/>
      </w:pPr>
      <w:rPr>
        <w:rFonts w:ascii="Symbol" w:hAnsi="Symbol" w:hint="default"/>
        <w:sz w:val="20"/>
      </w:rPr>
    </w:lvl>
    <w:lvl w:ilvl="7" w:tentative="1">
      <w:start w:val="1"/>
      <w:numFmt w:val="bullet"/>
      <w:lvlText w:val=""/>
      <w:lvlJc w:val="left"/>
      <w:pPr>
        <w:tabs>
          <w:tab w:val="num" w:pos="5370"/>
        </w:tabs>
        <w:ind w:left="5370" w:hanging="360"/>
      </w:pPr>
      <w:rPr>
        <w:rFonts w:ascii="Symbol" w:hAnsi="Symbol" w:hint="default"/>
        <w:sz w:val="20"/>
      </w:rPr>
    </w:lvl>
    <w:lvl w:ilvl="8" w:tentative="1">
      <w:start w:val="1"/>
      <w:numFmt w:val="bullet"/>
      <w:lvlText w:val=""/>
      <w:lvlJc w:val="left"/>
      <w:pPr>
        <w:tabs>
          <w:tab w:val="num" w:pos="6090"/>
        </w:tabs>
        <w:ind w:left="6090" w:hanging="360"/>
      </w:pPr>
      <w:rPr>
        <w:rFonts w:ascii="Symbol" w:hAnsi="Symbol" w:hint="default"/>
        <w:sz w:val="20"/>
      </w:rPr>
    </w:lvl>
  </w:abstractNum>
  <w:abstractNum w:abstractNumId="25" w15:restartNumberingAfterBreak="0">
    <w:nsid w:val="340C6410"/>
    <w:multiLevelType w:val="multilevel"/>
    <w:tmpl w:val="0C4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760D50"/>
    <w:multiLevelType w:val="hybridMultilevel"/>
    <w:tmpl w:val="E1A62866"/>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D3221"/>
    <w:multiLevelType w:val="multilevel"/>
    <w:tmpl w:val="902A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632070"/>
    <w:multiLevelType w:val="multilevel"/>
    <w:tmpl w:val="28C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F344FB"/>
    <w:multiLevelType w:val="hybridMultilevel"/>
    <w:tmpl w:val="424E3B5A"/>
    <w:lvl w:ilvl="0" w:tplc="EFEE19FA">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9F0B6F"/>
    <w:multiLevelType w:val="multilevel"/>
    <w:tmpl w:val="9048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A87D11"/>
    <w:multiLevelType w:val="hybridMultilevel"/>
    <w:tmpl w:val="9B24504E"/>
    <w:lvl w:ilvl="0" w:tplc="EFEE19FA">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0C2569"/>
    <w:multiLevelType w:val="multilevel"/>
    <w:tmpl w:val="F0A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9B6CC7"/>
    <w:multiLevelType w:val="multilevel"/>
    <w:tmpl w:val="DB7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CF7666"/>
    <w:multiLevelType w:val="hybridMultilevel"/>
    <w:tmpl w:val="581E048C"/>
    <w:lvl w:ilvl="0" w:tplc="EFEE19FA">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00670E"/>
    <w:multiLevelType w:val="hybridMultilevel"/>
    <w:tmpl w:val="2A5E9B62"/>
    <w:lvl w:ilvl="0" w:tplc="525E6958">
      <w:start w:val="1"/>
      <w:numFmt w:val="bullet"/>
      <w:lvlText w:val="-"/>
      <w:lvlJc w:val="left"/>
      <w:pPr>
        <w:ind w:left="360" w:hanging="360"/>
      </w:pPr>
      <w:rPr>
        <w:rFonts w:hAnsi="Symbol" w:hint="eastAsia"/>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4CFF20C6"/>
    <w:multiLevelType w:val="multilevel"/>
    <w:tmpl w:val="094C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AC08F4"/>
    <w:multiLevelType w:val="multilevel"/>
    <w:tmpl w:val="427A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F02424F"/>
    <w:multiLevelType w:val="multilevel"/>
    <w:tmpl w:val="10D4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DB3C96"/>
    <w:multiLevelType w:val="hybridMultilevel"/>
    <w:tmpl w:val="755A693C"/>
    <w:lvl w:ilvl="0" w:tplc="EFEE19FA">
      <w:numFmt w:val="bullet"/>
      <w:lvlText w:val="-"/>
      <w:lvlJc w:val="left"/>
      <w:pPr>
        <w:ind w:left="360" w:hanging="360"/>
      </w:pPr>
      <w:rPr>
        <w:rFonts w:ascii="Calibri" w:eastAsiaTheme="minorHAns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A13536"/>
    <w:multiLevelType w:val="hybridMultilevel"/>
    <w:tmpl w:val="F35EDE48"/>
    <w:lvl w:ilvl="0" w:tplc="525E6958">
      <w:start w:val="1"/>
      <w:numFmt w:val="bullet"/>
      <w:lvlText w:val="-"/>
      <w:lvlJc w:val="left"/>
      <w:pPr>
        <w:ind w:left="357" w:hanging="360"/>
      </w:pPr>
      <w:rPr>
        <w:rFonts w:hAnsi="Symbol" w:hint="eastAsia"/>
      </w:rPr>
    </w:lvl>
    <w:lvl w:ilvl="1" w:tplc="0409000D">
      <w:start w:val="1"/>
      <w:numFmt w:val="bullet"/>
      <w:lvlText w:val=""/>
      <w:lvlJc w:val="left"/>
      <w:pPr>
        <w:ind w:left="1077" w:hanging="360"/>
      </w:pPr>
      <w:rPr>
        <w:rFonts w:ascii="Wingdings" w:hAnsi="Wingdings" w:hint="default"/>
      </w:rPr>
    </w:lvl>
    <w:lvl w:ilvl="2" w:tplc="040C0003">
      <w:start w:val="1"/>
      <w:numFmt w:val="bullet"/>
      <w:lvlText w:val="o"/>
      <w:lvlJc w:val="left"/>
      <w:pPr>
        <w:ind w:left="1797" w:hanging="360"/>
      </w:pPr>
      <w:rPr>
        <w:rFonts w:ascii="Courier New" w:hAnsi="Courier New" w:cs="Courier New"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41" w15:restartNumberingAfterBreak="0">
    <w:nsid w:val="52CD4A2E"/>
    <w:multiLevelType w:val="multilevel"/>
    <w:tmpl w:val="30C2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4508A6"/>
    <w:multiLevelType w:val="multilevel"/>
    <w:tmpl w:val="005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441D54"/>
    <w:multiLevelType w:val="multilevel"/>
    <w:tmpl w:val="AFB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E74E29"/>
    <w:multiLevelType w:val="multilevel"/>
    <w:tmpl w:val="75A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076609"/>
    <w:multiLevelType w:val="hybridMultilevel"/>
    <w:tmpl w:val="112AB6EC"/>
    <w:lvl w:ilvl="0" w:tplc="525E6958">
      <w:start w:val="1"/>
      <w:numFmt w:val="bullet"/>
      <w:lvlText w:val="-"/>
      <w:lvlJc w:val="left"/>
      <w:pPr>
        <w:ind w:left="357"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32E50"/>
    <w:multiLevelType w:val="hybridMultilevel"/>
    <w:tmpl w:val="54F6EBB4"/>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7C1539"/>
    <w:multiLevelType w:val="multilevel"/>
    <w:tmpl w:val="B07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AB168B"/>
    <w:multiLevelType w:val="hybridMultilevel"/>
    <w:tmpl w:val="EFB811B8"/>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AB50C8"/>
    <w:multiLevelType w:val="multilevel"/>
    <w:tmpl w:val="7E4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6D3796B"/>
    <w:multiLevelType w:val="multilevel"/>
    <w:tmpl w:val="A8C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9DE2686"/>
    <w:multiLevelType w:val="multilevel"/>
    <w:tmpl w:val="38D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B29446D"/>
    <w:multiLevelType w:val="multilevel"/>
    <w:tmpl w:val="A10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9F4E32"/>
    <w:multiLevelType w:val="hybridMultilevel"/>
    <w:tmpl w:val="50B46414"/>
    <w:lvl w:ilvl="0" w:tplc="EFEE19FA">
      <w:numFmt w:val="bullet"/>
      <w:lvlText w:val="-"/>
      <w:lvlJc w:val="left"/>
      <w:pPr>
        <w:ind w:left="758" w:hanging="360"/>
      </w:pPr>
      <w:rPr>
        <w:rFonts w:ascii="Calibri" w:eastAsiaTheme="minorHAnsi" w:hAnsi="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4" w15:restartNumberingAfterBreak="0">
    <w:nsid w:val="6E1732B4"/>
    <w:multiLevelType w:val="multilevel"/>
    <w:tmpl w:val="E6C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777A73"/>
    <w:multiLevelType w:val="multilevel"/>
    <w:tmpl w:val="CD745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1021BF4"/>
    <w:multiLevelType w:val="multilevel"/>
    <w:tmpl w:val="213C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1730A29"/>
    <w:multiLevelType w:val="hybridMultilevel"/>
    <w:tmpl w:val="13D2C52E"/>
    <w:lvl w:ilvl="0" w:tplc="EFEE19FA">
      <w:numFmt w:val="bullet"/>
      <w:lvlText w:val="-"/>
      <w:lvlJc w:val="left"/>
      <w:pPr>
        <w:ind w:left="758" w:hanging="360"/>
      </w:pPr>
      <w:rPr>
        <w:rFonts w:ascii="Calibri" w:eastAsiaTheme="minorHAnsi" w:hAnsi="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8" w15:restartNumberingAfterBreak="0">
    <w:nsid w:val="77735A03"/>
    <w:multiLevelType w:val="multilevel"/>
    <w:tmpl w:val="DCDC6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ACC484A"/>
    <w:multiLevelType w:val="multilevel"/>
    <w:tmpl w:val="EE9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A21A27"/>
    <w:multiLevelType w:val="multilevel"/>
    <w:tmpl w:val="51CEA312"/>
    <w:lvl w:ilvl="0">
      <w:start w:val="1"/>
      <w:numFmt w:val="decimal"/>
      <w:lvlText w:val="%1."/>
      <w:lvlJc w:val="left"/>
      <w:pPr>
        <w:ind w:left="36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60"/>
  </w:num>
  <w:num w:numId="2">
    <w:abstractNumId w:val="13"/>
  </w:num>
  <w:num w:numId="3">
    <w:abstractNumId w:val="14"/>
  </w:num>
  <w:num w:numId="4">
    <w:abstractNumId w:val="53"/>
  </w:num>
  <w:num w:numId="5">
    <w:abstractNumId w:val="41"/>
  </w:num>
  <w:num w:numId="6">
    <w:abstractNumId w:val="28"/>
  </w:num>
  <w:num w:numId="7">
    <w:abstractNumId w:val="38"/>
  </w:num>
  <w:num w:numId="8">
    <w:abstractNumId w:val="25"/>
  </w:num>
  <w:num w:numId="9">
    <w:abstractNumId w:val="9"/>
  </w:num>
  <w:num w:numId="10">
    <w:abstractNumId w:val="4"/>
  </w:num>
  <w:num w:numId="11">
    <w:abstractNumId w:val="33"/>
  </w:num>
  <w:num w:numId="12">
    <w:abstractNumId w:val="8"/>
  </w:num>
  <w:num w:numId="13">
    <w:abstractNumId w:val="50"/>
  </w:num>
  <w:num w:numId="14">
    <w:abstractNumId w:val="27"/>
  </w:num>
  <w:num w:numId="15">
    <w:abstractNumId w:val="47"/>
  </w:num>
  <w:num w:numId="16">
    <w:abstractNumId w:val="24"/>
  </w:num>
  <w:num w:numId="17">
    <w:abstractNumId w:val="30"/>
  </w:num>
  <w:num w:numId="18">
    <w:abstractNumId w:val="12"/>
  </w:num>
  <w:num w:numId="19">
    <w:abstractNumId w:val="37"/>
  </w:num>
  <w:num w:numId="20">
    <w:abstractNumId w:val="19"/>
  </w:num>
  <w:num w:numId="21">
    <w:abstractNumId w:val="6"/>
  </w:num>
  <w:num w:numId="22">
    <w:abstractNumId w:val="43"/>
  </w:num>
  <w:num w:numId="23">
    <w:abstractNumId w:val="22"/>
  </w:num>
  <w:num w:numId="24">
    <w:abstractNumId w:val="51"/>
  </w:num>
  <w:num w:numId="25">
    <w:abstractNumId w:val="1"/>
  </w:num>
  <w:num w:numId="26">
    <w:abstractNumId w:val="49"/>
  </w:num>
  <w:num w:numId="27">
    <w:abstractNumId w:val="54"/>
  </w:num>
  <w:num w:numId="28">
    <w:abstractNumId w:val="11"/>
  </w:num>
  <w:num w:numId="29">
    <w:abstractNumId w:val="36"/>
  </w:num>
  <w:num w:numId="30">
    <w:abstractNumId w:val="0"/>
  </w:num>
  <w:num w:numId="31">
    <w:abstractNumId w:val="58"/>
  </w:num>
  <w:num w:numId="32">
    <w:abstractNumId w:val="32"/>
  </w:num>
  <w:num w:numId="33">
    <w:abstractNumId w:val="44"/>
  </w:num>
  <w:num w:numId="34">
    <w:abstractNumId w:val="42"/>
  </w:num>
  <w:num w:numId="35">
    <w:abstractNumId w:val="56"/>
  </w:num>
  <w:num w:numId="36">
    <w:abstractNumId w:val="5"/>
  </w:num>
  <w:num w:numId="37">
    <w:abstractNumId w:val="55"/>
  </w:num>
  <w:num w:numId="38">
    <w:abstractNumId w:val="52"/>
  </w:num>
  <w:num w:numId="39">
    <w:abstractNumId w:val="59"/>
  </w:num>
  <w:num w:numId="40">
    <w:abstractNumId w:val="39"/>
  </w:num>
  <w:num w:numId="41">
    <w:abstractNumId w:val="29"/>
  </w:num>
  <w:num w:numId="42">
    <w:abstractNumId w:val="10"/>
  </w:num>
  <w:num w:numId="43">
    <w:abstractNumId w:val="20"/>
  </w:num>
  <w:num w:numId="44">
    <w:abstractNumId w:val="31"/>
  </w:num>
  <w:num w:numId="45">
    <w:abstractNumId w:val="7"/>
  </w:num>
  <w:num w:numId="46">
    <w:abstractNumId w:val="46"/>
  </w:num>
  <w:num w:numId="47">
    <w:abstractNumId w:val="40"/>
  </w:num>
  <w:num w:numId="48">
    <w:abstractNumId w:val="45"/>
  </w:num>
  <w:num w:numId="49">
    <w:abstractNumId w:val="3"/>
  </w:num>
  <w:num w:numId="50">
    <w:abstractNumId w:val="21"/>
  </w:num>
  <w:num w:numId="51">
    <w:abstractNumId w:val="48"/>
  </w:num>
  <w:num w:numId="52">
    <w:abstractNumId w:val="15"/>
  </w:num>
  <w:num w:numId="53">
    <w:abstractNumId w:val="23"/>
  </w:num>
  <w:num w:numId="54">
    <w:abstractNumId w:val="35"/>
  </w:num>
  <w:num w:numId="55">
    <w:abstractNumId w:val="57"/>
  </w:num>
  <w:num w:numId="56">
    <w:abstractNumId w:val="26"/>
  </w:num>
  <w:num w:numId="57">
    <w:abstractNumId w:val="2"/>
  </w:num>
  <w:num w:numId="58">
    <w:abstractNumId w:val="34"/>
  </w:num>
  <w:num w:numId="59">
    <w:abstractNumId w:val="18"/>
  </w:num>
  <w:num w:numId="60">
    <w:abstractNumId w:val="17"/>
  </w:num>
  <w:num w:numId="61">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0E"/>
    <w:rsid w:val="000014DB"/>
    <w:rsid w:val="0000316A"/>
    <w:rsid w:val="000031ED"/>
    <w:rsid w:val="00004F69"/>
    <w:rsid w:val="0000587D"/>
    <w:rsid w:val="00013087"/>
    <w:rsid w:val="00024EFD"/>
    <w:rsid w:val="00033036"/>
    <w:rsid w:val="000419B3"/>
    <w:rsid w:val="00041A07"/>
    <w:rsid w:val="00043AC8"/>
    <w:rsid w:val="00045EDC"/>
    <w:rsid w:val="00046EA6"/>
    <w:rsid w:val="00047024"/>
    <w:rsid w:val="000527B3"/>
    <w:rsid w:val="00052A13"/>
    <w:rsid w:val="00052C3E"/>
    <w:rsid w:val="00052F9C"/>
    <w:rsid w:val="0005339B"/>
    <w:rsid w:val="00061883"/>
    <w:rsid w:val="00066B6C"/>
    <w:rsid w:val="00073BAE"/>
    <w:rsid w:val="00081CAA"/>
    <w:rsid w:val="00084712"/>
    <w:rsid w:val="00085C13"/>
    <w:rsid w:val="000966A9"/>
    <w:rsid w:val="000A2F94"/>
    <w:rsid w:val="000A7979"/>
    <w:rsid w:val="000B0F43"/>
    <w:rsid w:val="000C1B37"/>
    <w:rsid w:val="000C1D78"/>
    <w:rsid w:val="000C33AE"/>
    <w:rsid w:val="000C497F"/>
    <w:rsid w:val="000C4A7D"/>
    <w:rsid w:val="000E5A48"/>
    <w:rsid w:val="000F3737"/>
    <w:rsid w:val="001031A7"/>
    <w:rsid w:val="001037C1"/>
    <w:rsid w:val="0010515C"/>
    <w:rsid w:val="00107A71"/>
    <w:rsid w:val="001207A3"/>
    <w:rsid w:val="00121255"/>
    <w:rsid w:val="0013593D"/>
    <w:rsid w:val="00135C2E"/>
    <w:rsid w:val="00136E57"/>
    <w:rsid w:val="00137960"/>
    <w:rsid w:val="00142305"/>
    <w:rsid w:val="0014332E"/>
    <w:rsid w:val="00156278"/>
    <w:rsid w:val="00157BFC"/>
    <w:rsid w:val="00163860"/>
    <w:rsid w:val="00180A18"/>
    <w:rsid w:val="001828AF"/>
    <w:rsid w:val="001839B2"/>
    <w:rsid w:val="00193536"/>
    <w:rsid w:val="00196D4B"/>
    <w:rsid w:val="001A2BDA"/>
    <w:rsid w:val="001A312F"/>
    <w:rsid w:val="001B71F2"/>
    <w:rsid w:val="001B7498"/>
    <w:rsid w:val="001B7A75"/>
    <w:rsid w:val="001C54E4"/>
    <w:rsid w:val="001C54FC"/>
    <w:rsid w:val="001C767E"/>
    <w:rsid w:val="001D22D3"/>
    <w:rsid w:val="001D56A7"/>
    <w:rsid w:val="001E5C04"/>
    <w:rsid w:val="001E6302"/>
    <w:rsid w:val="001E6B8C"/>
    <w:rsid w:val="001F224F"/>
    <w:rsid w:val="001F736D"/>
    <w:rsid w:val="002012C8"/>
    <w:rsid w:val="002048FA"/>
    <w:rsid w:val="002102E9"/>
    <w:rsid w:val="00217247"/>
    <w:rsid w:val="00217396"/>
    <w:rsid w:val="00220C0E"/>
    <w:rsid w:val="002225C1"/>
    <w:rsid w:val="00222AD2"/>
    <w:rsid w:val="002261D6"/>
    <w:rsid w:val="00227999"/>
    <w:rsid w:val="00234B8D"/>
    <w:rsid w:val="002501B7"/>
    <w:rsid w:val="00263EB8"/>
    <w:rsid w:val="00271052"/>
    <w:rsid w:val="0027562C"/>
    <w:rsid w:val="00275BF5"/>
    <w:rsid w:val="00277399"/>
    <w:rsid w:val="00290943"/>
    <w:rsid w:val="00292133"/>
    <w:rsid w:val="00297043"/>
    <w:rsid w:val="002A0CEB"/>
    <w:rsid w:val="002A1D60"/>
    <w:rsid w:val="002A7B5F"/>
    <w:rsid w:val="002B51E4"/>
    <w:rsid w:val="002C1E1D"/>
    <w:rsid w:val="002C62BD"/>
    <w:rsid w:val="002C7CDF"/>
    <w:rsid w:val="002D00A9"/>
    <w:rsid w:val="002D2373"/>
    <w:rsid w:val="002E34E9"/>
    <w:rsid w:val="002E5BB1"/>
    <w:rsid w:val="002F419A"/>
    <w:rsid w:val="002F532C"/>
    <w:rsid w:val="00300544"/>
    <w:rsid w:val="00300F75"/>
    <w:rsid w:val="00301BFF"/>
    <w:rsid w:val="00305FF2"/>
    <w:rsid w:val="0031034F"/>
    <w:rsid w:val="00320216"/>
    <w:rsid w:val="00324DF1"/>
    <w:rsid w:val="00330C26"/>
    <w:rsid w:val="00332A93"/>
    <w:rsid w:val="00335223"/>
    <w:rsid w:val="00336EA1"/>
    <w:rsid w:val="00337065"/>
    <w:rsid w:val="00337C69"/>
    <w:rsid w:val="00341961"/>
    <w:rsid w:val="00347884"/>
    <w:rsid w:val="00347F3F"/>
    <w:rsid w:val="00350258"/>
    <w:rsid w:val="003507F4"/>
    <w:rsid w:val="00352B75"/>
    <w:rsid w:val="00353AC9"/>
    <w:rsid w:val="00357AAA"/>
    <w:rsid w:val="003639E2"/>
    <w:rsid w:val="003662AA"/>
    <w:rsid w:val="00367BFE"/>
    <w:rsid w:val="00377503"/>
    <w:rsid w:val="0038740D"/>
    <w:rsid w:val="00387D35"/>
    <w:rsid w:val="00390F20"/>
    <w:rsid w:val="003936A0"/>
    <w:rsid w:val="003A1DD9"/>
    <w:rsid w:val="003A461B"/>
    <w:rsid w:val="003A504F"/>
    <w:rsid w:val="003A58A8"/>
    <w:rsid w:val="003B023E"/>
    <w:rsid w:val="003B0BA2"/>
    <w:rsid w:val="003B2060"/>
    <w:rsid w:val="003B21BC"/>
    <w:rsid w:val="003B3EB2"/>
    <w:rsid w:val="003B51C8"/>
    <w:rsid w:val="003C2D08"/>
    <w:rsid w:val="003C499D"/>
    <w:rsid w:val="003D20E0"/>
    <w:rsid w:val="003D66F0"/>
    <w:rsid w:val="003E05B4"/>
    <w:rsid w:val="003E517E"/>
    <w:rsid w:val="003F069C"/>
    <w:rsid w:val="003F13B5"/>
    <w:rsid w:val="003F4FC4"/>
    <w:rsid w:val="003F78C4"/>
    <w:rsid w:val="004118D1"/>
    <w:rsid w:val="004126D4"/>
    <w:rsid w:val="00412F82"/>
    <w:rsid w:val="00415141"/>
    <w:rsid w:val="004158C1"/>
    <w:rsid w:val="00416A4D"/>
    <w:rsid w:val="004173BF"/>
    <w:rsid w:val="00417585"/>
    <w:rsid w:val="00421C75"/>
    <w:rsid w:val="00425AD3"/>
    <w:rsid w:val="0043046F"/>
    <w:rsid w:val="004307F3"/>
    <w:rsid w:val="00432C04"/>
    <w:rsid w:val="00435B36"/>
    <w:rsid w:val="0043654C"/>
    <w:rsid w:val="004371EF"/>
    <w:rsid w:val="004403BC"/>
    <w:rsid w:val="0044394E"/>
    <w:rsid w:val="00445325"/>
    <w:rsid w:val="00450D10"/>
    <w:rsid w:val="00451D72"/>
    <w:rsid w:val="00454128"/>
    <w:rsid w:val="00456BAB"/>
    <w:rsid w:val="004676AB"/>
    <w:rsid w:val="00476123"/>
    <w:rsid w:val="0048046A"/>
    <w:rsid w:val="004847F4"/>
    <w:rsid w:val="00492555"/>
    <w:rsid w:val="00493C9B"/>
    <w:rsid w:val="00494DD9"/>
    <w:rsid w:val="004A2D35"/>
    <w:rsid w:val="004A6143"/>
    <w:rsid w:val="004B0A0C"/>
    <w:rsid w:val="004B0C43"/>
    <w:rsid w:val="004B3461"/>
    <w:rsid w:val="004B6172"/>
    <w:rsid w:val="004B6F8E"/>
    <w:rsid w:val="004B72BD"/>
    <w:rsid w:val="004E1D2A"/>
    <w:rsid w:val="004E3477"/>
    <w:rsid w:val="004E359B"/>
    <w:rsid w:val="004E7F8C"/>
    <w:rsid w:val="004F5F13"/>
    <w:rsid w:val="00507A27"/>
    <w:rsid w:val="00507FDA"/>
    <w:rsid w:val="00516919"/>
    <w:rsid w:val="0052740D"/>
    <w:rsid w:val="00530A9C"/>
    <w:rsid w:val="00541C8E"/>
    <w:rsid w:val="0054374A"/>
    <w:rsid w:val="00543B57"/>
    <w:rsid w:val="0054478B"/>
    <w:rsid w:val="00547889"/>
    <w:rsid w:val="00550A03"/>
    <w:rsid w:val="00552F43"/>
    <w:rsid w:val="00562623"/>
    <w:rsid w:val="00566329"/>
    <w:rsid w:val="00572C31"/>
    <w:rsid w:val="005736AF"/>
    <w:rsid w:val="00575A35"/>
    <w:rsid w:val="00577BAD"/>
    <w:rsid w:val="00580E54"/>
    <w:rsid w:val="005826C0"/>
    <w:rsid w:val="0058601C"/>
    <w:rsid w:val="0058604D"/>
    <w:rsid w:val="00586105"/>
    <w:rsid w:val="00594A02"/>
    <w:rsid w:val="00596157"/>
    <w:rsid w:val="0059721F"/>
    <w:rsid w:val="005A140D"/>
    <w:rsid w:val="005A3797"/>
    <w:rsid w:val="005B349D"/>
    <w:rsid w:val="005C2362"/>
    <w:rsid w:val="005C4838"/>
    <w:rsid w:val="005D0B1D"/>
    <w:rsid w:val="005D169C"/>
    <w:rsid w:val="005F2243"/>
    <w:rsid w:val="005F29D0"/>
    <w:rsid w:val="005F63A0"/>
    <w:rsid w:val="006152A1"/>
    <w:rsid w:val="0062229A"/>
    <w:rsid w:val="00631BB4"/>
    <w:rsid w:val="0063240B"/>
    <w:rsid w:val="00634B82"/>
    <w:rsid w:val="00634DB0"/>
    <w:rsid w:val="006403F9"/>
    <w:rsid w:val="00641FAB"/>
    <w:rsid w:val="00642DF5"/>
    <w:rsid w:val="00644397"/>
    <w:rsid w:val="00656CAB"/>
    <w:rsid w:val="00657D3D"/>
    <w:rsid w:val="006601EC"/>
    <w:rsid w:val="00660EA4"/>
    <w:rsid w:val="00662D66"/>
    <w:rsid w:val="006735F7"/>
    <w:rsid w:val="006766D3"/>
    <w:rsid w:val="00684120"/>
    <w:rsid w:val="006A655D"/>
    <w:rsid w:val="006A7B10"/>
    <w:rsid w:val="006B032A"/>
    <w:rsid w:val="006B322A"/>
    <w:rsid w:val="006B3BA0"/>
    <w:rsid w:val="006B4FEE"/>
    <w:rsid w:val="006B6277"/>
    <w:rsid w:val="006C6F44"/>
    <w:rsid w:val="006D2AE4"/>
    <w:rsid w:val="006D32DB"/>
    <w:rsid w:val="006E671A"/>
    <w:rsid w:val="006E7CD7"/>
    <w:rsid w:val="006F5F7C"/>
    <w:rsid w:val="006F6402"/>
    <w:rsid w:val="00703BAB"/>
    <w:rsid w:val="00703C04"/>
    <w:rsid w:val="00724BB9"/>
    <w:rsid w:val="00733E02"/>
    <w:rsid w:val="00733EC9"/>
    <w:rsid w:val="0073449A"/>
    <w:rsid w:val="007421A4"/>
    <w:rsid w:val="00746C5D"/>
    <w:rsid w:val="00747C53"/>
    <w:rsid w:val="00751216"/>
    <w:rsid w:val="007541EE"/>
    <w:rsid w:val="00756B5A"/>
    <w:rsid w:val="00757D66"/>
    <w:rsid w:val="00770F0D"/>
    <w:rsid w:val="007823AB"/>
    <w:rsid w:val="00785B31"/>
    <w:rsid w:val="00792AF6"/>
    <w:rsid w:val="00795E98"/>
    <w:rsid w:val="007971C5"/>
    <w:rsid w:val="007A25B6"/>
    <w:rsid w:val="007A4382"/>
    <w:rsid w:val="007B14BC"/>
    <w:rsid w:val="007C35B7"/>
    <w:rsid w:val="007D0923"/>
    <w:rsid w:val="007D240A"/>
    <w:rsid w:val="007D4B41"/>
    <w:rsid w:val="007D55C6"/>
    <w:rsid w:val="007D6126"/>
    <w:rsid w:val="007E1E57"/>
    <w:rsid w:val="007E7C9A"/>
    <w:rsid w:val="007F0AF0"/>
    <w:rsid w:val="007F1E2D"/>
    <w:rsid w:val="007F4D8E"/>
    <w:rsid w:val="007F5A0C"/>
    <w:rsid w:val="007F6083"/>
    <w:rsid w:val="0080111A"/>
    <w:rsid w:val="00801615"/>
    <w:rsid w:val="00802826"/>
    <w:rsid w:val="00802A07"/>
    <w:rsid w:val="00803ED1"/>
    <w:rsid w:val="00804B63"/>
    <w:rsid w:val="00804E00"/>
    <w:rsid w:val="008119DA"/>
    <w:rsid w:val="00815F0F"/>
    <w:rsid w:val="008170D9"/>
    <w:rsid w:val="0082211B"/>
    <w:rsid w:val="00824281"/>
    <w:rsid w:val="008333AC"/>
    <w:rsid w:val="00833992"/>
    <w:rsid w:val="00834B4D"/>
    <w:rsid w:val="0083653C"/>
    <w:rsid w:val="00842A73"/>
    <w:rsid w:val="00843D32"/>
    <w:rsid w:val="00847535"/>
    <w:rsid w:val="00854B68"/>
    <w:rsid w:val="00864F73"/>
    <w:rsid w:val="008669B9"/>
    <w:rsid w:val="00866CCD"/>
    <w:rsid w:val="008678DB"/>
    <w:rsid w:val="008702BF"/>
    <w:rsid w:val="00875F1D"/>
    <w:rsid w:val="00885A19"/>
    <w:rsid w:val="00892C83"/>
    <w:rsid w:val="00893FDE"/>
    <w:rsid w:val="00897015"/>
    <w:rsid w:val="00897455"/>
    <w:rsid w:val="008A203E"/>
    <w:rsid w:val="008A2643"/>
    <w:rsid w:val="008A7925"/>
    <w:rsid w:val="008B0633"/>
    <w:rsid w:val="008B1AC9"/>
    <w:rsid w:val="008B1CEA"/>
    <w:rsid w:val="008B3A6F"/>
    <w:rsid w:val="008B3FB8"/>
    <w:rsid w:val="008B4EE3"/>
    <w:rsid w:val="008B7374"/>
    <w:rsid w:val="008C1938"/>
    <w:rsid w:val="008E200F"/>
    <w:rsid w:val="008E2CF1"/>
    <w:rsid w:val="008E4810"/>
    <w:rsid w:val="008F1400"/>
    <w:rsid w:val="008F6C9A"/>
    <w:rsid w:val="008F7893"/>
    <w:rsid w:val="0090063D"/>
    <w:rsid w:val="00901293"/>
    <w:rsid w:val="00901470"/>
    <w:rsid w:val="009015FF"/>
    <w:rsid w:val="009021F2"/>
    <w:rsid w:val="00902875"/>
    <w:rsid w:val="009139D6"/>
    <w:rsid w:val="00917604"/>
    <w:rsid w:val="0092495A"/>
    <w:rsid w:val="00924EBB"/>
    <w:rsid w:val="009311CD"/>
    <w:rsid w:val="00931BE7"/>
    <w:rsid w:val="009428B8"/>
    <w:rsid w:val="00946573"/>
    <w:rsid w:val="00950230"/>
    <w:rsid w:val="009521C6"/>
    <w:rsid w:val="009568C6"/>
    <w:rsid w:val="00961662"/>
    <w:rsid w:val="00964843"/>
    <w:rsid w:val="009650A1"/>
    <w:rsid w:val="009659A7"/>
    <w:rsid w:val="00981EE0"/>
    <w:rsid w:val="009825C9"/>
    <w:rsid w:val="009857BD"/>
    <w:rsid w:val="009865C6"/>
    <w:rsid w:val="0098758B"/>
    <w:rsid w:val="0099348A"/>
    <w:rsid w:val="009955E4"/>
    <w:rsid w:val="00997B2D"/>
    <w:rsid w:val="00997D1E"/>
    <w:rsid w:val="009A00C5"/>
    <w:rsid w:val="009A12B8"/>
    <w:rsid w:val="009B50E5"/>
    <w:rsid w:val="009C243C"/>
    <w:rsid w:val="009D4D62"/>
    <w:rsid w:val="009D5FBA"/>
    <w:rsid w:val="009E43B4"/>
    <w:rsid w:val="009F0EB9"/>
    <w:rsid w:val="009F3721"/>
    <w:rsid w:val="009F4EC9"/>
    <w:rsid w:val="00A22593"/>
    <w:rsid w:val="00A25EBB"/>
    <w:rsid w:val="00A45571"/>
    <w:rsid w:val="00A46C0E"/>
    <w:rsid w:val="00A52354"/>
    <w:rsid w:val="00A52A7F"/>
    <w:rsid w:val="00A52CB5"/>
    <w:rsid w:val="00A53B4A"/>
    <w:rsid w:val="00A55E3A"/>
    <w:rsid w:val="00A6709F"/>
    <w:rsid w:val="00A83A21"/>
    <w:rsid w:val="00AA5E1D"/>
    <w:rsid w:val="00AA6CB8"/>
    <w:rsid w:val="00AB1C73"/>
    <w:rsid w:val="00AB2C6F"/>
    <w:rsid w:val="00AC12CF"/>
    <w:rsid w:val="00AC15BE"/>
    <w:rsid w:val="00AC34CB"/>
    <w:rsid w:val="00AD0C5E"/>
    <w:rsid w:val="00AD489E"/>
    <w:rsid w:val="00AD7B83"/>
    <w:rsid w:val="00AD7D62"/>
    <w:rsid w:val="00AE34FF"/>
    <w:rsid w:val="00AE5124"/>
    <w:rsid w:val="00AE5BB4"/>
    <w:rsid w:val="00AE5FAE"/>
    <w:rsid w:val="00AF062F"/>
    <w:rsid w:val="00AF158F"/>
    <w:rsid w:val="00AF52F9"/>
    <w:rsid w:val="00AF533C"/>
    <w:rsid w:val="00B00378"/>
    <w:rsid w:val="00B01674"/>
    <w:rsid w:val="00B056EE"/>
    <w:rsid w:val="00B10C10"/>
    <w:rsid w:val="00B13821"/>
    <w:rsid w:val="00B172A4"/>
    <w:rsid w:val="00B30EAC"/>
    <w:rsid w:val="00B32B8E"/>
    <w:rsid w:val="00B33173"/>
    <w:rsid w:val="00B36ACB"/>
    <w:rsid w:val="00B44CA1"/>
    <w:rsid w:val="00B523E9"/>
    <w:rsid w:val="00B60980"/>
    <w:rsid w:val="00B67DF4"/>
    <w:rsid w:val="00B71519"/>
    <w:rsid w:val="00B8217E"/>
    <w:rsid w:val="00B85D01"/>
    <w:rsid w:val="00B904B0"/>
    <w:rsid w:val="00BC1169"/>
    <w:rsid w:val="00BC4FC0"/>
    <w:rsid w:val="00BC5BE8"/>
    <w:rsid w:val="00BC6CFD"/>
    <w:rsid w:val="00BD36B6"/>
    <w:rsid w:val="00BD43FA"/>
    <w:rsid w:val="00BD6EDD"/>
    <w:rsid w:val="00BE08F9"/>
    <w:rsid w:val="00BE1CC4"/>
    <w:rsid w:val="00BE5FCE"/>
    <w:rsid w:val="00BF3304"/>
    <w:rsid w:val="00BF5A6F"/>
    <w:rsid w:val="00C01CD0"/>
    <w:rsid w:val="00C154AE"/>
    <w:rsid w:val="00C1664D"/>
    <w:rsid w:val="00C16E03"/>
    <w:rsid w:val="00C17AA9"/>
    <w:rsid w:val="00C211DF"/>
    <w:rsid w:val="00C2244C"/>
    <w:rsid w:val="00C23829"/>
    <w:rsid w:val="00C25D71"/>
    <w:rsid w:val="00C31D68"/>
    <w:rsid w:val="00C3282F"/>
    <w:rsid w:val="00C47D07"/>
    <w:rsid w:val="00C5232C"/>
    <w:rsid w:val="00C60E1E"/>
    <w:rsid w:val="00C63BE4"/>
    <w:rsid w:val="00C67C16"/>
    <w:rsid w:val="00C700B4"/>
    <w:rsid w:val="00C71039"/>
    <w:rsid w:val="00C72A80"/>
    <w:rsid w:val="00C82C8D"/>
    <w:rsid w:val="00C83663"/>
    <w:rsid w:val="00C83853"/>
    <w:rsid w:val="00C83E71"/>
    <w:rsid w:val="00C8618F"/>
    <w:rsid w:val="00C86934"/>
    <w:rsid w:val="00C96261"/>
    <w:rsid w:val="00CA2854"/>
    <w:rsid w:val="00CB0B3A"/>
    <w:rsid w:val="00CB5068"/>
    <w:rsid w:val="00CC1395"/>
    <w:rsid w:val="00CC259C"/>
    <w:rsid w:val="00CC31AD"/>
    <w:rsid w:val="00CD349F"/>
    <w:rsid w:val="00CF6777"/>
    <w:rsid w:val="00D01E34"/>
    <w:rsid w:val="00D02B08"/>
    <w:rsid w:val="00D02B7C"/>
    <w:rsid w:val="00D07C2A"/>
    <w:rsid w:val="00D103C1"/>
    <w:rsid w:val="00D1100C"/>
    <w:rsid w:val="00D13D5C"/>
    <w:rsid w:val="00D20C93"/>
    <w:rsid w:val="00D23BFD"/>
    <w:rsid w:val="00D27B8C"/>
    <w:rsid w:val="00D33129"/>
    <w:rsid w:val="00D33F00"/>
    <w:rsid w:val="00D3618A"/>
    <w:rsid w:val="00D54E7E"/>
    <w:rsid w:val="00D56219"/>
    <w:rsid w:val="00D60AF7"/>
    <w:rsid w:val="00D6321B"/>
    <w:rsid w:val="00D63AA6"/>
    <w:rsid w:val="00D66D23"/>
    <w:rsid w:val="00D679FB"/>
    <w:rsid w:val="00D74096"/>
    <w:rsid w:val="00D75498"/>
    <w:rsid w:val="00D84178"/>
    <w:rsid w:val="00D848C3"/>
    <w:rsid w:val="00D94A28"/>
    <w:rsid w:val="00DA1B5D"/>
    <w:rsid w:val="00DA507C"/>
    <w:rsid w:val="00DA7D82"/>
    <w:rsid w:val="00DB67F5"/>
    <w:rsid w:val="00DB71E4"/>
    <w:rsid w:val="00DC31C8"/>
    <w:rsid w:val="00DC5708"/>
    <w:rsid w:val="00DD2CFD"/>
    <w:rsid w:val="00DD68A9"/>
    <w:rsid w:val="00DE0C0C"/>
    <w:rsid w:val="00DF6479"/>
    <w:rsid w:val="00E0079C"/>
    <w:rsid w:val="00E02364"/>
    <w:rsid w:val="00E063D8"/>
    <w:rsid w:val="00E075F5"/>
    <w:rsid w:val="00E26C5B"/>
    <w:rsid w:val="00E272F0"/>
    <w:rsid w:val="00E372E8"/>
    <w:rsid w:val="00E46204"/>
    <w:rsid w:val="00E46655"/>
    <w:rsid w:val="00E601BD"/>
    <w:rsid w:val="00E63DC8"/>
    <w:rsid w:val="00E6454C"/>
    <w:rsid w:val="00E65174"/>
    <w:rsid w:val="00E66317"/>
    <w:rsid w:val="00E728DE"/>
    <w:rsid w:val="00E73C79"/>
    <w:rsid w:val="00E76845"/>
    <w:rsid w:val="00E76EBB"/>
    <w:rsid w:val="00E851F6"/>
    <w:rsid w:val="00E85BDD"/>
    <w:rsid w:val="00E9374D"/>
    <w:rsid w:val="00E940F3"/>
    <w:rsid w:val="00E9562D"/>
    <w:rsid w:val="00E96469"/>
    <w:rsid w:val="00EA31AF"/>
    <w:rsid w:val="00EB1613"/>
    <w:rsid w:val="00EB1D87"/>
    <w:rsid w:val="00EC1515"/>
    <w:rsid w:val="00EC497F"/>
    <w:rsid w:val="00ED1977"/>
    <w:rsid w:val="00ED49D8"/>
    <w:rsid w:val="00ED6563"/>
    <w:rsid w:val="00ED7756"/>
    <w:rsid w:val="00EE0AAD"/>
    <w:rsid w:val="00EE2D89"/>
    <w:rsid w:val="00EE5F4E"/>
    <w:rsid w:val="00EF22B9"/>
    <w:rsid w:val="00EF2739"/>
    <w:rsid w:val="00F01DDA"/>
    <w:rsid w:val="00F10125"/>
    <w:rsid w:val="00F12C69"/>
    <w:rsid w:val="00F155D4"/>
    <w:rsid w:val="00F15C5A"/>
    <w:rsid w:val="00F178BF"/>
    <w:rsid w:val="00F21506"/>
    <w:rsid w:val="00F22F42"/>
    <w:rsid w:val="00F233A2"/>
    <w:rsid w:val="00F2593B"/>
    <w:rsid w:val="00F27F1B"/>
    <w:rsid w:val="00F44110"/>
    <w:rsid w:val="00F44C99"/>
    <w:rsid w:val="00F45534"/>
    <w:rsid w:val="00F45EF5"/>
    <w:rsid w:val="00F5079E"/>
    <w:rsid w:val="00F5202F"/>
    <w:rsid w:val="00F52A9E"/>
    <w:rsid w:val="00F56128"/>
    <w:rsid w:val="00F57285"/>
    <w:rsid w:val="00F63EA7"/>
    <w:rsid w:val="00F65EA5"/>
    <w:rsid w:val="00F67B0A"/>
    <w:rsid w:val="00F74AB0"/>
    <w:rsid w:val="00F74CE1"/>
    <w:rsid w:val="00F7755C"/>
    <w:rsid w:val="00F82CF9"/>
    <w:rsid w:val="00F83738"/>
    <w:rsid w:val="00F8544F"/>
    <w:rsid w:val="00F96990"/>
    <w:rsid w:val="00FA19B8"/>
    <w:rsid w:val="00FA45BB"/>
    <w:rsid w:val="00FA6080"/>
    <w:rsid w:val="00FA6B77"/>
    <w:rsid w:val="00FB2B0E"/>
    <w:rsid w:val="00FB6B28"/>
    <w:rsid w:val="00FC0ABB"/>
    <w:rsid w:val="00FC2605"/>
    <w:rsid w:val="00FC67DD"/>
    <w:rsid w:val="00FC799C"/>
    <w:rsid w:val="00FD1552"/>
    <w:rsid w:val="00FE0B72"/>
    <w:rsid w:val="00FE5F5B"/>
    <w:rsid w:val="00FF0BAA"/>
    <w:rsid w:val="00FF1320"/>
    <w:rsid w:val="00FF2437"/>
    <w:rsid w:val="00FF4A95"/>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3BBC"/>
  <w15:docId w15:val="{3156B2E9-108F-4369-9B2D-C403E74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0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163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8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C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5F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AA6"/>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D63AA6"/>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D63AA6"/>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D63AA6"/>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D63AA6"/>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46204"/>
    <w:rPr>
      <w:rFonts w:ascii="Myriad Pro" w:hAnsi="Myriad Pro"/>
    </w:rPr>
  </w:style>
  <w:style w:type="paragraph" w:customStyle="1" w:styleId="TOC">
    <w:name w:val="TOC"/>
    <w:basedOn w:val="Normal"/>
    <w:next w:val="Normal"/>
    <w:rsid w:val="00E46204"/>
    <w:pPr>
      <w:spacing w:after="240"/>
      <w:jc w:val="center"/>
    </w:pPr>
    <w:rPr>
      <w:rFonts w:ascii="Arial Narrow" w:eastAsia="SimSun" w:hAnsi="Arial Narrow"/>
      <w:b/>
      <w:sz w:val="24"/>
      <w:lang w:val="en-US"/>
    </w:rPr>
  </w:style>
  <w:style w:type="paragraph" w:styleId="Title">
    <w:name w:val="Title"/>
    <w:basedOn w:val="Normal"/>
    <w:link w:val="TitleChar"/>
    <w:qFormat/>
    <w:rsid w:val="00E46204"/>
    <w:pPr>
      <w:jc w:val="center"/>
    </w:pPr>
    <w:rPr>
      <w:rFonts w:ascii="Arial Narrow" w:eastAsia="SimSun" w:hAnsi="Arial Narrow"/>
      <w:b/>
      <w:sz w:val="22"/>
      <w:lang w:val="en-US"/>
    </w:rPr>
  </w:style>
  <w:style w:type="character" w:customStyle="1" w:styleId="TitleChar">
    <w:name w:val="Title Char"/>
    <w:basedOn w:val="DefaultParagraphFont"/>
    <w:link w:val="Title"/>
    <w:rsid w:val="00E46204"/>
    <w:rPr>
      <w:rFonts w:ascii="Arial Narrow" w:eastAsia="SimSun" w:hAnsi="Arial Narrow" w:cs="Times New Roman"/>
      <w:b/>
      <w:szCs w:val="20"/>
    </w:rPr>
  </w:style>
  <w:style w:type="paragraph" w:customStyle="1" w:styleId="Bullet2">
    <w:name w:val="Bullet 2"/>
    <w:basedOn w:val="Normal"/>
    <w:rsid w:val="00E46204"/>
    <w:rPr>
      <w:rFonts w:ascii="Arial Narrow" w:eastAsia="SimSun" w:hAnsi="Arial Narrow"/>
      <w:sz w:val="22"/>
      <w:lang w:val="en-US"/>
    </w:rPr>
  </w:style>
  <w:style w:type="paragraph" w:styleId="Header">
    <w:name w:val="header"/>
    <w:basedOn w:val="Normal"/>
    <w:link w:val="HeaderChar"/>
    <w:uiPriority w:val="99"/>
    <w:unhideWhenUsed/>
    <w:rsid w:val="00FC2605"/>
    <w:pPr>
      <w:tabs>
        <w:tab w:val="center" w:pos="4680"/>
        <w:tab w:val="right" w:pos="9360"/>
      </w:tabs>
    </w:pPr>
  </w:style>
  <w:style w:type="character" w:customStyle="1" w:styleId="HeaderChar">
    <w:name w:val="Header Char"/>
    <w:basedOn w:val="DefaultParagraphFont"/>
    <w:link w:val="Header"/>
    <w:uiPriority w:val="99"/>
    <w:rsid w:val="00FC2605"/>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FC2605"/>
    <w:pPr>
      <w:tabs>
        <w:tab w:val="center" w:pos="4680"/>
        <w:tab w:val="right" w:pos="9360"/>
      </w:tabs>
    </w:pPr>
  </w:style>
  <w:style w:type="character" w:customStyle="1" w:styleId="FooterChar">
    <w:name w:val="Footer Char"/>
    <w:basedOn w:val="DefaultParagraphFont"/>
    <w:link w:val="Footer"/>
    <w:uiPriority w:val="99"/>
    <w:rsid w:val="00FC2605"/>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uiPriority w:val="9"/>
    <w:rsid w:val="00163860"/>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163860"/>
    <w:pPr>
      <w:spacing w:line="276" w:lineRule="auto"/>
      <w:outlineLvl w:val="9"/>
    </w:pPr>
    <w:rPr>
      <w:lang w:val="en-US"/>
    </w:rPr>
  </w:style>
  <w:style w:type="paragraph" w:styleId="BalloonText">
    <w:name w:val="Balloon Text"/>
    <w:basedOn w:val="Normal"/>
    <w:link w:val="BalloonTextChar"/>
    <w:uiPriority w:val="99"/>
    <w:semiHidden/>
    <w:unhideWhenUsed/>
    <w:rsid w:val="00163860"/>
    <w:rPr>
      <w:rFonts w:ascii="Tahoma" w:hAnsi="Tahoma" w:cs="Tahoma"/>
      <w:sz w:val="16"/>
      <w:szCs w:val="16"/>
    </w:rPr>
  </w:style>
  <w:style w:type="character" w:customStyle="1" w:styleId="BalloonTextChar">
    <w:name w:val="Balloon Text Char"/>
    <w:basedOn w:val="DefaultParagraphFont"/>
    <w:link w:val="BalloonText"/>
    <w:uiPriority w:val="99"/>
    <w:semiHidden/>
    <w:rsid w:val="00163860"/>
    <w:rPr>
      <w:rFonts w:ascii="Tahoma" w:eastAsia="Times New Roman" w:hAnsi="Tahoma" w:cs="Tahoma"/>
      <w:sz w:val="16"/>
      <w:szCs w:val="16"/>
      <w:lang w:val="en-AU"/>
    </w:rPr>
  </w:style>
  <w:style w:type="paragraph" w:styleId="TOC1">
    <w:name w:val="toc 1"/>
    <w:basedOn w:val="Normal"/>
    <w:next w:val="Normal"/>
    <w:autoRedefine/>
    <w:uiPriority w:val="39"/>
    <w:unhideWhenUsed/>
    <w:rsid w:val="00163860"/>
    <w:pPr>
      <w:spacing w:after="100"/>
    </w:pPr>
  </w:style>
  <w:style w:type="character" w:styleId="Hyperlink">
    <w:name w:val="Hyperlink"/>
    <w:basedOn w:val="DefaultParagraphFont"/>
    <w:uiPriority w:val="99"/>
    <w:unhideWhenUsed/>
    <w:rsid w:val="00163860"/>
    <w:rPr>
      <w:color w:val="0000FF" w:themeColor="hyperlink"/>
      <w:u w:val="single"/>
    </w:rPr>
  </w:style>
  <w:style w:type="paragraph" w:styleId="ListParagraph">
    <w:name w:val="List Paragraph"/>
    <w:aliases w:val="List Paragraph1,Left Bullet L1,Bullets,List Paragraph (numbered (a)),Akapit z listą BS,WB Para"/>
    <w:basedOn w:val="Normal"/>
    <w:link w:val="ListParagraphChar"/>
    <w:uiPriority w:val="34"/>
    <w:qFormat/>
    <w:rsid w:val="00163860"/>
    <w:pPr>
      <w:ind w:left="720"/>
      <w:contextualSpacing/>
    </w:pPr>
  </w:style>
  <w:style w:type="character" w:customStyle="1" w:styleId="Heading2Char">
    <w:name w:val="Heading 2 Char"/>
    <w:basedOn w:val="DefaultParagraphFont"/>
    <w:link w:val="Heading2"/>
    <w:uiPriority w:val="9"/>
    <w:rsid w:val="00163860"/>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rsid w:val="00E76EBB"/>
    <w:pPr>
      <w:spacing w:after="100"/>
      <w:ind w:left="200"/>
    </w:pPr>
  </w:style>
  <w:style w:type="paragraph" w:styleId="NoSpacing">
    <w:name w:val="No Spacing"/>
    <w:uiPriority w:val="1"/>
    <w:qFormat/>
    <w:rsid w:val="00E76EBB"/>
    <w:pPr>
      <w:spacing w:after="0" w:line="240" w:lineRule="auto"/>
    </w:pPr>
    <w:rPr>
      <w:rFonts w:ascii="Times New Roman" w:eastAsia="Times New Roman" w:hAnsi="Times New Roman" w:cs="Times New Roman"/>
      <w:sz w:val="20"/>
      <w:szCs w:val="20"/>
      <w:lang w:val="en-AU"/>
    </w:rPr>
  </w:style>
  <w:style w:type="character" w:customStyle="1" w:styleId="Heading3Char">
    <w:name w:val="Heading 3 Char"/>
    <w:basedOn w:val="DefaultParagraphFont"/>
    <w:link w:val="Heading3"/>
    <w:uiPriority w:val="9"/>
    <w:rsid w:val="002C7CDF"/>
    <w:rPr>
      <w:rFonts w:asciiTheme="majorHAnsi" w:eastAsiaTheme="majorEastAsia" w:hAnsiTheme="majorHAnsi" w:cstheme="majorBidi"/>
      <w:b/>
      <w:bCs/>
      <w:color w:val="4F81BD" w:themeColor="accent1"/>
      <w:sz w:val="20"/>
      <w:szCs w:val="20"/>
      <w:lang w:val="en-AU"/>
    </w:rPr>
  </w:style>
  <w:style w:type="paragraph" w:styleId="TOC3">
    <w:name w:val="toc 3"/>
    <w:basedOn w:val="Normal"/>
    <w:next w:val="Normal"/>
    <w:autoRedefine/>
    <w:uiPriority w:val="39"/>
    <w:unhideWhenUsed/>
    <w:rsid w:val="00961662"/>
    <w:pPr>
      <w:spacing w:after="100"/>
      <w:ind w:left="400"/>
    </w:pPr>
  </w:style>
  <w:style w:type="paragraph" w:styleId="BodyText">
    <w:name w:val="Body Text"/>
    <w:basedOn w:val="Normal"/>
    <w:link w:val="BodyTextChar1"/>
    <w:rsid w:val="00085C13"/>
    <w:pPr>
      <w:ind w:left="720"/>
      <w:jc w:val="both"/>
    </w:pPr>
    <w:rPr>
      <w:rFonts w:ascii="Arial Narrow" w:eastAsia="SimSun" w:hAnsi="Arial Narrow"/>
      <w:sz w:val="22"/>
      <w:lang w:val="en-US"/>
    </w:rPr>
  </w:style>
  <w:style w:type="character" w:customStyle="1" w:styleId="BodyTextChar">
    <w:name w:val="Body Text Char"/>
    <w:basedOn w:val="DefaultParagraphFont"/>
    <w:uiPriority w:val="99"/>
    <w:semiHidden/>
    <w:rsid w:val="00085C13"/>
    <w:rPr>
      <w:rFonts w:ascii="Times New Roman" w:eastAsia="Times New Roman" w:hAnsi="Times New Roman" w:cs="Times New Roman"/>
      <w:sz w:val="20"/>
      <w:szCs w:val="20"/>
      <w:lang w:val="en-AU"/>
    </w:rPr>
  </w:style>
  <w:style w:type="character" w:customStyle="1" w:styleId="BodyTextChar1">
    <w:name w:val="Body Text Char1"/>
    <w:link w:val="BodyText"/>
    <w:locked/>
    <w:rsid w:val="00085C13"/>
    <w:rPr>
      <w:rFonts w:ascii="Arial Narrow" w:eastAsia="SimSun" w:hAnsi="Arial Narrow" w:cs="Times New Roman"/>
      <w:szCs w:val="20"/>
    </w:rPr>
  </w:style>
  <w:style w:type="paragraph" w:styleId="NormalWeb">
    <w:name w:val="Normal (Web)"/>
    <w:aliases w:val="webb"/>
    <w:basedOn w:val="Normal"/>
    <w:link w:val="NormalWebChar"/>
    <w:uiPriority w:val="99"/>
    <w:unhideWhenUsed/>
    <w:rsid w:val="00085C13"/>
    <w:pPr>
      <w:spacing w:before="100" w:beforeAutospacing="1" w:after="100" w:afterAutospacing="1"/>
    </w:pPr>
    <w:rPr>
      <w:sz w:val="24"/>
      <w:szCs w:val="24"/>
      <w:lang w:val="en-US"/>
    </w:rPr>
  </w:style>
  <w:style w:type="character" w:customStyle="1" w:styleId="NormalWebChar">
    <w:name w:val="Normal (Web) Char"/>
    <w:aliases w:val="webb Char"/>
    <w:link w:val="NormalWeb"/>
    <w:locked/>
    <w:rsid w:val="00451D72"/>
    <w:rPr>
      <w:rFonts w:ascii="Times New Roman" w:eastAsia="Times New Roman" w:hAnsi="Times New Roman" w:cs="Times New Roman"/>
      <w:sz w:val="24"/>
      <w:szCs w:val="24"/>
    </w:rPr>
  </w:style>
  <w:style w:type="paragraph" w:styleId="FootnoteText">
    <w:name w:val="footnote text"/>
    <w:aliases w:val="Geneva 9,Font: Geneva 9,Boston 10,f,single space,Footnote Text Char Char Char Char,Footnote Text Char Char,Footnote Text Char2,Footnote Text Char1 Char1,Footnote Text Char Char Char,Footnote Text Char2 Char Char Char,Footnot,footnote text"/>
    <w:basedOn w:val="Normal"/>
    <w:link w:val="FootnoteTextChar"/>
    <w:unhideWhenUsed/>
    <w:rsid w:val="00275BF5"/>
  </w:style>
  <w:style w:type="character" w:customStyle="1" w:styleId="FootnoteTextChar">
    <w:name w:val="Footnote Text Char"/>
    <w:aliases w:val="Geneva 9 Char,Font: Geneva 9 Char,Boston 10 Char,f Char,single space Char,Footnote Text Char Char Char Char Char,Footnote Text Char Char Char1,Footnote Text Char2 Char,Footnote Text Char1 Char1 Char,Footnote Text Char Char Char Char1"/>
    <w:basedOn w:val="DefaultParagraphFont"/>
    <w:link w:val="FootnoteText"/>
    <w:rsid w:val="00275BF5"/>
    <w:rPr>
      <w:rFonts w:ascii="Times New Roman" w:eastAsia="Times New Roman" w:hAnsi="Times New Roman" w:cs="Times New Roman"/>
      <w:sz w:val="20"/>
      <w:szCs w:val="20"/>
      <w:lang w:val="en-AU"/>
    </w:rPr>
  </w:style>
  <w:style w:type="character" w:styleId="FootnoteReference">
    <w:name w:val="footnote reference"/>
    <w:aliases w:val="16 Point,Superscript 6 Point,Superscript 6 Point + 11 pt,Style 24,o,ftref,BVI fnr,fr,Footnote Ref in FtNote,SUPERS"/>
    <w:basedOn w:val="DefaultParagraphFont"/>
    <w:unhideWhenUsed/>
    <w:rsid w:val="00275BF5"/>
    <w:rPr>
      <w:vertAlign w:val="superscript"/>
    </w:rPr>
  </w:style>
  <w:style w:type="paragraph" w:styleId="CommentText">
    <w:name w:val="annotation text"/>
    <w:aliases w:val=" Знак1"/>
    <w:basedOn w:val="Normal"/>
    <w:link w:val="CommentTextChar"/>
    <w:uiPriority w:val="99"/>
    <w:unhideWhenUsed/>
    <w:rsid w:val="00275BF5"/>
    <w:pPr>
      <w:widowControl w:val="0"/>
      <w:suppressAutoHyphens/>
    </w:pPr>
    <w:rPr>
      <w:rFonts w:eastAsia="Lucida Sans Unicode"/>
      <w:lang w:eastAsia="ar-SA"/>
    </w:rPr>
  </w:style>
  <w:style w:type="character" w:customStyle="1" w:styleId="CommentTextChar">
    <w:name w:val="Comment Text Char"/>
    <w:aliases w:val=" Знак1 Char"/>
    <w:basedOn w:val="DefaultParagraphFont"/>
    <w:link w:val="CommentText"/>
    <w:uiPriority w:val="99"/>
    <w:rsid w:val="00275BF5"/>
    <w:rPr>
      <w:rFonts w:ascii="Times New Roman" w:eastAsia="Lucida Sans Unicode" w:hAnsi="Times New Roman" w:cs="Times New Roman"/>
      <w:sz w:val="20"/>
      <w:szCs w:val="20"/>
      <w:lang w:val="en-AU" w:eastAsia="ar-SA"/>
    </w:rPr>
  </w:style>
  <w:style w:type="character" w:customStyle="1" w:styleId="ListParagraphChar">
    <w:name w:val="List Paragraph Char"/>
    <w:aliases w:val="List Paragraph1 Char,Left Bullet L1 Char,Bullets Char,List Paragraph (numbered (a)) Char,Akapit z listą BS Char,WB Para Char"/>
    <w:basedOn w:val="DefaultParagraphFont"/>
    <w:link w:val="ListParagraph"/>
    <w:uiPriority w:val="34"/>
    <w:rsid w:val="00275BF5"/>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rsid w:val="00FE5F5B"/>
    <w:rPr>
      <w:rFonts w:asciiTheme="majorHAnsi" w:eastAsiaTheme="majorEastAsia" w:hAnsiTheme="majorHAnsi" w:cstheme="majorBidi"/>
      <w:b/>
      <w:bCs/>
      <w:i/>
      <w:iCs/>
      <w:color w:val="4F81BD" w:themeColor="accent1"/>
      <w:sz w:val="20"/>
      <w:szCs w:val="20"/>
      <w:lang w:val="en-AU"/>
    </w:rPr>
  </w:style>
  <w:style w:type="character" w:customStyle="1" w:styleId="apple-converted-space">
    <w:name w:val="apple-converted-space"/>
    <w:basedOn w:val="DefaultParagraphFont"/>
    <w:rsid w:val="00ED1977"/>
  </w:style>
  <w:style w:type="paragraph" w:customStyle="1" w:styleId="m-1925309736099844783msolistparagraph">
    <w:name w:val="m_-1925309736099844783msolistparagraph"/>
    <w:basedOn w:val="Normal"/>
    <w:rsid w:val="00ED1977"/>
    <w:pPr>
      <w:spacing w:before="100" w:beforeAutospacing="1" w:after="100" w:afterAutospacing="1"/>
    </w:pPr>
    <w:rPr>
      <w:sz w:val="24"/>
      <w:szCs w:val="24"/>
      <w:lang w:val="ru-RU" w:eastAsia="ru-RU"/>
    </w:rPr>
  </w:style>
  <w:style w:type="character" w:customStyle="1" w:styleId="EmailStyle16">
    <w:name w:val="EmailStyle16"/>
    <w:semiHidden/>
    <w:rsid w:val="00ED1977"/>
    <w:rPr>
      <w:rFonts w:ascii="Arial" w:hAnsi="Arial"/>
      <w:color w:val="000000"/>
    </w:rPr>
  </w:style>
  <w:style w:type="table" w:styleId="TableGrid">
    <w:name w:val="Table Grid"/>
    <w:basedOn w:val="TableNormal"/>
    <w:uiPriority w:val="59"/>
    <w:rsid w:val="00E2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CB8"/>
    <w:pPr>
      <w:autoSpaceDE w:val="0"/>
      <w:autoSpaceDN w:val="0"/>
      <w:adjustRightInd w:val="0"/>
      <w:spacing w:after="0" w:line="240" w:lineRule="auto"/>
    </w:pPr>
    <w:rPr>
      <w:rFonts w:ascii="Calibri" w:hAnsi="Calibri" w:cs="Calibri"/>
      <w:color w:val="000000"/>
      <w:sz w:val="24"/>
      <w:szCs w:val="24"/>
      <w:lang w:val="en-GB"/>
    </w:rPr>
  </w:style>
  <w:style w:type="paragraph" w:customStyle="1" w:styleId="Marin">
    <w:name w:val="Marin"/>
    <w:basedOn w:val="Normal"/>
    <w:rsid w:val="001B71F2"/>
    <w:pPr>
      <w:spacing w:after="120"/>
      <w:jc w:val="both"/>
    </w:pPr>
    <w:rPr>
      <w:rFonts w:ascii="Arial" w:hAnsi="Arial" w:cs="Arial"/>
      <w:sz w:val="24"/>
      <w:szCs w:val="24"/>
      <w:lang w:val="en-US"/>
    </w:rPr>
  </w:style>
  <w:style w:type="character" w:customStyle="1" w:styleId="undpStyle">
    <w:name w:val="undpStyle"/>
    <w:rsid w:val="00AC15BE"/>
    <w:rPr>
      <w:rFonts w:ascii="Calibri" w:hAnsi="Calibri" w:cs="Calibri"/>
    </w:rPr>
  </w:style>
  <w:style w:type="paragraph" w:customStyle="1" w:styleId="npara">
    <w:name w:val="npara"/>
    <w:rsid w:val="00AC15BE"/>
    <w:pPr>
      <w:spacing w:after="100"/>
    </w:pPr>
    <w:rPr>
      <w:rFonts w:ascii="Arial" w:eastAsia="Arial" w:hAnsi="Arial" w:cs="Arial"/>
      <w:sz w:val="20"/>
      <w:szCs w:val="20"/>
    </w:rPr>
  </w:style>
  <w:style w:type="character" w:customStyle="1" w:styleId="Heading5Char">
    <w:name w:val="Heading 5 Char"/>
    <w:basedOn w:val="DefaultParagraphFont"/>
    <w:link w:val="Heading5"/>
    <w:uiPriority w:val="9"/>
    <w:semiHidden/>
    <w:rsid w:val="00D63AA6"/>
    <w:rPr>
      <w:rFonts w:eastAsiaTheme="minorEastAsia"/>
      <w:b/>
      <w:bCs/>
      <w:i/>
      <w:iCs/>
      <w:sz w:val="26"/>
      <w:szCs w:val="26"/>
    </w:rPr>
  </w:style>
  <w:style w:type="character" w:customStyle="1" w:styleId="Heading6Char">
    <w:name w:val="Heading 6 Char"/>
    <w:basedOn w:val="DefaultParagraphFont"/>
    <w:link w:val="Heading6"/>
    <w:rsid w:val="00D63AA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63AA6"/>
    <w:rPr>
      <w:rFonts w:eastAsiaTheme="minorEastAsia"/>
      <w:sz w:val="24"/>
      <w:szCs w:val="24"/>
    </w:rPr>
  </w:style>
  <w:style w:type="character" w:customStyle="1" w:styleId="Heading8Char">
    <w:name w:val="Heading 8 Char"/>
    <w:basedOn w:val="DefaultParagraphFont"/>
    <w:link w:val="Heading8"/>
    <w:uiPriority w:val="9"/>
    <w:semiHidden/>
    <w:rsid w:val="00D63AA6"/>
    <w:rPr>
      <w:rFonts w:eastAsiaTheme="minorEastAsia"/>
      <w:i/>
      <w:iCs/>
      <w:sz w:val="24"/>
      <w:szCs w:val="24"/>
    </w:rPr>
  </w:style>
  <w:style w:type="character" w:customStyle="1" w:styleId="Heading9Char">
    <w:name w:val="Heading 9 Char"/>
    <w:basedOn w:val="DefaultParagraphFont"/>
    <w:link w:val="Heading9"/>
    <w:uiPriority w:val="9"/>
    <w:semiHidden/>
    <w:rsid w:val="00D63AA6"/>
    <w:rPr>
      <w:rFonts w:asciiTheme="majorHAnsi" w:eastAsiaTheme="majorEastAsia" w:hAnsiTheme="majorHAnsi" w:cstheme="majorBidi"/>
    </w:rPr>
  </w:style>
  <w:style w:type="character" w:styleId="Emphasis">
    <w:name w:val="Emphasis"/>
    <w:basedOn w:val="DefaultParagraphFont"/>
    <w:uiPriority w:val="20"/>
    <w:qFormat/>
    <w:rsid w:val="00EF2739"/>
    <w:rPr>
      <w:b/>
      <w:bCs/>
      <w:i w:val="0"/>
      <w:iCs w:val="0"/>
    </w:rPr>
  </w:style>
  <w:style w:type="character" w:styleId="FollowedHyperlink">
    <w:name w:val="FollowedHyperlink"/>
    <w:basedOn w:val="DefaultParagraphFont"/>
    <w:rsid w:val="00227999"/>
    <w:rPr>
      <w:color w:val="800080"/>
      <w:u w:val="single"/>
    </w:rPr>
  </w:style>
  <w:style w:type="character" w:customStyle="1" w:styleId="shorttext">
    <w:name w:val="short_text"/>
    <w:basedOn w:val="DefaultParagraphFont"/>
    <w:rsid w:val="00885A19"/>
  </w:style>
  <w:style w:type="character" w:customStyle="1" w:styleId="FontStyle311">
    <w:name w:val="Font Style311"/>
    <w:basedOn w:val="DefaultParagraphFont"/>
    <w:uiPriority w:val="99"/>
    <w:rsid w:val="002E5BB1"/>
    <w:rPr>
      <w:rFonts w:ascii="Times New Roman" w:hAnsi="Times New Roman" w:cs="Times New Roman"/>
      <w:sz w:val="20"/>
      <w:szCs w:val="20"/>
    </w:rPr>
  </w:style>
  <w:style w:type="paragraph" w:customStyle="1" w:styleId="Paragraph">
    <w:name w:val="Paragraph"/>
    <w:basedOn w:val="Normal"/>
    <w:link w:val="ParagraphChar"/>
    <w:rsid w:val="002E5BB1"/>
    <w:pPr>
      <w:tabs>
        <w:tab w:val="num" w:pos="720"/>
      </w:tabs>
      <w:spacing w:after="240"/>
      <w:ind w:left="720" w:right="72" w:hanging="360"/>
      <w:jc w:val="both"/>
    </w:pPr>
    <w:rPr>
      <w:rFonts w:eastAsia="SimSun" w:cs="Angsana New"/>
      <w:sz w:val="23"/>
      <w:szCs w:val="23"/>
      <w:lang w:val="en-GB"/>
    </w:rPr>
  </w:style>
  <w:style w:type="character" w:customStyle="1" w:styleId="ParagraphChar">
    <w:name w:val="Paragraph Char"/>
    <w:link w:val="Paragraph"/>
    <w:locked/>
    <w:rsid w:val="002E5BB1"/>
    <w:rPr>
      <w:rFonts w:ascii="Times New Roman" w:eastAsia="SimSun" w:hAnsi="Times New Roman" w:cs="Angsana New"/>
      <w:sz w:val="23"/>
      <w:szCs w:val="23"/>
      <w:lang w:val="en-GB"/>
    </w:rPr>
  </w:style>
  <w:style w:type="paragraph" w:customStyle="1" w:styleId="rvps2">
    <w:name w:val="rvps2"/>
    <w:basedOn w:val="Normal"/>
    <w:rsid w:val="00FF1320"/>
    <w:pPr>
      <w:spacing w:before="100" w:beforeAutospacing="1" w:after="100" w:afterAutospacing="1"/>
    </w:pPr>
    <w:rPr>
      <w:sz w:val="24"/>
      <w:szCs w:val="24"/>
      <w:lang w:val="en-US"/>
    </w:rPr>
  </w:style>
  <w:style w:type="paragraph" w:styleId="Revision">
    <w:name w:val="Revision"/>
    <w:hidden/>
    <w:uiPriority w:val="99"/>
    <w:semiHidden/>
    <w:rsid w:val="00C71039"/>
    <w:pPr>
      <w:spacing w:after="0" w:line="240" w:lineRule="auto"/>
    </w:pPr>
    <w:rPr>
      <w:rFonts w:ascii="Times New Roman" w:eastAsia="Times New Roman" w:hAnsi="Times New Roman" w:cs="Times New Roman"/>
      <w:sz w:val="20"/>
      <w:szCs w:val="20"/>
      <w:lang w:val="en-AU"/>
    </w:rPr>
  </w:style>
  <w:style w:type="paragraph" w:customStyle="1" w:styleId="1">
    <w:name w:val="Абзац списка1"/>
    <w:basedOn w:val="Normal"/>
    <w:qFormat/>
    <w:rsid w:val="00CC1395"/>
    <w:pPr>
      <w:spacing w:after="200" w:line="276" w:lineRule="auto"/>
      <w:ind w:left="720"/>
      <w:contextualSpacing/>
    </w:pPr>
    <w:rPr>
      <w:rFonts w:ascii="Calibri" w:eastAsia="Calibri" w:hAnsi="Calibri"/>
      <w:sz w:val="22"/>
      <w:szCs w:val="22"/>
      <w:lang w:val="en-US"/>
    </w:rPr>
  </w:style>
  <w:style w:type="paragraph" w:customStyle="1" w:styleId="CM3">
    <w:name w:val="CM3"/>
    <w:basedOn w:val="Normal"/>
    <w:next w:val="Normal"/>
    <w:rsid w:val="007F0AF0"/>
    <w:pPr>
      <w:widowControl w:val="0"/>
      <w:autoSpaceDE w:val="0"/>
      <w:autoSpaceDN w:val="0"/>
      <w:adjustRightInd w:val="0"/>
      <w:spacing w:line="268" w:lineRule="atLeast"/>
    </w:pPr>
    <w:rPr>
      <w:sz w:val="24"/>
      <w:szCs w:val="24"/>
      <w:lang w:val="uk-UA" w:eastAsia="uk-UA"/>
    </w:rPr>
  </w:style>
  <w:style w:type="character" w:styleId="CommentReference">
    <w:name w:val="annotation reference"/>
    <w:basedOn w:val="DefaultParagraphFont"/>
    <w:uiPriority w:val="99"/>
    <w:semiHidden/>
    <w:unhideWhenUsed/>
    <w:rsid w:val="00107A71"/>
    <w:rPr>
      <w:sz w:val="16"/>
      <w:szCs w:val="16"/>
    </w:rPr>
  </w:style>
  <w:style w:type="paragraph" w:styleId="CommentSubject">
    <w:name w:val="annotation subject"/>
    <w:basedOn w:val="CommentText"/>
    <w:next w:val="CommentText"/>
    <w:link w:val="CommentSubjectChar"/>
    <w:uiPriority w:val="99"/>
    <w:semiHidden/>
    <w:unhideWhenUsed/>
    <w:rsid w:val="009A00C5"/>
    <w:pPr>
      <w:widowControl/>
      <w:suppressAutoHyphens w:val="0"/>
    </w:pPr>
    <w:rPr>
      <w:rFonts w:eastAsia="Times New Roman"/>
      <w:b/>
      <w:bCs/>
      <w:lang w:eastAsia="en-US"/>
    </w:rPr>
  </w:style>
  <w:style w:type="character" w:customStyle="1" w:styleId="CommentSubjectChar">
    <w:name w:val="Comment Subject Char"/>
    <w:basedOn w:val="CommentTextChar"/>
    <w:link w:val="CommentSubject"/>
    <w:uiPriority w:val="99"/>
    <w:semiHidden/>
    <w:rsid w:val="009A00C5"/>
    <w:rPr>
      <w:rFonts w:ascii="Times New Roman" w:eastAsia="Times New Roman" w:hAnsi="Times New Roman" w:cs="Times New Roman"/>
      <w:b/>
      <w:bCs/>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590">
      <w:bodyDiv w:val="1"/>
      <w:marLeft w:val="0"/>
      <w:marRight w:val="0"/>
      <w:marTop w:val="0"/>
      <w:marBottom w:val="0"/>
      <w:divBdr>
        <w:top w:val="none" w:sz="0" w:space="0" w:color="auto"/>
        <w:left w:val="none" w:sz="0" w:space="0" w:color="auto"/>
        <w:bottom w:val="none" w:sz="0" w:space="0" w:color="auto"/>
        <w:right w:val="none" w:sz="0" w:space="0" w:color="auto"/>
      </w:divBdr>
    </w:div>
    <w:div w:id="106776509">
      <w:bodyDiv w:val="1"/>
      <w:marLeft w:val="0"/>
      <w:marRight w:val="0"/>
      <w:marTop w:val="0"/>
      <w:marBottom w:val="0"/>
      <w:divBdr>
        <w:top w:val="none" w:sz="0" w:space="0" w:color="auto"/>
        <w:left w:val="none" w:sz="0" w:space="0" w:color="auto"/>
        <w:bottom w:val="none" w:sz="0" w:space="0" w:color="auto"/>
        <w:right w:val="none" w:sz="0" w:space="0" w:color="auto"/>
      </w:divBdr>
    </w:div>
    <w:div w:id="260339888">
      <w:bodyDiv w:val="1"/>
      <w:marLeft w:val="0"/>
      <w:marRight w:val="0"/>
      <w:marTop w:val="0"/>
      <w:marBottom w:val="0"/>
      <w:divBdr>
        <w:top w:val="none" w:sz="0" w:space="0" w:color="auto"/>
        <w:left w:val="none" w:sz="0" w:space="0" w:color="auto"/>
        <w:bottom w:val="none" w:sz="0" w:space="0" w:color="auto"/>
        <w:right w:val="none" w:sz="0" w:space="0" w:color="auto"/>
      </w:divBdr>
    </w:div>
    <w:div w:id="327099474">
      <w:bodyDiv w:val="1"/>
      <w:marLeft w:val="0"/>
      <w:marRight w:val="0"/>
      <w:marTop w:val="0"/>
      <w:marBottom w:val="0"/>
      <w:divBdr>
        <w:top w:val="none" w:sz="0" w:space="0" w:color="auto"/>
        <w:left w:val="none" w:sz="0" w:space="0" w:color="auto"/>
        <w:bottom w:val="none" w:sz="0" w:space="0" w:color="auto"/>
        <w:right w:val="none" w:sz="0" w:space="0" w:color="auto"/>
      </w:divBdr>
    </w:div>
    <w:div w:id="444690861">
      <w:bodyDiv w:val="1"/>
      <w:marLeft w:val="0"/>
      <w:marRight w:val="0"/>
      <w:marTop w:val="0"/>
      <w:marBottom w:val="0"/>
      <w:divBdr>
        <w:top w:val="none" w:sz="0" w:space="0" w:color="auto"/>
        <w:left w:val="none" w:sz="0" w:space="0" w:color="auto"/>
        <w:bottom w:val="none" w:sz="0" w:space="0" w:color="auto"/>
        <w:right w:val="none" w:sz="0" w:space="0" w:color="auto"/>
      </w:divBdr>
    </w:div>
    <w:div w:id="583609489">
      <w:bodyDiv w:val="1"/>
      <w:marLeft w:val="0"/>
      <w:marRight w:val="0"/>
      <w:marTop w:val="0"/>
      <w:marBottom w:val="0"/>
      <w:divBdr>
        <w:top w:val="none" w:sz="0" w:space="0" w:color="auto"/>
        <w:left w:val="none" w:sz="0" w:space="0" w:color="auto"/>
        <w:bottom w:val="none" w:sz="0" w:space="0" w:color="auto"/>
        <w:right w:val="none" w:sz="0" w:space="0" w:color="auto"/>
      </w:divBdr>
      <w:divsChild>
        <w:div w:id="1613173392">
          <w:marLeft w:val="0"/>
          <w:marRight w:val="0"/>
          <w:marTop w:val="0"/>
          <w:marBottom w:val="0"/>
          <w:divBdr>
            <w:top w:val="none" w:sz="0" w:space="0" w:color="auto"/>
            <w:left w:val="none" w:sz="0" w:space="0" w:color="auto"/>
            <w:bottom w:val="none" w:sz="0" w:space="0" w:color="auto"/>
            <w:right w:val="none" w:sz="0" w:space="0" w:color="auto"/>
          </w:divBdr>
          <w:divsChild>
            <w:div w:id="1326398851">
              <w:marLeft w:val="0"/>
              <w:marRight w:val="0"/>
              <w:marTop w:val="0"/>
              <w:marBottom w:val="0"/>
              <w:divBdr>
                <w:top w:val="none" w:sz="0" w:space="0" w:color="auto"/>
                <w:left w:val="none" w:sz="0" w:space="0" w:color="auto"/>
                <w:bottom w:val="none" w:sz="0" w:space="0" w:color="auto"/>
                <w:right w:val="none" w:sz="0" w:space="0" w:color="auto"/>
              </w:divBdr>
              <w:divsChild>
                <w:div w:id="35663060">
                  <w:marLeft w:val="0"/>
                  <w:marRight w:val="0"/>
                  <w:marTop w:val="0"/>
                  <w:marBottom w:val="0"/>
                  <w:divBdr>
                    <w:top w:val="none" w:sz="0" w:space="0" w:color="auto"/>
                    <w:left w:val="none" w:sz="0" w:space="0" w:color="auto"/>
                    <w:bottom w:val="none" w:sz="0" w:space="0" w:color="auto"/>
                    <w:right w:val="none" w:sz="0" w:space="0" w:color="auto"/>
                  </w:divBdr>
                  <w:divsChild>
                    <w:div w:id="1891187146">
                      <w:marLeft w:val="0"/>
                      <w:marRight w:val="0"/>
                      <w:marTop w:val="0"/>
                      <w:marBottom w:val="0"/>
                      <w:divBdr>
                        <w:top w:val="none" w:sz="0" w:space="0" w:color="auto"/>
                        <w:left w:val="none" w:sz="0" w:space="0" w:color="auto"/>
                        <w:bottom w:val="none" w:sz="0" w:space="0" w:color="auto"/>
                        <w:right w:val="none" w:sz="0" w:space="0" w:color="auto"/>
                      </w:divBdr>
                      <w:divsChild>
                        <w:div w:id="1374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53221">
      <w:bodyDiv w:val="1"/>
      <w:marLeft w:val="0"/>
      <w:marRight w:val="0"/>
      <w:marTop w:val="0"/>
      <w:marBottom w:val="0"/>
      <w:divBdr>
        <w:top w:val="none" w:sz="0" w:space="0" w:color="auto"/>
        <w:left w:val="none" w:sz="0" w:space="0" w:color="auto"/>
        <w:bottom w:val="none" w:sz="0" w:space="0" w:color="auto"/>
        <w:right w:val="none" w:sz="0" w:space="0" w:color="auto"/>
      </w:divBdr>
      <w:divsChild>
        <w:div w:id="232859278">
          <w:marLeft w:val="547"/>
          <w:marRight w:val="0"/>
          <w:marTop w:val="115"/>
          <w:marBottom w:val="240"/>
          <w:divBdr>
            <w:top w:val="none" w:sz="0" w:space="0" w:color="auto"/>
            <w:left w:val="none" w:sz="0" w:space="0" w:color="auto"/>
            <w:bottom w:val="none" w:sz="0" w:space="0" w:color="auto"/>
            <w:right w:val="none" w:sz="0" w:space="0" w:color="auto"/>
          </w:divBdr>
        </w:div>
        <w:div w:id="256907981">
          <w:marLeft w:val="547"/>
          <w:marRight w:val="0"/>
          <w:marTop w:val="115"/>
          <w:marBottom w:val="240"/>
          <w:divBdr>
            <w:top w:val="none" w:sz="0" w:space="0" w:color="auto"/>
            <w:left w:val="none" w:sz="0" w:space="0" w:color="auto"/>
            <w:bottom w:val="none" w:sz="0" w:space="0" w:color="auto"/>
            <w:right w:val="none" w:sz="0" w:space="0" w:color="auto"/>
          </w:divBdr>
        </w:div>
        <w:div w:id="655649934">
          <w:marLeft w:val="547"/>
          <w:marRight w:val="0"/>
          <w:marTop w:val="115"/>
          <w:marBottom w:val="240"/>
          <w:divBdr>
            <w:top w:val="none" w:sz="0" w:space="0" w:color="auto"/>
            <w:left w:val="none" w:sz="0" w:space="0" w:color="auto"/>
            <w:bottom w:val="none" w:sz="0" w:space="0" w:color="auto"/>
            <w:right w:val="none" w:sz="0" w:space="0" w:color="auto"/>
          </w:divBdr>
        </w:div>
        <w:div w:id="1042679435">
          <w:marLeft w:val="547"/>
          <w:marRight w:val="0"/>
          <w:marTop w:val="115"/>
          <w:marBottom w:val="240"/>
          <w:divBdr>
            <w:top w:val="none" w:sz="0" w:space="0" w:color="auto"/>
            <w:left w:val="none" w:sz="0" w:space="0" w:color="auto"/>
            <w:bottom w:val="none" w:sz="0" w:space="0" w:color="auto"/>
            <w:right w:val="none" w:sz="0" w:space="0" w:color="auto"/>
          </w:divBdr>
        </w:div>
        <w:div w:id="1086418171">
          <w:marLeft w:val="547"/>
          <w:marRight w:val="0"/>
          <w:marTop w:val="115"/>
          <w:marBottom w:val="240"/>
          <w:divBdr>
            <w:top w:val="none" w:sz="0" w:space="0" w:color="auto"/>
            <w:left w:val="none" w:sz="0" w:space="0" w:color="auto"/>
            <w:bottom w:val="none" w:sz="0" w:space="0" w:color="auto"/>
            <w:right w:val="none" w:sz="0" w:space="0" w:color="auto"/>
          </w:divBdr>
        </w:div>
      </w:divsChild>
    </w:div>
    <w:div w:id="1004170504">
      <w:bodyDiv w:val="1"/>
      <w:marLeft w:val="0"/>
      <w:marRight w:val="0"/>
      <w:marTop w:val="0"/>
      <w:marBottom w:val="0"/>
      <w:divBdr>
        <w:top w:val="none" w:sz="0" w:space="0" w:color="auto"/>
        <w:left w:val="none" w:sz="0" w:space="0" w:color="auto"/>
        <w:bottom w:val="none" w:sz="0" w:space="0" w:color="auto"/>
        <w:right w:val="none" w:sz="0" w:space="0" w:color="auto"/>
      </w:divBdr>
    </w:div>
    <w:div w:id="1207983608">
      <w:bodyDiv w:val="1"/>
      <w:marLeft w:val="0"/>
      <w:marRight w:val="0"/>
      <w:marTop w:val="0"/>
      <w:marBottom w:val="0"/>
      <w:divBdr>
        <w:top w:val="none" w:sz="0" w:space="0" w:color="auto"/>
        <w:left w:val="none" w:sz="0" w:space="0" w:color="auto"/>
        <w:bottom w:val="none" w:sz="0" w:space="0" w:color="auto"/>
        <w:right w:val="none" w:sz="0" w:space="0" w:color="auto"/>
      </w:divBdr>
    </w:div>
    <w:div w:id="1208882036">
      <w:bodyDiv w:val="1"/>
      <w:marLeft w:val="0"/>
      <w:marRight w:val="0"/>
      <w:marTop w:val="0"/>
      <w:marBottom w:val="0"/>
      <w:divBdr>
        <w:top w:val="none" w:sz="0" w:space="0" w:color="auto"/>
        <w:left w:val="none" w:sz="0" w:space="0" w:color="auto"/>
        <w:bottom w:val="none" w:sz="0" w:space="0" w:color="auto"/>
        <w:right w:val="none" w:sz="0" w:space="0" w:color="auto"/>
      </w:divBdr>
    </w:div>
    <w:div w:id="1391806149">
      <w:bodyDiv w:val="1"/>
      <w:marLeft w:val="0"/>
      <w:marRight w:val="0"/>
      <w:marTop w:val="0"/>
      <w:marBottom w:val="0"/>
      <w:divBdr>
        <w:top w:val="none" w:sz="0" w:space="0" w:color="auto"/>
        <w:left w:val="none" w:sz="0" w:space="0" w:color="auto"/>
        <w:bottom w:val="none" w:sz="0" w:space="0" w:color="auto"/>
        <w:right w:val="none" w:sz="0" w:space="0" w:color="auto"/>
      </w:divBdr>
    </w:div>
    <w:div w:id="1491094950">
      <w:bodyDiv w:val="1"/>
      <w:marLeft w:val="0"/>
      <w:marRight w:val="0"/>
      <w:marTop w:val="0"/>
      <w:marBottom w:val="0"/>
      <w:divBdr>
        <w:top w:val="none" w:sz="0" w:space="0" w:color="auto"/>
        <w:left w:val="none" w:sz="0" w:space="0" w:color="auto"/>
        <w:bottom w:val="none" w:sz="0" w:space="0" w:color="auto"/>
        <w:right w:val="none" w:sz="0" w:space="0" w:color="auto"/>
      </w:divBdr>
    </w:div>
    <w:div w:id="15161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energy.in.ua" TargetMode="External"/><Relationship Id="rId13" Type="http://schemas.openxmlformats.org/officeDocument/2006/relationships/hyperlink" Target="http://bioenergy.in.ua" TargetMode="External"/><Relationship Id="rId18" Type="http://schemas.openxmlformats.org/officeDocument/2006/relationships/hyperlink" Target="http://www.undg.org/docs/11653/UNDP-PME-Handbook-(2009).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numbering" Target="numbering.xml"/><Relationship Id="rId16" Type="http://schemas.openxmlformats.org/officeDocument/2006/relationships/hyperlink" Target="http://web.undp.org/evaluation/documents/guidance/GEF/mid-term/Guidance_Midterm%20Review%20_EN_2014.pdf" TargetMode="External"/><Relationship Id="rId20" Type="http://schemas.openxmlformats.org/officeDocument/2006/relationships/hyperlink" Target="http://treasury.un.org/operationalrates/OperationalRat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energy.in.ua" TargetMode="External"/><Relationship Id="rId23" Type="http://schemas.openxmlformats.org/officeDocument/2006/relationships/fontTable" Target="fontTable.xml"/><Relationship Id="rId10" Type="http://schemas.openxmlformats.org/officeDocument/2006/relationships/hyperlink" Target="http://eeas.europa.eu/delegations/ukraine/press_corner/all_news/news/2014/2014_06_27_01_en.htm" TargetMode="External"/><Relationship Id="rId19" Type="http://schemas.openxmlformats.org/officeDocument/2006/relationships/hyperlink" Target="https://dss.un.org/dssweb/" TargetMode="External"/><Relationship Id="rId4" Type="http://schemas.openxmlformats.org/officeDocument/2006/relationships/settings" Target="settings.xml"/><Relationship Id="rId9" Type="http://schemas.openxmlformats.org/officeDocument/2006/relationships/hyperlink" Target="https://en.wikipedia.org/wiki/Euromaidan" TargetMode="External"/><Relationship Id="rId14" Type="http://schemas.openxmlformats.org/officeDocument/2006/relationships/hyperlink" Target="http://uabio.org/activity/%20uabio-analytics" TargetMode="External"/><Relationship Id="rId22"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gef/sites/thegef.org/files/documents/C.33.Inf_.18%20Climate%20Manual.pdf" TargetMode="External"/><Relationship Id="rId2" Type="http://schemas.openxmlformats.org/officeDocument/2006/relationships/hyperlink" Target="https://www.thegef.org/focal_points_list/U" TargetMode="External"/><Relationship Id="rId1" Type="http://schemas.openxmlformats.org/officeDocument/2006/relationships/hyperlink" Target="http://web.undp.org/evaluation/documents/guidance/GEF/mid-term/Guidance_Midterm%20Review%20_EN_2014.pdf" TargetMode="External"/><Relationship Id="rId5" Type="http://schemas.openxmlformats.org/officeDocument/2006/relationships/hyperlink" Target="http://ji.unfccc.int/Ref/Documents/Baseline_setting_and_monitoring.pdf" TargetMode="External"/><Relationship Id="rId4" Type="http://schemas.openxmlformats.org/officeDocument/2006/relationships/hyperlink" Target="http://www.covenantofmayors.eu/about/signatories_en.html?city_id=4619&amp;s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74FD-CDB6-4953-95C7-DA121451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43854</Words>
  <Characters>249968</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dc:creator>
  <cp:keywords/>
  <dc:description/>
  <cp:lastModifiedBy>paatajanelidze@outlook.com</cp:lastModifiedBy>
  <cp:revision>6</cp:revision>
  <dcterms:created xsi:type="dcterms:W3CDTF">2017-04-13T03:24:00Z</dcterms:created>
  <dcterms:modified xsi:type="dcterms:W3CDTF">2017-04-13T04:52:00Z</dcterms:modified>
</cp:coreProperties>
</file>