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1B" w:rsidRDefault="002A0A1B" w:rsidP="002A0A1B">
      <w:pPr>
        <w:pStyle w:val="Heading2"/>
      </w:pPr>
      <w:bookmarkStart w:id="0" w:name="_Toc491359248"/>
      <w:r>
        <w:t>Annex 1: ToR for the evaluation</w:t>
      </w:r>
      <w:bookmarkEnd w:id="0"/>
      <w:r>
        <w:t xml:space="preserve"> </w:t>
      </w:r>
    </w:p>
    <w:tbl>
      <w:tblPr>
        <w:tblW w:w="877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00"/>
        <w:gridCol w:w="7375"/>
      </w:tblGrid>
      <w:tr w:rsidR="002A0A1B" w:rsidRPr="00426D89" w:rsidTr="002207C2">
        <w:trPr>
          <w:cantSplit/>
          <w:trHeight w:val="783"/>
        </w:trPr>
        <w:tc>
          <w:tcPr>
            <w:tcW w:w="1400" w:type="dxa"/>
            <w:shd w:val="clear" w:color="auto" w:fill="FFFFFF"/>
            <w:vAlign w:val="center"/>
          </w:tcPr>
          <w:p w:rsidR="002A0A1B" w:rsidRPr="00426D89" w:rsidRDefault="002A0A1B" w:rsidP="002207C2">
            <w:pPr>
              <w:spacing w:after="0" w:line="240" w:lineRule="auto"/>
              <w:jc w:val="center"/>
              <w:rPr>
                <w:rFonts w:ascii="Arial" w:eastAsia="Times New Roman" w:hAnsi="Arial" w:cs="Arial"/>
                <w:b/>
                <w:sz w:val="20"/>
                <w:szCs w:val="20"/>
              </w:rPr>
            </w:pPr>
            <w:r w:rsidRPr="00426D89">
              <w:rPr>
                <w:rFonts w:ascii="Arial" w:eastAsia="Times New Roman" w:hAnsi="Arial" w:cs="Arial"/>
                <w:sz w:val="20"/>
                <w:szCs w:val="20"/>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5pt;height:39.75pt" o:ole="" fillcolor="window">
                  <v:imagedata r:id="rId5" o:title=""/>
                </v:shape>
                <o:OLEObject Type="Embed" ProgID="MSPhotoEd.3" ShapeID="_x0000_i1025" DrawAspect="Content" ObjectID="_1565676699" r:id="rId6"/>
              </w:object>
            </w:r>
          </w:p>
        </w:tc>
        <w:tc>
          <w:tcPr>
            <w:tcW w:w="7375" w:type="dxa"/>
            <w:shd w:val="clear" w:color="auto" w:fill="FFFFFF"/>
          </w:tcPr>
          <w:p w:rsidR="002A0A1B" w:rsidRPr="00426D89" w:rsidRDefault="002A0A1B" w:rsidP="002207C2">
            <w:pPr>
              <w:spacing w:after="0" w:line="240" w:lineRule="auto"/>
              <w:jc w:val="left"/>
              <w:rPr>
                <w:rFonts w:ascii="Arial" w:eastAsia="Times New Roman" w:hAnsi="Arial" w:cs="Arial"/>
                <w:b/>
                <w:sz w:val="20"/>
                <w:szCs w:val="20"/>
              </w:rPr>
            </w:pPr>
          </w:p>
          <w:p w:rsidR="002A0A1B" w:rsidRPr="00426D89" w:rsidRDefault="002A0A1B" w:rsidP="002207C2">
            <w:pPr>
              <w:spacing w:after="0" w:line="240" w:lineRule="auto"/>
              <w:jc w:val="left"/>
              <w:rPr>
                <w:rFonts w:ascii="Arial" w:eastAsia="Times New Roman" w:hAnsi="Arial" w:cs="Arial"/>
                <w:b/>
                <w:sz w:val="20"/>
                <w:szCs w:val="20"/>
              </w:rPr>
            </w:pPr>
            <w:r w:rsidRPr="00426D89">
              <w:rPr>
                <w:rFonts w:ascii="Arial" w:eastAsia="Times New Roman" w:hAnsi="Arial" w:cs="Arial"/>
                <w:b/>
                <w:sz w:val="20"/>
                <w:szCs w:val="20"/>
              </w:rPr>
              <w:t>UNITED NATIONS DEVELOPMENT PROGRAMME</w:t>
            </w:r>
          </w:p>
          <w:p w:rsidR="002A0A1B" w:rsidRPr="00426D89" w:rsidRDefault="002A0A1B" w:rsidP="002207C2">
            <w:pPr>
              <w:spacing w:after="0" w:line="240" w:lineRule="auto"/>
              <w:jc w:val="left"/>
              <w:rPr>
                <w:rFonts w:ascii="Arial" w:eastAsia="Times New Roman" w:hAnsi="Arial" w:cs="Arial"/>
                <w:b/>
                <w:sz w:val="20"/>
                <w:szCs w:val="20"/>
              </w:rPr>
            </w:pPr>
            <w:r w:rsidRPr="00426D89">
              <w:rPr>
                <w:rFonts w:ascii="Arial" w:eastAsia="Times New Roman" w:hAnsi="Arial" w:cs="Arial"/>
                <w:b/>
                <w:sz w:val="20"/>
                <w:szCs w:val="20"/>
              </w:rPr>
              <w:t>JOB DESCRIPTION</w:t>
            </w:r>
          </w:p>
          <w:p w:rsidR="002A0A1B" w:rsidRPr="00426D89" w:rsidRDefault="002A0A1B" w:rsidP="002207C2">
            <w:pPr>
              <w:spacing w:after="0" w:line="240" w:lineRule="auto"/>
              <w:jc w:val="left"/>
              <w:rPr>
                <w:rFonts w:ascii="Arial" w:eastAsia="Times New Roman" w:hAnsi="Arial" w:cs="Arial"/>
                <w:sz w:val="20"/>
                <w:szCs w:val="20"/>
              </w:rPr>
            </w:pPr>
          </w:p>
        </w:tc>
      </w:tr>
    </w:tbl>
    <w:p w:rsidR="002A0A1B" w:rsidRPr="00426D89" w:rsidRDefault="002A0A1B" w:rsidP="002A0A1B">
      <w:pPr>
        <w:spacing w:after="0" w:line="240" w:lineRule="auto"/>
        <w:jc w:val="left"/>
        <w:rPr>
          <w:rFonts w:ascii="Arial" w:eastAsia="Times New Roman" w:hAnsi="Arial" w:cs="Arial"/>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5239"/>
      </w:tblGrid>
      <w:tr w:rsidR="002A0A1B" w:rsidRPr="00426D89" w:rsidTr="002207C2">
        <w:tc>
          <w:tcPr>
            <w:tcW w:w="8815" w:type="dxa"/>
            <w:gridSpan w:val="2"/>
            <w:shd w:val="clear" w:color="auto" w:fill="E0E0E0"/>
          </w:tcPr>
          <w:p w:rsidR="002A0A1B" w:rsidRPr="00426D89" w:rsidRDefault="002A0A1B" w:rsidP="002207C2">
            <w:pPr>
              <w:spacing w:after="0" w:line="240" w:lineRule="auto"/>
              <w:jc w:val="left"/>
              <w:rPr>
                <w:rFonts w:ascii="Arial" w:eastAsia="Times New Roman" w:hAnsi="Arial" w:cs="Arial"/>
                <w:b/>
                <w:bCs/>
                <w:sz w:val="20"/>
                <w:szCs w:val="20"/>
              </w:rPr>
            </w:pPr>
            <w:r w:rsidRPr="00426D89">
              <w:rPr>
                <w:rFonts w:ascii="Arial" w:eastAsia="Times New Roman" w:hAnsi="Arial" w:cs="Arial"/>
                <w:b/>
                <w:bCs/>
                <w:sz w:val="20"/>
                <w:szCs w:val="20"/>
              </w:rPr>
              <w:t>I. Position Information</w:t>
            </w:r>
          </w:p>
        </w:tc>
      </w:tr>
      <w:tr w:rsidR="002A0A1B" w:rsidRPr="00426D89" w:rsidTr="002207C2">
        <w:tc>
          <w:tcPr>
            <w:tcW w:w="3576" w:type="dxa"/>
          </w:tcPr>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 xml:space="preserve">Position Title: </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Type:</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 xml:space="preserve">Project Title/Department: </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Location:</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Duration of the service:</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Reports To:</w:t>
            </w:r>
          </w:p>
          <w:p w:rsidR="002A0A1B" w:rsidRPr="00426D89" w:rsidRDefault="002A0A1B" w:rsidP="002207C2">
            <w:pPr>
              <w:spacing w:after="0" w:line="240" w:lineRule="auto"/>
              <w:jc w:val="left"/>
              <w:rPr>
                <w:rFonts w:ascii="Arial" w:eastAsia="Times New Roman" w:hAnsi="Arial" w:cs="Arial"/>
                <w:sz w:val="20"/>
                <w:szCs w:val="20"/>
              </w:rPr>
            </w:pPr>
          </w:p>
        </w:tc>
        <w:tc>
          <w:tcPr>
            <w:tcW w:w="5239" w:type="dxa"/>
          </w:tcPr>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bCs/>
                <w:color w:val="000000"/>
                <w:sz w:val="20"/>
                <w:szCs w:val="20"/>
              </w:rPr>
              <w:t>International Consultant</w:t>
            </w:r>
            <w:r w:rsidRPr="00426D89">
              <w:rPr>
                <w:rFonts w:ascii="Arial" w:eastAsia="Times New Roman" w:hAnsi="Arial" w:cs="Arial"/>
                <w:bCs/>
                <w:color w:val="000000"/>
                <w:sz w:val="20"/>
                <w:szCs w:val="20"/>
                <w:lang w:val="uz-Cyrl-UZ"/>
              </w:rPr>
              <w:t xml:space="preserve"> for </w:t>
            </w:r>
            <w:r w:rsidRPr="00426D89">
              <w:rPr>
                <w:rFonts w:ascii="Arial" w:eastAsia="Times New Roman" w:hAnsi="Arial" w:cs="Arial"/>
                <w:bCs/>
                <w:color w:val="000000"/>
                <w:sz w:val="20"/>
                <w:szCs w:val="20"/>
              </w:rPr>
              <w:t xml:space="preserve">final </w:t>
            </w:r>
            <w:r w:rsidRPr="00426D89">
              <w:rPr>
                <w:rFonts w:ascii="Arial" w:eastAsia="Times New Roman" w:hAnsi="Arial" w:cs="Arial"/>
                <w:bCs/>
                <w:color w:val="000000"/>
                <w:sz w:val="20"/>
                <w:szCs w:val="20"/>
                <w:lang w:val="uz-Cyrl-UZ"/>
              </w:rPr>
              <w:t xml:space="preserve">evaluation of </w:t>
            </w:r>
            <w:r w:rsidRPr="00426D89">
              <w:rPr>
                <w:rFonts w:ascii="Arial" w:eastAsia="Times New Roman" w:hAnsi="Arial" w:cs="Arial"/>
                <w:bCs/>
                <w:color w:val="000000"/>
                <w:sz w:val="20"/>
                <w:szCs w:val="20"/>
              </w:rPr>
              <w:t xml:space="preserve">Social Services </w:t>
            </w:r>
            <w:r w:rsidRPr="00426D89">
              <w:rPr>
                <w:rFonts w:ascii="Arial" w:eastAsia="Times New Roman" w:hAnsi="Arial" w:cs="Arial"/>
                <w:bCs/>
                <w:color w:val="000000"/>
                <w:sz w:val="20"/>
                <w:szCs w:val="20"/>
                <w:lang w:val="uz-Cyrl-UZ"/>
              </w:rPr>
              <w:t xml:space="preserve">project </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lang w:val="uz-Cyrl-UZ"/>
              </w:rPr>
              <w:t xml:space="preserve">IC </w:t>
            </w:r>
            <w:r w:rsidRPr="00426D89">
              <w:rPr>
                <w:rFonts w:ascii="Arial" w:eastAsia="Times New Roman" w:hAnsi="Arial" w:cs="Arial"/>
                <w:sz w:val="20"/>
                <w:szCs w:val="20"/>
              </w:rPr>
              <w:t xml:space="preserve">contract; independent evaluation of the UNDP project </w:t>
            </w:r>
          </w:p>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Good Governance Unit, UNDP Uzbekistan</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bCs/>
                <w:color w:val="000000"/>
                <w:sz w:val="20"/>
                <w:szCs w:val="20"/>
              </w:rPr>
            </w:pPr>
            <w:r w:rsidRPr="00426D89">
              <w:rPr>
                <w:rFonts w:ascii="Arial" w:eastAsia="Times New Roman" w:hAnsi="Arial" w:cs="Arial"/>
                <w:bCs/>
                <w:color w:val="000000"/>
                <w:sz w:val="20"/>
                <w:szCs w:val="20"/>
              </w:rPr>
              <w:t>Home based and one field trip to Uzbekistan (Tashkent city)</w:t>
            </w:r>
          </w:p>
          <w:p w:rsidR="002A0A1B" w:rsidRPr="00426D89" w:rsidRDefault="002A0A1B" w:rsidP="002207C2">
            <w:pPr>
              <w:spacing w:after="0" w:line="240" w:lineRule="auto"/>
              <w:jc w:val="left"/>
              <w:rPr>
                <w:rFonts w:ascii="Arial" w:eastAsia="MS Mincho" w:hAnsi="Arial" w:cs="Arial"/>
                <w:sz w:val="20"/>
                <w:szCs w:val="20"/>
                <w:lang w:eastAsia="ja-JP"/>
              </w:rPr>
            </w:pPr>
            <w:r w:rsidRPr="00426D89">
              <w:rPr>
                <w:rFonts w:ascii="Arial" w:eastAsia="Times New Roman" w:hAnsi="Arial" w:cs="Arial"/>
                <w:bCs/>
                <w:color w:val="000000"/>
                <w:sz w:val="20"/>
                <w:szCs w:val="20"/>
              </w:rPr>
              <w:t>Tashkent, Uzbekistan</w:t>
            </w:r>
          </w:p>
          <w:p w:rsidR="002A0A1B" w:rsidRPr="00426D89" w:rsidRDefault="002A0A1B" w:rsidP="002207C2">
            <w:pPr>
              <w:spacing w:after="0" w:line="240" w:lineRule="auto"/>
              <w:jc w:val="left"/>
              <w:rPr>
                <w:rFonts w:ascii="Arial" w:eastAsia="MS Mincho" w:hAnsi="Arial" w:cs="Arial"/>
                <w:sz w:val="20"/>
                <w:szCs w:val="20"/>
                <w:lang w:eastAsia="ja-JP"/>
              </w:rPr>
            </w:pPr>
          </w:p>
          <w:p w:rsidR="002A0A1B" w:rsidRPr="00426D89" w:rsidRDefault="002A0A1B" w:rsidP="002207C2">
            <w:pPr>
              <w:spacing w:after="0" w:line="240" w:lineRule="auto"/>
              <w:jc w:val="left"/>
              <w:rPr>
                <w:rFonts w:ascii="Arial" w:eastAsia="Times New Roman" w:hAnsi="Arial" w:cs="Arial"/>
                <w:bCs/>
                <w:sz w:val="20"/>
                <w:szCs w:val="20"/>
                <w:lang w:val="uz-Cyrl-UZ"/>
              </w:rPr>
            </w:pPr>
            <w:r w:rsidRPr="00426D89">
              <w:rPr>
                <w:rFonts w:ascii="Arial" w:eastAsia="Times New Roman" w:hAnsi="Arial" w:cs="Arial"/>
                <w:bCs/>
                <w:sz w:val="20"/>
                <w:szCs w:val="20"/>
              </w:rPr>
              <w:t xml:space="preserve">15 days </w:t>
            </w:r>
            <w:r w:rsidRPr="00426D89">
              <w:rPr>
                <w:rFonts w:ascii="Arial" w:eastAsia="Times New Roman" w:hAnsi="Arial" w:cs="Arial"/>
                <w:bCs/>
                <w:sz w:val="20"/>
                <w:szCs w:val="20"/>
                <w:lang w:val="uz-Cyrl-UZ"/>
              </w:rPr>
              <w:t xml:space="preserve">during </w:t>
            </w:r>
            <w:r w:rsidRPr="00426D89">
              <w:rPr>
                <w:rFonts w:ascii="Arial" w:eastAsia="Times New Roman" w:hAnsi="Arial" w:cs="Arial"/>
                <w:bCs/>
                <w:sz w:val="20"/>
                <w:szCs w:val="20"/>
              </w:rPr>
              <w:t>March-April 2017, part-time</w:t>
            </w:r>
          </w:p>
          <w:p w:rsidR="002A0A1B" w:rsidRPr="00426D89" w:rsidRDefault="002A0A1B" w:rsidP="002207C2">
            <w:pPr>
              <w:spacing w:after="0" w:line="240" w:lineRule="auto"/>
              <w:jc w:val="left"/>
              <w:rPr>
                <w:rFonts w:ascii="Arial" w:eastAsia="Times New Roman" w:hAnsi="Arial" w:cs="Arial"/>
                <w:color w:val="000000"/>
                <w:sz w:val="20"/>
                <w:szCs w:val="20"/>
              </w:rPr>
            </w:pPr>
            <w:r w:rsidRPr="00426D89">
              <w:rPr>
                <w:rFonts w:ascii="Arial" w:eastAsia="Times New Roman" w:hAnsi="Arial" w:cs="Arial"/>
                <w:color w:val="000000"/>
                <w:sz w:val="20"/>
                <w:szCs w:val="20"/>
              </w:rPr>
              <w:t xml:space="preserve"> 6 w.d. desk work in the country of residence (March 3-10, 2017)</w:t>
            </w:r>
          </w:p>
          <w:p w:rsidR="002A0A1B" w:rsidRPr="00426D89" w:rsidRDefault="002A0A1B" w:rsidP="002207C2">
            <w:pPr>
              <w:spacing w:after="0" w:line="240" w:lineRule="auto"/>
              <w:jc w:val="left"/>
              <w:rPr>
                <w:rFonts w:ascii="Arial" w:eastAsia="Times New Roman" w:hAnsi="Arial" w:cs="Arial"/>
                <w:color w:val="000000"/>
                <w:sz w:val="20"/>
                <w:szCs w:val="20"/>
              </w:rPr>
            </w:pPr>
            <w:r w:rsidRPr="00426D89">
              <w:rPr>
                <w:rFonts w:ascii="Arial" w:eastAsia="Times New Roman" w:hAnsi="Arial" w:cs="Arial"/>
                <w:color w:val="000000"/>
                <w:sz w:val="20"/>
                <w:szCs w:val="20"/>
              </w:rPr>
              <w:t xml:space="preserve"> 5 w.d. mission to Tashkent (March 13-17, 2017)</w:t>
            </w:r>
          </w:p>
          <w:p w:rsidR="002A0A1B" w:rsidRPr="00426D89" w:rsidRDefault="002A0A1B" w:rsidP="002207C2">
            <w:pPr>
              <w:spacing w:after="0" w:line="240" w:lineRule="auto"/>
              <w:jc w:val="left"/>
              <w:rPr>
                <w:rFonts w:ascii="Arial" w:eastAsia="Times New Roman" w:hAnsi="Arial" w:cs="Arial"/>
                <w:color w:val="000000"/>
                <w:sz w:val="20"/>
                <w:szCs w:val="20"/>
              </w:rPr>
            </w:pPr>
            <w:r w:rsidRPr="00426D89">
              <w:rPr>
                <w:rFonts w:ascii="Arial" w:eastAsia="Times New Roman" w:hAnsi="Arial" w:cs="Arial"/>
                <w:color w:val="000000"/>
                <w:sz w:val="20"/>
                <w:szCs w:val="20"/>
              </w:rPr>
              <w:t xml:space="preserve"> 4 w.d. desk work in country of residence (April 9-12, 2017)</w:t>
            </w:r>
          </w:p>
          <w:p w:rsidR="002A0A1B" w:rsidRPr="00426D89" w:rsidRDefault="002A0A1B" w:rsidP="002207C2">
            <w:pPr>
              <w:spacing w:after="0" w:line="240" w:lineRule="auto"/>
              <w:jc w:val="left"/>
              <w:rPr>
                <w:rFonts w:ascii="Arial" w:eastAsia="Times New Roman" w:hAnsi="Arial" w:cs="Arial"/>
                <w:color w:val="000000"/>
                <w:sz w:val="20"/>
                <w:szCs w:val="20"/>
              </w:rPr>
            </w:pPr>
          </w:p>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color w:val="000000"/>
                <w:sz w:val="20"/>
                <w:szCs w:val="20"/>
              </w:rPr>
              <w:t>Head of Good Governance Unit, UNDP Uzbekistan CO</w:t>
            </w:r>
          </w:p>
        </w:tc>
      </w:tr>
    </w:tbl>
    <w:p w:rsidR="002A0A1B" w:rsidRPr="00426D89" w:rsidRDefault="002A0A1B" w:rsidP="002A0A1B">
      <w:pPr>
        <w:spacing w:after="0" w:line="240" w:lineRule="auto"/>
        <w:jc w:val="left"/>
        <w:rPr>
          <w:rFonts w:ascii="Arial" w:eastAsia="Times New Roman" w:hAnsi="Arial" w:cs="Arial"/>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2A0A1B" w:rsidRPr="00426D89" w:rsidTr="002207C2">
        <w:tc>
          <w:tcPr>
            <w:tcW w:w="8815" w:type="dxa"/>
            <w:tcBorders>
              <w:bottom w:val="single" w:sz="4" w:space="0" w:color="auto"/>
            </w:tcBorders>
            <w:shd w:val="clear" w:color="auto" w:fill="E0E0E0"/>
          </w:tcPr>
          <w:p w:rsidR="002A0A1B" w:rsidRPr="00426D89" w:rsidRDefault="002A0A1B" w:rsidP="002207C2">
            <w:pPr>
              <w:spacing w:after="0" w:line="240" w:lineRule="auto"/>
              <w:jc w:val="left"/>
              <w:rPr>
                <w:rFonts w:ascii="Arial" w:eastAsia="Times New Roman" w:hAnsi="Arial" w:cs="Arial"/>
                <w:b/>
                <w:sz w:val="20"/>
                <w:szCs w:val="20"/>
              </w:rPr>
            </w:pPr>
            <w:r w:rsidRPr="00426D89">
              <w:rPr>
                <w:rFonts w:ascii="Arial" w:eastAsia="Times New Roman" w:hAnsi="Arial" w:cs="Arial"/>
                <w:b/>
                <w:sz w:val="20"/>
                <w:szCs w:val="20"/>
              </w:rPr>
              <w:t xml:space="preserve">II. Background </w:t>
            </w:r>
          </w:p>
        </w:tc>
      </w:tr>
      <w:tr w:rsidR="002A0A1B" w:rsidRPr="00426D89" w:rsidTr="002207C2">
        <w:tc>
          <w:tcPr>
            <w:tcW w:w="8815" w:type="dxa"/>
          </w:tcPr>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 xml:space="preserve">The main goal of the joint project of UNDP, Ministry of Labor and the Ministry of Health is to promote institutional reform of Ministry of Labor with the aim to improve social services for persons with disabilities and lonely elderly. The goal achieved through the implementation of the following project components: further improvement of legislative framework on social service delivery; functional review and proposed streamlining of the Ministry of labor, widening the scope, development of standards and improving quality of social services; introducing feedback mechanism for measuring user satisfaction; organization of joint capacity building activities for civil servants and civil society organizations.  </w:t>
            </w:r>
          </w:p>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 xml:space="preserve">Since its foundation in 2014 the project has developed a number of initiatives and activities successfully implemented: assistance in drafting of the law on social services for lonely elderly and people with disabilities, assistance in drafting of Resolution #237 On further improvement of social services for lonely elderly and PWDs, assistance in drafting of standards for service provision for lonely elderly and PWDs. </w:t>
            </w:r>
          </w:p>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 xml:space="preserve">A number of capacity building activities and training materials were performed for the staff of Ministry of Labor and Ministry of Health devoted to issues of provision of quality services for lonely elderly and PWDs. A number of International consultants were engaged in order to share with the Ministries international experience in different aspects of reform of social development area.  </w:t>
            </w:r>
          </w:p>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 xml:space="preserve">Since </w:t>
            </w:r>
            <w:hyperlink r:id="rId7" w:history="1">
              <w:r w:rsidRPr="00426D89">
                <w:rPr>
                  <w:rFonts w:ascii="Arial" w:eastAsia="Times New Roman" w:hAnsi="Arial" w:cs="Arial"/>
                  <w:color w:val="0000FF"/>
                  <w:sz w:val="20"/>
                  <w:szCs w:val="20"/>
                  <w:u w:val="single"/>
                </w:rPr>
                <w:t>the project</w:t>
              </w:r>
            </w:hyperlink>
            <w:r w:rsidRPr="00426D89">
              <w:rPr>
                <w:rFonts w:ascii="Arial" w:eastAsia="Times New Roman" w:hAnsi="Arial" w:cs="Arial"/>
                <w:sz w:val="20"/>
                <w:szCs w:val="20"/>
              </w:rPr>
              <w:t xml:space="preserve"> was completed in December 2016, UNDP intend to engage independent consultant for evaluation of project outcomes in early 2017.    </w:t>
            </w:r>
          </w:p>
          <w:p w:rsidR="002A0A1B" w:rsidRPr="00426D89" w:rsidRDefault="002A0A1B" w:rsidP="002207C2">
            <w:pPr>
              <w:autoSpaceDE w:val="0"/>
              <w:autoSpaceDN w:val="0"/>
              <w:adjustRightInd w:val="0"/>
              <w:spacing w:after="0" w:line="240" w:lineRule="auto"/>
              <w:rPr>
                <w:rFonts w:ascii="Arial" w:eastAsia="Times New Roman" w:hAnsi="Arial" w:cs="Arial"/>
                <w:sz w:val="20"/>
                <w:szCs w:val="20"/>
              </w:rPr>
            </w:pPr>
          </w:p>
        </w:tc>
      </w:tr>
    </w:tbl>
    <w:p w:rsidR="002A0A1B" w:rsidRPr="00426D89" w:rsidRDefault="002A0A1B" w:rsidP="002A0A1B">
      <w:pPr>
        <w:spacing w:after="0" w:line="240" w:lineRule="auto"/>
        <w:jc w:val="left"/>
        <w:rPr>
          <w:rFonts w:ascii="Arial" w:eastAsia="Times New Roman" w:hAnsi="Arial" w:cs="Arial"/>
          <w:sz w:val="20"/>
          <w:szCs w:val="20"/>
        </w:rPr>
      </w:pPr>
    </w:p>
    <w:p w:rsidR="002A0A1B" w:rsidRPr="00426D89" w:rsidRDefault="002A0A1B" w:rsidP="002A0A1B">
      <w:pPr>
        <w:spacing w:after="0" w:line="240" w:lineRule="auto"/>
        <w:jc w:val="left"/>
        <w:rPr>
          <w:rFonts w:ascii="Arial" w:eastAsia="Times New Roman" w:hAnsi="Arial" w:cs="Arial"/>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815"/>
      </w:tblGrid>
      <w:tr w:rsidR="002A0A1B" w:rsidRPr="00426D89" w:rsidTr="002207C2">
        <w:tc>
          <w:tcPr>
            <w:tcW w:w="8815" w:type="dxa"/>
            <w:shd w:val="clear" w:color="auto" w:fill="E0E0E0"/>
          </w:tcPr>
          <w:p w:rsidR="002A0A1B" w:rsidRPr="00426D89" w:rsidRDefault="002A0A1B" w:rsidP="002207C2">
            <w:pPr>
              <w:spacing w:after="0" w:line="240" w:lineRule="auto"/>
              <w:jc w:val="left"/>
              <w:rPr>
                <w:rFonts w:ascii="Arial" w:eastAsia="Times New Roman" w:hAnsi="Arial" w:cs="Arial"/>
                <w:b/>
                <w:sz w:val="20"/>
                <w:szCs w:val="20"/>
              </w:rPr>
            </w:pPr>
            <w:r w:rsidRPr="00426D89">
              <w:rPr>
                <w:rFonts w:ascii="Arial" w:eastAsia="Times New Roman" w:hAnsi="Arial" w:cs="Arial"/>
                <w:b/>
                <w:sz w:val="20"/>
                <w:szCs w:val="20"/>
              </w:rPr>
              <w:lastRenderedPageBreak/>
              <w:t>III. Objectives of the Evaluation / Evaluation requirements and methodology</w:t>
            </w:r>
          </w:p>
        </w:tc>
      </w:tr>
      <w:tr w:rsidR="002A0A1B" w:rsidRPr="00426D89" w:rsidTr="002207C2">
        <w:tc>
          <w:tcPr>
            <w:tcW w:w="8815" w:type="dxa"/>
          </w:tcPr>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color w:val="000000"/>
                <w:sz w:val="20"/>
                <w:szCs w:val="20"/>
              </w:rPr>
            </w:pPr>
            <w:r w:rsidRPr="00426D89">
              <w:rPr>
                <w:rFonts w:ascii="Arial" w:eastAsia="Times New Roman" w:hAnsi="Arial" w:cs="Arial"/>
                <w:sz w:val="20"/>
                <w:szCs w:val="20"/>
              </w:rPr>
              <w:t xml:space="preserve">This Final Evaluation is initiated by the UNDP Uzbekistan and aims to assess the relevance, performance, management arrangements and success of the project and provide recommendations for possible follow-up. </w:t>
            </w:r>
            <w:r w:rsidRPr="00426D89">
              <w:rPr>
                <w:rFonts w:ascii="Arial" w:eastAsia="Times New Roman" w:hAnsi="Arial" w:cs="Arial"/>
                <w:color w:val="000000"/>
                <w:sz w:val="20"/>
                <w:szCs w:val="20"/>
              </w:rPr>
              <w:t>Based on internal assessment and continuous positive feedback of the stakeholders and project beneficiaries, it is envisaged that UNDP Uzbekistan remains committed in continuing its efforts in this field. Therefore, it is anticipated that the outcomes of the evaluation will be a clear source for future planning and prioritization of UNDP Uzbekistan activities in the field of further improvement in the area of social development and delivery of social services for vulnerable population of Uzbekistan.</w:t>
            </w:r>
            <w:r w:rsidRPr="00426D89">
              <w:rPr>
                <w:rFonts w:ascii="Arial" w:eastAsia="Times New Roman" w:hAnsi="Arial" w:cs="Arial"/>
                <w:sz w:val="20"/>
                <w:szCs w:val="20"/>
              </w:rPr>
              <w:t xml:space="preserve"> The evaluation will have to provide to UNDP complete and convincing evidence to support its findings. </w:t>
            </w:r>
            <w:r w:rsidRPr="00426D89">
              <w:rPr>
                <w:rFonts w:ascii="Arial" w:eastAsia="Times New Roman" w:hAnsi="Arial" w:cs="Arial"/>
                <w:color w:val="000000"/>
                <w:sz w:val="20"/>
                <w:szCs w:val="20"/>
              </w:rPr>
              <w:t xml:space="preserve">Particular emphasis should be put on the project results, the lessons learned from the project and recommendations for the </w:t>
            </w:r>
            <w:r w:rsidRPr="00426D89">
              <w:rPr>
                <w:rFonts w:ascii="Arial" w:eastAsia="Times New Roman" w:hAnsi="Arial" w:cs="Arial"/>
                <w:sz w:val="20"/>
                <w:szCs w:val="20"/>
              </w:rPr>
              <w:t>follow-up activities</w:t>
            </w:r>
            <w:r w:rsidRPr="00426D89">
              <w:rPr>
                <w:rFonts w:ascii="Arial" w:eastAsia="Times New Roman" w:hAnsi="Arial" w:cs="Arial"/>
                <w:color w:val="000000"/>
                <w:sz w:val="20"/>
                <w:szCs w:val="20"/>
              </w:rPr>
              <w:t>.</w:t>
            </w:r>
          </w:p>
          <w:p w:rsidR="002A0A1B" w:rsidRPr="00426D89" w:rsidRDefault="002A0A1B" w:rsidP="002207C2">
            <w:pPr>
              <w:spacing w:after="0" w:line="240" w:lineRule="auto"/>
              <w:rPr>
                <w:rFonts w:ascii="Arial" w:eastAsia="Times New Roman" w:hAnsi="Arial" w:cs="Arial"/>
                <w:color w:val="000000"/>
                <w:sz w:val="20"/>
                <w:szCs w:val="20"/>
              </w:rPr>
            </w:pPr>
          </w:p>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This evaluation is to be undertaken in line with the evaluation policy of UNDP (</w:t>
            </w:r>
            <w:hyperlink r:id="rId8" w:history="1">
              <w:r w:rsidRPr="00426D89">
                <w:rPr>
                  <w:rFonts w:ascii="Arial" w:eastAsia="Times New Roman" w:hAnsi="Arial" w:cs="Arial"/>
                  <w:color w:val="0000FF"/>
                  <w:sz w:val="20"/>
                  <w:szCs w:val="20"/>
                  <w:u w:val="single"/>
                </w:rPr>
                <w:t>http://www.undp.org/content/undp/en/home/operations/accountability/evaluation/evaluation_policyofundp</w:t>
              </w:r>
            </w:hyperlink>
            <w:r w:rsidRPr="00426D89">
              <w:rPr>
                <w:rFonts w:ascii="Arial" w:eastAsia="Times New Roman" w:hAnsi="Arial" w:cs="Arial"/>
                <w:sz w:val="20"/>
                <w:szCs w:val="20"/>
              </w:rPr>
              <w:t xml:space="preserve">) and the UNDP Handbook on Monitoring and Evaluating for Results </w:t>
            </w:r>
            <w:hyperlink r:id="rId9" w:history="1">
              <w:r w:rsidRPr="00426D89">
                <w:rPr>
                  <w:rFonts w:ascii="Arial" w:eastAsia="Times New Roman" w:hAnsi="Arial" w:cs="Arial"/>
                  <w:color w:val="0000FF"/>
                  <w:sz w:val="20"/>
                  <w:szCs w:val="20"/>
                  <w:u w:val="single"/>
                </w:rPr>
                <w:t>http://web.undp.org/evaluation/handbook/index.html</w:t>
              </w:r>
            </w:hyperlink>
            <w:r w:rsidRPr="00426D89">
              <w:rPr>
                <w:rFonts w:ascii="Arial" w:eastAsia="Times New Roman" w:hAnsi="Arial" w:cs="Arial"/>
                <w:sz w:val="20"/>
                <w:szCs w:val="20"/>
              </w:rPr>
              <w:t xml:space="preserve">). </w:t>
            </w:r>
          </w:p>
          <w:p w:rsidR="002A0A1B" w:rsidRPr="00426D89" w:rsidRDefault="002A0A1B" w:rsidP="002207C2">
            <w:pPr>
              <w:autoSpaceDE w:val="0"/>
              <w:autoSpaceDN w:val="0"/>
              <w:adjustRightInd w:val="0"/>
              <w:spacing w:after="0" w:line="240" w:lineRule="auto"/>
              <w:rPr>
                <w:rFonts w:ascii="Arial" w:eastAsia="Times New Roman" w:hAnsi="Arial" w:cs="Arial"/>
                <w:sz w:val="20"/>
                <w:szCs w:val="20"/>
              </w:rPr>
            </w:pPr>
          </w:p>
          <w:p w:rsidR="002A0A1B" w:rsidRPr="00426D89" w:rsidRDefault="002A0A1B" w:rsidP="002207C2">
            <w:pPr>
              <w:autoSpaceDE w:val="0"/>
              <w:autoSpaceDN w:val="0"/>
              <w:adjustRightInd w:val="0"/>
              <w:spacing w:after="0" w:line="240" w:lineRule="auto"/>
              <w:rPr>
                <w:rFonts w:ascii="Arial" w:eastAsia="Times New Roman" w:hAnsi="Arial" w:cs="Arial"/>
                <w:sz w:val="20"/>
                <w:szCs w:val="20"/>
              </w:rPr>
            </w:pPr>
            <w:r w:rsidRPr="00426D89">
              <w:rPr>
                <w:rFonts w:ascii="Arial" w:eastAsia="Times New Roman" w:hAnsi="Arial" w:cs="Arial"/>
                <w:sz w:val="20"/>
                <w:szCs w:val="20"/>
              </w:rPr>
              <w:t>The assignment will take place within the first quarter 2017</w:t>
            </w:r>
            <w:r w:rsidRPr="00426D89">
              <w:rPr>
                <w:rFonts w:ascii="Arial" w:eastAsia="Times New Roman" w:hAnsi="Arial" w:cs="Arial"/>
                <w:color w:val="000000"/>
                <w:sz w:val="20"/>
                <w:szCs w:val="20"/>
              </w:rPr>
              <w:t xml:space="preserve">. </w:t>
            </w:r>
            <w:r w:rsidRPr="00426D89">
              <w:rPr>
                <w:rFonts w:ascii="Arial" w:eastAsia="Times New Roman" w:hAnsi="Arial" w:cs="Arial"/>
                <w:sz w:val="20"/>
                <w:szCs w:val="20"/>
              </w:rPr>
              <w:t xml:space="preserve">It will involve desk work and meetings with national partners and stakeholders, including project beneficiaries. </w:t>
            </w:r>
            <w:r w:rsidRPr="00426D89">
              <w:rPr>
                <w:rFonts w:ascii="Arial" w:eastAsia="Times New Roman" w:hAnsi="Arial" w:cs="Arial"/>
                <w:bCs/>
                <w:sz w:val="20"/>
                <w:szCs w:val="20"/>
              </w:rPr>
              <w:t>The consultant will work in close collaboration with UNDP Uzbekistan CO and relevant stakeholders.</w:t>
            </w:r>
            <w:r w:rsidRPr="00426D89">
              <w:rPr>
                <w:rFonts w:ascii="Arial" w:eastAsia="Times New Roman" w:hAnsi="Arial" w:cs="Arial"/>
                <w:color w:val="000000"/>
                <w:sz w:val="20"/>
                <w:szCs w:val="20"/>
              </w:rPr>
              <w:t xml:space="preserve"> </w:t>
            </w:r>
          </w:p>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i/>
                <w:sz w:val="20"/>
                <w:szCs w:val="20"/>
              </w:rPr>
            </w:pPr>
            <w:r w:rsidRPr="00426D89">
              <w:rPr>
                <w:rFonts w:ascii="Arial" w:eastAsia="Times New Roman" w:hAnsi="Arial" w:cs="Arial"/>
                <w:i/>
                <w:sz w:val="20"/>
                <w:szCs w:val="20"/>
              </w:rPr>
              <w:t>EVALUATION OB</w:t>
            </w:r>
            <w:r w:rsidRPr="00426D89">
              <w:rPr>
                <w:rFonts w:ascii="Arial" w:eastAsia="Times New Roman" w:hAnsi="Arial" w:cs="Arial"/>
                <w:i/>
                <w:sz w:val="20"/>
                <w:szCs w:val="20"/>
                <w:lang w:val="uz-Cyrl-UZ"/>
              </w:rPr>
              <w:t>J</w:t>
            </w:r>
            <w:r w:rsidRPr="00426D89">
              <w:rPr>
                <w:rFonts w:ascii="Arial" w:eastAsia="Times New Roman" w:hAnsi="Arial" w:cs="Arial"/>
                <w:i/>
                <w:sz w:val="20"/>
                <w:szCs w:val="20"/>
              </w:rPr>
              <w:t>ECTIVES:</w:t>
            </w:r>
          </w:p>
          <w:p w:rsidR="002A0A1B" w:rsidRPr="00426D89" w:rsidRDefault="002A0A1B" w:rsidP="002207C2">
            <w:pPr>
              <w:spacing w:after="0" w:line="240" w:lineRule="auto"/>
              <w:rPr>
                <w:rFonts w:ascii="Arial" w:eastAsia="Times New Roman" w:hAnsi="Arial" w:cs="Arial"/>
                <w:i/>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 xml:space="preserve">The evaluation is intended to provide a comprehensive overall assessment of the project and to provide recommendations for exit strategy and/or follow-up activities. </w:t>
            </w:r>
          </w:p>
          <w:p w:rsidR="002A0A1B" w:rsidRPr="00426D89" w:rsidRDefault="002A0A1B" w:rsidP="002207C2">
            <w:pPr>
              <w:spacing w:after="0" w:line="240" w:lineRule="auto"/>
              <w:rPr>
                <w:rFonts w:ascii="Arial" w:eastAsia="Times New Roman" w:hAnsi="Arial" w:cs="Arial"/>
                <w:color w:val="000000"/>
                <w:sz w:val="20"/>
                <w:szCs w:val="20"/>
              </w:rPr>
            </w:pPr>
          </w:p>
          <w:p w:rsidR="002A0A1B" w:rsidRPr="00426D89" w:rsidRDefault="002A0A1B" w:rsidP="002207C2">
            <w:pPr>
              <w:spacing w:after="0" w:line="240" w:lineRule="auto"/>
              <w:rPr>
                <w:rFonts w:ascii="Arial" w:eastAsia="Times New Roman" w:hAnsi="Arial" w:cs="Arial"/>
                <w:sz w:val="20"/>
                <w:szCs w:val="20"/>
                <w:u w:val="single"/>
              </w:rPr>
            </w:pPr>
            <w:r w:rsidRPr="00426D89">
              <w:rPr>
                <w:rFonts w:ascii="Arial" w:eastAsia="Times New Roman" w:hAnsi="Arial" w:cs="Arial"/>
                <w:sz w:val="20"/>
                <w:szCs w:val="20"/>
                <w:u w:val="single"/>
              </w:rPr>
              <w:t>The purpose of the Final Evaluation is:</w:t>
            </w:r>
          </w:p>
          <w:p w:rsidR="002A0A1B" w:rsidRPr="00426D89" w:rsidRDefault="002A0A1B" w:rsidP="002A0A1B">
            <w:pPr>
              <w:numPr>
                <w:ilvl w:val="0"/>
                <w:numId w:val="1"/>
              </w:num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 xml:space="preserve">To assess overall performance against the Project objective and outcomes as set out in Project Document. </w:t>
            </w:r>
          </w:p>
          <w:p w:rsidR="002A0A1B" w:rsidRPr="00426D89" w:rsidRDefault="002A0A1B" w:rsidP="002A0A1B">
            <w:pPr>
              <w:numPr>
                <w:ilvl w:val="0"/>
                <w:numId w:val="1"/>
              </w:num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To assess the effectiveness and efficiency of the Project.</w:t>
            </w:r>
          </w:p>
          <w:p w:rsidR="002A0A1B" w:rsidRPr="00426D89" w:rsidRDefault="002A0A1B" w:rsidP="002A0A1B">
            <w:pPr>
              <w:numPr>
                <w:ilvl w:val="0"/>
                <w:numId w:val="1"/>
              </w:num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To analyze critically the implementation and management arrangements of the Project.</w:t>
            </w:r>
          </w:p>
          <w:p w:rsidR="002A0A1B" w:rsidRPr="00426D89" w:rsidRDefault="002A0A1B" w:rsidP="002A0A1B">
            <w:pPr>
              <w:numPr>
                <w:ilvl w:val="0"/>
                <w:numId w:val="1"/>
              </w:num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To assess the sustainability of the project’s interventions.</w:t>
            </w:r>
          </w:p>
          <w:p w:rsidR="002A0A1B" w:rsidRPr="00426D89" w:rsidRDefault="002A0A1B" w:rsidP="002A0A1B">
            <w:pPr>
              <w:numPr>
                <w:ilvl w:val="0"/>
                <w:numId w:val="1"/>
              </w:num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To list and document lessons concerning Project design, implementation and management.</w:t>
            </w:r>
          </w:p>
          <w:p w:rsidR="002A0A1B" w:rsidRPr="00426D89" w:rsidRDefault="002A0A1B" w:rsidP="002A0A1B">
            <w:pPr>
              <w:numPr>
                <w:ilvl w:val="0"/>
                <w:numId w:val="1"/>
              </w:num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To assess Project relevance to national priorities.</w:t>
            </w:r>
          </w:p>
          <w:p w:rsidR="002A0A1B" w:rsidRPr="00426D89" w:rsidRDefault="002A0A1B" w:rsidP="002A0A1B">
            <w:pPr>
              <w:numPr>
                <w:ilvl w:val="0"/>
                <w:numId w:val="1"/>
              </w:num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 xml:space="preserve">To assess changes in the baseline situation and provide guidance for the future activities. </w:t>
            </w:r>
          </w:p>
          <w:p w:rsidR="002A0A1B" w:rsidRPr="00426D89" w:rsidRDefault="002A0A1B" w:rsidP="002207C2">
            <w:pPr>
              <w:spacing w:after="0" w:line="240" w:lineRule="auto"/>
              <w:rPr>
                <w:rFonts w:ascii="Arial" w:eastAsia="Times New Roman" w:hAnsi="Arial" w:cs="Arial"/>
                <w:b/>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Project performance will be measured based on Project’s Results and Resources Framework, which provides clear indicators for project implementation. The Report of the Final Evaluation will be stand-alone document that substantiates its recommendations and conclusions.</w:t>
            </w:r>
          </w:p>
          <w:p w:rsidR="002A0A1B" w:rsidRPr="00426D89" w:rsidRDefault="002A0A1B" w:rsidP="002207C2">
            <w:pPr>
              <w:spacing w:after="0" w:line="240" w:lineRule="auto"/>
              <w:ind w:left="397"/>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EVALUATION:</w:t>
            </w:r>
          </w:p>
          <w:p w:rsidR="002A0A1B" w:rsidRPr="00426D89" w:rsidRDefault="002A0A1B" w:rsidP="002207C2">
            <w:pPr>
              <w:spacing w:after="0" w:line="240" w:lineRule="auto"/>
              <w:jc w:val="left"/>
              <w:rPr>
                <w:rFonts w:ascii="Arial" w:eastAsia="Times New Roman" w:hAnsi="Arial" w:cs="Arial"/>
                <w:sz w:val="20"/>
                <w:szCs w:val="20"/>
                <w:lang w:val="uz-Cyrl-UZ"/>
              </w:rPr>
            </w:pPr>
            <w:r w:rsidRPr="00426D89">
              <w:rPr>
                <w:rFonts w:ascii="Arial" w:eastAsia="Times New Roman" w:hAnsi="Arial" w:cs="Arial"/>
                <w:sz w:val="20"/>
              </w:rPr>
              <w:t xml:space="preserve">Under the direct supervision of the </w:t>
            </w:r>
            <w:r w:rsidRPr="00426D89">
              <w:rPr>
                <w:rFonts w:ascii="Arial" w:eastAsia="Times New Roman" w:hAnsi="Arial" w:cs="Arial"/>
                <w:sz w:val="20"/>
                <w:lang w:val="uz-Cyrl-UZ"/>
              </w:rPr>
              <w:t>Head of Good Governance Unit</w:t>
            </w:r>
            <w:r w:rsidRPr="00426D89">
              <w:rPr>
                <w:rFonts w:ascii="Arial" w:eastAsia="Times New Roman" w:hAnsi="Arial" w:cs="Arial"/>
                <w:sz w:val="20"/>
              </w:rPr>
              <w:t xml:space="preserve">, the International </w:t>
            </w:r>
            <w:r w:rsidRPr="00426D89">
              <w:rPr>
                <w:rFonts w:ascii="Arial" w:eastAsia="Times New Roman" w:hAnsi="Arial" w:cs="Arial"/>
                <w:bCs/>
                <w:color w:val="000000"/>
                <w:sz w:val="20"/>
                <w:szCs w:val="20"/>
              </w:rPr>
              <w:t>Consultant</w:t>
            </w:r>
            <w:r w:rsidRPr="00426D89">
              <w:rPr>
                <w:rFonts w:ascii="Arial" w:eastAsia="Times New Roman" w:hAnsi="Arial" w:cs="Arial"/>
                <w:bCs/>
                <w:color w:val="000000"/>
                <w:sz w:val="20"/>
                <w:szCs w:val="20"/>
                <w:lang w:val="uz-Cyrl-UZ"/>
              </w:rPr>
              <w:t xml:space="preserve"> for evaluation </w:t>
            </w:r>
            <w:r w:rsidRPr="00426D89">
              <w:rPr>
                <w:rFonts w:ascii="Arial" w:eastAsia="Times New Roman" w:hAnsi="Arial" w:cs="Arial"/>
                <w:sz w:val="20"/>
              </w:rPr>
              <w:t xml:space="preserve">will be responsible for the completion of the following tasks and </w:t>
            </w:r>
            <w:r w:rsidRPr="00426D89">
              <w:rPr>
                <w:rFonts w:ascii="Arial" w:eastAsia="Times New Roman" w:hAnsi="Arial" w:cs="Arial"/>
                <w:sz w:val="20"/>
                <w:lang w:val="uz-Cyrl-UZ"/>
              </w:rPr>
              <w:t>duties</w:t>
            </w:r>
            <w:r w:rsidRPr="00426D89">
              <w:rPr>
                <w:rFonts w:ascii="Arial" w:eastAsia="Times New Roman" w:hAnsi="Arial" w:cs="Arial"/>
                <w:sz w:val="20"/>
              </w:rPr>
              <w:t>:</w:t>
            </w:r>
          </w:p>
          <w:p w:rsidR="002A0A1B" w:rsidRPr="00426D89" w:rsidRDefault="002A0A1B" w:rsidP="002207C2">
            <w:pPr>
              <w:spacing w:after="0" w:line="240" w:lineRule="auto"/>
              <w:rPr>
                <w:rFonts w:ascii="Arial" w:eastAsia="Times New Roman" w:hAnsi="Arial" w:cs="Arial"/>
                <w:sz w:val="20"/>
                <w:szCs w:val="20"/>
                <w:lang w:val="uz-Cyrl-UZ"/>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u w:val="single"/>
              </w:rPr>
              <w:t xml:space="preserve">Project concept and design: </w:t>
            </w:r>
            <w:r w:rsidRPr="00426D89">
              <w:rPr>
                <w:rFonts w:ascii="Arial" w:eastAsia="Times New Roman" w:hAnsi="Arial" w:cs="Arial"/>
                <w:sz w:val="20"/>
                <w:szCs w:val="20"/>
              </w:rPr>
              <w:t xml:space="preserve">The evaluator will assess the project concept and design. He/she should review and provide an evaluation of the project strategy, planned outputs, activities and inputs, implementation modality, clarity and effectiveness of management arrangements and cost-effectiveness of approaches taken in relation to the overall project objectives.  The evaluator will assess the achievement of results and targets against the project work plans.  </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u w:val="single"/>
              </w:rPr>
              <w:t xml:space="preserve">Implementation: </w:t>
            </w:r>
            <w:r w:rsidRPr="00426D89">
              <w:rPr>
                <w:rFonts w:ascii="Arial" w:eastAsia="Times New Roman" w:hAnsi="Arial" w:cs="Arial"/>
                <w:sz w:val="20"/>
                <w:szCs w:val="20"/>
              </w:rPr>
              <w:t xml:space="preserve">The evaluation will assess the implementation of the project in terms of quality and timeliness of inputs, efficiency and effectiveness of activities carried out.  Effectiveness of management, the quality and timeliness of monitoring and backstopping by all parties to the project </w:t>
            </w:r>
            <w:r w:rsidRPr="00426D89">
              <w:rPr>
                <w:rFonts w:ascii="Arial" w:eastAsia="Times New Roman" w:hAnsi="Arial" w:cs="Arial"/>
                <w:sz w:val="20"/>
                <w:szCs w:val="20"/>
              </w:rPr>
              <w:lastRenderedPageBreak/>
              <w:t xml:space="preserve">should also be evaluated. In particular, the evaluation is to assess the Project team’s use of adaptive management in project implementation. </w:t>
            </w:r>
          </w:p>
          <w:p w:rsidR="002A0A1B" w:rsidRPr="00426D89" w:rsidRDefault="002A0A1B" w:rsidP="002207C2">
            <w:pPr>
              <w:spacing w:after="0" w:line="240" w:lineRule="auto"/>
              <w:rPr>
                <w:rFonts w:ascii="Arial" w:eastAsia="Times New Roman" w:hAnsi="Arial" w:cs="Arial"/>
                <w:sz w:val="20"/>
                <w:szCs w:val="20"/>
                <w:u w:val="single"/>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u w:val="single"/>
              </w:rPr>
              <w:t xml:space="preserve">Project outputs, outcomes: </w:t>
            </w:r>
            <w:r w:rsidRPr="00426D89">
              <w:rPr>
                <w:rFonts w:ascii="Arial" w:eastAsia="Times New Roman" w:hAnsi="Arial" w:cs="Arial"/>
                <w:sz w:val="20"/>
                <w:szCs w:val="20"/>
              </w:rPr>
              <w:t>The evaluation will assess the outputs in relation to the CP outcomes,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owKashida"/>
              <w:rPr>
                <w:rFonts w:ascii="Arial" w:eastAsia="Times New Roman" w:hAnsi="Arial" w:cs="Arial"/>
                <w:color w:val="000000"/>
                <w:sz w:val="20"/>
                <w:szCs w:val="20"/>
              </w:rPr>
            </w:pPr>
            <w:r w:rsidRPr="00426D89">
              <w:rPr>
                <w:rFonts w:ascii="Arial" w:eastAsia="Times New Roman" w:hAnsi="Arial" w:cs="Arial"/>
                <w:color w:val="000000"/>
                <w:sz w:val="20"/>
                <w:szCs w:val="20"/>
              </w:rPr>
              <w:t>The Final Evaluation will also cover the following aspects:</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b/>
                <w:sz w:val="20"/>
                <w:szCs w:val="20"/>
              </w:rPr>
            </w:pPr>
            <w:r w:rsidRPr="00426D89">
              <w:rPr>
                <w:rFonts w:ascii="Arial" w:eastAsia="Times New Roman" w:hAnsi="Arial" w:cs="Arial"/>
                <w:b/>
                <w:i/>
                <w:sz w:val="20"/>
                <w:szCs w:val="20"/>
                <w:u w:val="single"/>
              </w:rPr>
              <w:t>Results and effectiveness</w:t>
            </w:r>
            <w:r w:rsidRPr="00426D89">
              <w:rPr>
                <w:rFonts w:ascii="Arial" w:eastAsia="Times New Roman" w:hAnsi="Arial" w:cs="Arial"/>
                <w:b/>
                <w:sz w:val="20"/>
                <w:szCs w:val="20"/>
              </w:rPr>
              <w:t>:</w:t>
            </w:r>
          </w:p>
          <w:p w:rsidR="002A0A1B" w:rsidRPr="00426D89" w:rsidRDefault="002A0A1B" w:rsidP="002207C2">
            <w:pPr>
              <w:spacing w:after="0" w:line="240" w:lineRule="auto"/>
              <w:rPr>
                <w:rFonts w:ascii="Arial" w:eastAsia="Times New Roman" w:hAnsi="Arial" w:cs="Arial"/>
                <w:color w:val="000000"/>
                <w:sz w:val="20"/>
                <w:szCs w:val="20"/>
              </w:rPr>
            </w:pPr>
            <w:r w:rsidRPr="00426D89">
              <w:rPr>
                <w:rFonts w:ascii="Arial" w:eastAsia="Times New Roman" w:hAnsi="Arial" w:cs="Arial"/>
                <w:color w:val="000000"/>
                <w:sz w:val="20"/>
                <w:szCs w:val="20"/>
                <w:u w:val="single"/>
              </w:rPr>
              <w:t>Changes in development conditions</w:t>
            </w:r>
            <w:r w:rsidRPr="00426D89">
              <w:rPr>
                <w:rFonts w:ascii="Arial" w:eastAsia="Times New Roman" w:hAnsi="Arial" w:cs="Arial"/>
                <w:i/>
                <w:color w:val="000000"/>
                <w:sz w:val="20"/>
                <w:szCs w:val="20"/>
              </w:rPr>
              <w:t>.</w:t>
            </w:r>
            <w:r w:rsidRPr="00426D89">
              <w:rPr>
                <w:rFonts w:ascii="Arial" w:eastAsia="Times New Roman" w:hAnsi="Arial" w:cs="Arial"/>
                <w:color w:val="000000"/>
                <w:sz w:val="20"/>
                <w:szCs w:val="20"/>
              </w:rPr>
              <w:t xml:space="preserve"> Address the following questions, with a focus on the perception of change among stakeholders:</w:t>
            </w:r>
          </w:p>
          <w:p w:rsidR="002A0A1B" w:rsidRPr="00426D89" w:rsidRDefault="002A0A1B" w:rsidP="002A0A1B">
            <w:pPr>
              <w:numPr>
                <w:ilvl w:val="0"/>
                <w:numId w:val="3"/>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What are main outputs and outcomes of the project?</w:t>
            </w:r>
          </w:p>
          <w:p w:rsidR="002A0A1B" w:rsidRPr="00426D89" w:rsidRDefault="002A0A1B" w:rsidP="002A0A1B">
            <w:pPr>
              <w:numPr>
                <w:ilvl w:val="0"/>
                <w:numId w:val="3"/>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What are the impacts of the project?</w:t>
            </w:r>
            <w:r w:rsidRPr="00426D89">
              <w:rPr>
                <w:rFonts w:ascii="Arial" w:eastAsia="Times New Roman" w:hAnsi="Arial" w:cs="Arial"/>
                <w:sz w:val="20"/>
                <w:szCs w:val="20"/>
                <w:lang w:eastAsia="ru-RU"/>
              </w:rPr>
              <w:t xml:space="preserve"> Do they have equal value for women and men beneficiaries?</w:t>
            </w:r>
          </w:p>
          <w:p w:rsidR="002A0A1B" w:rsidRPr="00426D89" w:rsidRDefault="002A0A1B" w:rsidP="002A0A1B">
            <w:pPr>
              <w:numPr>
                <w:ilvl w:val="0"/>
                <w:numId w:val="3"/>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 xml:space="preserve">Has project contributed to </w:t>
            </w:r>
            <w:r w:rsidRPr="00426D89">
              <w:rPr>
                <w:rFonts w:ascii="Arial" w:eastAsia="Times New Roman" w:hAnsi="Arial" w:cs="Arial"/>
                <w:sz w:val="20"/>
                <w:szCs w:val="20"/>
              </w:rPr>
              <w:t>establishment of efficient national institutional frameworks for promotion of quality service provision to the beneficiaries of the project</w:t>
            </w:r>
            <w:r w:rsidRPr="00426D89">
              <w:rPr>
                <w:rFonts w:ascii="Arial" w:eastAsia="Times New Roman" w:hAnsi="Arial" w:cs="Arial"/>
                <w:sz w:val="20"/>
                <w:szCs w:val="20"/>
                <w:lang w:val="uz-Cyrl-UZ"/>
              </w:rPr>
              <w:t>?</w:t>
            </w:r>
            <w:r w:rsidRPr="00426D89">
              <w:rPr>
                <w:rFonts w:ascii="Arial" w:eastAsia="Times New Roman" w:hAnsi="Arial" w:cs="Arial"/>
                <w:sz w:val="20"/>
                <w:szCs w:val="20"/>
              </w:rPr>
              <w:t xml:space="preserve"> </w:t>
            </w:r>
          </w:p>
          <w:p w:rsidR="002A0A1B" w:rsidRPr="00426D89" w:rsidRDefault="002A0A1B" w:rsidP="002A0A1B">
            <w:pPr>
              <w:numPr>
                <w:ilvl w:val="0"/>
                <w:numId w:val="3"/>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sz w:val="20"/>
                <w:szCs w:val="20"/>
                <w:lang w:eastAsia="ru-RU"/>
              </w:rPr>
              <w:t>Has the UNDP partnership strategy been appropriate and effective?</w:t>
            </w:r>
          </w:p>
          <w:p w:rsidR="002A0A1B" w:rsidRPr="00426D89" w:rsidRDefault="002A0A1B" w:rsidP="002A0A1B">
            <w:pPr>
              <w:numPr>
                <w:ilvl w:val="0"/>
                <w:numId w:val="3"/>
              </w:numPr>
              <w:spacing w:after="0" w:line="240" w:lineRule="auto"/>
              <w:ind w:left="400"/>
              <w:jc w:val="left"/>
              <w:rPr>
                <w:rFonts w:ascii="Arial" w:eastAsia="Times New Roman" w:hAnsi="Arial" w:cs="Arial"/>
                <w:sz w:val="20"/>
                <w:szCs w:val="20"/>
              </w:rPr>
            </w:pPr>
            <w:r w:rsidRPr="00426D89">
              <w:rPr>
                <w:rFonts w:ascii="Arial" w:eastAsia="Times New Roman" w:hAnsi="Arial" w:cs="Arial"/>
                <w:sz w:val="20"/>
                <w:szCs w:val="20"/>
                <w:lang w:eastAsia="ru-RU"/>
              </w:rPr>
              <w:t>Has awareness on project outcomes among stakeholders been increased?</w:t>
            </w:r>
          </w:p>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A0A1B">
            <w:pPr>
              <w:numPr>
                <w:ilvl w:val="0"/>
                <w:numId w:val="3"/>
              </w:numPr>
              <w:spacing w:after="0" w:line="240" w:lineRule="auto"/>
              <w:ind w:left="400"/>
              <w:jc w:val="left"/>
              <w:rPr>
                <w:rFonts w:ascii="Arial" w:eastAsia="Times New Roman" w:hAnsi="Arial" w:cs="Arial"/>
                <w:sz w:val="20"/>
                <w:szCs w:val="20"/>
              </w:rPr>
            </w:pPr>
            <w:r w:rsidRPr="00426D89">
              <w:rPr>
                <w:rFonts w:ascii="Arial" w:eastAsia="Times New Roman" w:hAnsi="Arial" w:cs="Arial"/>
                <w:sz w:val="20"/>
                <w:szCs w:val="20"/>
                <w:lang w:eastAsia="ru-RU"/>
              </w:rPr>
              <w:t>Has attention of stakeholders to improvement of</w:t>
            </w:r>
            <w:r w:rsidRPr="00426D89">
              <w:rPr>
                <w:rFonts w:ascii="Arial" w:eastAsia="Times New Roman" w:hAnsi="Arial" w:cs="Arial"/>
                <w:sz w:val="20"/>
                <w:szCs w:val="20"/>
                <w:lang w:val="uz-Cyrl-UZ"/>
              </w:rPr>
              <w:t xml:space="preserve"> </w:t>
            </w:r>
            <w:r w:rsidRPr="00426D89">
              <w:rPr>
                <w:rFonts w:ascii="Arial" w:eastAsia="Times New Roman" w:hAnsi="Arial" w:cs="Arial"/>
                <w:sz w:val="20"/>
                <w:szCs w:val="20"/>
              </w:rPr>
              <w:t xml:space="preserve">quality services for lonely elderly and PWDs </w:t>
            </w:r>
            <w:r w:rsidRPr="00426D89">
              <w:rPr>
                <w:rFonts w:ascii="Arial" w:eastAsia="Times New Roman" w:hAnsi="Arial" w:cs="Arial"/>
                <w:sz w:val="20"/>
                <w:szCs w:val="20"/>
                <w:lang w:eastAsia="ru-RU"/>
              </w:rPr>
              <w:t>increased and has it been reflected in concrete actions?</w:t>
            </w:r>
          </w:p>
          <w:p w:rsidR="002A0A1B" w:rsidRPr="00426D89" w:rsidRDefault="002A0A1B" w:rsidP="002A0A1B">
            <w:pPr>
              <w:numPr>
                <w:ilvl w:val="0"/>
                <w:numId w:val="3"/>
              </w:numPr>
              <w:spacing w:after="0" w:line="240" w:lineRule="auto"/>
              <w:ind w:left="400"/>
              <w:jc w:val="left"/>
              <w:rPr>
                <w:rFonts w:ascii="Arial" w:eastAsia="Times New Roman" w:hAnsi="Arial" w:cs="Arial"/>
                <w:sz w:val="20"/>
                <w:szCs w:val="20"/>
              </w:rPr>
            </w:pPr>
            <w:r w:rsidRPr="00426D89">
              <w:rPr>
                <w:rFonts w:ascii="Arial" w:eastAsia="Times New Roman" w:hAnsi="Arial" w:cs="Arial"/>
                <w:sz w:val="20"/>
                <w:szCs w:val="20"/>
                <w:lang w:eastAsia="ru-RU"/>
              </w:rPr>
              <w:t>Has capacity of state bodies</w:t>
            </w:r>
            <w:r w:rsidRPr="00426D89">
              <w:rPr>
                <w:rFonts w:ascii="Arial" w:eastAsia="Times New Roman" w:hAnsi="Arial" w:cs="Arial"/>
                <w:sz w:val="20"/>
                <w:szCs w:val="20"/>
                <w:lang w:val="uz-Cyrl-UZ" w:eastAsia="ru-RU"/>
              </w:rPr>
              <w:t xml:space="preserve"> </w:t>
            </w:r>
            <w:r w:rsidRPr="00426D89">
              <w:rPr>
                <w:rFonts w:ascii="Arial" w:eastAsia="Times New Roman" w:hAnsi="Arial" w:cs="Arial"/>
                <w:sz w:val="20"/>
                <w:szCs w:val="20"/>
                <w:lang w:eastAsia="ru-RU"/>
              </w:rPr>
              <w:t>been increased</w:t>
            </w:r>
            <w:r w:rsidRPr="00426D89">
              <w:rPr>
                <w:rFonts w:ascii="Arial" w:eastAsia="Times New Roman" w:hAnsi="Arial" w:cs="Arial"/>
                <w:sz w:val="20"/>
                <w:szCs w:val="20"/>
                <w:lang w:val="uz-Cyrl-UZ" w:eastAsia="ru-RU"/>
              </w:rPr>
              <w:t>?</w:t>
            </w:r>
          </w:p>
          <w:p w:rsidR="002A0A1B" w:rsidRPr="00426D89" w:rsidRDefault="002A0A1B" w:rsidP="002A0A1B">
            <w:pPr>
              <w:numPr>
                <w:ilvl w:val="0"/>
                <w:numId w:val="3"/>
              </w:numPr>
              <w:spacing w:after="0" w:line="240" w:lineRule="auto"/>
              <w:ind w:left="400"/>
              <w:jc w:val="left"/>
              <w:rPr>
                <w:rFonts w:ascii="Arial" w:eastAsia="Times New Roman" w:hAnsi="Arial" w:cs="Arial"/>
                <w:sz w:val="20"/>
                <w:szCs w:val="20"/>
              </w:rPr>
            </w:pPr>
            <w:r w:rsidRPr="00426D89">
              <w:rPr>
                <w:rFonts w:ascii="Arial" w:eastAsia="Times New Roman" w:hAnsi="Arial" w:cs="Arial"/>
                <w:sz w:val="20"/>
                <w:szCs w:val="20"/>
                <w:lang w:eastAsia="ru-RU"/>
              </w:rPr>
              <w:t>Has services provided by state institutions to project beneficiaries improved?</w:t>
            </w:r>
          </w:p>
          <w:p w:rsidR="002A0A1B" w:rsidRPr="00426D89" w:rsidRDefault="002A0A1B" w:rsidP="002207C2">
            <w:pPr>
              <w:spacing w:after="0" w:line="240" w:lineRule="auto"/>
              <w:rPr>
                <w:rFonts w:ascii="Arial" w:eastAsia="Times New Roman" w:hAnsi="Arial" w:cs="Arial"/>
                <w:color w:val="000000"/>
                <w:sz w:val="20"/>
                <w:szCs w:val="20"/>
              </w:rPr>
            </w:pPr>
            <w:r w:rsidRPr="00426D89">
              <w:rPr>
                <w:rFonts w:ascii="Arial" w:eastAsia="Times New Roman" w:hAnsi="Arial" w:cs="Arial"/>
                <w:color w:val="000000"/>
                <w:sz w:val="20"/>
                <w:szCs w:val="20"/>
                <w:u w:val="single"/>
              </w:rPr>
              <w:t>Measurement of change</w:t>
            </w:r>
            <w:r w:rsidRPr="00426D89">
              <w:rPr>
                <w:rFonts w:ascii="Arial" w:eastAsia="Times New Roman" w:hAnsi="Arial" w:cs="Arial"/>
                <w:i/>
                <w:color w:val="000000"/>
                <w:sz w:val="20"/>
                <w:szCs w:val="20"/>
              </w:rPr>
              <w:t>:</w:t>
            </w:r>
            <w:r w:rsidRPr="00426D89">
              <w:rPr>
                <w:rFonts w:ascii="Arial" w:eastAsia="Times New Roman" w:hAnsi="Arial" w:cs="Arial"/>
                <w:color w:val="000000"/>
                <w:sz w:val="20"/>
                <w:szCs w:val="20"/>
              </w:rPr>
              <w:t xml:space="preserve"> Progress towards results should be based on a comparison of indicators before and after the project intervention. </w:t>
            </w:r>
          </w:p>
          <w:p w:rsidR="002A0A1B" w:rsidRPr="00426D89" w:rsidRDefault="002A0A1B" w:rsidP="002207C2">
            <w:pPr>
              <w:spacing w:after="0" w:line="240" w:lineRule="auto"/>
              <w:jc w:val="left"/>
              <w:rPr>
                <w:rFonts w:ascii="Arial" w:eastAsia="Times New Roman" w:hAnsi="Arial" w:cs="Arial"/>
                <w:color w:val="000000"/>
                <w:sz w:val="20"/>
                <w:szCs w:val="20"/>
              </w:rPr>
            </w:pPr>
          </w:p>
          <w:p w:rsidR="002A0A1B" w:rsidRPr="00426D89" w:rsidRDefault="002A0A1B" w:rsidP="002207C2">
            <w:pPr>
              <w:spacing w:after="0" w:line="240" w:lineRule="auto"/>
              <w:rPr>
                <w:rFonts w:ascii="Arial" w:eastAsia="Times New Roman" w:hAnsi="Arial" w:cs="Arial"/>
                <w:color w:val="000000"/>
                <w:sz w:val="20"/>
                <w:szCs w:val="20"/>
              </w:rPr>
            </w:pPr>
            <w:r w:rsidRPr="00426D89">
              <w:rPr>
                <w:rFonts w:ascii="Arial" w:eastAsia="Times New Roman" w:hAnsi="Arial" w:cs="Arial"/>
                <w:color w:val="000000"/>
                <w:sz w:val="20"/>
                <w:szCs w:val="20"/>
                <w:u w:val="single"/>
              </w:rPr>
              <w:t>Project strategy:</w:t>
            </w:r>
            <w:r w:rsidRPr="00426D89">
              <w:rPr>
                <w:rFonts w:ascii="Arial" w:eastAsia="Times New Roman" w:hAnsi="Arial" w:cs="Arial"/>
                <w:color w:val="000000"/>
                <w:sz w:val="20"/>
                <w:szCs w:val="20"/>
              </w:rPr>
              <w:t xml:space="preserve"> How and why outputs contribute to the achievement of the expected results. Examine their relevance and whether they provide the most effective route towards results.</w:t>
            </w:r>
          </w:p>
          <w:p w:rsidR="002A0A1B" w:rsidRPr="00426D89" w:rsidRDefault="002A0A1B" w:rsidP="002207C2">
            <w:pPr>
              <w:spacing w:after="0" w:line="240" w:lineRule="auto"/>
              <w:rPr>
                <w:rFonts w:ascii="Arial" w:eastAsia="Times New Roman" w:hAnsi="Arial" w:cs="Arial"/>
                <w:i/>
                <w:color w:val="000000"/>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u w:val="single"/>
              </w:rPr>
              <w:t>Sustainability</w:t>
            </w:r>
            <w:r w:rsidRPr="00426D89">
              <w:rPr>
                <w:rFonts w:ascii="Arial" w:eastAsia="Times New Roman" w:hAnsi="Arial" w:cs="Arial"/>
                <w:sz w:val="20"/>
                <w:szCs w:val="20"/>
              </w:rPr>
              <w:t>: 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local economy, etc.</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b/>
                <w:i/>
                <w:sz w:val="20"/>
                <w:szCs w:val="20"/>
              </w:rPr>
            </w:pPr>
            <w:r w:rsidRPr="00426D89">
              <w:rPr>
                <w:rFonts w:ascii="Arial" w:eastAsia="Times New Roman" w:hAnsi="Arial" w:cs="Arial"/>
                <w:b/>
                <w:i/>
                <w:sz w:val="20"/>
                <w:szCs w:val="20"/>
                <w:u w:val="single"/>
              </w:rPr>
              <w:t>Project’s Adaptive Management Framework</w:t>
            </w:r>
            <w:r w:rsidRPr="00426D89">
              <w:rPr>
                <w:rFonts w:ascii="Arial" w:eastAsia="Times New Roman" w:hAnsi="Arial" w:cs="Arial"/>
                <w:b/>
                <w:i/>
                <w:sz w:val="20"/>
                <w:szCs w:val="20"/>
              </w:rPr>
              <w:t>:</w:t>
            </w:r>
          </w:p>
          <w:p w:rsidR="002A0A1B" w:rsidRPr="00426D89" w:rsidRDefault="002A0A1B" w:rsidP="002207C2">
            <w:pPr>
              <w:spacing w:after="0" w:line="240" w:lineRule="auto"/>
              <w:jc w:val="lowKashida"/>
              <w:rPr>
                <w:rFonts w:ascii="Arial" w:eastAsia="Times New Roman" w:hAnsi="Arial" w:cs="Arial"/>
                <w:color w:val="000000"/>
                <w:sz w:val="20"/>
                <w:szCs w:val="20"/>
              </w:rPr>
            </w:pPr>
            <w:r w:rsidRPr="00426D89">
              <w:rPr>
                <w:rFonts w:ascii="Arial" w:eastAsia="Times New Roman" w:hAnsi="Arial" w:cs="Arial"/>
                <w:color w:val="000000"/>
                <w:sz w:val="20"/>
                <w:szCs w:val="20"/>
              </w:rPr>
              <w:t>Monitoring Systems</w:t>
            </w:r>
          </w:p>
          <w:p w:rsidR="002A0A1B" w:rsidRPr="00426D89" w:rsidRDefault="002A0A1B" w:rsidP="002A0A1B">
            <w:pPr>
              <w:numPr>
                <w:ilvl w:val="1"/>
                <w:numId w:val="2"/>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Assess the monitoring tools currently being used:</w:t>
            </w:r>
          </w:p>
          <w:p w:rsidR="002A0A1B" w:rsidRPr="00426D89" w:rsidRDefault="002A0A1B" w:rsidP="002A0A1B">
            <w:pPr>
              <w:numPr>
                <w:ilvl w:val="1"/>
                <w:numId w:val="2"/>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Do they provide the necessary information?</w:t>
            </w:r>
          </w:p>
          <w:p w:rsidR="002A0A1B" w:rsidRPr="00426D89" w:rsidRDefault="002A0A1B" w:rsidP="002A0A1B">
            <w:pPr>
              <w:numPr>
                <w:ilvl w:val="2"/>
                <w:numId w:val="2"/>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Do they involve key partners?</w:t>
            </w:r>
          </w:p>
          <w:p w:rsidR="002A0A1B" w:rsidRPr="00426D89" w:rsidRDefault="002A0A1B" w:rsidP="002A0A1B">
            <w:pPr>
              <w:numPr>
                <w:ilvl w:val="2"/>
                <w:numId w:val="2"/>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Are they efficient?</w:t>
            </w:r>
          </w:p>
          <w:p w:rsidR="002A0A1B" w:rsidRPr="00426D89" w:rsidRDefault="002A0A1B" w:rsidP="002A0A1B">
            <w:pPr>
              <w:numPr>
                <w:ilvl w:val="2"/>
                <w:numId w:val="2"/>
              </w:numPr>
              <w:spacing w:after="0" w:line="240" w:lineRule="auto"/>
              <w:ind w:left="400"/>
              <w:jc w:val="left"/>
              <w:rPr>
                <w:rFonts w:ascii="Arial" w:eastAsia="Times New Roman" w:hAnsi="Arial" w:cs="Arial"/>
                <w:sz w:val="20"/>
                <w:szCs w:val="20"/>
              </w:rPr>
            </w:pPr>
            <w:r w:rsidRPr="00426D89">
              <w:rPr>
                <w:rFonts w:ascii="Arial" w:eastAsia="Times New Roman" w:hAnsi="Arial" w:cs="Arial"/>
                <w:sz w:val="20"/>
                <w:szCs w:val="20"/>
              </w:rPr>
              <w:t>Do they encourage disaggregation of data (by sex, region, age, education)?</w:t>
            </w:r>
          </w:p>
          <w:p w:rsidR="002A0A1B" w:rsidRPr="00426D89" w:rsidRDefault="002A0A1B" w:rsidP="002A0A1B">
            <w:pPr>
              <w:numPr>
                <w:ilvl w:val="2"/>
                <w:numId w:val="2"/>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Are additional tools required?</w:t>
            </w:r>
          </w:p>
          <w:p w:rsidR="002A0A1B" w:rsidRPr="00426D89" w:rsidRDefault="002A0A1B" w:rsidP="002207C2">
            <w:pPr>
              <w:keepNext/>
              <w:spacing w:after="0" w:line="240" w:lineRule="auto"/>
              <w:jc w:val="lowKashida"/>
              <w:rPr>
                <w:rFonts w:ascii="Arial" w:eastAsia="Times New Roman" w:hAnsi="Arial" w:cs="Arial"/>
                <w:color w:val="000000"/>
                <w:sz w:val="4"/>
                <w:szCs w:val="4"/>
              </w:rPr>
            </w:pPr>
          </w:p>
          <w:p w:rsidR="002A0A1B" w:rsidRPr="00426D89" w:rsidRDefault="002A0A1B" w:rsidP="002207C2">
            <w:pPr>
              <w:keepNext/>
              <w:spacing w:after="0" w:line="240" w:lineRule="auto"/>
              <w:jc w:val="lowKashida"/>
              <w:rPr>
                <w:rFonts w:ascii="Arial" w:eastAsia="Times New Roman" w:hAnsi="Arial" w:cs="Arial"/>
                <w:color w:val="000000"/>
                <w:sz w:val="20"/>
                <w:szCs w:val="20"/>
              </w:rPr>
            </w:pPr>
            <w:r w:rsidRPr="00426D89">
              <w:rPr>
                <w:rFonts w:ascii="Arial" w:eastAsia="Times New Roman" w:hAnsi="Arial" w:cs="Arial"/>
                <w:color w:val="000000"/>
                <w:sz w:val="20"/>
                <w:szCs w:val="20"/>
              </w:rPr>
              <w:t>Risk Management</w:t>
            </w:r>
          </w:p>
          <w:p w:rsidR="002A0A1B" w:rsidRPr="00426D89" w:rsidRDefault="002A0A1B" w:rsidP="002A0A1B">
            <w:pPr>
              <w:numPr>
                <w:ilvl w:val="0"/>
                <w:numId w:val="5"/>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Validate whether the risks identified in the project document and the ATLAS Risk Management module are the most important and whether the risk ratings applied are appropriate Describe any additional risks identified and suggest risk ratings and possible risk management strategies to be adopted for the future activities.</w:t>
            </w:r>
          </w:p>
          <w:p w:rsidR="002A0A1B" w:rsidRPr="00426D89" w:rsidRDefault="002A0A1B" w:rsidP="002207C2">
            <w:pPr>
              <w:spacing w:after="0" w:line="240" w:lineRule="auto"/>
              <w:ind w:left="360"/>
              <w:jc w:val="lowKashida"/>
              <w:rPr>
                <w:rFonts w:ascii="Arial" w:eastAsia="Times New Roman" w:hAnsi="Arial" w:cs="Arial"/>
                <w:color w:val="000000"/>
                <w:sz w:val="4"/>
                <w:szCs w:val="4"/>
              </w:rPr>
            </w:pPr>
          </w:p>
          <w:p w:rsidR="002A0A1B" w:rsidRPr="00426D89" w:rsidRDefault="002A0A1B" w:rsidP="002207C2">
            <w:pPr>
              <w:keepNext/>
              <w:spacing w:after="0" w:line="240" w:lineRule="auto"/>
              <w:jc w:val="lowKashida"/>
              <w:rPr>
                <w:rFonts w:ascii="Arial" w:eastAsia="Times New Roman" w:hAnsi="Arial" w:cs="Arial"/>
                <w:color w:val="000000"/>
                <w:sz w:val="20"/>
                <w:szCs w:val="20"/>
              </w:rPr>
            </w:pPr>
            <w:r w:rsidRPr="00426D89">
              <w:rPr>
                <w:rFonts w:ascii="Arial" w:eastAsia="Times New Roman" w:hAnsi="Arial" w:cs="Arial"/>
                <w:color w:val="000000"/>
                <w:sz w:val="20"/>
                <w:szCs w:val="20"/>
              </w:rPr>
              <w:t>Work Planning</w:t>
            </w:r>
          </w:p>
          <w:p w:rsidR="002A0A1B" w:rsidRPr="00426D89" w:rsidRDefault="002A0A1B" w:rsidP="002A0A1B">
            <w:pPr>
              <w:numPr>
                <w:ilvl w:val="0"/>
                <w:numId w:val="4"/>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Assess the use of the logical framework as a management tool during implementation and changes made to it;</w:t>
            </w:r>
          </w:p>
          <w:p w:rsidR="002A0A1B" w:rsidRPr="00426D89" w:rsidRDefault="002A0A1B" w:rsidP="002A0A1B">
            <w:pPr>
              <w:numPr>
                <w:ilvl w:val="0"/>
                <w:numId w:val="4"/>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lastRenderedPageBreak/>
              <w:t>Assess the use of routinely updated workplans;</w:t>
            </w:r>
          </w:p>
          <w:p w:rsidR="002A0A1B" w:rsidRPr="00426D89" w:rsidRDefault="002A0A1B" w:rsidP="002A0A1B">
            <w:pPr>
              <w:numPr>
                <w:ilvl w:val="0"/>
                <w:numId w:val="4"/>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Are work planning processes result-based? If not, suggest ways to re-orientate work planning.</w:t>
            </w:r>
          </w:p>
          <w:p w:rsidR="002A0A1B" w:rsidRPr="00426D89" w:rsidRDefault="002A0A1B" w:rsidP="002A0A1B">
            <w:pPr>
              <w:numPr>
                <w:ilvl w:val="0"/>
                <w:numId w:val="4"/>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 xml:space="preserve">Assess financial management of the project, with specific reference to the cost-effectiveness of interventions.  </w:t>
            </w:r>
          </w:p>
          <w:p w:rsidR="002A0A1B" w:rsidRPr="00426D89" w:rsidRDefault="002A0A1B" w:rsidP="002207C2">
            <w:pPr>
              <w:spacing w:after="0" w:line="240" w:lineRule="auto"/>
              <w:ind w:left="40"/>
              <w:jc w:val="left"/>
              <w:rPr>
                <w:rFonts w:ascii="Arial" w:eastAsia="Times New Roman" w:hAnsi="Arial" w:cs="Arial"/>
                <w:color w:val="000000"/>
                <w:sz w:val="20"/>
                <w:szCs w:val="20"/>
              </w:rPr>
            </w:pPr>
            <w:r w:rsidRPr="00426D89">
              <w:rPr>
                <w:rFonts w:ascii="Arial" w:eastAsia="Times New Roman" w:hAnsi="Arial" w:cs="Arial"/>
                <w:color w:val="000000"/>
                <w:sz w:val="20"/>
                <w:szCs w:val="20"/>
              </w:rPr>
              <w:t xml:space="preserve"> </w:t>
            </w:r>
          </w:p>
          <w:p w:rsidR="002A0A1B" w:rsidRPr="00426D89" w:rsidRDefault="002A0A1B" w:rsidP="002207C2">
            <w:pPr>
              <w:spacing w:after="0" w:line="240" w:lineRule="auto"/>
              <w:jc w:val="lowKashida"/>
              <w:rPr>
                <w:rFonts w:ascii="Arial" w:eastAsia="Times New Roman" w:hAnsi="Arial" w:cs="Arial"/>
                <w:color w:val="000000"/>
                <w:sz w:val="20"/>
                <w:szCs w:val="20"/>
              </w:rPr>
            </w:pPr>
            <w:r w:rsidRPr="00426D89">
              <w:rPr>
                <w:rFonts w:ascii="Arial" w:eastAsia="Times New Roman" w:hAnsi="Arial" w:cs="Arial"/>
                <w:color w:val="000000"/>
                <w:sz w:val="20"/>
                <w:szCs w:val="20"/>
              </w:rPr>
              <w:t>Reporting</w:t>
            </w:r>
          </w:p>
          <w:p w:rsidR="002A0A1B" w:rsidRPr="00426D89" w:rsidRDefault="002A0A1B" w:rsidP="002A0A1B">
            <w:pPr>
              <w:numPr>
                <w:ilvl w:val="0"/>
                <w:numId w:val="6"/>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Assess whether UNDP reporting requirements were met.</w:t>
            </w:r>
          </w:p>
          <w:p w:rsidR="002A0A1B" w:rsidRPr="00426D89" w:rsidRDefault="002A0A1B" w:rsidP="002A0A1B">
            <w:pPr>
              <w:numPr>
                <w:ilvl w:val="0"/>
                <w:numId w:val="6"/>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 xml:space="preserve">Assess whether disaggregated data is being used. </w:t>
            </w:r>
          </w:p>
          <w:p w:rsidR="002A0A1B" w:rsidRPr="00426D89" w:rsidRDefault="002A0A1B" w:rsidP="002207C2">
            <w:pPr>
              <w:spacing w:after="0" w:line="240" w:lineRule="auto"/>
              <w:jc w:val="left"/>
              <w:rPr>
                <w:rFonts w:ascii="Arial" w:eastAsia="Times New Roman" w:hAnsi="Arial" w:cs="Arial"/>
                <w:sz w:val="4"/>
                <w:szCs w:val="4"/>
                <w:u w:val="single"/>
              </w:rPr>
            </w:pPr>
          </w:p>
          <w:p w:rsidR="002A0A1B" w:rsidRPr="00426D89" w:rsidRDefault="002A0A1B" w:rsidP="002207C2">
            <w:pPr>
              <w:spacing w:after="0" w:line="240" w:lineRule="auto"/>
              <w:jc w:val="left"/>
              <w:rPr>
                <w:rFonts w:ascii="Arial" w:eastAsia="Times New Roman" w:hAnsi="Arial" w:cs="Arial"/>
                <w:b/>
                <w:i/>
                <w:sz w:val="20"/>
                <w:szCs w:val="20"/>
                <w:u w:val="single"/>
              </w:rPr>
            </w:pPr>
            <w:r w:rsidRPr="00426D89">
              <w:rPr>
                <w:rFonts w:ascii="Arial" w:eastAsia="Times New Roman" w:hAnsi="Arial" w:cs="Arial"/>
                <w:b/>
                <w:i/>
                <w:sz w:val="20"/>
                <w:szCs w:val="20"/>
                <w:u w:val="single"/>
              </w:rPr>
              <w:t>Underlying Factors</w:t>
            </w:r>
          </w:p>
          <w:p w:rsidR="002A0A1B" w:rsidRPr="00426D89" w:rsidRDefault="002A0A1B" w:rsidP="002A0A1B">
            <w:pPr>
              <w:numPr>
                <w:ilvl w:val="0"/>
                <w:numId w:val="7"/>
              </w:numPr>
              <w:spacing w:after="0" w:line="240" w:lineRule="auto"/>
              <w:jc w:val="left"/>
              <w:rPr>
                <w:rFonts w:ascii="Arial" w:eastAsia="Times New Roman" w:hAnsi="Arial" w:cs="Arial"/>
                <w:color w:val="000000"/>
                <w:sz w:val="20"/>
                <w:szCs w:val="20"/>
              </w:rPr>
            </w:pPr>
            <w:r w:rsidRPr="00426D89">
              <w:rPr>
                <w:rFonts w:ascii="Arial" w:eastAsia="Times New Roman" w:hAnsi="Arial" w:cs="Arial"/>
                <w:color w:val="000000"/>
                <w:sz w:val="20"/>
                <w:szCs w:val="20"/>
              </w:rPr>
              <w:t>Assess the underlying factors beyond the project’s immediate control that influence outcomes and results.  Consider the appropriateness and effectiveness of the project’s management strategies for these factors.</w:t>
            </w:r>
          </w:p>
          <w:p w:rsidR="002A0A1B" w:rsidRPr="00426D89" w:rsidRDefault="002A0A1B" w:rsidP="002A0A1B">
            <w:pPr>
              <w:numPr>
                <w:ilvl w:val="0"/>
                <w:numId w:val="7"/>
              </w:numPr>
              <w:spacing w:after="0" w:line="240" w:lineRule="auto"/>
              <w:jc w:val="left"/>
              <w:rPr>
                <w:rFonts w:ascii="Arial" w:eastAsia="Times New Roman" w:hAnsi="Arial" w:cs="Arial"/>
                <w:color w:val="000000"/>
                <w:sz w:val="20"/>
                <w:szCs w:val="20"/>
              </w:rPr>
            </w:pPr>
            <w:r w:rsidRPr="00426D89">
              <w:rPr>
                <w:rFonts w:ascii="Arial" w:eastAsia="Times New Roman" w:hAnsi="Arial" w:cs="Arial"/>
                <w:color w:val="000000"/>
                <w:sz w:val="20"/>
                <w:szCs w:val="20"/>
              </w:rPr>
              <w:t>Assess the effect of any incorrect assumptions made by the project.</w:t>
            </w:r>
          </w:p>
          <w:p w:rsidR="002A0A1B" w:rsidRPr="00426D89" w:rsidRDefault="002A0A1B" w:rsidP="002207C2">
            <w:pPr>
              <w:spacing w:after="0" w:line="240" w:lineRule="auto"/>
              <w:jc w:val="left"/>
              <w:rPr>
                <w:rFonts w:ascii="Arial" w:eastAsia="Times New Roman" w:hAnsi="Arial" w:cs="Arial"/>
                <w:sz w:val="4"/>
                <w:szCs w:val="4"/>
              </w:rPr>
            </w:pPr>
          </w:p>
          <w:p w:rsidR="002A0A1B" w:rsidRPr="00426D89" w:rsidRDefault="002A0A1B" w:rsidP="002207C2">
            <w:pPr>
              <w:spacing w:after="0" w:line="240" w:lineRule="auto"/>
              <w:jc w:val="left"/>
              <w:rPr>
                <w:rFonts w:ascii="Arial" w:eastAsia="Times New Roman" w:hAnsi="Arial" w:cs="Arial"/>
                <w:b/>
                <w:sz w:val="20"/>
                <w:szCs w:val="20"/>
              </w:rPr>
            </w:pPr>
            <w:r w:rsidRPr="00426D89">
              <w:rPr>
                <w:rFonts w:ascii="Arial" w:eastAsia="Times New Roman" w:hAnsi="Arial" w:cs="Arial"/>
                <w:b/>
                <w:i/>
                <w:sz w:val="20"/>
                <w:szCs w:val="20"/>
                <w:u w:val="single"/>
              </w:rPr>
              <w:t>UNDP Contribution</w:t>
            </w:r>
          </w:p>
          <w:p w:rsidR="002A0A1B" w:rsidRPr="00426D89" w:rsidRDefault="002A0A1B" w:rsidP="002A0A1B">
            <w:pPr>
              <w:numPr>
                <w:ilvl w:val="0"/>
                <w:numId w:val="8"/>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 xml:space="preserve">Assess whether UNDP’s outputs and interventions can be credibly linked to achievement of the outcome, including the outputs, programmes, </w:t>
            </w:r>
            <w:r w:rsidRPr="00426D89">
              <w:rPr>
                <w:rFonts w:ascii="Arial" w:eastAsia="Times New Roman" w:hAnsi="Arial" w:cs="Arial"/>
                <w:sz w:val="20"/>
                <w:szCs w:val="20"/>
              </w:rPr>
              <w:t>projects and soft and hard assistance that contributed to the outcome;</w:t>
            </w:r>
          </w:p>
          <w:p w:rsidR="002A0A1B" w:rsidRPr="00426D89" w:rsidRDefault="002A0A1B" w:rsidP="002A0A1B">
            <w:pPr>
              <w:numPr>
                <w:ilvl w:val="0"/>
                <w:numId w:val="8"/>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Assess the role of UNDP against the requirements set out in the UNDP Handbook on Monitoring and Evaluating for Results;</w:t>
            </w:r>
          </w:p>
          <w:p w:rsidR="002A0A1B" w:rsidRPr="00426D89" w:rsidRDefault="002A0A1B" w:rsidP="002A0A1B">
            <w:pPr>
              <w:numPr>
                <w:ilvl w:val="0"/>
                <w:numId w:val="8"/>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Assess implementation of the new UNDP requirements outlined in the UNDP User Guide, especially the Project Assurance role;</w:t>
            </w:r>
          </w:p>
          <w:p w:rsidR="002A0A1B" w:rsidRPr="00426D89" w:rsidRDefault="002A0A1B" w:rsidP="002A0A1B">
            <w:pPr>
              <w:numPr>
                <w:ilvl w:val="0"/>
                <w:numId w:val="8"/>
              </w:numPr>
              <w:spacing w:after="0" w:line="240" w:lineRule="auto"/>
              <w:ind w:left="400"/>
              <w:jc w:val="left"/>
              <w:rPr>
                <w:rFonts w:ascii="Arial" w:eastAsia="Times New Roman" w:hAnsi="Arial" w:cs="Arial"/>
                <w:color w:val="000000"/>
                <w:sz w:val="20"/>
                <w:szCs w:val="20"/>
              </w:rPr>
            </w:pPr>
            <w:r w:rsidRPr="00426D89">
              <w:rPr>
                <w:rFonts w:ascii="Arial" w:eastAsia="Times New Roman" w:hAnsi="Arial" w:cs="Arial"/>
                <w:color w:val="000000"/>
                <w:sz w:val="20"/>
                <w:szCs w:val="20"/>
              </w:rPr>
              <w:t xml:space="preserve">Assess the UNDP contribution to the project “soft” assistance (policy advice &amp; dialogue, advocacy, coordination).  </w:t>
            </w:r>
          </w:p>
          <w:p w:rsidR="002A0A1B" w:rsidRPr="00426D89" w:rsidRDefault="002A0A1B" w:rsidP="002207C2">
            <w:pPr>
              <w:spacing w:after="0" w:line="240" w:lineRule="auto"/>
              <w:jc w:val="left"/>
              <w:rPr>
                <w:rFonts w:ascii="Arial" w:eastAsia="Times New Roman" w:hAnsi="Arial" w:cs="Arial"/>
                <w:sz w:val="4"/>
                <w:szCs w:val="4"/>
              </w:rPr>
            </w:pPr>
          </w:p>
          <w:p w:rsidR="002A0A1B" w:rsidRPr="00426D89" w:rsidRDefault="002A0A1B" w:rsidP="002207C2">
            <w:pPr>
              <w:spacing w:after="0" w:line="240" w:lineRule="auto"/>
              <w:jc w:val="left"/>
              <w:rPr>
                <w:rFonts w:ascii="Arial" w:eastAsia="Times New Roman" w:hAnsi="Arial" w:cs="Arial"/>
                <w:b/>
                <w:i/>
                <w:sz w:val="20"/>
                <w:szCs w:val="20"/>
                <w:u w:val="single"/>
              </w:rPr>
            </w:pPr>
            <w:r w:rsidRPr="00426D89">
              <w:rPr>
                <w:rFonts w:ascii="Arial" w:eastAsia="Times New Roman" w:hAnsi="Arial" w:cs="Arial"/>
                <w:b/>
                <w:i/>
                <w:sz w:val="20"/>
                <w:szCs w:val="20"/>
                <w:u w:val="single"/>
              </w:rPr>
              <w:t>Partnership Strategy</w:t>
            </w:r>
          </w:p>
          <w:p w:rsidR="002A0A1B" w:rsidRPr="00426D89" w:rsidRDefault="002A0A1B" w:rsidP="002A0A1B">
            <w:pPr>
              <w:numPr>
                <w:ilvl w:val="0"/>
                <w:numId w:val="9"/>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Assess how partners are involved in the project’s adaptive management framework: (i) Involving partners and stakeholders in the selection of indicators and other measures of performance; (ii) Using already existing data and statistics; and (iii) Analyzing progress towards results and determining project strategies.</w:t>
            </w:r>
          </w:p>
          <w:p w:rsidR="002A0A1B" w:rsidRPr="00426D89" w:rsidRDefault="002A0A1B" w:rsidP="002A0A1B">
            <w:pPr>
              <w:numPr>
                <w:ilvl w:val="0"/>
                <w:numId w:val="9"/>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Identify opportunities for stronger substantive partnerships in the future.</w:t>
            </w:r>
          </w:p>
          <w:p w:rsidR="002A0A1B" w:rsidRPr="00426D89" w:rsidRDefault="002A0A1B" w:rsidP="002A0A1B">
            <w:pPr>
              <w:numPr>
                <w:ilvl w:val="0"/>
                <w:numId w:val="9"/>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Assess how local stakeholders participate in project management and decision-making.  Include analysis of strengths and weaknesses of the approach adopted by the project and suggestions for improvement.</w:t>
            </w:r>
          </w:p>
          <w:p w:rsidR="002A0A1B" w:rsidRPr="00426D89" w:rsidRDefault="002A0A1B" w:rsidP="002A0A1B">
            <w:pPr>
              <w:numPr>
                <w:ilvl w:val="0"/>
                <w:numId w:val="9"/>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Assessment of collaboration between governments, intergovernmental and non-governmental organizations.</w:t>
            </w:r>
          </w:p>
          <w:p w:rsidR="002A0A1B" w:rsidRPr="00426D89" w:rsidRDefault="002A0A1B" w:rsidP="002A0A1B">
            <w:pPr>
              <w:numPr>
                <w:ilvl w:val="0"/>
                <w:numId w:val="9"/>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Assessment of collaboration between implementation units of other related projects.</w:t>
            </w:r>
          </w:p>
          <w:p w:rsidR="002A0A1B" w:rsidRPr="00426D89" w:rsidRDefault="002A0A1B" w:rsidP="002A0A1B">
            <w:pPr>
              <w:numPr>
                <w:ilvl w:val="0"/>
                <w:numId w:val="9"/>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 xml:space="preserve">Assessment of local partnerships. </w:t>
            </w:r>
          </w:p>
          <w:p w:rsidR="002A0A1B" w:rsidRPr="00426D89" w:rsidRDefault="002A0A1B" w:rsidP="002A0A1B">
            <w:pPr>
              <w:numPr>
                <w:ilvl w:val="0"/>
                <w:numId w:val="9"/>
              </w:numPr>
              <w:spacing w:after="0" w:line="240" w:lineRule="auto"/>
              <w:ind w:left="400"/>
              <w:contextualSpacing/>
              <w:jc w:val="left"/>
              <w:rPr>
                <w:rFonts w:ascii="Arial" w:eastAsia="Times New Roman" w:hAnsi="Arial" w:cs="Arial"/>
                <w:sz w:val="20"/>
                <w:szCs w:val="20"/>
                <w:lang w:eastAsia="ru-RU"/>
              </w:rPr>
            </w:pPr>
            <w:r w:rsidRPr="00426D89">
              <w:rPr>
                <w:rFonts w:ascii="Arial" w:eastAsia="Times New Roman" w:hAnsi="Arial" w:cs="Arial"/>
                <w:spacing w:val="-2"/>
                <w:sz w:val="20"/>
                <w:szCs w:val="20"/>
                <w:lang w:val="en-GB" w:eastAsia="ru-RU"/>
              </w:rPr>
              <w:t>Transfer of capacity to the national institutions.</w:t>
            </w:r>
          </w:p>
          <w:p w:rsidR="002A0A1B" w:rsidRPr="00426D89" w:rsidRDefault="002A0A1B" w:rsidP="002207C2">
            <w:pPr>
              <w:spacing w:after="0" w:line="240" w:lineRule="auto"/>
              <w:ind w:left="360"/>
              <w:rPr>
                <w:rFonts w:ascii="Arial" w:eastAsia="Times New Roman" w:hAnsi="Arial" w:cs="Arial"/>
                <w:sz w:val="20"/>
                <w:szCs w:val="20"/>
              </w:rPr>
            </w:pPr>
          </w:p>
          <w:p w:rsidR="002A0A1B" w:rsidRPr="00426D89" w:rsidRDefault="002A0A1B" w:rsidP="002207C2">
            <w:pPr>
              <w:keepNext/>
              <w:spacing w:after="0" w:line="240" w:lineRule="auto"/>
              <w:jc w:val="left"/>
              <w:rPr>
                <w:rFonts w:ascii="Arial" w:eastAsia="Times New Roman" w:hAnsi="Arial" w:cs="Arial"/>
                <w:b/>
                <w:i/>
                <w:color w:val="000000"/>
                <w:sz w:val="20"/>
                <w:szCs w:val="20"/>
                <w:u w:val="single"/>
              </w:rPr>
            </w:pPr>
            <w:r w:rsidRPr="00426D89">
              <w:rPr>
                <w:rFonts w:ascii="Arial" w:eastAsia="Times New Roman" w:hAnsi="Arial" w:cs="Arial"/>
                <w:b/>
                <w:i/>
                <w:color w:val="000000"/>
                <w:sz w:val="20"/>
                <w:szCs w:val="20"/>
                <w:u w:val="single"/>
              </w:rPr>
              <w:t>Project Finance:</w:t>
            </w:r>
          </w:p>
          <w:p w:rsidR="002A0A1B" w:rsidRPr="00426D89" w:rsidRDefault="002A0A1B" w:rsidP="002A0A1B">
            <w:pPr>
              <w:numPr>
                <w:ilvl w:val="0"/>
                <w:numId w:val="10"/>
              </w:numPr>
              <w:spacing w:after="0" w:line="240" w:lineRule="auto"/>
              <w:ind w:left="400"/>
              <w:jc w:val="left"/>
              <w:rPr>
                <w:rFonts w:ascii="Arial" w:eastAsia="Times New Roman" w:hAnsi="Arial" w:cs="Arial"/>
                <w:sz w:val="20"/>
                <w:szCs w:val="20"/>
              </w:rPr>
            </w:pPr>
            <w:r w:rsidRPr="00426D89">
              <w:rPr>
                <w:rFonts w:ascii="Arial" w:eastAsia="Times New Roman" w:hAnsi="Arial" w:cs="Arial"/>
                <w:sz w:val="20"/>
                <w:szCs w:val="20"/>
              </w:rPr>
              <w:t xml:space="preserve">Assess the cost-effectiveness of the project interventions.  </w:t>
            </w:r>
          </w:p>
          <w:p w:rsidR="002A0A1B" w:rsidRPr="00426D89" w:rsidRDefault="002A0A1B" w:rsidP="002207C2">
            <w:pPr>
              <w:spacing w:after="0" w:line="240" w:lineRule="auto"/>
              <w:rPr>
                <w:rFonts w:ascii="Arial" w:eastAsia="Times New Roman" w:hAnsi="Arial" w:cs="Arial"/>
                <w:b/>
                <w:i/>
                <w:sz w:val="20"/>
                <w:szCs w:val="20"/>
                <w:u w:val="single"/>
              </w:rPr>
            </w:pPr>
          </w:p>
          <w:p w:rsidR="002A0A1B" w:rsidRPr="00426D89" w:rsidRDefault="002A0A1B" w:rsidP="002207C2">
            <w:pPr>
              <w:spacing w:after="0" w:line="240" w:lineRule="auto"/>
              <w:rPr>
                <w:rFonts w:ascii="Arial" w:eastAsia="Times New Roman" w:hAnsi="Arial" w:cs="Arial"/>
                <w:b/>
                <w:i/>
                <w:sz w:val="20"/>
                <w:szCs w:val="20"/>
                <w:u w:val="single"/>
              </w:rPr>
            </w:pPr>
            <w:r w:rsidRPr="00426D89">
              <w:rPr>
                <w:rFonts w:ascii="Arial" w:eastAsia="Times New Roman" w:hAnsi="Arial" w:cs="Arial"/>
                <w:b/>
                <w:i/>
                <w:sz w:val="20"/>
                <w:szCs w:val="20"/>
                <w:u w:val="single"/>
              </w:rPr>
              <w:t>Formulation of a new results framework for future partnership</w:t>
            </w:r>
          </w:p>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 xml:space="preserve">The purpose of the formulation of the new results framework for future partnership is to identify the potential entry points for development intervention in the areas of further improvement of social services for PWDs, lonely elderly and other vulnerable parts of population. The documents to be prepared by international consultant during formulation of the new results framework for future partnership should comply with UNDP standards on results-based management, and templates for project document. UNDP Good Governance Unit will provide these necessary templates to the International consultant. </w:t>
            </w: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Under the direct supervision of the Head of Good Governance Unit the International Consultant for evaluation of the Project and the formulation of the new results framework for future partnership will be responsible for the completion of the following tasks and duties:</w:t>
            </w: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lastRenderedPageBreak/>
              <w:t>•Analyze major lessons learned from Project`s previous activities and conduct country context analysis in order to determine background of problems showing the need/demand for the new results framework for future partnership;</w:t>
            </w: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 xml:space="preserve">•Prepare project proposal, project justification, identifying the main implementing partner, key stakeholders and beneficiaries, overall goals and specific objectives, a list of main activities, duration, and outputs, potential risks and estimated budget; </w:t>
            </w: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•Draft the Results and Resource Framework (RRF) for the proposal on the new results framework for future partnership. The template for RRF will be provided by UNDP Good Governance Unit;</w:t>
            </w: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•Advise to UNDP senior management on organization structure for the possible new project, including description of roles and responsibilities of project team members;</w:t>
            </w: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•Propose monitoring and evaluation mechanism as well as quality management for activity results during the new project implementation.</w:t>
            </w:r>
          </w:p>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i/>
                <w:sz w:val="20"/>
                <w:szCs w:val="20"/>
              </w:rPr>
            </w:pPr>
            <w:r w:rsidRPr="00426D89">
              <w:rPr>
                <w:rFonts w:ascii="Arial" w:eastAsia="Times New Roman" w:hAnsi="Arial" w:cs="Arial"/>
                <w:i/>
                <w:sz w:val="20"/>
                <w:szCs w:val="20"/>
              </w:rPr>
              <w:t>EVALUATION METHODOLOGY:</w:t>
            </w: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The Final Evaluation will be done through a combination of techniques, including</w:t>
            </w:r>
          </w:p>
          <w:p w:rsidR="002A0A1B" w:rsidRPr="00426D89" w:rsidRDefault="002A0A1B" w:rsidP="002A0A1B">
            <w:pPr>
              <w:numPr>
                <w:ilvl w:val="0"/>
                <w:numId w:val="11"/>
              </w:numPr>
              <w:spacing w:after="0" w:line="240" w:lineRule="auto"/>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Desk review of all relevant documentation (project outputs and other materials);</w:t>
            </w:r>
          </w:p>
          <w:p w:rsidR="002A0A1B" w:rsidRPr="00426D89" w:rsidRDefault="002A0A1B" w:rsidP="002A0A1B">
            <w:pPr>
              <w:numPr>
                <w:ilvl w:val="0"/>
                <w:numId w:val="11"/>
              </w:numPr>
              <w:spacing w:after="0" w:line="240" w:lineRule="auto"/>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Consultations with stakeholders (partners and beneficiaries) and UNDP staff;</w:t>
            </w:r>
          </w:p>
          <w:p w:rsidR="002A0A1B" w:rsidRPr="00426D89" w:rsidRDefault="002A0A1B" w:rsidP="002A0A1B">
            <w:pPr>
              <w:numPr>
                <w:ilvl w:val="0"/>
                <w:numId w:val="11"/>
              </w:numPr>
              <w:spacing w:after="0" w:line="240" w:lineRule="auto"/>
              <w:contextualSpacing/>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 xml:space="preserve">Validation </w:t>
            </w:r>
            <w:r w:rsidRPr="00426D89">
              <w:rPr>
                <w:rFonts w:ascii="Arial" w:eastAsia="Times New Roman" w:hAnsi="Arial" w:cs="Arial"/>
                <w:sz w:val="20"/>
                <w:szCs w:val="20"/>
                <w:lang w:val="uz-Cyrl-UZ" w:eastAsia="ru-RU"/>
              </w:rPr>
              <w:t xml:space="preserve">exercise </w:t>
            </w:r>
            <w:r w:rsidRPr="00426D89">
              <w:rPr>
                <w:rFonts w:ascii="Arial" w:eastAsia="Times New Roman" w:hAnsi="Arial" w:cs="Arial"/>
                <w:sz w:val="20"/>
                <w:szCs w:val="20"/>
                <w:lang w:eastAsia="ru-RU"/>
              </w:rPr>
              <w:t xml:space="preserve">with </w:t>
            </w:r>
            <w:r w:rsidRPr="00426D89">
              <w:rPr>
                <w:rFonts w:ascii="Arial" w:eastAsia="Times New Roman" w:hAnsi="Arial" w:cs="Arial"/>
                <w:sz w:val="20"/>
                <w:szCs w:val="20"/>
                <w:lang w:val="uz-Cyrl-UZ" w:eastAsia="ru-RU"/>
              </w:rPr>
              <w:t>UNDP CO and national partners of Project</w:t>
            </w:r>
            <w:r w:rsidRPr="00426D89">
              <w:rPr>
                <w:rFonts w:ascii="Arial" w:eastAsia="Times New Roman" w:hAnsi="Arial" w:cs="Arial"/>
                <w:sz w:val="20"/>
                <w:szCs w:val="20"/>
                <w:lang w:eastAsia="ru-RU"/>
              </w:rPr>
              <w:t>.</w:t>
            </w:r>
          </w:p>
          <w:p w:rsidR="002A0A1B" w:rsidRPr="00426D89" w:rsidRDefault="002A0A1B" w:rsidP="002207C2">
            <w:pPr>
              <w:spacing w:after="0" w:line="240" w:lineRule="auto"/>
              <w:rPr>
                <w:rFonts w:ascii="Arial" w:eastAsia="Times New Roman" w:hAnsi="Arial" w:cs="Arial"/>
                <w:sz w:val="20"/>
                <w:szCs w:val="20"/>
              </w:rPr>
            </w:pPr>
          </w:p>
          <w:p w:rsidR="002A0A1B" w:rsidRPr="00426D89" w:rsidRDefault="002A0A1B" w:rsidP="002207C2">
            <w:pPr>
              <w:spacing w:after="0" w:line="240" w:lineRule="auto"/>
              <w:rPr>
                <w:rFonts w:ascii="Arial" w:eastAsia="Times New Roman" w:hAnsi="Arial" w:cs="Arial"/>
                <w:sz w:val="20"/>
                <w:szCs w:val="20"/>
              </w:rPr>
            </w:pPr>
            <w:r w:rsidRPr="00426D89">
              <w:rPr>
                <w:rFonts w:ascii="Arial" w:eastAsia="Times New Roman" w:hAnsi="Arial" w:cs="Arial"/>
                <w:sz w:val="20"/>
                <w:szCs w:val="20"/>
              </w:rPr>
              <w:t>Evaluation should involve the wider possible range of stakeholders.</w:t>
            </w:r>
          </w:p>
        </w:tc>
      </w:tr>
    </w:tbl>
    <w:p w:rsidR="002A0A1B" w:rsidRPr="00426D89" w:rsidRDefault="002A0A1B" w:rsidP="002A0A1B">
      <w:pPr>
        <w:spacing w:after="0" w:line="240" w:lineRule="auto"/>
        <w:jc w:val="left"/>
        <w:rPr>
          <w:rFonts w:ascii="Arial" w:eastAsia="Times New Roman" w:hAnsi="Arial" w:cs="Arial"/>
          <w:sz w:val="4"/>
          <w:szCs w:val="4"/>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3687"/>
        <w:gridCol w:w="1217"/>
        <w:gridCol w:w="1553"/>
        <w:gridCol w:w="1915"/>
      </w:tblGrid>
      <w:tr w:rsidR="002A0A1B" w:rsidRPr="00426D89" w:rsidTr="002207C2">
        <w:tc>
          <w:tcPr>
            <w:tcW w:w="8815" w:type="dxa"/>
            <w:gridSpan w:val="5"/>
            <w:shd w:val="clear" w:color="auto" w:fill="E0E0E0"/>
          </w:tcPr>
          <w:p w:rsidR="002A0A1B" w:rsidRPr="00426D89" w:rsidRDefault="002A0A1B" w:rsidP="002207C2">
            <w:pPr>
              <w:spacing w:after="0" w:line="240" w:lineRule="auto"/>
              <w:rPr>
                <w:rFonts w:ascii="Arial" w:eastAsia="Times New Roman" w:hAnsi="Arial" w:cs="Arial"/>
                <w:b/>
                <w:bCs/>
                <w:sz w:val="20"/>
                <w:szCs w:val="20"/>
              </w:rPr>
            </w:pPr>
            <w:r w:rsidRPr="00426D89">
              <w:rPr>
                <w:rFonts w:ascii="Arial" w:eastAsia="Times New Roman" w:hAnsi="Arial" w:cs="Arial"/>
                <w:b/>
                <w:bCs/>
                <w:sz w:val="20"/>
                <w:szCs w:val="20"/>
              </w:rPr>
              <w:t>IV. Deliverables and timeframe</w:t>
            </w:r>
          </w:p>
        </w:tc>
      </w:tr>
      <w:tr w:rsidR="002A0A1B" w:rsidRPr="00426D89" w:rsidTr="002207C2">
        <w:tc>
          <w:tcPr>
            <w:tcW w:w="8815" w:type="dxa"/>
            <w:gridSpan w:val="5"/>
            <w:shd w:val="clear" w:color="auto" w:fill="FFFFFF"/>
          </w:tcPr>
          <w:p w:rsidR="002A0A1B" w:rsidRPr="00426D89" w:rsidRDefault="002A0A1B" w:rsidP="002207C2">
            <w:pPr>
              <w:spacing w:before="100" w:beforeAutospacing="1" w:after="100" w:afterAutospacing="1"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 xml:space="preserve">The duration of the assignment is up to 15 working days, including writing of the final report in the period of March-April 2017. The final timeframe will be agreed upon in the beginning of consultancy assignment. </w:t>
            </w:r>
            <w:r w:rsidRPr="00426D89">
              <w:rPr>
                <w:rFonts w:ascii="Arial" w:eastAsia="Times New Roman" w:hAnsi="Arial" w:cs="Arial"/>
                <w:sz w:val="20"/>
                <w:szCs w:val="20"/>
              </w:rPr>
              <w:t>All deliverables should be submitted to UNDP by the Interna</w:t>
            </w:r>
            <w:r w:rsidRPr="00426D89">
              <w:rPr>
                <w:rFonts w:ascii="Arial" w:eastAsia="Times New Roman" w:hAnsi="Arial" w:cs="Arial"/>
                <w:sz w:val="20"/>
                <w:szCs w:val="20"/>
                <w:lang w:val="uz-Cyrl-UZ"/>
              </w:rPr>
              <w:t xml:space="preserve">tional </w:t>
            </w:r>
            <w:r w:rsidRPr="00426D89">
              <w:rPr>
                <w:rFonts w:ascii="Arial" w:eastAsia="Times New Roman" w:hAnsi="Arial" w:cs="Arial"/>
                <w:sz w:val="20"/>
                <w:szCs w:val="20"/>
              </w:rPr>
              <w:t>Consultant in English.</w:t>
            </w:r>
          </w:p>
        </w:tc>
      </w:tr>
      <w:tr w:rsidR="002A0A1B" w:rsidRPr="00426D89" w:rsidTr="002207C2">
        <w:tc>
          <w:tcPr>
            <w:tcW w:w="443" w:type="dxa"/>
            <w:shd w:val="clear" w:color="auto" w:fill="D9D9D9"/>
          </w:tcPr>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w:t>
            </w:r>
          </w:p>
        </w:tc>
        <w:tc>
          <w:tcPr>
            <w:tcW w:w="3687" w:type="dxa"/>
            <w:shd w:val="clear" w:color="auto" w:fill="D9D9D9"/>
          </w:tcPr>
          <w:p w:rsidR="002A0A1B" w:rsidRPr="00426D89" w:rsidRDefault="002A0A1B" w:rsidP="002207C2">
            <w:pPr>
              <w:widowControl w:val="0"/>
              <w:autoSpaceDE w:val="0"/>
              <w:autoSpaceDN w:val="0"/>
              <w:adjustRightInd w:val="0"/>
              <w:spacing w:after="0" w:line="240" w:lineRule="auto"/>
              <w:jc w:val="center"/>
              <w:rPr>
                <w:rFonts w:ascii="Arial" w:eastAsia="Times New Roman" w:hAnsi="Arial" w:cs="Arial"/>
                <w:b/>
                <w:i/>
                <w:sz w:val="20"/>
                <w:szCs w:val="20"/>
                <w:lang w:val="ru-RU" w:eastAsia="ru-RU"/>
              </w:rPr>
            </w:pPr>
            <w:r w:rsidRPr="00426D89">
              <w:rPr>
                <w:rFonts w:ascii="Arial" w:eastAsia="Times New Roman" w:hAnsi="Arial" w:cs="Arial"/>
                <w:b/>
                <w:i/>
                <w:sz w:val="20"/>
                <w:szCs w:val="20"/>
                <w:lang w:eastAsia="ru-RU"/>
              </w:rPr>
              <w:t>Deliverable</w:t>
            </w:r>
            <w:r w:rsidRPr="00426D89">
              <w:rPr>
                <w:rFonts w:ascii="Arial" w:eastAsia="Times New Roman" w:hAnsi="Arial" w:cs="Arial"/>
                <w:b/>
                <w:i/>
                <w:sz w:val="20"/>
                <w:szCs w:val="20"/>
                <w:lang w:val="uz-Cyrl-UZ" w:eastAsia="ru-RU"/>
              </w:rPr>
              <w:t>s</w:t>
            </w:r>
          </w:p>
        </w:tc>
        <w:tc>
          <w:tcPr>
            <w:tcW w:w="4685" w:type="dxa"/>
            <w:gridSpan w:val="3"/>
            <w:shd w:val="clear" w:color="auto" w:fill="D9D9D9"/>
          </w:tcPr>
          <w:p w:rsidR="002A0A1B" w:rsidRPr="00426D89" w:rsidRDefault="002A0A1B" w:rsidP="002207C2">
            <w:pPr>
              <w:widowControl w:val="0"/>
              <w:autoSpaceDE w:val="0"/>
              <w:autoSpaceDN w:val="0"/>
              <w:adjustRightInd w:val="0"/>
              <w:spacing w:after="0" w:line="240" w:lineRule="auto"/>
              <w:jc w:val="center"/>
              <w:rPr>
                <w:rFonts w:ascii="Arial" w:eastAsia="Times New Roman" w:hAnsi="Arial" w:cs="Arial"/>
                <w:b/>
                <w:i/>
                <w:sz w:val="20"/>
                <w:szCs w:val="20"/>
                <w:lang w:eastAsia="ru-RU"/>
              </w:rPr>
            </w:pPr>
            <w:r w:rsidRPr="00426D89">
              <w:rPr>
                <w:rFonts w:ascii="Arial" w:eastAsia="Times New Roman" w:hAnsi="Arial" w:cs="Arial"/>
                <w:b/>
                <w:i/>
                <w:sz w:val="20"/>
                <w:szCs w:val="20"/>
                <w:lang w:eastAsia="ru-RU"/>
              </w:rPr>
              <w:t>Deadlines</w:t>
            </w:r>
          </w:p>
        </w:tc>
      </w:tr>
      <w:tr w:rsidR="002A0A1B" w:rsidRPr="00426D89" w:rsidTr="002207C2">
        <w:tc>
          <w:tcPr>
            <w:tcW w:w="443" w:type="dxa"/>
          </w:tcPr>
          <w:p w:rsidR="002A0A1B" w:rsidRPr="00426D89" w:rsidRDefault="002A0A1B" w:rsidP="002207C2">
            <w:pPr>
              <w:widowControl w:val="0"/>
              <w:autoSpaceDE w:val="0"/>
              <w:autoSpaceDN w:val="0"/>
              <w:adjustRightInd w:val="0"/>
              <w:spacing w:after="0" w:line="240" w:lineRule="auto"/>
              <w:jc w:val="left"/>
              <w:rPr>
                <w:rFonts w:ascii="Arial" w:eastAsia="Times New Roman" w:hAnsi="Arial" w:cs="Arial"/>
                <w:sz w:val="20"/>
                <w:szCs w:val="20"/>
                <w:lang w:val="ru-RU" w:eastAsia="ru-RU"/>
              </w:rPr>
            </w:pPr>
            <w:r w:rsidRPr="00426D89">
              <w:rPr>
                <w:rFonts w:ascii="Arial" w:eastAsia="Times New Roman" w:hAnsi="Arial" w:cs="Arial"/>
                <w:sz w:val="20"/>
                <w:szCs w:val="20"/>
                <w:lang w:val="ru-RU" w:eastAsia="ru-RU"/>
              </w:rPr>
              <w:t>1</w:t>
            </w:r>
          </w:p>
        </w:tc>
        <w:tc>
          <w:tcPr>
            <w:tcW w:w="3687" w:type="dxa"/>
          </w:tcPr>
          <w:p w:rsidR="002A0A1B" w:rsidRPr="00426D89" w:rsidRDefault="002A0A1B" w:rsidP="002207C2">
            <w:pPr>
              <w:widowControl w:val="0"/>
              <w:autoSpaceDE w:val="0"/>
              <w:autoSpaceDN w:val="0"/>
              <w:adjustRightInd w:val="0"/>
              <w:spacing w:after="0"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val="uz-Cyrl-UZ" w:eastAsia="ru-RU"/>
              </w:rPr>
              <w:t>Monitoring and Evalution w</w:t>
            </w:r>
            <w:r w:rsidRPr="00426D89">
              <w:rPr>
                <w:rFonts w:ascii="Arial" w:eastAsia="Times New Roman" w:hAnsi="Arial" w:cs="Arial"/>
                <w:sz w:val="20"/>
                <w:szCs w:val="20"/>
                <w:lang w:eastAsia="ru-RU"/>
              </w:rPr>
              <w:t>ork plan and report outline</w:t>
            </w:r>
            <w:r w:rsidRPr="00426D89">
              <w:rPr>
                <w:rFonts w:ascii="Arial" w:eastAsia="Times New Roman" w:hAnsi="Arial" w:cs="Arial"/>
                <w:sz w:val="20"/>
                <w:szCs w:val="20"/>
                <w:lang w:val="uz-Cyrl-UZ" w:eastAsia="ru-RU"/>
              </w:rPr>
              <w:t xml:space="preserve">, including </w:t>
            </w:r>
            <w:r w:rsidRPr="00426D89">
              <w:rPr>
                <w:rFonts w:ascii="Arial" w:eastAsia="Times New Roman" w:hAnsi="Arial" w:cs="Arial"/>
                <w:sz w:val="20"/>
                <w:szCs w:val="20"/>
                <w:lang w:eastAsia="ru-RU"/>
              </w:rPr>
              <w:t>plan of meetings with stakeholders</w:t>
            </w:r>
          </w:p>
        </w:tc>
        <w:tc>
          <w:tcPr>
            <w:tcW w:w="4685" w:type="dxa"/>
            <w:gridSpan w:val="3"/>
            <w:vAlign w:val="center"/>
          </w:tcPr>
          <w:p w:rsidR="002A0A1B" w:rsidRPr="00426D89" w:rsidRDefault="002A0A1B" w:rsidP="002207C2">
            <w:pPr>
              <w:spacing w:after="0" w:line="240" w:lineRule="auto"/>
              <w:ind w:left="72"/>
              <w:jc w:val="center"/>
              <w:rPr>
                <w:rFonts w:ascii="Arial" w:eastAsia="Times New Roman" w:hAnsi="Arial" w:cs="Arial"/>
                <w:sz w:val="20"/>
                <w:szCs w:val="20"/>
              </w:rPr>
            </w:pPr>
            <w:r w:rsidRPr="00426D89">
              <w:rPr>
                <w:rFonts w:ascii="Arial" w:eastAsia="Times New Roman" w:hAnsi="Arial" w:cs="Arial"/>
                <w:sz w:val="20"/>
                <w:szCs w:val="20"/>
              </w:rPr>
              <w:t>March 11, 2017</w:t>
            </w:r>
          </w:p>
        </w:tc>
      </w:tr>
      <w:tr w:rsidR="002A0A1B" w:rsidRPr="00426D89" w:rsidTr="002207C2">
        <w:tc>
          <w:tcPr>
            <w:tcW w:w="443" w:type="dxa"/>
          </w:tcPr>
          <w:p w:rsidR="002A0A1B" w:rsidRPr="00426D89" w:rsidRDefault="002A0A1B" w:rsidP="002207C2">
            <w:pPr>
              <w:widowControl w:val="0"/>
              <w:autoSpaceDE w:val="0"/>
              <w:autoSpaceDN w:val="0"/>
              <w:adjustRightInd w:val="0"/>
              <w:spacing w:after="0"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2</w:t>
            </w:r>
          </w:p>
        </w:tc>
        <w:tc>
          <w:tcPr>
            <w:tcW w:w="3687" w:type="dxa"/>
          </w:tcPr>
          <w:p w:rsidR="002A0A1B" w:rsidRPr="00426D89" w:rsidRDefault="002A0A1B" w:rsidP="002207C2">
            <w:pPr>
              <w:widowControl w:val="0"/>
              <w:autoSpaceDE w:val="0"/>
              <w:autoSpaceDN w:val="0"/>
              <w:adjustRightInd w:val="0"/>
              <w:spacing w:after="0"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val="uz-Cyrl-UZ" w:eastAsia="ru-RU"/>
              </w:rPr>
              <w:t xml:space="preserve">Draft Evaluation report, includng Annex on analysis of validation results for </w:t>
            </w:r>
            <w:r w:rsidRPr="00426D89">
              <w:rPr>
                <w:rFonts w:ascii="Arial" w:eastAsia="Times New Roman" w:hAnsi="Arial" w:cs="Arial"/>
                <w:sz w:val="20"/>
                <w:szCs w:val="20"/>
                <w:lang w:eastAsia="ru-RU"/>
              </w:rPr>
              <w:t>preliminary findings with stakeholders</w:t>
            </w:r>
          </w:p>
        </w:tc>
        <w:tc>
          <w:tcPr>
            <w:tcW w:w="4685" w:type="dxa"/>
            <w:gridSpan w:val="3"/>
            <w:vAlign w:val="center"/>
          </w:tcPr>
          <w:p w:rsidR="002A0A1B" w:rsidRPr="00426D89" w:rsidRDefault="002A0A1B" w:rsidP="002207C2">
            <w:pPr>
              <w:spacing w:after="0" w:line="240" w:lineRule="auto"/>
              <w:ind w:left="72"/>
              <w:jc w:val="center"/>
              <w:rPr>
                <w:rFonts w:ascii="Arial" w:eastAsia="Times New Roman" w:hAnsi="Arial" w:cs="Arial"/>
                <w:sz w:val="20"/>
                <w:szCs w:val="20"/>
              </w:rPr>
            </w:pPr>
            <w:r w:rsidRPr="00426D89">
              <w:rPr>
                <w:rFonts w:ascii="Arial" w:eastAsia="Times New Roman" w:hAnsi="Arial" w:cs="Arial"/>
                <w:sz w:val="20"/>
                <w:szCs w:val="20"/>
              </w:rPr>
              <w:t>April 5,</w:t>
            </w:r>
            <w:r w:rsidRPr="00426D89">
              <w:rPr>
                <w:rFonts w:ascii="Arial" w:eastAsia="Times New Roman" w:hAnsi="Arial" w:cs="Arial"/>
                <w:sz w:val="20"/>
                <w:szCs w:val="20"/>
                <w:lang w:val="en-GB"/>
              </w:rPr>
              <w:t xml:space="preserve"> 2017</w:t>
            </w:r>
          </w:p>
        </w:tc>
      </w:tr>
      <w:tr w:rsidR="002A0A1B" w:rsidRPr="00426D89" w:rsidTr="002207C2">
        <w:tc>
          <w:tcPr>
            <w:tcW w:w="443" w:type="dxa"/>
          </w:tcPr>
          <w:p w:rsidR="002A0A1B" w:rsidRPr="00426D89" w:rsidRDefault="002A0A1B" w:rsidP="002207C2">
            <w:pPr>
              <w:widowControl w:val="0"/>
              <w:autoSpaceDE w:val="0"/>
              <w:autoSpaceDN w:val="0"/>
              <w:adjustRightInd w:val="0"/>
              <w:spacing w:after="0"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3</w:t>
            </w:r>
          </w:p>
        </w:tc>
        <w:tc>
          <w:tcPr>
            <w:tcW w:w="3687" w:type="dxa"/>
          </w:tcPr>
          <w:p w:rsidR="002A0A1B" w:rsidRPr="00426D89" w:rsidRDefault="002A0A1B" w:rsidP="002207C2">
            <w:pPr>
              <w:widowControl w:val="0"/>
              <w:autoSpaceDE w:val="0"/>
              <w:autoSpaceDN w:val="0"/>
              <w:adjustRightInd w:val="0"/>
              <w:spacing w:after="0" w:line="240" w:lineRule="auto"/>
              <w:jc w:val="left"/>
              <w:rPr>
                <w:rFonts w:ascii="Arial" w:eastAsia="Times New Roman" w:hAnsi="Arial" w:cs="Arial"/>
                <w:sz w:val="20"/>
                <w:szCs w:val="20"/>
                <w:lang w:val="ru-RU" w:eastAsia="ru-RU"/>
              </w:rPr>
            </w:pPr>
            <w:r w:rsidRPr="00426D89">
              <w:rPr>
                <w:rFonts w:ascii="Arial" w:eastAsia="Times New Roman" w:hAnsi="Arial" w:cs="Arial"/>
                <w:sz w:val="20"/>
                <w:szCs w:val="20"/>
                <w:lang w:val="uz-Cyrl-UZ" w:eastAsia="ru-RU"/>
              </w:rPr>
              <w:t>Final evaluation report</w:t>
            </w:r>
          </w:p>
        </w:tc>
        <w:tc>
          <w:tcPr>
            <w:tcW w:w="4685" w:type="dxa"/>
            <w:gridSpan w:val="3"/>
            <w:vAlign w:val="center"/>
          </w:tcPr>
          <w:p w:rsidR="002A0A1B" w:rsidRPr="00426D89" w:rsidRDefault="002A0A1B" w:rsidP="002207C2">
            <w:pPr>
              <w:spacing w:after="0" w:line="240" w:lineRule="auto"/>
              <w:ind w:left="72"/>
              <w:jc w:val="center"/>
              <w:rPr>
                <w:rFonts w:ascii="Arial" w:eastAsia="Times New Roman" w:hAnsi="Arial" w:cs="Arial"/>
                <w:sz w:val="20"/>
                <w:szCs w:val="20"/>
              </w:rPr>
            </w:pPr>
            <w:r w:rsidRPr="00426D89">
              <w:rPr>
                <w:rFonts w:ascii="Arial" w:eastAsia="Times New Roman" w:hAnsi="Arial" w:cs="Arial"/>
                <w:sz w:val="20"/>
                <w:szCs w:val="20"/>
              </w:rPr>
              <w:t>April 2</w:t>
            </w:r>
            <w:r w:rsidRPr="00426D89">
              <w:rPr>
                <w:rFonts w:ascii="Arial" w:eastAsia="Times New Roman" w:hAnsi="Arial" w:cs="Arial"/>
                <w:sz w:val="20"/>
                <w:szCs w:val="20"/>
                <w:lang w:val="uz-Cyrl-UZ"/>
              </w:rPr>
              <w:t>0, 201</w:t>
            </w:r>
            <w:r w:rsidRPr="00426D89">
              <w:rPr>
                <w:rFonts w:ascii="Arial" w:eastAsia="Times New Roman" w:hAnsi="Arial" w:cs="Arial"/>
                <w:sz w:val="20"/>
                <w:szCs w:val="20"/>
              </w:rPr>
              <w:t>7</w:t>
            </w:r>
          </w:p>
        </w:tc>
      </w:tr>
      <w:tr w:rsidR="002A0A1B" w:rsidRPr="00426D89" w:rsidTr="002207C2">
        <w:trPr>
          <w:trHeight w:val="194"/>
        </w:trPr>
        <w:tc>
          <w:tcPr>
            <w:tcW w:w="6900" w:type="dxa"/>
            <w:gridSpan w:val="4"/>
            <w:vAlign w:val="center"/>
          </w:tcPr>
          <w:p w:rsidR="002A0A1B" w:rsidRPr="00426D89" w:rsidRDefault="002A0A1B" w:rsidP="002207C2">
            <w:pPr>
              <w:spacing w:after="0" w:line="240" w:lineRule="auto"/>
              <w:ind w:left="72"/>
              <w:jc w:val="center"/>
              <w:rPr>
                <w:rFonts w:ascii="Arial" w:eastAsia="Times New Roman" w:hAnsi="Arial" w:cs="Arial"/>
                <w:b/>
                <w:i/>
                <w:sz w:val="20"/>
                <w:szCs w:val="20"/>
              </w:rPr>
            </w:pPr>
            <w:r w:rsidRPr="00426D89">
              <w:rPr>
                <w:rFonts w:ascii="Arial" w:eastAsia="Times New Roman" w:hAnsi="Arial" w:cs="Arial"/>
                <w:b/>
                <w:i/>
                <w:sz w:val="20"/>
                <w:szCs w:val="20"/>
              </w:rPr>
              <w:t>Tentative timeframe</w:t>
            </w:r>
          </w:p>
        </w:tc>
        <w:tc>
          <w:tcPr>
            <w:tcW w:w="1915" w:type="dxa"/>
          </w:tcPr>
          <w:p w:rsidR="002A0A1B" w:rsidRPr="00426D89" w:rsidRDefault="002A0A1B" w:rsidP="002207C2">
            <w:pPr>
              <w:spacing w:after="0" w:line="240" w:lineRule="auto"/>
              <w:ind w:left="72"/>
              <w:jc w:val="center"/>
              <w:rPr>
                <w:rFonts w:ascii="Arial" w:eastAsia="Times New Roman" w:hAnsi="Arial" w:cs="Arial"/>
                <w:b/>
                <w:i/>
                <w:sz w:val="20"/>
                <w:szCs w:val="20"/>
                <w:lang w:val="uz-Cyrl-UZ"/>
              </w:rPr>
            </w:pPr>
            <w:r w:rsidRPr="00426D89">
              <w:rPr>
                <w:rFonts w:ascii="Arial" w:eastAsia="Times New Roman" w:hAnsi="Arial" w:cs="Arial"/>
                <w:b/>
                <w:i/>
                <w:sz w:val="20"/>
                <w:szCs w:val="20"/>
                <w:lang w:val="uz-Cyrl-UZ"/>
              </w:rPr>
              <w:t>Working days</w:t>
            </w:r>
          </w:p>
        </w:tc>
      </w:tr>
      <w:tr w:rsidR="002A0A1B" w:rsidRPr="00426D89" w:rsidTr="002207C2">
        <w:trPr>
          <w:trHeight w:val="214"/>
        </w:trPr>
        <w:tc>
          <w:tcPr>
            <w:tcW w:w="443" w:type="dxa"/>
          </w:tcPr>
          <w:p w:rsidR="002A0A1B" w:rsidRPr="00426D89" w:rsidRDefault="002A0A1B" w:rsidP="002A0A1B">
            <w:pPr>
              <w:widowControl w:val="0"/>
              <w:numPr>
                <w:ilvl w:val="0"/>
                <w:numId w:val="14"/>
              </w:numPr>
              <w:autoSpaceDE w:val="0"/>
              <w:autoSpaceDN w:val="0"/>
              <w:adjustRightInd w:val="0"/>
              <w:spacing w:after="0" w:line="240" w:lineRule="auto"/>
              <w:jc w:val="left"/>
              <w:rPr>
                <w:rFonts w:ascii="Arial" w:eastAsia="Times New Roman" w:hAnsi="Arial" w:cs="Arial"/>
                <w:sz w:val="20"/>
                <w:szCs w:val="20"/>
                <w:lang w:eastAsia="ru-RU"/>
              </w:rPr>
            </w:pPr>
          </w:p>
        </w:tc>
        <w:tc>
          <w:tcPr>
            <w:tcW w:w="4904" w:type="dxa"/>
            <w:gridSpan w:val="2"/>
          </w:tcPr>
          <w:p w:rsidR="002A0A1B" w:rsidRPr="00426D89" w:rsidRDefault="002A0A1B" w:rsidP="002207C2">
            <w:pPr>
              <w:spacing w:before="100" w:beforeAutospacing="1" w:after="100" w:afterAutospacing="1"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 xml:space="preserve">Desk review </w:t>
            </w:r>
            <w:r w:rsidRPr="00426D89">
              <w:rPr>
                <w:rFonts w:ascii="Arial" w:eastAsia="Times New Roman" w:hAnsi="Arial" w:cs="Arial"/>
                <w:sz w:val="20"/>
                <w:szCs w:val="20"/>
                <w:lang w:val="uz-Cyrl-UZ" w:eastAsia="ru-RU"/>
              </w:rPr>
              <w:t xml:space="preserve">based on </w:t>
            </w:r>
            <w:r w:rsidRPr="00426D89">
              <w:rPr>
                <w:rFonts w:ascii="Arial" w:eastAsia="Times New Roman" w:hAnsi="Arial" w:cs="Arial"/>
                <w:sz w:val="20"/>
                <w:szCs w:val="20"/>
                <w:lang w:eastAsia="ru-RU"/>
              </w:rPr>
              <w:t>of briefings with the project team and GGU.</w:t>
            </w:r>
            <w:r w:rsidRPr="00426D89">
              <w:rPr>
                <w:rFonts w:ascii="Arial" w:eastAsia="Times New Roman" w:hAnsi="Arial" w:cs="Arial"/>
                <w:sz w:val="20"/>
                <w:szCs w:val="20"/>
                <w:lang w:val="uz-Cyrl-UZ" w:eastAsia="ru-RU"/>
              </w:rPr>
              <w:t xml:space="preserve"> </w:t>
            </w:r>
          </w:p>
        </w:tc>
        <w:tc>
          <w:tcPr>
            <w:tcW w:w="1553" w:type="dxa"/>
            <w:vAlign w:val="center"/>
          </w:tcPr>
          <w:p w:rsidR="002A0A1B" w:rsidRPr="00426D89" w:rsidRDefault="002A0A1B" w:rsidP="002207C2">
            <w:pPr>
              <w:spacing w:after="0" w:line="240" w:lineRule="auto"/>
              <w:ind w:left="72"/>
              <w:jc w:val="center"/>
              <w:rPr>
                <w:rFonts w:ascii="Arial" w:eastAsia="Times New Roman" w:hAnsi="Arial" w:cs="Arial"/>
                <w:sz w:val="20"/>
                <w:szCs w:val="20"/>
              </w:rPr>
            </w:pPr>
          </w:p>
        </w:tc>
        <w:tc>
          <w:tcPr>
            <w:tcW w:w="1915" w:type="dxa"/>
          </w:tcPr>
          <w:p w:rsidR="002A0A1B" w:rsidRPr="00426D89" w:rsidRDefault="002A0A1B" w:rsidP="002207C2">
            <w:pPr>
              <w:spacing w:after="0" w:line="240" w:lineRule="auto"/>
              <w:ind w:left="72"/>
              <w:jc w:val="center"/>
              <w:rPr>
                <w:rFonts w:ascii="Arial" w:eastAsia="Times New Roman" w:hAnsi="Arial" w:cs="Arial"/>
                <w:sz w:val="20"/>
                <w:szCs w:val="20"/>
                <w:lang w:val="uz-Cyrl-UZ"/>
              </w:rPr>
            </w:pPr>
            <w:r w:rsidRPr="00426D89">
              <w:rPr>
                <w:rFonts w:ascii="Arial" w:eastAsia="Times New Roman" w:hAnsi="Arial" w:cs="Arial"/>
                <w:sz w:val="20"/>
                <w:szCs w:val="20"/>
              </w:rPr>
              <w:t>6</w:t>
            </w:r>
            <w:r w:rsidRPr="00426D89">
              <w:rPr>
                <w:rFonts w:ascii="Arial" w:eastAsia="Times New Roman" w:hAnsi="Arial" w:cs="Arial"/>
                <w:sz w:val="20"/>
                <w:szCs w:val="20"/>
                <w:lang w:val="uz-Cyrl-UZ"/>
              </w:rPr>
              <w:t xml:space="preserve"> days</w:t>
            </w:r>
          </w:p>
        </w:tc>
      </w:tr>
      <w:tr w:rsidR="002A0A1B" w:rsidRPr="00426D89" w:rsidTr="002207C2">
        <w:trPr>
          <w:trHeight w:val="347"/>
        </w:trPr>
        <w:tc>
          <w:tcPr>
            <w:tcW w:w="443" w:type="dxa"/>
          </w:tcPr>
          <w:p w:rsidR="002A0A1B" w:rsidRPr="00426D89" w:rsidRDefault="002A0A1B" w:rsidP="002A0A1B">
            <w:pPr>
              <w:widowControl w:val="0"/>
              <w:numPr>
                <w:ilvl w:val="0"/>
                <w:numId w:val="14"/>
              </w:numPr>
              <w:autoSpaceDE w:val="0"/>
              <w:autoSpaceDN w:val="0"/>
              <w:adjustRightInd w:val="0"/>
              <w:spacing w:after="0" w:line="240" w:lineRule="auto"/>
              <w:jc w:val="left"/>
              <w:rPr>
                <w:rFonts w:ascii="Arial" w:eastAsia="Times New Roman" w:hAnsi="Arial" w:cs="Arial"/>
                <w:sz w:val="20"/>
                <w:szCs w:val="20"/>
                <w:lang w:eastAsia="ru-RU"/>
              </w:rPr>
            </w:pPr>
          </w:p>
        </w:tc>
        <w:tc>
          <w:tcPr>
            <w:tcW w:w="4904" w:type="dxa"/>
            <w:gridSpan w:val="2"/>
          </w:tcPr>
          <w:p w:rsidR="002A0A1B" w:rsidRPr="00426D89" w:rsidRDefault="002A0A1B" w:rsidP="002207C2">
            <w:pPr>
              <w:spacing w:before="100" w:beforeAutospacing="1" w:after="100" w:afterAutospacing="1"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Interviews with local stakeholders, questionnaires, focus groups. Validation of preliminary findings with stakeholders through circulation of initial reports for comments</w:t>
            </w:r>
          </w:p>
        </w:tc>
        <w:tc>
          <w:tcPr>
            <w:tcW w:w="1553" w:type="dxa"/>
            <w:vAlign w:val="center"/>
          </w:tcPr>
          <w:p w:rsidR="002A0A1B" w:rsidRPr="00426D89" w:rsidRDefault="002A0A1B" w:rsidP="002207C2">
            <w:pPr>
              <w:spacing w:after="0" w:line="240" w:lineRule="auto"/>
              <w:ind w:left="72"/>
              <w:jc w:val="center"/>
              <w:rPr>
                <w:rFonts w:ascii="Arial" w:eastAsia="Times New Roman" w:hAnsi="Arial" w:cs="Arial"/>
                <w:sz w:val="20"/>
                <w:szCs w:val="20"/>
              </w:rPr>
            </w:pPr>
          </w:p>
        </w:tc>
        <w:tc>
          <w:tcPr>
            <w:tcW w:w="1915" w:type="dxa"/>
          </w:tcPr>
          <w:p w:rsidR="002A0A1B" w:rsidRPr="00426D89" w:rsidRDefault="002A0A1B" w:rsidP="002207C2">
            <w:pPr>
              <w:spacing w:after="0" w:line="240" w:lineRule="auto"/>
              <w:ind w:left="72"/>
              <w:jc w:val="center"/>
              <w:rPr>
                <w:rFonts w:ascii="Arial" w:eastAsia="Times New Roman" w:hAnsi="Arial" w:cs="Arial"/>
                <w:sz w:val="20"/>
                <w:szCs w:val="20"/>
                <w:lang w:val="uz-Cyrl-UZ"/>
              </w:rPr>
            </w:pPr>
            <w:r w:rsidRPr="00426D89">
              <w:rPr>
                <w:rFonts w:ascii="Arial" w:eastAsia="Times New Roman" w:hAnsi="Arial" w:cs="Arial"/>
                <w:sz w:val="20"/>
                <w:szCs w:val="20"/>
              </w:rPr>
              <w:t>5</w:t>
            </w:r>
            <w:r w:rsidRPr="00426D89">
              <w:rPr>
                <w:rFonts w:ascii="Arial" w:eastAsia="Times New Roman" w:hAnsi="Arial" w:cs="Arial"/>
                <w:sz w:val="20"/>
                <w:szCs w:val="20"/>
                <w:lang w:val="uz-Cyrl-UZ"/>
              </w:rPr>
              <w:t xml:space="preserve"> days</w:t>
            </w:r>
          </w:p>
        </w:tc>
      </w:tr>
      <w:tr w:rsidR="002A0A1B" w:rsidRPr="00426D89" w:rsidTr="002207C2">
        <w:trPr>
          <w:trHeight w:val="347"/>
        </w:trPr>
        <w:tc>
          <w:tcPr>
            <w:tcW w:w="443" w:type="dxa"/>
          </w:tcPr>
          <w:p w:rsidR="002A0A1B" w:rsidRPr="00426D89" w:rsidRDefault="002A0A1B" w:rsidP="002A0A1B">
            <w:pPr>
              <w:widowControl w:val="0"/>
              <w:numPr>
                <w:ilvl w:val="0"/>
                <w:numId w:val="14"/>
              </w:numPr>
              <w:autoSpaceDE w:val="0"/>
              <w:autoSpaceDN w:val="0"/>
              <w:adjustRightInd w:val="0"/>
              <w:spacing w:after="0" w:line="240" w:lineRule="auto"/>
              <w:jc w:val="left"/>
              <w:rPr>
                <w:rFonts w:ascii="Arial" w:eastAsia="Times New Roman" w:hAnsi="Arial" w:cs="Arial"/>
                <w:sz w:val="20"/>
                <w:szCs w:val="20"/>
                <w:lang w:eastAsia="ru-RU"/>
              </w:rPr>
            </w:pPr>
          </w:p>
        </w:tc>
        <w:tc>
          <w:tcPr>
            <w:tcW w:w="4904" w:type="dxa"/>
            <w:gridSpan w:val="2"/>
          </w:tcPr>
          <w:p w:rsidR="002A0A1B" w:rsidRPr="00426D89" w:rsidRDefault="002A0A1B" w:rsidP="002207C2">
            <w:pPr>
              <w:spacing w:after="0" w:line="240" w:lineRule="auto"/>
              <w:jc w:val="left"/>
              <w:rPr>
                <w:rFonts w:ascii="Arial" w:eastAsia="Times New Roman" w:hAnsi="Arial" w:cs="Times New Roman"/>
                <w:sz w:val="20"/>
                <w:lang w:eastAsia="ru-RU"/>
              </w:rPr>
            </w:pPr>
            <w:r w:rsidRPr="00426D89">
              <w:rPr>
                <w:rFonts w:ascii="Arial" w:eastAsia="Times New Roman" w:hAnsi="Arial" w:cs="Times New Roman"/>
                <w:sz w:val="20"/>
                <w:lang w:eastAsia="ru-RU"/>
              </w:rPr>
              <w:t>Preparation of draft evaluation report and incorporation of comments.</w:t>
            </w:r>
          </w:p>
          <w:p w:rsidR="002A0A1B" w:rsidRPr="00426D89" w:rsidRDefault="002A0A1B" w:rsidP="002207C2">
            <w:pPr>
              <w:spacing w:after="0" w:line="240" w:lineRule="auto"/>
              <w:jc w:val="left"/>
              <w:rPr>
                <w:rFonts w:ascii="Arial" w:eastAsia="Times New Roman" w:hAnsi="Arial" w:cs="Times New Roman"/>
                <w:sz w:val="20"/>
                <w:lang w:eastAsia="ru-RU"/>
              </w:rPr>
            </w:pPr>
            <w:r w:rsidRPr="00426D89">
              <w:rPr>
                <w:rFonts w:ascii="Arial" w:eastAsia="Times New Roman" w:hAnsi="Arial" w:cs="Times New Roman"/>
                <w:sz w:val="20"/>
                <w:lang w:eastAsia="ru-RU"/>
              </w:rPr>
              <w:t>Submission of Final Evaluation Report.</w:t>
            </w:r>
          </w:p>
        </w:tc>
        <w:tc>
          <w:tcPr>
            <w:tcW w:w="1553" w:type="dxa"/>
            <w:vAlign w:val="center"/>
          </w:tcPr>
          <w:p w:rsidR="002A0A1B" w:rsidRPr="00426D89" w:rsidRDefault="002A0A1B" w:rsidP="002207C2">
            <w:pPr>
              <w:spacing w:after="0" w:line="240" w:lineRule="auto"/>
              <w:ind w:left="72"/>
              <w:jc w:val="center"/>
              <w:rPr>
                <w:rFonts w:ascii="Arial" w:eastAsia="Times New Roman" w:hAnsi="Arial" w:cs="Arial"/>
                <w:sz w:val="20"/>
                <w:szCs w:val="20"/>
              </w:rPr>
            </w:pPr>
          </w:p>
        </w:tc>
        <w:tc>
          <w:tcPr>
            <w:tcW w:w="1915" w:type="dxa"/>
          </w:tcPr>
          <w:p w:rsidR="002A0A1B" w:rsidRPr="00426D89" w:rsidRDefault="002A0A1B" w:rsidP="002207C2">
            <w:pPr>
              <w:spacing w:after="0" w:line="240" w:lineRule="auto"/>
              <w:ind w:left="72"/>
              <w:jc w:val="center"/>
              <w:rPr>
                <w:rFonts w:ascii="Arial" w:eastAsia="Times New Roman" w:hAnsi="Arial" w:cs="Arial"/>
                <w:sz w:val="20"/>
                <w:szCs w:val="20"/>
                <w:lang w:val="uz-Cyrl-UZ"/>
              </w:rPr>
            </w:pPr>
            <w:r w:rsidRPr="00426D89">
              <w:rPr>
                <w:rFonts w:ascii="Arial" w:eastAsia="Times New Roman" w:hAnsi="Arial" w:cs="Arial"/>
                <w:sz w:val="20"/>
                <w:szCs w:val="20"/>
              </w:rPr>
              <w:t>4</w:t>
            </w:r>
            <w:r w:rsidRPr="00426D89">
              <w:rPr>
                <w:rFonts w:ascii="Arial" w:eastAsia="Times New Roman" w:hAnsi="Arial" w:cs="Arial"/>
                <w:sz w:val="20"/>
                <w:szCs w:val="20"/>
                <w:lang w:val="uz-Cyrl-UZ"/>
              </w:rPr>
              <w:t xml:space="preserve"> days</w:t>
            </w:r>
          </w:p>
        </w:tc>
      </w:tr>
    </w:tbl>
    <w:p w:rsidR="002A0A1B" w:rsidRPr="00426D89" w:rsidRDefault="002A0A1B" w:rsidP="002A0A1B">
      <w:pPr>
        <w:spacing w:after="0" w:line="240" w:lineRule="auto"/>
        <w:jc w:val="left"/>
        <w:rPr>
          <w:rFonts w:ascii="Arial" w:eastAsia="Times New Roman" w:hAnsi="Arial" w:cs="Arial"/>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2A0A1B" w:rsidRPr="00426D89" w:rsidTr="002207C2">
        <w:tc>
          <w:tcPr>
            <w:tcW w:w="8815" w:type="dxa"/>
            <w:tcBorders>
              <w:bottom w:val="single" w:sz="4" w:space="0" w:color="auto"/>
            </w:tcBorders>
            <w:shd w:val="clear" w:color="auto" w:fill="E0E0E0"/>
          </w:tcPr>
          <w:p w:rsidR="002A0A1B" w:rsidRPr="00426D89" w:rsidRDefault="002A0A1B" w:rsidP="002207C2">
            <w:pPr>
              <w:spacing w:after="0" w:line="240" w:lineRule="auto"/>
              <w:jc w:val="left"/>
              <w:rPr>
                <w:rFonts w:ascii="Arial" w:eastAsia="Times New Roman" w:hAnsi="Arial" w:cs="Arial"/>
                <w:b/>
                <w:sz w:val="20"/>
                <w:szCs w:val="20"/>
              </w:rPr>
            </w:pPr>
            <w:r w:rsidRPr="00426D89">
              <w:rPr>
                <w:rFonts w:ascii="Arial" w:eastAsia="Times New Roman" w:hAnsi="Arial" w:cs="Arial"/>
                <w:b/>
                <w:sz w:val="20"/>
                <w:szCs w:val="20"/>
              </w:rPr>
              <w:t>V. Payment Conditions</w:t>
            </w:r>
          </w:p>
        </w:tc>
      </w:tr>
      <w:tr w:rsidR="002A0A1B" w:rsidRPr="00426D89" w:rsidTr="002207C2">
        <w:tc>
          <w:tcPr>
            <w:tcW w:w="8815" w:type="dxa"/>
          </w:tcPr>
          <w:p w:rsidR="002A0A1B" w:rsidRPr="00426D89" w:rsidRDefault="002A0A1B" w:rsidP="002207C2">
            <w:pPr>
              <w:spacing w:after="0" w:line="240" w:lineRule="auto"/>
              <w:jc w:val="left"/>
              <w:rPr>
                <w:rFonts w:ascii="Arial" w:eastAsia="Calibri" w:hAnsi="Arial" w:cs="Arial"/>
                <w:sz w:val="20"/>
                <w:szCs w:val="20"/>
              </w:rPr>
            </w:pPr>
            <w:r w:rsidRPr="00426D89">
              <w:rPr>
                <w:rFonts w:ascii="Arial" w:eastAsia="Calibri" w:hAnsi="Arial" w:cs="Arial"/>
                <w:sz w:val="20"/>
                <w:szCs w:val="20"/>
              </w:rPr>
              <w:t xml:space="preserve">This is a lump sum that should include costs (honorarium, travel, DSA, visa, etc) of consultancy required to produce the above deliverables. Payment will be released in two following installments: </w:t>
            </w:r>
          </w:p>
          <w:p w:rsidR="002A0A1B" w:rsidRPr="00426D89" w:rsidRDefault="002A0A1B" w:rsidP="002A0A1B">
            <w:pPr>
              <w:numPr>
                <w:ilvl w:val="0"/>
                <w:numId w:val="15"/>
              </w:numPr>
              <w:spacing w:after="0" w:line="240" w:lineRule="auto"/>
              <w:ind w:left="300" w:hanging="340"/>
              <w:jc w:val="left"/>
              <w:rPr>
                <w:rFonts w:ascii="Arial" w:eastAsia="Times New Roman" w:hAnsi="Arial" w:cs="Arial"/>
                <w:sz w:val="20"/>
                <w:szCs w:val="20"/>
              </w:rPr>
            </w:pPr>
            <w:r w:rsidRPr="00426D89">
              <w:rPr>
                <w:rFonts w:ascii="Arial" w:eastAsia="Times New Roman" w:hAnsi="Arial" w:cs="Arial"/>
                <w:sz w:val="20"/>
                <w:szCs w:val="20"/>
              </w:rPr>
              <w:t xml:space="preserve">Upon submission and acceptance by Programme Unit of UNDP of the deliverable 1 - </w:t>
            </w:r>
            <w:r w:rsidRPr="00426D89">
              <w:rPr>
                <w:rFonts w:ascii="Arial" w:eastAsia="Times New Roman" w:hAnsi="Arial" w:cs="Arial"/>
                <w:sz w:val="20"/>
                <w:szCs w:val="20"/>
                <w:lang w:val="uz-Cyrl-UZ"/>
              </w:rPr>
              <w:t>25</w:t>
            </w:r>
            <w:r w:rsidRPr="00426D89">
              <w:rPr>
                <w:rFonts w:ascii="Arial" w:eastAsia="Times New Roman" w:hAnsi="Arial" w:cs="Arial"/>
                <w:sz w:val="20"/>
                <w:szCs w:val="20"/>
              </w:rPr>
              <w:t>% of the lump sum</w:t>
            </w:r>
          </w:p>
          <w:p w:rsidR="002A0A1B" w:rsidRPr="00426D89" w:rsidRDefault="002A0A1B" w:rsidP="002A0A1B">
            <w:pPr>
              <w:numPr>
                <w:ilvl w:val="0"/>
                <w:numId w:val="15"/>
              </w:numPr>
              <w:spacing w:after="0" w:line="240" w:lineRule="auto"/>
              <w:ind w:left="300" w:hanging="340"/>
              <w:jc w:val="left"/>
              <w:rPr>
                <w:rFonts w:ascii="Arial" w:eastAsia="Times New Roman" w:hAnsi="Arial" w:cs="Arial"/>
                <w:sz w:val="20"/>
                <w:szCs w:val="20"/>
              </w:rPr>
            </w:pPr>
            <w:r w:rsidRPr="00426D89">
              <w:rPr>
                <w:rFonts w:ascii="Arial" w:eastAsia="Times New Roman" w:hAnsi="Arial" w:cs="Arial"/>
                <w:sz w:val="20"/>
                <w:szCs w:val="20"/>
              </w:rPr>
              <w:t xml:space="preserve">Upon submission and acceptance by Programme Unit of UNDP of the deliverable </w:t>
            </w:r>
            <w:r w:rsidRPr="00426D89">
              <w:rPr>
                <w:rFonts w:ascii="Arial" w:eastAsia="Times New Roman" w:hAnsi="Arial" w:cs="Arial"/>
                <w:sz w:val="20"/>
                <w:szCs w:val="20"/>
                <w:lang w:val="uz-Cyrl-UZ"/>
              </w:rPr>
              <w:t>2</w:t>
            </w:r>
            <w:r w:rsidRPr="00426D89">
              <w:rPr>
                <w:rFonts w:ascii="Arial" w:eastAsia="Times New Roman" w:hAnsi="Arial" w:cs="Arial"/>
                <w:sz w:val="20"/>
                <w:szCs w:val="20"/>
              </w:rPr>
              <w:t xml:space="preserve"> - </w:t>
            </w:r>
            <w:r w:rsidRPr="00426D89">
              <w:rPr>
                <w:rFonts w:ascii="Arial" w:eastAsia="Times New Roman" w:hAnsi="Arial" w:cs="Arial"/>
                <w:sz w:val="20"/>
                <w:szCs w:val="20"/>
                <w:lang w:val="uz-Cyrl-UZ"/>
              </w:rPr>
              <w:t>30</w:t>
            </w:r>
            <w:r w:rsidRPr="00426D89">
              <w:rPr>
                <w:rFonts w:ascii="Arial" w:eastAsia="Times New Roman" w:hAnsi="Arial" w:cs="Arial"/>
                <w:sz w:val="20"/>
                <w:szCs w:val="20"/>
              </w:rPr>
              <w:t>% of the lump sum</w:t>
            </w:r>
          </w:p>
          <w:p w:rsidR="002A0A1B" w:rsidRPr="00426D89" w:rsidRDefault="002A0A1B" w:rsidP="002A0A1B">
            <w:pPr>
              <w:numPr>
                <w:ilvl w:val="0"/>
                <w:numId w:val="15"/>
              </w:numPr>
              <w:spacing w:after="0" w:line="240" w:lineRule="auto"/>
              <w:ind w:left="300"/>
              <w:jc w:val="left"/>
              <w:rPr>
                <w:rFonts w:ascii="Arial" w:eastAsia="Times New Roman" w:hAnsi="Arial" w:cs="Arial"/>
                <w:sz w:val="20"/>
                <w:szCs w:val="20"/>
              </w:rPr>
            </w:pPr>
            <w:r w:rsidRPr="00426D89">
              <w:rPr>
                <w:rFonts w:ascii="Arial" w:eastAsia="Times New Roman" w:hAnsi="Arial" w:cs="Arial"/>
                <w:sz w:val="20"/>
                <w:szCs w:val="20"/>
              </w:rPr>
              <w:t xml:space="preserve">Upon submission acceptance by Programme Unit of UNDP of the deliverable 3 - </w:t>
            </w:r>
            <w:r w:rsidRPr="00426D89">
              <w:rPr>
                <w:rFonts w:ascii="Arial" w:eastAsia="Times New Roman" w:hAnsi="Arial" w:cs="Arial"/>
                <w:sz w:val="20"/>
                <w:szCs w:val="20"/>
                <w:lang w:val="uz-Cyrl-UZ"/>
              </w:rPr>
              <w:t>45</w:t>
            </w:r>
            <w:r w:rsidRPr="00426D89">
              <w:rPr>
                <w:rFonts w:ascii="Arial" w:eastAsia="Times New Roman" w:hAnsi="Arial" w:cs="Arial"/>
                <w:sz w:val="20"/>
                <w:szCs w:val="20"/>
              </w:rPr>
              <w:t>% of the lump sum.</w:t>
            </w:r>
          </w:p>
        </w:tc>
      </w:tr>
    </w:tbl>
    <w:p w:rsidR="002A0A1B" w:rsidRPr="00426D89" w:rsidRDefault="002A0A1B" w:rsidP="002A0A1B">
      <w:pPr>
        <w:spacing w:after="0" w:line="240" w:lineRule="auto"/>
        <w:jc w:val="left"/>
        <w:rPr>
          <w:rFonts w:ascii="Arial" w:eastAsia="Times New Roman" w:hAnsi="Arial" w:cs="Arial"/>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236"/>
        <w:gridCol w:w="6579"/>
      </w:tblGrid>
      <w:tr w:rsidR="002A0A1B" w:rsidRPr="00426D89" w:rsidTr="002207C2">
        <w:tc>
          <w:tcPr>
            <w:tcW w:w="8815" w:type="dxa"/>
            <w:gridSpan w:val="2"/>
            <w:shd w:val="clear" w:color="auto" w:fill="E0E0E0"/>
          </w:tcPr>
          <w:p w:rsidR="002A0A1B" w:rsidRPr="00426D89" w:rsidRDefault="002A0A1B" w:rsidP="002207C2">
            <w:pPr>
              <w:spacing w:after="0" w:line="240" w:lineRule="auto"/>
              <w:jc w:val="left"/>
              <w:rPr>
                <w:rFonts w:ascii="Arial" w:eastAsia="Times New Roman" w:hAnsi="Arial" w:cs="Arial"/>
                <w:b/>
                <w:bCs/>
                <w:sz w:val="20"/>
                <w:szCs w:val="20"/>
              </w:rPr>
            </w:pPr>
            <w:r w:rsidRPr="00426D89">
              <w:rPr>
                <w:rFonts w:ascii="Arial" w:eastAsia="Times New Roman" w:hAnsi="Arial" w:cs="Arial"/>
                <w:b/>
                <w:bCs/>
                <w:sz w:val="20"/>
                <w:szCs w:val="20"/>
              </w:rPr>
              <w:t>VI. Recruitment Qualifications</w:t>
            </w:r>
          </w:p>
        </w:tc>
      </w:tr>
      <w:tr w:rsidR="002A0A1B" w:rsidRPr="00426D89" w:rsidTr="002207C2">
        <w:trPr>
          <w:trHeight w:val="230"/>
        </w:trPr>
        <w:tc>
          <w:tcPr>
            <w:tcW w:w="2236" w:type="dxa"/>
            <w:tcBorders>
              <w:bottom w:val="single" w:sz="4" w:space="0" w:color="auto"/>
            </w:tcBorders>
            <w:vAlign w:val="center"/>
          </w:tcPr>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Education:</w:t>
            </w:r>
          </w:p>
        </w:tc>
        <w:tc>
          <w:tcPr>
            <w:tcW w:w="6579" w:type="dxa"/>
            <w:tcBorders>
              <w:bottom w:val="single" w:sz="4" w:space="0" w:color="auto"/>
            </w:tcBorders>
            <w:vAlign w:val="center"/>
          </w:tcPr>
          <w:p w:rsidR="002A0A1B" w:rsidRPr="00426D89" w:rsidRDefault="002A0A1B" w:rsidP="002A0A1B">
            <w:pPr>
              <w:numPr>
                <w:ilvl w:val="0"/>
                <w:numId w:val="12"/>
              </w:numPr>
              <w:spacing w:after="0" w:line="240" w:lineRule="auto"/>
              <w:ind w:left="272" w:hanging="257"/>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 xml:space="preserve">Master Degree in social science, sociology, economics, </w:t>
            </w:r>
            <w:r w:rsidRPr="00426D89">
              <w:rPr>
                <w:rFonts w:ascii="Arial" w:eastAsia="Times New Roman" w:hAnsi="Arial" w:cs="Arial"/>
                <w:sz w:val="20"/>
                <w:szCs w:val="20"/>
                <w:lang w:val="uz-Cyrl-UZ" w:eastAsia="ru-RU"/>
              </w:rPr>
              <w:t xml:space="preserve">law, public administration, public policy, </w:t>
            </w:r>
            <w:r w:rsidRPr="00426D89">
              <w:rPr>
                <w:rFonts w:ascii="Arial" w:eastAsia="Times New Roman" w:hAnsi="Arial" w:cs="Arial"/>
                <w:sz w:val="20"/>
                <w:szCs w:val="20"/>
                <w:lang w:eastAsia="ru-RU"/>
              </w:rPr>
              <w:t>humanitarian sciences and other areas relevant for the assignment</w:t>
            </w:r>
            <w:r w:rsidRPr="00426D89">
              <w:rPr>
                <w:rFonts w:ascii="Arial" w:eastAsia="Times New Roman" w:hAnsi="Arial" w:cs="Arial"/>
                <w:sz w:val="20"/>
                <w:szCs w:val="20"/>
                <w:lang w:val="uz-Cyrl-UZ" w:eastAsia="ru-RU"/>
              </w:rPr>
              <w:t xml:space="preserve"> is required</w:t>
            </w:r>
          </w:p>
        </w:tc>
      </w:tr>
      <w:tr w:rsidR="002A0A1B" w:rsidRPr="00426D89" w:rsidTr="002207C2">
        <w:trPr>
          <w:trHeight w:val="3109"/>
        </w:trPr>
        <w:tc>
          <w:tcPr>
            <w:tcW w:w="2236" w:type="dxa"/>
            <w:tcBorders>
              <w:bottom w:val="single" w:sz="4" w:space="0" w:color="auto"/>
            </w:tcBorders>
            <w:vAlign w:val="center"/>
          </w:tcPr>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Experience:</w:t>
            </w:r>
          </w:p>
        </w:tc>
        <w:tc>
          <w:tcPr>
            <w:tcW w:w="6579" w:type="dxa"/>
            <w:tcBorders>
              <w:bottom w:val="single" w:sz="4" w:space="0" w:color="auto"/>
            </w:tcBorders>
            <w:vAlign w:val="center"/>
          </w:tcPr>
          <w:p w:rsidR="002A0A1B" w:rsidRPr="00426D89" w:rsidRDefault="002A0A1B" w:rsidP="002A0A1B">
            <w:pPr>
              <w:numPr>
                <w:ilvl w:val="0"/>
                <w:numId w:val="13"/>
              </w:numPr>
              <w:spacing w:before="100" w:beforeAutospacing="1" w:after="100" w:afterAutospacing="1"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At least 4 years of practical experience in</w:t>
            </w:r>
            <w:r w:rsidRPr="00426D89">
              <w:rPr>
                <w:rFonts w:ascii="Arial" w:eastAsia="Times New Roman" w:hAnsi="Arial" w:cs="Arial"/>
                <w:sz w:val="20"/>
                <w:szCs w:val="20"/>
                <w:lang w:val="uz-Cyrl-UZ" w:eastAsia="ru-RU"/>
              </w:rPr>
              <w:t xml:space="preserve"> any of the following areas is required:</w:t>
            </w:r>
            <w:r w:rsidRPr="00426D89">
              <w:rPr>
                <w:rFonts w:ascii="Arial" w:eastAsia="Times New Roman" w:hAnsi="Arial" w:cs="Arial"/>
                <w:sz w:val="20"/>
                <w:szCs w:val="20"/>
                <w:lang w:eastAsia="ru-RU"/>
              </w:rPr>
              <w:t xml:space="preserve"> institutional organization and public sector in complex environments, project management</w:t>
            </w:r>
            <w:r w:rsidRPr="00426D89">
              <w:rPr>
                <w:rFonts w:ascii="Arial" w:eastAsia="Times New Roman" w:hAnsi="Arial" w:cs="Arial"/>
                <w:sz w:val="20"/>
                <w:szCs w:val="20"/>
                <w:lang w:val="uz-Cyrl-UZ" w:eastAsia="ru-RU"/>
              </w:rPr>
              <w:t>, monitoring and evaluation of development projects</w:t>
            </w:r>
            <w:r w:rsidRPr="00426D89">
              <w:rPr>
                <w:rFonts w:ascii="Arial" w:eastAsia="Times New Roman" w:hAnsi="Arial" w:cs="Arial"/>
                <w:sz w:val="20"/>
                <w:szCs w:val="20"/>
                <w:lang w:eastAsia="ru-RU"/>
              </w:rPr>
              <w:t xml:space="preserve"> in social sector;</w:t>
            </w:r>
          </w:p>
          <w:p w:rsidR="002A0A1B" w:rsidRPr="00426D89" w:rsidRDefault="002A0A1B" w:rsidP="002A0A1B">
            <w:pPr>
              <w:numPr>
                <w:ilvl w:val="0"/>
                <w:numId w:val="13"/>
              </w:numPr>
              <w:spacing w:before="100" w:beforeAutospacing="1" w:after="100" w:afterAutospacing="1"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val="uz-Cyrl-UZ" w:eastAsia="ru-RU"/>
              </w:rPr>
              <w:t xml:space="preserve">Out of </w:t>
            </w:r>
            <w:r w:rsidRPr="00426D89">
              <w:rPr>
                <w:rFonts w:ascii="Arial" w:eastAsia="Times New Roman" w:hAnsi="Arial" w:cs="Arial"/>
                <w:sz w:val="20"/>
                <w:szCs w:val="20"/>
                <w:lang w:eastAsia="ru-RU"/>
              </w:rPr>
              <w:t>4</w:t>
            </w:r>
            <w:r w:rsidRPr="00426D89">
              <w:rPr>
                <w:rFonts w:ascii="Arial" w:eastAsia="Times New Roman" w:hAnsi="Arial" w:cs="Arial"/>
                <w:sz w:val="20"/>
                <w:szCs w:val="20"/>
                <w:lang w:val="uz-Cyrl-UZ" w:eastAsia="ru-RU"/>
              </w:rPr>
              <w:t xml:space="preserve"> yeas, at least </w:t>
            </w:r>
            <w:r w:rsidRPr="00426D89">
              <w:rPr>
                <w:rFonts w:ascii="Arial" w:eastAsia="Times New Roman" w:hAnsi="Arial" w:cs="Arial"/>
                <w:sz w:val="20"/>
                <w:szCs w:val="20"/>
                <w:lang w:eastAsia="ru-RU"/>
              </w:rPr>
              <w:t>1</w:t>
            </w:r>
            <w:r w:rsidRPr="00426D89">
              <w:rPr>
                <w:rFonts w:ascii="Arial" w:eastAsia="Times New Roman" w:hAnsi="Arial" w:cs="Arial"/>
                <w:sz w:val="20"/>
                <w:szCs w:val="20"/>
                <w:lang w:val="uz-Cyrl-UZ" w:eastAsia="ru-RU"/>
              </w:rPr>
              <w:t xml:space="preserve"> year of </w:t>
            </w:r>
            <w:r w:rsidRPr="00426D89">
              <w:rPr>
                <w:rFonts w:ascii="Arial" w:eastAsia="Times New Roman" w:hAnsi="Arial" w:cs="Arial"/>
                <w:sz w:val="20"/>
                <w:szCs w:val="20"/>
                <w:lang w:eastAsia="ru-RU"/>
              </w:rPr>
              <w:t>experience with results-based management evaluation methodologies</w:t>
            </w:r>
            <w:r w:rsidRPr="00426D89">
              <w:rPr>
                <w:rFonts w:ascii="Arial" w:eastAsia="Times New Roman" w:hAnsi="Arial" w:cs="Arial"/>
                <w:sz w:val="20"/>
                <w:szCs w:val="20"/>
                <w:lang w:val="uz-Cyrl-UZ" w:eastAsia="ru-RU"/>
              </w:rPr>
              <w:t xml:space="preserve">, </w:t>
            </w:r>
            <w:r w:rsidRPr="00426D89">
              <w:rPr>
                <w:rFonts w:ascii="Arial" w:eastAsia="Times New Roman" w:hAnsi="Arial" w:cs="Arial"/>
                <w:sz w:val="20"/>
                <w:szCs w:val="20"/>
                <w:lang w:eastAsia="ru-RU"/>
              </w:rPr>
              <w:t>participatory monitoring approaches</w:t>
            </w:r>
            <w:r w:rsidRPr="00426D89">
              <w:rPr>
                <w:rFonts w:ascii="Arial" w:eastAsia="Times New Roman" w:hAnsi="Arial" w:cs="Arial"/>
                <w:sz w:val="20"/>
                <w:szCs w:val="20"/>
                <w:lang w:val="uz-Cyrl-UZ" w:eastAsia="ru-RU"/>
              </w:rPr>
              <w:t xml:space="preserve"> and </w:t>
            </w:r>
            <w:r w:rsidRPr="00426D89">
              <w:rPr>
                <w:rFonts w:ascii="Arial" w:eastAsia="Times New Roman" w:hAnsi="Arial" w:cs="Arial"/>
                <w:sz w:val="20"/>
                <w:szCs w:val="20"/>
                <w:lang w:eastAsia="ru-RU"/>
              </w:rPr>
              <w:t>applying SMART indicators</w:t>
            </w:r>
            <w:r w:rsidRPr="00426D89">
              <w:rPr>
                <w:rFonts w:ascii="Arial" w:eastAsia="Times New Roman" w:hAnsi="Arial" w:cs="Arial"/>
                <w:sz w:val="20"/>
                <w:szCs w:val="20"/>
                <w:lang w:val="uz-Cyrl-UZ" w:eastAsia="ru-RU"/>
              </w:rPr>
              <w:t xml:space="preserve"> is required</w:t>
            </w:r>
            <w:r w:rsidRPr="00426D89">
              <w:rPr>
                <w:rFonts w:ascii="Arial" w:eastAsia="Times New Roman" w:hAnsi="Arial" w:cs="Arial"/>
                <w:sz w:val="20"/>
                <w:szCs w:val="20"/>
                <w:lang w:eastAsia="ru-RU"/>
              </w:rPr>
              <w:t>;</w:t>
            </w:r>
          </w:p>
          <w:p w:rsidR="002A0A1B" w:rsidRPr="00426D89" w:rsidRDefault="002A0A1B" w:rsidP="002A0A1B">
            <w:pPr>
              <w:numPr>
                <w:ilvl w:val="0"/>
                <w:numId w:val="13"/>
              </w:numPr>
              <w:spacing w:before="100" w:beforeAutospacing="1" w:after="100" w:afterAutospacing="1"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 xml:space="preserve">Previous experience with social sector </w:t>
            </w:r>
            <w:r w:rsidRPr="00426D89">
              <w:rPr>
                <w:rFonts w:ascii="Arial" w:eastAsia="Times New Roman" w:hAnsi="Arial" w:cs="Arial"/>
                <w:sz w:val="20"/>
                <w:szCs w:val="20"/>
                <w:lang w:val="uz-Cyrl-UZ" w:eastAsia="ru-RU"/>
              </w:rPr>
              <w:t xml:space="preserve">reform, </w:t>
            </w:r>
            <w:r w:rsidRPr="00426D89">
              <w:rPr>
                <w:rFonts w:ascii="Arial" w:eastAsia="Times New Roman" w:hAnsi="Arial" w:cs="Arial"/>
                <w:sz w:val="20"/>
                <w:szCs w:val="20"/>
                <w:lang w:eastAsia="ru-RU"/>
              </w:rPr>
              <w:t>and social sector related project design and implementation, preferably in Uzbekistan</w:t>
            </w:r>
            <w:r w:rsidRPr="00426D89">
              <w:rPr>
                <w:rFonts w:ascii="Arial" w:eastAsia="Times New Roman" w:hAnsi="Arial" w:cs="Arial"/>
                <w:sz w:val="20"/>
                <w:szCs w:val="20"/>
                <w:lang w:val="uz-Cyrl-UZ" w:eastAsia="ru-RU"/>
              </w:rPr>
              <w:t xml:space="preserve"> is an asset</w:t>
            </w:r>
            <w:r w:rsidRPr="00426D89">
              <w:rPr>
                <w:rFonts w:ascii="Arial" w:eastAsia="Times New Roman" w:hAnsi="Arial" w:cs="Arial"/>
                <w:sz w:val="20"/>
                <w:szCs w:val="20"/>
                <w:lang w:eastAsia="ru-RU"/>
              </w:rPr>
              <w:t>;</w:t>
            </w:r>
          </w:p>
          <w:p w:rsidR="002A0A1B" w:rsidRPr="00426D89" w:rsidRDefault="002A0A1B" w:rsidP="002A0A1B">
            <w:pPr>
              <w:numPr>
                <w:ilvl w:val="0"/>
                <w:numId w:val="13"/>
              </w:numPr>
              <w:spacing w:before="100" w:beforeAutospacing="1" w:after="100" w:afterAutospacing="1" w:line="240" w:lineRule="auto"/>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Awareness of gender issues and knowledge of gender mainstreaming techniques</w:t>
            </w:r>
            <w:r w:rsidRPr="00426D89">
              <w:rPr>
                <w:rFonts w:ascii="Arial" w:eastAsia="Times New Roman" w:hAnsi="Arial" w:cs="Arial"/>
                <w:sz w:val="20"/>
                <w:szCs w:val="20"/>
                <w:lang w:val="uz-Cyrl-UZ" w:eastAsia="ru-RU"/>
              </w:rPr>
              <w:t xml:space="preserve"> is an asset</w:t>
            </w:r>
            <w:r w:rsidRPr="00426D89">
              <w:rPr>
                <w:rFonts w:ascii="Arial" w:eastAsia="Times New Roman" w:hAnsi="Arial" w:cs="Arial"/>
                <w:sz w:val="20"/>
                <w:szCs w:val="20"/>
                <w:lang w:eastAsia="ru-RU"/>
              </w:rPr>
              <w:t>;</w:t>
            </w:r>
          </w:p>
          <w:p w:rsidR="002A0A1B" w:rsidRPr="00426D89" w:rsidRDefault="002A0A1B" w:rsidP="002A0A1B">
            <w:pPr>
              <w:numPr>
                <w:ilvl w:val="0"/>
                <w:numId w:val="13"/>
              </w:numPr>
              <w:spacing w:after="0" w:line="240" w:lineRule="auto"/>
              <w:ind w:left="357" w:hanging="357"/>
              <w:jc w:val="left"/>
              <w:rPr>
                <w:rFonts w:ascii="Arial" w:eastAsia="Times New Roman" w:hAnsi="Arial" w:cs="Arial"/>
                <w:sz w:val="20"/>
                <w:szCs w:val="20"/>
                <w:lang w:eastAsia="ru-RU"/>
              </w:rPr>
            </w:pPr>
            <w:r w:rsidRPr="00426D89">
              <w:rPr>
                <w:rFonts w:ascii="Arial" w:eastAsia="Times New Roman" w:hAnsi="Arial" w:cs="Arial"/>
                <w:sz w:val="20"/>
                <w:szCs w:val="20"/>
                <w:lang w:eastAsia="ru-RU"/>
              </w:rPr>
              <w:t>Project evaluation experiences within UN system will be considered an asset.</w:t>
            </w:r>
          </w:p>
        </w:tc>
      </w:tr>
      <w:tr w:rsidR="002A0A1B" w:rsidRPr="00426D89" w:rsidTr="002207C2">
        <w:trPr>
          <w:trHeight w:val="230"/>
        </w:trPr>
        <w:tc>
          <w:tcPr>
            <w:tcW w:w="2236" w:type="dxa"/>
            <w:vAlign w:val="center"/>
          </w:tcPr>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Language Requirements:</w:t>
            </w:r>
          </w:p>
        </w:tc>
        <w:tc>
          <w:tcPr>
            <w:tcW w:w="6579" w:type="dxa"/>
            <w:vAlign w:val="center"/>
          </w:tcPr>
          <w:p w:rsidR="002A0A1B" w:rsidRPr="00426D89" w:rsidRDefault="002A0A1B" w:rsidP="002A0A1B">
            <w:pPr>
              <w:numPr>
                <w:ilvl w:val="0"/>
                <w:numId w:val="16"/>
              </w:numPr>
              <w:tabs>
                <w:tab w:val="left" w:pos="426"/>
              </w:tabs>
              <w:autoSpaceDE w:val="0"/>
              <w:autoSpaceDN w:val="0"/>
              <w:adjustRightInd w:val="0"/>
              <w:spacing w:after="0" w:line="240" w:lineRule="auto"/>
              <w:ind w:left="0" w:firstLine="0"/>
              <w:jc w:val="left"/>
              <w:rPr>
                <w:rFonts w:ascii="Arial" w:eastAsia="Times New Roman" w:hAnsi="Arial" w:cs="Arial"/>
                <w:color w:val="000000"/>
                <w:sz w:val="20"/>
                <w:szCs w:val="20"/>
              </w:rPr>
            </w:pPr>
            <w:r w:rsidRPr="00426D89">
              <w:rPr>
                <w:rFonts w:ascii="Arial" w:eastAsia="Times New Roman" w:hAnsi="Arial" w:cs="Arial"/>
                <w:color w:val="000000"/>
                <w:sz w:val="20"/>
                <w:szCs w:val="20"/>
              </w:rPr>
              <w:t xml:space="preserve">Fluency in English is required. Good knowledge of Russian is an asset; </w:t>
            </w:r>
          </w:p>
        </w:tc>
      </w:tr>
      <w:tr w:rsidR="002A0A1B" w:rsidRPr="00426D89" w:rsidTr="002207C2">
        <w:trPr>
          <w:trHeight w:val="755"/>
        </w:trPr>
        <w:tc>
          <w:tcPr>
            <w:tcW w:w="2236" w:type="dxa"/>
            <w:tcBorders>
              <w:bottom w:val="single" w:sz="4" w:space="0" w:color="auto"/>
            </w:tcBorders>
            <w:vAlign w:val="center"/>
          </w:tcPr>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Others:</w:t>
            </w:r>
          </w:p>
        </w:tc>
        <w:tc>
          <w:tcPr>
            <w:tcW w:w="6579" w:type="dxa"/>
            <w:tcBorders>
              <w:bottom w:val="single" w:sz="4" w:space="0" w:color="auto"/>
            </w:tcBorders>
            <w:vAlign w:val="center"/>
          </w:tcPr>
          <w:p w:rsidR="002A0A1B" w:rsidRPr="00426D89" w:rsidRDefault="002A0A1B" w:rsidP="002A0A1B">
            <w:pPr>
              <w:numPr>
                <w:ilvl w:val="0"/>
                <w:numId w:val="16"/>
              </w:numPr>
              <w:tabs>
                <w:tab w:val="left" w:pos="426"/>
              </w:tabs>
              <w:autoSpaceDE w:val="0"/>
              <w:autoSpaceDN w:val="0"/>
              <w:adjustRightInd w:val="0"/>
              <w:spacing w:after="0" w:line="240" w:lineRule="auto"/>
              <w:ind w:left="0" w:firstLine="0"/>
              <w:jc w:val="left"/>
              <w:rPr>
                <w:rFonts w:ascii="Arial" w:eastAsia="Times New Roman" w:hAnsi="Arial" w:cs="Arial"/>
                <w:color w:val="000000"/>
                <w:sz w:val="20"/>
                <w:szCs w:val="20"/>
              </w:rPr>
            </w:pPr>
            <w:r w:rsidRPr="00426D89">
              <w:rPr>
                <w:rFonts w:ascii="Arial" w:eastAsia="Times New Roman" w:hAnsi="Arial" w:cs="Arial"/>
                <w:color w:val="000000"/>
                <w:sz w:val="20"/>
                <w:szCs w:val="20"/>
              </w:rPr>
              <w:t>Strong communication skills, client-orientation, ability to work in a team;</w:t>
            </w:r>
          </w:p>
          <w:p w:rsidR="002A0A1B" w:rsidRPr="00426D89" w:rsidRDefault="002A0A1B" w:rsidP="002A0A1B">
            <w:pPr>
              <w:numPr>
                <w:ilvl w:val="0"/>
                <w:numId w:val="16"/>
              </w:numPr>
              <w:tabs>
                <w:tab w:val="left" w:pos="426"/>
              </w:tabs>
              <w:autoSpaceDE w:val="0"/>
              <w:autoSpaceDN w:val="0"/>
              <w:adjustRightInd w:val="0"/>
              <w:spacing w:after="0" w:line="240" w:lineRule="auto"/>
              <w:ind w:left="0" w:firstLine="0"/>
              <w:jc w:val="left"/>
              <w:rPr>
                <w:rFonts w:ascii="Arial" w:eastAsia="Times New Roman" w:hAnsi="Arial" w:cs="Arial"/>
                <w:color w:val="000000"/>
                <w:sz w:val="20"/>
                <w:szCs w:val="20"/>
              </w:rPr>
            </w:pPr>
            <w:r w:rsidRPr="00426D89">
              <w:rPr>
                <w:rFonts w:ascii="Arial" w:eastAsia="Times New Roman" w:hAnsi="Arial" w:cs="Arial"/>
                <w:color w:val="000000"/>
                <w:sz w:val="20"/>
                <w:szCs w:val="20"/>
              </w:rPr>
              <w:t>Initiative, analytical judgment, ability to work under pressure, ethics and honesty;</w:t>
            </w:r>
          </w:p>
          <w:p w:rsidR="002A0A1B" w:rsidRPr="00426D89" w:rsidRDefault="002A0A1B" w:rsidP="002A0A1B">
            <w:pPr>
              <w:numPr>
                <w:ilvl w:val="0"/>
                <w:numId w:val="16"/>
              </w:numPr>
              <w:tabs>
                <w:tab w:val="left" w:pos="426"/>
              </w:tabs>
              <w:autoSpaceDE w:val="0"/>
              <w:autoSpaceDN w:val="0"/>
              <w:adjustRightInd w:val="0"/>
              <w:spacing w:after="0" w:line="240" w:lineRule="auto"/>
              <w:ind w:left="0" w:firstLine="0"/>
              <w:jc w:val="left"/>
              <w:rPr>
                <w:rFonts w:ascii="Arial" w:eastAsia="Times New Roman" w:hAnsi="Arial" w:cs="Arial"/>
                <w:sz w:val="20"/>
                <w:szCs w:val="20"/>
              </w:rPr>
            </w:pPr>
            <w:r w:rsidRPr="00426D89">
              <w:rPr>
                <w:rFonts w:ascii="Arial" w:eastAsia="Times New Roman" w:hAnsi="Arial" w:cs="Arial"/>
                <w:sz w:val="20"/>
                <w:szCs w:val="20"/>
                <w:shd w:val="clear" w:color="auto" w:fill="FFFFFF"/>
              </w:rPr>
              <w:t>Understanding of human rights, gender and cultural dimensions.</w:t>
            </w:r>
          </w:p>
          <w:p w:rsidR="002A0A1B" w:rsidRPr="00426D89" w:rsidRDefault="002A0A1B" w:rsidP="002A0A1B">
            <w:pPr>
              <w:numPr>
                <w:ilvl w:val="0"/>
                <w:numId w:val="16"/>
              </w:numPr>
              <w:tabs>
                <w:tab w:val="left" w:pos="426"/>
              </w:tabs>
              <w:autoSpaceDE w:val="0"/>
              <w:autoSpaceDN w:val="0"/>
              <w:adjustRightInd w:val="0"/>
              <w:spacing w:after="0" w:line="240" w:lineRule="auto"/>
              <w:ind w:left="0" w:firstLine="0"/>
              <w:jc w:val="left"/>
              <w:rPr>
                <w:rFonts w:ascii="Arial" w:eastAsia="Times New Roman" w:hAnsi="Arial" w:cs="Arial"/>
                <w:sz w:val="20"/>
                <w:szCs w:val="20"/>
              </w:rPr>
            </w:pPr>
            <w:r w:rsidRPr="00426D89">
              <w:rPr>
                <w:rFonts w:ascii="Arial" w:eastAsia="Times New Roman" w:hAnsi="Arial" w:cs="Arial"/>
                <w:color w:val="000000"/>
                <w:sz w:val="20"/>
                <w:szCs w:val="20"/>
              </w:rPr>
              <w:t>Advanced ability to use IT equipment and software.</w:t>
            </w:r>
          </w:p>
        </w:tc>
      </w:tr>
    </w:tbl>
    <w:p w:rsidR="002A0A1B" w:rsidRPr="00426D89" w:rsidRDefault="002A0A1B" w:rsidP="002A0A1B">
      <w:pPr>
        <w:spacing w:after="0" w:line="240" w:lineRule="auto"/>
        <w:jc w:val="left"/>
        <w:rPr>
          <w:rFonts w:ascii="Arial" w:eastAsia="Times New Roman" w:hAnsi="Arial" w:cs="Arial"/>
          <w:sz w:val="20"/>
          <w:szCs w:val="20"/>
        </w:rPr>
      </w:pPr>
    </w:p>
    <w:p w:rsidR="002A0A1B" w:rsidRPr="00426D89" w:rsidRDefault="002A0A1B" w:rsidP="002A0A1B">
      <w:pPr>
        <w:spacing w:after="0" w:line="240" w:lineRule="auto"/>
        <w:jc w:val="left"/>
        <w:rPr>
          <w:rFonts w:ascii="Arial" w:eastAsia="Times New Roman" w:hAnsi="Arial" w:cs="Arial"/>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2A0A1B" w:rsidRPr="00426D89" w:rsidTr="002207C2">
        <w:tc>
          <w:tcPr>
            <w:tcW w:w="8815" w:type="dxa"/>
            <w:shd w:val="clear" w:color="auto" w:fill="E0E0E0"/>
          </w:tcPr>
          <w:p w:rsidR="002A0A1B" w:rsidRPr="00426D89" w:rsidRDefault="002A0A1B" w:rsidP="002207C2">
            <w:pPr>
              <w:spacing w:after="0" w:line="240" w:lineRule="auto"/>
              <w:jc w:val="left"/>
              <w:rPr>
                <w:rFonts w:ascii="Arial" w:eastAsia="Times New Roman" w:hAnsi="Arial" w:cs="Arial"/>
                <w:b/>
                <w:bCs/>
                <w:sz w:val="20"/>
                <w:szCs w:val="20"/>
                <w:lang w:val="fr-FR"/>
              </w:rPr>
            </w:pPr>
            <w:r w:rsidRPr="00426D89">
              <w:rPr>
                <w:rFonts w:ascii="Arial" w:eastAsia="Times New Roman" w:hAnsi="Arial" w:cs="Arial"/>
                <w:b/>
                <w:bCs/>
                <w:sz w:val="20"/>
                <w:szCs w:val="20"/>
                <w:lang w:val="fr-FR"/>
              </w:rPr>
              <w:t>V. Signatures - Post Description Certification</w:t>
            </w:r>
          </w:p>
        </w:tc>
      </w:tr>
      <w:tr w:rsidR="002A0A1B" w:rsidRPr="00426D89" w:rsidTr="002207C2">
        <w:tc>
          <w:tcPr>
            <w:tcW w:w="8815" w:type="dxa"/>
          </w:tcPr>
          <w:p w:rsidR="002A0A1B" w:rsidRPr="00426D89" w:rsidRDefault="002A0A1B" w:rsidP="002207C2">
            <w:pPr>
              <w:spacing w:after="0" w:line="240" w:lineRule="auto"/>
              <w:jc w:val="left"/>
              <w:rPr>
                <w:rFonts w:ascii="Arial" w:eastAsia="Times New Roman" w:hAnsi="Arial" w:cs="Arial"/>
                <w:i/>
                <w:iCs/>
                <w:sz w:val="20"/>
                <w:szCs w:val="20"/>
              </w:rPr>
            </w:pPr>
            <w:r w:rsidRPr="00426D89">
              <w:rPr>
                <w:rFonts w:ascii="Arial" w:eastAsia="Times New Roman" w:hAnsi="Arial" w:cs="Arial"/>
                <w:sz w:val="20"/>
                <w:szCs w:val="20"/>
              </w:rPr>
              <w:t xml:space="preserve">Incumbent  </w:t>
            </w:r>
            <w:r w:rsidRPr="00426D89">
              <w:rPr>
                <w:rFonts w:ascii="Arial" w:eastAsia="Times New Roman" w:hAnsi="Arial" w:cs="Arial"/>
                <w:i/>
                <w:iCs/>
                <w:sz w:val="20"/>
                <w:szCs w:val="20"/>
              </w:rPr>
              <w:t>(if applicable)</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Name                                                                                                   Signature                                         Date</w:t>
            </w:r>
          </w:p>
        </w:tc>
      </w:tr>
      <w:tr w:rsidR="002A0A1B" w:rsidRPr="00426D89" w:rsidTr="002207C2">
        <w:tc>
          <w:tcPr>
            <w:tcW w:w="8815" w:type="dxa"/>
          </w:tcPr>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 xml:space="preserve">Chief Division/Section: </w:t>
            </w: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p>
          <w:p w:rsidR="002A0A1B" w:rsidRPr="00426D89" w:rsidRDefault="002A0A1B" w:rsidP="002207C2">
            <w:pPr>
              <w:spacing w:after="0" w:line="240" w:lineRule="auto"/>
              <w:jc w:val="left"/>
              <w:rPr>
                <w:rFonts w:ascii="Arial" w:eastAsia="Times New Roman" w:hAnsi="Arial" w:cs="Arial"/>
                <w:sz w:val="20"/>
                <w:szCs w:val="20"/>
              </w:rPr>
            </w:pPr>
            <w:r w:rsidRPr="00426D89">
              <w:rPr>
                <w:rFonts w:ascii="Arial" w:eastAsia="Times New Roman" w:hAnsi="Arial" w:cs="Arial"/>
                <w:sz w:val="20"/>
                <w:szCs w:val="20"/>
              </w:rPr>
              <w:t xml:space="preserve">Mr. </w:t>
            </w:r>
            <w:r w:rsidRPr="00426D89">
              <w:rPr>
                <w:rFonts w:ascii="Arial" w:eastAsia="Times New Roman" w:hAnsi="Arial" w:cs="Arial"/>
                <w:sz w:val="20"/>
                <w:szCs w:val="20"/>
                <w:lang w:val="uz-Cyrl-UZ"/>
              </w:rPr>
              <w:t>Aziz</w:t>
            </w:r>
            <w:r w:rsidRPr="00426D89">
              <w:rPr>
                <w:rFonts w:ascii="Arial" w:eastAsia="Times New Roman" w:hAnsi="Arial" w:cs="Arial"/>
                <w:sz w:val="20"/>
                <w:szCs w:val="20"/>
              </w:rPr>
              <w:t>khon</w:t>
            </w:r>
            <w:r w:rsidRPr="00426D89">
              <w:rPr>
                <w:rFonts w:ascii="Arial" w:eastAsia="Times New Roman" w:hAnsi="Arial" w:cs="Arial"/>
                <w:sz w:val="20"/>
                <w:szCs w:val="20"/>
                <w:lang w:val="uz-Cyrl-UZ"/>
              </w:rPr>
              <w:t xml:space="preserve"> </w:t>
            </w:r>
            <w:r w:rsidRPr="00426D89">
              <w:rPr>
                <w:rFonts w:ascii="Arial" w:eastAsia="Times New Roman" w:hAnsi="Arial" w:cs="Arial"/>
                <w:sz w:val="20"/>
                <w:szCs w:val="20"/>
              </w:rPr>
              <w:t>Bakhadirov</w:t>
            </w:r>
            <w:r w:rsidRPr="00426D89">
              <w:rPr>
                <w:rFonts w:ascii="Arial" w:eastAsia="Times New Roman" w:hAnsi="Arial" w:cs="Arial"/>
                <w:sz w:val="20"/>
                <w:szCs w:val="20"/>
                <w:lang w:val="uz-Cyrl-UZ"/>
              </w:rPr>
              <w:t xml:space="preserve"> </w:t>
            </w:r>
            <w:r w:rsidRPr="00426D89">
              <w:rPr>
                <w:rFonts w:ascii="Arial" w:eastAsia="Times New Roman" w:hAnsi="Arial" w:cs="Arial"/>
                <w:sz w:val="20"/>
                <w:szCs w:val="20"/>
              </w:rPr>
              <w:t>/ a.i. Head of Good Governance Unit          Signature                                         Date</w:t>
            </w:r>
          </w:p>
        </w:tc>
      </w:tr>
    </w:tbl>
    <w:p w:rsidR="00FE0F0C" w:rsidRDefault="00FE0F0C">
      <w:bookmarkStart w:id="1" w:name="_GoBack"/>
      <w:bookmarkEnd w:id="1"/>
    </w:p>
    <w:sectPr w:rsidR="00FE0F0C" w:rsidSect="00D7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D04"/>
    <w:multiLevelType w:val="hybridMultilevel"/>
    <w:tmpl w:val="E5A82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F96825"/>
    <w:multiLevelType w:val="multilevel"/>
    <w:tmpl w:val="2AB82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F53FE1"/>
    <w:multiLevelType w:val="hybridMultilevel"/>
    <w:tmpl w:val="A782AC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2152F"/>
    <w:multiLevelType w:val="hybridMultilevel"/>
    <w:tmpl w:val="E2FC5F9E"/>
    <w:lvl w:ilvl="0" w:tplc="9A00572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E7EAA"/>
    <w:multiLevelType w:val="hybridMultilevel"/>
    <w:tmpl w:val="45B23BD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A213E1"/>
    <w:multiLevelType w:val="hybridMultilevel"/>
    <w:tmpl w:val="ABA0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24B2B"/>
    <w:multiLevelType w:val="hybridMultilevel"/>
    <w:tmpl w:val="0C9AB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EB235A"/>
    <w:multiLevelType w:val="hybridMultilevel"/>
    <w:tmpl w:val="62EC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155733"/>
    <w:multiLevelType w:val="hybridMultilevel"/>
    <w:tmpl w:val="05A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C4211"/>
    <w:multiLevelType w:val="multilevel"/>
    <w:tmpl w:val="926C9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6535A28"/>
    <w:multiLevelType w:val="hybridMultilevel"/>
    <w:tmpl w:val="12FEE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BB7D0B"/>
    <w:multiLevelType w:val="hybridMultilevel"/>
    <w:tmpl w:val="CBDC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855EB"/>
    <w:multiLevelType w:val="hybridMultilevel"/>
    <w:tmpl w:val="8E8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31EC4"/>
    <w:multiLevelType w:val="hybridMultilevel"/>
    <w:tmpl w:val="EA5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D3D3D"/>
    <w:multiLevelType w:val="hybridMultilevel"/>
    <w:tmpl w:val="1116C5D6"/>
    <w:lvl w:ilvl="0" w:tplc="1DDA88D6">
      <w:numFmt w:val="bullet"/>
      <w:lvlText w:val="-"/>
      <w:lvlJc w:val="left"/>
      <w:pPr>
        <w:tabs>
          <w:tab w:val="num" w:pos="360"/>
        </w:tabs>
        <w:ind w:left="360" w:hanging="360"/>
      </w:pPr>
      <w:rPr>
        <w:rFonts w:ascii="Arial" w:eastAsia="MS Mincho"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8D2BB8"/>
    <w:multiLevelType w:val="hybridMultilevel"/>
    <w:tmpl w:val="E7C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5"/>
  </w:num>
  <w:num w:numId="5">
    <w:abstractNumId w:val="13"/>
  </w:num>
  <w:num w:numId="6">
    <w:abstractNumId w:val="2"/>
  </w:num>
  <w:num w:numId="7">
    <w:abstractNumId w:val="4"/>
  </w:num>
  <w:num w:numId="8">
    <w:abstractNumId w:val="8"/>
  </w:num>
  <w:num w:numId="9">
    <w:abstractNumId w:val="11"/>
  </w:num>
  <w:num w:numId="10">
    <w:abstractNumId w:val="12"/>
  </w:num>
  <w:num w:numId="11">
    <w:abstractNumId w:val="3"/>
  </w:num>
  <w:num w:numId="12">
    <w:abstractNumId w:val="1"/>
  </w:num>
  <w:num w:numId="13">
    <w:abstractNumId w:val="9"/>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1B"/>
    <w:rsid w:val="002A0A1B"/>
    <w:rsid w:val="00D704DD"/>
    <w:rsid w:val="00FE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100A-178D-4886-8F73-834168BB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0A1B"/>
    <w:pPr>
      <w:spacing w:after="80" w:line="264" w:lineRule="auto"/>
      <w:jc w:val="both"/>
    </w:pPr>
    <w:rPr>
      <w:rFonts w:ascii="Calibri" w:eastAsiaTheme="minorEastAsia" w:hAnsi="Calibri"/>
      <w:szCs w:val="24"/>
    </w:rPr>
  </w:style>
  <w:style w:type="paragraph" w:styleId="Heading2">
    <w:name w:val="heading 2"/>
    <w:basedOn w:val="Normal"/>
    <w:next w:val="Normal"/>
    <w:link w:val="Heading2Char"/>
    <w:uiPriority w:val="9"/>
    <w:unhideWhenUsed/>
    <w:qFormat/>
    <w:rsid w:val="002A0A1B"/>
    <w:pPr>
      <w:keepNext/>
      <w:keepLines/>
      <w:tabs>
        <w:tab w:val="left" w:pos="567"/>
      </w:tabs>
      <w:spacing w:before="200" w:after="12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A1B"/>
    <w:rPr>
      <w:rFonts w:asciiTheme="majorHAnsi" w:eastAsiaTheme="majorEastAsia" w:hAnsiTheme="majorHAnsi"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perations/accountability/evaluation/evaluation_policyofundp/" TargetMode="External"/><Relationship Id="rId3" Type="http://schemas.openxmlformats.org/officeDocument/2006/relationships/settings" Target="settings.xml"/><Relationship Id="rId7" Type="http://schemas.openxmlformats.org/officeDocument/2006/relationships/hyperlink" Target="http://www.uz.undp.org/content/uzbekistan/en/home/operations/projects/democratic_governance/improving-quality-of-social-service-delivery-for-persons-with-d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undp.org/evaluation/handboo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Dilfuza Nabieva</dc:creator>
  <cp:keywords/>
  <dc:description/>
  <cp:lastModifiedBy>Dilfuza Nabieva</cp:lastModifiedBy>
  <cp:revision>1</cp:revision>
  <dcterms:created xsi:type="dcterms:W3CDTF">2017-08-31T04:24:00Z</dcterms:created>
  <dcterms:modified xsi:type="dcterms:W3CDTF">2017-08-31T04:25:00Z</dcterms:modified>
</cp:coreProperties>
</file>