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1.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74EA6" w:rsidRDefault="00074EA6" w:rsidP="00711991">
      <w:pPr>
        <w:jc w:val="center"/>
        <w:rPr>
          <w:b/>
        </w:rPr>
      </w:pPr>
    </w:p>
    <w:p w:rsidR="00074EA6" w:rsidRDefault="00074EA6" w:rsidP="00711991">
      <w:pPr>
        <w:jc w:val="center"/>
        <w:rPr>
          <w:b/>
        </w:rPr>
      </w:pPr>
    </w:p>
    <w:p w:rsidR="00074EA6" w:rsidRDefault="00074EA6" w:rsidP="00711991">
      <w:pPr>
        <w:jc w:val="center"/>
        <w:rPr>
          <w:b/>
        </w:rPr>
      </w:pPr>
    </w:p>
    <w:p w:rsidR="00074EA6" w:rsidRDefault="00074EA6" w:rsidP="00711991">
      <w:pPr>
        <w:jc w:val="center"/>
        <w:rPr>
          <w:b/>
        </w:rPr>
      </w:pPr>
    </w:p>
    <w:p w:rsidR="00074EA6" w:rsidRDefault="00074EA6" w:rsidP="00711991">
      <w:pPr>
        <w:jc w:val="center"/>
        <w:rPr>
          <w:b/>
        </w:rPr>
      </w:pPr>
    </w:p>
    <w:p w:rsidR="00074EA6" w:rsidRDefault="00074EA6" w:rsidP="00711991">
      <w:pPr>
        <w:jc w:val="center"/>
        <w:rPr>
          <w:b/>
        </w:rPr>
      </w:pPr>
    </w:p>
    <w:p w:rsidR="00074EA6" w:rsidRDefault="00074EA6" w:rsidP="00711991">
      <w:pPr>
        <w:jc w:val="center"/>
        <w:rPr>
          <w:b/>
        </w:rPr>
      </w:pPr>
    </w:p>
    <w:p w:rsidR="00074EA6" w:rsidRDefault="00074EA6" w:rsidP="00711991">
      <w:pPr>
        <w:jc w:val="center"/>
        <w:rPr>
          <w:b/>
        </w:rPr>
      </w:pPr>
    </w:p>
    <w:p w:rsidR="00074EA6" w:rsidRDefault="00074EA6" w:rsidP="00711991">
      <w:pPr>
        <w:jc w:val="center"/>
        <w:rPr>
          <w:b/>
        </w:rPr>
      </w:pPr>
    </w:p>
    <w:p w:rsidR="00074EA6" w:rsidRDefault="00074EA6" w:rsidP="00711991">
      <w:pPr>
        <w:jc w:val="center"/>
        <w:rPr>
          <w:b/>
        </w:rPr>
      </w:pPr>
    </w:p>
    <w:p w:rsidR="00074EA6" w:rsidRDefault="00074EA6" w:rsidP="00711991">
      <w:pPr>
        <w:jc w:val="center"/>
        <w:rPr>
          <w:b/>
        </w:rPr>
      </w:pPr>
    </w:p>
    <w:p w:rsidR="0073321C" w:rsidRPr="00074EA6" w:rsidRDefault="001B01C1" w:rsidP="00CC2AFF">
      <w:pPr>
        <w:shd w:val="clear" w:color="auto" w:fill="FFC000"/>
        <w:jc w:val="center"/>
        <w:rPr>
          <w:b/>
          <w:sz w:val="32"/>
          <w:szCs w:val="32"/>
        </w:rPr>
      </w:pPr>
      <w:r>
        <w:rPr>
          <w:b/>
          <w:sz w:val="32"/>
          <w:szCs w:val="32"/>
        </w:rPr>
        <w:t xml:space="preserve">MID-TERM REVIEW </w:t>
      </w:r>
      <w:r w:rsidR="00711991" w:rsidRPr="00074EA6">
        <w:rPr>
          <w:b/>
          <w:sz w:val="32"/>
          <w:szCs w:val="32"/>
        </w:rPr>
        <w:t xml:space="preserve">REPORT </w:t>
      </w:r>
    </w:p>
    <w:p w:rsidR="00711991" w:rsidRPr="00074EA6" w:rsidRDefault="00711991" w:rsidP="00CC2AFF">
      <w:pPr>
        <w:shd w:val="clear" w:color="auto" w:fill="FFC000"/>
        <w:jc w:val="center"/>
        <w:rPr>
          <w:b/>
          <w:sz w:val="32"/>
          <w:szCs w:val="32"/>
        </w:rPr>
      </w:pPr>
      <w:r w:rsidRPr="00074EA6">
        <w:rPr>
          <w:b/>
          <w:sz w:val="32"/>
          <w:szCs w:val="32"/>
        </w:rPr>
        <w:t>For the UNDP/GEF Project</w:t>
      </w:r>
    </w:p>
    <w:p w:rsidR="00711991" w:rsidRPr="00074EA6" w:rsidRDefault="00711991" w:rsidP="00CC2AFF">
      <w:pPr>
        <w:shd w:val="clear" w:color="auto" w:fill="FFC000"/>
        <w:jc w:val="center"/>
        <w:rPr>
          <w:b/>
          <w:sz w:val="32"/>
          <w:szCs w:val="32"/>
        </w:rPr>
      </w:pPr>
      <w:bookmarkStart w:id="0" w:name="_Hlk489262989"/>
      <w:r w:rsidRPr="00074EA6">
        <w:rPr>
          <w:b/>
          <w:sz w:val="32"/>
          <w:szCs w:val="32"/>
        </w:rPr>
        <w:t xml:space="preserve">“Integrated </w:t>
      </w:r>
      <w:proofErr w:type="spellStart"/>
      <w:r w:rsidRPr="00074EA6">
        <w:rPr>
          <w:b/>
          <w:sz w:val="32"/>
          <w:szCs w:val="32"/>
        </w:rPr>
        <w:t>Semenawi</w:t>
      </w:r>
      <w:proofErr w:type="spellEnd"/>
      <w:r w:rsidRPr="00074EA6">
        <w:rPr>
          <w:b/>
          <w:sz w:val="32"/>
          <w:szCs w:val="32"/>
        </w:rPr>
        <w:t xml:space="preserve"> and </w:t>
      </w:r>
      <w:proofErr w:type="spellStart"/>
      <w:r w:rsidRPr="00074EA6">
        <w:rPr>
          <w:b/>
          <w:sz w:val="32"/>
          <w:szCs w:val="32"/>
        </w:rPr>
        <w:t>Debubawi</w:t>
      </w:r>
      <w:proofErr w:type="spellEnd"/>
      <w:r w:rsidRPr="00074EA6">
        <w:rPr>
          <w:b/>
          <w:sz w:val="32"/>
          <w:szCs w:val="32"/>
        </w:rPr>
        <w:t xml:space="preserve"> </w:t>
      </w:r>
      <w:proofErr w:type="spellStart"/>
      <w:r w:rsidRPr="00074EA6">
        <w:rPr>
          <w:b/>
          <w:sz w:val="32"/>
          <w:szCs w:val="32"/>
        </w:rPr>
        <w:t>Bahri-Buri-Irrori</w:t>
      </w:r>
      <w:proofErr w:type="spellEnd"/>
      <w:r w:rsidRPr="00074EA6">
        <w:rPr>
          <w:b/>
          <w:sz w:val="32"/>
          <w:szCs w:val="32"/>
        </w:rPr>
        <w:t xml:space="preserve">- </w:t>
      </w:r>
      <w:proofErr w:type="spellStart"/>
      <w:r w:rsidRPr="00074EA6">
        <w:rPr>
          <w:b/>
          <w:sz w:val="32"/>
          <w:szCs w:val="32"/>
        </w:rPr>
        <w:t>Hawakil</w:t>
      </w:r>
      <w:proofErr w:type="spellEnd"/>
      <w:r w:rsidRPr="00074EA6">
        <w:rPr>
          <w:b/>
          <w:sz w:val="32"/>
          <w:szCs w:val="32"/>
        </w:rPr>
        <w:t xml:space="preserve"> Protected Area System for Conservation of Biodiversity and Mitigation of Land Degradation”</w:t>
      </w:r>
      <w:r w:rsidR="000D6A25">
        <w:rPr>
          <w:b/>
          <w:sz w:val="32"/>
          <w:szCs w:val="32"/>
        </w:rPr>
        <w:t>, GEF Project ID 4559</w:t>
      </w:r>
    </w:p>
    <w:bookmarkEnd w:id="0"/>
    <w:p w:rsidR="00711991" w:rsidRPr="00074EA6" w:rsidRDefault="00711991" w:rsidP="00711991">
      <w:pPr>
        <w:jc w:val="center"/>
        <w:rPr>
          <w:b/>
          <w:sz w:val="32"/>
          <w:szCs w:val="32"/>
        </w:rPr>
      </w:pPr>
    </w:p>
    <w:p w:rsidR="00711991" w:rsidRPr="00074EA6" w:rsidRDefault="00711991" w:rsidP="00711991">
      <w:pPr>
        <w:jc w:val="center"/>
        <w:rPr>
          <w:b/>
          <w:sz w:val="32"/>
          <w:szCs w:val="32"/>
        </w:rPr>
      </w:pPr>
      <w:r w:rsidRPr="00074EA6">
        <w:rPr>
          <w:b/>
          <w:sz w:val="32"/>
          <w:szCs w:val="32"/>
        </w:rPr>
        <w:t>Mikhail Paltsyn</w:t>
      </w:r>
    </w:p>
    <w:p w:rsidR="00711991" w:rsidRDefault="00711991" w:rsidP="00711991">
      <w:pPr>
        <w:jc w:val="center"/>
        <w:rPr>
          <w:b/>
        </w:rPr>
      </w:pPr>
    </w:p>
    <w:p w:rsidR="00711991" w:rsidRDefault="00711991" w:rsidP="00711991">
      <w:pPr>
        <w:jc w:val="center"/>
        <w:rPr>
          <w:b/>
        </w:rPr>
      </w:pPr>
    </w:p>
    <w:p w:rsidR="00711991" w:rsidRDefault="00711991" w:rsidP="00711991">
      <w:pPr>
        <w:jc w:val="center"/>
        <w:rPr>
          <w:b/>
        </w:rPr>
      </w:pPr>
    </w:p>
    <w:p w:rsidR="00711991" w:rsidRDefault="00711991" w:rsidP="00711991">
      <w:pPr>
        <w:jc w:val="center"/>
        <w:rPr>
          <w:b/>
        </w:rPr>
      </w:pPr>
    </w:p>
    <w:p w:rsidR="00711991" w:rsidRDefault="00711991" w:rsidP="00711991">
      <w:pPr>
        <w:jc w:val="center"/>
        <w:rPr>
          <w:b/>
        </w:rPr>
      </w:pPr>
    </w:p>
    <w:p w:rsidR="00711991" w:rsidRDefault="00711991" w:rsidP="00711991">
      <w:pPr>
        <w:jc w:val="center"/>
        <w:rPr>
          <w:b/>
        </w:rPr>
      </w:pPr>
    </w:p>
    <w:p w:rsidR="00711991" w:rsidRDefault="00711991" w:rsidP="00711991">
      <w:pPr>
        <w:jc w:val="center"/>
        <w:rPr>
          <w:b/>
        </w:rPr>
      </w:pPr>
    </w:p>
    <w:p w:rsidR="00711991" w:rsidRDefault="000D6A25" w:rsidP="00974A6E">
      <w:pPr>
        <w:jc w:val="center"/>
        <w:rPr>
          <w:b/>
          <w:sz w:val="28"/>
          <w:szCs w:val="28"/>
        </w:rPr>
      </w:pPr>
      <w:r>
        <w:rPr>
          <w:b/>
          <w:sz w:val="28"/>
          <w:szCs w:val="28"/>
        </w:rPr>
        <w:t xml:space="preserve">September </w:t>
      </w:r>
      <w:r w:rsidR="00C43473">
        <w:rPr>
          <w:b/>
          <w:sz w:val="28"/>
          <w:szCs w:val="28"/>
        </w:rPr>
        <w:t>2</w:t>
      </w:r>
      <w:r>
        <w:rPr>
          <w:b/>
          <w:sz w:val="28"/>
          <w:szCs w:val="28"/>
        </w:rPr>
        <w:t>5</w:t>
      </w:r>
      <w:r w:rsidR="00974A6E">
        <w:rPr>
          <w:b/>
          <w:sz w:val="28"/>
          <w:szCs w:val="28"/>
        </w:rPr>
        <w:t>,</w:t>
      </w:r>
      <w:r w:rsidR="00711991" w:rsidRPr="00074EA6">
        <w:rPr>
          <w:b/>
          <w:sz w:val="28"/>
          <w:szCs w:val="28"/>
        </w:rPr>
        <w:t xml:space="preserve"> 2017</w:t>
      </w:r>
    </w:p>
    <w:p w:rsidR="00974A6E" w:rsidRPr="00074EA6" w:rsidRDefault="00974A6E" w:rsidP="00974A6E">
      <w:pPr>
        <w:jc w:val="center"/>
        <w:rPr>
          <w:b/>
          <w:sz w:val="28"/>
          <w:szCs w:val="28"/>
        </w:rPr>
      </w:pPr>
      <w:r>
        <w:rPr>
          <w:b/>
          <w:sz w:val="28"/>
          <w:szCs w:val="28"/>
        </w:rPr>
        <w:t>Asmara, Eritrea</w:t>
      </w:r>
      <w:bookmarkStart w:id="1" w:name="_GoBack"/>
      <w:bookmarkEnd w:id="1"/>
    </w:p>
    <w:sdt>
      <w:sdtPr>
        <w:rPr>
          <w:rFonts w:asciiTheme="minorHAnsi" w:eastAsiaTheme="minorHAnsi" w:hAnsiTheme="minorHAnsi" w:cstheme="minorBidi"/>
          <w:color w:val="auto"/>
          <w:sz w:val="22"/>
          <w:szCs w:val="22"/>
        </w:rPr>
        <w:id w:val="-1822729868"/>
        <w:docPartObj>
          <w:docPartGallery w:val="Table of Contents"/>
          <w:docPartUnique/>
        </w:docPartObj>
      </w:sdtPr>
      <w:sdtEndPr>
        <w:rPr>
          <w:b/>
          <w:bCs/>
          <w:noProof/>
        </w:rPr>
      </w:sdtEndPr>
      <w:sdtContent>
        <w:p w:rsidR="00F558EC" w:rsidRDefault="00F558EC" w:rsidP="00D04246">
          <w:pPr>
            <w:pStyle w:val="TOCHeading"/>
            <w:shd w:val="clear" w:color="auto" w:fill="ED7D31" w:themeFill="accent2"/>
          </w:pPr>
          <w:r>
            <w:t>Contents</w:t>
          </w:r>
        </w:p>
        <w:p w:rsidR="009F0691" w:rsidRDefault="00F558EC">
          <w:pPr>
            <w:pStyle w:val="TOC1"/>
            <w:tabs>
              <w:tab w:val="left" w:pos="440"/>
              <w:tab w:val="right" w:leader="dot" w:pos="9350"/>
            </w:tabs>
            <w:rPr>
              <w:rFonts w:eastAsiaTheme="minorEastAsia"/>
              <w:noProof/>
            </w:rPr>
          </w:pPr>
          <w:r>
            <w:fldChar w:fldCharType="begin"/>
          </w:r>
          <w:r>
            <w:instrText xml:space="preserve"> TOC \o "1-3" \h \z \u </w:instrText>
          </w:r>
          <w:r>
            <w:fldChar w:fldCharType="separate"/>
          </w:r>
          <w:hyperlink w:anchor="_Toc494103032" w:history="1">
            <w:r w:rsidR="009F0691" w:rsidRPr="005F5370">
              <w:rPr>
                <w:rStyle w:val="Hyperlink"/>
                <w:noProof/>
              </w:rPr>
              <w:t>I.</w:t>
            </w:r>
            <w:r w:rsidR="009F0691">
              <w:rPr>
                <w:rFonts w:eastAsiaTheme="minorEastAsia"/>
                <w:noProof/>
              </w:rPr>
              <w:tab/>
            </w:r>
            <w:r w:rsidR="009F0691" w:rsidRPr="005F5370">
              <w:rPr>
                <w:rStyle w:val="Hyperlink"/>
                <w:noProof/>
              </w:rPr>
              <w:t>Introduction</w:t>
            </w:r>
            <w:r w:rsidR="009F0691">
              <w:rPr>
                <w:noProof/>
                <w:webHidden/>
              </w:rPr>
              <w:tab/>
            </w:r>
            <w:r w:rsidR="009F0691">
              <w:rPr>
                <w:noProof/>
                <w:webHidden/>
              </w:rPr>
              <w:fldChar w:fldCharType="begin"/>
            </w:r>
            <w:r w:rsidR="009F0691">
              <w:rPr>
                <w:noProof/>
                <w:webHidden/>
              </w:rPr>
              <w:instrText xml:space="preserve"> PAGEREF _Toc494103032 \h </w:instrText>
            </w:r>
            <w:r w:rsidR="009F0691">
              <w:rPr>
                <w:noProof/>
                <w:webHidden/>
              </w:rPr>
            </w:r>
            <w:r w:rsidR="009F0691">
              <w:rPr>
                <w:noProof/>
                <w:webHidden/>
              </w:rPr>
              <w:fldChar w:fldCharType="separate"/>
            </w:r>
            <w:r w:rsidR="009F0691">
              <w:rPr>
                <w:noProof/>
                <w:webHidden/>
              </w:rPr>
              <w:t>3</w:t>
            </w:r>
            <w:r w:rsidR="009F0691">
              <w:rPr>
                <w:noProof/>
                <w:webHidden/>
              </w:rPr>
              <w:fldChar w:fldCharType="end"/>
            </w:r>
          </w:hyperlink>
        </w:p>
        <w:p w:rsidR="009F0691" w:rsidRDefault="009F0691">
          <w:pPr>
            <w:pStyle w:val="TOC2"/>
            <w:tabs>
              <w:tab w:val="left" w:pos="880"/>
              <w:tab w:val="right" w:leader="dot" w:pos="9350"/>
            </w:tabs>
            <w:rPr>
              <w:rFonts w:eastAsiaTheme="minorEastAsia"/>
              <w:noProof/>
            </w:rPr>
          </w:pPr>
          <w:hyperlink w:anchor="_Toc494103033" w:history="1">
            <w:r w:rsidRPr="005F5370">
              <w:rPr>
                <w:rStyle w:val="Hyperlink"/>
                <w:noProof/>
              </w:rPr>
              <w:t>1.1.</w:t>
            </w:r>
            <w:r>
              <w:rPr>
                <w:rFonts w:eastAsiaTheme="minorEastAsia"/>
                <w:noProof/>
              </w:rPr>
              <w:tab/>
            </w:r>
            <w:r w:rsidRPr="005F5370">
              <w:rPr>
                <w:rStyle w:val="Hyperlink"/>
                <w:noProof/>
              </w:rPr>
              <w:t>Purpose of the MTR</w:t>
            </w:r>
            <w:r>
              <w:rPr>
                <w:noProof/>
                <w:webHidden/>
              </w:rPr>
              <w:tab/>
            </w:r>
            <w:r>
              <w:rPr>
                <w:noProof/>
                <w:webHidden/>
              </w:rPr>
              <w:fldChar w:fldCharType="begin"/>
            </w:r>
            <w:r>
              <w:rPr>
                <w:noProof/>
                <w:webHidden/>
              </w:rPr>
              <w:instrText xml:space="preserve"> PAGEREF _Toc494103033 \h </w:instrText>
            </w:r>
            <w:r>
              <w:rPr>
                <w:noProof/>
                <w:webHidden/>
              </w:rPr>
            </w:r>
            <w:r>
              <w:rPr>
                <w:noProof/>
                <w:webHidden/>
              </w:rPr>
              <w:fldChar w:fldCharType="separate"/>
            </w:r>
            <w:r>
              <w:rPr>
                <w:noProof/>
                <w:webHidden/>
              </w:rPr>
              <w:t>3</w:t>
            </w:r>
            <w:r>
              <w:rPr>
                <w:noProof/>
                <w:webHidden/>
              </w:rPr>
              <w:fldChar w:fldCharType="end"/>
            </w:r>
          </w:hyperlink>
        </w:p>
        <w:p w:rsidR="009F0691" w:rsidRDefault="009F0691">
          <w:pPr>
            <w:pStyle w:val="TOC2"/>
            <w:tabs>
              <w:tab w:val="left" w:pos="880"/>
              <w:tab w:val="right" w:leader="dot" w:pos="9350"/>
            </w:tabs>
            <w:rPr>
              <w:rFonts w:eastAsiaTheme="minorEastAsia"/>
              <w:noProof/>
            </w:rPr>
          </w:pPr>
          <w:hyperlink w:anchor="_Toc494103034" w:history="1">
            <w:r w:rsidRPr="005F5370">
              <w:rPr>
                <w:rStyle w:val="Hyperlink"/>
                <w:noProof/>
              </w:rPr>
              <w:t>1.2.</w:t>
            </w:r>
            <w:r>
              <w:rPr>
                <w:rFonts w:eastAsiaTheme="minorEastAsia"/>
                <w:noProof/>
              </w:rPr>
              <w:tab/>
            </w:r>
            <w:r w:rsidRPr="005F5370">
              <w:rPr>
                <w:rStyle w:val="Hyperlink"/>
                <w:noProof/>
              </w:rPr>
              <w:t>Scope of the MTR</w:t>
            </w:r>
            <w:r>
              <w:rPr>
                <w:noProof/>
                <w:webHidden/>
              </w:rPr>
              <w:tab/>
            </w:r>
            <w:r>
              <w:rPr>
                <w:noProof/>
                <w:webHidden/>
              </w:rPr>
              <w:fldChar w:fldCharType="begin"/>
            </w:r>
            <w:r>
              <w:rPr>
                <w:noProof/>
                <w:webHidden/>
              </w:rPr>
              <w:instrText xml:space="preserve"> PAGEREF _Toc494103034 \h </w:instrText>
            </w:r>
            <w:r>
              <w:rPr>
                <w:noProof/>
                <w:webHidden/>
              </w:rPr>
            </w:r>
            <w:r>
              <w:rPr>
                <w:noProof/>
                <w:webHidden/>
              </w:rPr>
              <w:fldChar w:fldCharType="separate"/>
            </w:r>
            <w:r>
              <w:rPr>
                <w:noProof/>
                <w:webHidden/>
              </w:rPr>
              <w:t>4</w:t>
            </w:r>
            <w:r>
              <w:rPr>
                <w:noProof/>
                <w:webHidden/>
              </w:rPr>
              <w:fldChar w:fldCharType="end"/>
            </w:r>
          </w:hyperlink>
        </w:p>
        <w:p w:rsidR="009F0691" w:rsidRDefault="009F0691">
          <w:pPr>
            <w:pStyle w:val="TOC2"/>
            <w:tabs>
              <w:tab w:val="left" w:pos="880"/>
              <w:tab w:val="right" w:leader="dot" w:pos="9350"/>
            </w:tabs>
            <w:rPr>
              <w:rFonts w:eastAsiaTheme="minorEastAsia"/>
              <w:noProof/>
            </w:rPr>
          </w:pPr>
          <w:hyperlink w:anchor="_Toc494103035" w:history="1">
            <w:r w:rsidRPr="005F5370">
              <w:rPr>
                <w:rStyle w:val="Hyperlink"/>
                <w:noProof/>
              </w:rPr>
              <w:t>1.3.</w:t>
            </w:r>
            <w:r>
              <w:rPr>
                <w:rFonts w:eastAsiaTheme="minorEastAsia"/>
                <w:noProof/>
              </w:rPr>
              <w:tab/>
            </w:r>
            <w:r w:rsidRPr="005F5370">
              <w:rPr>
                <w:rStyle w:val="Hyperlink"/>
                <w:noProof/>
              </w:rPr>
              <w:t>Methodology</w:t>
            </w:r>
            <w:r>
              <w:rPr>
                <w:noProof/>
                <w:webHidden/>
              </w:rPr>
              <w:tab/>
            </w:r>
            <w:r>
              <w:rPr>
                <w:noProof/>
                <w:webHidden/>
              </w:rPr>
              <w:fldChar w:fldCharType="begin"/>
            </w:r>
            <w:r>
              <w:rPr>
                <w:noProof/>
                <w:webHidden/>
              </w:rPr>
              <w:instrText xml:space="preserve"> PAGEREF _Toc494103035 \h </w:instrText>
            </w:r>
            <w:r>
              <w:rPr>
                <w:noProof/>
                <w:webHidden/>
              </w:rPr>
            </w:r>
            <w:r>
              <w:rPr>
                <w:noProof/>
                <w:webHidden/>
              </w:rPr>
              <w:fldChar w:fldCharType="separate"/>
            </w:r>
            <w:r>
              <w:rPr>
                <w:noProof/>
                <w:webHidden/>
              </w:rPr>
              <w:t>4</w:t>
            </w:r>
            <w:r>
              <w:rPr>
                <w:noProof/>
                <w:webHidden/>
              </w:rPr>
              <w:fldChar w:fldCharType="end"/>
            </w:r>
          </w:hyperlink>
        </w:p>
        <w:p w:rsidR="009F0691" w:rsidRDefault="009F0691">
          <w:pPr>
            <w:pStyle w:val="TOC2"/>
            <w:tabs>
              <w:tab w:val="left" w:pos="880"/>
              <w:tab w:val="right" w:leader="dot" w:pos="9350"/>
            </w:tabs>
            <w:rPr>
              <w:rFonts w:eastAsiaTheme="minorEastAsia"/>
              <w:noProof/>
            </w:rPr>
          </w:pPr>
          <w:hyperlink w:anchor="_Toc494103036" w:history="1">
            <w:r w:rsidRPr="005F5370">
              <w:rPr>
                <w:rStyle w:val="Hyperlink"/>
                <w:noProof/>
              </w:rPr>
              <w:t>1.4.</w:t>
            </w:r>
            <w:r>
              <w:rPr>
                <w:rFonts w:eastAsiaTheme="minorEastAsia"/>
                <w:noProof/>
              </w:rPr>
              <w:tab/>
            </w:r>
            <w:r w:rsidRPr="005F5370">
              <w:rPr>
                <w:rStyle w:val="Hyperlink"/>
                <w:noProof/>
              </w:rPr>
              <w:t>Limitations of the MTR</w:t>
            </w:r>
            <w:r>
              <w:rPr>
                <w:noProof/>
                <w:webHidden/>
              </w:rPr>
              <w:tab/>
            </w:r>
            <w:r>
              <w:rPr>
                <w:noProof/>
                <w:webHidden/>
              </w:rPr>
              <w:fldChar w:fldCharType="begin"/>
            </w:r>
            <w:r>
              <w:rPr>
                <w:noProof/>
                <w:webHidden/>
              </w:rPr>
              <w:instrText xml:space="preserve"> PAGEREF _Toc494103036 \h </w:instrText>
            </w:r>
            <w:r>
              <w:rPr>
                <w:noProof/>
                <w:webHidden/>
              </w:rPr>
            </w:r>
            <w:r>
              <w:rPr>
                <w:noProof/>
                <w:webHidden/>
              </w:rPr>
              <w:fldChar w:fldCharType="separate"/>
            </w:r>
            <w:r>
              <w:rPr>
                <w:noProof/>
                <w:webHidden/>
              </w:rPr>
              <w:t>9</w:t>
            </w:r>
            <w:r>
              <w:rPr>
                <w:noProof/>
                <w:webHidden/>
              </w:rPr>
              <w:fldChar w:fldCharType="end"/>
            </w:r>
          </w:hyperlink>
        </w:p>
        <w:p w:rsidR="009F0691" w:rsidRDefault="009F0691">
          <w:pPr>
            <w:pStyle w:val="TOC1"/>
            <w:tabs>
              <w:tab w:val="left" w:pos="440"/>
              <w:tab w:val="right" w:leader="dot" w:pos="9350"/>
            </w:tabs>
            <w:rPr>
              <w:rFonts w:eastAsiaTheme="minorEastAsia"/>
              <w:noProof/>
            </w:rPr>
          </w:pPr>
          <w:hyperlink w:anchor="_Toc494103037" w:history="1">
            <w:r w:rsidRPr="005F5370">
              <w:rPr>
                <w:rStyle w:val="Hyperlink"/>
                <w:noProof/>
              </w:rPr>
              <w:t>II.</w:t>
            </w:r>
            <w:r>
              <w:rPr>
                <w:rFonts w:eastAsiaTheme="minorEastAsia"/>
                <w:noProof/>
              </w:rPr>
              <w:tab/>
            </w:r>
            <w:r w:rsidRPr="005F5370">
              <w:rPr>
                <w:rStyle w:val="Hyperlink"/>
                <w:noProof/>
              </w:rPr>
              <w:t>Project Description &amp; Background Context</w:t>
            </w:r>
            <w:r>
              <w:rPr>
                <w:noProof/>
                <w:webHidden/>
              </w:rPr>
              <w:tab/>
            </w:r>
            <w:r>
              <w:rPr>
                <w:noProof/>
                <w:webHidden/>
              </w:rPr>
              <w:fldChar w:fldCharType="begin"/>
            </w:r>
            <w:r>
              <w:rPr>
                <w:noProof/>
                <w:webHidden/>
              </w:rPr>
              <w:instrText xml:space="preserve"> PAGEREF _Toc494103037 \h </w:instrText>
            </w:r>
            <w:r>
              <w:rPr>
                <w:noProof/>
                <w:webHidden/>
              </w:rPr>
            </w:r>
            <w:r>
              <w:rPr>
                <w:noProof/>
                <w:webHidden/>
              </w:rPr>
              <w:fldChar w:fldCharType="separate"/>
            </w:r>
            <w:r>
              <w:rPr>
                <w:noProof/>
                <w:webHidden/>
              </w:rPr>
              <w:t>10</w:t>
            </w:r>
            <w:r>
              <w:rPr>
                <w:noProof/>
                <w:webHidden/>
              </w:rPr>
              <w:fldChar w:fldCharType="end"/>
            </w:r>
          </w:hyperlink>
        </w:p>
        <w:p w:rsidR="009F0691" w:rsidRDefault="009F0691">
          <w:pPr>
            <w:pStyle w:val="TOC2"/>
            <w:tabs>
              <w:tab w:val="left" w:pos="880"/>
              <w:tab w:val="right" w:leader="dot" w:pos="9350"/>
            </w:tabs>
            <w:rPr>
              <w:rFonts w:eastAsiaTheme="minorEastAsia"/>
              <w:noProof/>
            </w:rPr>
          </w:pPr>
          <w:hyperlink w:anchor="_Toc494103038" w:history="1">
            <w:r w:rsidRPr="005F5370">
              <w:rPr>
                <w:rStyle w:val="Hyperlink"/>
                <w:noProof/>
              </w:rPr>
              <w:t>2.1.</w:t>
            </w:r>
            <w:r>
              <w:rPr>
                <w:rFonts w:eastAsiaTheme="minorEastAsia"/>
                <w:noProof/>
              </w:rPr>
              <w:tab/>
            </w:r>
            <w:r w:rsidRPr="005F5370">
              <w:rPr>
                <w:rStyle w:val="Hyperlink"/>
                <w:noProof/>
              </w:rPr>
              <w:t>Development Context</w:t>
            </w:r>
            <w:r>
              <w:rPr>
                <w:noProof/>
                <w:webHidden/>
              </w:rPr>
              <w:tab/>
            </w:r>
            <w:r>
              <w:rPr>
                <w:noProof/>
                <w:webHidden/>
              </w:rPr>
              <w:fldChar w:fldCharType="begin"/>
            </w:r>
            <w:r>
              <w:rPr>
                <w:noProof/>
                <w:webHidden/>
              </w:rPr>
              <w:instrText xml:space="preserve"> PAGEREF _Toc494103038 \h </w:instrText>
            </w:r>
            <w:r>
              <w:rPr>
                <w:noProof/>
                <w:webHidden/>
              </w:rPr>
            </w:r>
            <w:r>
              <w:rPr>
                <w:noProof/>
                <w:webHidden/>
              </w:rPr>
              <w:fldChar w:fldCharType="separate"/>
            </w:r>
            <w:r>
              <w:rPr>
                <w:noProof/>
                <w:webHidden/>
              </w:rPr>
              <w:t>10</w:t>
            </w:r>
            <w:r>
              <w:rPr>
                <w:noProof/>
                <w:webHidden/>
              </w:rPr>
              <w:fldChar w:fldCharType="end"/>
            </w:r>
          </w:hyperlink>
        </w:p>
        <w:p w:rsidR="009F0691" w:rsidRDefault="009F0691">
          <w:pPr>
            <w:pStyle w:val="TOC2"/>
            <w:tabs>
              <w:tab w:val="left" w:pos="880"/>
              <w:tab w:val="right" w:leader="dot" w:pos="9350"/>
            </w:tabs>
            <w:rPr>
              <w:rFonts w:eastAsiaTheme="minorEastAsia"/>
              <w:noProof/>
            </w:rPr>
          </w:pPr>
          <w:hyperlink w:anchor="_Toc494103039" w:history="1">
            <w:r w:rsidRPr="005F5370">
              <w:rPr>
                <w:rStyle w:val="Hyperlink"/>
                <w:noProof/>
              </w:rPr>
              <w:t>2.2.</w:t>
            </w:r>
            <w:r>
              <w:rPr>
                <w:rFonts w:eastAsiaTheme="minorEastAsia"/>
                <w:noProof/>
              </w:rPr>
              <w:tab/>
            </w:r>
            <w:r w:rsidRPr="005F5370">
              <w:rPr>
                <w:rStyle w:val="Hyperlink"/>
                <w:noProof/>
              </w:rPr>
              <w:t>Problems that the project sought to address</w:t>
            </w:r>
            <w:r>
              <w:rPr>
                <w:noProof/>
                <w:webHidden/>
              </w:rPr>
              <w:tab/>
            </w:r>
            <w:r>
              <w:rPr>
                <w:noProof/>
                <w:webHidden/>
              </w:rPr>
              <w:fldChar w:fldCharType="begin"/>
            </w:r>
            <w:r>
              <w:rPr>
                <w:noProof/>
                <w:webHidden/>
              </w:rPr>
              <w:instrText xml:space="preserve"> PAGEREF _Toc494103039 \h </w:instrText>
            </w:r>
            <w:r>
              <w:rPr>
                <w:noProof/>
                <w:webHidden/>
              </w:rPr>
            </w:r>
            <w:r>
              <w:rPr>
                <w:noProof/>
                <w:webHidden/>
              </w:rPr>
              <w:fldChar w:fldCharType="separate"/>
            </w:r>
            <w:r>
              <w:rPr>
                <w:noProof/>
                <w:webHidden/>
              </w:rPr>
              <w:t>11</w:t>
            </w:r>
            <w:r>
              <w:rPr>
                <w:noProof/>
                <w:webHidden/>
              </w:rPr>
              <w:fldChar w:fldCharType="end"/>
            </w:r>
          </w:hyperlink>
        </w:p>
        <w:p w:rsidR="009F0691" w:rsidRDefault="009F0691">
          <w:pPr>
            <w:pStyle w:val="TOC2"/>
            <w:tabs>
              <w:tab w:val="left" w:pos="880"/>
              <w:tab w:val="right" w:leader="dot" w:pos="9350"/>
            </w:tabs>
            <w:rPr>
              <w:rFonts w:eastAsiaTheme="minorEastAsia"/>
              <w:noProof/>
            </w:rPr>
          </w:pPr>
          <w:hyperlink w:anchor="_Toc494103040" w:history="1">
            <w:r w:rsidRPr="005F5370">
              <w:rPr>
                <w:rStyle w:val="Hyperlink"/>
                <w:noProof/>
              </w:rPr>
              <w:t>2.3.</w:t>
            </w:r>
            <w:r>
              <w:rPr>
                <w:rFonts w:eastAsiaTheme="minorEastAsia"/>
                <w:noProof/>
              </w:rPr>
              <w:tab/>
            </w:r>
            <w:r w:rsidRPr="005F5370">
              <w:rPr>
                <w:rStyle w:val="Hyperlink"/>
                <w:noProof/>
              </w:rPr>
              <w:t>Project strategy, expected results, and target areas</w:t>
            </w:r>
            <w:r>
              <w:rPr>
                <w:noProof/>
                <w:webHidden/>
              </w:rPr>
              <w:tab/>
            </w:r>
            <w:r>
              <w:rPr>
                <w:noProof/>
                <w:webHidden/>
              </w:rPr>
              <w:fldChar w:fldCharType="begin"/>
            </w:r>
            <w:r>
              <w:rPr>
                <w:noProof/>
                <w:webHidden/>
              </w:rPr>
              <w:instrText xml:space="preserve"> PAGEREF _Toc494103040 \h </w:instrText>
            </w:r>
            <w:r>
              <w:rPr>
                <w:noProof/>
                <w:webHidden/>
              </w:rPr>
            </w:r>
            <w:r>
              <w:rPr>
                <w:noProof/>
                <w:webHidden/>
              </w:rPr>
              <w:fldChar w:fldCharType="separate"/>
            </w:r>
            <w:r>
              <w:rPr>
                <w:noProof/>
                <w:webHidden/>
              </w:rPr>
              <w:t>11</w:t>
            </w:r>
            <w:r>
              <w:rPr>
                <w:noProof/>
                <w:webHidden/>
              </w:rPr>
              <w:fldChar w:fldCharType="end"/>
            </w:r>
          </w:hyperlink>
        </w:p>
        <w:p w:rsidR="009F0691" w:rsidRDefault="009F0691">
          <w:pPr>
            <w:pStyle w:val="TOC2"/>
            <w:tabs>
              <w:tab w:val="left" w:pos="880"/>
              <w:tab w:val="right" w:leader="dot" w:pos="9350"/>
            </w:tabs>
            <w:rPr>
              <w:rFonts w:eastAsiaTheme="minorEastAsia"/>
              <w:noProof/>
            </w:rPr>
          </w:pPr>
          <w:hyperlink w:anchor="_Toc494103041" w:history="1">
            <w:r w:rsidRPr="005F5370">
              <w:rPr>
                <w:rStyle w:val="Hyperlink"/>
                <w:noProof/>
              </w:rPr>
              <w:t>2.4.</w:t>
            </w:r>
            <w:r>
              <w:rPr>
                <w:rFonts w:eastAsiaTheme="minorEastAsia"/>
                <w:noProof/>
              </w:rPr>
              <w:tab/>
            </w:r>
            <w:r w:rsidRPr="005F5370">
              <w:rPr>
                <w:rStyle w:val="Hyperlink"/>
                <w:noProof/>
              </w:rPr>
              <w:t>Project implementation arrangements</w:t>
            </w:r>
            <w:r>
              <w:rPr>
                <w:noProof/>
                <w:webHidden/>
              </w:rPr>
              <w:tab/>
            </w:r>
            <w:r>
              <w:rPr>
                <w:noProof/>
                <w:webHidden/>
              </w:rPr>
              <w:fldChar w:fldCharType="begin"/>
            </w:r>
            <w:r>
              <w:rPr>
                <w:noProof/>
                <w:webHidden/>
              </w:rPr>
              <w:instrText xml:space="preserve"> PAGEREF _Toc494103041 \h </w:instrText>
            </w:r>
            <w:r>
              <w:rPr>
                <w:noProof/>
                <w:webHidden/>
              </w:rPr>
            </w:r>
            <w:r>
              <w:rPr>
                <w:noProof/>
                <w:webHidden/>
              </w:rPr>
              <w:fldChar w:fldCharType="separate"/>
            </w:r>
            <w:r>
              <w:rPr>
                <w:noProof/>
                <w:webHidden/>
              </w:rPr>
              <w:t>13</w:t>
            </w:r>
            <w:r>
              <w:rPr>
                <w:noProof/>
                <w:webHidden/>
              </w:rPr>
              <w:fldChar w:fldCharType="end"/>
            </w:r>
          </w:hyperlink>
        </w:p>
        <w:p w:rsidR="009F0691" w:rsidRDefault="009F0691">
          <w:pPr>
            <w:pStyle w:val="TOC2"/>
            <w:tabs>
              <w:tab w:val="left" w:pos="880"/>
              <w:tab w:val="right" w:leader="dot" w:pos="9350"/>
            </w:tabs>
            <w:rPr>
              <w:rFonts w:eastAsiaTheme="minorEastAsia"/>
              <w:noProof/>
            </w:rPr>
          </w:pPr>
          <w:hyperlink w:anchor="_Toc494103042" w:history="1">
            <w:r w:rsidRPr="005F5370">
              <w:rPr>
                <w:rStyle w:val="Hyperlink"/>
                <w:noProof/>
              </w:rPr>
              <w:t>2.5.</w:t>
            </w:r>
            <w:r>
              <w:rPr>
                <w:rFonts w:eastAsiaTheme="minorEastAsia"/>
                <w:noProof/>
              </w:rPr>
              <w:tab/>
            </w:r>
            <w:r w:rsidRPr="005F5370">
              <w:rPr>
                <w:rStyle w:val="Hyperlink"/>
                <w:noProof/>
              </w:rPr>
              <w:t>Key partners and stakeholders involved in project implementation</w:t>
            </w:r>
            <w:r>
              <w:rPr>
                <w:noProof/>
                <w:webHidden/>
              </w:rPr>
              <w:tab/>
            </w:r>
            <w:r>
              <w:rPr>
                <w:noProof/>
                <w:webHidden/>
              </w:rPr>
              <w:fldChar w:fldCharType="begin"/>
            </w:r>
            <w:r>
              <w:rPr>
                <w:noProof/>
                <w:webHidden/>
              </w:rPr>
              <w:instrText xml:space="preserve"> PAGEREF _Toc494103042 \h </w:instrText>
            </w:r>
            <w:r>
              <w:rPr>
                <w:noProof/>
                <w:webHidden/>
              </w:rPr>
            </w:r>
            <w:r>
              <w:rPr>
                <w:noProof/>
                <w:webHidden/>
              </w:rPr>
              <w:fldChar w:fldCharType="separate"/>
            </w:r>
            <w:r>
              <w:rPr>
                <w:noProof/>
                <w:webHidden/>
              </w:rPr>
              <w:t>14</w:t>
            </w:r>
            <w:r>
              <w:rPr>
                <w:noProof/>
                <w:webHidden/>
              </w:rPr>
              <w:fldChar w:fldCharType="end"/>
            </w:r>
          </w:hyperlink>
        </w:p>
        <w:p w:rsidR="009F0691" w:rsidRDefault="009F0691">
          <w:pPr>
            <w:pStyle w:val="TOC1"/>
            <w:tabs>
              <w:tab w:val="left" w:pos="660"/>
              <w:tab w:val="right" w:leader="dot" w:pos="9350"/>
            </w:tabs>
            <w:rPr>
              <w:rFonts w:eastAsiaTheme="minorEastAsia"/>
              <w:noProof/>
            </w:rPr>
          </w:pPr>
          <w:hyperlink w:anchor="_Toc494103043" w:history="1">
            <w:r w:rsidRPr="005F5370">
              <w:rPr>
                <w:rStyle w:val="Hyperlink"/>
                <w:noProof/>
              </w:rPr>
              <w:t>III.</w:t>
            </w:r>
            <w:r>
              <w:rPr>
                <w:rFonts w:eastAsiaTheme="minorEastAsia"/>
                <w:noProof/>
              </w:rPr>
              <w:tab/>
            </w:r>
            <w:r w:rsidRPr="005F5370">
              <w:rPr>
                <w:rStyle w:val="Hyperlink"/>
                <w:noProof/>
              </w:rPr>
              <w:t>Findings</w:t>
            </w:r>
            <w:r>
              <w:rPr>
                <w:noProof/>
                <w:webHidden/>
              </w:rPr>
              <w:tab/>
            </w:r>
            <w:r>
              <w:rPr>
                <w:noProof/>
                <w:webHidden/>
              </w:rPr>
              <w:fldChar w:fldCharType="begin"/>
            </w:r>
            <w:r>
              <w:rPr>
                <w:noProof/>
                <w:webHidden/>
              </w:rPr>
              <w:instrText xml:space="preserve"> PAGEREF _Toc494103043 \h </w:instrText>
            </w:r>
            <w:r>
              <w:rPr>
                <w:noProof/>
                <w:webHidden/>
              </w:rPr>
            </w:r>
            <w:r>
              <w:rPr>
                <w:noProof/>
                <w:webHidden/>
              </w:rPr>
              <w:fldChar w:fldCharType="separate"/>
            </w:r>
            <w:r>
              <w:rPr>
                <w:noProof/>
                <w:webHidden/>
              </w:rPr>
              <w:t>14</w:t>
            </w:r>
            <w:r>
              <w:rPr>
                <w:noProof/>
                <w:webHidden/>
              </w:rPr>
              <w:fldChar w:fldCharType="end"/>
            </w:r>
          </w:hyperlink>
        </w:p>
        <w:p w:rsidR="009F0691" w:rsidRDefault="009F0691">
          <w:pPr>
            <w:pStyle w:val="TOC2"/>
            <w:tabs>
              <w:tab w:val="left" w:pos="880"/>
              <w:tab w:val="right" w:leader="dot" w:pos="9350"/>
            </w:tabs>
            <w:rPr>
              <w:rFonts w:eastAsiaTheme="minorEastAsia"/>
              <w:noProof/>
            </w:rPr>
          </w:pPr>
          <w:hyperlink w:anchor="_Toc494103044" w:history="1">
            <w:r w:rsidRPr="005F5370">
              <w:rPr>
                <w:rStyle w:val="Hyperlink"/>
                <w:noProof/>
              </w:rPr>
              <w:t>3.1.</w:t>
            </w:r>
            <w:r>
              <w:rPr>
                <w:rFonts w:eastAsiaTheme="minorEastAsia"/>
                <w:noProof/>
              </w:rPr>
              <w:tab/>
            </w:r>
            <w:r w:rsidRPr="005F5370">
              <w:rPr>
                <w:rStyle w:val="Hyperlink"/>
                <w:noProof/>
              </w:rPr>
              <w:t>Project Strategy</w:t>
            </w:r>
            <w:r>
              <w:rPr>
                <w:noProof/>
                <w:webHidden/>
              </w:rPr>
              <w:tab/>
            </w:r>
            <w:r>
              <w:rPr>
                <w:noProof/>
                <w:webHidden/>
              </w:rPr>
              <w:fldChar w:fldCharType="begin"/>
            </w:r>
            <w:r>
              <w:rPr>
                <w:noProof/>
                <w:webHidden/>
              </w:rPr>
              <w:instrText xml:space="preserve"> PAGEREF _Toc494103044 \h </w:instrText>
            </w:r>
            <w:r>
              <w:rPr>
                <w:noProof/>
                <w:webHidden/>
              </w:rPr>
            </w:r>
            <w:r>
              <w:rPr>
                <w:noProof/>
                <w:webHidden/>
              </w:rPr>
              <w:fldChar w:fldCharType="separate"/>
            </w:r>
            <w:r>
              <w:rPr>
                <w:noProof/>
                <w:webHidden/>
              </w:rPr>
              <w:t>14</w:t>
            </w:r>
            <w:r>
              <w:rPr>
                <w:noProof/>
                <w:webHidden/>
              </w:rPr>
              <w:fldChar w:fldCharType="end"/>
            </w:r>
          </w:hyperlink>
        </w:p>
        <w:p w:rsidR="009F0691" w:rsidRDefault="009F0691">
          <w:pPr>
            <w:pStyle w:val="TOC2"/>
            <w:tabs>
              <w:tab w:val="left" w:pos="880"/>
              <w:tab w:val="right" w:leader="dot" w:pos="9350"/>
            </w:tabs>
            <w:rPr>
              <w:rFonts w:eastAsiaTheme="minorEastAsia"/>
              <w:noProof/>
            </w:rPr>
          </w:pPr>
          <w:hyperlink w:anchor="_Toc494103045" w:history="1">
            <w:r w:rsidRPr="005F5370">
              <w:rPr>
                <w:rStyle w:val="Hyperlink"/>
                <w:noProof/>
              </w:rPr>
              <w:t>3.2.</w:t>
            </w:r>
            <w:r>
              <w:rPr>
                <w:rFonts w:eastAsiaTheme="minorEastAsia"/>
                <w:noProof/>
              </w:rPr>
              <w:tab/>
            </w:r>
            <w:r w:rsidRPr="005F5370">
              <w:rPr>
                <w:rStyle w:val="Hyperlink"/>
                <w:noProof/>
              </w:rPr>
              <w:t>Progress towards Results</w:t>
            </w:r>
            <w:r>
              <w:rPr>
                <w:noProof/>
                <w:webHidden/>
              </w:rPr>
              <w:tab/>
            </w:r>
            <w:r>
              <w:rPr>
                <w:noProof/>
                <w:webHidden/>
              </w:rPr>
              <w:fldChar w:fldCharType="begin"/>
            </w:r>
            <w:r>
              <w:rPr>
                <w:noProof/>
                <w:webHidden/>
              </w:rPr>
              <w:instrText xml:space="preserve"> PAGEREF _Toc494103045 \h </w:instrText>
            </w:r>
            <w:r>
              <w:rPr>
                <w:noProof/>
                <w:webHidden/>
              </w:rPr>
            </w:r>
            <w:r>
              <w:rPr>
                <w:noProof/>
                <w:webHidden/>
              </w:rPr>
              <w:fldChar w:fldCharType="separate"/>
            </w:r>
            <w:r>
              <w:rPr>
                <w:noProof/>
                <w:webHidden/>
              </w:rPr>
              <w:t>19</w:t>
            </w:r>
            <w:r>
              <w:rPr>
                <w:noProof/>
                <w:webHidden/>
              </w:rPr>
              <w:fldChar w:fldCharType="end"/>
            </w:r>
          </w:hyperlink>
        </w:p>
        <w:p w:rsidR="009F0691" w:rsidRDefault="009F0691">
          <w:pPr>
            <w:pStyle w:val="TOC2"/>
            <w:tabs>
              <w:tab w:val="left" w:pos="880"/>
              <w:tab w:val="right" w:leader="dot" w:pos="9350"/>
            </w:tabs>
            <w:rPr>
              <w:rFonts w:eastAsiaTheme="minorEastAsia"/>
              <w:noProof/>
            </w:rPr>
          </w:pPr>
          <w:hyperlink w:anchor="_Toc494103046" w:history="1">
            <w:r w:rsidRPr="005F5370">
              <w:rPr>
                <w:rStyle w:val="Hyperlink"/>
                <w:noProof/>
              </w:rPr>
              <w:t>3.3.</w:t>
            </w:r>
            <w:r>
              <w:rPr>
                <w:rFonts w:eastAsiaTheme="minorEastAsia"/>
                <w:noProof/>
              </w:rPr>
              <w:tab/>
            </w:r>
            <w:r w:rsidRPr="005F5370">
              <w:rPr>
                <w:rStyle w:val="Hyperlink"/>
                <w:noProof/>
              </w:rPr>
              <w:t>Project Implementation and Adaptive Management</w:t>
            </w:r>
            <w:r>
              <w:rPr>
                <w:noProof/>
                <w:webHidden/>
              </w:rPr>
              <w:tab/>
            </w:r>
            <w:r>
              <w:rPr>
                <w:noProof/>
                <w:webHidden/>
              </w:rPr>
              <w:fldChar w:fldCharType="begin"/>
            </w:r>
            <w:r>
              <w:rPr>
                <w:noProof/>
                <w:webHidden/>
              </w:rPr>
              <w:instrText xml:space="preserve"> PAGEREF _Toc494103046 \h </w:instrText>
            </w:r>
            <w:r>
              <w:rPr>
                <w:noProof/>
                <w:webHidden/>
              </w:rPr>
            </w:r>
            <w:r>
              <w:rPr>
                <w:noProof/>
                <w:webHidden/>
              </w:rPr>
              <w:fldChar w:fldCharType="separate"/>
            </w:r>
            <w:r>
              <w:rPr>
                <w:noProof/>
                <w:webHidden/>
              </w:rPr>
              <w:t>25</w:t>
            </w:r>
            <w:r>
              <w:rPr>
                <w:noProof/>
                <w:webHidden/>
              </w:rPr>
              <w:fldChar w:fldCharType="end"/>
            </w:r>
          </w:hyperlink>
        </w:p>
        <w:p w:rsidR="009F0691" w:rsidRDefault="009F0691">
          <w:pPr>
            <w:pStyle w:val="TOC2"/>
            <w:tabs>
              <w:tab w:val="left" w:pos="880"/>
              <w:tab w:val="right" w:leader="dot" w:pos="9350"/>
            </w:tabs>
            <w:rPr>
              <w:rFonts w:eastAsiaTheme="minorEastAsia"/>
              <w:noProof/>
            </w:rPr>
          </w:pPr>
          <w:hyperlink w:anchor="_Toc494103047" w:history="1">
            <w:r w:rsidRPr="005F5370">
              <w:rPr>
                <w:rStyle w:val="Hyperlink"/>
                <w:noProof/>
              </w:rPr>
              <w:t>3.4.</w:t>
            </w:r>
            <w:r>
              <w:rPr>
                <w:rFonts w:eastAsiaTheme="minorEastAsia"/>
                <w:noProof/>
              </w:rPr>
              <w:tab/>
            </w:r>
            <w:r w:rsidRPr="005F5370">
              <w:rPr>
                <w:rStyle w:val="Hyperlink"/>
                <w:noProof/>
              </w:rPr>
              <w:t>Sustainability</w:t>
            </w:r>
            <w:r>
              <w:rPr>
                <w:noProof/>
                <w:webHidden/>
              </w:rPr>
              <w:tab/>
            </w:r>
            <w:r>
              <w:rPr>
                <w:noProof/>
                <w:webHidden/>
              </w:rPr>
              <w:fldChar w:fldCharType="begin"/>
            </w:r>
            <w:r>
              <w:rPr>
                <w:noProof/>
                <w:webHidden/>
              </w:rPr>
              <w:instrText xml:space="preserve"> PAGEREF _Toc494103047 \h </w:instrText>
            </w:r>
            <w:r>
              <w:rPr>
                <w:noProof/>
                <w:webHidden/>
              </w:rPr>
            </w:r>
            <w:r>
              <w:rPr>
                <w:noProof/>
                <w:webHidden/>
              </w:rPr>
              <w:fldChar w:fldCharType="separate"/>
            </w:r>
            <w:r>
              <w:rPr>
                <w:noProof/>
                <w:webHidden/>
              </w:rPr>
              <w:t>36</w:t>
            </w:r>
            <w:r>
              <w:rPr>
                <w:noProof/>
                <w:webHidden/>
              </w:rPr>
              <w:fldChar w:fldCharType="end"/>
            </w:r>
          </w:hyperlink>
        </w:p>
        <w:p w:rsidR="009F0691" w:rsidRDefault="009F0691">
          <w:pPr>
            <w:pStyle w:val="TOC2"/>
            <w:tabs>
              <w:tab w:val="left" w:pos="880"/>
              <w:tab w:val="right" w:leader="dot" w:pos="9350"/>
            </w:tabs>
            <w:rPr>
              <w:rFonts w:eastAsiaTheme="minorEastAsia"/>
              <w:noProof/>
            </w:rPr>
          </w:pPr>
          <w:hyperlink w:anchor="_Toc494103048" w:history="1">
            <w:r w:rsidRPr="005F5370">
              <w:rPr>
                <w:rStyle w:val="Hyperlink"/>
                <w:noProof/>
              </w:rPr>
              <w:t>3.5.</w:t>
            </w:r>
            <w:r>
              <w:rPr>
                <w:rFonts w:eastAsiaTheme="minorEastAsia"/>
                <w:noProof/>
              </w:rPr>
              <w:tab/>
            </w:r>
            <w:r w:rsidRPr="005F5370">
              <w:rPr>
                <w:rStyle w:val="Hyperlink"/>
                <w:noProof/>
              </w:rPr>
              <w:t>MTR Ratings &amp; Achievement Summary</w:t>
            </w:r>
            <w:r>
              <w:rPr>
                <w:noProof/>
                <w:webHidden/>
              </w:rPr>
              <w:tab/>
            </w:r>
            <w:r>
              <w:rPr>
                <w:noProof/>
                <w:webHidden/>
              </w:rPr>
              <w:fldChar w:fldCharType="begin"/>
            </w:r>
            <w:r>
              <w:rPr>
                <w:noProof/>
                <w:webHidden/>
              </w:rPr>
              <w:instrText xml:space="preserve"> PAGEREF _Toc494103048 \h </w:instrText>
            </w:r>
            <w:r>
              <w:rPr>
                <w:noProof/>
                <w:webHidden/>
              </w:rPr>
            </w:r>
            <w:r>
              <w:rPr>
                <w:noProof/>
                <w:webHidden/>
              </w:rPr>
              <w:fldChar w:fldCharType="separate"/>
            </w:r>
            <w:r>
              <w:rPr>
                <w:noProof/>
                <w:webHidden/>
              </w:rPr>
              <w:t>38</w:t>
            </w:r>
            <w:r>
              <w:rPr>
                <w:noProof/>
                <w:webHidden/>
              </w:rPr>
              <w:fldChar w:fldCharType="end"/>
            </w:r>
          </w:hyperlink>
        </w:p>
        <w:p w:rsidR="009F0691" w:rsidRDefault="009F0691">
          <w:pPr>
            <w:pStyle w:val="TOC1"/>
            <w:tabs>
              <w:tab w:val="left" w:pos="660"/>
              <w:tab w:val="right" w:leader="dot" w:pos="9350"/>
            </w:tabs>
            <w:rPr>
              <w:rFonts w:eastAsiaTheme="minorEastAsia"/>
              <w:noProof/>
            </w:rPr>
          </w:pPr>
          <w:hyperlink w:anchor="_Toc494103049" w:history="1">
            <w:r w:rsidRPr="005F5370">
              <w:rPr>
                <w:rStyle w:val="Hyperlink"/>
                <w:noProof/>
              </w:rPr>
              <w:t>IV.</w:t>
            </w:r>
            <w:r>
              <w:rPr>
                <w:rFonts w:eastAsiaTheme="minorEastAsia"/>
                <w:noProof/>
              </w:rPr>
              <w:tab/>
            </w:r>
            <w:r w:rsidRPr="005F5370">
              <w:rPr>
                <w:rStyle w:val="Hyperlink"/>
                <w:noProof/>
              </w:rPr>
              <w:t>Conclusions and Recommendations</w:t>
            </w:r>
            <w:r>
              <w:rPr>
                <w:noProof/>
                <w:webHidden/>
              </w:rPr>
              <w:tab/>
            </w:r>
            <w:r>
              <w:rPr>
                <w:noProof/>
                <w:webHidden/>
              </w:rPr>
              <w:fldChar w:fldCharType="begin"/>
            </w:r>
            <w:r>
              <w:rPr>
                <w:noProof/>
                <w:webHidden/>
              </w:rPr>
              <w:instrText xml:space="preserve"> PAGEREF _Toc494103049 \h </w:instrText>
            </w:r>
            <w:r>
              <w:rPr>
                <w:noProof/>
                <w:webHidden/>
              </w:rPr>
            </w:r>
            <w:r>
              <w:rPr>
                <w:noProof/>
                <w:webHidden/>
              </w:rPr>
              <w:fldChar w:fldCharType="separate"/>
            </w:r>
            <w:r>
              <w:rPr>
                <w:noProof/>
                <w:webHidden/>
              </w:rPr>
              <w:t>40</w:t>
            </w:r>
            <w:r>
              <w:rPr>
                <w:noProof/>
                <w:webHidden/>
              </w:rPr>
              <w:fldChar w:fldCharType="end"/>
            </w:r>
          </w:hyperlink>
        </w:p>
        <w:p w:rsidR="009F0691" w:rsidRDefault="009F0691">
          <w:pPr>
            <w:pStyle w:val="TOC2"/>
            <w:tabs>
              <w:tab w:val="right" w:leader="dot" w:pos="9350"/>
            </w:tabs>
            <w:rPr>
              <w:rFonts w:eastAsiaTheme="minorEastAsia"/>
              <w:noProof/>
            </w:rPr>
          </w:pPr>
          <w:hyperlink w:anchor="_Toc494103050" w:history="1">
            <w:r w:rsidRPr="005F5370">
              <w:rPr>
                <w:rStyle w:val="Hyperlink"/>
                <w:noProof/>
              </w:rPr>
              <w:t>4.1. Project Strategy</w:t>
            </w:r>
            <w:r>
              <w:rPr>
                <w:noProof/>
                <w:webHidden/>
              </w:rPr>
              <w:tab/>
            </w:r>
            <w:r>
              <w:rPr>
                <w:noProof/>
                <w:webHidden/>
              </w:rPr>
              <w:fldChar w:fldCharType="begin"/>
            </w:r>
            <w:r>
              <w:rPr>
                <w:noProof/>
                <w:webHidden/>
              </w:rPr>
              <w:instrText xml:space="preserve"> PAGEREF _Toc494103050 \h </w:instrText>
            </w:r>
            <w:r>
              <w:rPr>
                <w:noProof/>
                <w:webHidden/>
              </w:rPr>
            </w:r>
            <w:r>
              <w:rPr>
                <w:noProof/>
                <w:webHidden/>
              </w:rPr>
              <w:fldChar w:fldCharType="separate"/>
            </w:r>
            <w:r>
              <w:rPr>
                <w:noProof/>
                <w:webHidden/>
              </w:rPr>
              <w:t>40</w:t>
            </w:r>
            <w:r>
              <w:rPr>
                <w:noProof/>
                <w:webHidden/>
              </w:rPr>
              <w:fldChar w:fldCharType="end"/>
            </w:r>
          </w:hyperlink>
        </w:p>
        <w:p w:rsidR="009F0691" w:rsidRDefault="009F0691">
          <w:pPr>
            <w:pStyle w:val="TOC2"/>
            <w:tabs>
              <w:tab w:val="right" w:leader="dot" w:pos="9350"/>
            </w:tabs>
            <w:rPr>
              <w:rFonts w:eastAsiaTheme="minorEastAsia"/>
              <w:noProof/>
            </w:rPr>
          </w:pPr>
          <w:hyperlink w:anchor="_Toc494103051" w:history="1">
            <w:r w:rsidRPr="005F5370">
              <w:rPr>
                <w:rStyle w:val="Hyperlink"/>
                <w:noProof/>
              </w:rPr>
              <w:t>4.2. Progress towards Results</w:t>
            </w:r>
            <w:r>
              <w:rPr>
                <w:noProof/>
                <w:webHidden/>
              </w:rPr>
              <w:tab/>
            </w:r>
            <w:r>
              <w:rPr>
                <w:noProof/>
                <w:webHidden/>
              </w:rPr>
              <w:fldChar w:fldCharType="begin"/>
            </w:r>
            <w:r>
              <w:rPr>
                <w:noProof/>
                <w:webHidden/>
              </w:rPr>
              <w:instrText xml:space="preserve"> PAGEREF _Toc494103051 \h </w:instrText>
            </w:r>
            <w:r>
              <w:rPr>
                <w:noProof/>
                <w:webHidden/>
              </w:rPr>
            </w:r>
            <w:r>
              <w:rPr>
                <w:noProof/>
                <w:webHidden/>
              </w:rPr>
              <w:fldChar w:fldCharType="separate"/>
            </w:r>
            <w:r>
              <w:rPr>
                <w:noProof/>
                <w:webHidden/>
              </w:rPr>
              <w:t>41</w:t>
            </w:r>
            <w:r>
              <w:rPr>
                <w:noProof/>
                <w:webHidden/>
              </w:rPr>
              <w:fldChar w:fldCharType="end"/>
            </w:r>
          </w:hyperlink>
        </w:p>
        <w:p w:rsidR="009F0691" w:rsidRDefault="009F0691">
          <w:pPr>
            <w:pStyle w:val="TOC2"/>
            <w:tabs>
              <w:tab w:val="right" w:leader="dot" w:pos="9350"/>
            </w:tabs>
            <w:rPr>
              <w:rFonts w:eastAsiaTheme="minorEastAsia"/>
              <w:noProof/>
            </w:rPr>
          </w:pPr>
          <w:hyperlink w:anchor="_Toc494103052" w:history="1">
            <w:r w:rsidRPr="005F5370">
              <w:rPr>
                <w:rStyle w:val="Hyperlink"/>
                <w:noProof/>
              </w:rPr>
              <w:t>4.3</w:t>
            </w:r>
            <w:r w:rsidRPr="009F0691">
              <w:rPr>
                <w:rStyle w:val="Hyperlink"/>
                <w:noProof/>
              </w:rPr>
              <w:t>. Project Implementation and Adaptive Management</w:t>
            </w:r>
            <w:r>
              <w:rPr>
                <w:noProof/>
                <w:webHidden/>
              </w:rPr>
              <w:tab/>
            </w:r>
            <w:r>
              <w:rPr>
                <w:noProof/>
                <w:webHidden/>
              </w:rPr>
              <w:fldChar w:fldCharType="begin"/>
            </w:r>
            <w:r>
              <w:rPr>
                <w:noProof/>
                <w:webHidden/>
              </w:rPr>
              <w:instrText xml:space="preserve"> PAGEREF _Toc494103052 \h </w:instrText>
            </w:r>
            <w:r>
              <w:rPr>
                <w:noProof/>
                <w:webHidden/>
              </w:rPr>
            </w:r>
            <w:r>
              <w:rPr>
                <w:noProof/>
                <w:webHidden/>
              </w:rPr>
              <w:fldChar w:fldCharType="separate"/>
            </w:r>
            <w:r>
              <w:rPr>
                <w:noProof/>
                <w:webHidden/>
              </w:rPr>
              <w:t>43</w:t>
            </w:r>
            <w:r>
              <w:rPr>
                <w:noProof/>
                <w:webHidden/>
              </w:rPr>
              <w:fldChar w:fldCharType="end"/>
            </w:r>
          </w:hyperlink>
        </w:p>
        <w:p w:rsidR="009F0691" w:rsidRDefault="009F0691">
          <w:pPr>
            <w:pStyle w:val="TOC2"/>
            <w:tabs>
              <w:tab w:val="right" w:leader="dot" w:pos="9350"/>
            </w:tabs>
            <w:rPr>
              <w:rFonts w:eastAsiaTheme="minorEastAsia"/>
              <w:noProof/>
            </w:rPr>
          </w:pPr>
          <w:hyperlink w:anchor="_Toc494103053" w:history="1">
            <w:r w:rsidRPr="005F5370">
              <w:rPr>
                <w:rStyle w:val="Hyperlink"/>
                <w:noProof/>
              </w:rPr>
              <w:t>4.4. Sustainability</w:t>
            </w:r>
            <w:r>
              <w:rPr>
                <w:noProof/>
                <w:webHidden/>
              </w:rPr>
              <w:tab/>
            </w:r>
            <w:r>
              <w:rPr>
                <w:noProof/>
                <w:webHidden/>
              </w:rPr>
              <w:fldChar w:fldCharType="begin"/>
            </w:r>
            <w:r>
              <w:rPr>
                <w:noProof/>
                <w:webHidden/>
              </w:rPr>
              <w:instrText xml:space="preserve"> PAGEREF _Toc494103053 \h </w:instrText>
            </w:r>
            <w:r>
              <w:rPr>
                <w:noProof/>
                <w:webHidden/>
              </w:rPr>
            </w:r>
            <w:r>
              <w:rPr>
                <w:noProof/>
                <w:webHidden/>
              </w:rPr>
              <w:fldChar w:fldCharType="separate"/>
            </w:r>
            <w:r>
              <w:rPr>
                <w:noProof/>
                <w:webHidden/>
              </w:rPr>
              <w:t>46</w:t>
            </w:r>
            <w:r>
              <w:rPr>
                <w:noProof/>
                <w:webHidden/>
              </w:rPr>
              <w:fldChar w:fldCharType="end"/>
            </w:r>
          </w:hyperlink>
        </w:p>
        <w:p w:rsidR="009F0691" w:rsidRDefault="009F0691">
          <w:pPr>
            <w:pStyle w:val="TOC1"/>
            <w:tabs>
              <w:tab w:val="left" w:pos="440"/>
              <w:tab w:val="right" w:leader="dot" w:pos="9350"/>
            </w:tabs>
            <w:rPr>
              <w:rFonts w:eastAsiaTheme="minorEastAsia"/>
              <w:noProof/>
            </w:rPr>
          </w:pPr>
          <w:hyperlink w:anchor="_Toc494103054" w:history="1">
            <w:r w:rsidRPr="005F5370">
              <w:rPr>
                <w:rStyle w:val="Hyperlink"/>
                <w:noProof/>
              </w:rPr>
              <w:t>V.</w:t>
            </w:r>
            <w:r>
              <w:rPr>
                <w:rFonts w:eastAsiaTheme="minorEastAsia"/>
                <w:noProof/>
              </w:rPr>
              <w:tab/>
            </w:r>
            <w:r w:rsidRPr="005F5370">
              <w:rPr>
                <w:rStyle w:val="Hyperlink"/>
                <w:noProof/>
              </w:rPr>
              <w:t>Annexes</w:t>
            </w:r>
            <w:r>
              <w:rPr>
                <w:noProof/>
                <w:webHidden/>
              </w:rPr>
              <w:tab/>
            </w:r>
            <w:r>
              <w:rPr>
                <w:noProof/>
                <w:webHidden/>
              </w:rPr>
              <w:fldChar w:fldCharType="begin"/>
            </w:r>
            <w:r>
              <w:rPr>
                <w:noProof/>
                <w:webHidden/>
              </w:rPr>
              <w:instrText xml:space="preserve"> PAGEREF _Toc494103054 \h </w:instrText>
            </w:r>
            <w:r>
              <w:rPr>
                <w:noProof/>
                <w:webHidden/>
              </w:rPr>
            </w:r>
            <w:r>
              <w:rPr>
                <w:noProof/>
                <w:webHidden/>
              </w:rPr>
              <w:fldChar w:fldCharType="separate"/>
            </w:r>
            <w:r>
              <w:rPr>
                <w:noProof/>
                <w:webHidden/>
              </w:rPr>
              <w:t>48</w:t>
            </w:r>
            <w:r>
              <w:rPr>
                <w:noProof/>
                <w:webHidden/>
              </w:rPr>
              <w:fldChar w:fldCharType="end"/>
            </w:r>
          </w:hyperlink>
        </w:p>
        <w:p w:rsidR="009F0691" w:rsidRDefault="009F0691">
          <w:pPr>
            <w:pStyle w:val="TOC2"/>
            <w:tabs>
              <w:tab w:val="right" w:leader="dot" w:pos="9350"/>
            </w:tabs>
            <w:rPr>
              <w:rFonts w:eastAsiaTheme="minorEastAsia"/>
              <w:noProof/>
            </w:rPr>
          </w:pPr>
          <w:hyperlink w:anchor="_Toc494103055" w:history="1">
            <w:r w:rsidRPr="005F5370">
              <w:rPr>
                <w:rStyle w:val="Hyperlink"/>
                <w:noProof/>
              </w:rPr>
              <w:t>Annex 1. Analysis of the Project Results Framework</w:t>
            </w:r>
            <w:r>
              <w:rPr>
                <w:noProof/>
                <w:webHidden/>
              </w:rPr>
              <w:tab/>
            </w:r>
            <w:r>
              <w:rPr>
                <w:noProof/>
                <w:webHidden/>
              </w:rPr>
              <w:fldChar w:fldCharType="begin"/>
            </w:r>
            <w:r>
              <w:rPr>
                <w:noProof/>
                <w:webHidden/>
              </w:rPr>
              <w:instrText xml:space="preserve"> PAGEREF _Toc494103055 \h </w:instrText>
            </w:r>
            <w:r>
              <w:rPr>
                <w:noProof/>
                <w:webHidden/>
              </w:rPr>
            </w:r>
            <w:r>
              <w:rPr>
                <w:noProof/>
                <w:webHidden/>
              </w:rPr>
              <w:fldChar w:fldCharType="separate"/>
            </w:r>
            <w:r>
              <w:rPr>
                <w:noProof/>
                <w:webHidden/>
              </w:rPr>
              <w:t>48</w:t>
            </w:r>
            <w:r>
              <w:rPr>
                <w:noProof/>
                <w:webHidden/>
              </w:rPr>
              <w:fldChar w:fldCharType="end"/>
            </w:r>
          </w:hyperlink>
        </w:p>
        <w:p w:rsidR="009F0691" w:rsidRDefault="009F0691">
          <w:pPr>
            <w:pStyle w:val="TOC2"/>
            <w:tabs>
              <w:tab w:val="right" w:leader="dot" w:pos="9350"/>
            </w:tabs>
            <w:rPr>
              <w:rFonts w:eastAsiaTheme="minorEastAsia"/>
              <w:noProof/>
            </w:rPr>
          </w:pPr>
          <w:hyperlink w:anchor="_Toc494103056" w:history="1">
            <w:r w:rsidRPr="005F5370">
              <w:rPr>
                <w:rStyle w:val="Hyperlink"/>
                <w:noProof/>
              </w:rPr>
              <w:t>Annex 2. Revised Project Results Framework used for the MTR</w:t>
            </w:r>
            <w:r>
              <w:rPr>
                <w:noProof/>
                <w:webHidden/>
              </w:rPr>
              <w:tab/>
            </w:r>
            <w:r>
              <w:rPr>
                <w:noProof/>
                <w:webHidden/>
              </w:rPr>
              <w:fldChar w:fldCharType="begin"/>
            </w:r>
            <w:r>
              <w:rPr>
                <w:noProof/>
                <w:webHidden/>
              </w:rPr>
              <w:instrText xml:space="preserve"> PAGEREF _Toc494103056 \h </w:instrText>
            </w:r>
            <w:r>
              <w:rPr>
                <w:noProof/>
                <w:webHidden/>
              </w:rPr>
            </w:r>
            <w:r>
              <w:rPr>
                <w:noProof/>
                <w:webHidden/>
              </w:rPr>
              <w:fldChar w:fldCharType="separate"/>
            </w:r>
            <w:r>
              <w:rPr>
                <w:noProof/>
                <w:webHidden/>
              </w:rPr>
              <w:t>60</w:t>
            </w:r>
            <w:r>
              <w:rPr>
                <w:noProof/>
                <w:webHidden/>
              </w:rPr>
              <w:fldChar w:fldCharType="end"/>
            </w:r>
          </w:hyperlink>
        </w:p>
        <w:p w:rsidR="009F0691" w:rsidRDefault="009F0691">
          <w:pPr>
            <w:pStyle w:val="TOC2"/>
            <w:tabs>
              <w:tab w:val="right" w:leader="dot" w:pos="9350"/>
            </w:tabs>
            <w:rPr>
              <w:rFonts w:eastAsiaTheme="minorEastAsia"/>
              <w:noProof/>
            </w:rPr>
          </w:pPr>
          <w:hyperlink w:anchor="_Toc494103057" w:history="1">
            <w:r w:rsidRPr="005F5370">
              <w:rPr>
                <w:rStyle w:val="Hyperlink"/>
                <w:noProof/>
              </w:rPr>
              <w:t>Annex 3. Mid-Term Review Evaluative Matrix</w:t>
            </w:r>
            <w:r>
              <w:rPr>
                <w:noProof/>
                <w:webHidden/>
              </w:rPr>
              <w:tab/>
            </w:r>
            <w:r>
              <w:rPr>
                <w:noProof/>
                <w:webHidden/>
              </w:rPr>
              <w:fldChar w:fldCharType="begin"/>
            </w:r>
            <w:r>
              <w:rPr>
                <w:noProof/>
                <w:webHidden/>
              </w:rPr>
              <w:instrText xml:space="preserve"> PAGEREF _Toc494103057 \h </w:instrText>
            </w:r>
            <w:r>
              <w:rPr>
                <w:noProof/>
                <w:webHidden/>
              </w:rPr>
            </w:r>
            <w:r>
              <w:rPr>
                <w:noProof/>
                <w:webHidden/>
              </w:rPr>
              <w:fldChar w:fldCharType="separate"/>
            </w:r>
            <w:r>
              <w:rPr>
                <w:noProof/>
                <w:webHidden/>
              </w:rPr>
              <w:t>65</w:t>
            </w:r>
            <w:r>
              <w:rPr>
                <w:noProof/>
                <w:webHidden/>
              </w:rPr>
              <w:fldChar w:fldCharType="end"/>
            </w:r>
          </w:hyperlink>
        </w:p>
        <w:p w:rsidR="009F0691" w:rsidRDefault="009F0691">
          <w:pPr>
            <w:pStyle w:val="TOC2"/>
            <w:tabs>
              <w:tab w:val="right" w:leader="dot" w:pos="9350"/>
            </w:tabs>
            <w:rPr>
              <w:rFonts w:eastAsiaTheme="minorEastAsia"/>
              <w:noProof/>
            </w:rPr>
          </w:pPr>
          <w:hyperlink w:anchor="_Toc494103058" w:history="1">
            <w:r w:rsidRPr="005F5370">
              <w:rPr>
                <w:rStyle w:val="Hyperlink"/>
                <w:noProof/>
              </w:rPr>
              <w:t>Annex 4. List of documents for desktop review</w:t>
            </w:r>
            <w:r>
              <w:rPr>
                <w:noProof/>
                <w:webHidden/>
              </w:rPr>
              <w:tab/>
            </w:r>
            <w:r>
              <w:rPr>
                <w:noProof/>
                <w:webHidden/>
              </w:rPr>
              <w:fldChar w:fldCharType="begin"/>
            </w:r>
            <w:r>
              <w:rPr>
                <w:noProof/>
                <w:webHidden/>
              </w:rPr>
              <w:instrText xml:space="preserve"> PAGEREF _Toc494103058 \h </w:instrText>
            </w:r>
            <w:r>
              <w:rPr>
                <w:noProof/>
                <w:webHidden/>
              </w:rPr>
            </w:r>
            <w:r>
              <w:rPr>
                <w:noProof/>
                <w:webHidden/>
              </w:rPr>
              <w:fldChar w:fldCharType="separate"/>
            </w:r>
            <w:r>
              <w:rPr>
                <w:noProof/>
                <w:webHidden/>
              </w:rPr>
              <w:t>75</w:t>
            </w:r>
            <w:r>
              <w:rPr>
                <w:noProof/>
                <w:webHidden/>
              </w:rPr>
              <w:fldChar w:fldCharType="end"/>
            </w:r>
          </w:hyperlink>
        </w:p>
        <w:p w:rsidR="009F0691" w:rsidRDefault="009F0691">
          <w:pPr>
            <w:pStyle w:val="TOC2"/>
            <w:tabs>
              <w:tab w:val="right" w:leader="dot" w:pos="9350"/>
            </w:tabs>
            <w:rPr>
              <w:rFonts w:eastAsiaTheme="minorEastAsia"/>
              <w:noProof/>
            </w:rPr>
          </w:pPr>
          <w:hyperlink w:anchor="_Toc494103059" w:history="1">
            <w:r w:rsidRPr="005F5370">
              <w:rPr>
                <w:rStyle w:val="Hyperlink"/>
                <w:noProof/>
              </w:rPr>
              <w:t>Annex 5. List of stakeholders consulted during MTR mission</w:t>
            </w:r>
            <w:r>
              <w:rPr>
                <w:noProof/>
                <w:webHidden/>
              </w:rPr>
              <w:tab/>
            </w:r>
            <w:r>
              <w:rPr>
                <w:noProof/>
                <w:webHidden/>
              </w:rPr>
              <w:fldChar w:fldCharType="begin"/>
            </w:r>
            <w:r>
              <w:rPr>
                <w:noProof/>
                <w:webHidden/>
              </w:rPr>
              <w:instrText xml:space="preserve"> PAGEREF _Toc494103059 \h </w:instrText>
            </w:r>
            <w:r>
              <w:rPr>
                <w:noProof/>
                <w:webHidden/>
              </w:rPr>
            </w:r>
            <w:r>
              <w:rPr>
                <w:noProof/>
                <w:webHidden/>
              </w:rPr>
              <w:fldChar w:fldCharType="separate"/>
            </w:r>
            <w:r>
              <w:rPr>
                <w:noProof/>
                <w:webHidden/>
              </w:rPr>
              <w:t>75</w:t>
            </w:r>
            <w:r>
              <w:rPr>
                <w:noProof/>
                <w:webHidden/>
              </w:rPr>
              <w:fldChar w:fldCharType="end"/>
            </w:r>
          </w:hyperlink>
        </w:p>
        <w:p w:rsidR="009F0691" w:rsidRDefault="009F0691">
          <w:pPr>
            <w:pStyle w:val="TOC2"/>
            <w:tabs>
              <w:tab w:val="right" w:leader="dot" w:pos="9350"/>
            </w:tabs>
            <w:rPr>
              <w:rFonts w:eastAsiaTheme="minorEastAsia"/>
              <w:noProof/>
            </w:rPr>
          </w:pPr>
          <w:hyperlink w:anchor="_Toc494103060" w:history="1">
            <w:r w:rsidRPr="005F5370">
              <w:rPr>
                <w:rStyle w:val="Hyperlink"/>
                <w:noProof/>
              </w:rPr>
              <w:t>Annex 6. Schedule of the MTR Mission in Eritrea</w:t>
            </w:r>
            <w:r>
              <w:rPr>
                <w:noProof/>
                <w:webHidden/>
              </w:rPr>
              <w:tab/>
            </w:r>
            <w:r>
              <w:rPr>
                <w:noProof/>
                <w:webHidden/>
              </w:rPr>
              <w:fldChar w:fldCharType="begin"/>
            </w:r>
            <w:r>
              <w:rPr>
                <w:noProof/>
                <w:webHidden/>
              </w:rPr>
              <w:instrText xml:space="preserve"> PAGEREF _Toc494103060 \h </w:instrText>
            </w:r>
            <w:r>
              <w:rPr>
                <w:noProof/>
                <w:webHidden/>
              </w:rPr>
            </w:r>
            <w:r>
              <w:rPr>
                <w:noProof/>
                <w:webHidden/>
              </w:rPr>
              <w:fldChar w:fldCharType="separate"/>
            </w:r>
            <w:r>
              <w:rPr>
                <w:noProof/>
                <w:webHidden/>
              </w:rPr>
              <w:t>77</w:t>
            </w:r>
            <w:r>
              <w:rPr>
                <w:noProof/>
                <w:webHidden/>
              </w:rPr>
              <w:fldChar w:fldCharType="end"/>
            </w:r>
          </w:hyperlink>
        </w:p>
        <w:p w:rsidR="009F0691" w:rsidRDefault="009F0691">
          <w:pPr>
            <w:pStyle w:val="TOC2"/>
            <w:tabs>
              <w:tab w:val="right" w:leader="dot" w:pos="9350"/>
            </w:tabs>
            <w:rPr>
              <w:rFonts w:eastAsiaTheme="minorEastAsia"/>
              <w:noProof/>
            </w:rPr>
          </w:pPr>
          <w:hyperlink w:anchor="_Toc494103061" w:history="1">
            <w:r w:rsidRPr="005F5370">
              <w:rPr>
                <w:rStyle w:val="Hyperlink"/>
                <w:noProof/>
              </w:rPr>
              <w:t>Annex 7. Progress Towards Results Matrix</w:t>
            </w:r>
            <w:r>
              <w:rPr>
                <w:noProof/>
                <w:webHidden/>
              </w:rPr>
              <w:tab/>
            </w:r>
            <w:r>
              <w:rPr>
                <w:noProof/>
                <w:webHidden/>
              </w:rPr>
              <w:fldChar w:fldCharType="begin"/>
            </w:r>
            <w:r>
              <w:rPr>
                <w:noProof/>
                <w:webHidden/>
              </w:rPr>
              <w:instrText xml:space="preserve"> PAGEREF _Toc494103061 \h </w:instrText>
            </w:r>
            <w:r>
              <w:rPr>
                <w:noProof/>
                <w:webHidden/>
              </w:rPr>
            </w:r>
            <w:r>
              <w:rPr>
                <w:noProof/>
                <w:webHidden/>
              </w:rPr>
              <w:fldChar w:fldCharType="separate"/>
            </w:r>
            <w:r>
              <w:rPr>
                <w:noProof/>
                <w:webHidden/>
              </w:rPr>
              <w:t>81</w:t>
            </w:r>
            <w:r>
              <w:rPr>
                <w:noProof/>
                <w:webHidden/>
              </w:rPr>
              <w:fldChar w:fldCharType="end"/>
            </w:r>
          </w:hyperlink>
        </w:p>
        <w:p w:rsidR="00F558EC" w:rsidRDefault="00F558EC">
          <w:r>
            <w:rPr>
              <w:b/>
              <w:bCs/>
              <w:noProof/>
            </w:rPr>
            <w:fldChar w:fldCharType="end"/>
          </w:r>
        </w:p>
      </w:sdtContent>
    </w:sdt>
    <w:p w:rsidR="00711991" w:rsidRDefault="00711991" w:rsidP="00711991">
      <w:pPr>
        <w:jc w:val="center"/>
        <w:rPr>
          <w:b/>
        </w:rPr>
      </w:pPr>
    </w:p>
    <w:p w:rsidR="00A000B1" w:rsidRDefault="00A000B1" w:rsidP="000D6A25">
      <w:pPr>
        <w:pStyle w:val="Heading1"/>
        <w:numPr>
          <w:ilvl w:val="0"/>
          <w:numId w:val="3"/>
        </w:numPr>
        <w:shd w:val="clear" w:color="auto" w:fill="ED7D31" w:themeFill="accent2"/>
      </w:pPr>
      <w:bookmarkStart w:id="2" w:name="_Toc494103032"/>
      <w:r w:rsidRPr="00A000B1">
        <w:lastRenderedPageBreak/>
        <w:t>Introduction</w:t>
      </w:r>
      <w:bookmarkEnd w:id="2"/>
    </w:p>
    <w:p w:rsidR="00074EA6" w:rsidRPr="007E6AAA" w:rsidRDefault="00074EA6" w:rsidP="00074EA6">
      <w:pPr>
        <w:jc w:val="both"/>
        <w:rPr>
          <w:rFonts w:cstheme="minorHAnsi"/>
          <w:i/>
        </w:rPr>
      </w:pPr>
      <w:r>
        <w:t xml:space="preserve">UNDP/GEF </w:t>
      </w:r>
      <w:r w:rsidRPr="00074EA6">
        <w:rPr>
          <w:rFonts w:cstheme="minorHAnsi"/>
        </w:rPr>
        <w:t xml:space="preserve">Project “Integrated </w:t>
      </w:r>
      <w:proofErr w:type="spellStart"/>
      <w:r w:rsidRPr="00074EA6">
        <w:rPr>
          <w:rFonts w:cstheme="minorHAnsi"/>
        </w:rPr>
        <w:t>Semenawi</w:t>
      </w:r>
      <w:proofErr w:type="spellEnd"/>
      <w:r w:rsidRPr="00074EA6">
        <w:rPr>
          <w:rFonts w:cstheme="minorHAnsi"/>
        </w:rPr>
        <w:t xml:space="preserve"> and </w:t>
      </w:r>
      <w:proofErr w:type="spellStart"/>
      <w:r w:rsidRPr="00074EA6">
        <w:rPr>
          <w:rFonts w:cstheme="minorHAnsi"/>
        </w:rPr>
        <w:t>Debubawi</w:t>
      </w:r>
      <w:proofErr w:type="spellEnd"/>
      <w:r w:rsidRPr="00074EA6">
        <w:rPr>
          <w:rFonts w:cstheme="minorHAnsi"/>
        </w:rPr>
        <w:t xml:space="preserve"> </w:t>
      </w:r>
      <w:proofErr w:type="spellStart"/>
      <w:r w:rsidRPr="00074EA6">
        <w:rPr>
          <w:rFonts w:cstheme="minorHAnsi"/>
        </w:rPr>
        <w:t>Bahri-Buri-Irrori</w:t>
      </w:r>
      <w:proofErr w:type="spellEnd"/>
      <w:r w:rsidRPr="00074EA6">
        <w:rPr>
          <w:rFonts w:cstheme="minorHAnsi"/>
        </w:rPr>
        <w:t xml:space="preserve">- </w:t>
      </w:r>
      <w:proofErr w:type="spellStart"/>
      <w:r w:rsidRPr="00074EA6">
        <w:rPr>
          <w:rFonts w:cstheme="minorHAnsi"/>
        </w:rPr>
        <w:t>Hawakil</w:t>
      </w:r>
      <w:proofErr w:type="spellEnd"/>
      <w:r w:rsidRPr="00074EA6">
        <w:rPr>
          <w:rFonts w:cstheme="minorHAnsi"/>
        </w:rPr>
        <w:t xml:space="preserve"> protected area system for conservation of biodiversity and mitigation of land degradation”</w:t>
      </w:r>
      <w:r w:rsidR="000D6A25">
        <w:rPr>
          <w:rFonts w:cstheme="minorHAnsi"/>
        </w:rPr>
        <w:t xml:space="preserve"> (GEF Project ID 4559)</w:t>
      </w:r>
      <w:r w:rsidRPr="00074EA6">
        <w:rPr>
          <w:rFonts w:eastAsia="Times New Roman" w:cstheme="minorHAnsi"/>
          <w:lang w:val="en-GB"/>
        </w:rPr>
        <w:t xml:space="preserve"> in Eritrea</w:t>
      </w:r>
      <w:r>
        <w:rPr>
          <w:rFonts w:ascii="Tahoma" w:eastAsia="Times New Roman" w:hAnsi="Tahoma" w:cs="Tahoma"/>
          <w:lang w:val="en-GB"/>
        </w:rPr>
        <w:t xml:space="preserve"> </w:t>
      </w:r>
      <w:r w:rsidRPr="00074EA6">
        <w:rPr>
          <w:rFonts w:cstheme="minorHAnsi"/>
          <w:lang w:val="en-GB"/>
        </w:rPr>
        <w:t>is a seven-year (201</w:t>
      </w:r>
      <w:r w:rsidR="001A71BF">
        <w:rPr>
          <w:rFonts w:cstheme="minorHAnsi"/>
          <w:lang w:val="en-GB"/>
        </w:rPr>
        <w:t>3</w:t>
      </w:r>
      <w:r w:rsidRPr="00074EA6">
        <w:rPr>
          <w:rFonts w:cstheme="minorHAnsi"/>
          <w:lang w:val="en-GB"/>
        </w:rPr>
        <w:t xml:space="preserve">-2020) project that seeks to operationalize a National Protected Area Management System with an overall </w:t>
      </w:r>
      <w:r w:rsidR="00634BD4">
        <w:rPr>
          <w:rFonts w:cstheme="minorHAnsi"/>
          <w:lang w:val="en-GB"/>
        </w:rPr>
        <w:t>goal</w:t>
      </w:r>
      <w:r w:rsidRPr="00074EA6">
        <w:rPr>
          <w:rFonts w:cstheme="minorHAnsi"/>
          <w:lang w:val="en-GB"/>
        </w:rPr>
        <w:t xml:space="preserve"> of conserving Eritrea’s diverse ecosystems and securing the viability of the nation’s globally significant biodiversity. </w:t>
      </w:r>
      <w:r w:rsidR="007E6AAA">
        <w:rPr>
          <w:rFonts w:cstheme="minorHAnsi"/>
          <w:lang w:val="en-GB"/>
        </w:rPr>
        <w:t xml:space="preserve">The project specific Objective is to </w:t>
      </w:r>
      <w:r w:rsidR="007E6AAA" w:rsidRPr="007E6AAA">
        <w:rPr>
          <w:rFonts w:cstheme="minorHAnsi"/>
          <w:i/>
          <w:lang w:val="en-GB"/>
        </w:rPr>
        <w:t>c</w:t>
      </w:r>
      <w:proofErr w:type="spellStart"/>
      <w:r w:rsidR="007E6AAA" w:rsidRPr="007E6AAA">
        <w:rPr>
          <w:rFonts w:cstheme="minorHAnsi"/>
          <w:i/>
        </w:rPr>
        <w:t>reate</w:t>
      </w:r>
      <w:proofErr w:type="spellEnd"/>
      <w:r w:rsidR="007E6AAA" w:rsidRPr="007E6AAA">
        <w:rPr>
          <w:rFonts w:cstheme="minorHAnsi"/>
          <w:i/>
        </w:rPr>
        <w:t xml:space="preserve"> policy and institutional conditions to operationalize the</w:t>
      </w:r>
      <w:r w:rsidR="007E6AAA">
        <w:rPr>
          <w:rFonts w:cstheme="minorHAnsi"/>
          <w:i/>
        </w:rPr>
        <w:t xml:space="preserve"> national protected area system</w:t>
      </w:r>
      <w:r w:rsidR="007E6AAA" w:rsidRPr="007E6AAA">
        <w:rPr>
          <w:rFonts w:cstheme="minorHAnsi"/>
          <w:i/>
          <w:lang w:val="en-GB"/>
        </w:rPr>
        <w:t>.</w:t>
      </w:r>
      <w:r w:rsidR="007E6AAA" w:rsidRPr="00074EA6">
        <w:rPr>
          <w:rFonts w:cstheme="minorHAnsi"/>
          <w:lang w:val="en-GB"/>
        </w:rPr>
        <w:t xml:space="preserve"> </w:t>
      </w:r>
      <w:r w:rsidRPr="00074EA6">
        <w:rPr>
          <w:rFonts w:cstheme="minorHAnsi"/>
          <w:lang w:val="en-GB"/>
        </w:rPr>
        <w:t xml:space="preserve">To achieve this </w:t>
      </w:r>
      <w:r w:rsidR="007E6AAA">
        <w:rPr>
          <w:rFonts w:cstheme="minorHAnsi"/>
          <w:lang w:val="en-GB"/>
        </w:rPr>
        <w:t>objective</w:t>
      </w:r>
      <w:r w:rsidRPr="00074EA6">
        <w:rPr>
          <w:rFonts w:cstheme="minorHAnsi"/>
          <w:lang w:val="en-GB"/>
        </w:rPr>
        <w:t xml:space="preserve">, </w:t>
      </w:r>
      <w:r w:rsidR="000D6A25">
        <w:rPr>
          <w:rFonts w:cstheme="minorHAnsi"/>
          <w:lang w:val="en-GB"/>
        </w:rPr>
        <w:t xml:space="preserve">the project aims to develop </w:t>
      </w:r>
      <w:r w:rsidRPr="00074EA6">
        <w:rPr>
          <w:rFonts w:cstheme="minorHAnsi"/>
          <w:lang w:val="en-GB"/>
        </w:rPr>
        <w:t xml:space="preserve">necessary policy and institutional framework </w:t>
      </w:r>
      <w:r w:rsidR="000D6A25">
        <w:rPr>
          <w:rFonts w:cstheme="minorHAnsi"/>
          <w:lang w:val="en-GB"/>
        </w:rPr>
        <w:t>for the National PA system (</w:t>
      </w:r>
      <w:r w:rsidR="00634BD4">
        <w:rPr>
          <w:rFonts w:cstheme="minorHAnsi"/>
          <w:lang w:val="en-GB"/>
        </w:rPr>
        <w:t>Outcome</w:t>
      </w:r>
      <w:r w:rsidR="000D6A25">
        <w:rPr>
          <w:rFonts w:cstheme="minorHAnsi"/>
          <w:lang w:val="en-GB"/>
        </w:rPr>
        <w:t xml:space="preserve"> 1), enhance PA management capacity (</w:t>
      </w:r>
      <w:r w:rsidR="00634BD4">
        <w:rPr>
          <w:rFonts w:cstheme="minorHAnsi"/>
          <w:lang w:val="en-GB"/>
        </w:rPr>
        <w:t>Outcome</w:t>
      </w:r>
      <w:r w:rsidR="000D6A25">
        <w:rPr>
          <w:rFonts w:cstheme="minorHAnsi"/>
          <w:lang w:val="en-GB"/>
        </w:rPr>
        <w:t xml:space="preserve"> 2), and develop</w:t>
      </w:r>
      <w:r w:rsidRPr="00074EA6">
        <w:rPr>
          <w:rFonts w:cstheme="minorHAnsi"/>
          <w:lang w:val="en-GB"/>
        </w:rPr>
        <w:t xml:space="preserve"> Sustainable Land Management/Sustainable Fishing Management (SLM/SFM) </w:t>
      </w:r>
      <w:r w:rsidR="000D6A25">
        <w:rPr>
          <w:rFonts w:cstheme="minorHAnsi"/>
          <w:lang w:val="en-GB"/>
        </w:rPr>
        <w:t xml:space="preserve">for local communities </w:t>
      </w:r>
      <w:r w:rsidR="00634BD4">
        <w:rPr>
          <w:rFonts w:cstheme="minorHAnsi"/>
          <w:lang w:val="en-GB"/>
        </w:rPr>
        <w:t>living in the PAs and surrounding areas (Outcome 3)</w:t>
      </w:r>
      <w:r w:rsidRPr="00074EA6">
        <w:rPr>
          <w:rFonts w:cstheme="minorHAnsi"/>
          <w:lang w:val="en-GB"/>
        </w:rPr>
        <w:t xml:space="preserve">. </w:t>
      </w:r>
      <w:r w:rsidR="00634BD4">
        <w:rPr>
          <w:rFonts w:cstheme="minorHAnsi"/>
          <w:lang w:val="en-GB"/>
        </w:rPr>
        <w:t>One of the key project expected results is official establishment (</w:t>
      </w:r>
      <w:r w:rsidR="00634BD4" w:rsidRPr="00074EA6">
        <w:rPr>
          <w:rFonts w:cstheme="minorHAnsi"/>
          <w:lang w:val="en-GB"/>
        </w:rPr>
        <w:t>gazettement</w:t>
      </w:r>
      <w:r w:rsidR="00634BD4">
        <w:rPr>
          <w:rFonts w:cstheme="minorHAnsi"/>
          <w:lang w:val="en-GB"/>
        </w:rPr>
        <w:t xml:space="preserve">) of the </w:t>
      </w:r>
      <w:r w:rsidR="007E6AAA">
        <w:rPr>
          <w:rFonts w:cstheme="minorHAnsi"/>
          <w:lang w:val="en-GB"/>
        </w:rPr>
        <w:t>first three PAs in Eritrea (</w:t>
      </w:r>
      <w:proofErr w:type="spellStart"/>
      <w:r w:rsidR="00634BD4" w:rsidRPr="00634BD4">
        <w:rPr>
          <w:rFonts w:cstheme="minorHAnsi"/>
        </w:rPr>
        <w:t>Buri-Irrori-Hawakil</w:t>
      </w:r>
      <w:proofErr w:type="spellEnd"/>
      <w:r w:rsidR="00634BD4" w:rsidRPr="00634BD4">
        <w:rPr>
          <w:rFonts w:cstheme="minorHAnsi"/>
        </w:rPr>
        <w:t xml:space="preserve"> Islands</w:t>
      </w:r>
      <w:r w:rsidR="00634BD4">
        <w:rPr>
          <w:rFonts w:cstheme="minorHAnsi"/>
        </w:rPr>
        <w:t xml:space="preserve">, </w:t>
      </w:r>
      <w:proofErr w:type="spellStart"/>
      <w:r w:rsidR="00634BD4" w:rsidRPr="00634BD4">
        <w:rPr>
          <w:rFonts w:cstheme="minorHAnsi"/>
        </w:rPr>
        <w:t>Semienawi</w:t>
      </w:r>
      <w:proofErr w:type="spellEnd"/>
      <w:r w:rsidR="00634BD4" w:rsidRPr="00634BD4">
        <w:rPr>
          <w:rFonts w:cstheme="minorHAnsi"/>
        </w:rPr>
        <w:t>/</w:t>
      </w:r>
      <w:proofErr w:type="spellStart"/>
      <w:r w:rsidR="00634BD4" w:rsidRPr="00634BD4">
        <w:rPr>
          <w:rFonts w:cstheme="minorHAnsi"/>
        </w:rPr>
        <w:t>Debubawi</w:t>
      </w:r>
      <w:proofErr w:type="spellEnd"/>
      <w:r w:rsidR="00634BD4" w:rsidRPr="00634BD4">
        <w:rPr>
          <w:rFonts w:cstheme="minorHAnsi"/>
        </w:rPr>
        <w:t xml:space="preserve"> </w:t>
      </w:r>
      <w:proofErr w:type="spellStart"/>
      <w:r w:rsidR="00634BD4" w:rsidRPr="00634BD4">
        <w:rPr>
          <w:rFonts w:cstheme="minorHAnsi"/>
        </w:rPr>
        <w:t>Bahri</w:t>
      </w:r>
      <w:proofErr w:type="spellEnd"/>
      <w:r w:rsidR="00634BD4">
        <w:rPr>
          <w:rFonts w:cstheme="minorHAnsi"/>
        </w:rPr>
        <w:t xml:space="preserve"> (Green Belt), and </w:t>
      </w:r>
      <w:proofErr w:type="spellStart"/>
      <w:r w:rsidR="00634BD4">
        <w:rPr>
          <w:rFonts w:cstheme="minorHAnsi"/>
        </w:rPr>
        <w:t>Bara’soli</w:t>
      </w:r>
      <w:proofErr w:type="spellEnd"/>
      <w:r w:rsidR="007E6AAA">
        <w:rPr>
          <w:rFonts w:cstheme="minorHAnsi"/>
        </w:rPr>
        <w:t>)</w:t>
      </w:r>
      <w:r w:rsidR="00634BD4">
        <w:rPr>
          <w:rFonts w:cstheme="minorHAnsi"/>
        </w:rPr>
        <w:t xml:space="preserve"> </w:t>
      </w:r>
      <w:r w:rsidR="00634BD4">
        <w:rPr>
          <w:rFonts w:cstheme="minorHAnsi"/>
          <w:lang w:val="en-GB"/>
        </w:rPr>
        <w:t xml:space="preserve">covering 1,009,100 ha of key </w:t>
      </w:r>
      <w:r w:rsidR="007E6AAA">
        <w:rPr>
          <w:rFonts w:cstheme="minorHAnsi"/>
          <w:lang w:val="en-GB"/>
        </w:rPr>
        <w:t xml:space="preserve">terrestrial and marine </w:t>
      </w:r>
      <w:r w:rsidR="00634BD4">
        <w:rPr>
          <w:rFonts w:cstheme="minorHAnsi"/>
          <w:lang w:val="en-GB"/>
        </w:rPr>
        <w:t>ecosystems and habitat of endangered species in the country</w:t>
      </w:r>
      <w:r w:rsidR="00634BD4">
        <w:rPr>
          <w:rStyle w:val="FootnoteReference"/>
          <w:rFonts w:cstheme="minorHAnsi"/>
          <w:lang w:val="en-GB"/>
        </w:rPr>
        <w:footnoteReference w:id="1"/>
      </w:r>
      <w:r w:rsidR="00634BD4">
        <w:rPr>
          <w:rFonts w:cstheme="minorHAnsi"/>
          <w:lang w:val="en-GB"/>
        </w:rPr>
        <w:t xml:space="preserve">. </w:t>
      </w:r>
    </w:p>
    <w:p w:rsidR="00E30819" w:rsidRPr="00074EA6" w:rsidRDefault="00074EA6" w:rsidP="00E30819">
      <w:pPr>
        <w:jc w:val="both"/>
        <w:rPr>
          <w:rFonts w:cstheme="minorHAnsi"/>
          <w:lang w:val="en-GB"/>
        </w:rPr>
      </w:pPr>
      <w:r w:rsidRPr="00074EA6">
        <w:rPr>
          <w:rFonts w:cstheme="minorHAnsi"/>
          <w:lang w:val="en-GB"/>
        </w:rPr>
        <w:t xml:space="preserve">The Ministry of Land, </w:t>
      </w:r>
      <w:proofErr w:type="gramStart"/>
      <w:r w:rsidRPr="00074EA6">
        <w:rPr>
          <w:rFonts w:cstheme="minorHAnsi"/>
          <w:lang w:val="en-GB"/>
        </w:rPr>
        <w:t>Water</w:t>
      </w:r>
      <w:proofErr w:type="gramEnd"/>
      <w:r w:rsidRPr="00074EA6">
        <w:rPr>
          <w:rFonts w:cstheme="minorHAnsi"/>
          <w:lang w:val="en-GB"/>
        </w:rPr>
        <w:t xml:space="preserve"> and Environment</w:t>
      </w:r>
      <w:r w:rsidR="00306FBF">
        <w:rPr>
          <w:rFonts w:cstheme="minorHAnsi"/>
          <w:lang w:val="en-GB"/>
        </w:rPr>
        <w:t xml:space="preserve"> (MLWE)</w:t>
      </w:r>
      <w:r w:rsidRPr="00074EA6">
        <w:rPr>
          <w:rFonts w:cstheme="minorHAnsi"/>
          <w:lang w:val="en-GB"/>
        </w:rPr>
        <w:t xml:space="preserve"> is the </w:t>
      </w:r>
      <w:r w:rsidR="007E6AAA">
        <w:rPr>
          <w:rFonts w:cstheme="minorHAnsi"/>
          <w:lang w:val="en-GB"/>
        </w:rPr>
        <w:t>Implementing P</w:t>
      </w:r>
      <w:r w:rsidRPr="00074EA6">
        <w:rPr>
          <w:rFonts w:cstheme="minorHAnsi"/>
          <w:lang w:val="en-GB"/>
        </w:rPr>
        <w:t xml:space="preserve">artner </w:t>
      </w:r>
      <w:r w:rsidR="007E6AAA">
        <w:rPr>
          <w:rFonts w:cstheme="minorHAnsi"/>
          <w:lang w:val="en-GB"/>
        </w:rPr>
        <w:t xml:space="preserve">for the project </w:t>
      </w:r>
      <w:r w:rsidRPr="00074EA6">
        <w:rPr>
          <w:rFonts w:cstheme="minorHAnsi"/>
          <w:lang w:val="en-GB"/>
        </w:rPr>
        <w:t xml:space="preserve">in collaboration with </w:t>
      </w:r>
      <w:r w:rsidR="007E6AAA">
        <w:rPr>
          <w:rFonts w:cstheme="minorHAnsi"/>
          <w:lang w:val="en-GB"/>
        </w:rPr>
        <w:t>Responsible Parties –</w:t>
      </w:r>
      <w:r w:rsidR="00B8574C">
        <w:rPr>
          <w:rFonts w:cstheme="minorHAnsi"/>
          <w:lang w:val="en-GB"/>
        </w:rPr>
        <w:t xml:space="preserve"> the </w:t>
      </w:r>
      <w:r w:rsidR="007E6AAA" w:rsidRPr="007E6AAA">
        <w:rPr>
          <w:rFonts w:cstheme="minorHAnsi"/>
          <w:lang w:val="en-GB"/>
        </w:rPr>
        <w:t>Forestry and Wildlife Authority</w:t>
      </w:r>
      <w:r w:rsidR="00306FBF">
        <w:rPr>
          <w:rFonts w:cstheme="minorHAnsi"/>
          <w:lang w:val="en-GB"/>
        </w:rPr>
        <w:t xml:space="preserve"> (FWA)</w:t>
      </w:r>
      <w:r w:rsidR="007E6AAA" w:rsidRPr="007E6AAA">
        <w:rPr>
          <w:rFonts w:cstheme="minorHAnsi"/>
          <w:lang w:val="en-GB"/>
        </w:rPr>
        <w:t xml:space="preserve">, </w:t>
      </w:r>
      <w:r w:rsidR="007E6AAA">
        <w:rPr>
          <w:rFonts w:cstheme="minorHAnsi"/>
          <w:lang w:val="en-GB"/>
        </w:rPr>
        <w:t xml:space="preserve">Ministry of </w:t>
      </w:r>
      <w:r w:rsidR="007E6AAA" w:rsidRPr="007E6AAA">
        <w:rPr>
          <w:rFonts w:cstheme="minorHAnsi"/>
          <w:lang w:val="en-GB"/>
        </w:rPr>
        <w:t>Marine Resources</w:t>
      </w:r>
      <w:r w:rsidR="00306FBF">
        <w:rPr>
          <w:rFonts w:cstheme="minorHAnsi"/>
          <w:lang w:val="en-GB"/>
        </w:rPr>
        <w:t xml:space="preserve"> (MMR)</w:t>
      </w:r>
      <w:r w:rsidR="00B8574C">
        <w:rPr>
          <w:rFonts w:cstheme="minorHAnsi"/>
          <w:lang w:val="en-GB"/>
        </w:rPr>
        <w:t>, and Administrations for</w:t>
      </w:r>
      <w:r w:rsidR="00B8574C" w:rsidRPr="00B8574C">
        <w:t xml:space="preserve"> </w:t>
      </w:r>
      <w:r w:rsidR="00902898">
        <w:t xml:space="preserve">North Red Sea, </w:t>
      </w:r>
      <w:proofErr w:type="spellStart"/>
      <w:r w:rsidR="00B8574C" w:rsidRPr="00B8574C">
        <w:rPr>
          <w:rFonts w:cstheme="minorHAnsi"/>
          <w:lang w:val="en-GB"/>
        </w:rPr>
        <w:t>Maekel</w:t>
      </w:r>
      <w:proofErr w:type="spellEnd"/>
      <w:r w:rsidR="00B8574C">
        <w:rPr>
          <w:rFonts w:cstheme="minorHAnsi"/>
          <w:lang w:val="en-GB"/>
        </w:rPr>
        <w:t>,</w:t>
      </w:r>
      <w:r w:rsidR="00B8574C" w:rsidRPr="00B8574C">
        <w:t xml:space="preserve"> </w:t>
      </w:r>
      <w:proofErr w:type="spellStart"/>
      <w:r w:rsidR="00B8574C" w:rsidRPr="00B8574C">
        <w:rPr>
          <w:rFonts w:cstheme="minorHAnsi"/>
          <w:lang w:val="en-GB"/>
        </w:rPr>
        <w:t>Anseba</w:t>
      </w:r>
      <w:proofErr w:type="spellEnd"/>
      <w:r w:rsidR="00B8574C">
        <w:rPr>
          <w:rFonts w:cstheme="minorHAnsi"/>
          <w:lang w:val="en-GB"/>
        </w:rPr>
        <w:t xml:space="preserve">, and Debub </w:t>
      </w:r>
      <w:proofErr w:type="spellStart"/>
      <w:r w:rsidR="00B8574C">
        <w:rPr>
          <w:rFonts w:cstheme="minorHAnsi"/>
          <w:lang w:val="en-GB"/>
        </w:rPr>
        <w:t>Zobas</w:t>
      </w:r>
      <w:proofErr w:type="spellEnd"/>
      <w:r w:rsidR="00B8574C">
        <w:rPr>
          <w:rFonts w:cstheme="minorHAnsi"/>
          <w:lang w:val="en-GB"/>
        </w:rPr>
        <w:t>.</w:t>
      </w:r>
      <w:r w:rsidR="007E6AAA">
        <w:rPr>
          <w:rFonts w:cstheme="minorHAnsi"/>
          <w:lang w:val="en-GB"/>
        </w:rPr>
        <w:t xml:space="preserve"> </w:t>
      </w:r>
      <w:r w:rsidR="00B8574C">
        <w:rPr>
          <w:rFonts w:cstheme="minorHAnsi"/>
          <w:lang w:val="en-GB"/>
        </w:rPr>
        <w:t xml:space="preserve">At the project start the FWA played role of the project Executing Agency, however, in 2015 this role </w:t>
      </w:r>
      <w:r w:rsidR="00306FBF">
        <w:rPr>
          <w:rFonts w:cstheme="minorHAnsi"/>
          <w:lang w:val="en-GB"/>
        </w:rPr>
        <w:t xml:space="preserve">was transferred from the FWA to the North Red Sea </w:t>
      </w:r>
      <w:proofErr w:type="spellStart"/>
      <w:r w:rsidR="00306FBF">
        <w:rPr>
          <w:rFonts w:cstheme="minorHAnsi"/>
          <w:lang w:val="en-GB"/>
        </w:rPr>
        <w:t>Zoba</w:t>
      </w:r>
      <w:proofErr w:type="spellEnd"/>
      <w:r w:rsidR="00306FBF">
        <w:rPr>
          <w:rFonts w:cstheme="minorHAnsi"/>
          <w:lang w:val="en-GB"/>
        </w:rPr>
        <w:t xml:space="preserve"> (District) </w:t>
      </w:r>
      <w:r w:rsidR="00B8574C">
        <w:rPr>
          <w:rFonts w:cstheme="minorHAnsi"/>
          <w:lang w:val="en-GB"/>
        </w:rPr>
        <w:t xml:space="preserve">by the </w:t>
      </w:r>
      <w:proofErr w:type="spellStart"/>
      <w:r w:rsidR="00B8574C">
        <w:rPr>
          <w:rFonts w:cstheme="minorHAnsi"/>
          <w:lang w:val="en-GB"/>
        </w:rPr>
        <w:t>GoE</w:t>
      </w:r>
      <w:proofErr w:type="spellEnd"/>
      <w:r w:rsidR="00306FBF">
        <w:rPr>
          <w:rFonts w:cstheme="minorHAnsi"/>
          <w:lang w:val="en-GB"/>
        </w:rPr>
        <w:t xml:space="preserve">. </w:t>
      </w:r>
      <w:r w:rsidRPr="00074EA6">
        <w:rPr>
          <w:rFonts w:cstheme="minorHAnsi"/>
          <w:lang w:val="en-GB"/>
        </w:rPr>
        <w:t xml:space="preserve">The project is financed by </w:t>
      </w:r>
      <w:r w:rsidR="00306FBF">
        <w:rPr>
          <w:rFonts w:cstheme="minorHAnsi"/>
          <w:lang w:val="en-GB"/>
        </w:rPr>
        <w:t xml:space="preserve">the </w:t>
      </w:r>
      <w:r w:rsidRPr="00074EA6">
        <w:rPr>
          <w:rFonts w:cstheme="minorHAnsi"/>
          <w:lang w:val="en-GB"/>
        </w:rPr>
        <w:t>GEF</w:t>
      </w:r>
      <w:r w:rsidR="00306FBF">
        <w:rPr>
          <w:rFonts w:cstheme="minorHAnsi"/>
          <w:lang w:val="en-GB"/>
        </w:rPr>
        <w:t xml:space="preserve"> (</w:t>
      </w:r>
      <w:r w:rsidR="00306FBF" w:rsidRPr="00074EA6">
        <w:rPr>
          <w:rFonts w:cstheme="minorHAnsi"/>
        </w:rPr>
        <w:t>US$ 5,878</w:t>
      </w:r>
      <w:r w:rsidR="00306FBF">
        <w:rPr>
          <w:rFonts w:cstheme="minorHAnsi"/>
        </w:rPr>
        <w:t>,000)</w:t>
      </w:r>
      <w:r w:rsidR="00306FBF">
        <w:rPr>
          <w:rFonts w:cstheme="minorHAnsi"/>
          <w:lang w:val="en-GB"/>
        </w:rPr>
        <w:t xml:space="preserve"> with c</w:t>
      </w:r>
      <w:r w:rsidRPr="00074EA6">
        <w:rPr>
          <w:rFonts w:cstheme="minorHAnsi"/>
          <w:lang w:val="en-GB"/>
        </w:rPr>
        <w:t xml:space="preserve">o-financing </w:t>
      </w:r>
      <w:r w:rsidR="00306FBF">
        <w:rPr>
          <w:rFonts w:cstheme="minorHAnsi"/>
          <w:lang w:val="en-GB"/>
        </w:rPr>
        <w:t>from</w:t>
      </w:r>
      <w:r w:rsidRPr="00074EA6">
        <w:rPr>
          <w:rFonts w:cstheme="minorHAnsi"/>
          <w:lang w:val="en-GB"/>
        </w:rPr>
        <w:t xml:space="preserve"> UNDP </w:t>
      </w:r>
      <w:r w:rsidR="00306FBF">
        <w:rPr>
          <w:rFonts w:cstheme="minorHAnsi"/>
          <w:lang w:val="en-GB"/>
        </w:rPr>
        <w:t>(</w:t>
      </w:r>
      <w:r w:rsidRPr="00074EA6">
        <w:rPr>
          <w:rFonts w:cstheme="minorHAnsi"/>
        </w:rPr>
        <w:t>US$ 3,000,000)</w:t>
      </w:r>
      <w:r w:rsidR="00306FBF">
        <w:rPr>
          <w:rFonts w:cstheme="minorHAnsi"/>
        </w:rPr>
        <w:t xml:space="preserve"> and indicated </w:t>
      </w:r>
      <w:r w:rsidR="00E30819">
        <w:rPr>
          <w:rFonts w:cstheme="minorHAnsi"/>
          <w:lang w:val="en-GB"/>
        </w:rPr>
        <w:t>co-financing from the Government of Eritrea</w:t>
      </w:r>
      <w:r w:rsidR="00897119">
        <w:rPr>
          <w:rFonts w:cstheme="minorHAnsi"/>
          <w:lang w:val="en-GB"/>
        </w:rPr>
        <w:t xml:space="preserve"> (</w:t>
      </w:r>
      <w:proofErr w:type="spellStart"/>
      <w:r w:rsidR="00897119">
        <w:rPr>
          <w:rFonts w:cstheme="minorHAnsi"/>
          <w:lang w:val="en-GB"/>
        </w:rPr>
        <w:t>GoE</w:t>
      </w:r>
      <w:proofErr w:type="spellEnd"/>
      <w:r w:rsidR="00897119">
        <w:rPr>
          <w:rFonts w:cstheme="minorHAnsi"/>
          <w:lang w:val="en-GB"/>
        </w:rPr>
        <w:t>)</w:t>
      </w:r>
      <w:r w:rsidR="00E30819">
        <w:rPr>
          <w:rFonts w:cstheme="minorHAnsi"/>
          <w:lang w:val="en-GB"/>
        </w:rPr>
        <w:t xml:space="preserve"> </w:t>
      </w:r>
      <w:r w:rsidR="00306FBF">
        <w:rPr>
          <w:rFonts w:cstheme="minorHAnsi"/>
          <w:lang w:val="en-GB"/>
        </w:rPr>
        <w:t>(</w:t>
      </w:r>
      <w:r w:rsidR="00E30819">
        <w:rPr>
          <w:rFonts w:cstheme="minorHAnsi"/>
          <w:lang w:val="en-GB"/>
        </w:rPr>
        <w:t>US$ 7,450,000</w:t>
      </w:r>
      <w:r w:rsidR="00306FBF">
        <w:rPr>
          <w:rFonts w:cstheme="minorHAnsi"/>
          <w:lang w:val="en-GB"/>
        </w:rPr>
        <w:t>)</w:t>
      </w:r>
      <w:r w:rsidR="00E30819">
        <w:rPr>
          <w:rFonts w:cstheme="minorHAnsi"/>
          <w:lang w:val="en-GB"/>
        </w:rPr>
        <w:t>. Thus, total project budget is US$</w:t>
      </w:r>
      <w:r w:rsidR="00306FBF">
        <w:rPr>
          <w:rFonts w:cstheme="minorHAnsi"/>
          <w:lang w:val="en-GB"/>
        </w:rPr>
        <w:t xml:space="preserve"> </w:t>
      </w:r>
      <w:r w:rsidR="00E30819">
        <w:rPr>
          <w:rFonts w:cstheme="minorHAnsi"/>
          <w:lang w:val="en-GB"/>
        </w:rPr>
        <w:t>16,328,000.</w:t>
      </w:r>
    </w:p>
    <w:p w:rsidR="00074EA6" w:rsidRDefault="001A71BF" w:rsidP="00855E27">
      <w:pPr>
        <w:jc w:val="both"/>
        <w:rPr>
          <w:rFonts w:cstheme="minorHAnsi"/>
        </w:rPr>
      </w:pPr>
      <w:r>
        <w:rPr>
          <w:rFonts w:cstheme="minorHAnsi"/>
          <w:lang w:val="en-GB"/>
        </w:rPr>
        <w:t xml:space="preserve">The project </w:t>
      </w:r>
      <w:proofErr w:type="gramStart"/>
      <w:r>
        <w:rPr>
          <w:rFonts w:cstheme="minorHAnsi"/>
          <w:lang w:val="en-GB"/>
        </w:rPr>
        <w:t>actually started</w:t>
      </w:r>
      <w:proofErr w:type="gramEnd"/>
      <w:r>
        <w:rPr>
          <w:rFonts w:cstheme="minorHAnsi"/>
          <w:lang w:val="en-GB"/>
        </w:rPr>
        <w:t xml:space="preserve"> in July 2014 but has been facing significant implementation delay right after its official start. I</w:t>
      </w:r>
      <w:proofErr w:type="spellStart"/>
      <w:r w:rsidR="00306FBF">
        <w:rPr>
          <w:rFonts w:cstheme="minorHAnsi"/>
        </w:rPr>
        <w:t>n</w:t>
      </w:r>
      <w:proofErr w:type="spellEnd"/>
      <w:r w:rsidR="00306FBF">
        <w:rPr>
          <w:rFonts w:cstheme="minorHAnsi"/>
        </w:rPr>
        <w:t xml:space="preserve"> accordance with </w:t>
      </w:r>
      <w:r w:rsidR="00306FBF" w:rsidRPr="00074EA6">
        <w:rPr>
          <w:rFonts w:cstheme="minorHAnsi"/>
        </w:rPr>
        <w:t>the GEF Monitoring and Evaluation Policy</w:t>
      </w:r>
      <w:r w:rsidR="00306FBF" w:rsidRPr="00074EA6">
        <w:rPr>
          <w:rFonts w:cstheme="minorHAnsi"/>
          <w:b/>
          <w:bCs/>
        </w:rPr>
        <w:t xml:space="preserve"> </w:t>
      </w:r>
      <w:r w:rsidR="00306FBF" w:rsidRPr="007B351B">
        <w:rPr>
          <w:rFonts w:cstheme="minorHAnsi"/>
          <w:bCs/>
        </w:rPr>
        <w:t>for all GEF-financed full-sized projects</w:t>
      </w:r>
      <w:r w:rsidR="00306FBF">
        <w:rPr>
          <w:rFonts w:cstheme="minorHAnsi"/>
          <w:bCs/>
        </w:rPr>
        <w:t>, Mid-Term Review</w:t>
      </w:r>
      <w:r>
        <w:rPr>
          <w:rFonts w:cstheme="minorHAnsi"/>
          <w:bCs/>
        </w:rPr>
        <w:t xml:space="preserve"> (MTR)</w:t>
      </w:r>
      <w:r w:rsidR="00306FBF">
        <w:rPr>
          <w:rFonts w:cstheme="minorHAnsi"/>
          <w:bCs/>
        </w:rPr>
        <w:t xml:space="preserve"> for this project </w:t>
      </w:r>
      <w:r>
        <w:rPr>
          <w:rFonts w:cstheme="minorHAnsi"/>
          <w:bCs/>
        </w:rPr>
        <w:t>was originally scheduled for the last quarter of 2016</w:t>
      </w:r>
      <w:r w:rsidR="00306FBF" w:rsidRPr="007B351B">
        <w:rPr>
          <w:rFonts w:cstheme="minorHAnsi"/>
        </w:rPr>
        <w:t>.</w:t>
      </w:r>
      <w:r w:rsidR="00306FBF">
        <w:rPr>
          <w:rFonts w:cstheme="minorHAnsi"/>
        </w:rPr>
        <w:t xml:space="preserve"> </w:t>
      </w:r>
      <w:r>
        <w:rPr>
          <w:rFonts w:cstheme="minorHAnsi"/>
        </w:rPr>
        <w:t xml:space="preserve">However, the MTR was shifted to August 2017 due to </w:t>
      </w:r>
      <w:r w:rsidR="00897119">
        <w:rPr>
          <w:rFonts w:cstheme="minorHAnsi"/>
        </w:rPr>
        <w:t>political issues</w:t>
      </w:r>
      <w:r w:rsidR="00B8574C">
        <w:rPr>
          <w:rFonts w:cstheme="minorHAnsi"/>
        </w:rPr>
        <w:t>, project delayed implementation</w:t>
      </w:r>
      <w:r w:rsidR="00897119">
        <w:rPr>
          <w:rFonts w:cstheme="minorHAnsi"/>
        </w:rPr>
        <w:t xml:space="preserve"> and uncertainty with the project management.</w:t>
      </w:r>
      <w:r>
        <w:rPr>
          <w:rFonts w:cstheme="minorHAnsi"/>
        </w:rPr>
        <w:t xml:space="preserve"> </w:t>
      </w:r>
      <w:r w:rsidR="00074EA6">
        <w:rPr>
          <w:rFonts w:cstheme="minorHAnsi"/>
        </w:rPr>
        <w:t xml:space="preserve">In 2017 UNDP-Eritrea </w:t>
      </w:r>
      <w:r w:rsidR="00897119">
        <w:rPr>
          <w:rFonts w:cstheme="minorHAnsi"/>
        </w:rPr>
        <w:t xml:space="preserve">reached agreement with the </w:t>
      </w:r>
      <w:proofErr w:type="spellStart"/>
      <w:r w:rsidR="00897119">
        <w:rPr>
          <w:rFonts w:cstheme="minorHAnsi"/>
        </w:rPr>
        <w:t>GoE</w:t>
      </w:r>
      <w:proofErr w:type="spellEnd"/>
      <w:r w:rsidR="00897119">
        <w:rPr>
          <w:rFonts w:cstheme="minorHAnsi"/>
        </w:rPr>
        <w:t xml:space="preserve"> to implement</w:t>
      </w:r>
      <w:r w:rsidR="00074EA6">
        <w:rPr>
          <w:rFonts w:cstheme="minorHAnsi"/>
        </w:rPr>
        <w:t xml:space="preserve"> </w:t>
      </w:r>
      <w:r w:rsidR="00897119">
        <w:rPr>
          <w:rFonts w:cstheme="minorHAnsi"/>
        </w:rPr>
        <w:t>MTR</w:t>
      </w:r>
      <w:r w:rsidR="00074EA6">
        <w:rPr>
          <w:rFonts w:cstheme="minorHAnsi"/>
        </w:rPr>
        <w:t xml:space="preserve"> of the project </w:t>
      </w:r>
      <w:r w:rsidR="00897119">
        <w:rPr>
          <w:rFonts w:cstheme="minorHAnsi"/>
        </w:rPr>
        <w:t xml:space="preserve">and </w:t>
      </w:r>
      <w:r w:rsidR="007B351B">
        <w:rPr>
          <w:rFonts w:cstheme="minorHAnsi"/>
        </w:rPr>
        <w:t>contracted Mikhail Paltsyn, International Evaluation Consultant (Individual Contract IC/10/17 signed on July 25</w:t>
      </w:r>
      <w:r w:rsidR="00855E27">
        <w:rPr>
          <w:rFonts w:cstheme="minorHAnsi"/>
        </w:rPr>
        <w:t>,</w:t>
      </w:r>
      <w:r w:rsidR="007B351B">
        <w:rPr>
          <w:rFonts w:cstheme="minorHAnsi"/>
        </w:rPr>
        <w:t xml:space="preserve"> 2017)</w:t>
      </w:r>
      <w:r w:rsidR="00897119">
        <w:rPr>
          <w:rFonts w:cstheme="minorHAnsi"/>
        </w:rPr>
        <w:t xml:space="preserve"> to perform this </w:t>
      </w:r>
      <w:r w:rsidR="009330D4">
        <w:rPr>
          <w:rFonts w:cstheme="minorHAnsi"/>
        </w:rPr>
        <w:t xml:space="preserve">project </w:t>
      </w:r>
      <w:r w:rsidR="00897119">
        <w:rPr>
          <w:rFonts w:cstheme="minorHAnsi"/>
        </w:rPr>
        <w:t>review</w:t>
      </w:r>
      <w:r w:rsidR="009330D4">
        <w:rPr>
          <w:rFonts w:cstheme="minorHAnsi"/>
        </w:rPr>
        <w:t xml:space="preserve"> in August-September 2017</w:t>
      </w:r>
      <w:r w:rsidR="007B351B">
        <w:rPr>
          <w:rFonts w:cstheme="minorHAnsi"/>
        </w:rPr>
        <w:t>.</w:t>
      </w:r>
    </w:p>
    <w:p w:rsidR="009330D4" w:rsidRPr="00855E27" w:rsidRDefault="009330D4" w:rsidP="00855E27">
      <w:pPr>
        <w:jc w:val="both"/>
        <w:rPr>
          <w:rFonts w:cstheme="minorHAnsi"/>
        </w:rPr>
      </w:pPr>
    </w:p>
    <w:p w:rsidR="00A000B1" w:rsidRDefault="00A000B1" w:rsidP="009330D4">
      <w:pPr>
        <w:pStyle w:val="Heading2"/>
        <w:numPr>
          <w:ilvl w:val="1"/>
          <w:numId w:val="3"/>
        </w:numPr>
        <w:shd w:val="clear" w:color="auto" w:fill="FFC000"/>
      </w:pPr>
      <w:bookmarkStart w:id="3" w:name="_Toc494103033"/>
      <w:r>
        <w:t>Purpose</w:t>
      </w:r>
      <w:r w:rsidR="007B351B">
        <w:t xml:space="preserve"> of the MTR</w:t>
      </w:r>
      <w:bookmarkEnd w:id="3"/>
    </w:p>
    <w:p w:rsidR="00946AD5" w:rsidRPr="00946AD5" w:rsidRDefault="00946AD5" w:rsidP="00C43473">
      <w:pPr>
        <w:spacing w:after="0"/>
        <w:jc w:val="both"/>
        <w:rPr>
          <w:lang w:val="en-GB"/>
        </w:rPr>
      </w:pPr>
      <w:r w:rsidRPr="00946AD5">
        <w:rPr>
          <w:lang w:val="en-GB"/>
        </w:rPr>
        <w:t xml:space="preserve">The purpose of the </w:t>
      </w:r>
      <w:r w:rsidR="00DF7BE8">
        <w:rPr>
          <w:lang w:val="en-GB"/>
        </w:rPr>
        <w:t xml:space="preserve">MTR is </w:t>
      </w:r>
      <w:r w:rsidRPr="00946AD5">
        <w:rPr>
          <w:lang w:val="en-GB"/>
        </w:rPr>
        <w:t xml:space="preserve">to evaluate overall performance of the </w:t>
      </w:r>
      <w:r w:rsidR="00DF7BE8">
        <w:rPr>
          <w:lang w:val="en-GB"/>
        </w:rPr>
        <w:t>UNDP/GEF project</w:t>
      </w:r>
      <w:r w:rsidR="00DF7BE8">
        <w:rPr>
          <w:bCs/>
          <w:lang w:val="en-GB"/>
        </w:rPr>
        <w:t xml:space="preserve">, derive evidence-based conclusions about the project implementations and likelihood of achievements of expected project Outcomes and Objective, and provide objective and specific recommendations to improve the project </w:t>
      </w:r>
      <w:r w:rsidR="009330D4">
        <w:rPr>
          <w:bCs/>
          <w:lang w:val="en-GB"/>
        </w:rPr>
        <w:t xml:space="preserve">implementation. </w:t>
      </w:r>
      <w:r w:rsidRPr="00946AD5">
        <w:rPr>
          <w:lang w:val="en-GB"/>
        </w:rPr>
        <w:t xml:space="preserve">The results of the </w:t>
      </w:r>
      <w:r w:rsidR="00DF7BE8">
        <w:rPr>
          <w:lang w:val="en-GB"/>
        </w:rPr>
        <w:t>MTR</w:t>
      </w:r>
      <w:r w:rsidRPr="00946AD5">
        <w:rPr>
          <w:lang w:val="en-GB"/>
        </w:rPr>
        <w:t xml:space="preserve"> are intended for use by the </w:t>
      </w:r>
      <w:r w:rsidR="00DF7BE8">
        <w:rPr>
          <w:lang w:val="en-GB"/>
        </w:rPr>
        <w:t xml:space="preserve">Project Management Team, </w:t>
      </w:r>
      <w:r w:rsidR="009330D4">
        <w:rPr>
          <w:lang w:val="en-GB"/>
        </w:rPr>
        <w:t xml:space="preserve">Government of Eritrea, </w:t>
      </w:r>
      <w:r w:rsidR="00DF7BE8">
        <w:rPr>
          <w:lang w:val="en-GB"/>
        </w:rPr>
        <w:t xml:space="preserve">UNDP, GEF, and other countries’ stakeholders </w:t>
      </w:r>
      <w:r w:rsidR="00C92FE5">
        <w:rPr>
          <w:lang w:val="en-GB"/>
        </w:rPr>
        <w:t>to:</w:t>
      </w:r>
    </w:p>
    <w:p w:rsidR="00946AD5" w:rsidRPr="00946AD5" w:rsidRDefault="00C92FE5" w:rsidP="00C43473">
      <w:pPr>
        <w:numPr>
          <w:ilvl w:val="0"/>
          <w:numId w:val="21"/>
        </w:numPr>
        <w:spacing w:after="0"/>
        <w:rPr>
          <w:lang w:val="en-GB"/>
        </w:rPr>
      </w:pPr>
      <w:r>
        <w:rPr>
          <w:lang w:val="en-GB"/>
        </w:rPr>
        <w:t>receive objective information on</w:t>
      </w:r>
      <w:r w:rsidR="00946AD5" w:rsidRPr="00946AD5">
        <w:rPr>
          <w:lang w:val="en-GB"/>
        </w:rPr>
        <w:t xml:space="preserve"> actual performance of the </w:t>
      </w:r>
      <w:r>
        <w:rPr>
          <w:lang w:val="en-GB"/>
        </w:rPr>
        <w:t>project</w:t>
      </w:r>
      <w:r w:rsidR="00946AD5" w:rsidRPr="00946AD5">
        <w:rPr>
          <w:lang w:val="en-GB"/>
        </w:rPr>
        <w:t>;</w:t>
      </w:r>
    </w:p>
    <w:p w:rsidR="00946AD5" w:rsidRPr="00946AD5" w:rsidRDefault="00946AD5" w:rsidP="00C43473">
      <w:pPr>
        <w:numPr>
          <w:ilvl w:val="0"/>
          <w:numId w:val="21"/>
        </w:numPr>
        <w:spacing w:after="0"/>
        <w:rPr>
          <w:lang w:val="en-GB"/>
        </w:rPr>
      </w:pPr>
      <w:r w:rsidRPr="00946AD5">
        <w:rPr>
          <w:lang w:val="en-GB"/>
        </w:rPr>
        <w:t xml:space="preserve">recognize strengths and weaknesses of the </w:t>
      </w:r>
      <w:r w:rsidR="00C92FE5">
        <w:rPr>
          <w:lang w:val="en-GB"/>
        </w:rPr>
        <w:t>project</w:t>
      </w:r>
      <w:r w:rsidRPr="00946AD5">
        <w:rPr>
          <w:lang w:val="en-GB"/>
        </w:rPr>
        <w:t>;</w:t>
      </w:r>
    </w:p>
    <w:p w:rsidR="007B351B" w:rsidRDefault="00946AD5" w:rsidP="00C43473">
      <w:pPr>
        <w:numPr>
          <w:ilvl w:val="0"/>
          <w:numId w:val="21"/>
        </w:numPr>
        <w:spacing w:after="0"/>
        <w:rPr>
          <w:lang w:val="en-GB"/>
        </w:rPr>
      </w:pPr>
      <w:r w:rsidRPr="00946AD5">
        <w:rPr>
          <w:lang w:val="en-GB"/>
        </w:rPr>
        <w:t xml:space="preserve">improve </w:t>
      </w:r>
      <w:r w:rsidR="00C92FE5">
        <w:rPr>
          <w:lang w:val="en-GB"/>
        </w:rPr>
        <w:t>project</w:t>
      </w:r>
      <w:r w:rsidRPr="00946AD5">
        <w:rPr>
          <w:lang w:val="en-GB"/>
        </w:rPr>
        <w:t xml:space="preserve"> planning, implementation, monitoring and evaluation.</w:t>
      </w:r>
    </w:p>
    <w:p w:rsidR="00A000B1" w:rsidRDefault="00A000B1" w:rsidP="0071353F">
      <w:pPr>
        <w:pStyle w:val="Heading2"/>
        <w:numPr>
          <w:ilvl w:val="1"/>
          <w:numId w:val="3"/>
        </w:numPr>
        <w:shd w:val="clear" w:color="auto" w:fill="FFC000"/>
      </w:pPr>
      <w:bookmarkStart w:id="4" w:name="_Toc494103034"/>
      <w:r>
        <w:lastRenderedPageBreak/>
        <w:t>Scope</w:t>
      </w:r>
      <w:r w:rsidR="007B351B">
        <w:t xml:space="preserve"> of the MTR</w:t>
      </w:r>
      <w:bookmarkEnd w:id="4"/>
    </w:p>
    <w:p w:rsidR="0071353F" w:rsidRDefault="0071353F" w:rsidP="0071353F">
      <w:pPr>
        <w:jc w:val="both"/>
        <w:rPr>
          <w:bCs/>
          <w:lang w:val="en-GB"/>
        </w:rPr>
      </w:pPr>
      <w:r w:rsidRPr="00CC2AFF">
        <w:rPr>
          <w:b/>
        </w:rPr>
        <w:t>Thematic s</w:t>
      </w:r>
      <w:r w:rsidR="005F0B01" w:rsidRPr="00CC2AFF">
        <w:rPr>
          <w:b/>
        </w:rPr>
        <w:t>cope</w:t>
      </w:r>
      <w:r w:rsidR="005F0B01">
        <w:t xml:space="preserve"> of this MTR </w:t>
      </w:r>
      <w:r w:rsidR="00CC2AFF">
        <w:t>was</w:t>
      </w:r>
      <w:r w:rsidR="00267E73">
        <w:t xml:space="preserve"> limited to four project design and implementation areas: </w:t>
      </w:r>
      <w:r w:rsidR="00267E73" w:rsidRPr="00267E73">
        <w:t xml:space="preserve">(A) </w:t>
      </w:r>
      <w:r w:rsidR="00267E73" w:rsidRPr="0071353F">
        <w:rPr>
          <w:b/>
          <w:bCs/>
          <w:lang w:val="en-GB"/>
        </w:rPr>
        <w:t>Project Strategy</w:t>
      </w:r>
      <w:r w:rsidR="00267E73" w:rsidRPr="00267E73">
        <w:rPr>
          <w:bCs/>
          <w:lang w:val="en-GB"/>
        </w:rPr>
        <w:t xml:space="preserve">, (B) </w:t>
      </w:r>
      <w:r w:rsidR="00267E73" w:rsidRPr="0071353F">
        <w:rPr>
          <w:b/>
          <w:bCs/>
          <w:lang w:val="en-GB"/>
        </w:rPr>
        <w:t>Progress towards Results</w:t>
      </w:r>
      <w:r w:rsidR="00267E73" w:rsidRPr="00267E73">
        <w:rPr>
          <w:bCs/>
          <w:lang w:val="en-GB"/>
        </w:rPr>
        <w:t xml:space="preserve">, (C) </w:t>
      </w:r>
      <w:r w:rsidR="00267E73" w:rsidRPr="0071353F">
        <w:rPr>
          <w:b/>
          <w:bCs/>
          <w:lang w:val="en-GB"/>
        </w:rPr>
        <w:t>Implementation and Adaptive Management</w:t>
      </w:r>
      <w:r w:rsidR="00267E73" w:rsidRPr="00267E73">
        <w:rPr>
          <w:bCs/>
          <w:lang w:val="en-GB"/>
        </w:rPr>
        <w:t xml:space="preserve">, and (D) </w:t>
      </w:r>
      <w:r w:rsidR="00267E73" w:rsidRPr="0071353F">
        <w:rPr>
          <w:b/>
          <w:bCs/>
          <w:lang w:val="en-GB"/>
        </w:rPr>
        <w:t>Sustainability</w:t>
      </w:r>
      <w:r>
        <w:rPr>
          <w:bCs/>
          <w:lang w:val="en-GB"/>
        </w:rPr>
        <w:t xml:space="preserve"> in accordance with </w:t>
      </w:r>
      <w:r w:rsidR="00CC2AFF">
        <w:rPr>
          <w:bCs/>
          <w:lang w:val="en-GB"/>
        </w:rPr>
        <w:t>the UNDP guidance</w:t>
      </w:r>
      <w:r>
        <w:rPr>
          <w:bCs/>
        </w:rPr>
        <w:t xml:space="preserve"> (UNDP-GEF Directorate, 2014)</w:t>
      </w:r>
      <w:r w:rsidRPr="0071353F">
        <w:rPr>
          <w:bCs/>
          <w:lang w:val="en-GB"/>
        </w:rPr>
        <w:t xml:space="preserve">. </w:t>
      </w:r>
      <w:r w:rsidR="00267E73">
        <w:rPr>
          <w:bCs/>
          <w:lang w:val="en-GB"/>
        </w:rPr>
        <w:t>It include</w:t>
      </w:r>
      <w:r w:rsidR="00CC2AFF">
        <w:rPr>
          <w:bCs/>
          <w:lang w:val="en-GB"/>
        </w:rPr>
        <w:t>d</w:t>
      </w:r>
      <w:r w:rsidR="00267E73">
        <w:rPr>
          <w:bCs/>
          <w:lang w:val="en-GB"/>
        </w:rPr>
        <w:t xml:space="preserve"> analysis of </w:t>
      </w:r>
      <w:r>
        <w:rPr>
          <w:bCs/>
          <w:lang w:val="en-GB"/>
        </w:rPr>
        <w:t xml:space="preserve">delivery of all 13 project Outputs and the level of achievement of </w:t>
      </w:r>
      <w:r w:rsidR="00267E73">
        <w:rPr>
          <w:bCs/>
          <w:lang w:val="en-GB"/>
        </w:rPr>
        <w:t xml:space="preserve">all </w:t>
      </w:r>
      <w:r>
        <w:rPr>
          <w:bCs/>
          <w:lang w:val="en-GB"/>
        </w:rPr>
        <w:t xml:space="preserve">four </w:t>
      </w:r>
      <w:r w:rsidR="00267E73">
        <w:rPr>
          <w:bCs/>
          <w:lang w:val="en-GB"/>
        </w:rPr>
        <w:t>project Outcomes and</w:t>
      </w:r>
      <w:r>
        <w:rPr>
          <w:bCs/>
          <w:lang w:val="en-GB"/>
        </w:rPr>
        <w:t xml:space="preserve"> likelihood of achievement of the project Impacts (reduction of direct threats to biodiversity and positive changes in ecosystems, wildlife populations and livelihood of local communities.</w:t>
      </w:r>
    </w:p>
    <w:p w:rsidR="00E30819" w:rsidRDefault="00AB1996" w:rsidP="00267E73">
      <w:pPr>
        <w:jc w:val="both"/>
        <w:rPr>
          <w:bCs/>
        </w:rPr>
      </w:pPr>
      <w:r w:rsidRPr="00CC2AFF">
        <w:rPr>
          <w:b/>
          <w:bCs/>
          <w:lang w:val="en-GB"/>
        </w:rPr>
        <w:t>Geographic scope</w:t>
      </w:r>
      <w:r>
        <w:rPr>
          <w:bCs/>
          <w:lang w:val="en-GB"/>
        </w:rPr>
        <w:t xml:space="preserve"> of the MTR </w:t>
      </w:r>
      <w:r w:rsidR="0071353F">
        <w:rPr>
          <w:bCs/>
          <w:lang w:val="en-GB"/>
        </w:rPr>
        <w:t xml:space="preserve">field </w:t>
      </w:r>
      <w:r w:rsidR="00CC2AFF">
        <w:rPr>
          <w:bCs/>
          <w:lang w:val="en-GB"/>
        </w:rPr>
        <w:t>visits</w:t>
      </w:r>
      <w:r w:rsidR="0071353F">
        <w:rPr>
          <w:bCs/>
          <w:lang w:val="en-GB"/>
        </w:rPr>
        <w:t xml:space="preserve"> </w:t>
      </w:r>
      <w:r>
        <w:rPr>
          <w:bCs/>
          <w:lang w:val="en-GB"/>
        </w:rPr>
        <w:t xml:space="preserve">was limited to Asmara, </w:t>
      </w:r>
      <w:proofErr w:type="spellStart"/>
      <w:r>
        <w:rPr>
          <w:bCs/>
          <w:lang w:val="en-GB"/>
        </w:rPr>
        <w:t>Massawa</w:t>
      </w:r>
      <w:proofErr w:type="spellEnd"/>
      <w:r w:rsidR="0071353F">
        <w:rPr>
          <w:bCs/>
          <w:lang w:val="en-GB"/>
        </w:rPr>
        <w:t>,</w:t>
      </w:r>
      <w:r>
        <w:rPr>
          <w:bCs/>
          <w:lang w:val="en-GB"/>
        </w:rPr>
        <w:t xml:space="preserve"> and one of the project area - </w:t>
      </w:r>
      <w:proofErr w:type="spellStart"/>
      <w:r w:rsidRPr="001E7814">
        <w:rPr>
          <w:bCs/>
        </w:rPr>
        <w:t>S</w:t>
      </w:r>
      <w:r>
        <w:rPr>
          <w:bCs/>
        </w:rPr>
        <w:t>emenawi</w:t>
      </w:r>
      <w:proofErr w:type="spellEnd"/>
      <w:r>
        <w:rPr>
          <w:bCs/>
        </w:rPr>
        <w:t xml:space="preserve"> and </w:t>
      </w:r>
      <w:proofErr w:type="spellStart"/>
      <w:r>
        <w:rPr>
          <w:bCs/>
        </w:rPr>
        <w:t>Debubawi</w:t>
      </w:r>
      <w:proofErr w:type="spellEnd"/>
      <w:r>
        <w:rPr>
          <w:bCs/>
        </w:rPr>
        <w:t xml:space="preserve"> </w:t>
      </w:r>
      <w:proofErr w:type="spellStart"/>
      <w:r w:rsidR="00CC2AFF" w:rsidRPr="00CC2AFF">
        <w:rPr>
          <w:bCs/>
        </w:rPr>
        <w:t>Bahri</w:t>
      </w:r>
      <w:proofErr w:type="spellEnd"/>
      <w:r w:rsidR="00CC2AFF" w:rsidRPr="00CC2AFF">
        <w:rPr>
          <w:bCs/>
        </w:rPr>
        <w:t xml:space="preserve"> </w:t>
      </w:r>
      <w:r w:rsidR="00CC2AFF">
        <w:rPr>
          <w:bCs/>
        </w:rPr>
        <w:t>(</w:t>
      </w:r>
      <w:r>
        <w:rPr>
          <w:bCs/>
        </w:rPr>
        <w:t>Green Belt</w:t>
      </w:r>
      <w:r w:rsidR="00CC2AFF">
        <w:rPr>
          <w:bCs/>
        </w:rPr>
        <w:t xml:space="preserve">) located in North Red Sea and </w:t>
      </w:r>
      <w:proofErr w:type="spellStart"/>
      <w:r w:rsidR="00B8574C">
        <w:rPr>
          <w:bCs/>
        </w:rPr>
        <w:t>Maekel</w:t>
      </w:r>
      <w:proofErr w:type="spellEnd"/>
      <w:r w:rsidR="00CC2AFF">
        <w:rPr>
          <w:bCs/>
        </w:rPr>
        <w:t xml:space="preserve"> </w:t>
      </w:r>
      <w:proofErr w:type="spellStart"/>
      <w:r w:rsidR="00CC2AFF">
        <w:rPr>
          <w:bCs/>
        </w:rPr>
        <w:t>Zobas</w:t>
      </w:r>
      <w:proofErr w:type="spellEnd"/>
      <w:r>
        <w:rPr>
          <w:bCs/>
        </w:rPr>
        <w:t>.</w:t>
      </w:r>
      <w:r w:rsidR="00CC2AFF">
        <w:rPr>
          <w:bCs/>
        </w:rPr>
        <w:t xml:space="preserve"> However, the mission tried to collect relevant documentary information for the project activities in two other project areas - </w:t>
      </w:r>
      <w:proofErr w:type="spellStart"/>
      <w:r w:rsidR="00CC2AFF" w:rsidRPr="00CC2AFF">
        <w:rPr>
          <w:bCs/>
        </w:rPr>
        <w:t>Buri-Irrori-Hawakil</w:t>
      </w:r>
      <w:proofErr w:type="spellEnd"/>
      <w:r w:rsidR="00CC2AFF" w:rsidRPr="00CC2AFF">
        <w:rPr>
          <w:bCs/>
        </w:rPr>
        <w:t xml:space="preserve"> Islands and </w:t>
      </w:r>
      <w:proofErr w:type="spellStart"/>
      <w:r w:rsidR="00CC2AFF" w:rsidRPr="00CC2AFF">
        <w:rPr>
          <w:bCs/>
        </w:rPr>
        <w:t>Bara’soli</w:t>
      </w:r>
      <w:proofErr w:type="spellEnd"/>
      <w:r w:rsidR="00CC2AFF">
        <w:rPr>
          <w:bCs/>
        </w:rPr>
        <w:t xml:space="preserve">. </w:t>
      </w:r>
    </w:p>
    <w:p w:rsidR="00C43473" w:rsidRPr="00CC2AFF" w:rsidRDefault="00C43473" w:rsidP="00267E73">
      <w:pPr>
        <w:jc w:val="both"/>
        <w:rPr>
          <w:bCs/>
        </w:rPr>
      </w:pPr>
    </w:p>
    <w:p w:rsidR="00E125D5" w:rsidRDefault="00B54A69" w:rsidP="00CC2AFF">
      <w:pPr>
        <w:pStyle w:val="Heading2"/>
        <w:numPr>
          <w:ilvl w:val="1"/>
          <w:numId w:val="3"/>
        </w:numPr>
        <w:shd w:val="clear" w:color="auto" w:fill="FFC000"/>
      </w:pPr>
      <w:bookmarkStart w:id="5" w:name="_Toc494103035"/>
      <w:r>
        <w:t>Methodology</w:t>
      </w:r>
      <w:bookmarkEnd w:id="5"/>
    </w:p>
    <w:p w:rsidR="00A000B1" w:rsidRDefault="00E125D5" w:rsidP="00E125D5">
      <w:pPr>
        <w:jc w:val="both"/>
        <w:rPr>
          <w:bCs/>
          <w:lang w:val="en-GB"/>
        </w:rPr>
      </w:pPr>
      <w:r>
        <w:t xml:space="preserve">The MTR </w:t>
      </w:r>
      <w:r w:rsidR="00AB1996">
        <w:t>was</w:t>
      </w:r>
      <w:r>
        <w:t xml:space="preserve"> conducted using </w:t>
      </w:r>
      <w:r w:rsidR="00A000B1" w:rsidRPr="00A000B1">
        <w:t>comprehensive evidence-based and participatory approach built in full accordance with the UNDP Guidance for Conducting Mid-Term Reviews</w:t>
      </w:r>
      <w:r>
        <w:rPr>
          <w:rStyle w:val="FootnoteReference"/>
        </w:rPr>
        <w:footnoteReference w:id="2"/>
      </w:r>
      <w:r w:rsidR="00A000B1" w:rsidRPr="00A000B1">
        <w:t xml:space="preserve"> and Result</w:t>
      </w:r>
      <w:r w:rsidR="00FC250A">
        <w:t>s</w:t>
      </w:r>
      <w:r w:rsidR="00A000B1" w:rsidRPr="00A000B1">
        <w:t xml:space="preserve">-Based Management (RBM) concept. </w:t>
      </w:r>
      <w:r>
        <w:t xml:space="preserve"> The evaluation </w:t>
      </w:r>
      <w:r w:rsidR="00AB1996">
        <w:t>was</w:t>
      </w:r>
      <w:r>
        <w:t xml:space="preserve"> based on analysis of four areas of the project design and implementation</w:t>
      </w:r>
      <w:r w:rsidR="00267E73">
        <w:t xml:space="preserve"> identified in the Scope section</w:t>
      </w:r>
      <w:r w:rsidR="00AB1996">
        <w:rPr>
          <w:bCs/>
          <w:lang w:val="en-GB"/>
        </w:rPr>
        <w:t xml:space="preserve"> (Fig. 1):</w:t>
      </w:r>
    </w:p>
    <w:p w:rsidR="00A000B1" w:rsidRPr="00E877A6" w:rsidRDefault="00A000B1" w:rsidP="00A000B1">
      <w:pPr>
        <w:ind w:left="-720"/>
        <w:jc w:val="both"/>
        <w:rPr>
          <w:bCs/>
        </w:rPr>
      </w:pPr>
      <w:r w:rsidRPr="00E877A6">
        <w:rPr>
          <w:bCs/>
          <w:noProof/>
        </w:rPr>
        <mc:AlternateContent>
          <mc:Choice Requires="wps">
            <w:drawing>
              <wp:anchor distT="0" distB="0" distL="114300" distR="114300" simplePos="0" relativeHeight="251659264" behindDoc="0" locked="0" layoutInCell="1" allowOverlap="1" wp14:anchorId="0B518D9B" wp14:editId="52B23911">
                <wp:simplePos x="0" y="0"/>
                <wp:positionH relativeFrom="column">
                  <wp:posOffset>2540</wp:posOffset>
                </wp:positionH>
                <wp:positionV relativeFrom="paragraph">
                  <wp:posOffset>854075</wp:posOffset>
                </wp:positionV>
                <wp:extent cx="1188720" cy="1307087"/>
                <wp:effectExtent l="0" t="0" r="11430" b="26670"/>
                <wp:wrapNone/>
                <wp:docPr id="2" name="Rounded Rectangle 2"/>
                <wp:cNvGraphicFramePr/>
                <a:graphic xmlns:a="http://schemas.openxmlformats.org/drawingml/2006/main">
                  <a:graphicData uri="http://schemas.microsoft.com/office/word/2010/wordprocessingShape">
                    <wps:wsp>
                      <wps:cNvSpPr/>
                      <wps:spPr>
                        <a:xfrm>
                          <a:off x="0" y="0"/>
                          <a:ext cx="1188720" cy="1307087"/>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E652D" w:rsidRPr="004F5B50" w:rsidRDefault="008E652D" w:rsidP="00A000B1">
                            <w:pPr>
                              <w:jc w:val="center"/>
                              <w:rPr>
                                <w:b/>
                              </w:rPr>
                            </w:pPr>
                            <w:r w:rsidRPr="004F5B50">
                              <w:rPr>
                                <w:b/>
                              </w:rPr>
                              <w:t>Inputs:</w:t>
                            </w:r>
                          </w:p>
                          <w:p w:rsidR="008E652D" w:rsidRPr="004F5B50" w:rsidRDefault="008E652D" w:rsidP="00A000B1">
                            <w:pPr>
                              <w:jc w:val="center"/>
                              <w:rPr>
                                <w:b/>
                                <w:i/>
                              </w:rPr>
                            </w:pPr>
                            <w:r w:rsidRPr="004F5B50">
                              <w:rPr>
                                <w:b/>
                                <w:i/>
                              </w:rPr>
                              <w:t>Activities,</w:t>
                            </w:r>
                          </w:p>
                          <w:p w:rsidR="008E652D" w:rsidRPr="004F5B50" w:rsidRDefault="008E652D" w:rsidP="00A000B1">
                            <w:pPr>
                              <w:jc w:val="center"/>
                              <w:rPr>
                                <w:b/>
                                <w:i/>
                              </w:rPr>
                            </w:pPr>
                            <w:r w:rsidRPr="004F5B50">
                              <w:rPr>
                                <w:b/>
                                <w:i/>
                              </w:rPr>
                              <w:t>Funding,</w:t>
                            </w:r>
                          </w:p>
                          <w:p w:rsidR="008E652D" w:rsidRDefault="008E652D" w:rsidP="00A000B1">
                            <w:pPr>
                              <w:jc w:val="center"/>
                              <w:rPr>
                                <w:b/>
                                <w:i/>
                              </w:rPr>
                            </w:pPr>
                            <w:r w:rsidRPr="004F5B50">
                              <w:rPr>
                                <w:b/>
                                <w:i/>
                              </w:rPr>
                              <w:t>Partners</w:t>
                            </w:r>
                          </w:p>
                          <w:p w:rsidR="008E652D" w:rsidRPr="00DE4A3B" w:rsidRDefault="008E652D" w:rsidP="00A000B1">
                            <w:pPr>
                              <w:jc w:val="center"/>
                              <w:rPr>
                                <w:b/>
                                <w:i/>
                              </w:rPr>
                            </w:pPr>
                          </w:p>
                          <w:p w:rsidR="008E652D" w:rsidRPr="00DE4A3B" w:rsidRDefault="008E652D" w:rsidP="00A000B1">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B518D9B" id="Rounded Rectangle 2" o:spid="_x0000_s1026" style="position:absolute;left:0;text-align:left;margin-left:.2pt;margin-top:67.25pt;width:93.6pt;height:102.9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" fillcolor="#4472c4 [3204]" strokecolor="#1f3763 [1604]" strokeweight="1pt">
                <v:stroke joinstyle="miter"/>
                <v:textbox>
                  <w:txbxContent>
                    <w:p w:rsidR="008E652D" w:rsidRPr="004F5B50" w:rsidRDefault="008E652D" w:rsidP="00A000B1">
                      <w:pPr>
                        <w:jc w:val="center"/>
                        <w:rPr>
                          <w:b/>
                        </w:rPr>
                      </w:pPr>
                      <w:r w:rsidRPr="004F5B50">
                        <w:rPr>
                          <w:b/>
                        </w:rPr>
                        <w:t>Inputs:</w:t>
                      </w:r>
                    </w:p>
                    <w:p w:rsidR="008E652D" w:rsidRPr="004F5B50" w:rsidRDefault="008E652D" w:rsidP="00A000B1">
                      <w:pPr>
                        <w:jc w:val="center"/>
                        <w:rPr>
                          <w:b/>
                          <w:i/>
                        </w:rPr>
                      </w:pPr>
                      <w:r w:rsidRPr="004F5B50">
                        <w:rPr>
                          <w:b/>
                          <w:i/>
                        </w:rPr>
                        <w:t>Activities,</w:t>
                      </w:r>
                    </w:p>
                    <w:p w:rsidR="008E652D" w:rsidRPr="004F5B50" w:rsidRDefault="008E652D" w:rsidP="00A000B1">
                      <w:pPr>
                        <w:jc w:val="center"/>
                        <w:rPr>
                          <w:b/>
                          <w:i/>
                        </w:rPr>
                      </w:pPr>
                      <w:r w:rsidRPr="004F5B50">
                        <w:rPr>
                          <w:b/>
                          <w:i/>
                        </w:rPr>
                        <w:t>Funding,</w:t>
                      </w:r>
                    </w:p>
                    <w:p w:rsidR="008E652D" w:rsidRDefault="008E652D" w:rsidP="00A000B1">
                      <w:pPr>
                        <w:jc w:val="center"/>
                        <w:rPr>
                          <w:b/>
                          <w:i/>
                        </w:rPr>
                      </w:pPr>
                      <w:r w:rsidRPr="004F5B50">
                        <w:rPr>
                          <w:b/>
                          <w:i/>
                        </w:rPr>
                        <w:t>Partners</w:t>
                      </w:r>
                    </w:p>
                    <w:p w:rsidR="008E652D" w:rsidRPr="00DE4A3B" w:rsidRDefault="008E652D" w:rsidP="00A000B1">
                      <w:pPr>
                        <w:jc w:val="center"/>
                        <w:rPr>
                          <w:b/>
                          <w:i/>
                        </w:rPr>
                      </w:pPr>
                    </w:p>
                    <w:p w:rsidR="008E652D" w:rsidRPr="00DE4A3B" w:rsidRDefault="008E652D" w:rsidP="00A000B1">
                      <w:pPr>
                        <w:jc w:val="center"/>
                        <w:rPr>
                          <w:b/>
                        </w:rPr>
                      </w:pPr>
                    </w:p>
                  </w:txbxContent>
                </v:textbox>
              </v:roundrect>
            </w:pict>
          </mc:Fallback>
        </mc:AlternateContent>
      </w:r>
      <w:r w:rsidRPr="00E877A6">
        <w:rPr>
          <w:bCs/>
          <w:noProof/>
        </w:rPr>
        <mc:AlternateContent>
          <mc:Choice Requires="wps">
            <w:drawing>
              <wp:anchor distT="0" distB="0" distL="114300" distR="114300" simplePos="0" relativeHeight="251660288" behindDoc="0" locked="0" layoutInCell="1" allowOverlap="1" wp14:anchorId="1A441F23" wp14:editId="426B5303">
                <wp:simplePos x="0" y="0"/>
                <wp:positionH relativeFrom="column">
                  <wp:posOffset>1404620</wp:posOffset>
                </wp:positionH>
                <wp:positionV relativeFrom="paragraph">
                  <wp:posOffset>864870</wp:posOffset>
                </wp:positionV>
                <wp:extent cx="1188720" cy="1295610"/>
                <wp:effectExtent l="0" t="0" r="11430" b="19050"/>
                <wp:wrapNone/>
                <wp:docPr id="3" name="Rounded Rectangle 3"/>
                <wp:cNvGraphicFramePr/>
                <a:graphic xmlns:a="http://schemas.openxmlformats.org/drawingml/2006/main">
                  <a:graphicData uri="http://schemas.microsoft.com/office/word/2010/wordprocessingShape">
                    <wps:wsp>
                      <wps:cNvSpPr/>
                      <wps:spPr>
                        <a:xfrm>
                          <a:off x="0" y="0"/>
                          <a:ext cx="1188720" cy="129561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E652D" w:rsidRDefault="008E652D" w:rsidP="00A000B1">
                            <w:pPr>
                              <w:jc w:val="center"/>
                              <w:rPr>
                                <w:b/>
                              </w:rPr>
                            </w:pPr>
                            <w:r w:rsidRPr="00DE4A3B">
                              <w:rPr>
                                <w:b/>
                              </w:rPr>
                              <w:t>Outputs</w:t>
                            </w:r>
                            <w:r>
                              <w:rPr>
                                <w:b/>
                              </w:rPr>
                              <w:t>:</w:t>
                            </w:r>
                          </w:p>
                          <w:p w:rsidR="008E652D" w:rsidRPr="004F5B50" w:rsidRDefault="008E652D" w:rsidP="00E125D5">
                            <w:pPr>
                              <w:spacing w:after="0"/>
                              <w:jc w:val="center"/>
                              <w:rPr>
                                <w:b/>
                                <w:i/>
                              </w:rPr>
                            </w:pPr>
                            <w:r w:rsidRPr="004F5B50">
                              <w:rPr>
                                <w:b/>
                                <w:i/>
                              </w:rPr>
                              <w:t>Project Products</w:t>
                            </w:r>
                          </w:p>
                          <w:p w:rsidR="008E652D" w:rsidRPr="004F5B50" w:rsidRDefault="008E652D" w:rsidP="00E125D5">
                            <w:pPr>
                              <w:spacing w:after="0"/>
                              <w:jc w:val="center"/>
                              <w:rPr>
                                <w:b/>
                                <w:i/>
                              </w:rPr>
                            </w:pPr>
                            <w:r w:rsidRPr="004F5B50">
                              <w:rPr>
                                <w:b/>
                                <w:i/>
                              </w:rPr>
                              <w:t>and</w:t>
                            </w:r>
                          </w:p>
                          <w:p w:rsidR="008E652D" w:rsidRPr="004F5B50" w:rsidRDefault="008E652D" w:rsidP="00A000B1">
                            <w:pPr>
                              <w:jc w:val="center"/>
                              <w:rPr>
                                <w:b/>
                                <w:i/>
                              </w:rPr>
                            </w:pPr>
                            <w:r w:rsidRPr="004F5B50">
                              <w:rPr>
                                <w:b/>
                                <w:i/>
                              </w:rPr>
                              <w:t>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A441F23" id="Rounded Rectangle 3" o:spid="_x0000_s1027" style="position:absolute;left:0;text-align:left;margin-left:110.6pt;margin-top:68.1pt;width:93.6pt;height:102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" fillcolor="#4472c4 [3204]" strokecolor="#1f3763 [1604]" strokeweight="1pt">
                <v:stroke joinstyle="miter"/>
                <v:textbox>
                  <w:txbxContent>
                    <w:p w:rsidR="008E652D" w:rsidRDefault="008E652D" w:rsidP="00A000B1">
                      <w:pPr>
                        <w:jc w:val="center"/>
                        <w:rPr>
                          <w:b/>
                        </w:rPr>
                      </w:pPr>
                      <w:r w:rsidRPr="00DE4A3B">
                        <w:rPr>
                          <w:b/>
                        </w:rPr>
                        <w:t>Outputs</w:t>
                      </w:r>
                      <w:r>
                        <w:rPr>
                          <w:b/>
                        </w:rPr>
                        <w:t>:</w:t>
                      </w:r>
                    </w:p>
                    <w:p w:rsidR="008E652D" w:rsidRPr="004F5B50" w:rsidRDefault="008E652D" w:rsidP="00E125D5">
                      <w:pPr>
                        <w:spacing w:after="0"/>
                        <w:jc w:val="center"/>
                        <w:rPr>
                          <w:b/>
                          <w:i/>
                        </w:rPr>
                      </w:pPr>
                      <w:r w:rsidRPr="004F5B50">
                        <w:rPr>
                          <w:b/>
                          <w:i/>
                        </w:rPr>
                        <w:t>Project Products</w:t>
                      </w:r>
                    </w:p>
                    <w:p w:rsidR="008E652D" w:rsidRPr="004F5B50" w:rsidRDefault="008E652D" w:rsidP="00E125D5">
                      <w:pPr>
                        <w:spacing w:after="0"/>
                        <w:jc w:val="center"/>
                        <w:rPr>
                          <w:b/>
                          <w:i/>
                        </w:rPr>
                      </w:pPr>
                      <w:r w:rsidRPr="004F5B50">
                        <w:rPr>
                          <w:b/>
                          <w:i/>
                        </w:rPr>
                        <w:t>and</w:t>
                      </w:r>
                    </w:p>
                    <w:p w:rsidR="008E652D" w:rsidRPr="004F5B50" w:rsidRDefault="008E652D" w:rsidP="00A000B1">
                      <w:pPr>
                        <w:jc w:val="center"/>
                        <w:rPr>
                          <w:b/>
                          <w:i/>
                        </w:rPr>
                      </w:pPr>
                      <w:r w:rsidRPr="004F5B50">
                        <w:rPr>
                          <w:b/>
                          <w:i/>
                        </w:rPr>
                        <w:t>Services</w:t>
                      </w:r>
                    </w:p>
                  </w:txbxContent>
                </v:textbox>
              </v:roundrect>
            </w:pict>
          </mc:Fallback>
        </mc:AlternateContent>
      </w:r>
      <w:r w:rsidRPr="00E877A6">
        <w:rPr>
          <w:bCs/>
          <w:noProof/>
        </w:rPr>
        <mc:AlternateContent>
          <mc:Choice Requires="wps">
            <w:drawing>
              <wp:anchor distT="0" distB="0" distL="114300" distR="114300" simplePos="0" relativeHeight="251661312" behindDoc="0" locked="0" layoutInCell="1" allowOverlap="1" wp14:anchorId="2A5C7701" wp14:editId="384E1DD5">
                <wp:simplePos x="0" y="0"/>
                <wp:positionH relativeFrom="column">
                  <wp:posOffset>2824480</wp:posOffset>
                </wp:positionH>
                <wp:positionV relativeFrom="paragraph">
                  <wp:posOffset>864870</wp:posOffset>
                </wp:positionV>
                <wp:extent cx="1188720" cy="1295610"/>
                <wp:effectExtent l="0" t="0" r="11430" b="19050"/>
                <wp:wrapNone/>
                <wp:docPr id="4" name="Rounded Rectangle 4"/>
                <wp:cNvGraphicFramePr/>
                <a:graphic xmlns:a="http://schemas.openxmlformats.org/drawingml/2006/main">
                  <a:graphicData uri="http://schemas.microsoft.com/office/word/2010/wordprocessingShape">
                    <wps:wsp>
                      <wps:cNvSpPr/>
                      <wps:spPr>
                        <a:xfrm>
                          <a:off x="0" y="0"/>
                          <a:ext cx="1188720" cy="129561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E652D" w:rsidRDefault="008E652D" w:rsidP="00A000B1">
                            <w:pPr>
                              <w:jc w:val="center"/>
                              <w:rPr>
                                <w:b/>
                              </w:rPr>
                            </w:pPr>
                            <w:r w:rsidRPr="00DE4A3B">
                              <w:rPr>
                                <w:b/>
                              </w:rPr>
                              <w:t>Outcomes</w:t>
                            </w:r>
                            <w:r>
                              <w:rPr>
                                <w:b/>
                              </w:rPr>
                              <w:t xml:space="preserve">: </w:t>
                            </w:r>
                          </w:p>
                          <w:p w:rsidR="008E652D" w:rsidRPr="004F5B50" w:rsidRDefault="008E652D" w:rsidP="00A000B1">
                            <w:pPr>
                              <w:jc w:val="center"/>
                              <w:rPr>
                                <w:b/>
                                <w:i/>
                              </w:rPr>
                            </w:pPr>
                            <w:r w:rsidRPr="004F5B50">
                              <w:rPr>
                                <w:b/>
                                <w:i/>
                              </w:rPr>
                              <w:t>Policy and Management Changes</w:t>
                            </w:r>
                          </w:p>
                          <w:p w:rsidR="008E652D" w:rsidRPr="00DE4A3B" w:rsidRDefault="008E652D" w:rsidP="00A000B1">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A5C7701" id="Rounded Rectangle 4" o:spid="_x0000_s1028" style="position:absolute;left:0;text-align:left;margin-left:222.4pt;margin-top:68.1pt;width:93.6pt;height:102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" fillcolor="#4472c4 [3204]" strokecolor="#1f3763 [1604]" strokeweight="1pt">
                <v:stroke joinstyle="miter"/>
                <v:textbox>
                  <w:txbxContent>
                    <w:p w:rsidR="008E652D" w:rsidRDefault="008E652D" w:rsidP="00A000B1">
                      <w:pPr>
                        <w:jc w:val="center"/>
                        <w:rPr>
                          <w:b/>
                        </w:rPr>
                      </w:pPr>
                      <w:r w:rsidRPr="00DE4A3B">
                        <w:rPr>
                          <w:b/>
                        </w:rPr>
                        <w:t>Outcomes</w:t>
                      </w:r>
                      <w:r>
                        <w:rPr>
                          <w:b/>
                        </w:rPr>
                        <w:t xml:space="preserve">: </w:t>
                      </w:r>
                    </w:p>
                    <w:p w:rsidR="008E652D" w:rsidRPr="004F5B50" w:rsidRDefault="008E652D" w:rsidP="00A000B1">
                      <w:pPr>
                        <w:jc w:val="center"/>
                        <w:rPr>
                          <w:b/>
                          <w:i/>
                        </w:rPr>
                      </w:pPr>
                      <w:r w:rsidRPr="004F5B50">
                        <w:rPr>
                          <w:b/>
                          <w:i/>
                        </w:rPr>
                        <w:t>Policy and Management Changes</w:t>
                      </w:r>
                    </w:p>
                    <w:p w:rsidR="008E652D" w:rsidRPr="00DE4A3B" w:rsidRDefault="008E652D" w:rsidP="00A000B1">
                      <w:pPr>
                        <w:jc w:val="center"/>
                        <w:rPr>
                          <w:b/>
                        </w:rPr>
                      </w:pPr>
                    </w:p>
                  </w:txbxContent>
                </v:textbox>
              </v:roundrect>
            </w:pict>
          </mc:Fallback>
        </mc:AlternateContent>
      </w:r>
      <w:r w:rsidRPr="00E877A6">
        <w:rPr>
          <w:bCs/>
          <w:noProof/>
        </w:rPr>
        <mc:AlternateContent>
          <mc:Choice Requires="wps">
            <w:drawing>
              <wp:anchor distT="0" distB="0" distL="114300" distR="114300" simplePos="0" relativeHeight="251662336" behindDoc="0" locked="0" layoutInCell="1" allowOverlap="1" wp14:anchorId="27DB3E43" wp14:editId="20F04790">
                <wp:simplePos x="0" y="0"/>
                <wp:positionH relativeFrom="column">
                  <wp:posOffset>4220845</wp:posOffset>
                </wp:positionH>
                <wp:positionV relativeFrom="paragraph">
                  <wp:posOffset>859155</wp:posOffset>
                </wp:positionV>
                <wp:extent cx="1267818" cy="1301010"/>
                <wp:effectExtent l="0" t="0" r="27940" b="13970"/>
                <wp:wrapNone/>
                <wp:docPr id="5" name="Rounded Rectangle 5"/>
                <wp:cNvGraphicFramePr/>
                <a:graphic xmlns:a="http://schemas.openxmlformats.org/drawingml/2006/main">
                  <a:graphicData uri="http://schemas.microsoft.com/office/word/2010/wordprocessingShape">
                    <wps:wsp>
                      <wps:cNvSpPr/>
                      <wps:spPr>
                        <a:xfrm>
                          <a:off x="0" y="0"/>
                          <a:ext cx="1267818" cy="130101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E652D" w:rsidRDefault="008E652D" w:rsidP="00A000B1">
                            <w:pPr>
                              <w:jc w:val="center"/>
                              <w:rPr>
                                <w:b/>
                              </w:rPr>
                            </w:pPr>
                            <w:r w:rsidRPr="00DE4A3B">
                              <w:rPr>
                                <w:b/>
                              </w:rPr>
                              <w:t>Impacts</w:t>
                            </w:r>
                            <w:r>
                              <w:rPr>
                                <w:b/>
                              </w:rPr>
                              <w:t xml:space="preserve">: </w:t>
                            </w:r>
                          </w:p>
                          <w:p w:rsidR="008E652D" w:rsidRPr="004F5B50" w:rsidRDefault="008E652D" w:rsidP="00A000B1">
                            <w:pPr>
                              <w:jc w:val="center"/>
                              <w:rPr>
                                <w:b/>
                                <w:i/>
                                <w:sz w:val="20"/>
                                <w:szCs w:val="20"/>
                              </w:rPr>
                            </w:pPr>
                            <w:r w:rsidRPr="004F5B50">
                              <w:rPr>
                                <w:b/>
                                <w:i/>
                                <w:sz w:val="20"/>
                                <w:szCs w:val="20"/>
                              </w:rPr>
                              <w:t>Ecosystem and Community Improvements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DB3E43" id="Rounded Rectangle 5" o:spid="_x0000_s1029" style="position:absolute;left:0;text-align:left;margin-left:332.35pt;margin-top:67.65pt;width:99.85pt;height:102.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" fillcolor="#4472c4 [3204]" strokecolor="#1f3763 [1604]" strokeweight="1pt">
                <v:stroke joinstyle="miter"/>
                <v:textbox>
                  <w:txbxContent>
                    <w:p w:rsidR="008E652D" w:rsidRDefault="008E652D" w:rsidP="00A000B1">
                      <w:pPr>
                        <w:jc w:val="center"/>
                        <w:rPr>
                          <w:b/>
                        </w:rPr>
                      </w:pPr>
                      <w:r w:rsidRPr="00DE4A3B">
                        <w:rPr>
                          <w:b/>
                        </w:rPr>
                        <w:t>Impacts</w:t>
                      </w:r>
                      <w:r>
                        <w:rPr>
                          <w:b/>
                        </w:rPr>
                        <w:t xml:space="preserve">: </w:t>
                      </w:r>
                    </w:p>
                    <w:p w:rsidR="008E652D" w:rsidRPr="004F5B50" w:rsidRDefault="008E652D" w:rsidP="00A000B1">
                      <w:pPr>
                        <w:jc w:val="center"/>
                        <w:rPr>
                          <w:b/>
                          <w:i/>
                          <w:sz w:val="20"/>
                          <w:szCs w:val="20"/>
                        </w:rPr>
                      </w:pPr>
                      <w:r w:rsidRPr="004F5B50">
                        <w:rPr>
                          <w:b/>
                          <w:i/>
                          <w:sz w:val="20"/>
                          <w:szCs w:val="20"/>
                        </w:rPr>
                        <w:t>Ecosystem and Community Improvements</w:t>
                      </w:r>
                    </w:p>
                  </w:txbxContent>
                </v:textbox>
              </v:roundrect>
            </w:pict>
          </mc:Fallback>
        </mc:AlternateContent>
      </w:r>
      <w:r w:rsidRPr="00E877A6">
        <w:rPr>
          <w:bCs/>
          <w:noProof/>
        </w:rPr>
        <mc:AlternateContent>
          <mc:Choice Requires="wps">
            <w:drawing>
              <wp:anchor distT="0" distB="0" distL="114300" distR="114300" simplePos="0" relativeHeight="251663360" behindDoc="0" locked="0" layoutInCell="1" allowOverlap="1" wp14:anchorId="3CF63422" wp14:editId="4C3AC781">
                <wp:simplePos x="0" y="0"/>
                <wp:positionH relativeFrom="column">
                  <wp:posOffset>1191260</wp:posOffset>
                </wp:positionH>
                <wp:positionV relativeFrom="paragraph">
                  <wp:posOffset>1478915</wp:posOffset>
                </wp:positionV>
                <wp:extent cx="213734" cy="72927"/>
                <wp:effectExtent l="0" t="19050" r="34290" b="41910"/>
                <wp:wrapNone/>
                <wp:docPr id="6" name="Right Arrow 6"/>
                <wp:cNvGraphicFramePr/>
                <a:graphic xmlns:a="http://schemas.openxmlformats.org/drawingml/2006/main">
                  <a:graphicData uri="http://schemas.microsoft.com/office/word/2010/wordprocessingShape">
                    <wps:wsp>
                      <wps:cNvSpPr/>
                      <wps:spPr>
                        <a:xfrm>
                          <a:off x="0" y="0"/>
                          <a:ext cx="213734" cy="72927"/>
                        </a:xfrm>
                        <a:prstGeom prst="rightArrow">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A9469F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6" o:spid="_x0000_s1026" type="#_x0000_t13" style="position:absolute;margin-left:93.8pt;margin-top:116.45pt;width:16.85pt;height:5.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" adj="17915" fillcolor="#00b050" strokecolor="#1f3763 [1604]" strokeweight="1pt"/>
            </w:pict>
          </mc:Fallback>
        </mc:AlternateContent>
      </w:r>
      <w:r w:rsidRPr="00E877A6">
        <w:rPr>
          <w:bCs/>
          <w:noProof/>
        </w:rPr>
        <mc:AlternateContent>
          <mc:Choice Requires="wps">
            <w:drawing>
              <wp:anchor distT="0" distB="0" distL="114300" distR="114300" simplePos="0" relativeHeight="251664384" behindDoc="0" locked="0" layoutInCell="1" allowOverlap="1" wp14:anchorId="060480D3" wp14:editId="75CED3C6">
                <wp:simplePos x="0" y="0"/>
                <wp:positionH relativeFrom="column">
                  <wp:posOffset>2609850</wp:posOffset>
                </wp:positionH>
                <wp:positionV relativeFrom="paragraph">
                  <wp:posOffset>1453515</wp:posOffset>
                </wp:positionV>
                <wp:extent cx="213734" cy="72927"/>
                <wp:effectExtent l="0" t="19050" r="34290" b="41910"/>
                <wp:wrapNone/>
                <wp:docPr id="7" name="Right Arrow 7"/>
                <wp:cNvGraphicFramePr/>
                <a:graphic xmlns:a="http://schemas.openxmlformats.org/drawingml/2006/main">
                  <a:graphicData uri="http://schemas.microsoft.com/office/word/2010/wordprocessingShape">
                    <wps:wsp>
                      <wps:cNvSpPr/>
                      <wps:spPr>
                        <a:xfrm>
                          <a:off x="0" y="0"/>
                          <a:ext cx="213734" cy="72927"/>
                        </a:xfrm>
                        <a:prstGeom prst="rightArrow">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3CE400F" id="Right Arrow 7" o:spid="_x0000_s1026" type="#_x0000_t13" style="position:absolute;margin-left:205.5pt;margin-top:114.45pt;width:16.85pt;height:5.7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" adj="17915" fillcolor="#00b050" strokecolor="#1f3763 [1604]" strokeweight="1pt"/>
            </w:pict>
          </mc:Fallback>
        </mc:AlternateContent>
      </w:r>
      <w:r w:rsidRPr="00E877A6">
        <w:rPr>
          <w:bCs/>
          <w:noProof/>
        </w:rPr>
        <mc:AlternateContent>
          <mc:Choice Requires="wps">
            <w:drawing>
              <wp:anchor distT="0" distB="0" distL="114300" distR="114300" simplePos="0" relativeHeight="251665408" behindDoc="0" locked="0" layoutInCell="1" allowOverlap="1" wp14:anchorId="1A9F4AD1" wp14:editId="6C05FF60">
                <wp:simplePos x="0" y="0"/>
                <wp:positionH relativeFrom="column">
                  <wp:posOffset>4006215</wp:posOffset>
                </wp:positionH>
                <wp:positionV relativeFrom="paragraph">
                  <wp:posOffset>1405890</wp:posOffset>
                </wp:positionV>
                <wp:extent cx="213360" cy="72390"/>
                <wp:effectExtent l="0" t="19050" r="34290" b="41910"/>
                <wp:wrapNone/>
                <wp:docPr id="8" name="Right Arrow 8"/>
                <wp:cNvGraphicFramePr/>
                <a:graphic xmlns:a="http://schemas.openxmlformats.org/drawingml/2006/main">
                  <a:graphicData uri="http://schemas.microsoft.com/office/word/2010/wordprocessingShape">
                    <wps:wsp>
                      <wps:cNvSpPr/>
                      <wps:spPr>
                        <a:xfrm>
                          <a:off x="0" y="0"/>
                          <a:ext cx="213360" cy="72390"/>
                        </a:xfrm>
                        <a:prstGeom prst="rightArrow">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94342F9" id="Right Arrow 8" o:spid="_x0000_s1026" type="#_x0000_t13" style="position:absolute;margin-left:315.45pt;margin-top:110.7pt;width:16.8pt;height:5.7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" adj="17936" fillcolor="#00b050" strokecolor="#1f3763 [1604]" strokeweight="1pt"/>
            </w:pict>
          </mc:Fallback>
        </mc:AlternateContent>
      </w:r>
      <w:r w:rsidRPr="00E877A6">
        <w:rPr>
          <w:bCs/>
          <w:noProof/>
        </w:rPr>
        <mc:AlternateContent>
          <mc:Choice Requires="wps">
            <w:drawing>
              <wp:anchor distT="0" distB="0" distL="114300" distR="114300" simplePos="0" relativeHeight="251667456" behindDoc="0" locked="0" layoutInCell="1" allowOverlap="1" wp14:anchorId="3D2302B5" wp14:editId="032BA4E9">
                <wp:simplePos x="0" y="0"/>
                <wp:positionH relativeFrom="column">
                  <wp:posOffset>3234055</wp:posOffset>
                </wp:positionH>
                <wp:positionV relativeFrom="paragraph">
                  <wp:posOffset>2233930</wp:posOffset>
                </wp:positionV>
                <wp:extent cx="2159779" cy="925417"/>
                <wp:effectExtent l="0" t="0" r="12065" b="27305"/>
                <wp:wrapNone/>
                <wp:docPr id="11" name="Oval 11"/>
                <wp:cNvGraphicFramePr/>
                <a:graphic xmlns:a="http://schemas.openxmlformats.org/drawingml/2006/main">
                  <a:graphicData uri="http://schemas.microsoft.com/office/word/2010/wordprocessingShape">
                    <wps:wsp>
                      <wps:cNvSpPr/>
                      <wps:spPr>
                        <a:xfrm>
                          <a:off x="0" y="0"/>
                          <a:ext cx="2159779" cy="925417"/>
                        </a:xfrm>
                        <a:prstGeom prst="ellipse">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rsidR="008E652D" w:rsidRPr="00CB6DD2" w:rsidRDefault="008E652D" w:rsidP="00A000B1">
                            <w:pPr>
                              <w:jc w:val="center"/>
                              <w:rPr>
                                <w:b/>
                                <w:color w:val="000000" w:themeColor="text1"/>
                              </w:rPr>
                            </w:pPr>
                            <w:r>
                              <w:rPr>
                                <w:b/>
                                <w:color w:val="000000" w:themeColor="text1"/>
                              </w:rPr>
                              <w:t>Sustainability of the Results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2302B5" id="Oval 11" o:spid="_x0000_s1030" style="position:absolute;left:0;text-align:left;margin-left:254.65pt;margin-top:175.9pt;width:170.05pt;height:72.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" fillcolor="#ffc000" strokecolor="#1f3763 [1604]" strokeweight="1pt">
                <v:stroke joinstyle="miter"/>
                <v:textbox>
                  <w:txbxContent>
                    <w:p w:rsidR="008E652D" w:rsidRPr="00CB6DD2" w:rsidRDefault="008E652D" w:rsidP="00A000B1">
                      <w:pPr>
                        <w:jc w:val="center"/>
                        <w:rPr>
                          <w:b/>
                          <w:color w:val="000000" w:themeColor="text1"/>
                        </w:rPr>
                      </w:pPr>
                      <w:r>
                        <w:rPr>
                          <w:b/>
                          <w:color w:val="000000" w:themeColor="text1"/>
                        </w:rPr>
                        <w:t>Sustainability of the Results</w:t>
                      </w:r>
                    </w:p>
                  </w:txbxContent>
                </v:textbox>
              </v:oval>
            </w:pict>
          </mc:Fallback>
        </mc:AlternateContent>
      </w:r>
      <w:r w:rsidRPr="00E877A6">
        <w:rPr>
          <w:bCs/>
          <w:noProof/>
        </w:rPr>
        <mc:AlternateContent>
          <mc:Choice Requires="wps">
            <w:drawing>
              <wp:anchor distT="0" distB="0" distL="114300" distR="114300" simplePos="0" relativeHeight="251668480" behindDoc="0" locked="0" layoutInCell="1" allowOverlap="1" wp14:anchorId="3C62393D" wp14:editId="1F3AB4A7">
                <wp:simplePos x="0" y="0"/>
                <wp:positionH relativeFrom="column">
                  <wp:posOffset>1905</wp:posOffset>
                </wp:positionH>
                <wp:positionV relativeFrom="paragraph">
                  <wp:posOffset>0</wp:posOffset>
                </wp:positionV>
                <wp:extent cx="5312138" cy="426346"/>
                <wp:effectExtent l="0" t="0" r="22225" b="12065"/>
                <wp:wrapNone/>
                <wp:docPr id="13" name="Oval 13"/>
                <wp:cNvGraphicFramePr/>
                <a:graphic xmlns:a="http://schemas.openxmlformats.org/drawingml/2006/main">
                  <a:graphicData uri="http://schemas.microsoft.com/office/word/2010/wordprocessingShape">
                    <wps:wsp>
                      <wps:cNvSpPr/>
                      <wps:spPr>
                        <a:xfrm>
                          <a:off x="0" y="0"/>
                          <a:ext cx="5312138" cy="426346"/>
                        </a:xfrm>
                        <a:prstGeom prst="ellipse">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rsidR="008E652D" w:rsidRPr="00CB6DD2" w:rsidRDefault="008E652D" w:rsidP="00A000B1">
                            <w:pPr>
                              <w:jc w:val="center"/>
                              <w:rPr>
                                <w:b/>
                                <w:color w:val="000000" w:themeColor="text1"/>
                              </w:rPr>
                            </w:pPr>
                            <w:r>
                              <w:rPr>
                                <w:b/>
                                <w:color w:val="000000" w:themeColor="text1"/>
                              </w:rPr>
                              <w:t xml:space="preserve">Project Strategy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C62393D" id="Oval 13" o:spid="_x0000_s1031" style="position:absolute;left:0;text-align:left;margin-left:.15pt;margin-top:0;width:418.3pt;height:33.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" fillcolor="#ffc000" strokecolor="#1f3763 [1604]" strokeweight="1pt">
                <v:stroke joinstyle="miter"/>
                <v:textbox>
                  <w:txbxContent>
                    <w:p w:rsidR="008E652D" w:rsidRPr="00CB6DD2" w:rsidRDefault="008E652D" w:rsidP="00A000B1">
                      <w:pPr>
                        <w:jc w:val="center"/>
                        <w:rPr>
                          <w:b/>
                          <w:color w:val="000000" w:themeColor="text1"/>
                        </w:rPr>
                      </w:pPr>
                      <w:r>
                        <w:rPr>
                          <w:b/>
                          <w:color w:val="000000" w:themeColor="text1"/>
                        </w:rPr>
                        <w:t xml:space="preserve">Project Strategy </w:t>
                      </w:r>
                    </w:p>
                  </w:txbxContent>
                </v:textbox>
              </v:oval>
            </w:pict>
          </mc:Fallback>
        </mc:AlternateContent>
      </w:r>
      <w:r w:rsidRPr="00E877A6">
        <w:rPr>
          <w:bCs/>
          <w:noProof/>
        </w:rPr>
        <mc:AlternateContent>
          <mc:Choice Requires="wps">
            <w:drawing>
              <wp:anchor distT="0" distB="0" distL="114300" distR="114300" simplePos="0" relativeHeight="251669504" behindDoc="0" locked="0" layoutInCell="1" allowOverlap="1" wp14:anchorId="2A312CD5" wp14:editId="3B91A9C4">
                <wp:simplePos x="0" y="0"/>
                <wp:positionH relativeFrom="column">
                  <wp:posOffset>2540</wp:posOffset>
                </wp:positionH>
                <wp:positionV relativeFrom="paragraph">
                  <wp:posOffset>236855</wp:posOffset>
                </wp:positionV>
                <wp:extent cx="0" cy="628300"/>
                <wp:effectExtent l="76200" t="0" r="76200" b="57785"/>
                <wp:wrapNone/>
                <wp:docPr id="14" name="Straight Arrow Connector 14"/>
                <wp:cNvGraphicFramePr/>
                <a:graphic xmlns:a="http://schemas.openxmlformats.org/drawingml/2006/main">
                  <a:graphicData uri="http://schemas.microsoft.com/office/word/2010/wordprocessingShape">
                    <wps:wsp>
                      <wps:cNvCnPr/>
                      <wps:spPr>
                        <a:xfrm>
                          <a:off x="0" y="0"/>
                          <a:ext cx="0" cy="6283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F1E1EA9" id="_x0000_t32" coordsize="21600,21600" o:spt="32" o:oned="t" path="m,l21600,21600e" filled="f">
                <v:path arrowok="t" fillok="f" o:connecttype="none"/>
                <o:lock v:ext="edit" shapetype="t"/>
              </v:shapetype>
              <v:shape id="Straight Arrow Connector 14" o:spid="_x0000_s1026" type="#_x0000_t32" style="position:absolute;margin-left:.2pt;margin-top:18.65pt;width:0;height:49.4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" strokecolor="red" strokeweight=".5pt">
                <v:stroke endarrow="block" joinstyle="miter"/>
              </v:shape>
            </w:pict>
          </mc:Fallback>
        </mc:AlternateContent>
      </w:r>
      <w:r w:rsidRPr="00E877A6">
        <w:rPr>
          <w:bCs/>
          <w:noProof/>
        </w:rPr>
        <mc:AlternateContent>
          <mc:Choice Requires="wps">
            <w:drawing>
              <wp:anchor distT="0" distB="0" distL="114300" distR="114300" simplePos="0" relativeHeight="251670528" behindDoc="0" locked="0" layoutInCell="1" allowOverlap="1" wp14:anchorId="5E2A9B7E" wp14:editId="239C2211">
                <wp:simplePos x="0" y="0"/>
                <wp:positionH relativeFrom="column">
                  <wp:posOffset>5337810</wp:posOffset>
                </wp:positionH>
                <wp:positionV relativeFrom="paragraph">
                  <wp:posOffset>192405</wp:posOffset>
                </wp:positionV>
                <wp:extent cx="0" cy="628015"/>
                <wp:effectExtent l="76200" t="0" r="76200" b="57785"/>
                <wp:wrapNone/>
                <wp:docPr id="15" name="Straight Arrow Connector 15"/>
                <wp:cNvGraphicFramePr/>
                <a:graphic xmlns:a="http://schemas.openxmlformats.org/drawingml/2006/main">
                  <a:graphicData uri="http://schemas.microsoft.com/office/word/2010/wordprocessingShape">
                    <wps:wsp>
                      <wps:cNvCnPr/>
                      <wps:spPr>
                        <a:xfrm>
                          <a:off x="0" y="0"/>
                          <a:ext cx="0" cy="62801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739912F" id="Straight Arrow Connector 15" o:spid="_x0000_s1026" type="#_x0000_t32" style="position:absolute;margin-left:420.3pt;margin-top:15.15pt;width:0;height:49.4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" strokecolor="red" strokeweight=".5pt">
                <v:stroke endarrow="block" joinstyle="miter"/>
              </v:shape>
            </w:pict>
          </mc:Fallback>
        </mc:AlternateContent>
      </w:r>
    </w:p>
    <w:p w:rsidR="00A000B1" w:rsidRPr="00E877A6" w:rsidRDefault="00A000B1" w:rsidP="00A000B1">
      <w:pPr>
        <w:ind w:left="-720"/>
        <w:jc w:val="both"/>
        <w:rPr>
          <w:bCs/>
        </w:rPr>
      </w:pPr>
    </w:p>
    <w:p w:rsidR="00A000B1" w:rsidRPr="00E877A6" w:rsidRDefault="00A000B1" w:rsidP="00A000B1">
      <w:pPr>
        <w:ind w:left="-720"/>
        <w:jc w:val="both"/>
        <w:rPr>
          <w:bCs/>
        </w:rPr>
      </w:pPr>
      <w:r w:rsidRPr="00E877A6">
        <w:rPr>
          <w:bCs/>
        </w:rPr>
        <w:t xml:space="preserve">            </w:t>
      </w:r>
      <w:r w:rsidR="00E125D5">
        <w:rPr>
          <w:bCs/>
        </w:rPr>
        <w:t xml:space="preserve">           </w:t>
      </w:r>
      <w:r w:rsidRPr="00E877A6">
        <w:rPr>
          <w:bCs/>
        </w:rPr>
        <w:t xml:space="preserve">  </w:t>
      </w:r>
      <w:r w:rsidRPr="00E877A6">
        <w:rPr>
          <w:b/>
          <w:bCs/>
        </w:rPr>
        <w:t>What UNDP Project does:</w:t>
      </w:r>
      <w:r w:rsidRPr="00E877A6">
        <w:rPr>
          <w:bCs/>
        </w:rPr>
        <w:t xml:space="preserve">                                       </w:t>
      </w:r>
      <w:r>
        <w:rPr>
          <w:bCs/>
        </w:rPr>
        <w:t xml:space="preserve">          </w:t>
      </w:r>
      <w:r w:rsidRPr="00E877A6">
        <w:rPr>
          <w:b/>
          <w:bCs/>
        </w:rPr>
        <w:t>Results UNDP Project seeks:</w:t>
      </w:r>
    </w:p>
    <w:p w:rsidR="00A000B1" w:rsidRPr="00E877A6" w:rsidRDefault="00A000B1" w:rsidP="00A000B1">
      <w:pPr>
        <w:ind w:left="-720"/>
        <w:jc w:val="both"/>
        <w:rPr>
          <w:bCs/>
        </w:rPr>
      </w:pPr>
    </w:p>
    <w:p w:rsidR="00A000B1" w:rsidRPr="00E877A6" w:rsidRDefault="00A000B1" w:rsidP="00A000B1">
      <w:pPr>
        <w:ind w:left="-720"/>
        <w:jc w:val="both"/>
        <w:rPr>
          <w:bCs/>
        </w:rPr>
      </w:pPr>
    </w:p>
    <w:p w:rsidR="00A000B1" w:rsidRPr="00E877A6" w:rsidRDefault="00A000B1" w:rsidP="00A000B1">
      <w:pPr>
        <w:ind w:left="-720"/>
        <w:jc w:val="both"/>
        <w:rPr>
          <w:bCs/>
        </w:rPr>
      </w:pPr>
    </w:p>
    <w:p w:rsidR="00A000B1" w:rsidRPr="00E877A6" w:rsidRDefault="00A000B1" w:rsidP="00A000B1">
      <w:pPr>
        <w:ind w:left="-720"/>
        <w:jc w:val="both"/>
        <w:rPr>
          <w:bCs/>
        </w:rPr>
      </w:pPr>
    </w:p>
    <w:p w:rsidR="00A000B1" w:rsidRPr="00E877A6" w:rsidRDefault="00E125D5" w:rsidP="00A000B1">
      <w:pPr>
        <w:ind w:left="-720"/>
        <w:jc w:val="both"/>
        <w:rPr>
          <w:bCs/>
        </w:rPr>
      </w:pPr>
      <w:r w:rsidRPr="00E877A6">
        <w:rPr>
          <w:bCs/>
          <w:noProof/>
        </w:rPr>
        <mc:AlternateContent>
          <mc:Choice Requires="wps">
            <w:drawing>
              <wp:anchor distT="0" distB="0" distL="114300" distR="114300" simplePos="0" relativeHeight="251674624" behindDoc="0" locked="0" layoutInCell="1" allowOverlap="1" wp14:anchorId="37D3B23B" wp14:editId="4F6942EC">
                <wp:simplePos x="0" y="0"/>
                <wp:positionH relativeFrom="column">
                  <wp:posOffset>5018721</wp:posOffset>
                </wp:positionH>
                <wp:positionV relativeFrom="paragraph">
                  <wp:posOffset>126026</wp:posOffset>
                </wp:positionV>
                <wp:extent cx="93644" cy="214829"/>
                <wp:effectExtent l="0" t="38100" r="59055" b="13970"/>
                <wp:wrapNone/>
                <wp:docPr id="12" name="Straight Arrow Connector 12"/>
                <wp:cNvGraphicFramePr/>
                <a:graphic xmlns:a="http://schemas.openxmlformats.org/drawingml/2006/main">
                  <a:graphicData uri="http://schemas.microsoft.com/office/word/2010/wordprocessingShape">
                    <wps:wsp>
                      <wps:cNvCnPr/>
                      <wps:spPr>
                        <a:xfrm flipV="1">
                          <a:off x="0" y="0"/>
                          <a:ext cx="93644" cy="214829"/>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92AAAAF" id="Straight Arrow Connector 12" o:spid="_x0000_s1026" type="#_x0000_t32" style="position:absolute;margin-left:395.15pt;margin-top:9.9pt;width:7.35pt;height:16.9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" strokecolor="red" strokeweight=".5pt">
                <v:stroke endarrow="block" joinstyle="miter"/>
              </v:shape>
            </w:pict>
          </mc:Fallback>
        </mc:AlternateContent>
      </w:r>
      <w:r w:rsidRPr="00E877A6">
        <w:rPr>
          <w:bCs/>
          <w:noProof/>
        </w:rPr>
        <mc:AlternateContent>
          <mc:Choice Requires="wps">
            <w:drawing>
              <wp:anchor distT="0" distB="0" distL="114300" distR="114300" simplePos="0" relativeHeight="251673600" behindDoc="0" locked="0" layoutInCell="1" allowOverlap="1" wp14:anchorId="14392823" wp14:editId="6FC5765E">
                <wp:simplePos x="0" y="0"/>
                <wp:positionH relativeFrom="column">
                  <wp:posOffset>3428579</wp:posOffset>
                </wp:positionH>
                <wp:positionV relativeFrom="paragraph">
                  <wp:posOffset>181485</wp:posOffset>
                </wp:positionV>
                <wp:extent cx="136693" cy="181778"/>
                <wp:effectExtent l="38100" t="38100" r="34925" b="27940"/>
                <wp:wrapNone/>
                <wp:docPr id="1" name="Straight Arrow Connector 1"/>
                <wp:cNvGraphicFramePr/>
                <a:graphic xmlns:a="http://schemas.openxmlformats.org/drawingml/2006/main">
                  <a:graphicData uri="http://schemas.microsoft.com/office/word/2010/wordprocessingShape">
                    <wps:wsp>
                      <wps:cNvCnPr/>
                      <wps:spPr>
                        <a:xfrm flipH="1" flipV="1">
                          <a:off x="0" y="0"/>
                          <a:ext cx="136693" cy="181778"/>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C2D29EE" id="Straight Arrow Connector 1" o:spid="_x0000_s1026" type="#_x0000_t32" style="position:absolute;margin-left:269.95pt;margin-top:14.3pt;width:10.75pt;height:14.3pt;flip:x 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" strokecolor="red" strokeweight=".5pt">
                <v:stroke endarrow="block" joinstyle="miter"/>
              </v:shape>
            </w:pict>
          </mc:Fallback>
        </mc:AlternateContent>
      </w:r>
      <w:r w:rsidRPr="00E877A6">
        <w:rPr>
          <w:bCs/>
          <w:noProof/>
        </w:rPr>
        <mc:AlternateContent>
          <mc:Choice Requires="wps">
            <w:drawing>
              <wp:anchor distT="0" distB="0" distL="114300" distR="114300" simplePos="0" relativeHeight="251672576" behindDoc="0" locked="0" layoutInCell="1" allowOverlap="1" wp14:anchorId="26B0CC17" wp14:editId="679249C6">
                <wp:simplePos x="0" y="0"/>
                <wp:positionH relativeFrom="column">
                  <wp:posOffset>2975267</wp:posOffset>
                </wp:positionH>
                <wp:positionV relativeFrom="paragraph">
                  <wp:posOffset>156144</wp:posOffset>
                </wp:positionV>
                <wp:extent cx="82737" cy="345478"/>
                <wp:effectExtent l="0" t="38100" r="50800" b="16510"/>
                <wp:wrapNone/>
                <wp:docPr id="19" name="Straight Arrow Connector 19"/>
                <wp:cNvGraphicFramePr/>
                <a:graphic xmlns:a="http://schemas.openxmlformats.org/drawingml/2006/main">
                  <a:graphicData uri="http://schemas.microsoft.com/office/word/2010/wordprocessingShape">
                    <wps:wsp>
                      <wps:cNvCnPr/>
                      <wps:spPr>
                        <a:xfrm flipV="1">
                          <a:off x="0" y="0"/>
                          <a:ext cx="82737" cy="345478"/>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74BF2B6" id="Straight Arrow Connector 19" o:spid="_x0000_s1026" type="#_x0000_t32" style="position:absolute;margin-left:234.25pt;margin-top:12.3pt;width:6.5pt;height:27.2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" strokecolor="red" strokeweight=".5pt">
                <v:stroke endarrow="block" joinstyle="miter"/>
              </v:shape>
            </w:pict>
          </mc:Fallback>
        </mc:AlternateContent>
      </w:r>
      <w:r w:rsidRPr="00E877A6">
        <w:rPr>
          <w:bCs/>
          <w:noProof/>
        </w:rPr>
        <mc:AlternateContent>
          <mc:Choice Requires="wps">
            <w:drawing>
              <wp:anchor distT="0" distB="0" distL="114300" distR="114300" simplePos="0" relativeHeight="251671552" behindDoc="0" locked="0" layoutInCell="1" allowOverlap="1" wp14:anchorId="055AE212" wp14:editId="0A9F9200">
                <wp:simplePos x="0" y="0"/>
                <wp:positionH relativeFrom="column">
                  <wp:posOffset>257175</wp:posOffset>
                </wp:positionH>
                <wp:positionV relativeFrom="paragraph">
                  <wp:posOffset>179581</wp:posOffset>
                </wp:positionV>
                <wp:extent cx="86062" cy="345626"/>
                <wp:effectExtent l="57150" t="38100" r="28575" b="16510"/>
                <wp:wrapNone/>
                <wp:docPr id="18" name="Straight Arrow Connector 18"/>
                <wp:cNvGraphicFramePr/>
                <a:graphic xmlns:a="http://schemas.openxmlformats.org/drawingml/2006/main">
                  <a:graphicData uri="http://schemas.microsoft.com/office/word/2010/wordprocessingShape">
                    <wps:wsp>
                      <wps:cNvCnPr/>
                      <wps:spPr>
                        <a:xfrm flipH="1" flipV="1">
                          <a:off x="0" y="0"/>
                          <a:ext cx="86062" cy="345626"/>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7DCCD3F" id="Straight Arrow Connector 18" o:spid="_x0000_s1026" type="#_x0000_t32" style="position:absolute;margin-left:20.25pt;margin-top:14.15pt;width:6.8pt;height:27.2pt;flip:x 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" strokecolor="red" strokeweight=".5pt">
                <v:stroke endarrow="block" joinstyle="miter"/>
              </v:shape>
            </w:pict>
          </mc:Fallback>
        </mc:AlternateContent>
      </w:r>
    </w:p>
    <w:p w:rsidR="00A000B1" w:rsidRPr="00E877A6" w:rsidRDefault="00E125D5" w:rsidP="00A000B1">
      <w:pPr>
        <w:ind w:left="-720"/>
        <w:jc w:val="both"/>
        <w:rPr>
          <w:bCs/>
        </w:rPr>
      </w:pPr>
      <w:r w:rsidRPr="00E877A6">
        <w:rPr>
          <w:bCs/>
          <w:noProof/>
        </w:rPr>
        <mc:AlternateContent>
          <mc:Choice Requires="wps">
            <w:drawing>
              <wp:anchor distT="0" distB="0" distL="114300" distR="114300" simplePos="0" relativeHeight="251666432" behindDoc="0" locked="0" layoutInCell="1" allowOverlap="1" wp14:anchorId="72250C57" wp14:editId="12575687">
                <wp:simplePos x="0" y="0"/>
                <wp:positionH relativeFrom="column">
                  <wp:posOffset>192191</wp:posOffset>
                </wp:positionH>
                <wp:positionV relativeFrom="paragraph">
                  <wp:posOffset>12377</wp:posOffset>
                </wp:positionV>
                <wp:extent cx="3018155" cy="925158"/>
                <wp:effectExtent l="0" t="0" r="10795" b="27940"/>
                <wp:wrapNone/>
                <wp:docPr id="9" name="Oval 9"/>
                <wp:cNvGraphicFramePr/>
                <a:graphic xmlns:a="http://schemas.openxmlformats.org/drawingml/2006/main">
                  <a:graphicData uri="http://schemas.microsoft.com/office/word/2010/wordprocessingShape">
                    <wps:wsp>
                      <wps:cNvSpPr/>
                      <wps:spPr>
                        <a:xfrm>
                          <a:off x="0" y="0"/>
                          <a:ext cx="3018155" cy="925158"/>
                        </a:xfrm>
                        <a:prstGeom prst="ellipse">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rsidR="008E652D" w:rsidRPr="00CB6DD2" w:rsidRDefault="008E652D" w:rsidP="00A000B1">
                            <w:pPr>
                              <w:jc w:val="center"/>
                              <w:rPr>
                                <w:b/>
                                <w:color w:val="000000" w:themeColor="text1"/>
                              </w:rPr>
                            </w:pPr>
                            <w:r>
                              <w:rPr>
                                <w:b/>
                                <w:color w:val="000000" w:themeColor="text1"/>
                              </w:rPr>
                              <w:t xml:space="preserve">Progress toward Results, </w:t>
                            </w:r>
                            <w:proofErr w:type="gramStart"/>
                            <w:r>
                              <w:rPr>
                                <w:b/>
                                <w:color w:val="000000" w:themeColor="text1"/>
                              </w:rPr>
                              <w:t>Implementation</w:t>
                            </w:r>
                            <w:proofErr w:type="gramEnd"/>
                            <w:r>
                              <w:rPr>
                                <w:b/>
                                <w:color w:val="000000" w:themeColor="text1"/>
                              </w:rPr>
                              <w:t xml:space="preserve"> and Adaptive Management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250C57" id="Oval 9" o:spid="_x0000_s1032" style="position:absolute;left:0;text-align:left;margin-left:15.15pt;margin-top:.95pt;width:237.65pt;height:72.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" fillcolor="#ffc000" strokecolor="#1f3763 [1604]" strokeweight="1pt">
                <v:stroke joinstyle="miter"/>
                <v:textbox>
                  <w:txbxContent>
                    <w:p w:rsidR="008E652D" w:rsidRPr="00CB6DD2" w:rsidRDefault="008E652D" w:rsidP="00A000B1">
                      <w:pPr>
                        <w:jc w:val="center"/>
                        <w:rPr>
                          <w:b/>
                          <w:color w:val="000000" w:themeColor="text1"/>
                        </w:rPr>
                      </w:pPr>
                      <w:r>
                        <w:rPr>
                          <w:b/>
                          <w:color w:val="000000" w:themeColor="text1"/>
                        </w:rPr>
                        <w:t xml:space="preserve">Progress toward Results, </w:t>
                      </w:r>
                      <w:proofErr w:type="gramStart"/>
                      <w:r>
                        <w:rPr>
                          <w:b/>
                          <w:color w:val="000000" w:themeColor="text1"/>
                        </w:rPr>
                        <w:t>Implementation</w:t>
                      </w:r>
                      <w:proofErr w:type="gramEnd"/>
                      <w:r>
                        <w:rPr>
                          <w:b/>
                          <w:color w:val="000000" w:themeColor="text1"/>
                        </w:rPr>
                        <w:t xml:space="preserve"> and Adaptive Management</w:t>
                      </w:r>
                    </w:p>
                  </w:txbxContent>
                </v:textbox>
              </v:oval>
            </w:pict>
          </mc:Fallback>
        </mc:AlternateContent>
      </w:r>
    </w:p>
    <w:p w:rsidR="00A000B1" w:rsidRPr="00E877A6" w:rsidRDefault="00A000B1" w:rsidP="00A000B1">
      <w:pPr>
        <w:ind w:left="-720"/>
        <w:jc w:val="both"/>
        <w:rPr>
          <w:bCs/>
        </w:rPr>
      </w:pPr>
    </w:p>
    <w:p w:rsidR="00A000B1" w:rsidRPr="00E877A6" w:rsidRDefault="00A000B1" w:rsidP="00A000B1">
      <w:pPr>
        <w:ind w:left="-720"/>
        <w:jc w:val="both"/>
        <w:rPr>
          <w:bCs/>
        </w:rPr>
      </w:pPr>
    </w:p>
    <w:p w:rsidR="00C43473" w:rsidRDefault="00C43473" w:rsidP="00E125D5">
      <w:pPr>
        <w:jc w:val="both"/>
        <w:rPr>
          <w:bCs/>
          <w:lang w:val="en-GB"/>
        </w:rPr>
      </w:pPr>
    </w:p>
    <w:p w:rsidR="00E125D5" w:rsidRPr="00E125D5" w:rsidRDefault="00E125D5" w:rsidP="00E125D5">
      <w:pPr>
        <w:jc w:val="both"/>
        <w:rPr>
          <w:bCs/>
          <w:lang w:val="en-GB"/>
        </w:rPr>
      </w:pPr>
      <w:r w:rsidRPr="00E125D5">
        <w:rPr>
          <w:bCs/>
          <w:lang w:val="en-GB"/>
        </w:rPr>
        <w:t>Figure 1. Four UNDP Project Mid-Term Review criteria (Project Design, Progress towards Results, Implementatio</w:t>
      </w:r>
      <w:r w:rsidR="00FC250A">
        <w:rPr>
          <w:bCs/>
          <w:lang w:val="en-GB"/>
        </w:rPr>
        <w:t xml:space="preserve">n and Adaptive Management, and </w:t>
      </w:r>
      <w:r w:rsidRPr="00E125D5">
        <w:rPr>
          <w:bCs/>
          <w:lang w:val="en-GB"/>
        </w:rPr>
        <w:t>Sustainability) linked to the elements of project logic (Inputs, Outputs, Outcomes, and Impacts).</w:t>
      </w:r>
    </w:p>
    <w:p w:rsidR="00E125D5" w:rsidRPr="00BE451F" w:rsidRDefault="00E125D5" w:rsidP="00BE451F">
      <w:pPr>
        <w:pStyle w:val="ListParagraph"/>
        <w:numPr>
          <w:ilvl w:val="0"/>
          <w:numId w:val="5"/>
        </w:numPr>
        <w:jc w:val="both"/>
        <w:rPr>
          <w:b/>
          <w:bCs/>
          <w:lang w:val="en-GB"/>
        </w:rPr>
      </w:pPr>
      <w:r w:rsidRPr="00BE451F">
        <w:rPr>
          <w:b/>
          <w:bCs/>
          <w:lang w:val="en-GB"/>
        </w:rPr>
        <w:lastRenderedPageBreak/>
        <w:t xml:space="preserve">Project </w:t>
      </w:r>
      <w:r w:rsidR="00BE451F" w:rsidRPr="00BE451F">
        <w:rPr>
          <w:b/>
          <w:bCs/>
          <w:lang w:val="en-GB"/>
        </w:rPr>
        <w:t>Strategy</w:t>
      </w:r>
    </w:p>
    <w:p w:rsidR="00BB7937" w:rsidRDefault="00BE451F" w:rsidP="00BE451F">
      <w:pPr>
        <w:jc w:val="both"/>
        <w:rPr>
          <w:bCs/>
          <w:lang w:val="en-GB"/>
        </w:rPr>
      </w:pPr>
      <w:r w:rsidRPr="00BE451F">
        <w:rPr>
          <w:b/>
          <w:bCs/>
        </w:rPr>
        <w:t>Analysis of the Project Design and Theory of Change</w:t>
      </w:r>
      <w:r w:rsidRPr="00BE451F">
        <w:rPr>
          <w:bCs/>
        </w:rPr>
        <w:t xml:space="preserve">. </w:t>
      </w:r>
      <w:r>
        <w:rPr>
          <w:bCs/>
          <w:lang w:val="en-GB"/>
        </w:rPr>
        <w:t>R</w:t>
      </w:r>
      <w:r w:rsidRPr="00BE451F">
        <w:rPr>
          <w:bCs/>
          <w:lang w:val="en-GB"/>
        </w:rPr>
        <w:t xml:space="preserve">eview the project preparation process and design </w:t>
      </w:r>
      <w:r w:rsidR="00AB1996">
        <w:rPr>
          <w:bCs/>
          <w:lang w:val="en-GB"/>
        </w:rPr>
        <w:t>was</w:t>
      </w:r>
      <w:r>
        <w:rPr>
          <w:bCs/>
          <w:lang w:val="en-GB"/>
        </w:rPr>
        <w:t xml:space="preserve"> conducted based on the Proje</w:t>
      </w:r>
      <w:r w:rsidR="00FC250A">
        <w:rPr>
          <w:bCs/>
          <w:lang w:val="en-GB"/>
        </w:rPr>
        <w:t xml:space="preserve">ct Results Framework, </w:t>
      </w:r>
      <w:proofErr w:type="spellStart"/>
      <w:r w:rsidR="00FC250A">
        <w:rPr>
          <w:bCs/>
          <w:lang w:val="en-GB"/>
        </w:rPr>
        <w:t>prodoc</w:t>
      </w:r>
      <w:proofErr w:type="spellEnd"/>
      <w:r w:rsidR="00FC250A">
        <w:rPr>
          <w:bCs/>
          <w:lang w:val="en-GB"/>
        </w:rPr>
        <w:t>,</w:t>
      </w:r>
      <w:r>
        <w:rPr>
          <w:bCs/>
          <w:lang w:val="en-GB"/>
        </w:rPr>
        <w:t xml:space="preserve"> </w:t>
      </w:r>
      <w:r w:rsidR="00FC250A">
        <w:rPr>
          <w:bCs/>
          <w:lang w:val="en-GB"/>
        </w:rPr>
        <w:t xml:space="preserve">and </w:t>
      </w:r>
      <w:r>
        <w:rPr>
          <w:bCs/>
          <w:lang w:val="en-GB"/>
        </w:rPr>
        <w:t>CEO ER</w:t>
      </w:r>
      <w:r w:rsidR="00FC250A">
        <w:rPr>
          <w:bCs/>
          <w:lang w:val="en-GB"/>
        </w:rPr>
        <w:t xml:space="preserve"> </w:t>
      </w:r>
      <w:r w:rsidRPr="00BE451F">
        <w:rPr>
          <w:bCs/>
          <w:lang w:val="en-GB"/>
        </w:rPr>
        <w:t>using following criteria:</w:t>
      </w:r>
    </w:p>
    <w:p w:rsidR="00BB7937" w:rsidRDefault="00BE451F" w:rsidP="00BB7937">
      <w:pPr>
        <w:pStyle w:val="ListParagraph"/>
        <w:numPr>
          <w:ilvl w:val="0"/>
          <w:numId w:val="6"/>
        </w:numPr>
        <w:jc w:val="both"/>
        <w:rPr>
          <w:bCs/>
          <w:lang w:val="en-GB"/>
        </w:rPr>
      </w:pPr>
      <w:r w:rsidRPr="00BB7937">
        <w:rPr>
          <w:bCs/>
          <w:lang w:val="en-GB"/>
        </w:rPr>
        <w:t>incorporation of lesson</w:t>
      </w:r>
      <w:r w:rsidR="00BB7937">
        <w:rPr>
          <w:bCs/>
          <w:lang w:val="en-GB"/>
        </w:rPr>
        <w:t>s learned from similar projects in the project design;</w:t>
      </w:r>
      <w:r w:rsidRPr="00BB7937">
        <w:rPr>
          <w:bCs/>
          <w:lang w:val="en-GB"/>
        </w:rPr>
        <w:t xml:space="preserve"> </w:t>
      </w:r>
    </w:p>
    <w:p w:rsidR="00BB7937" w:rsidRDefault="00BE451F" w:rsidP="00BB7937">
      <w:pPr>
        <w:pStyle w:val="ListParagraph"/>
        <w:numPr>
          <w:ilvl w:val="0"/>
          <w:numId w:val="6"/>
        </w:numPr>
        <w:jc w:val="both"/>
        <w:rPr>
          <w:bCs/>
          <w:lang w:val="en-GB"/>
        </w:rPr>
      </w:pPr>
      <w:r w:rsidRPr="00BB7937">
        <w:rPr>
          <w:bCs/>
          <w:lang w:val="en-GB"/>
        </w:rPr>
        <w:t>relevance to country priorities and level</w:t>
      </w:r>
      <w:r w:rsidR="00BB7937">
        <w:rPr>
          <w:bCs/>
          <w:lang w:val="en-GB"/>
        </w:rPr>
        <w:t xml:space="preserve"> of country ownership;</w:t>
      </w:r>
      <w:r w:rsidRPr="00BB7937">
        <w:rPr>
          <w:bCs/>
          <w:lang w:val="en-GB"/>
        </w:rPr>
        <w:t xml:space="preserve"> </w:t>
      </w:r>
    </w:p>
    <w:p w:rsidR="00BB7937" w:rsidRDefault="00BB7937" w:rsidP="00BB7937">
      <w:pPr>
        <w:pStyle w:val="ListParagraph"/>
        <w:numPr>
          <w:ilvl w:val="0"/>
          <w:numId w:val="6"/>
        </w:numPr>
        <w:jc w:val="both"/>
        <w:rPr>
          <w:bCs/>
          <w:lang w:val="en-GB"/>
        </w:rPr>
      </w:pPr>
      <w:r>
        <w:rPr>
          <w:bCs/>
          <w:lang w:val="en-GB"/>
        </w:rPr>
        <w:t xml:space="preserve">stakeholder consultation and </w:t>
      </w:r>
      <w:r w:rsidR="00BE451F" w:rsidRPr="00BB7937">
        <w:rPr>
          <w:bCs/>
          <w:lang w:val="en-GB"/>
        </w:rPr>
        <w:t>decision-making process</w:t>
      </w:r>
      <w:r>
        <w:rPr>
          <w:bCs/>
          <w:lang w:val="en-GB"/>
        </w:rPr>
        <w:t>, including involvement of vulnerable groups and relevant gender issues;</w:t>
      </w:r>
    </w:p>
    <w:p w:rsidR="00BB7937" w:rsidRDefault="0021178A" w:rsidP="00BB7937">
      <w:pPr>
        <w:pStyle w:val="ListParagraph"/>
        <w:numPr>
          <w:ilvl w:val="0"/>
          <w:numId w:val="6"/>
        </w:numPr>
        <w:jc w:val="both"/>
        <w:rPr>
          <w:bCs/>
          <w:lang w:val="en-GB"/>
        </w:rPr>
      </w:pPr>
      <w:r>
        <w:rPr>
          <w:bCs/>
          <w:lang w:val="en-GB"/>
        </w:rPr>
        <w:t xml:space="preserve">realistic </w:t>
      </w:r>
      <w:r w:rsidR="00BB7937">
        <w:rPr>
          <w:bCs/>
          <w:lang w:val="en-GB"/>
        </w:rPr>
        <w:t>assessment of risks to the project sustainability;</w:t>
      </w:r>
    </w:p>
    <w:p w:rsidR="0021178A" w:rsidRPr="0021178A" w:rsidRDefault="0021178A" w:rsidP="00BB7937">
      <w:pPr>
        <w:pStyle w:val="ListParagraph"/>
        <w:numPr>
          <w:ilvl w:val="0"/>
          <w:numId w:val="6"/>
        </w:numPr>
        <w:jc w:val="both"/>
        <w:rPr>
          <w:bCs/>
          <w:lang w:val="en-GB"/>
        </w:rPr>
      </w:pPr>
      <w:r>
        <w:rPr>
          <w:bCs/>
        </w:rPr>
        <w:t>r</w:t>
      </w:r>
      <w:r w:rsidRPr="0021178A">
        <w:rPr>
          <w:bCs/>
        </w:rPr>
        <w:t>epresentativeness of the project Conservation Targets</w:t>
      </w:r>
      <w:r>
        <w:rPr>
          <w:bCs/>
        </w:rPr>
        <w:t xml:space="preserve"> for the country;</w:t>
      </w:r>
    </w:p>
    <w:p w:rsidR="0021178A" w:rsidRPr="0021178A" w:rsidRDefault="0021178A" w:rsidP="00BB7937">
      <w:pPr>
        <w:pStyle w:val="ListParagraph"/>
        <w:numPr>
          <w:ilvl w:val="0"/>
          <w:numId w:val="6"/>
        </w:numPr>
        <w:jc w:val="both"/>
        <w:rPr>
          <w:bCs/>
          <w:lang w:val="en-GB"/>
        </w:rPr>
      </w:pPr>
      <w:r w:rsidRPr="0021178A">
        <w:rPr>
          <w:bCs/>
        </w:rPr>
        <w:t>adequacy of Direct Threats addressed by the project to selected Conservation Targets</w:t>
      </w:r>
    </w:p>
    <w:p w:rsidR="0021178A" w:rsidRPr="0021178A" w:rsidRDefault="0021178A" w:rsidP="00BB7937">
      <w:pPr>
        <w:pStyle w:val="ListParagraph"/>
        <w:numPr>
          <w:ilvl w:val="0"/>
          <w:numId w:val="6"/>
        </w:numPr>
        <w:jc w:val="both"/>
        <w:rPr>
          <w:bCs/>
          <w:lang w:val="en-GB"/>
        </w:rPr>
      </w:pPr>
      <w:r>
        <w:rPr>
          <w:bCs/>
          <w:lang w:val="en-GB"/>
        </w:rPr>
        <w:t>c</w:t>
      </w:r>
      <w:proofErr w:type="spellStart"/>
      <w:r w:rsidRPr="0021178A">
        <w:rPr>
          <w:bCs/>
        </w:rPr>
        <w:t>orrect</w:t>
      </w:r>
      <w:proofErr w:type="spellEnd"/>
      <w:r w:rsidRPr="0021178A">
        <w:rPr>
          <w:bCs/>
        </w:rPr>
        <w:t xml:space="preserve"> identification of indirect treats (immediate and root causes) and barriers</w:t>
      </w:r>
    </w:p>
    <w:p w:rsidR="0021178A" w:rsidRPr="0021178A" w:rsidRDefault="0021178A" w:rsidP="0021178A">
      <w:pPr>
        <w:pStyle w:val="ListParagraph"/>
        <w:numPr>
          <w:ilvl w:val="0"/>
          <w:numId w:val="6"/>
        </w:numPr>
        <w:jc w:val="both"/>
        <w:rPr>
          <w:bCs/>
          <w:lang w:val="en-GB"/>
        </w:rPr>
      </w:pPr>
      <w:r>
        <w:rPr>
          <w:bCs/>
        </w:rPr>
        <w:t>c</w:t>
      </w:r>
      <w:r w:rsidRPr="0021178A">
        <w:rPr>
          <w:bCs/>
        </w:rPr>
        <w:t>larity of the project Theory of Change</w:t>
      </w:r>
    </w:p>
    <w:p w:rsidR="0021178A" w:rsidRPr="0021178A" w:rsidRDefault="0021178A" w:rsidP="0021178A">
      <w:pPr>
        <w:ind w:left="360"/>
        <w:jc w:val="both"/>
        <w:rPr>
          <w:bCs/>
          <w:lang w:val="en-GB"/>
        </w:rPr>
      </w:pPr>
      <w:r>
        <w:rPr>
          <w:bCs/>
          <w:lang w:val="en-GB"/>
        </w:rPr>
        <w:t>All</w:t>
      </w:r>
      <w:r w:rsidR="00713E82">
        <w:rPr>
          <w:bCs/>
          <w:lang w:val="en-GB"/>
        </w:rPr>
        <w:t xml:space="preserve"> the criteria were rated using </w:t>
      </w:r>
      <w:r>
        <w:rPr>
          <w:bCs/>
          <w:lang w:val="en-GB"/>
        </w:rPr>
        <w:t xml:space="preserve">recommended 6 MTR ratings (UNDP-GEF directorate, 2014): </w:t>
      </w:r>
      <w:r w:rsidRPr="0021178A">
        <w:rPr>
          <w:bCs/>
        </w:rPr>
        <w:t>Highly Satisfactory (HS), Satisfactory (S), Moderately Satisfactory (MS), Moderately Unsatisfactory (MU), Unsatisfactory (U), or Highly Unsatisfactory (HU).</w:t>
      </w:r>
    </w:p>
    <w:p w:rsidR="00EB0BEF" w:rsidRDefault="00BE451F" w:rsidP="00BB7937">
      <w:pPr>
        <w:ind w:left="360"/>
        <w:jc w:val="both"/>
        <w:rPr>
          <w:bCs/>
          <w:lang w:val="en-GB"/>
        </w:rPr>
      </w:pPr>
      <w:r w:rsidRPr="00BB7937">
        <w:rPr>
          <w:bCs/>
          <w:lang w:val="en-GB"/>
        </w:rPr>
        <w:t xml:space="preserve">Theory of Change (TOC) analysis of the project logic </w:t>
      </w:r>
      <w:r w:rsidR="00AB1996">
        <w:rPr>
          <w:bCs/>
          <w:lang w:val="en-GB"/>
        </w:rPr>
        <w:t>was</w:t>
      </w:r>
      <w:r w:rsidR="00BB7937">
        <w:rPr>
          <w:bCs/>
          <w:lang w:val="en-GB"/>
        </w:rPr>
        <w:t xml:space="preserve"> implemented </w:t>
      </w:r>
      <w:r w:rsidRPr="00BB7937">
        <w:rPr>
          <w:bCs/>
          <w:lang w:val="en-GB"/>
        </w:rPr>
        <w:t xml:space="preserve">using </w:t>
      </w:r>
      <w:proofErr w:type="spellStart"/>
      <w:r w:rsidRPr="00BB7937">
        <w:rPr>
          <w:bCs/>
          <w:lang w:val="en-GB"/>
        </w:rPr>
        <w:t>Miradi</w:t>
      </w:r>
      <w:proofErr w:type="spellEnd"/>
      <w:r w:rsidRPr="00BB7937">
        <w:rPr>
          <w:bCs/>
          <w:lang w:val="en-GB"/>
        </w:rPr>
        <w:t xml:space="preserve"> software</w:t>
      </w:r>
      <w:r w:rsidR="00BB7937">
        <w:rPr>
          <w:rStyle w:val="FootnoteReference"/>
          <w:bCs/>
          <w:lang w:val="en-GB"/>
        </w:rPr>
        <w:footnoteReference w:id="3"/>
      </w:r>
      <w:r w:rsidRPr="00BB7937">
        <w:rPr>
          <w:bCs/>
          <w:lang w:val="en-GB"/>
        </w:rPr>
        <w:t xml:space="preserve"> </w:t>
      </w:r>
      <w:hyperlink r:id="rId8" w:history="1">
        <w:r w:rsidRPr="00BB7937">
          <w:rPr>
            <w:rStyle w:val="Hyperlink"/>
            <w:lang w:val="en-GB"/>
          </w:rPr>
          <w:t>https://miradi.org/</w:t>
        </w:r>
      </w:hyperlink>
      <w:r w:rsidRPr="00BB7937">
        <w:rPr>
          <w:bCs/>
          <w:lang w:val="en-GB"/>
        </w:rPr>
        <w:t xml:space="preserve"> and the Review of Outcomes to Impacts (ROTI) Practitioner’s Handbook</w:t>
      </w:r>
      <w:r w:rsidRPr="00BE451F">
        <w:rPr>
          <w:vertAlign w:val="superscript"/>
          <w:lang w:val="en-GB"/>
        </w:rPr>
        <w:footnoteReference w:id="4"/>
      </w:r>
      <w:r w:rsidRPr="00BB7937">
        <w:rPr>
          <w:bCs/>
          <w:lang w:val="en-GB"/>
        </w:rPr>
        <w:t xml:space="preserve">. First, the Project Situation Analysis </w:t>
      </w:r>
      <w:r w:rsidR="00AB1996">
        <w:rPr>
          <w:bCs/>
          <w:lang w:val="en-GB"/>
        </w:rPr>
        <w:t>was</w:t>
      </w:r>
      <w:r w:rsidR="00EB0BEF">
        <w:rPr>
          <w:bCs/>
          <w:lang w:val="en-GB"/>
        </w:rPr>
        <w:t xml:space="preserve"> </w:t>
      </w:r>
      <w:r w:rsidR="00FC250A">
        <w:rPr>
          <w:bCs/>
          <w:lang w:val="en-GB"/>
        </w:rPr>
        <w:t>conducted</w:t>
      </w:r>
      <w:r w:rsidRPr="00BB7937">
        <w:rPr>
          <w:bCs/>
          <w:lang w:val="en-GB"/>
        </w:rPr>
        <w:t xml:space="preserve"> to verify logical connections between identifi</w:t>
      </w:r>
      <w:r w:rsidR="00AB1996">
        <w:rPr>
          <w:bCs/>
          <w:lang w:val="en-GB"/>
        </w:rPr>
        <w:t xml:space="preserve">ed problems and direct </w:t>
      </w:r>
      <w:r w:rsidRPr="00BB7937">
        <w:rPr>
          <w:bCs/>
          <w:lang w:val="en-GB"/>
        </w:rPr>
        <w:t xml:space="preserve">threats for conservation targets, their causes and effects, and opportunities for mitigation and solving of the problems. </w:t>
      </w:r>
      <w:r w:rsidR="00EB0BEF">
        <w:rPr>
          <w:bCs/>
          <w:lang w:val="en-GB"/>
        </w:rPr>
        <w:t xml:space="preserve">Following elements </w:t>
      </w:r>
      <w:r w:rsidR="00AB1996">
        <w:rPr>
          <w:bCs/>
          <w:lang w:val="en-GB"/>
        </w:rPr>
        <w:t>were</w:t>
      </w:r>
      <w:r w:rsidR="00EB0BEF">
        <w:rPr>
          <w:bCs/>
          <w:lang w:val="en-GB"/>
        </w:rPr>
        <w:t xml:space="preserve"> verified:</w:t>
      </w:r>
    </w:p>
    <w:p w:rsidR="00EB0BEF" w:rsidRDefault="00EB0BEF" w:rsidP="00EB0BEF">
      <w:pPr>
        <w:pStyle w:val="ListParagraph"/>
        <w:numPr>
          <w:ilvl w:val="0"/>
          <w:numId w:val="7"/>
        </w:numPr>
        <w:jc w:val="both"/>
        <w:rPr>
          <w:bCs/>
          <w:lang w:val="en-GB"/>
        </w:rPr>
      </w:pPr>
      <w:r>
        <w:rPr>
          <w:bCs/>
          <w:lang w:val="en-GB"/>
        </w:rPr>
        <w:t>Conservation targets (species and ecosystems) targeted by the project;</w:t>
      </w:r>
    </w:p>
    <w:p w:rsidR="00A85A7E" w:rsidRDefault="00A85A7E" w:rsidP="00EB0BEF">
      <w:pPr>
        <w:pStyle w:val="ListParagraph"/>
        <w:numPr>
          <w:ilvl w:val="0"/>
          <w:numId w:val="7"/>
        </w:numPr>
        <w:jc w:val="both"/>
        <w:rPr>
          <w:bCs/>
          <w:lang w:val="en-GB"/>
        </w:rPr>
      </w:pPr>
      <w:r>
        <w:rPr>
          <w:bCs/>
          <w:lang w:val="en-GB"/>
        </w:rPr>
        <w:t>Direct Threats for the Conservation Targets;</w:t>
      </w:r>
    </w:p>
    <w:p w:rsidR="00A85A7E" w:rsidRDefault="00A85A7E" w:rsidP="00EB0BEF">
      <w:pPr>
        <w:pStyle w:val="ListParagraph"/>
        <w:numPr>
          <w:ilvl w:val="0"/>
          <w:numId w:val="7"/>
        </w:numPr>
        <w:jc w:val="both"/>
        <w:rPr>
          <w:bCs/>
          <w:lang w:val="en-GB"/>
        </w:rPr>
      </w:pPr>
      <w:r>
        <w:rPr>
          <w:bCs/>
          <w:lang w:val="en-GB"/>
        </w:rPr>
        <w:t>Indirect Threats (immediate and root causes) leading to the Direct Threats;</w:t>
      </w:r>
    </w:p>
    <w:p w:rsidR="00EB0BEF" w:rsidRPr="00EB0BEF" w:rsidRDefault="00A85A7E" w:rsidP="00EB0BEF">
      <w:pPr>
        <w:pStyle w:val="ListParagraph"/>
        <w:numPr>
          <w:ilvl w:val="0"/>
          <w:numId w:val="7"/>
        </w:numPr>
        <w:jc w:val="both"/>
        <w:rPr>
          <w:bCs/>
          <w:lang w:val="en-GB"/>
        </w:rPr>
      </w:pPr>
      <w:r>
        <w:rPr>
          <w:bCs/>
          <w:lang w:val="en-GB"/>
        </w:rPr>
        <w:t xml:space="preserve">Barriers on the way to eliminate or effectively decrease Direct and Indirect Threats. </w:t>
      </w:r>
    </w:p>
    <w:p w:rsidR="00BE451F" w:rsidRPr="00BB7937" w:rsidRDefault="00BE451F" w:rsidP="00BB7937">
      <w:pPr>
        <w:ind w:left="360"/>
        <w:jc w:val="both"/>
        <w:rPr>
          <w:bCs/>
          <w:lang w:val="en-GB"/>
        </w:rPr>
      </w:pPr>
      <w:r w:rsidRPr="00BB7937">
        <w:rPr>
          <w:bCs/>
          <w:lang w:val="en-GB"/>
        </w:rPr>
        <w:t xml:space="preserve">Based on the </w:t>
      </w:r>
      <w:r w:rsidR="00FC250A">
        <w:rPr>
          <w:bCs/>
          <w:lang w:val="en-GB"/>
        </w:rPr>
        <w:t>situation analysis</w:t>
      </w:r>
      <w:r w:rsidRPr="00BB7937">
        <w:rPr>
          <w:bCs/>
          <w:lang w:val="en-GB"/>
        </w:rPr>
        <w:t xml:space="preserve"> </w:t>
      </w:r>
      <w:r w:rsidR="00EB0BEF">
        <w:rPr>
          <w:bCs/>
          <w:lang w:val="en-GB"/>
        </w:rPr>
        <w:t xml:space="preserve">the </w:t>
      </w:r>
      <w:r w:rsidR="00AB1996">
        <w:rPr>
          <w:bCs/>
          <w:lang w:val="en-GB"/>
        </w:rPr>
        <w:t>MTR consultant</w:t>
      </w:r>
      <w:r w:rsidR="00EB0BEF">
        <w:rPr>
          <w:bCs/>
          <w:lang w:val="en-GB"/>
        </w:rPr>
        <w:t xml:space="preserve"> </w:t>
      </w:r>
      <w:r w:rsidR="00FC250A">
        <w:rPr>
          <w:bCs/>
          <w:lang w:val="en-GB"/>
        </w:rPr>
        <w:t>reviewed</w:t>
      </w:r>
      <w:r w:rsidRPr="00BB7937">
        <w:rPr>
          <w:bCs/>
          <w:lang w:val="en-GB"/>
        </w:rPr>
        <w:t xml:space="preserve"> </w:t>
      </w:r>
      <w:r w:rsidR="00AB1996">
        <w:rPr>
          <w:bCs/>
          <w:lang w:val="en-GB"/>
        </w:rPr>
        <w:t xml:space="preserve">and </w:t>
      </w:r>
      <w:r w:rsidRPr="00BB7937">
        <w:rPr>
          <w:bCs/>
          <w:lang w:val="en-GB"/>
        </w:rPr>
        <w:t>construct</w:t>
      </w:r>
      <w:r w:rsidR="00AB1996">
        <w:rPr>
          <w:bCs/>
          <w:lang w:val="en-GB"/>
        </w:rPr>
        <w:t>ed</w:t>
      </w:r>
      <w:r w:rsidRPr="00BB7937">
        <w:rPr>
          <w:bCs/>
          <w:lang w:val="en-GB"/>
        </w:rPr>
        <w:t xml:space="preserve"> the Project Result Chains (logical pathways between the Project expected Outputs, Outcomes, and Impacts). Based on the Result Chain analysis </w:t>
      </w:r>
      <w:r w:rsidR="00AB1996">
        <w:rPr>
          <w:bCs/>
          <w:lang w:val="en-GB"/>
        </w:rPr>
        <w:t>the consultant</w:t>
      </w:r>
      <w:r w:rsidRPr="00BB7937">
        <w:rPr>
          <w:bCs/>
          <w:lang w:val="en-GB"/>
        </w:rPr>
        <w:t xml:space="preserve"> check</w:t>
      </w:r>
      <w:r w:rsidR="00AB1996">
        <w:rPr>
          <w:bCs/>
          <w:lang w:val="en-GB"/>
        </w:rPr>
        <w:t>ed</w:t>
      </w:r>
      <w:r w:rsidRPr="00BB7937">
        <w:rPr>
          <w:bCs/>
          <w:lang w:val="en-GB"/>
        </w:rPr>
        <w:t xml:space="preserve"> </w:t>
      </w:r>
      <w:proofErr w:type="spellStart"/>
      <w:r w:rsidRPr="00BB7937">
        <w:rPr>
          <w:bCs/>
          <w:lang w:val="en-GB"/>
        </w:rPr>
        <w:t>SMARTness</w:t>
      </w:r>
      <w:proofErr w:type="spellEnd"/>
      <w:r w:rsidRPr="00BE451F">
        <w:rPr>
          <w:vertAlign w:val="superscript"/>
          <w:lang w:val="en-GB"/>
        </w:rPr>
        <w:footnoteReference w:id="5"/>
      </w:r>
      <w:r w:rsidRPr="00BB7937">
        <w:rPr>
          <w:bCs/>
          <w:lang w:val="en-GB"/>
        </w:rPr>
        <w:t xml:space="preserve"> of the Project Objective and expected Outcomes and their Indicators. </w:t>
      </w:r>
      <w:r w:rsidR="00AB1996">
        <w:rPr>
          <w:bCs/>
          <w:lang w:val="en-GB"/>
        </w:rPr>
        <w:t xml:space="preserve">Some </w:t>
      </w:r>
      <w:r w:rsidR="0016506C">
        <w:rPr>
          <w:bCs/>
          <w:lang w:val="en-GB"/>
        </w:rPr>
        <w:t xml:space="preserve">necessary </w:t>
      </w:r>
      <w:r w:rsidR="00AB1996">
        <w:rPr>
          <w:bCs/>
          <w:lang w:val="en-GB"/>
        </w:rPr>
        <w:t>corrections</w:t>
      </w:r>
      <w:r w:rsidRPr="00BB7937">
        <w:rPr>
          <w:bCs/>
          <w:lang w:val="en-GB"/>
        </w:rPr>
        <w:t xml:space="preserve"> of the Objective and Outcome Indicators </w:t>
      </w:r>
      <w:r w:rsidR="00AB1996">
        <w:rPr>
          <w:bCs/>
          <w:lang w:val="en-GB"/>
        </w:rPr>
        <w:t xml:space="preserve">were </w:t>
      </w:r>
      <w:r w:rsidR="0016506C">
        <w:rPr>
          <w:bCs/>
          <w:lang w:val="en-GB"/>
        </w:rPr>
        <w:t>made for the evaluation purposes</w:t>
      </w:r>
      <w:r w:rsidR="0038446F">
        <w:rPr>
          <w:bCs/>
          <w:lang w:val="en-GB"/>
        </w:rPr>
        <w:t>, because some of them were not SMART</w:t>
      </w:r>
      <w:r w:rsidR="00C43473">
        <w:rPr>
          <w:bCs/>
          <w:lang w:val="en-GB"/>
        </w:rPr>
        <w:t xml:space="preserve"> (Annex 1. PRF Analysis)</w:t>
      </w:r>
      <w:r w:rsidRPr="00BB7937">
        <w:rPr>
          <w:bCs/>
          <w:lang w:val="en-GB"/>
        </w:rPr>
        <w:t xml:space="preserve">. </w:t>
      </w:r>
      <w:r w:rsidR="0038446F">
        <w:rPr>
          <w:bCs/>
          <w:lang w:val="en-GB"/>
        </w:rPr>
        <w:t xml:space="preserve">Project Outputs were slightly changed to provide more clear understanding of the project products and services for the management team. </w:t>
      </w:r>
      <w:r w:rsidRPr="00BB7937">
        <w:rPr>
          <w:bCs/>
          <w:lang w:val="en-GB"/>
        </w:rPr>
        <w:t>Based on the TOC analysis a Revised Logical Framework for the project</w:t>
      </w:r>
      <w:r w:rsidR="0038446F">
        <w:rPr>
          <w:bCs/>
          <w:lang w:val="en-GB"/>
        </w:rPr>
        <w:t xml:space="preserve"> with clear Outputs, </w:t>
      </w:r>
      <w:r w:rsidR="00A85A7E">
        <w:rPr>
          <w:bCs/>
          <w:lang w:val="en-GB"/>
        </w:rPr>
        <w:t>Outcomes</w:t>
      </w:r>
      <w:r w:rsidR="0038446F">
        <w:rPr>
          <w:bCs/>
          <w:lang w:val="en-GB"/>
        </w:rPr>
        <w:t xml:space="preserve"> and Indicators</w:t>
      </w:r>
      <w:r w:rsidR="00A85A7E">
        <w:rPr>
          <w:bCs/>
          <w:lang w:val="en-GB"/>
        </w:rPr>
        <w:t xml:space="preserve"> </w:t>
      </w:r>
      <w:r w:rsidR="00AB1996">
        <w:rPr>
          <w:bCs/>
          <w:lang w:val="en-GB"/>
        </w:rPr>
        <w:t>was</w:t>
      </w:r>
      <w:r w:rsidR="00A85A7E">
        <w:rPr>
          <w:bCs/>
          <w:lang w:val="en-GB"/>
        </w:rPr>
        <w:t xml:space="preserve"> </w:t>
      </w:r>
      <w:r w:rsidR="00AB1996">
        <w:rPr>
          <w:bCs/>
          <w:lang w:val="en-GB"/>
        </w:rPr>
        <w:t>constructed</w:t>
      </w:r>
      <w:r w:rsidR="00C43473">
        <w:rPr>
          <w:bCs/>
          <w:lang w:val="en-GB"/>
        </w:rPr>
        <w:t xml:space="preserve"> (Annex 2. PRF revised for MTR purposes)</w:t>
      </w:r>
      <w:r w:rsidR="00B8574C">
        <w:rPr>
          <w:bCs/>
          <w:lang w:val="en-GB"/>
        </w:rPr>
        <w:t>, used for the MTR,</w:t>
      </w:r>
      <w:r w:rsidR="00A85A7E">
        <w:rPr>
          <w:bCs/>
          <w:lang w:val="en-GB"/>
        </w:rPr>
        <w:t xml:space="preserve"> and </w:t>
      </w:r>
      <w:r w:rsidR="00AB1996">
        <w:rPr>
          <w:bCs/>
          <w:lang w:val="en-GB"/>
        </w:rPr>
        <w:t>suggested to guide further project implementation</w:t>
      </w:r>
      <w:r w:rsidRPr="00BB7937">
        <w:rPr>
          <w:bCs/>
          <w:lang w:val="en-GB"/>
        </w:rPr>
        <w:t xml:space="preserve">. </w:t>
      </w:r>
    </w:p>
    <w:p w:rsidR="00E125D5" w:rsidRDefault="00A85A7E" w:rsidP="00A85A7E">
      <w:pPr>
        <w:pStyle w:val="ListParagraph"/>
        <w:numPr>
          <w:ilvl w:val="0"/>
          <w:numId w:val="5"/>
        </w:numPr>
        <w:jc w:val="both"/>
        <w:rPr>
          <w:b/>
          <w:bCs/>
          <w:lang w:val="en-GB"/>
        </w:rPr>
      </w:pPr>
      <w:r>
        <w:rPr>
          <w:b/>
          <w:bCs/>
          <w:lang w:val="en-GB"/>
        </w:rPr>
        <w:lastRenderedPageBreak/>
        <w:t>Progress Toward Results</w:t>
      </w:r>
    </w:p>
    <w:p w:rsidR="00B8574C" w:rsidRDefault="00A85A7E" w:rsidP="00B8574C">
      <w:pPr>
        <w:ind w:left="360"/>
        <w:jc w:val="both"/>
        <w:rPr>
          <w:bCs/>
        </w:rPr>
      </w:pPr>
      <w:r>
        <w:rPr>
          <w:bCs/>
          <w:lang w:val="en-GB"/>
        </w:rPr>
        <w:t xml:space="preserve">The project progress to deliver planned Outputs and achieve desired Outcomes </w:t>
      </w:r>
      <w:r w:rsidR="00B434F2">
        <w:rPr>
          <w:bCs/>
          <w:lang w:val="en-GB"/>
        </w:rPr>
        <w:t>was</w:t>
      </w:r>
      <w:r>
        <w:rPr>
          <w:bCs/>
          <w:lang w:val="en-GB"/>
        </w:rPr>
        <w:t xml:space="preserve"> implemented based on the </w:t>
      </w:r>
      <w:r w:rsidR="00B434F2">
        <w:rPr>
          <w:bCs/>
          <w:lang w:val="en-GB"/>
        </w:rPr>
        <w:t>original</w:t>
      </w:r>
      <w:r>
        <w:rPr>
          <w:bCs/>
          <w:lang w:val="en-GB"/>
        </w:rPr>
        <w:t xml:space="preserve"> PRF and GEF Tracking Tool</w:t>
      </w:r>
      <w:r w:rsidR="002B7212">
        <w:rPr>
          <w:bCs/>
          <w:lang w:val="en-GB"/>
        </w:rPr>
        <w:t>s via desk analysis of the project reports (PIRs)</w:t>
      </w:r>
      <w:r w:rsidR="00AD6AC5">
        <w:rPr>
          <w:bCs/>
          <w:lang w:val="en-GB"/>
        </w:rPr>
        <w:t xml:space="preserve"> and other documents provided by the </w:t>
      </w:r>
      <w:proofErr w:type="spellStart"/>
      <w:r w:rsidR="00AD6AC5">
        <w:rPr>
          <w:bCs/>
          <w:lang w:val="en-GB"/>
        </w:rPr>
        <w:t>GoE</w:t>
      </w:r>
      <w:proofErr w:type="spellEnd"/>
      <w:r w:rsidR="002B7212">
        <w:rPr>
          <w:bCs/>
          <w:lang w:val="en-GB"/>
        </w:rPr>
        <w:t>, interviews with ke</w:t>
      </w:r>
      <w:r w:rsidR="00B434F2">
        <w:rPr>
          <w:bCs/>
          <w:lang w:val="en-GB"/>
        </w:rPr>
        <w:t>y stakeholders, and field visit</w:t>
      </w:r>
      <w:r w:rsidR="002B7212">
        <w:rPr>
          <w:bCs/>
          <w:lang w:val="en-GB"/>
        </w:rPr>
        <w:t xml:space="preserve"> </w:t>
      </w:r>
      <w:r w:rsidR="00B434F2">
        <w:rPr>
          <w:bCs/>
          <w:lang w:val="en-GB"/>
        </w:rPr>
        <w:t>to one of</w:t>
      </w:r>
      <w:r w:rsidR="002B7212">
        <w:rPr>
          <w:bCs/>
          <w:lang w:val="en-GB"/>
        </w:rPr>
        <w:t xml:space="preserve"> the project areas</w:t>
      </w:r>
      <w:r w:rsidR="00AD6AC5">
        <w:rPr>
          <w:bCs/>
          <w:lang w:val="en-GB"/>
        </w:rPr>
        <w:t xml:space="preserve"> (triangulation routine was performed to ensure credibility of the findings)</w:t>
      </w:r>
      <w:r w:rsidR="002B7212">
        <w:rPr>
          <w:bCs/>
          <w:lang w:val="en-GB"/>
        </w:rPr>
        <w:t xml:space="preserve">. </w:t>
      </w:r>
      <w:r w:rsidR="00AD6AC5">
        <w:rPr>
          <w:bCs/>
          <w:lang w:val="en-GB"/>
        </w:rPr>
        <w:t>As the first step of the process the consultant performed analysis of the Output delivery based on the above data sources - each Output was rated based on the level of its actual delivery</w:t>
      </w:r>
      <w:r w:rsidR="0038446F">
        <w:rPr>
          <w:bCs/>
          <w:lang w:val="en-GB"/>
        </w:rPr>
        <w:t xml:space="preserve"> by August 2017 (period of the MTR mission)</w:t>
      </w:r>
      <w:r w:rsidR="00AD6AC5">
        <w:rPr>
          <w:bCs/>
          <w:lang w:val="en-GB"/>
        </w:rPr>
        <w:t xml:space="preserve">. Then </w:t>
      </w:r>
      <w:r w:rsidR="002B7212" w:rsidRPr="002B7212">
        <w:rPr>
          <w:bCs/>
        </w:rPr>
        <w:t>Progress</w:t>
      </w:r>
      <w:r w:rsidR="002B7212" w:rsidRPr="002B7212">
        <w:rPr>
          <w:b/>
          <w:bCs/>
        </w:rPr>
        <w:t xml:space="preserve"> </w:t>
      </w:r>
      <w:r w:rsidR="00AD6AC5">
        <w:rPr>
          <w:bCs/>
        </w:rPr>
        <w:t>Towards Results Matrix</w:t>
      </w:r>
      <w:r w:rsidR="002B7212">
        <w:rPr>
          <w:bCs/>
        </w:rPr>
        <w:t xml:space="preserve"> (recommended by UNDP 2014) </w:t>
      </w:r>
      <w:r w:rsidR="00B434F2">
        <w:rPr>
          <w:bCs/>
        </w:rPr>
        <w:t>was</w:t>
      </w:r>
      <w:r w:rsidR="002B7212">
        <w:rPr>
          <w:bCs/>
        </w:rPr>
        <w:t xml:space="preserve"> completed </w:t>
      </w:r>
      <w:r w:rsidR="00AD6AC5">
        <w:rPr>
          <w:bCs/>
        </w:rPr>
        <w:t xml:space="preserve">to evaluate achievement of the project Outcomes </w:t>
      </w:r>
      <w:r w:rsidR="002B7212">
        <w:rPr>
          <w:bCs/>
        </w:rPr>
        <w:t>with assigning of relevant rating bas</w:t>
      </w:r>
      <w:r w:rsidR="005D2309">
        <w:rPr>
          <w:bCs/>
        </w:rPr>
        <w:t xml:space="preserve">ed on the </w:t>
      </w:r>
      <w:r w:rsidR="0038446F">
        <w:rPr>
          <w:bCs/>
        </w:rPr>
        <w:t xml:space="preserve">revised by MTR Objective and </w:t>
      </w:r>
      <w:r w:rsidR="0033096F">
        <w:rPr>
          <w:bCs/>
        </w:rPr>
        <w:t>Outcome</w:t>
      </w:r>
      <w:r w:rsidR="005D2309">
        <w:rPr>
          <w:bCs/>
        </w:rPr>
        <w:t xml:space="preserve"> Indicators</w:t>
      </w:r>
      <w:r w:rsidR="00F262EC">
        <w:rPr>
          <w:bCs/>
        </w:rPr>
        <w:t xml:space="preserve"> (Achieved, On the target to be achieved, </w:t>
      </w:r>
      <w:proofErr w:type="gramStart"/>
      <w:r w:rsidR="00F262EC">
        <w:rPr>
          <w:bCs/>
        </w:rPr>
        <w:t>Not</w:t>
      </w:r>
      <w:proofErr w:type="gramEnd"/>
      <w:r w:rsidR="00F262EC">
        <w:rPr>
          <w:bCs/>
        </w:rPr>
        <w:t xml:space="preserve"> on target to be achieved)</w:t>
      </w:r>
      <w:r w:rsidR="005D2309">
        <w:rPr>
          <w:bCs/>
        </w:rPr>
        <w:t xml:space="preserve">.  </w:t>
      </w:r>
      <w:r w:rsidR="002B7212">
        <w:rPr>
          <w:bCs/>
        </w:rPr>
        <w:t xml:space="preserve"> </w:t>
      </w:r>
    </w:p>
    <w:p w:rsidR="00AA00FA" w:rsidRDefault="00AA00FA" w:rsidP="00B8574C">
      <w:pPr>
        <w:ind w:left="360"/>
        <w:jc w:val="both"/>
        <w:rPr>
          <w:bCs/>
        </w:rPr>
      </w:pPr>
      <w:r>
        <w:rPr>
          <w:bCs/>
        </w:rPr>
        <w:t>As an additional and independent tool to analyze positive project impact we used MODIS V</w:t>
      </w:r>
      <w:r w:rsidRPr="00AA00FA">
        <w:rPr>
          <w:bCs/>
        </w:rPr>
        <w:t>egetation Continuous Fields Yearly L3 Global 250m</w:t>
      </w:r>
      <w:r>
        <w:rPr>
          <w:bCs/>
        </w:rPr>
        <w:t xml:space="preserve"> (</w:t>
      </w:r>
      <w:r w:rsidRPr="00AA00FA">
        <w:rPr>
          <w:bCs/>
        </w:rPr>
        <w:t>MOD44B</w:t>
      </w:r>
      <w:r>
        <w:rPr>
          <w:bCs/>
        </w:rPr>
        <w:t>) to calculate average percentage of tree cover (trees higher than 5 meters) data for 2008-2016 for the Green Belt area to analyze slopes of reforestation/deforestation trends in the area before and after 2014 (beginning of the project)</w:t>
      </w:r>
      <w:r>
        <w:rPr>
          <w:rStyle w:val="FootnoteReference"/>
          <w:bCs/>
        </w:rPr>
        <w:footnoteReference w:id="6"/>
      </w:r>
      <w:r>
        <w:rPr>
          <w:bCs/>
        </w:rPr>
        <w:t xml:space="preserve">. </w:t>
      </w:r>
    </w:p>
    <w:p w:rsidR="00E125D5" w:rsidRPr="00B8574C" w:rsidRDefault="0033096F" w:rsidP="00B8574C">
      <w:pPr>
        <w:pStyle w:val="ListParagraph"/>
        <w:numPr>
          <w:ilvl w:val="0"/>
          <w:numId w:val="5"/>
        </w:numPr>
        <w:jc w:val="both"/>
        <w:rPr>
          <w:b/>
          <w:bCs/>
          <w:lang w:val="en-GB"/>
        </w:rPr>
      </w:pPr>
      <w:r w:rsidRPr="00B8574C">
        <w:rPr>
          <w:b/>
          <w:bCs/>
          <w:lang w:val="en-GB"/>
        </w:rPr>
        <w:t>Project Implementation and Adaptive Management</w:t>
      </w:r>
    </w:p>
    <w:p w:rsidR="007B5869" w:rsidRDefault="0033096F" w:rsidP="0033096F">
      <w:pPr>
        <w:ind w:left="360"/>
        <w:jc w:val="both"/>
        <w:rPr>
          <w:bCs/>
        </w:rPr>
      </w:pPr>
      <w:r>
        <w:rPr>
          <w:bCs/>
          <w:lang w:val="en-GB"/>
        </w:rPr>
        <w:t xml:space="preserve">This area </w:t>
      </w:r>
      <w:r w:rsidR="00B434F2">
        <w:rPr>
          <w:bCs/>
          <w:lang w:val="en-GB"/>
        </w:rPr>
        <w:t>was</w:t>
      </w:r>
      <w:r>
        <w:rPr>
          <w:bCs/>
          <w:lang w:val="en-GB"/>
        </w:rPr>
        <w:t xml:space="preserve"> evaluated </w:t>
      </w:r>
      <w:r w:rsidR="007B5869">
        <w:rPr>
          <w:bCs/>
          <w:lang w:val="en-GB"/>
        </w:rPr>
        <w:t>on the following criteria</w:t>
      </w:r>
      <w:r>
        <w:rPr>
          <w:bCs/>
          <w:lang w:val="en-GB"/>
        </w:rPr>
        <w:t>:</w:t>
      </w:r>
      <w:r w:rsidR="00B724BB">
        <w:rPr>
          <w:bCs/>
          <w:lang w:val="en-GB"/>
        </w:rPr>
        <w:t xml:space="preserve"> </w:t>
      </w:r>
      <w:r w:rsidR="00B724BB" w:rsidRPr="00B724BB">
        <w:rPr>
          <w:bCs/>
        </w:rPr>
        <w:t>management arrangements, work planning, finance and co-finance, project-level monitoring and evaluation systems, stakeholder engagement, reporting, and communications.</w:t>
      </w:r>
      <w:r w:rsidR="007B5869">
        <w:rPr>
          <w:bCs/>
        </w:rPr>
        <w:t xml:space="preserve"> Final ratings according each criterion </w:t>
      </w:r>
      <w:r w:rsidR="00B434F2">
        <w:rPr>
          <w:bCs/>
        </w:rPr>
        <w:t>was</w:t>
      </w:r>
      <w:r w:rsidR="007B5869">
        <w:rPr>
          <w:bCs/>
        </w:rPr>
        <w:t xml:space="preserve"> summarized in the summary table (UNDP 2014) with calculation of overall rating for this area. </w:t>
      </w:r>
    </w:p>
    <w:p w:rsidR="00E67DFD" w:rsidRPr="00E30819" w:rsidRDefault="007B5869" w:rsidP="00E30819">
      <w:pPr>
        <w:ind w:left="360"/>
        <w:jc w:val="both"/>
        <w:rPr>
          <w:bCs/>
        </w:rPr>
      </w:pPr>
      <w:r>
        <w:rPr>
          <w:bCs/>
        </w:rPr>
        <w:t xml:space="preserve">Following points for each criterion </w:t>
      </w:r>
      <w:r w:rsidR="00B434F2">
        <w:rPr>
          <w:bCs/>
        </w:rPr>
        <w:t>were</w:t>
      </w:r>
      <w:r>
        <w:rPr>
          <w:bCs/>
        </w:rPr>
        <w:t xml:space="preserve"> used for evaluation of the project implementation and adaptive management quality:  </w:t>
      </w:r>
    </w:p>
    <w:p w:rsidR="00B724BB" w:rsidRPr="00B724BB" w:rsidRDefault="00B724BB" w:rsidP="00D56B3B">
      <w:pPr>
        <w:jc w:val="both"/>
        <w:rPr>
          <w:bCs/>
          <w:u w:val="single"/>
          <w:lang w:val="en-GB"/>
        </w:rPr>
      </w:pPr>
      <w:r w:rsidRPr="00B724BB">
        <w:rPr>
          <w:bCs/>
          <w:u w:val="single"/>
          <w:lang w:val="en-GB"/>
        </w:rPr>
        <w:t>Management arrangements</w:t>
      </w:r>
    </w:p>
    <w:p w:rsidR="0033096F" w:rsidRDefault="0033096F" w:rsidP="00D56B3B">
      <w:pPr>
        <w:pStyle w:val="ListParagraph"/>
        <w:numPr>
          <w:ilvl w:val="0"/>
          <w:numId w:val="8"/>
        </w:numPr>
        <w:ind w:left="720"/>
        <w:jc w:val="both"/>
        <w:rPr>
          <w:bCs/>
          <w:lang w:val="en-GB"/>
        </w:rPr>
      </w:pPr>
      <w:r>
        <w:rPr>
          <w:bCs/>
          <w:lang w:val="en-GB"/>
        </w:rPr>
        <w:t>Comparison of existing project management structure with the structure suggested in the project documents;</w:t>
      </w:r>
    </w:p>
    <w:p w:rsidR="0033096F" w:rsidRDefault="00D56B3B" w:rsidP="00D56B3B">
      <w:pPr>
        <w:pStyle w:val="ListParagraph"/>
        <w:numPr>
          <w:ilvl w:val="0"/>
          <w:numId w:val="8"/>
        </w:numPr>
        <w:ind w:left="720"/>
        <w:jc w:val="both"/>
        <w:rPr>
          <w:bCs/>
          <w:lang w:val="en-GB"/>
        </w:rPr>
      </w:pPr>
      <w:r>
        <w:rPr>
          <w:bCs/>
          <w:lang w:val="en-GB"/>
        </w:rPr>
        <w:t>Level of s</w:t>
      </w:r>
      <w:r w:rsidR="00B724BB">
        <w:rPr>
          <w:bCs/>
          <w:lang w:val="en-GB"/>
        </w:rPr>
        <w:t>upport of project management team from UNDP CO;</w:t>
      </w:r>
    </w:p>
    <w:p w:rsidR="00241274" w:rsidRDefault="00D56B3B" w:rsidP="00D56B3B">
      <w:pPr>
        <w:pStyle w:val="ListParagraph"/>
        <w:numPr>
          <w:ilvl w:val="0"/>
          <w:numId w:val="8"/>
        </w:numPr>
        <w:ind w:left="720"/>
        <w:jc w:val="both"/>
        <w:rPr>
          <w:bCs/>
          <w:lang w:val="en-GB"/>
        </w:rPr>
      </w:pPr>
      <w:r>
        <w:rPr>
          <w:bCs/>
          <w:lang w:val="en-GB"/>
        </w:rPr>
        <w:t>Level of s</w:t>
      </w:r>
      <w:r w:rsidR="00B724BB">
        <w:rPr>
          <w:bCs/>
          <w:lang w:val="en-GB"/>
        </w:rPr>
        <w:t xml:space="preserve">upport of the project management from </w:t>
      </w:r>
      <w:r w:rsidR="00241274">
        <w:rPr>
          <w:bCs/>
          <w:lang w:val="en-GB"/>
        </w:rPr>
        <w:t xml:space="preserve">Ministry of Land, Water and Environment and Executing </w:t>
      </w:r>
      <w:r w:rsidR="0038446F">
        <w:rPr>
          <w:bCs/>
          <w:lang w:val="en-GB"/>
        </w:rPr>
        <w:t xml:space="preserve">Agency </w:t>
      </w:r>
      <w:r w:rsidR="00241274">
        <w:rPr>
          <w:bCs/>
          <w:lang w:val="en-GB"/>
        </w:rPr>
        <w:t>(Forestry and Wildlife Authority);</w:t>
      </w:r>
    </w:p>
    <w:p w:rsidR="00241274" w:rsidRDefault="00D56B3B" w:rsidP="00D56B3B">
      <w:pPr>
        <w:pStyle w:val="ListParagraph"/>
        <w:numPr>
          <w:ilvl w:val="0"/>
          <w:numId w:val="8"/>
        </w:numPr>
        <w:ind w:left="720"/>
        <w:jc w:val="both"/>
        <w:rPr>
          <w:bCs/>
          <w:lang w:val="en-GB"/>
        </w:rPr>
      </w:pPr>
      <w:r>
        <w:rPr>
          <w:bCs/>
          <w:lang w:val="en-GB"/>
        </w:rPr>
        <w:t xml:space="preserve">Level of support </w:t>
      </w:r>
      <w:r w:rsidR="00241274">
        <w:rPr>
          <w:bCs/>
          <w:lang w:val="en-GB"/>
        </w:rPr>
        <w:t>of the project management from the Steering Committee;</w:t>
      </w:r>
    </w:p>
    <w:p w:rsidR="00B724BB" w:rsidRDefault="00241274" w:rsidP="00241274">
      <w:pPr>
        <w:jc w:val="both"/>
        <w:rPr>
          <w:bCs/>
          <w:u w:val="single"/>
          <w:lang w:val="en-GB"/>
        </w:rPr>
      </w:pPr>
      <w:r w:rsidRPr="00241274">
        <w:rPr>
          <w:bCs/>
          <w:u w:val="single"/>
          <w:lang w:val="en-GB"/>
        </w:rPr>
        <w:t>Work planning</w:t>
      </w:r>
      <w:r w:rsidR="00B724BB" w:rsidRPr="00241274">
        <w:rPr>
          <w:bCs/>
          <w:u w:val="single"/>
          <w:lang w:val="en-GB"/>
        </w:rPr>
        <w:t xml:space="preserve"> </w:t>
      </w:r>
    </w:p>
    <w:p w:rsidR="00241274" w:rsidRDefault="00241274" w:rsidP="00241274">
      <w:pPr>
        <w:pStyle w:val="ListParagraph"/>
        <w:numPr>
          <w:ilvl w:val="0"/>
          <w:numId w:val="9"/>
        </w:numPr>
        <w:jc w:val="both"/>
        <w:rPr>
          <w:bCs/>
        </w:rPr>
      </w:pPr>
      <w:r w:rsidRPr="00241274">
        <w:rPr>
          <w:bCs/>
          <w:lang w:val="en-GB"/>
        </w:rPr>
        <w:t>Actual start of the project</w:t>
      </w:r>
      <w:r>
        <w:rPr>
          <w:bCs/>
        </w:rPr>
        <w:t xml:space="preserve"> implementation and delay issues (reasons for the delay);</w:t>
      </w:r>
    </w:p>
    <w:p w:rsidR="00D56B3B" w:rsidRDefault="00D56B3B" w:rsidP="00241274">
      <w:pPr>
        <w:pStyle w:val="ListParagraph"/>
        <w:numPr>
          <w:ilvl w:val="0"/>
          <w:numId w:val="9"/>
        </w:numPr>
        <w:jc w:val="both"/>
        <w:rPr>
          <w:bCs/>
        </w:rPr>
      </w:pPr>
      <w:r>
        <w:rPr>
          <w:bCs/>
        </w:rPr>
        <w:t>Quality of the annual and quarterly work planning;</w:t>
      </w:r>
    </w:p>
    <w:p w:rsidR="00241274" w:rsidRDefault="00D56B3B" w:rsidP="00241274">
      <w:pPr>
        <w:pStyle w:val="ListParagraph"/>
        <w:numPr>
          <w:ilvl w:val="0"/>
          <w:numId w:val="9"/>
        </w:numPr>
        <w:jc w:val="both"/>
        <w:rPr>
          <w:bCs/>
        </w:rPr>
      </w:pPr>
      <w:r>
        <w:rPr>
          <w:bCs/>
        </w:rPr>
        <w:t>Changes to the Project Results Framework as a part of Adaptive Management</w:t>
      </w:r>
      <w:r w:rsidR="00241274" w:rsidRPr="00241274">
        <w:rPr>
          <w:bCs/>
        </w:rPr>
        <w:t xml:space="preserve"> </w:t>
      </w:r>
    </w:p>
    <w:p w:rsidR="00D56B3B" w:rsidRDefault="00D56B3B" w:rsidP="00D56B3B">
      <w:pPr>
        <w:jc w:val="both"/>
        <w:rPr>
          <w:bCs/>
          <w:u w:val="single"/>
        </w:rPr>
      </w:pPr>
      <w:r w:rsidRPr="00D56B3B">
        <w:rPr>
          <w:bCs/>
          <w:u w:val="single"/>
        </w:rPr>
        <w:t>Finance and Co-finance</w:t>
      </w:r>
    </w:p>
    <w:p w:rsidR="00D56B3B" w:rsidRDefault="001007C1" w:rsidP="00D56B3B">
      <w:pPr>
        <w:pStyle w:val="ListParagraph"/>
        <w:numPr>
          <w:ilvl w:val="0"/>
          <w:numId w:val="10"/>
        </w:numPr>
        <w:jc w:val="both"/>
        <w:rPr>
          <w:bCs/>
        </w:rPr>
      </w:pPr>
      <w:r>
        <w:rPr>
          <w:bCs/>
        </w:rPr>
        <w:t>Quality of p</w:t>
      </w:r>
      <w:r w:rsidR="00D56B3B" w:rsidRPr="00D56B3B">
        <w:rPr>
          <w:bCs/>
        </w:rPr>
        <w:t>lanning of the project</w:t>
      </w:r>
      <w:r w:rsidR="00D56B3B">
        <w:rPr>
          <w:bCs/>
        </w:rPr>
        <w:t xml:space="preserve"> annual budget; </w:t>
      </w:r>
    </w:p>
    <w:p w:rsidR="00D56B3B" w:rsidRDefault="00D56B3B" w:rsidP="00D56B3B">
      <w:pPr>
        <w:pStyle w:val="ListParagraph"/>
        <w:numPr>
          <w:ilvl w:val="0"/>
          <w:numId w:val="10"/>
        </w:numPr>
        <w:jc w:val="both"/>
        <w:rPr>
          <w:bCs/>
        </w:rPr>
      </w:pPr>
      <w:r>
        <w:rPr>
          <w:bCs/>
        </w:rPr>
        <w:lastRenderedPageBreak/>
        <w:t>Level of financial management;</w:t>
      </w:r>
    </w:p>
    <w:p w:rsidR="00D56B3B" w:rsidRDefault="00D56B3B" w:rsidP="00D56B3B">
      <w:pPr>
        <w:pStyle w:val="ListParagraph"/>
        <w:numPr>
          <w:ilvl w:val="0"/>
          <w:numId w:val="10"/>
        </w:numPr>
        <w:jc w:val="both"/>
        <w:rPr>
          <w:bCs/>
        </w:rPr>
      </w:pPr>
      <w:r>
        <w:rPr>
          <w:bCs/>
        </w:rPr>
        <w:t>Variance between planned and actual expenses by Outcomes and years;</w:t>
      </w:r>
    </w:p>
    <w:p w:rsidR="00D56B3B" w:rsidRDefault="00D56B3B" w:rsidP="00D56B3B">
      <w:pPr>
        <w:pStyle w:val="ListParagraph"/>
        <w:numPr>
          <w:ilvl w:val="0"/>
          <w:numId w:val="10"/>
        </w:numPr>
        <w:jc w:val="both"/>
        <w:rPr>
          <w:bCs/>
        </w:rPr>
      </w:pPr>
      <w:r>
        <w:rPr>
          <w:bCs/>
        </w:rPr>
        <w:t>Actual project expenses to deliver the project Outputs;</w:t>
      </w:r>
    </w:p>
    <w:p w:rsidR="00D56B3B" w:rsidRDefault="00D56B3B" w:rsidP="00D56B3B">
      <w:pPr>
        <w:pStyle w:val="ListParagraph"/>
        <w:numPr>
          <w:ilvl w:val="0"/>
          <w:numId w:val="10"/>
        </w:numPr>
        <w:jc w:val="both"/>
        <w:rPr>
          <w:bCs/>
        </w:rPr>
      </w:pPr>
      <w:r>
        <w:rPr>
          <w:bCs/>
        </w:rPr>
        <w:t xml:space="preserve">Presence of annual audit reports; </w:t>
      </w:r>
    </w:p>
    <w:p w:rsidR="00D56B3B" w:rsidRDefault="00D56B3B" w:rsidP="00D56B3B">
      <w:pPr>
        <w:pStyle w:val="ListParagraph"/>
        <w:numPr>
          <w:ilvl w:val="0"/>
          <w:numId w:val="10"/>
        </w:numPr>
        <w:jc w:val="both"/>
        <w:rPr>
          <w:bCs/>
        </w:rPr>
      </w:pPr>
      <w:r>
        <w:rPr>
          <w:bCs/>
        </w:rPr>
        <w:t>Changes made in the project budget as a part of Adaptive Management;</w:t>
      </w:r>
    </w:p>
    <w:p w:rsidR="00D56B3B" w:rsidRDefault="00D56B3B" w:rsidP="00D56B3B">
      <w:pPr>
        <w:pStyle w:val="ListParagraph"/>
        <w:numPr>
          <w:ilvl w:val="0"/>
          <w:numId w:val="10"/>
        </w:numPr>
        <w:jc w:val="both"/>
        <w:rPr>
          <w:bCs/>
        </w:rPr>
      </w:pPr>
      <w:r>
        <w:rPr>
          <w:bCs/>
        </w:rPr>
        <w:t xml:space="preserve">Planned and actual co-financing commitments  </w:t>
      </w:r>
    </w:p>
    <w:p w:rsidR="001007C1" w:rsidRDefault="001007C1" w:rsidP="001007C1">
      <w:pPr>
        <w:jc w:val="both"/>
        <w:rPr>
          <w:bCs/>
          <w:u w:val="single"/>
        </w:rPr>
      </w:pPr>
      <w:r w:rsidRPr="001007C1">
        <w:rPr>
          <w:bCs/>
          <w:u w:val="single"/>
        </w:rPr>
        <w:t>Monitoring and Evaluation System</w:t>
      </w:r>
    </w:p>
    <w:p w:rsidR="001007C1" w:rsidRDefault="001007C1" w:rsidP="001007C1">
      <w:pPr>
        <w:pStyle w:val="ListParagraph"/>
        <w:numPr>
          <w:ilvl w:val="0"/>
          <w:numId w:val="11"/>
        </w:numPr>
        <w:jc w:val="both"/>
        <w:rPr>
          <w:bCs/>
        </w:rPr>
      </w:pPr>
      <w:r w:rsidRPr="001007C1">
        <w:rPr>
          <w:bCs/>
        </w:rPr>
        <w:t xml:space="preserve">Planned </w:t>
      </w:r>
      <w:r>
        <w:rPr>
          <w:bCs/>
        </w:rPr>
        <w:t>and actual expenses for the project M&amp;E;</w:t>
      </w:r>
    </w:p>
    <w:p w:rsidR="001007C1" w:rsidRDefault="001007C1" w:rsidP="001007C1">
      <w:pPr>
        <w:pStyle w:val="ListParagraph"/>
        <w:numPr>
          <w:ilvl w:val="0"/>
          <w:numId w:val="11"/>
        </w:numPr>
        <w:jc w:val="both"/>
        <w:rPr>
          <w:bCs/>
        </w:rPr>
      </w:pPr>
      <w:r>
        <w:rPr>
          <w:bCs/>
        </w:rPr>
        <w:t xml:space="preserve">Quality of the project M&amp;E plan and its relevance to the project Objective and Outcomes; </w:t>
      </w:r>
    </w:p>
    <w:p w:rsidR="001007C1" w:rsidRDefault="001007C1" w:rsidP="001007C1">
      <w:pPr>
        <w:pStyle w:val="ListParagraph"/>
        <w:numPr>
          <w:ilvl w:val="0"/>
          <w:numId w:val="11"/>
        </w:numPr>
        <w:jc w:val="both"/>
        <w:rPr>
          <w:bCs/>
        </w:rPr>
      </w:pPr>
      <w:r>
        <w:rPr>
          <w:bCs/>
        </w:rPr>
        <w:t>Level of use of M&amp;E framework for the project adaptive management;</w:t>
      </w:r>
    </w:p>
    <w:p w:rsidR="001007C1" w:rsidRDefault="001007C1" w:rsidP="001007C1">
      <w:pPr>
        <w:pStyle w:val="ListParagraph"/>
        <w:numPr>
          <w:ilvl w:val="0"/>
          <w:numId w:val="11"/>
        </w:numPr>
        <w:jc w:val="both"/>
        <w:rPr>
          <w:bCs/>
        </w:rPr>
      </w:pPr>
      <w:r>
        <w:rPr>
          <w:bCs/>
        </w:rPr>
        <w:t>Level of stakeholder participation the project M&amp;E, including gender disaggregation;</w:t>
      </w:r>
    </w:p>
    <w:p w:rsidR="001007C1" w:rsidRPr="001007C1" w:rsidRDefault="001007C1" w:rsidP="001007C1">
      <w:pPr>
        <w:pStyle w:val="ListParagraph"/>
        <w:numPr>
          <w:ilvl w:val="0"/>
          <w:numId w:val="11"/>
        </w:numPr>
        <w:jc w:val="both"/>
        <w:rPr>
          <w:bCs/>
        </w:rPr>
      </w:pPr>
      <w:r>
        <w:rPr>
          <w:bCs/>
        </w:rPr>
        <w:t xml:space="preserve">Quality of </w:t>
      </w:r>
      <w:r w:rsidRPr="001007C1">
        <w:rPr>
          <w:bCs/>
        </w:rPr>
        <w:t>management of environmental and social risks as identified through the UNDP Environmental and Social screening procedure.</w:t>
      </w:r>
    </w:p>
    <w:p w:rsidR="001007C1" w:rsidRDefault="001007C1" w:rsidP="001007C1">
      <w:pPr>
        <w:jc w:val="both"/>
        <w:rPr>
          <w:bCs/>
          <w:u w:val="single"/>
        </w:rPr>
      </w:pPr>
      <w:r w:rsidRPr="001007C1">
        <w:rPr>
          <w:bCs/>
          <w:u w:val="single"/>
        </w:rPr>
        <w:t>Stakeholder Engagement</w:t>
      </w:r>
    </w:p>
    <w:p w:rsidR="001007C1" w:rsidRDefault="001007C1" w:rsidP="001007C1">
      <w:pPr>
        <w:pStyle w:val="ListParagraph"/>
        <w:numPr>
          <w:ilvl w:val="0"/>
          <w:numId w:val="12"/>
        </w:numPr>
        <w:jc w:val="both"/>
        <w:rPr>
          <w:bCs/>
        </w:rPr>
      </w:pPr>
      <w:r w:rsidRPr="001007C1">
        <w:rPr>
          <w:bCs/>
        </w:rPr>
        <w:t>Number and effectiveness of partnerships established by the project</w:t>
      </w:r>
      <w:r>
        <w:rPr>
          <w:bCs/>
        </w:rPr>
        <w:t>;</w:t>
      </w:r>
    </w:p>
    <w:p w:rsidR="001007C1" w:rsidRDefault="001007C1" w:rsidP="001007C1">
      <w:pPr>
        <w:pStyle w:val="ListParagraph"/>
        <w:numPr>
          <w:ilvl w:val="0"/>
          <w:numId w:val="12"/>
        </w:numPr>
        <w:jc w:val="both"/>
        <w:rPr>
          <w:bCs/>
        </w:rPr>
      </w:pPr>
      <w:r>
        <w:rPr>
          <w:bCs/>
        </w:rPr>
        <w:t>Level of local and national government support to the project implementation;</w:t>
      </w:r>
    </w:p>
    <w:p w:rsidR="001007C1" w:rsidRDefault="00AC2114" w:rsidP="001007C1">
      <w:pPr>
        <w:pStyle w:val="ListParagraph"/>
        <w:numPr>
          <w:ilvl w:val="0"/>
          <w:numId w:val="12"/>
        </w:numPr>
        <w:jc w:val="both"/>
        <w:rPr>
          <w:bCs/>
        </w:rPr>
      </w:pPr>
      <w:r>
        <w:rPr>
          <w:bCs/>
        </w:rPr>
        <w:t>Level of participation of local communities and other groups in the project implementation;</w:t>
      </w:r>
    </w:p>
    <w:p w:rsidR="00AC2114" w:rsidRDefault="00AC2114" w:rsidP="00AC2114">
      <w:pPr>
        <w:jc w:val="both"/>
        <w:rPr>
          <w:bCs/>
          <w:u w:val="single"/>
        </w:rPr>
      </w:pPr>
      <w:r w:rsidRPr="00AC2114">
        <w:rPr>
          <w:bCs/>
          <w:u w:val="single"/>
        </w:rPr>
        <w:t>Reporting</w:t>
      </w:r>
    </w:p>
    <w:p w:rsidR="00AC2114" w:rsidRDefault="00AC2114" w:rsidP="00AC2114">
      <w:pPr>
        <w:pStyle w:val="ListParagraph"/>
        <w:numPr>
          <w:ilvl w:val="0"/>
          <w:numId w:val="13"/>
        </w:numPr>
        <w:jc w:val="both"/>
        <w:rPr>
          <w:bCs/>
        </w:rPr>
      </w:pPr>
      <w:r w:rsidRPr="00AC2114">
        <w:rPr>
          <w:bCs/>
        </w:rPr>
        <w:t xml:space="preserve">Presence and </w:t>
      </w:r>
      <w:r>
        <w:rPr>
          <w:bCs/>
        </w:rPr>
        <w:t>quality of the Project Implementation Reports (PIRs);</w:t>
      </w:r>
    </w:p>
    <w:p w:rsidR="00AC2114" w:rsidRDefault="00AC2114" w:rsidP="00AC2114">
      <w:pPr>
        <w:pStyle w:val="ListParagraph"/>
        <w:numPr>
          <w:ilvl w:val="0"/>
          <w:numId w:val="13"/>
        </w:numPr>
        <w:jc w:val="both"/>
        <w:rPr>
          <w:bCs/>
        </w:rPr>
      </w:pPr>
      <w:r>
        <w:rPr>
          <w:bCs/>
        </w:rPr>
        <w:t>Presence and quality of the PMU quarterly and annual reports;</w:t>
      </w:r>
    </w:p>
    <w:p w:rsidR="00AC2114" w:rsidRDefault="00AC2114" w:rsidP="00AC2114">
      <w:pPr>
        <w:pStyle w:val="ListParagraph"/>
        <w:numPr>
          <w:ilvl w:val="0"/>
          <w:numId w:val="13"/>
        </w:numPr>
        <w:jc w:val="both"/>
        <w:rPr>
          <w:bCs/>
        </w:rPr>
      </w:pPr>
      <w:r>
        <w:rPr>
          <w:bCs/>
        </w:rPr>
        <w:t>Reporting of adaptive management changes;</w:t>
      </w:r>
    </w:p>
    <w:p w:rsidR="00AC2114" w:rsidRDefault="00AC2114" w:rsidP="00AC2114">
      <w:pPr>
        <w:pStyle w:val="ListParagraph"/>
        <w:numPr>
          <w:ilvl w:val="0"/>
          <w:numId w:val="13"/>
        </w:numPr>
        <w:jc w:val="both"/>
        <w:rPr>
          <w:bCs/>
        </w:rPr>
      </w:pPr>
      <w:r>
        <w:rPr>
          <w:bCs/>
        </w:rPr>
        <w:t>Mechanisms of sharing of the project reports with Steering Committee and stakeholders;</w:t>
      </w:r>
    </w:p>
    <w:p w:rsidR="00AC2114" w:rsidRDefault="00AC2114" w:rsidP="00AC2114">
      <w:pPr>
        <w:pStyle w:val="ListParagraph"/>
        <w:numPr>
          <w:ilvl w:val="0"/>
          <w:numId w:val="13"/>
        </w:numPr>
        <w:jc w:val="both"/>
        <w:rPr>
          <w:bCs/>
        </w:rPr>
      </w:pPr>
      <w:r>
        <w:rPr>
          <w:bCs/>
        </w:rPr>
        <w:t xml:space="preserve">Quality of documentation of lessons learned during the project implementation and mechanism of the lessons sharing with stakeholders and other projects. </w:t>
      </w:r>
    </w:p>
    <w:p w:rsidR="00AC2114" w:rsidRDefault="00AC2114" w:rsidP="00AC2114">
      <w:pPr>
        <w:jc w:val="both"/>
        <w:rPr>
          <w:bCs/>
          <w:u w:val="single"/>
        </w:rPr>
      </w:pPr>
      <w:r w:rsidRPr="00AC2114">
        <w:rPr>
          <w:bCs/>
          <w:u w:val="single"/>
        </w:rPr>
        <w:t>Communication</w:t>
      </w:r>
    </w:p>
    <w:p w:rsidR="00AC2114" w:rsidRDefault="00AC2114" w:rsidP="00AC2114">
      <w:pPr>
        <w:pStyle w:val="ListParagraph"/>
        <w:numPr>
          <w:ilvl w:val="0"/>
          <w:numId w:val="14"/>
        </w:numPr>
        <w:jc w:val="both"/>
        <w:rPr>
          <w:bCs/>
        </w:rPr>
      </w:pPr>
      <w:r w:rsidRPr="00AC2114">
        <w:rPr>
          <w:bCs/>
        </w:rPr>
        <w:t xml:space="preserve">Mechanisms </w:t>
      </w:r>
      <w:r>
        <w:rPr>
          <w:bCs/>
        </w:rPr>
        <w:t>of the project communications with stakeholders;</w:t>
      </w:r>
    </w:p>
    <w:p w:rsidR="00AC2114" w:rsidRDefault="007B5869" w:rsidP="00AC2114">
      <w:pPr>
        <w:pStyle w:val="ListParagraph"/>
        <w:numPr>
          <w:ilvl w:val="0"/>
          <w:numId w:val="14"/>
        </w:numPr>
        <w:jc w:val="both"/>
        <w:rPr>
          <w:bCs/>
        </w:rPr>
      </w:pPr>
      <w:r>
        <w:rPr>
          <w:bCs/>
        </w:rPr>
        <w:t>Mechanisms for receiving stakeholder feedback on the project implementation;</w:t>
      </w:r>
    </w:p>
    <w:p w:rsidR="007B5869" w:rsidRDefault="007B5869" w:rsidP="00AC2114">
      <w:pPr>
        <w:pStyle w:val="ListParagraph"/>
        <w:numPr>
          <w:ilvl w:val="0"/>
          <w:numId w:val="14"/>
        </w:numPr>
        <w:jc w:val="both"/>
        <w:rPr>
          <w:bCs/>
        </w:rPr>
      </w:pPr>
      <w:r>
        <w:rPr>
          <w:bCs/>
        </w:rPr>
        <w:t>Presence of outreach and awareness campaigns implemented by the project;</w:t>
      </w:r>
    </w:p>
    <w:p w:rsidR="007B5869" w:rsidRDefault="007B5869" w:rsidP="007B5869">
      <w:pPr>
        <w:jc w:val="both"/>
        <w:rPr>
          <w:bCs/>
        </w:rPr>
      </w:pPr>
    </w:p>
    <w:p w:rsidR="007B5869" w:rsidRDefault="007B5869" w:rsidP="007B5869">
      <w:pPr>
        <w:pStyle w:val="ListParagraph"/>
        <w:numPr>
          <w:ilvl w:val="0"/>
          <w:numId w:val="5"/>
        </w:numPr>
        <w:jc w:val="both"/>
        <w:rPr>
          <w:b/>
          <w:bCs/>
        </w:rPr>
      </w:pPr>
      <w:r w:rsidRPr="007B5869">
        <w:rPr>
          <w:b/>
          <w:bCs/>
        </w:rPr>
        <w:t>Sustainability</w:t>
      </w:r>
    </w:p>
    <w:p w:rsidR="007B5869" w:rsidRDefault="009E377B" w:rsidP="009E377B">
      <w:pPr>
        <w:jc w:val="both"/>
        <w:rPr>
          <w:bCs/>
        </w:rPr>
      </w:pPr>
      <w:r>
        <w:rPr>
          <w:bCs/>
        </w:rPr>
        <w:t xml:space="preserve">Under this area the </w:t>
      </w:r>
      <w:r w:rsidR="00B434F2">
        <w:rPr>
          <w:bCs/>
        </w:rPr>
        <w:t>consultant</w:t>
      </w:r>
      <w:r>
        <w:rPr>
          <w:bCs/>
        </w:rPr>
        <w:t xml:space="preserve"> r</w:t>
      </w:r>
      <w:r w:rsidRPr="009E377B">
        <w:rPr>
          <w:bCs/>
        </w:rPr>
        <w:t>e-</w:t>
      </w:r>
      <w:r>
        <w:rPr>
          <w:bCs/>
        </w:rPr>
        <w:t>evaluate</w:t>
      </w:r>
      <w:r w:rsidR="00B434F2">
        <w:rPr>
          <w:bCs/>
        </w:rPr>
        <w:t>d</w:t>
      </w:r>
      <w:r w:rsidRPr="009E377B">
        <w:rPr>
          <w:bCs/>
        </w:rPr>
        <w:t xml:space="preserve"> the project risks identified on the project development stage and check</w:t>
      </w:r>
      <w:r w:rsidR="00B434F2">
        <w:rPr>
          <w:bCs/>
        </w:rPr>
        <w:t>ed</w:t>
      </w:r>
      <w:r w:rsidRPr="009E377B">
        <w:rPr>
          <w:bCs/>
        </w:rPr>
        <w:t xml:space="preserve"> if the risk rating by the </w:t>
      </w:r>
      <w:r w:rsidR="00AD6AC5">
        <w:rPr>
          <w:bCs/>
        </w:rPr>
        <w:t>project management</w:t>
      </w:r>
      <w:r w:rsidRPr="009E377B">
        <w:rPr>
          <w:bCs/>
        </w:rPr>
        <w:t xml:space="preserve"> </w:t>
      </w:r>
      <w:r w:rsidR="00B434F2">
        <w:rPr>
          <w:bCs/>
        </w:rPr>
        <w:t>were</w:t>
      </w:r>
      <w:r w:rsidRPr="009E377B">
        <w:rPr>
          <w:bCs/>
        </w:rPr>
        <w:t xml:space="preserve"> appropriate and up to date</w:t>
      </w:r>
      <w:r>
        <w:rPr>
          <w:bCs/>
        </w:rPr>
        <w:t xml:space="preserve">. </w:t>
      </w:r>
      <w:r w:rsidRPr="009E377B">
        <w:rPr>
          <w:bCs/>
        </w:rPr>
        <w:t xml:space="preserve">Evaluation of Sustainability area </w:t>
      </w:r>
      <w:r w:rsidR="00B434F2">
        <w:rPr>
          <w:bCs/>
        </w:rPr>
        <w:t>was</w:t>
      </w:r>
      <w:r>
        <w:rPr>
          <w:bCs/>
        </w:rPr>
        <w:t xml:space="preserve"> conducted according following criteria: financial risks to sustainability, socio-economic risks to sustainability, institutional and governance risks to sustainability, and environmental risks to sustainability.</w:t>
      </w:r>
      <w:r w:rsidR="00C01165">
        <w:rPr>
          <w:bCs/>
        </w:rPr>
        <w:t xml:space="preserve"> Overall project sustainability rating </w:t>
      </w:r>
      <w:r w:rsidR="00B434F2">
        <w:rPr>
          <w:bCs/>
        </w:rPr>
        <w:t>was</w:t>
      </w:r>
      <w:r w:rsidR="00C01165">
        <w:rPr>
          <w:bCs/>
        </w:rPr>
        <w:t xml:space="preserve"> assigned based on the UNDP rec</w:t>
      </w:r>
      <w:r w:rsidR="00AD6AC5">
        <w:rPr>
          <w:bCs/>
        </w:rPr>
        <w:t>ommendation to MTRs (UNDP 2014) using following points for each criterion:</w:t>
      </w:r>
      <w:r w:rsidR="00C01165">
        <w:rPr>
          <w:bCs/>
        </w:rPr>
        <w:t xml:space="preserve"> </w:t>
      </w:r>
    </w:p>
    <w:p w:rsidR="009E377B" w:rsidRPr="009E377B" w:rsidRDefault="009E377B" w:rsidP="009E377B">
      <w:pPr>
        <w:jc w:val="both"/>
        <w:rPr>
          <w:bCs/>
          <w:u w:val="single"/>
        </w:rPr>
      </w:pPr>
      <w:r w:rsidRPr="009E377B">
        <w:rPr>
          <w:bCs/>
          <w:u w:val="single"/>
        </w:rPr>
        <w:t>Financial sustainability</w:t>
      </w:r>
    </w:p>
    <w:p w:rsidR="009E377B" w:rsidRDefault="009E377B" w:rsidP="009E377B">
      <w:pPr>
        <w:pStyle w:val="ListParagraph"/>
        <w:numPr>
          <w:ilvl w:val="0"/>
          <w:numId w:val="16"/>
        </w:numPr>
        <w:jc w:val="both"/>
        <w:rPr>
          <w:bCs/>
        </w:rPr>
      </w:pPr>
      <w:r>
        <w:rPr>
          <w:bCs/>
        </w:rPr>
        <w:lastRenderedPageBreak/>
        <w:t>Likelihood that financial resources will be available to support the project Outcomes after its completion;</w:t>
      </w:r>
    </w:p>
    <w:p w:rsidR="009E377B" w:rsidRDefault="00C73B2A" w:rsidP="009E377B">
      <w:pPr>
        <w:pStyle w:val="ListParagraph"/>
        <w:numPr>
          <w:ilvl w:val="0"/>
          <w:numId w:val="16"/>
        </w:numPr>
        <w:jc w:val="both"/>
        <w:rPr>
          <w:bCs/>
        </w:rPr>
      </w:pPr>
      <w:r>
        <w:rPr>
          <w:bCs/>
        </w:rPr>
        <w:t>Level of dependence of the Outcome sustainability on external financial sources;</w:t>
      </w:r>
    </w:p>
    <w:p w:rsidR="00C73B2A" w:rsidRDefault="00C73B2A" w:rsidP="009E377B">
      <w:pPr>
        <w:pStyle w:val="ListParagraph"/>
        <w:numPr>
          <w:ilvl w:val="0"/>
          <w:numId w:val="16"/>
        </w:numPr>
        <w:jc w:val="both"/>
        <w:rPr>
          <w:bCs/>
        </w:rPr>
      </w:pPr>
      <w:r>
        <w:rPr>
          <w:bCs/>
        </w:rPr>
        <w:t>Presence of mechanism to ensure financial sustainability of the project Outcomes.</w:t>
      </w:r>
    </w:p>
    <w:p w:rsidR="00C73B2A" w:rsidRDefault="00C73B2A" w:rsidP="00C73B2A">
      <w:pPr>
        <w:jc w:val="both"/>
        <w:rPr>
          <w:bCs/>
          <w:u w:val="single"/>
        </w:rPr>
      </w:pPr>
      <w:r w:rsidRPr="00C73B2A">
        <w:rPr>
          <w:bCs/>
          <w:u w:val="single"/>
        </w:rPr>
        <w:t>Socio-economic sustainability</w:t>
      </w:r>
    </w:p>
    <w:p w:rsidR="00C73B2A" w:rsidRDefault="00C73B2A" w:rsidP="00C73B2A">
      <w:pPr>
        <w:pStyle w:val="ListParagraph"/>
        <w:numPr>
          <w:ilvl w:val="0"/>
          <w:numId w:val="17"/>
        </w:numPr>
        <w:jc w:val="both"/>
        <w:rPr>
          <w:bCs/>
        </w:rPr>
      </w:pPr>
      <w:r w:rsidRPr="00C73B2A">
        <w:rPr>
          <w:bCs/>
        </w:rPr>
        <w:t xml:space="preserve">Presence of economic and social risks </w:t>
      </w:r>
      <w:r>
        <w:rPr>
          <w:bCs/>
        </w:rPr>
        <w:t>for the project Outcomes;</w:t>
      </w:r>
    </w:p>
    <w:p w:rsidR="00C73B2A" w:rsidRDefault="00C73B2A" w:rsidP="00C73B2A">
      <w:pPr>
        <w:pStyle w:val="ListParagraph"/>
        <w:numPr>
          <w:ilvl w:val="0"/>
          <w:numId w:val="17"/>
        </w:numPr>
        <w:jc w:val="both"/>
        <w:rPr>
          <w:bCs/>
        </w:rPr>
      </w:pPr>
      <w:r>
        <w:rPr>
          <w:bCs/>
        </w:rPr>
        <w:t>Level of stakeholder ownership on the project Outcomes in terms of economic feasibility;</w:t>
      </w:r>
    </w:p>
    <w:p w:rsidR="00C73B2A" w:rsidRDefault="00C73B2A" w:rsidP="00C73B2A">
      <w:pPr>
        <w:pStyle w:val="ListParagraph"/>
        <w:numPr>
          <w:ilvl w:val="0"/>
          <w:numId w:val="17"/>
        </w:numPr>
        <w:jc w:val="both"/>
        <w:rPr>
          <w:bCs/>
        </w:rPr>
      </w:pPr>
      <w:r>
        <w:rPr>
          <w:bCs/>
        </w:rPr>
        <w:t>Presence of partnerships and other mechanisms to sustain the project Outcomes</w:t>
      </w:r>
    </w:p>
    <w:p w:rsidR="00C73B2A" w:rsidRDefault="00C73B2A" w:rsidP="00C73B2A">
      <w:pPr>
        <w:jc w:val="both"/>
        <w:rPr>
          <w:bCs/>
          <w:u w:val="single"/>
        </w:rPr>
      </w:pPr>
      <w:r w:rsidRPr="00C73B2A">
        <w:rPr>
          <w:bCs/>
          <w:u w:val="single"/>
        </w:rPr>
        <w:t>Institutional and governance sustainability</w:t>
      </w:r>
    </w:p>
    <w:p w:rsidR="00C73B2A" w:rsidRPr="00C73B2A" w:rsidRDefault="00C73B2A" w:rsidP="00C73B2A">
      <w:pPr>
        <w:pStyle w:val="ListParagraph"/>
        <w:numPr>
          <w:ilvl w:val="0"/>
          <w:numId w:val="18"/>
        </w:numPr>
        <w:jc w:val="both"/>
        <w:rPr>
          <w:bCs/>
        </w:rPr>
      </w:pPr>
      <w:r w:rsidRPr="00C73B2A">
        <w:rPr>
          <w:bCs/>
        </w:rPr>
        <w:t>Presence of appropriate</w:t>
      </w:r>
      <w:r>
        <w:rPr>
          <w:bCs/>
        </w:rPr>
        <w:t xml:space="preserve"> policies, legislation, and</w:t>
      </w:r>
      <w:r w:rsidRPr="00C73B2A">
        <w:rPr>
          <w:bCs/>
        </w:rPr>
        <w:t xml:space="preserve"> governance structures to support project Out</w:t>
      </w:r>
      <w:r>
        <w:rPr>
          <w:bCs/>
        </w:rPr>
        <w:t>come</w:t>
      </w:r>
      <w:r w:rsidRPr="00C73B2A">
        <w:rPr>
          <w:bCs/>
        </w:rPr>
        <w:t>s;</w:t>
      </w:r>
    </w:p>
    <w:p w:rsidR="00C73B2A" w:rsidRDefault="00C73B2A" w:rsidP="00C73B2A">
      <w:pPr>
        <w:pStyle w:val="ListParagraph"/>
        <w:numPr>
          <w:ilvl w:val="0"/>
          <w:numId w:val="18"/>
        </w:numPr>
        <w:jc w:val="both"/>
        <w:rPr>
          <w:bCs/>
        </w:rPr>
      </w:pPr>
      <w:r w:rsidRPr="00C73B2A">
        <w:rPr>
          <w:bCs/>
        </w:rPr>
        <w:t>Capacity of institutional and governance structures to sustain the project Outcomes</w:t>
      </w:r>
      <w:r>
        <w:rPr>
          <w:bCs/>
        </w:rPr>
        <w:t>;</w:t>
      </w:r>
    </w:p>
    <w:p w:rsidR="00C01165" w:rsidRPr="00B07438" w:rsidRDefault="00C73B2A" w:rsidP="00B07438">
      <w:pPr>
        <w:pStyle w:val="ListParagraph"/>
        <w:numPr>
          <w:ilvl w:val="0"/>
          <w:numId w:val="18"/>
        </w:numPr>
        <w:jc w:val="both"/>
        <w:rPr>
          <w:bCs/>
        </w:rPr>
      </w:pPr>
      <w:r>
        <w:rPr>
          <w:bCs/>
        </w:rPr>
        <w:t xml:space="preserve">Role of the project in establishment of appropriate policy, </w:t>
      </w:r>
      <w:proofErr w:type="gramStart"/>
      <w:r>
        <w:rPr>
          <w:bCs/>
        </w:rPr>
        <w:t>legislation</w:t>
      </w:r>
      <w:proofErr w:type="gramEnd"/>
      <w:r>
        <w:rPr>
          <w:bCs/>
        </w:rPr>
        <w:t xml:space="preserve"> and governance structures to sustain the project results</w:t>
      </w:r>
    </w:p>
    <w:p w:rsidR="00C73B2A" w:rsidRDefault="00C01165" w:rsidP="00C01165">
      <w:pPr>
        <w:jc w:val="both"/>
        <w:rPr>
          <w:bCs/>
          <w:u w:val="single"/>
        </w:rPr>
      </w:pPr>
      <w:r w:rsidRPr="00C01165">
        <w:rPr>
          <w:bCs/>
          <w:u w:val="single"/>
        </w:rPr>
        <w:t>Environmental sustainability</w:t>
      </w:r>
    </w:p>
    <w:p w:rsidR="00C01165" w:rsidRPr="00B81304" w:rsidRDefault="00C01165" w:rsidP="00C01165">
      <w:pPr>
        <w:pStyle w:val="ListParagraph"/>
        <w:numPr>
          <w:ilvl w:val="0"/>
          <w:numId w:val="19"/>
        </w:numPr>
        <w:jc w:val="both"/>
        <w:rPr>
          <w:bCs/>
        </w:rPr>
      </w:pPr>
      <w:r w:rsidRPr="00C01165">
        <w:rPr>
          <w:bCs/>
        </w:rPr>
        <w:t>Presence and severity of environmental</w:t>
      </w:r>
      <w:r>
        <w:rPr>
          <w:bCs/>
        </w:rPr>
        <w:t xml:space="preserve"> f</w:t>
      </w:r>
      <w:r w:rsidRPr="00C01165">
        <w:rPr>
          <w:bCs/>
        </w:rPr>
        <w:t xml:space="preserve">actors </w:t>
      </w:r>
      <w:r>
        <w:rPr>
          <w:bCs/>
        </w:rPr>
        <w:t>that can influence sustainability of the project Outcomes and Impacts.</w:t>
      </w:r>
    </w:p>
    <w:p w:rsidR="001E7814" w:rsidRDefault="001E7814" w:rsidP="00C01165">
      <w:pPr>
        <w:jc w:val="both"/>
        <w:rPr>
          <w:b/>
          <w:bCs/>
        </w:rPr>
      </w:pPr>
      <w:r w:rsidRPr="001E7814">
        <w:rPr>
          <w:b/>
          <w:bCs/>
        </w:rPr>
        <w:t>Data Collection Methods:</w:t>
      </w:r>
    </w:p>
    <w:p w:rsidR="001E7814" w:rsidRPr="001E7814" w:rsidRDefault="00B81304" w:rsidP="001E7814">
      <w:pPr>
        <w:jc w:val="both"/>
        <w:rPr>
          <w:bCs/>
        </w:rPr>
      </w:pPr>
      <w:r>
        <w:rPr>
          <w:bCs/>
        </w:rPr>
        <w:t xml:space="preserve">Given limited time and urgency of the evaluation mission </w:t>
      </w:r>
      <w:r w:rsidR="001E7814">
        <w:rPr>
          <w:bCs/>
        </w:rPr>
        <w:t xml:space="preserve">the evaluation </w:t>
      </w:r>
      <w:r w:rsidR="00AC5D0C">
        <w:rPr>
          <w:bCs/>
        </w:rPr>
        <w:t>consultant</w:t>
      </w:r>
      <w:r w:rsidR="001E7814">
        <w:rPr>
          <w:bCs/>
        </w:rPr>
        <w:t xml:space="preserve"> implement</w:t>
      </w:r>
      <w:r w:rsidR="00E30819">
        <w:rPr>
          <w:bCs/>
        </w:rPr>
        <w:t>ed</w:t>
      </w:r>
      <w:r w:rsidR="001E7814">
        <w:rPr>
          <w:bCs/>
        </w:rPr>
        <w:t xml:space="preserve"> </w:t>
      </w:r>
      <w:r w:rsidRPr="00B81304">
        <w:rPr>
          <w:b/>
          <w:bCs/>
        </w:rPr>
        <w:t>express-</w:t>
      </w:r>
      <w:r w:rsidR="001E7814" w:rsidRPr="00B81304">
        <w:rPr>
          <w:b/>
          <w:bCs/>
        </w:rPr>
        <w:t xml:space="preserve">analysis of the project </w:t>
      </w:r>
      <w:r>
        <w:rPr>
          <w:b/>
          <w:bCs/>
        </w:rPr>
        <w:t xml:space="preserve">design and </w:t>
      </w:r>
      <w:r w:rsidR="001E7814" w:rsidRPr="00B81304">
        <w:rPr>
          <w:b/>
          <w:bCs/>
        </w:rPr>
        <w:t>reporting documents</w:t>
      </w:r>
      <w:r w:rsidR="001E7814" w:rsidRPr="001E7814">
        <w:rPr>
          <w:bCs/>
        </w:rPr>
        <w:t xml:space="preserve"> </w:t>
      </w:r>
      <w:r w:rsidR="008E652D">
        <w:rPr>
          <w:bCs/>
        </w:rPr>
        <w:t xml:space="preserve">(Annex 4. List of documents </w:t>
      </w:r>
      <w:proofErr w:type="gramStart"/>
      <w:r w:rsidR="008E652D">
        <w:rPr>
          <w:bCs/>
        </w:rPr>
        <w:t xml:space="preserve">reviewed)  </w:t>
      </w:r>
      <w:r w:rsidR="001E7814" w:rsidRPr="001E7814">
        <w:rPr>
          <w:bCs/>
        </w:rPr>
        <w:t>to</w:t>
      </w:r>
      <w:proofErr w:type="gramEnd"/>
      <w:r w:rsidR="001E7814" w:rsidRPr="001E7814">
        <w:rPr>
          <w:bCs/>
        </w:rPr>
        <w:t xml:space="preserve"> assess its performance along four evaluation criteria mentioned above</w:t>
      </w:r>
      <w:r>
        <w:rPr>
          <w:bCs/>
        </w:rPr>
        <w:t xml:space="preserve"> </w:t>
      </w:r>
      <w:r w:rsidRPr="00197D21">
        <w:rPr>
          <w:b/>
          <w:bCs/>
        </w:rPr>
        <w:t>right before the mission</w:t>
      </w:r>
      <w:r w:rsidR="001E7814" w:rsidRPr="00197D21">
        <w:rPr>
          <w:b/>
          <w:bCs/>
        </w:rPr>
        <w:t>.</w:t>
      </w:r>
      <w:r w:rsidR="001E7814" w:rsidRPr="001E7814">
        <w:rPr>
          <w:bCs/>
        </w:rPr>
        <w:t xml:space="preserve"> Based on preliminary findings and discussion with the </w:t>
      </w:r>
      <w:r w:rsidR="00197D21">
        <w:rPr>
          <w:bCs/>
        </w:rPr>
        <w:t xml:space="preserve">UNDP and </w:t>
      </w:r>
      <w:proofErr w:type="spellStart"/>
      <w:r w:rsidR="00197D21">
        <w:rPr>
          <w:bCs/>
        </w:rPr>
        <w:t>GoE</w:t>
      </w:r>
      <w:proofErr w:type="spellEnd"/>
      <w:r w:rsidR="00197D21">
        <w:rPr>
          <w:bCs/>
        </w:rPr>
        <w:t>, a</w:t>
      </w:r>
      <w:r w:rsidR="001E7814" w:rsidRPr="001E7814">
        <w:rPr>
          <w:bCs/>
        </w:rPr>
        <w:t xml:space="preserve"> </w:t>
      </w:r>
      <w:r w:rsidR="001E7814" w:rsidRPr="00B81304">
        <w:rPr>
          <w:b/>
          <w:bCs/>
        </w:rPr>
        <w:t>simple stakeholder analysis</w:t>
      </w:r>
      <w:r w:rsidR="001E7814" w:rsidRPr="001E7814">
        <w:rPr>
          <w:bCs/>
        </w:rPr>
        <w:t xml:space="preserve"> </w:t>
      </w:r>
      <w:r w:rsidR="00E30819">
        <w:rPr>
          <w:bCs/>
        </w:rPr>
        <w:t>was</w:t>
      </w:r>
      <w:r w:rsidR="001E7814">
        <w:rPr>
          <w:bCs/>
        </w:rPr>
        <w:t xml:space="preserve"> implemented </w:t>
      </w:r>
      <w:r w:rsidR="001E7814" w:rsidRPr="001E7814">
        <w:rPr>
          <w:bCs/>
        </w:rPr>
        <w:t xml:space="preserve">to identify and prioritize relevant UNDP staff and the most critical project partners and stakeholders for interviews and focus groups taking in account gender issues. A detailed schedule of the evaluation field mission, interviews and focus groups </w:t>
      </w:r>
      <w:r w:rsidR="00E30819">
        <w:rPr>
          <w:bCs/>
        </w:rPr>
        <w:t>was</w:t>
      </w:r>
      <w:r w:rsidR="001E7814" w:rsidRPr="001E7814">
        <w:rPr>
          <w:bCs/>
        </w:rPr>
        <w:t xml:space="preserve"> completed with a help of the </w:t>
      </w:r>
      <w:r w:rsidR="00E30819">
        <w:rPr>
          <w:bCs/>
        </w:rPr>
        <w:t>UNDP Eritrea</w:t>
      </w:r>
      <w:r w:rsidR="001E7814" w:rsidRPr="001E7814">
        <w:rPr>
          <w:bCs/>
        </w:rPr>
        <w:t xml:space="preserve">. </w:t>
      </w:r>
    </w:p>
    <w:p w:rsidR="001E7814" w:rsidRPr="001E7814" w:rsidRDefault="001E7814" w:rsidP="001E7814">
      <w:pPr>
        <w:jc w:val="both"/>
        <w:rPr>
          <w:bCs/>
        </w:rPr>
      </w:pPr>
      <w:r w:rsidRPr="001E7814">
        <w:rPr>
          <w:bCs/>
        </w:rPr>
        <w:t xml:space="preserve">Based on preliminary evaluation findings and list of project stakeholders </w:t>
      </w:r>
      <w:r w:rsidR="006E5266">
        <w:rPr>
          <w:b/>
          <w:bCs/>
        </w:rPr>
        <w:t>project evaluative matrix</w:t>
      </w:r>
      <w:r w:rsidRPr="001E7814">
        <w:rPr>
          <w:bCs/>
        </w:rPr>
        <w:t xml:space="preserve"> </w:t>
      </w:r>
      <w:r w:rsidR="009B3686">
        <w:rPr>
          <w:bCs/>
        </w:rPr>
        <w:t>was</w:t>
      </w:r>
      <w:r w:rsidR="00B81304">
        <w:rPr>
          <w:bCs/>
        </w:rPr>
        <w:t xml:space="preserve"> developed</w:t>
      </w:r>
      <w:r w:rsidR="009B3686">
        <w:rPr>
          <w:bCs/>
        </w:rPr>
        <w:t xml:space="preserve"> (Annex </w:t>
      </w:r>
      <w:r w:rsidR="004E5D9A">
        <w:rPr>
          <w:bCs/>
        </w:rPr>
        <w:t>3</w:t>
      </w:r>
      <w:proofErr w:type="gramStart"/>
      <w:r w:rsidR="00BB6AEF">
        <w:rPr>
          <w:bCs/>
        </w:rPr>
        <w:t xml:space="preserve">. </w:t>
      </w:r>
      <w:proofErr w:type="gramEnd"/>
      <w:r w:rsidR="00167FB1">
        <w:rPr>
          <w:bCs/>
        </w:rPr>
        <w:t xml:space="preserve">MTR </w:t>
      </w:r>
      <w:r w:rsidR="00BB6AEF">
        <w:rPr>
          <w:bCs/>
        </w:rPr>
        <w:t>Evaluative Matrix</w:t>
      </w:r>
      <w:r w:rsidR="009B3686">
        <w:rPr>
          <w:bCs/>
        </w:rPr>
        <w:t>)</w:t>
      </w:r>
      <w:r w:rsidRPr="001E7814">
        <w:rPr>
          <w:bCs/>
        </w:rPr>
        <w:t xml:space="preserve">. The evaluation questions </w:t>
      </w:r>
      <w:r w:rsidR="00E30819">
        <w:rPr>
          <w:bCs/>
        </w:rPr>
        <w:t>were</w:t>
      </w:r>
      <w:r w:rsidRPr="001E7814">
        <w:rPr>
          <w:bCs/>
        </w:rPr>
        <w:t xml:space="preserve"> discussed with the </w:t>
      </w:r>
      <w:r w:rsidR="00AC5D0C">
        <w:rPr>
          <w:bCs/>
        </w:rPr>
        <w:t>UNDP Eritrea</w:t>
      </w:r>
      <w:r w:rsidRPr="001E7814">
        <w:rPr>
          <w:bCs/>
        </w:rPr>
        <w:t xml:space="preserve"> and assigned in questionnaires designed for each category of the project stakeholders to collect primary data for correction of preliminary findings. To design interviews and collect data, </w:t>
      </w:r>
      <w:r w:rsidR="00B81304">
        <w:rPr>
          <w:bCs/>
        </w:rPr>
        <w:t xml:space="preserve">the </w:t>
      </w:r>
      <w:r w:rsidR="00AC5D0C">
        <w:rPr>
          <w:bCs/>
        </w:rPr>
        <w:t>consultant</w:t>
      </w:r>
      <w:r w:rsidR="00B81304">
        <w:rPr>
          <w:bCs/>
        </w:rPr>
        <w:t xml:space="preserve"> </w:t>
      </w:r>
      <w:r w:rsidR="00AC5D0C">
        <w:rPr>
          <w:bCs/>
        </w:rPr>
        <w:t xml:space="preserve">used </w:t>
      </w:r>
      <w:r w:rsidR="00B81304">
        <w:rPr>
          <w:bCs/>
          <w:i/>
          <w:iCs/>
        </w:rPr>
        <w:t xml:space="preserve">semi-structured individual interviews and focus groups. </w:t>
      </w:r>
      <w:r w:rsidR="00AC5D0C">
        <w:rPr>
          <w:bCs/>
        </w:rPr>
        <w:t>The consultant</w:t>
      </w:r>
      <w:r w:rsidR="00B81304">
        <w:rPr>
          <w:bCs/>
        </w:rPr>
        <w:t xml:space="preserve"> </w:t>
      </w:r>
      <w:r w:rsidR="00AC5D0C">
        <w:rPr>
          <w:bCs/>
        </w:rPr>
        <w:t>tried</w:t>
      </w:r>
      <w:r w:rsidRPr="001E7814">
        <w:rPr>
          <w:bCs/>
        </w:rPr>
        <w:t xml:space="preserve"> to have as many open questions as possible </w:t>
      </w:r>
      <w:r w:rsidR="00AC5D0C">
        <w:rPr>
          <w:bCs/>
        </w:rPr>
        <w:t>to allow</w:t>
      </w:r>
      <w:r w:rsidRPr="001E7814">
        <w:rPr>
          <w:bCs/>
        </w:rPr>
        <w:t xml:space="preserve"> respondents to express their opinion on the project performance. </w:t>
      </w:r>
      <w:r w:rsidR="00B81304" w:rsidRPr="001E7814">
        <w:rPr>
          <w:bCs/>
        </w:rPr>
        <w:t>The interview</w:t>
      </w:r>
      <w:r w:rsidR="00AC5D0C">
        <w:rPr>
          <w:bCs/>
        </w:rPr>
        <w:t>s</w:t>
      </w:r>
      <w:r w:rsidR="00B81304" w:rsidRPr="001E7814">
        <w:rPr>
          <w:bCs/>
        </w:rPr>
        <w:t xml:space="preserve"> </w:t>
      </w:r>
      <w:r w:rsidR="00AC5D0C">
        <w:rPr>
          <w:bCs/>
        </w:rPr>
        <w:t xml:space="preserve">were conducted </w:t>
      </w:r>
      <w:r w:rsidR="00761DCF">
        <w:rPr>
          <w:bCs/>
        </w:rPr>
        <w:t xml:space="preserve">in Asmara, </w:t>
      </w:r>
      <w:proofErr w:type="spellStart"/>
      <w:r w:rsidR="00761DCF">
        <w:rPr>
          <w:bCs/>
        </w:rPr>
        <w:t>Massawa</w:t>
      </w:r>
      <w:proofErr w:type="spellEnd"/>
      <w:r w:rsidR="00761DCF">
        <w:rPr>
          <w:bCs/>
        </w:rPr>
        <w:t xml:space="preserve"> and </w:t>
      </w:r>
      <w:proofErr w:type="spellStart"/>
      <w:r w:rsidR="00761DCF" w:rsidRPr="001E7814">
        <w:rPr>
          <w:bCs/>
        </w:rPr>
        <w:t>S</w:t>
      </w:r>
      <w:r w:rsidR="00761DCF">
        <w:rPr>
          <w:bCs/>
        </w:rPr>
        <w:t>emenawi</w:t>
      </w:r>
      <w:proofErr w:type="spellEnd"/>
      <w:r w:rsidR="00761DCF">
        <w:rPr>
          <w:bCs/>
        </w:rPr>
        <w:t xml:space="preserve"> and </w:t>
      </w:r>
      <w:proofErr w:type="spellStart"/>
      <w:r w:rsidR="00761DCF">
        <w:rPr>
          <w:bCs/>
        </w:rPr>
        <w:t>Debubawi</w:t>
      </w:r>
      <w:proofErr w:type="spellEnd"/>
      <w:r w:rsidR="00761DCF">
        <w:rPr>
          <w:bCs/>
        </w:rPr>
        <w:t xml:space="preserve"> </w:t>
      </w:r>
      <w:proofErr w:type="spellStart"/>
      <w:r w:rsidR="00761DCF" w:rsidRPr="00CC2AFF">
        <w:rPr>
          <w:bCs/>
        </w:rPr>
        <w:t>Bahri</w:t>
      </w:r>
      <w:proofErr w:type="spellEnd"/>
      <w:r w:rsidR="00761DCF">
        <w:rPr>
          <w:bCs/>
        </w:rPr>
        <w:t xml:space="preserve"> </w:t>
      </w:r>
      <w:r w:rsidR="00AC5D0C">
        <w:rPr>
          <w:bCs/>
        </w:rPr>
        <w:t xml:space="preserve">with </w:t>
      </w:r>
      <w:r w:rsidR="00B81304" w:rsidRPr="001E7814">
        <w:rPr>
          <w:bCs/>
        </w:rPr>
        <w:t>UNDP</w:t>
      </w:r>
      <w:r w:rsidR="00AC5D0C">
        <w:rPr>
          <w:bCs/>
        </w:rPr>
        <w:t xml:space="preserve"> Eritrea staff</w:t>
      </w:r>
      <w:r w:rsidR="00B81304" w:rsidRPr="001E7814">
        <w:rPr>
          <w:bCs/>
        </w:rPr>
        <w:t xml:space="preserve">, </w:t>
      </w:r>
      <w:r w:rsidR="00AC5D0C">
        <w:rPr>
          <w:bCs/>
        </w:rPr>
        <w:t xml:space="preserve">representatives of the Ministry of Land, </w:t>
      </w:r>
      <w:proofErr w:type="gramStart"/>
      <w:r w:rsidR="00AC5D0C">
        <w:rPr>
          <w:bCs/>
        </w:rPr>
        <w:t>Water</w:t>
      </w:r>
      <w:proofErr w:type="gramEnd"/>
      <w:r w:rsidR="00AC5D0C">
        <w:rPr>
          <w:bCs/>
        </w:rPr>
        <w:t xml:space="preserve"> and Environment (MLWE), Forest and Wildlife Authority</w:t>
      </w:r>
      <w:r w:rsidR="00AB1996">
        <w:rPr>
          <w:bCs/>
        </w:rPr>
        <w:t xml:space="preserve"> (FWA)</w:t>
      </w:r>
      <w:r w:rsidR="00AC5D0C">
        <w:rPr>
          <w:bCs/>
        </w:rPr>
        <w:t xml:space="preserve">, </w:t>
      </w:r>
      <w:r w:rsidR="00197D21">
        <w:rPr>
          <w:bCs/>
        </w:rPr>
        <w:t xml:space="preserve">Ministry of Marine Resources, </w:t>
      </w:r>
      <w:r w:rsidR="00AC5D0C">
        <w:rPr>
          <w:bCs/>
        </w:rPr>
        <w:t xml:space="preserve">North Red Sea </w:t>
      </w:r>
      <w:r w:rsidR="00197D21">
        <w:rPr>
          <w:bCs/>
        </w:rPr>
        <w:t xml:space="preserve">and Asmara </w:t>
      </w:r>
      <w:proofErr w:type="spellStart"/>
      <w:r w:rsidR="00AC5D0C">
        <w:rPr>
          <w:bCs/>
        </w:rPr>
        <w:t>Zoba</w:t>
      </w:r>
      <w:r w:rsidR="00197D21">
        <w:rPr>
          <w:bCs/>
        </w:rPr>
        <w:t>s</w:t>
      </w:r>
      <w:proofErr w:type="spellEnd"/>
      <w:r w:rsidR="00197D21">
        <w:rPr>
          <w:bCs/>
        </w:rPr>
        <w:t xml:space="preserve">, </w:t>
      </w:r>
      <w:r w:rsidR="00AC5D0C">
        <w:rPr>
          <w:bCs/>
        </w:rPr>
        <w:t xml:space="preserve">PA rangers, local communities, </w:t>
      </w:r>
      <w:r w:rsidR="00B81304" w:rsidRPr="001E7814">
        <w:rPr>
          <w:bCs/>
        </w:rPr>
        <w:t xml:space="preserve">key experts and consultants </w:t>
      </w:r>
      <w:r w:rsidR="00AC5D0C">
        <w:rPr>
          <w:bCs/>
        </w:rPr>
        <w:t xml:space="preserve">involved in the project </w:t>
      </w:r>
      <w:r w:rsidR="00197D21">
        <w:rPr>
          <w:bCs/>
        </w:rPr>
        <w:t xml:space="preserve">development and </w:t>
      </w:r>
      <w:r w:rsidR="00AC5D0C">
        <w:rPr>
          <w:bCs/>
        </w:rPr>
        <w:t xml:space="preserve">implementation. </w:t>
      </w:r>
      <w:r w:rsidR="00AC5D0C" w:rsidRPr="001E7814">
        <w:rPr>
          <w:bCs/>
        </w:rPr>
        <w:t xml:space="preserve">In total </w:t>
      </w:r>
      <w:r w:rsidR="00167FB1">
        <w:rPr>
          <w:b/>
          <w:bCs/>
        </w:rPr>
        <w:t>40</w:t>
      </w:r>
      <w:r w:rsidR="00AC5D0C" w:rsidRPr="00C36389">
        <w:rPr>
          <w:b/>
          <w:bCs/>
        </w:rPr>
        <w:t xml:space="preserve"> people</w:t>
      </w:r>
      <w:r w:rsidR="00AC5D0C" w:rsidRPr="001E7814">
        <w:rPr>
          <w:bCs/>
        </w:rPr>
        <w:t xml:space="preserve"> </w:t>
      </w:r>
      <w:r w:rsidR="00AC5D0C">
        <w:rPr>
          <w:bCs/>
        </w:rPr>
        <w:t>were</w:t>
      </w:r>
      <w:r w:rsidR="00AC5D0C" w:rsidRPr="001E7814">
        <w:rPr>
          <w:bCs/>
        </w:rPr>
        <w:t xml:space="preserve"> interviewed</w:t>
      </w:r>
      <w:r w:rsidR="00761DCF">
        <w:rPr>
          <w:bCs/>
        </w:rPr>
        <w:t>, including only 3 women (from UNDP staff)</w:t>
      </w:r>
      <w:r w:rsidR="00167FB1">
        <w:rPr>
          <w:bCs/>
        </w:rPr>
        <w:t xml:space="preserve"> (Annex </w:t>
      </w:r>
      <w:r w:rsidR="008E652D">
        <w:rPr>
          <w:bCs/>
        </w:rPr>
        <w:t>5</w:t>
      </w:r>
      <w:r w:rsidR="00167FB1">
        <w:rPr>
          <w:bCs/>
        </w:rPr>
        <w:t xml:space="preserve">. </w:t>
      </w:r>
      <w:r w:rsidR="008E652D">
        <w:rPr>
          <w:bCs/>
        </w:rPr>
        <w:t>List of stakeholders consulted during the MTR)</w:t>
      </w:r>
      <w:r w:rsidR="00AC5D0C" w:rsidRPr="001E7814">
        <w:rPr>
          <w:bCs/>
        </w:rPr>
        <w:t>.</w:t>
      </w:r>
    </w:p>
    <w:p w:rsidR="00946AD5" w:rsidRDefault="00B81304" w:rsidP="00C01165">
      <w:pPr>
        <w:jc w:val="both"/>
        <w:rPr>
          <w:bCs/>
        </w:rPr>
      </w:pPr>
      <w:r>
        <w:rPr>
          <w:bCs/>
        </w:rPr>
        <w:lastRenderedPageBreak/>
        <w:t xml:space="preserve">To obtain additional evidences on the project implementation the </w:t>
      </w:r>
      <w:r w:rsidR="00AC5D0C">
        <w:rPr>
          <w:bCs/>
        </w:rPr>
        <w:t>consultant</w:t>
      </w:r>
      <w:r w:rsidRPr="00B81304">
        <w:rPr>
          <w:b/>
          <w:bCs/>
        </w:rPr>
        <w:t xml:space="preserve"> visit</w:t>
      </w:r>
      <w:r w:rsidR="00AC5D0C">
        <w:rPr>
          <w:b/>
          <w:bCs/>
        </w:rPr>
        <w:t>ed</w:t>
      </w:r>
      <w:r w:rsidRPr="00B81304">
        <w:rPr>
          <w:b/>
          <w:bCs/>
        </w:rPr>
        <w:t xml:space="preserve"> </w:t>
      </w:r>
      <w:r w:rsidR="00AC5D0C">
        <w:rPr>
          <w:b/>
          <w:bCs/>
        </w:rPr>
        <w:t>one of the</w:t>
      </w:r>
      <w:r w:rsidR="001E7814" w:rsidRPr="00B81304">
        <w:rPr>
          <w:b/>
          <w:bCs/>
        </w:rPr>
        <w:t xml:space="preserve"> project areas</w:t>
      </w:r>
      <w:r w:rsidR="001E7814" w:rsidRPr="001E7814">
        <w:rPr>
          <w:bCs/>
        </w:rPr>
        <w:t xml:space="preserve"> - </w:t>
      </w:r>
      <w:proofErr w:type="spellStart"/>
      <w:r w:rsidR="001E7814" w:rsidRPr="001E7814">
        <w:rPr>
          <w:bCs/>
        </w:rPr>
        <w:t>S</w:t>
      </w:r>
      <w:r w:rsidR="00AC5D0C">
        <w:rPr>
          <w:bCs/>
        </w:rPr>
        <w:t>emenawi</w:t>
      </w:r>
      <w:proofErr w:type="spellEnd"/>
      <w:r w:rsidR="00AC5D0C">
        <w:rPr>
          <w:bCs/>
        </w:rPr>
        <w:t xml:space="preserve"> and </w:t>
      </w:r>
      <w:proofErr w:type="spellStart"/>
      <w:r w:rsidR="00AC5D0C">
        <w:rPr>
          <w:bCs/>
        </w:rPr>
        <w:t>Debubawi</w:t>
      </w:r>
      <w:proofErr w:type="spellEnd"/>
      <w:r w:rsidR="00AC5D0C">
        <w:rPr>
          <w:bCs/>
        </w:rPr>
        <w:t xml:space="preserve"> </w:t>
      </w:r>
      <w:proofErr w:type="spellStart"/>
      <w:r w:rsidR="00761DCF">
        <w:rPr>
          <w:bCs/>
        </w:rPr>
        <w:t>Bahri</w:t>
      </w:r>
      <w:proofErr w:type="spellEnd"/>
      <w:r w:rsidR="00761DCF">
        <w:rPr>
          <w:bCs/>
        </w:rPr>
        <w:t xml:space="preserve"> (</w:t>
      </w:r>
      <w:r w:rsidR="00AC5D0C">
        <w:rPr>
          <w:bCs/>
        </w:rPr>
        <w:t>Green Belt</w:t>
      </w:r>
      <w:r w:rsidR="00761DCF">
        <w:rPr>
          <w:bCs/>
        </w:rPr>
        <w:t>)</w:t>
      </w:r>
      <w:r w:rsidR="00AC5D0C">
        <w:rPr>
          <w:bCs/>
        </w:rPr>
        <w:t xml:space="preserve"> to obtain additional evidences on the project performance</w:t>
      </w:r>
      <w:r w:rsidR="001E7814" w:rsidRPr="001E7814">
        <w:rPr>
          <w:bCs/>
        </w:rPr>
        <w:t xml:space="preserve">. Along with interviewing additional data collection </w:t>
      </w:r>
      <w:r w:rsidR="00AB1996">
        <w:rPr>
          <w:bCs/>
        </w:rPr>
        <w:t>was</w:t>
      </w:r>
      <w:r w:rsidR="001E7814" w:rsidRPr="001E7814">
        <w:rPr>
          <w:bCs/>
        </w:rPr>
        <w:t xml:space="preserve"> performed to verify initial findings (</w:t>
      </w:r>
      <w:r w:rsidR="00AB1996">
        <w:rPr>
          <w:bCs/>
        </w:rPr>
        <w:t xml:space="preserve">reports of MLWE, FWA, NRS </w:t>
      </w:r>
      <w:r w:rsidR="00761DCF">
        <w:rPr>
          <w:bCs/>
        </w:rPr>
        <w:t xml:space="preserve">and Asmara </w:t>
      </w:r>
      <w:proofErr w:type="spellStart"/>
      <w:r w:rsidR="00AB1996">
        <w:rPr>
          <w:bCs/>
        </w:rPr>
        <w:t>Zoba</w:t>
      </w:r>
      <w:r w:rsidR="00761DCF">
        <w:rPr>
          <w:bCs/>
        </w:rPr>
        <w:t>s</w:t>
      </w:r>
      <w:proofErr w:type="spellEnd"/>
      <w:r w:rsidR="00761DCF">
        <w:rPr>
          <w:bCs/>
        </w:rPr>
        <w:t xml:space="preserve"> prepared for this MTR mission</w:t>
      </w:r>
      <w:r w:rsidR="008E652D">
        <w:rPr>
          <w:bCs/>
        </w:rPr>
        <w:t xml:space="preserve"> (Annex 6</w:t>
      </w:r>
      <w:proofErr w:type="gramStart"/>
      <w:r w:rsidR="008E652D">
        <w:rPr>
          <w:bCs/>
        </w:rPr>
        <w:t xml:space="preserve">. </w:t>
      </w:r>
      <w:proofErr w:type="gramEnd"/>
      <w:r w:rsidR="008E652D">
        <w:rPr>
          <w:bCs/>
        </w:rPr>
        <w:t>Actual schedule of the MTR mission)</w:t>
      </w:r>
      <w:r w:rsidR="001E7814" w:rsidRPr="001E7814">
        <w:rPr>
          <w:bCs/>
        </w:rPr>
        <w:t xml:space="preserve">. </w:t>
      </w:r>
      <w:r w:rsidR="00AB1996">
        <w:rPr>
          <w:bCs/>
        </w:rPr>
        <w:t xml:space="preserve"> </w:t>
      </w:r>
      <w:r w:rsidR="00761DCF">
        <w:rPr>
          <w:bCs/>
        </w:rPr>
        <w:t>Thus, t</w:t>
      </w:r>
      <w:r w:rsidR="00AB1996">
        <w:rPr>
          <w:bCs/>
        </w:rPr>
        <w:t>he</w:t>
      </w:r>
      <w:r w:rsidR="00946AD5">
        <w:rPr>
          <w:bCs/>
        </w:rPr>
        <w:t xml:space="preserve"> evaluation approach allow</w:t>
      </w:r>
      <w:r w:rsidR="00AB1996">
        <w:rPr>
          <w:bCs/>
        </w:rPr>
        <w:t>ed</w:t>
      </w:r>
      <w:r w:rsidR="00946AD5">
        <w:rPr>
          <w:bCs/>
        </w:rPr>
        <w:t xml:space="preserve"> data collection from different sources (documents, interviews with stakeholders, and field visit) and </w:t>
      </w:r>
      <w:r w:rsidR="00946AD5" w:rsidRPr="00946AD5">
        <w:rPr>
          <w:b/>
          <w:bCs/>
        </w:rPr>
        <w:t>perform triangulation</w:t>
      </w:r>
      <w:r w:rsidR="00946AD5">
        <w:rPr>
          <w:bCs/>
        </w:rPr>
        <w:t xml:space="preserve"> </w:t>
      </w:r>
      <w:r w:rsidR="00AB1996">
        <w:rPr>
          <w:bCs/>
        </w:rPr>
        <w:t xml:space="preserve">of the </w:t>
      </w:r>
      <w:r w:rsidR="00761DCF">
        <w:rPr>
          <w:bCs/>
        </w:rPr>
        <w:t xml:space="preserve">data to support </w:t>
      </w:r>
      <w:r w:rsidR="00AB1996">
        <w:rPr>
          <w:bCs/>
        </w:rPr>
        <w:t>evaluation findings</w:t>
      </w:r>
      <w:r w:rsidR="00946AD5">
        <w:rPr>
          <w:bCs/>
        </w:rPr>
        <w:t xml:space="preserve">.  </w:t>
      </w:r>
    </w:p>
    <w:p w:rsidR="00C01165" w:rsidRDefault="00C01165" w:rsidP="00C01165">
      <w:pPr>
        <w:jc w:val="both"/>
        <w:rPr>
          <w:b/>
          <w:bCs/>
        </w:rPr>
      </w:pPr>
      <w:r w:rsidRPr="00C01165">
        <w:rPr>
          <w:b/>
          <w:bCs/>
        </w:rPr>
        <w:t>Conclusions and Recommendations</w:t>
      </w:r>
    </w:p>
    <w:p w:rsidR="00E67DFD" w:rsidRDefault="00C01165" w:rsidP="000C54ED">
      <w:pPr>
        <w:jc w:val="both"/>
        <w:rPr>
          <w:bCs/>
        </w:rPr>
      </w:pPr>
      <w:r w:rsidRPr="00C01165">
        <w:rPr>
          <w:bCs/>
        </w:rPr>
        <w:t>Based</w:t>
      </w:r>
      <w:r>
        <w:rPr>
          <w:bCs/>
        </w:rPr>
        <w:t xml:space="preserve"> on evaluation findings and criteri</w:t>
      </w:r>
      <w:r w:rsidR="00761DCF">
        <w:rPr>
          <w:bCs/>
        </w:rPr>
        <w:t>a</w:t>
      </w:r>
      <w:r>
        <w:rPr>
          <w:bCs/>
        </w:rPr>
        <w:t xml:space="preserve"> the evaluation </w:t>
      </w:r>
      <w:r w:rsidR="00B434F2">
        <w:rPr>
          <w:bCs/>
        </w:rPr>
        <w:t>consultant</w:t>
      </w:r>
      <w:r>
        <w:rPr>
          <w:bCs/>
        </w:rPr>
        <w:t xml:space="preserve"> </w:t>
      </w:r>
      <w:r w:rsidR="001E7814">
        <w:rPr>
          <w:bCs/>
        </w:rPr>
        <w:t>generate</w:t>
      </w:r>
      <w:r w:rsidR="00B434F2">
        <w:rPr>
          <w:bCs/>
        </w:rPr>
        <w:t>d</w:t>
      </w:r>
      <w:r w:rsidR="001E7814">
        <w:rPr>
          <w:bCs/>
        </w:rPr>
        <w:t xml:space="preserve"> a set of evidence-based conclusion</w:t>
      </w:r>
      <w:r w:rsidR="000C54ED">
        <w:rPr>
          <w:bCs/>
        </w:rPr>
        <w:t xml:space="preserve">s regarding the project. </w:t>
      </w:r>
      <w:r w:rsidR="000C54ED" w:rsidRPr="000C54ED">
        <w:rPr>
          <w:bCs/>
        </w:rPr>
        <w:t xml:space="preserve">Relevant experience from similar UNDP/GEF and other projects in </w:t>
      </w:r>
      <w:r w:rsidR="00946AD5">
        <w:rPr>
          <w:bCs/>
        </w:rPr>
        <w:t xml:space="preserve">Eritrea and </w:t>
      </w:r>
      <w:r w:rsidR="000C54ED" w:rsidRPr="000C54ED">
        <w:rPr>
          <w:bCs/>
        </w:rPr>
        <w:t xml:space="preserve">Africa (Terminal Reports, Evaluation Reports, and publications) </w:t>
      </w:r>
      <w:r w:rsidR="00B434F2">
        <w:rPr>
          <w:bCs/>
        </w:rPr>
        <w:t>was</w:t>
      </w:r>
      <w:r w:rsidR="000C54ED" w:rsidRPr="000C54ED">
        <w:rPr>
          <w:bCs/>
        </w:rPr>
        <w:t xml:space="preserve"> analyzed before generating recommendations to the project. That allow</w:t>
      </w:r>
      <w:r w:rsidR="00B434F2">
        <w:rPr>
          <w:bCs/>
        </w:rPr>
        <w:t>ed</w:t>
      </w:r>
      <w:r w:rsidR="000C54ED" w:rsidRPr="000C54ED">
        <w:rPr>
          <w:bCs/>
        </w:rPr>
        <w:t xml:space="preserve"> to make more relevant recommendations to the project team and stakeholders supported by lessons learned from other projects. </w:t>
      </w:r>
      <w:r w:rsidR="000C54ED">
        <w:rPr>
          <w:bCs/>
        </w:rPr>
        <w:t>B</w:t>
      </w:r>
      <w:r w:rsidR="000C54ED" w:rsidRPr="000C54ED">
        <w:rPr>
          <w:bCs/>
        </w:rPr>
        <w:t xml:space="preserve">ased on the evaluation conclusions and analysis of relevant experience </w:t>
      </w:r>
      <w:r w:rsidR="000C54ED">
        <w:rPr>
          <w:bCs/>
        </w:rPr>
        <w:t xml:space="preserve">the </w:t>
      </w:r>
      <w:r w:rsidR="00B434F2">
        <w:rPr>
          <w:bCs/>
        </w:rPr>
        <w:t>consultant</w:t>
      </w:r>
      <w:r w:rsidR="000C54ED" w:rsidRPr="000C54ED">
        <w:rPr>
          <w:bCs/>
        </w:rPr>
        <w:t xml:space="preserve"> develop</w:t>
      </w:r>
      <w:r w:rsidR="00B434F2">
        <w:rPr>
          <w:bCs/>
        </w:rPr>
        <w:t>ed</w:t>
      </w:r>
      <w:r w:rsidR="000C54ED" w:rsidRPr="000C54ED">
        <w:rPr>
          <w:bCs/>
        </w:rPr>
        <w:t xml:space="preserve"> a set of specific, </w:t>
      </w:r>
      <w:proofErr w:type="gramStart"/>
      <w:r w:rsidR="000C54ED" w:rsidRPr="000C54ED">
        <w:rPr>
          <w:bCs/>
        </w:rPr>
        <w:t>targeted</w:t>
      </w:r>
      <w:proofErr w:type="gramEnd"/>
      <w:r w:rsidR="000C54ED" w:rsidRPr="000C54ED">
        <w:rPr>
          <w:bCs/>
        </w:rPr>
        <w:t xml:space="preserve"> and time-bound recommendations according four Mid-Term Review </w:t>
      </w:r>
      <w:r w:rsidR="000C54ED">
        <w:rPr>
          <w:bCs/>
        </w:rPr>
        <w:t>area</w:t>
      </w:r>
      <w:r w:rsidR="000C54ED" w:rsidRPr="000C54ED">
        <w:rPr>
          <w:bCs/>
        </w:rPr>
        <w:t xml:space="preserve"> to support </w:t>
      </w:r>
      <w:r w:rsidR="00B434F2">
        <w:rPr>
          <w:bCs/>
        </w:rPr>
        <w:t xml:space="preserve">further </w:t>
      </w:r>
      <w:r w:rsidR="000C54ED" w:rsidRPr="000C54ED">
        <w:rPr>
          <w:bCs/>
        </w:rPr>
        <w:t xml:space="preserve">performance of the project. </w:t>
      </w:r>
      <w:r w:rsidR="000C54ED" w:rsidRPr="00761DCF">
        <w:rPr>
          <w:bCs/>
        </w:rPr>
        <w:t xml:space="preserve">Special </w:t>
      </w:r>
      <w:r w:rsidR="00761DCF" w:rsidRPr="00761DCF">
        <w:rPr>
          <w:bCs/>
        </w:rPr>
        <w:t>discussions</w:t>
      </w:r>
      <w:r w:rsidR="000C54ED" w:rsidRPr="00761DCF">
        <w:rPr>
          <w:bCs/>
        </w:rPr>
        <w:t xml:space="preserve"> </w:t>
      </w:r>
      <w:r w:rsidR="00761DCF" w:rsidRPr="00761DCF">
        <w:rPr>
          <w:bCs/>
        </w:rPr>
        <w:t xml:space="preserve">were </w:t>
      </w:r>
      <w:r w:rsidR="000C54ED" w:rsidRPr="00761DCF">
        <w:rPr>
          <w:bCs/>
        </w:rPr>
        <w:t xml:space="preserve">conducted with the </w:t>
      </w:r>
      <w:r w:rsidR="00761DCF" w:rsidRPr="00761DCF">
        <w:rPr>
          <w:bCs/>
        </w:rPr>
        <w:t xml:space="preserve">MLWE and </w:t>
      </w:r>
      <w:r w:rsidR="00B434F2" w:rsidRPr="00761DCF">
        <w:rPr>
          <w:bCs/>
        </w:rPr>
        <w:t xml:space="preserve">FWA </w:t>
      </w:r>
      <w:r w:rsidR="00761DCF" w:rsidRPr="00761DCF">
        <w:rPr>
          <w:bCs/>
        </w:rPr>
        <w:t xml:space="preserve">to improve the project implementation in accordance with </w:t>
      </w:r>
      <w:r w:rsidR="000C54ED" w:rsidRPr="00761DCF">
        <w:rPr>
          <w:bCs/>
        </w:rPr>
        <w:t xml:space="preserve">the evaluation recommendations. </w:t>
      </w:r>
    </w:p>
    <w:p w:rsidR="00233096" w:rsidRPr="00AA00FA" w:rsidRDefault="00233096" w:rsidP="000C54ED">
      <w:pPr>
        <w:jc w:val="both"/>
        <w:rPr>
          <w:bCs/>
        </w:rPr>
      </w:pPr>
    </w:p>
    <w:p w:rsidR="00F545EF" w:rsidRDefault="00974A6E" w:rsidP="00233096">
      <w:pPr>
        <w:pStyle w:val="Heading2"/>
        <w:numPr>
          <w:ilvl w:val="1"/>
          <w:numId w:val="3"/>
        </w:numPr>
        <w:shd w:val="clear" w:color="auto" w:fill="FFC000"/>
      </w:pPr>
      <w:bookmarkStart w:id="6" w:name="_Toc494103036"/>
      <w:r>
        <w:t>Limitations of the MTR</w:t>
      </w:r>
      <w:bookmarkEnd w:id="6"/>
    </w:p>
    <w:p w:rsidR="00974A6E" w:rsidRDefault="00974A6E" w:rsidP="00974A6E">
      <w:r>
        <w:t xml:space="preserve">The MTR has some limitations that </w:t>
      </w:r>
      <w:proofErr w:type="gramStart"/>
      <w:r>
        <w:t>have to</w:t>
      </w:r>
      <w:proofErr w:type="gramEnd"/>
      <w:r>
        <w:t xml:space="preserve"> be considered while using the review results:</w:t>
      </w:r>
    </w:p>
    <w:p w:rsidR="00974A6E" w:rsidRDefault="00974A6E" w:rsidP="001C4937">
      <w:pPr>
        <w:pStyle w:val="ListParagraph"/>
        <w:numPr>
          <w:ilvl w:val="0"/>
          <w:numId w:val="19"/>
        </w:numPr>
        <w:jc w:val="both"/>
      </w:pPr>
      <w:r w:rsidRPr="00233096">
        <w:rPr>
          <w:i/>
        </w:rPr>
        <w:t>Very limited time for preliminary analysis of the project document and preparation of the MTR Inception Report.</w:t>
      </w:r>
      <w:r>
        <w:t xml:space="preserve"> Due to urgency of the MTR mission </w:t>
      </w:r>
      <w:r w:rsidR="001C4937">
        <w:t>(</w:t>
      </w:r>
      <w:proofErr w:type="spellStart"/>
      <w:r w:rsidR="00233096">
        <w:t>GoE</w:t>
      </w:r>
      <w:proofErr w:type="spellEnd"/>
      <w:r w:rsidR="001C4937">
        <w:t xml:space="preserve"> agreed on the UNDP mission in the country </w:t>
      </w:r>
      <w:r w:rsidR="00B434F2">
        <w:t xml:space="preserve">only </w:t>
      </w:r>
      <w:r w:rsidR="001C4937">
        <w:t xml:space="preserve">in July 2017) the Inception Report </w:t>
      </w:r>
      <w:r w:rsidR="002044E6">
        <w:t xml:space="preserve">and the mission schedule </w:t>
      </w:r>
      <w:r w:rsidR="00233096">
        <w:t>were</w:t>
      </w:r>
      <w:r w:rsidR="001C4937">
        <w:t xml:space="preserve"> developed during first two days of the mission without detailed analysis of the project documents that was shifted on </w:t>
      </w:r>
      <w:r w:rsidR="002044E6">
        <w:t xml:space="preserve">the </w:t>
      </w:r>
      <w:r w:rsidR="001C4937">
        <w:t>after the mission period;</w:t>
      </w:r>
    </w:p>
    <w:p w:rsidR="00B434F2" w:rsidRDefault="00B434F2" w:rsidP="001C4937">
      <w:pPr>
        <w:pStyle w:val="ListParagraph"/>
        <w:numPr>
          <w:ilvl w:val="0"/>
          <w:numId w:val="19"/>
        </w:numPr>
        <w:jc w:val="both"/>
      </w:pPr>
      <w:r w:rsidRPr="00233096">
        <w:rPr>
          <w:i/>
        </w:rPr>
        <w:t>Practical absence of the PMU</w:t>
      </w:r>
      <w:r w:rsidR="001F1693" w:rsidRPr="00233096">
        <w:rPr>
          <w:i/>
        </w:rPr>
        <w:t xml:space="preserve">, </w:t>
      </w:r>
      <w:r w:rsidR="00902898">
        <w:rPr>
          <w:i/>
        </w:rPr>
        <w:t xml:space="preserve">functional </w:t>
      </w:r>
      <w:r w:rsidR="001F1693" w:rsidRPr="00233096">
        <w:rPr>
          <w:i/>
        </w:rPr>
        <w:t>PSC,</w:t>
      </w:r>
      <w:r w:rsidRPr="00233096">
        <w:rPr>
          <w:i/>
        </w:rPr>
        <w:t xml:space="preserve"> and appropriate reporting on the project progress</w:t>
      </w:r>
      <w:r>
        <w:t xml:space="preserve"> due to lack of the </w:t>
      </w:r>
      <w:r w:rsidR="00233096">
        <w:t xml:space="preserve">structured </w:t>
      </w:r>
      <w:r>
        <w:t xml:space="preserve">project management in 2014-2017 </w:t>
      </w:r>
      <w:r w:rsidR="001F1693">
        <w:t xml:space="preserve">required to collect information directly from MLWE, FWA, and NRS </w:t>
      </w:r>
      <w:proofErr w:type="spellStart"/>
      <w:r w:rsidR="001F1693">
        <w:t>Zoba</w:t>
      </w:r>
      <w:proofErr w:type="spellEnd"/>
      <w:r w:rsidR="001F1693">
        <w:t xml:space="preserve"> on the actual project activities in the framework of the project co-financing from the </w:t>
      </w:r>
      <w:proofErr w:type="spellStart"/>
      <w:r w:rsidR="00233096">
        <w:t>GoE</w:t>
      </w:r>
      <w:proofErr w:type="spellEnd"/>
      <w:r w:rsidR="001F1693">
        <w:t xml:space="preserve">; </w:t>
      </w:r>
    </w:p>
    <w:p w:rsidR="001C4937" w:rsidRDefault="001C4937" w:rsidP="001C4937">
      <w:pPr>
        <w:pStyle w:val="ListParagraph"/>
        <w:numPr>
          <w:ilvl w:val="0"/>
          <w:numId w:val="19"/>
        </w:numPr>
        <w:jc w:val="both"/>
      </w:pPr>
      <w:r w:rsidRPr="00233096">
        <w:rPr>
          <w:i/>
        </w:rPr>
        <w:t>Limited number of the project stakeholders available for interviewing</w:t>
      </w:r>
      <w:r>
        <w:t xml:space="preserve">. </w:t>
      </w:r>
      <w:r w:rsidR="00233096">
        <w:t>Only 35 people were interviewed during the mission,</w:t>
      </w:r>
      <w:r>
        <w:t xml:space="preserve"> represented mai</w:t>
      </w:r>
      <w:r w:rsidR="001F1693">
        <w:t>nly by government officials</w:t>
      </w:r>
      <w:r w:rsidR="00233096">
        <w:t xml:space="preserve"> and UNDP staff </w:t>
      </w:r>
      <w:r>
        <w:t>(no NGOs are present in the country)</w:t>
      </w:r>
      <w:r w:rsidR="00233096">
        <w:t xml:space="preserve"> with only 3 women involved in the consultation process</w:t>
      </w:r>
      <w:r>
        <w:t>;</w:t>
      </w:r>
    </w:p>
    <w:p w:rsidR="001F1693" w:rsidRDefault="001F1693" w:rsidP="001C4937">
      <w:pPr>
        <w:pStyle w:val="ListParagraph"/>
        <w:numPr>
          <w:ilvl w:val="0"/>
          <w:numId w:val="19"/>
        </w:numPr>
        <w:jc w:val="both"/>
      </w:pPr>
      <w:r w:rsidRPr="00233096">
        <w:rPr>
          <w:i/>
        </w:rPr>
        <w:t>Only one consultant, international MTR expert, was involved in the MTR process</w:t>
      </w:r>
      <w:r>
        <w:t xml:space="preserve"> (no National Consultant was hired due to requirements of </w:t>
      </w:r>
      <w:r w:rsidR="00233096">
        <w:t>the Government of Eritrea). This</w:t>
      </w:r>
      <w:r>
        <w:t xml:space="preserve"> fact decreased effectiveness of the data co</w:t>
      </w:r>
      <w:r w:rsidR="00233096">
        <w:t>llection process in the country;</w:t>
      </w:r>
    </w:p>
    <w:p w:rsidR="001F1693" w:rsidRPr="00233096" w:rsidRDefault="001F1693" w:rsidP="001C4937">
      <w:pPr>
        <w:pStyle w:val="ListParagraph"/>
        <w:numPr>
          <w:ilvl w:val="0"/>
          <w:numId w:val="19"/>
        </w:numPr>
        <w:jc w:val="both"/>
      </w:pPr>
      <w:r>
        <w:t xml:space="preserve">Due to limited timeframe of the MTR and waiting period to receive permission to start actual </w:t>
      </w:r>
      <w:r w:rsidR="00233096">
        <w:t>interviewing</w:t>
      </w:r>
      <w:r>
        <w:t xml:space="preserve"> process from the </w:t>
      </w:r>
      <w:proofErr w:type="spellStart"/>
      <w:r w:rsidR="00233096">
        <w:t>GoE</w:t>
      </w:r>
      <w:proofErr w:type="spellEnd"/>
      <w:r>
        <w:t xml:space="preserve"> (3 days) </w:t>
      </w:r>
      <w:r w:rsidRPr="00233096">
        <w:rPr>
          <w:i/>
        </w:rPr>
        <w:t xml:space="preserve">only one of </w:t>
      </w:r>
      <w:r w:rsidR="00233096">
        <w:rPr>
          <w:i/>
        </w:rPr>
        <w:t>three</w:t>
      </w:r>
      <w:r w:rsidRPr="00233096">
        <w:rPr>
          <w:i/>
        </w:rPr>
        <w:t xml:space="preserve"> project areas was visited.</w:t>
      </w:r>
    </w:p>
    <w:p w:rsidR="0038446F" w:rsidRDefault="0038446F" w:rsidP="00A27D9E">
      <w:pPr>
        <w:jc w:val="both"/>
      </w:pPr>
    </w:p>
    <w:p w:rsidR="00794E28" w:rsidRDefault="006B621F" w:rsidP="00233096">
      <w:pPr>
        <w:pStyle w:val="Heading1"/>
        <w:numPr>
          <w:ilvl w:val="0"/>
          <w:numId w:val="28"/>
        </w:numPr>
        <w:shd w:val="clear" w:color="auto" w:fill="ED7D31" w:themeFill="accent2"/>
      </w:pPr>
      <w:bookmarkStart w:id="7" w:name="_Toc494103037"/>
      <w:r w:rsidRPr="006B621F">
        <w:lastRenderedPageBreak/>
        <w:t>Project Description &amp; Background Context</w:t>
      </w:r>
      <w:bookmarkEnd w:id="7"/>
    </w:p>
    <w:p w:rsidR="00BA357C" w:rsidRDefault="00BA357C" w:rsidP="0094131B">
      <w:pPr>
        <w:pStyle w:val="Default"/>
        <w:ind w:left="360"/>
        <w:rPr>
          <w:rFonts w:asciiTheme="minorHAnsi" w:hAnsiTheme="minorHAnsi" w:cstheme="minorHAnsi"/>
        </w:rPr>
      </w:pPr>
    </w:p>
    <w:p w:rsidR="008A632A" w:rsidRDefault="000D5963" w:rsidP="00D074EB">
      <w:pPr>
        <w:pStyle w:val="Default"/>
        <w:jc w:val="both"/>
        <w:rPr>
          <w:rFonts w:asciiTheme="minorHAnsi" w:hAnsiTheme="minorHAnsi" w:cstheme="minorHAnsi"/>
          <w:sz w:val="22"/>
          <w:szCs w:val="22"/>
          <w:lang w:val="en-GB"/>
        </w:rPr>
      </w:pPr>
      <w:r w:rsidRPr="008A632A">
        <w:rPr>
          <w:rFonts w:asciiTheme="minorHAnsi" w:hAnsiTheme="minorHAnsi" w:cstheme="minorHAnsi"/>
          <w:sz w:val="22"/>
          <w:szCs w:val="22"/>
        </w:rPr>
        <w:t xml:space="preserve">The </w:t>
      </w:r>
      <w:r w:rsidR="00CD4400" w:rsidRPr="008A632A">
        <w:rPr>
          <w:rFonts w:asciiTheme="minorHAnsi" w:hAnsiTheme="minorHAnsi" w:cstheme="minorHAnsi"/>
          <w:sz w:val="22"/>
          <w:szCs w:val="22"/>
        </w:rPr>
        <w:t>UNDP/GEF Project “</w:t>
      </w:r>
      <w:r w:rsidR="00CD4400" w:rsidRPr="008A632A">
        <w:rPr>
          <w:rFonts w:asciiTheme="minorHAnsi" w:hAnsiTheme="minorHAnsi" w:cstheme="minorHAnsi"/>
          <w:sz w:val="22"/>
          <w:szCs w:val="22"/>
          <w:lang w:val="en-GB"/>
        </w:rPr>
        <w:t xml:space="preserve">Integrated </w:t>
      </w:r>
      <w:proofErr w:type="spellStart"/>
      <w:r w:rsidR="00CD4400" w:rsidRPr="008A632A">
        <w:rPr>
          <w:rFonts w:asciiTheme="minorHAnsi" w:hAnsiTheme="minorHAnsi" w:cstheme="minorHAnsi"/>
          <w:sz w:val="22"/>
          <w:szCs w:val="22"/>
          <w:lang w:val="en-GB"/>
        </w:rPr>
        <w:t>Semenawi</w:t>
      </w:r>
      <w:proofErr w:type="spellEnd"/>
      <w:r w:rsidR="00CD4400" w:rsidRPr="008A632A">
        <w:rPr>
          <w:rFonts w:asciiTheme="minorHAnsi" w:hAnsiTheme="minorHAnsi" w:cstheme="minorHAnsi"/>
          <w:sz w:val="22"/>
          <w:szCs w:val="22"/>
          <w:lang w:val="en-GB"/>
        </w:rPr>
        <w:t xml:space="preserve"> and </w:t>
      </w:r>
      <w:proofErr w:type="spellStart"/>
      <w:r w:rsidR="00CD4400" w:rsidRPr="008A632A">
        <w:rPr>
          <w:rFonts w:asciiTheme="minorHAnsi" w:hAnsiTheme="minorHAnsi" w:cstheme="minorHAnsi"/>
          <w:sz w:val="22"/>
          <w:szCs w:val="22"/>
          <w:lang w:val="en-GB"/>
        </w:rPr>
        <w:t>Debubawi</w:t>
      </w:r>
      <w:proofErr w:type="spellEnd"/>
      <w:r w:rsidR="00CD4400" w:rsidRPr="008A632A">
        <w:rPr>
          <w:rFonts w:asciiTheme="minorHAnsi" w:hAnsiTheme="minorHAnsi" w:cstheme="minorHAnsi"/>
          <w:sz w:val="22"/>
          <w:szCs w:val="22"/>
          <w:lang w:val="en-GB"/>
        </w:rPr>
        <w:t xml:space="preserve"> </w:t>
      </w:r>
      <w:proofErr w:type="spellStart"/>
      <w:r w:rsidR="00CD4400" w:rsidRPr="008A632A">
        <w:rPr>
          <w:rFonts w:asciiTheme="minorHAnsi" w:hAnsiTheme="minorHAnsi" w:cstheme="minorHAnsi"/>
          <w:sz w:val="22"/>
          <w:szCs w:val="22"/>
          <w:lang w:val="en-GB"/>
        </w:rPr>
        <w:t>Bahri-Buri-Irrori</w:t>
      </w:r>
      <w:proofErr w:type="spellEnd"/>
      <w:r w:rsidR="00CD4400" w:rsidRPr="008A632A">
        <w:rPr>
          <w:rFonts w:asciiTheme="minorHAnsi" w:hAnsiTheme="minorHAnsi" w:cstheme="minorHAnsi"/>
          <w:sz w:val="22"/>
          <w:szCs w:val="22"/>
          <w:lang w:val="en-GB"/>
        </w:rPr>
        <w:t xml:space="preserve">- </w:t>
      </w:r>
      <w:proofErr w:type="spellStart"/>
      <w:r w:rsidR="00CD4400" w:rsidRPr="008A632A">
        <w:rPr>
          <w:rFonts w:asciiTheme="minorHAnsi" w:hAnsiTheme="minorHAnsi" w:cstheme="minorHAnsi"/>
          <w:sz w:val="22"/>
          <w:szCs w:val="22"/>
          <w:lang w:val="en-GB"/>
        </w:rPr>
        <w:t>Hawakil</w:t>
      </w:r>
      <w:proofErr w:type="spellEnd"/>
      <w:r w:rsidR="00CD4400" w:rsidRPr="008A632A">
        <w:rPr>
          <w:rFonts w:asciiTheme="minorHAnsi" w:hAnsiTheme="minorHAnsi" w:cstheme="minorHAnsi"/>
          <w:sz w:val="22"/>
          <w:szCs w:val="22"/>
          <w:lang w:val="en-GB"/>
        </w:rPr>
        <w:t xml:space="preserve"> Protected Area System for Conservation of Biodiversity and Mitigation of Land Degradation” is a seven-year project implemented between October 2013 and October 2020. </w:t>
      </w:r>
      <w:r w:rsidR="008A632A" w:rsidRPr="008A632A">
        <w:rPr>
          <w:rFonts w:asciiTheme="minorHAnsi" w:hAnsiTheme="minorHAnsi" w:cstheme="minorHAnsi"/>
          <w:sz w:val="22"/>
          <w:szCs w:val="22"/>
          <w:lang w:val="en-GB"/>
        </w:rPr>
        <w:t>The</w:t>
      </w:r>
      <w:r w:rsidR="00CD4400" w:rsidRPr="008A632A">
        <w:rPr>
          <w:rFonts w:asciiTheme="minorHAnsi" w:hAnsiTheme="minorHAnsi" w:cstheme="minorHAnsi"/>
          <w:sz w:val="22"/>
          <w:szCs w:val="22"/>
          <w:lang w:val="en-GB"/>
        </w:rPr>
        <w:t xml:space="preserve"> project implementation started in July 2014 under UNDP National Execution (NEX) procedures. </w:t>
      </w:r>
      <w:r w:rsidR="008A632A" w:rsidRPr="008A632A">
        <w:rPr>
          <w:rFonts w:asciiTheme="minorHAnsi" w:hAnsiTheme="minorHAnsi" w:cstheme="minorHAnsi"/>
          <w:sz w:val="22"/>
          <w:szCs w:val="22"/>
          <w:lang w:val="en-GB"/>
        </w:rPr>
        <w:t xml:space="preserve">The Ministry of Land, </w:t>
      </w:r>
      <w:proofErr w:type="gramStart"/>
      <w:r w:rsidR="008A632A" w:rsidRPr="008A632A">
        <w:rPr>
          <w:rFonts w:asciiTheme="minorHAnsi" w:hAnsiTheme="minorHAnsi" w:cstheme="minorHAnsi"/>
          <w:sz w:val="22"/>
          <w:szCs w:val="22"/>
          <w:lang w:val="en-GB"/>
        </w:rPr>
        <w:t>Water</w:t>
      </w:r>
      <w:proofErr w:type="gramEnd"/>
      <w:r w:rsidR="008A632A" w:rsidRPr="008A632A">
        <w:rPr>
          <w:rFonts w:asciiTheme="minorHAnsi" w:hAnsiTheme="minorHAnsi" w:cstheme="minorHAnsi"/>
          <w:sz w:val="22"/>
          <w:szCs w:val="22"/>
          <w:lang w:val="en-GB"/>
        </w:rPr>
        <w:t xml:space="preserve"> and Environment (MLWE) is the Implementing Partner for the project in collaboration with Responsible Parties – the Ministry of Agriculture (MA), Forestry and Wildlife Authority (FWA), and the Ministry of Marine Resources (MMR)</w:t>
      </w:r>
      <w:r w:rsidR="008A632A" w:rsidRPr="008A632A">
        <w:rPr>
          <w:rFonts w:asciiTheme="minorHAnsi" w:hAnsiTheme="minorHAnsi" w:cstheme="minorHAnsi"/>
          <w:sz w:val="22"/>
          <w:szCs w:val="22"/>
          <w:vertAlign w:val="superscript"/>
          <w:lang w:val="en-GB"/>
        </w:rPr>
        <w:footnoteReference w:id="7"/>
      </w:r>
      <w:r w:rsidR="008A632A" w:rsidRPr="008A632A">
        <w:rPr>
          <w:rFonts w:asciiTheme="minorHAnsi" w:hAnsiTheme="minorHAnsi" w:cstheme="minorHAnsi"/>
          <w:sz w:val="22"/>
          <w:szCs w:val="22"/>
          <w:lang w:val="en-GB"/>
        </w:rPr>
        <w:t xml:space="preserve">. </w:t>
      </w:r>
      <w:r w:rsidR="008A632A">
        <w:rPr>
          <w:rFonts w:asciiTheme="minorHAnsi" w:hAnsiTheme="minorHAnsi" w:cstheme="minorHAnsi"/>
          <w:sz w:val="22"/>
          <w:szCs w:val="22"/>
          <w:lang w:val="en-GB"/>
        </w:rPr>
        <w:t xml:space="preserve">In 2014-2015 FWA played role of the project Executing Agency. </w:t>
      </w:r>
      <w:r w:rsidR="008A632A" w:rsidRPr="008A632A">
        <w:rPr>
          <w:rFonts w:asciiTheme="minorHAnsi" w:hAnsiTheme="minorHAnsi" w:cstheme="minorHAnsi"/>
          <w:sz w:val="22"/>
          <w:szCs w:val="22"/>
          <w:lang w:val="en-GB"/>
        </w:rPr>
        <w:t xml:space="preserve">However, </w:t>
      </w:r>
      <w:r w:rsidR="008A632A">
        <w:rPr>
          <w:rFonts w:asciiTheme="minorHAnsi" w:hAnsiTheme="minorHAnsi" w:cstheme="minorHAnsi"/>
          <w:sz w:val="22"/>
          <w:szCs w:val="22"/>
          <w:lang w:val="en-GB"/>
        </w:rPr>
        <w:t xml:space="preserve">in </w:t>
      </w:r>
      <w:r w:rsidR="008A632A" w:rsidRPr="008A632A">
        <w:rPr>
          <w:rFonts w:asciiTheme="minorHAnsi" w:hAnsiTheme="minorHAnsi" w:cstheme="minorHAnsi"/>
          <w:sz w:val="22"/>
          <w:szCs w:val="22"/>
          <w:lang w:val="en-GB"/>
        </w:rPr>
        <w:t xml:space="preserve">2015 the role of the Executing Agency was transferred from the FWA to the North Red Sea </w:t>
      </w:r>
      <w:proofErr w:type="spellStart"/>
      <w:r w:rsidR="008A632A" w:rsidRPr="008A632A">
        <w:rPr>
          <w:rFonts w:asciiTheme="minorHAnsi" w:hAnsiTheme="minorHAnsi" w:cstheme="minorHAnsi"/>
          <w:sz w:val="22"/>
          <w:szCs w:val="22"/>
          <w:lang w:val="en-GB"/>
        </w:rPr>
        <w:t>Zoba</w:t>
      </w:r>
      <w:proofErr w:type="spellEnd"/>
      <w:r w:rsidR="008A632A" w:rsidRPr="008A632A">
        <w:rPr>
          <w:rFonts w:asciiTheme="minorHAnsi" w:hAnsiTheme="minorHAnsi" w:cstheme="minorHAnsi"/>
          <w:sz w:val="22"/>
          <w:szCs w:val="22"/>
          <w:lang w:val="en-GB"/>
        </w:rPr>
        <w:t xml:space="preserve"> (District) </w:t>
      </w:r>
      <w:r w:rsidR="008A632A">
        <w:rPr>
          <w:rFonts w:asciiTheme="minorHAnsi" w:hAnsiTheme="minorHAnsi" w:cstheme="minorHAnsi"/>
          <w:sz w:val="22"/>
          <w:szCs w:val="22"/>
          <w:lang w:val="en-GB"/>
        </w:rPr>
        <w:t xml:space="preserve">by the </w:t>
      </w:r>
      <w:proofErr w:type="spellStart"/>
      <w:r w:rsidR="008A632A">
        <w:rPr>
          <w:rFonts w:asciiTheme="minorHAnsi" w:hAnsiTheme="minorHAnsi" w:cstheme="minorHAnsi"/>
          <w:sz w:val="22"/>
          <w:szCs w:val="22"/>
          <w:lang w:val="en-GB"/>
        </w:rPr>
        <w:t>GoE</w:t>
      </w:r>
      <w:proofErr w:type="spellEnd"/>
      <w:r w:rsidR="008A632A" w:rsidRPr="008A632A">
        <w:rPr>
          <w:rFonts w:asciiTheme="minorHAnsi" w:hAnsiTheme="minorHAnsi" w:cstheme="minorHAnsi"/>
          <w:sz w:val="22"/>
          <w:szCs w:val="22"/>
          <w:lang w:val="en-GB"/>
        </w:rPr>
        <w:t>. The project is financed by the GEF (</w:t>
      </w:r>
      <w:r w:rsidR="008A632A" w:rsidRPr="008A632A">
        <w:rPr>
          <w:rFonts w:asciiTheme="minorHAnsi" w:hAnsiTheme="minorHAnsi" w:cstheme="minorHAnsi"/>
          <w:sz w:val="22"/>
          <w:szCs w:val="22"/>
        </w:rPr>
        <w:t>US$ 5,878,000)</w:t>
      </w:r>
      <w:r w:rsidR="008A632A" w:rsidRPr="008A632A">
        <w:rPr>
          <w:rFonts w:asciiTheme="minorHAnsi" w:hAnsiTheme="minorHAnsi" w:cstheme="minorHAnsi"/>
          <w:sz w:val="22"/>
          <w:szCs w:val="22"/>
          <w:lang w:val="en-GB"/>
        </w:rPr>
        <w:t xml:space="preserve"> with co-financing from UNDP (</w:t>
      </w:r>
      <w:r w:rsidR="008A632A" w:rsidRPr="008A632A">
        <w:rPr>
          <w:rFonts w:asciiTheme="minorHAnsi" w:hAnsiTheme="minorHAnsi" w:cstheme="minorHAnsi"/>
          <w:sz w:val="22"/>
          <w:szCs w:val="22"/>
        </w:rPr>
        <w:t xml:space="preserve">US$ 3,000,000) and indicated </w:t>
      </w:r>
      <w:r w:rsidR="008A632A" w:rsidRPr="008A632A">
        <w:rPr>
          <w:rFonts w:asciiTheme="minorHAnsi" w:hAnsiTheme="minorHAnsi" w:cstheme="minorHAnsi"/>
          <w:sz w:val="22"/>
          <w:szCs w:val="22"/>
          <w:lang w:val="en-GB"/>
        </w:rPr>
        <w:t>co-financing from the Government of Eritrea (</w:t>
      </w:r>
      <w:proofErr w:type="spellStart"/>
      <w:r w:rsidR="008A632A" w:rsidRPr="008A632A">
        <w:rPr>
          <w:rFonts w:asciiTheme="minorHAnsi" w:hAnsiTheme="minorHAnsi" w:cstheme="minorHAnsi"/>
          <w:sz w:val="22"/>
          <w:szCs w:val="22"/>
          <w:lang w:val="en-GB"/>
        </w:rPr>
        <w:t>GoE</w:t>
      </w:r>
      <w:proofErr w:type="spellEnd"/>
      <w:r w:rsidR="008A632A" w:rsidRPr="008A632A">
        <w:rPr>
          <w:rFonts w:asciiTheme="minorHAnsi" w:hAnsiTheme="minorHAnsi" w:cstheme="minorHAnsi"/>
          <w:sz w:val="22"/>
          <w:szCs w:val="22"/>
          <w:lang w:val="en-GB"/>
        </w:rPr>
        <w:t>) (US$ 7,450,000). Thus, total project budget is US$ 16,328,000.</w:t>
      </w:r>
      <w:r w:rsidR="00E00BC5">
        <w:rPr>
          <w:rFonts w:asciiTheme="minorHAnsi" w:hAnsiTheme="minorHAnsi" w:cstheme="minorHAnsi"/>
          <w:sz w:val="22"/>
          <w:szCs w:val="22"/>
          <w:lang w:val="en-GB"/>
        </w:rPr>
        <w:t xml:space="preserve"> </w:t>
      </w:r>
    </w:p>
    <w:p w:rsidR="00E00BC5" w:rsidRPr="008A632A" w:rsidRDefault="00E00BC5" w:rsidP="008A632A">
      <w:pPr>
        <w:pStyle w:val="Default"/>
        <w:ind w:left="360"/>
        <w:jc w:val="both"/>
        <w:rPr>
          <w:rFonts w:asciiTheme="minorHAnsi" w:hAnsiTheme="minorHAnsi" w:cstheme="minorHAnsi"/>
          <w:sz w:val="22"/>
          <w:szCs w:val="22"/>
          <w:lang w:val="en-GB"/>
        </w:rPr>
      </w:pPr>
    </w:p>
    <w:p w:rsidR="008A632A" w:rsidRPr="008A632A" w:rsidRDefault="008A632A" w:rsidP="00D074EB">
      <w:pPr>
        <w:pStyle w:val="Default"/>
        <w:jc w:val="both"/>
        <w:rPr>
          <w:rFonts w:asciiTheme="minorHAnsi" w:hAnsiTheme="minorHAnsi" w:cstheme="minorHAnsi"/>
          <w:sz w:val="22"/>
          <w:szCs w:val="22"/>
        </w:rPr>
      </w:pPr>
      <w:r w:rsidRPr="008A632A">
        <w:rPr>
          <w:rFonts w:asciiTheme="minorHAnsi" w:hAnsiTheme="minorHAnsi" w:cstheme="minorHAnsi"/>
          <w:sz w:val="22"/>
          <w:szCs w:val="22"/>
          <w:lang w:val="en-GB"/>
        </w:rPr>
        <w:t>The project has been facing significant implementation delay right after its official start</w:t>
      </w:r>
      <w:r w:rsidR="00E00BC5">
        <w:rPr>
          <w:rFonts w:asciiTheme="minorHAnsi" w:hAnsiTheme="minorHAnsi" w:cstheme="minorHAnsi"/>
          <w:sz w:val="22"/>
          <w:szCs w:val="22"/>
          <w:lang w:val="en-GB"/>
        </w:rPr>
        <w:t xml:space="preserve"> due to unclear management structure (no PMU has been established)</w:t>
      </w:r>
      <w:r w:rsidR="00B43B16">
        <w:rPr>
          <w:rFonts w:asciiTheme="minorHAnsi" w:hAnsiTheme="minorHAnsi" w:cstheme="minorHAnsi"/>
          <w:sz w:val="22"/>
          <w:szCs w:val="22"/>
          <w:lang w:val="en-GB"/>
        </w:rPr>
        <w:t xml:space="preserve">, absence of </w:t>
      </w:r>
      <w:r w:rsidR="00750B1E">
        <w:rPr>
          <w:rFonts w:asciiTheme="minorHAnsi" w:hAnsiTheme="minorHAnsi" w:cstheme="minorHAnsi"/>
          <w:sz w:val="22"/>
          <w:szCs w:val="22"/>
          <w:lang w:val="en-GB"/>
        </w:rPr>
        <w:t>working</w:t>
      </w:r>
      <w:r w:rsidR="00B43B16">
        <w:rPr>
          <w:rFonts w:asciiTheme="minorHAnsi" w:hAnsiTheme="minorHAnsi" w:cstheme="minorHAnsi"/>
          <w:sz w:val="22"/>
          <w:szCs w:val="22"/>
          <w:lang w:val="en-GB"/>
        </w:rPr>
        <w:t xml:space="preserve"> Project Steering Committee, and transfer</w:t>
      </w:r>
      <w:r w:rsidR="00E00BC5">
        <w:rPr>
          <w:rFonts w:asciiTheme="minorHAnsi" w:hAnsiTheme="minorHAnsi" w:cstheme="minorHAnsi"/>
          <w:sz w:val="22"/>
          <w:szCs w:val="22"/>
          <w:lang w:val="en-GB"/>
        </w:rPr>
        <w:t xml:space="preserve"> of the Executing Agency responsibilities from the FWA to the North Red Sea </w:t>
      </w:r>
      <w:proofErr w:type="spellStart"/>
      <w:r w:rsidR="00E00BC5">
        <w:rPr>
          <w:rFonts w:asciiTheme="minorHAnsi" w:hAnsiTheme="minorHAnsi" w:cstheme="minorHAnsi"/>
          <w:sz w:val="22"/>
          <w:szCs w:val="22"/>
          <w:lang w:val="en-GB"/>
        </w:rPr>
        <w:t>Zoba</w:t>
      </w:r>
      <w:proofErr w:type="spellEnd"/>
      <w:r w:rsidR="00B43B16">
        <w:rPr>
          <w:rFonts w:asciiTheme="minorHAnsi" w:hAnsiTheme="minorHAnsi" w:cstheme="minorHAnsi"/>
          <w:sz w:val="22"/>
          <w:szCs w:val="22"/>
          <w:lang w:val="en-GB"/>
        </w:rPr>
        <w:t xml:space="preserve"> in 2015</w:t>
      </w:r>
      <w:r w:rsidRPr="008A632A">
        <w:rPr>
          <w:rFonts w:asciiTheme="minorHAnsi" w:hAnsiTheme="minorHAnsi" w:cstheme="minorHAnsi"/>
          <w:sz w:val="22"/>
          <w:szCs w:val="22"/>
          <w:lang w:val="en-GB"/>
        </w:rPr>
        <w:t xml:space="preserve">. </w:t>
      </w:r>
      <w:r w:rsidR="00B43B16">
        <w:rPr>
          <w:rFonts w:asciiTheme="minorHAnsi" w:hAnsiTheme="minorHAnsi" w:cstheme="minorHAnsi"/>
          <w:sz w:val="22"/>
          <w:szCs w:val="22"/>
          <w:lang w:val="en-GB"/>
        </w:rPr>
        <w:t>By August 2017 only US$1,452,689</w:t>
      </w:r>
      <w:r w:rsidR="00171675">
        <w:rPr>
          <w:rFonts w:asciiTheme="minorHAnsi" w:hAnsiTheme="minorHAnsi" w:cstheme="minorHAnsi"/>
          <w:sz w:val="22"/>
          <w:szCs w:val="22"/>
          <w:lang w:val="en-GB"/>
        </w:rPr>
        <w:t xml:space="preserve"> (29% of planned US$ 4,957,571 for the first four years of the project implementation)</w:t>
      </w:r>
      <w:r w:rsidR="00B43B16">
        <w:rPr>
          <w:rFonts w:asciiTheme="minorHAnsi" w:hAnsiTheme="minorHAnsi" w:cstheme="minorHAnsi"/>
          <w:sz w:val="22"/>
          <w:szCs w:val="22"/>
          <w:lang w:val="en-GB"/>
        </w:rPr>
        <w:t xml:space="preserve"> have been spent by the project, including US$1,148,309 from GEF funds and US$304,380 from UNDP TRAC resources.</w:t>
      </w:r>
      <w:r w:rsidR="00171675">
        <w:rPr>
          <w:rFonts w:asciiTheme="minorHAnsi" w:hAnsiTheme="minorHAnsi" w:cstheme="minorHAnsi"/>
          <w:sz w:val="22"/>
          <w:szCs w:val="22"/>
          <w:lang w:val="en-GB"/>
        </w:rPr>
        <w:t xml:space="preserve"> However, the MTR found out that </w:t>
      </w:r>
      <w:r w:rsidR="00875C96">
        <w:rPr>
          <w:rFonts w:asciiTheme="minorHAnsi" w:hAnsiTheme="minorHAnsi" w:cstheme="minorHAnsi"/>
          <w:sz w:val="22"/>
          <w:szCs w:val="22"/>
          <w:lang w:val="en-GB"/>
        </w:rPr>
        <w:t>quite a lot</w:t>
      </w:r>
      <w:r w:rsidR="00171675">
        <w:rPr>
          <w:rFonts w:asciiTheme="minorHAnsi" w:hAnsiTheme="minorHAnsi" w:cstheme="minorHAnsi"/>
          <w:sz w:val="22"/>
          <w:szCs w:val="22"/>
          <w:lang w:val="en-GB"/>
        </w:rPr>
        <w:t xml:space="preserve"> of activities </w:t>
      </w:r>
      <w:r w:rsidR="00784B1B">
        <w:rPr>
          <w:rFonts w:asciiTheme="minorHAnsi" w:hAnsiTheme="minorHAnsi" w:cstheme="minorHAnsi"/>
          <w:sz w:val="22"/>
          <w:szCs w:val="22"/>
          <w:lang w:val="en-GB"/>
        </w:rPr>
        <w:t xml:space="preserve">directly related to the project </w:t>
      </w:r>
      <w:r w:rsidR="00171675">
        <w:rPr>
          <w:rFonts w:asciiTheme="minorHAnsi" w:hAnsiTheme="minorHAnsi" w:cstheme="minorHAnsi"/>
          <w:sz w:val="22"/>
          <w:szCs w:val="22"/>
          <w:lang w:val="en-GB"/>
        </w:rPr>
        <w:t xml:space="preserve">were implemented in 2014-2017 </w:t>
      </w:r>
      <w:r w:rsidR="00750B1E">
        <w:rPr>
          <w:rFonts w:asciiTheme="minorHAnsi" w:hAnsiTheme="minorHAnsi" w:cstheme="minorHAnsi"/>
          <w:sz w:val="22"/>
          <w:szCs w:val="22"/>
          <w:lang w:val="en-GB"/>
        </w:rPr>
        <w:t xml:space="preserve">in the project areas </w:t>
      </w:r>
      <w:r w:rsidR="00171675">
        <w:rPr>
          <w:rFonts w:asciiTheme="minorHAnsi" w:hAnsiTheme="minorHAnsi" w:cstheme="minorHAnsi"/>
          <w:sz w:val="22"/>
          <w:szCs w:val="22"/>
          <w:lang w:val="en-GB"/>
        </w:rPr>
        <w:t xml:space="preserve">using co-financing from </w:t>
      </w:r>
      <w:proofErr w:type="spellStart"/>
      <w:r w:rsidR="00171675">
        <w:rPr>
          <w:rFonts w:asciiTheme="minorHAnsi" w:hAnsiTheme="minorHAnsi" w:cstheme="minorHAnsi"/>
          <w:sz w:val="22"/>
          <w:szCs w:val="22"/>
          <w:lang w:val="en-GB"/>
        </w:rPr>
        <w:t>GoE</w:t>
      </w:r>
      <w:proofErr w:type="spellEnd"/>
      <w:r w:rsidR="00784B1B">
        <w:rPr>
          <w:rFonts w:asciiTheme="minorHAnsi" w:hAnsiTheme="minorHAnsi" w:cstheme="minorHAnsi"/>
          <w:sz w:val="22"/>
          <w:szCs w:val="22"/>
          <w:lang w:val="en-GB"/>
        </w:rPr>
        <w:t xml:space="preserve"> of the total volume US$4,210,000 (57% of expected co-funding of the </w:t>
      </w:r>
      <w:proofErr w:type="spellStart"/>
      <w:r w:rsidR="00784B1B">
        <w:rPr>
          <w:rFonts w:asciiTheme="minorHAnsi" w:hAnsiTheme="minorHAnsi" w:cstheme="minorHAnsi"/>
          <w:sz w:val="22"/>
          <w:szCs w:val="22"/>
          <w:lang w:val="en-GB"/>
        </w:rPr>
        <w:t>GoE</w:t>
      </w:r>
      <w:proofErr w:type="spellEnd"/>
      <w:r w:rsidR="00784B1B">
        <w:rPr>
          <w:rFonts w:asciiTheme="minorHAnsi" w:hAnsiTheme="minorHAnsi" w:cstheme="minorHAnsi"/>
          <w:sz w:val="22"/>
          <w:szCs w:val="22"/>
          <w:lang w:val="en-GB"/>
        </w:rPr>
        <w:t xml:space="preserve"> to this project)</w:t>
      </w:r>
      <w:r w:rsidR="00784B1B">
        <w:rPr>
          <w:rStyle w:val="FootnoteReference"/>
          <w:rFonts w:asciiTheme="minorHAnsi" w:hAnsiTheme="minorHAnsi" w:cstheme="minorHAnsi"/>
          <w:sz w:val="22"/>
          <w:szCs w:val="22"/>
          <w:lang w:val="en-GB"/>
        </w:rPr>
        <w:footnoteReference w:id="8"/>
      </w:r>
      <w:r w:rsidR="00171675">
        <w:rPr>
          <w:rFonts w:asciiTheme="minorHAnsi" w:hAnsiTheme="minorHAnsi" w:cstheme="minorHAnsi"/>
          <w:sz w:val="22"/>
          <w:szCs w:val="22"/>
          <w:lang w:val="en-GB"/>
        </w:rPr>
        <w:t xml:space="preserve">. </w:t>
      </w:r>
    </w:p>
    <w:p w:rsidR="00CD4400" w:rsidRPr="008A632A" w:rsidRDefault="00CD4400" w:rsidP="00CD4400">
      <w:pPr>
        <w:pStyle w:val="Default"/>
        <w:ind w:left="360"/>
        <w:jc w:val="both"/>
        <w:rPr>
          <w:rFonts w:asciiTheme="minorHAnsi" w:hAnsiTheme="minorHAnsi" w:cstheme="minorHAnsi"/>
          <w:sz w:val="22"/>
          <w:szCs w:val="22"/>
        </w:rPr>
      </w:pPr>
    </w:p>
    <w:p w:rsidR="000D5963" w:rsidRPr="00CD4400" w:rsidRDefault="000D5963" w:rsidP="0094131B">
      <w:pPr>
        <w:pStyle w:val="Default"/>
        <w:ind w:left="360"/>
        <w:rPr>
          <w:rFonts w:asciiTheme="minorHAnsi" w:hAnsiTheme="minorHAnsi" w:cstheme="minorHAnsi"/>
          <w:sz w:val="22"/>
          <w:szCs w:val="22"/>
          <w:lang w:val="en-GB"/>
        </w:rPr>
      </w:pPr>
    </w:p>
    <w:p w:rsidR="001F173C" w:rsidRDefault="00BA357C" w:rsidP="001F173C">
      <w:pPr>
        <w:pStyle w:val="Heading2"/>
        <w:numPr>
          <w:ilvl w:val="1"/>
          <w:numId w:val="28"/>
        </w:numPr>
        <w:shd w:val="clear" w:color="auto" w:fill="FFC000"/>
      </w:pPr>
      <w:bookmarkStart w:id="8" w:name="_Toc494103038"/>
      <w:r w:rsidRPr="0094131B">
        <w:t>Development Context</w:t>
      </w:r>
      <w:bookmarkEnd w:id="8"/>
    </w:p>
    <w:p w:rsidR="00750B1E" w:rsidRDefault="00750B1E" w:rsidP="001F173C">
      <w:pPr>
        <w:pStyle w:val="Default"/>
        <w:spacing w:after="37"/>
        <w:ind w:left="360"/>
        <w:rPr>
          <w:rFonts w:asciiTheme="minorHAnsi" w:hAnsiTheme="minorHAnsi" w:cstheme="minorHAnsi"/>
          <w:sz w:val="22"/>
          <w:szCs w:val="22"/>
        </w:rPr>
      </w:pPr>
    </w:p>
    <w:p w:rsidR="001374EF" w:rsidRDefault="00750B1E" w:rsidP="00D074EB">
      <w:pPr>
        <w:pStyle w:val="Default"/>
        <w:spacing w:after="37"/>
        <w:jc w:val="both"/>
        <w:rPr>
          <w:rFonts w:asciiTheme="minorHAnsi" w:hAnsiTheme="minorHAnsi" w:cstheme="minorHAnsi"/>
          <w:sz w:val="22"/>
          <w:szCs w:val="22"/>
        </w:rPr>
      </w:pPr>
      <w:r>
        <w:rPr>
          <w:rFonts w:asciiTheme="minorHAnsi" w:hAnsiTheme="minorHAnsi" w:cstheme="minorHAnsi"/>
          <w:sz w:val="22"/>
          <w:szCs w:val="22"/>
        </w:rPr>
        <w:t xml:space="preserve">The project was designed to contribute to the GEF 5 Biodiversity Focal Area, </w:t>
      </w:r>
      <w:r w:rsidRPr="000A4125">
        <w:rPr>
          <w:rFonts w:asciiTheme="minorHAnsi" w:hAnsiTheme="minorHAnsi" w:cstheme="minorHAnsi"/>
          <w:b/>
          <w:sz w:val="22"/>
          <w:szCs w:val="22"/>
        </w:rPr>
        <w:t>Objective BD-1</w:t>
      </w:r>
      <w:r w:rsidRPr="00750B1E">
        <w:rPr>
          <w:rFonts w:asciiTheme="minorHAnsi" w:hAnsiTheme="minorHAnsi" w:cstheme="minorHAnsi"/>
          <w:sz w:val="22"/>
          <w:szCs w:val="22"/>
        </w:rPr>
        <w:t xml:space="preserve"> </w:t>
      </w:r>
      <w:r w:rsidRPr="00750B1E">
        <w:rPr>
          <w:rFonts w:asciiTheme="minorHAnsi" w:hAnsiTheme="minorHAnsi" w:cstheme="minorHAnsi"/>
          <w:i/>
          <w:sz w:val="22"/>
          <w:szCs w:val="22"/>
        </w:rPr>
        <w:t>Improve Sustainability of Protected</w:t>
      </w:r>
      <w:r w:rsidRPr="00750B1E">
        <w:rPr>
          <w:rFonts w:cstheme="minorHAnsi"/>
          <w:i/>
        </w:rPr>
        <w:t xml:space="preserve"> </w:t>
      </w:r>
      <w:r w:rsidRPr="00750B1E">
        <w:rPr>
          <w:rFonts w:asciiTheme="minorHAnsi" w:hAnsiTheme="minorHAnsi" w:cstheme="minorHAnsi"/>
          <w:i/>
          <w:sz w:val="22"/>
          <w:szCs w:val="22"/>
        </w:rPr>
        <w:t>Area Systems</w:t>
      </w:r>
      <w:r w:rsidR="000A4125">
        <w:rPr>
          <w:rFonts w:asciiTheme="minorHAnsi" w:hAnsiTheme="minorHAnsi" w:cstheme="minorHAnsi"/>
          <w:sz w:val="22"/>
          <w:szCs w:val="22"/>
        </w:rPr>
        <w:t xml:space="preserve">, </w:t>
      </w:r>
      <w:r w:rsidR="000A4125" w:rsidRPr="000A4125">
        <w:rPr>
          <w:rFonts w:asciiTheme="minorHAnsi" w:hAnsiTheme="minorHAnsi" w:cstheme="minorHAnsi"/>
          <w:b/>
          <w:sz w:val="22"/>
          <w:szCs w:val="22"/>
        </w:rPr>
        <w:t>Outcome 1.1</w:t>
      </w:r>
      <w:r w:rsidR="000A4125">
        <w:rPr>
          <w:rFonts w:asciiTheme="minorHAnsi" w:hAnsiTheme="minorHAnsi" w:cstheme="minorHAnsi"/>
          <w:sz w:val="22"/>
          <w:szCs w:val="22"/>
        </w:rPr>
        <w:t xml:space="preserve"> </w:t>
      </w:r>
      <w:r w:rsidR="000A4125" w:rsidRPr="000A4125">
        <w:rPr>
          <w:rFonts w:asciiTheme="minorHAnsi" w:hAnsiTheme="minorHAnsi" w:cstheme="minorHAnsi"/>
          <w:i/>
          <w:sz w:val="22"/>
          <w:szCs w:val="22"/>
        </w:rPr>
        <w:t>Improved management effectiveness of existing and new protected areas</w:t>
      </w:r>
      <w:r w:rsidR="000A4125">
        <w:rPr>
          <w:rFonts w:asciiTheme="minorHAnsi" w:hAnsiTheme="minorHAnsi" w:cstheme="minorHAnsi"/>
          <w:sz w:val="22"/>
          <w:szCs w:val="22"/>
        </w:rPr>
        <w:t xml:space="preserve"> </w:t>
      </w:r>
      <w:r>
        <w:rPr>
          <w:rFonts w:asciiTheme="minorHAnsi" w:hAnsiTheme="minorHAnsi" w:cstheme="minorHAnsi"/>
          <w:sz w:val="22"/>
          <w:szCs w:val="22"/>
        </w:rPr>
        <w:t xml:space="preserve">with an overall goal </w:t>
      </w:r>
      <w:r w:rsidRPr="00750B1E">
        <w:rPr>
          <w:rFonts w:asciiTheme="minorHAnsi" w:hAnsiTheme="minorHAnsi" w:cstheme="minorHAnsi"/>
          <w:i/>
          <w:sz w:val="22"/>
          <w:szCs w:val="22"/>
        </w:rPr>
        <w:t xml:space="preserve">to ensure the integrity of Eritrea’s diverse ecosystems </w:t>
      </w:r>
      <w:proofErr w:type="gramStart"/>
      <w:r w:rsidRPr="00750B1E">
        <w:rPr>
          <w:rFonts w:asciiTheme="minorHAnsi" w:hAnsiTheme="minorHAnsi" w:cstheme="minorHAnsi"/>
          <w:i/>
          <w:sz w:val="22"/>
          <w:szCs w:val="22"/>
        </w:rPr>
        <w:t>in order to</w:t>
      </w:r>
      <w:proofErr w:type="gramEnd"/>
      <w:r w:rsidRPr="00750B1E">
        <w:rPr>
          <w:rFonts w:asciiTheme="minorHAnsi" w:hAnsiTheme="minorHAnsi" w:cstheme="minorHAnsi"/>
          <w:i/>
          <w:sz w:val="22"/>
          <w:szCs w:val="22"/>
        </w:rPr>
        <w:t xml:space="preserve"> secure the viability of the nation’s globally significant biodiversity</w:t>
      </w:r>
      <w:r>
        <w:rPr>
          <w:rFonts w:asciiTheme="minorHAnsi" w:hAnsiTheme="minorHAnsi" w:cstheme="minorHAnsi"/>
          <w:sz w:val="22"/>
          <w:szCs w:val="22"/>
        </w:rPr>
        <w:t xml:space="preserve">. The project Objective </w:t>
      </w:r>
      <w:r w:rsidRPr="00750B1E">
        <w:rPr>
          <w:rFonts w:asciiTheme="minorHAnsi" w:hAnsiTheme="minorHAnsi" w:cstheme="minorHAnsi"/>
          <w:i/>
          <w:sz w:val="22"/>
          <w:szCs w:val="22"/>
        </w:rPr>
        <w:t>is to create policy and institutional conditions to operationalize the national protected area system</w:t>
      </w:r>
      <w:r>
        <w:rPr>
          <w:rFonts w:asciiTheme="minorHAnsi" w:hAnsiTheme="minorHAnsi" w:cstheme="minorHAnsi"/>
          <w:sz w:val="22"/>
          <w:szCs w:val="22"/>
        </w:rPr>
        <w:t xml:space="preserve">. </w:t>
      </w:r>
      <w:r w:rsidR="000A4125">
        <w:rPr>
          <w:rFonts w:asciiTheme="minorHAnsi" w:hAnsiTheme="minorHAnsi" w:cstheme="minorHAnsi"/>
          <w:sz w:val="22"/>
          <w:szCs w:val="22"/>
        </w:rPr>
        <w:t xml:space="preserve">The project Objective is relevant to the </w:t>
      </w:r>
      <w:r w:rsidR="000A4125" w:rsidRPr="000A4125">
        <w:rPr>
          <w:rFonts w:asciiTheme="minorHAnsi" w:hAnsiTheme="minorHAnsi" w:cstheme="minorHAnsi"/>
          <w:b/>
          <w:sz w:val="22"/>
          <w:szCs w:val="22"/>
        </w:rPr>
        <w:t>UNDAF Outcome 7</w:t>
      </w:r>
      <w:r w:rsidR="000A4125">
        <w:rPr>
          <w:rFonts w:asciiTheme="minorHAnsi" w:hAnsiTheme="minorHAnsi" w:cstheme="minorHAnsi"/>
          <w:sz w:val="22"/>
          <w:szCs w:val="22"/>
        </w:rPr>
        <w:t xml:space="preserve"> </w:t>
      </w:r>
      <w:r w:rsidR="000A4125" w:rsidRPr="000A4125">
        <w:rPr>
          <w:rFonts w:asciiTheme="minorHAnsi" w:hAnsiTheme="minorHAnsi" w:cstheme="minorHAnsi"/>
          <w:i/>
          <w:sz w:val="22"/>
          <w:szCs w:val="22"/>
        </w:rPr>
        <w:t>Increased sector capacity for sustainable resources management with the participation of primary resource users</w:t>
      </w:r>
      <w:r w:rsidR="000A4125">
        <w:rPr>
          <w:rFonts w:asciiTheme="minorHAnsi" w:hAnsiTheme="minorHAnsi" w:cstheme="minorHAnsi"/>
          <w:i/>
          <w:sz w:val="22"/>
          <w:szCs w:val="22"/>
        </w:rPr>
        <w:t xml:space="preserve"> and </w:t>
      </w:r>
      <w:r w:rsidR="000A4125" w:rsidRPr="000A4125">
        <w:rPr>
          <w:rFonts w:asciiTheme="minorHAnsi" w:hAnsiTheme="minorHAnsi" w:cstheme="minorHAnsi"/>
          <w:sz w:val="22"/>
          <w:szCs w:val="22"/>
        </w:rPr>
        <w:t xml:space="preserve">directly related to the UNDP’s </w:t>
      </w:r>
      <w:r w:rsidR="000A4125" w:rsidRPr="000A4125">
        <w:rPr>
          <w:rFonts w:asciiTheme="minorHAnsi" w:hAnsiTheme="minorHAnsi" w:cstheme="minorHAnsi"/>
          <w:b/>
          <w:sz w:val="22"/>
          <w:szCs w:val="22"/>
        </w:rPr>
        <w:t>Strategic Partnership Cooperation Framework (SPCF) 2013-2016</w:t>
      </w:r>
      <w:r w:rsidR="000A4125" w:rsidRPr="000A4125">
        <w:rPr>
          <w:rFonts w:asciiTheme="minorHAnsi" w:hAnsiTheme="minorHAnsi" w:cstheme="minorHAnsi"/>
          <w:sz w:val="22"/>
          <w:szCs w:val="22"/>
        </w:rPr>
        <w:t xml:space="preserve"> particularly to Environmental Sustainability (MDG-7). </w:t>
      </w:r>
      <w:r w:rsidR="000A4125">
        <w:rPr>
          <w:rFonts w:asciiTheme="minorHAnsi" w:hAnsiTheme="minorHAnsi" w:cstheme="minorHAnsi"/>
          <w:sz w:val="22"/>
          <w:szCs w:val="22"/>
        </w:rPr>
        <w:t xml:space="preserve">Also, the </w:t>
      </w:r>
      <w:r w:rsidR="000A4125" w:rsidRPr="000A4125">
        <w:rPr>
          <w:rFonts w:asciiTheme="minorHAnsi" w:hAnsiTheme="minorHAnsi" w:cstheme="minorHAnsi"/>
          <w:sz w:val="22"/>
          <w:szCs w:val="22"/>
        </w:rPr>
        <w:t xml:space="preserve">project is aligned </w:t>
      </w:r>
      <w:r w:rsidR="000A4125">
        <w:rPr>
          <w:rFonts w:asciiTheme="minorHAnsi" w:hAnsiTheme="minorHAnsi" w:cstheme="minorHAnsi"/>
          <w:sz w:val="22"/>
          <w:szCs w:val="22"/>
        </w:rPr>
        <w:t>with</w:t>
      </w:r>
      <w:r w:rsidR="000A4125" w:rsidRPr="000A4125">
        <w:rPr>
          <w:rFonts w:asciiTheme="minorHAnsi" w:hAnsiTheme="minorHAnsi" w:cstheme="minorHAnsi"/>
          <w:sz w:val="22"/>
          <w:szCs w:val="22"/>
        </w:rPr>
        <w:t xml:space="preserve"> </w:t>
      </w:r>
      <w:r w:rsidR="000A4125" w:rsidRPr="000A4125">
        <w:rPr>
          <w:rFonts w:asciiTheme="minorHAnsi" w:hAnsiTheme="minorHAnsi" w:cstheme="minorHAnsi"/>
          <w:b/>
          <w:sz w:val="22"/>
          <w:szCs w:val="22"/>
        </w:rPr>
        <w:t>SPCF (2017-2021)</w:t>
      </w:r>
      <w:r w:rsidR="000A4125" w:rsidRPr="000A4125">
        <w:rPr>
          <w:rFonts w:asciiTheme="minorHAnsi" w:hAnsiTheme="minorHAnsi" w:cstheme="minorHAnsi"/>
          <w:sz w:val="22"/>
          <w:szCs w:val="22"/>
        </w:rPr>
        <w:t xml:space="preserve"> pillar 2 on Environmental Sustainability, Resilience and Disaster Risk Reduction</w:t>
      </w:r>
      <w:r w:rsidR="000A4125">
        <w:rPr>
          <w:rFonts w:asciiTheme="minorHAnsi" w:hAnsiTheme="minorHAnsi" w:cstheme="minorHAnsi"/>
          <w:sz w:val="22"/>
          <w:szCs w:val="22"/>
        </w:rPr>
        <w:t xml:space="preserve"> and contributes</w:t>
      </w:r>
      <w:r w:rsidR="000A4125" w:rsidRPr="000A4125">
        <w:rPr>
          <w:rFonts w:asciiTheme="minorHAnsi" w:hAnsiTheme="minorHAnsi" w:cstheme="minorHAnsi"/>
          <w:sz w:val="22"/>
          <w:szCs w:val="22"/>
        </w:rPr>
        <w:t xml:space="preserve"> </w:t>
      </w:r>
      <w:r w:rsidR="000A4125" w:rsidRPr="000A4125">
        <w:rPr>
          <w:rFonts w:asciiTheme="minorHAnsi" w:hAnsiTheme="minorHAnsi" w:cstheme="minorHAnsi"/>
          <w:b/>
          <w:sz w:val="22"/>
          <w:szCs w:val="22"/>
        </w:rPr>
        <w:t>Outcome 4</w:t>
      </w:r>
      <w:r w:rsidR="000A4125" w:rsidRPr="000A4125">
        <w:rPr>
          <w:rFonts w:asciiTheme="minorHAnsi" w:hAnsiTheme="minorHAnsi" w:cstheme="minorHAnsi"/>
          <w:sz w:val="22"/>
          <w:szCs w:val="22"/>
        </w:rPr>
        <w:t xml:space="preserve"> </w:t>
      </w:r>
      <w:r w:rsidR="000A4125" w:rsidRPr="000A4125">
        <w:rPr>
          <w:rFonts w:asciiTheme="minorHAnsi" w:hAnsiTheme="minorHAnsi" w:cstheme="minorHAnsi"/>
          <w:i/>
          <w:sz w:val="22"/>
          <w:szCs w:val="22"/>
        </w:rPr>
        <w:t>“By 2021, environmental and natural resources management is gender responsive, and sustainable, negating the impacts of ecosystem degradation, climate change, and strengthening community resilience to disasters”.</w:t>
      </w:r>
      <w:r w:rsidR="00D074EB">
        <w:rPr>
          <w:rFonts w:asciiTheme="minorHAnsi" w:hAnsiTheme="minorHAnsi" w:cstheme="minorHAnsi"/>
          <w:sz w:val="22"/>
          <w:szCs w:val="22"/>
        </w:rPr>
        <w:t xml:space="preserve"> </w:t>
      </w:r>
    </w:p>
    <w:p w:rsidR="001374EF" w:rsidRDefault="001374EF" w:rsidP="00D074EB">
      <w:pPr>
        <w:pStyle w:val="Default"/>
        <w:spacing w:after="37"/>
        <w:jc w:val="both"/>
        <w:rPr>
          <w:rFonts w:asciiTheme="minorHAnsi" w:hAnsiTheme="minorHAnsi" w:cstheme="minorHAnsi"/>
          <w:sz w:val="22"/>
          <w:szCs w:val="22"/>
        </w:rPr>
      </w:pPr>
    </w:p>
    <w:p w:rsidR="005F30E4" w:rsidRPr="00D074EB" w:rsidRDefault="005F30E4" w:rsidP="00D074EB">
      <w:pPr>
        <w:pStyle w:val="Default"/>
        <w:spacing w:after="37"/>
        <w:jc w:val="both"/>
        <w:rPr>
          <w:rFonts w:asciiTheme="minorHAnsi" w:hAnsiTheme="minorHAnsi" w:cstheme="minorHAnsi"/>
          <w:sz w:val="22"/>
          <w:szCs w:val="22"/>
          <w:lang w:val="en-GB"/>
        </w:rPr>
      </w:pPr>
      <w:r>
        <w:rPr>
          <w:rFonts w:asciiTheme="minorHAnsi" w:hAnsiTheme="minorHAnsi" w:cstheme="minorHAnsi"/>
          <w:sz w:val="22"/>
          <w:szCs w:val="22"/>
        </w:rPr>
        <w:t xml:space="preserve">The project </w:t>
      </w:r>
      <w:r w:rsidR="00D074EB">
        <w:rPr>
          <w:rFonts w:asciiTheme="minorHAnsi" w:hAnsiTheme="minorHAnsi" w:cstheme="minorHAnsi"/>
          <w:sz w:val="22"/>
          <w:szCs w:val="22"/>
        </w:rPr>
        <w:t>will</w:t>
      </w:r>
      <w:r>
        <w:rPr>
          <w:rFonts w:asciiTheme="minorHAnsi" w:hAnsiTheme="minorHAnsi" w:cstheme="minorHAnsi"/>
          <w:sz w:val="22"/>
          <w:szCs w:val="22"/>
        </w:rPr>
        <w:t xml:space="preserve"> directly contribute to </w:t>
      </w:r>
      <w:r w:rsidR="00D074EB">
        <w:rPr>
          <w:rFonts w:asciiTheme="minorHAnsi" w:hAnsiTheme="minorHAnsi" w:cstheme="minorHAnsi"/>
          <w:sz w:val="22"/>
          <w:szCs w:val="22"/>
        </w:rPr>
        <w:t xml:space="preserve">the Eritrea’s </w:t>
      </w:r>
      <w:r w:rsidR="00D074EB" w:rsidRPr="00D074EB">
        <w:rPr>
          <w:rFonts w:asciiTheme="minorHAnsi" w:hAnsiTheme="minorHAnsi" w:cstheme="minorHAnsi"/>
          <w:sz w:val="22"/>
          <w:szCs w:val="22"/>
        </w:rPr>
        <w:t>National Biodiversity Strategic Action Plan</w:t>
      </w:r>
      <w:r w:rsidR="00D074EB">
        <w:rPr>
          <w:rFonts w:asciiTheme="minorHAnsi" w:hAnsiTheme="minorHAnsi" w:cstheme="minorHAnsi"/>
          <w:sz w:val="22"/>
          <w:szCs w:val="22"/>
        </w:rPr>
        <w:t xml:space="preserve"> (2014-2020), </w:t>
      </w:r>
      <w:r w:rsidR="00D074EB" w:rsidRPr="00D074EB">
        <w:rPr>
          <w:rFonts w:asciiTheme="minorHAnsi" w:hAnsiTheme="minorHAnsi" w:cstheme="minorHAnsi"/>
          <w:sz w:val="22"/>
          <w:szCs w:val="22"/>
        </w:rPr>
        <w:t>the National Tourism Development Pl</w:t>
      </w:r>
      <w:r w:rsidR="001374EF">
        <w:rPr>
          <w:rFonts w:asciiTheme="minorHAnsi" w:hAnsiTheme="minorHAnsi" w:cstheme="minorHAnsi"/>
          <w:sz w:val="22"/>
          <w:szCs w:val="22"/>
        </w:rPr>
        <w:t>an (</w:t>
      </w:r>
      <w:r w:rsidR="00D074EB" w:rsidRPr="00D074EB">
        <w:rPr>
          <w:rFonts w:asciiTheme="minorHAnsi" w:hAnsiTheme="minorHAnsi" w:cstheme="minorHAnsi"/>
          <w:sz w:val="22"/>
          <w:szCs w:val="22"/>
        </w:rPr>
        <w:t>2000-2020</w:t>
      </w:r>
      <w:r w:rsidR="001374EF">
        <w:rPr>
          <w:rFonts w:asciiTheme="minorHAnsi" w:hAnsiTheme="minorHAnsi" w:cstheme="minorHAnsi"/>
          <w:sz w:val="22"/>
          <w:szCs w:val="22"/>
        </w:rPr>
        <w:t>)</w:t>
      </w:r>
      <w:r w:rsidR="00D074EB">
        <w:rPr>
          <w:rFonts w:asciiTheme="minorHAnsi" w:hAnsiTheme="minorHAnsi" w:cstheme="minorHAnsi"/>
          <w:sz w:val="22"/>
          <w:szCs w:val="22"/>
        </w:rPr>
        <w:t xml:space="preserve">, and to actual implementation of the Eritrean </w:t>
      </w:r>
      <w:r w:rsidR="00D074EB">
        <w:rPr>
          <w:rFonts w:asciiTheme="minorHAnsi" w:hAnsiTheme="minorHAnsi" w:cstheme="minorHAnsi"/>
          <w:sz w:val="22"/>
          <w:szCs w:val="22"/>
        </w:rPr>
        <w:lastRenderedPageBreak/>
        <w:t xml:space="preserve">Environmental Protection, </w:t>
      </w:r>
      <w:proofErr w:type="gramStart"/>
      <w:r w:rsidR="00D074EB">
        <w:rPr>
          <w:rFonts w:asciiTheme="minorHAnsi" w:hAnsiTheme="minorHAnsi" w:cstheme="minorHAnsi"/>
          <w:sz w:val="22"/>
          <w:szCs w:val="22"/>
        </w:rPr>
        <w:t>Management</w:t>
      </w:r>
      <w:proofErr w:type="gramEnd"/>
      <w:r w:rsidR="00D074EB">
        <w:rPr>
          <w:rFonts w:asciiTheme="minorHAnsi" w:hAnsiTheme="minorHAnsi" w:cstheme="minorHAnsi"/>
          <w:sz w:val="22"/>
          <w:szCs w:val="22"/>
        </w:rPr>
        <w:t xml:space="preserve"> and Rehabilitation Framework (Proclamation #179/2017), </w:t>
      </w:r>
      <w:r w:rsidR="00D074EB" w:rsidRPr="00D074EB">
        <w:rPr>
          <w:rFonts w:asciiTheme="minorHAnsi" w:hAnsiTheme="minorHAnsi" w:cstheme="minorHAnsi"/>
          <w:sz w:val="22"/>
          <w:szCs w:val="22"/>
        </w:rPr>
        <w:t xml:space="preserve">Forestry and Wildlife Conservation and Development Proclamation </w:t>
      </w:r>
      <w:r w:rsidR="00D074EB">
        <w:rPr>
          <w:rFonts w:asciiTheme="minorHAnsi" w:hAnsiTheme="minorHAnsi" w:cstheme="minorHAnsi"/>
          <w:sz w:val="22"/>
          <w:szCs w:val="22"/>
        </w:rPr>
        <w:t>(</w:t>
      </w:r>
      <w:r w:rsidR="00D074EB" w:rsidRPr="00D074EB">
        <w:rPr>
          <w:rFonts w:asciiTheme="minorHAnsi" w:hAnsiTheme="minorHAnsi" w:cstheme="minorHAnsi"/>
          <w:sz w:val="22"/>
          <w:szCs w:val="22"/>
        </w:rPr>
        <w:t>2006</w:t>
      </w:r>
      <w:r w:rsidR="00D074EB">
        <w:rPr>
          <w:rFonts w:asciiTheme="minorHAnsi" w:hAnsiTheme="minorHAnsi" w:cstheme="minorHAnsi"/>
          <w:sz w:val="22"/>
          <w:szCs w:val="22"/>
        </w:rPr>
        <w:t>).</w:t>
      </w:r>
      <w:r w:rsidR="001374EF">
        <w:rPr>
          <w:rFonts w:asciiTheme="minorHAnsi" w:hAnsiTheme="minorHAnsi" w:cstheme="minorHAnsi"/>
          <w:sz w:val="22"/>
          <w:szCs w:val="22"/>
        </w:rPr>
        <w:t xml:space="preserve"> </w:t>
      </w:r>
      <w:r w:rsidR="001374EF" w:rsidRPr="001374EF">
        <w:rPr>
          <w:rFonts w:asciiTheme="minorHAnsi" w:hAnsiTheme="minorHAnsi" w:cstheme="minorHAnsi"/>
          <w:sz w:val="22"/>
          <w:szCs w:val="22"/>
        </w:rPr>
        <w:t>The</w:t>
      </w:r>
      <w:r w:rsidR="001374EF">
        <w:rPr>
          <w:rFonts w:asciiTheme="minorHAnsi" w:hAnsiTheme="minorHAnsi" w:cstheme="minorHAnsi"/>
          <w:sz w:val="22"/>
          <w:szCs w:val="22"/>
        </w:rPr>
        <w:t xml:space="preserve"> project Objective is in line with official strategies of the MLWE, FWA, MA, MMA, and MLD -</w:t>
      </w:r>
      <w:r w:rsidR="001374EF" w:rsidRPr="001374EF">
        <w:rPr>
          <w:rFonts w:asciiTheme="minorHAnsi" w:hAnsiTheme="minorHAnsi" w:cstheme="minorHAnsi"/>
          <w:sz w:val="22"/>
          <w:szCs w:val="22"/>
        </w:rPr>
        <w:t xml:space="preserve"> the main players for the bulk of environmental and natural resource management in Eritrea.</w:t>
      </w:r>
    </w:p>
    <w:p w:rsidR="001F173C" w:rsidRPr="001374EF" w:rsidRDefault="001F173C" w:rsidP="001F173C">
      <w:pPr>
        <w:pStyle w:val="Default"/>
        <w:spacing w:after="37"/>
        <w:ind w:left="360"/>
        <w:rPr>
          <w:rFonts w:asciiTheme="minorHAnsi" w:hAnsiTheme="minorHAnsi" w:cstheme="minorHAnsi"/>
          <w:sz w:val="22"/>
          <w:szCs w:val="22"/>
          <w:lang w:val="en-GB"/>
        </w:rPr>
      </w:pPr>
    </w:p>
    <w:p w:rsidR="001F173C" w:rsidRDefault="00BA357C" w:rsidP="001F173C">
      <w:pPr>
        <w:pStyle w:val="Heading2"/>
        <w:numPr>
          <w:ilvl w:val="1"/>
          <w:numId w:val="28"/>
        </w:numPr>
        <w:shd w:val="clear" w:color="auto" w:fill="FFC000"/>
      </w:pPr>
      <w:bookmarkStart w:id="9" w:name="_Toc494103039"/>
      <w:r w:rsidRPr="0094131B">
        <w:t>Problems that the project sought to address</w:t>
      </w:r>
      <w:bookmarkEnd w:id="9"/>
    </w:p>
    <w:p w:rsidR="00D074EB" w:rsidRDefault="00D074EB" w:rsidP="00D074EB">
      <w:pPr>
        <w:pStyle w:val="Default"/>
        <w:spacing w:after="37"/>
        <w:rPr>
          <w:rFonts w:asciiTheme="minorHAnsi" w:hAnsiTheme="minorHAnsi" w:cstheme="minorHAnsi"/>
          <w:sz w:val="22"/>
          <w:szCs w:val="22"/>
        </w:rPr>
      </w:pPr>
    </w:p>
    <w:p w:rsidR="001374EF" w:rsidRDefault="001374EF" w:rsidP="001374EF">
      <w:pPr>
        <w:pStyle w:val="Default"/>
        <w:spacing w:after="37"/>
        <w:jc w:val="both"/>
        <w:rPr>
          <w:rFonts w:asciiTheme="minorHAnsi" w:hAnsiTheme="minorHAnsi" w:cstheme="minorHAnsi"/>
          <w:sz w:val="22"/>
          <w:szCs w:val="22"/>
        </w:rPr>
      </w:pPr>
      <w:r>
        <w:rPr>
          <w:rFonts w:asciiTheme="minorHAnsi" w:hAnsiTheme="minorHAnsi" w:cstheme="minorHAnsi"/>
          <w:sz w:val="22"/>
          <w:szCs w:val="22"/>
        </w:rPr>
        <w:t>The project aims</w:t>
      </w:r>
      <w:r w:rsidR="00D074EB">
        <w:rPr>
          <w:rFonts w:asciiTheme="minorHAnsi" w:hAnsiTheme="minorHAnsi" w:cstheme="minorHAnsi"/>
          <w:sz w:val="22"/>
          <w:szCs w:val="22"/>
        </w:rPr>
        <w:t xml:space="preserve"> to address </w:t>
      </w:r>
      <w:r>
        <w:rPr>
          <w:rFonts w:asciiTheme="minorHAnsi" w:hAnsiTheme="minorHAnsi" w:cstheme="minorHAnsi"/>
          <w:sz w:val="22"/>
          <w:szCs w:val="22"/>
        </w:rPr>
        <w:t>following direct threats to the Eritrea’s ecosystem, wildlife, and local communities (reformulated by the MTR based on the results of field mission)</w:t>
      </w:r>
      <w:r w:rsidR="00BA357C" w:rsidRPr="0094131B">
        <w:rPr>
          <w:rFonts w:asciiTheme="minorHAnsi" w:hAnsiTheme="minorHAnsi" w:cstheme="minorHAnsi"/>
          <w:sz w:val="22"/>
          <w:szCs w:val="22"/>
        </w:rPr>
        <w:t xml:space="preserve">: </w:t>
      </w:r>
    </w:p>
    <w:p w:rsidR="001374EF" w:rsidRDefault="001374EF" w:rsidP="001374EF">
      <w:pPr>
        <w:pStyle w:val="Default"/>
        <w:numPr>
          <w:ilvl w:val="0"/>
          <w:numId w:val="31"/>
        </w:numPr>
        <w:spacing w:after="37"/>
        <w:jc w:val="both"/>
        <w:rPr>
          <w:rFonts w:asciiTheme="minorHAnsi" w:hAnsiTheme="minorHAnsi" w:cstheme="minorHAnsi"/>
          <w:i/>
          <w:sz w:val="22"/>
          <w:szCs w:val="22"/>
        </w:rPr>
      </w:pPr>
      <w:r>
        <w:rPr>
          <w:rFonts w:asciiTheme="minorHAnsi" w:hAnsiTheme="minorHAnsi" w:cstheme="minorHAnsi"/>
          <w:i/>
          <w:sz w:val="22"/>
          <w:szCs w:val="22"/>
        </w:rPr>
        <w:t>Unsustainable logging and firewood consumption</w:t>
      </w:r>
    </w:p>
    <w:p w:rsidR="001374EF" w:rsidRDefault="006A2EDD" w:rsidP="001374EF">
      <w:pPr>
        <w:pStyle w:val="Default"/>
        <w:numPr>
          <w:ilvl w:val="0"/>
          <w:numId w:val="31"/>
        </w:numPr>
        <w:spacing w:after="37"/>
        <w:jc w:val="both"/>
        <w:rPr>
          <w:rFonts w:asciiTheme="minorHAnsi" w:hAnsiTheme="minorHAnsi" w:cstheme="minorHAnsi"/>
          <w:i/>
          <w:sz w:val="22"/>
          <w:szCs w:val="22"/>
        </w:rPr>
      </w:pPr>
      <w:r>
        <w:rPr>
          <w:rFonts w:asciiTheme="minorHAnsi" w:hAnsiTheme="minorHAnsi" w:cstheme="minorHAnsi"/>
          <w:i/>
          <w:sz w:val="22"/>
          <w:szCs w:val="22"/>
        </w:rPr>
        <w:t>Uncontrolled forest fires</w:t>
      </w:r>
    </w:p>
    <w:p w:rsidR="006A2EDD" w:rsidRDefault="006A2EDD" w:rsidP="001374EF">
      <w:pPr>
        <w:pStyle w:val="Default"/>
        <w:numPr>
          <w:ilvl w:val="0"/>
          <w:numId w:val="31"/>
        </w:numPr>
        <w:spacing w:after="37"/>
        <w:jc w:val="both"/>
        <w:rPr>
          <w:rFonts w:asciiTheme="minorHAnsi" w:hAnsiTheme="minorHAnsi" w:cstheme="minorHAnsi"/>
          <w:i/>
          <w:sz w:val="22"/>
          <w:szCs w:val="22"/>
        </w:rPr>
      </w:pPr>
      <w:r>
        <w:rPr>
          <w:rFonts w:asciiTheme="minorHAnsi" w:hAnsiTheme="minorHAnsi" w:cstheme="minorHAnsi"/>
          <w:i/>
          <w:sz w:val="22"/>
          <w:szCs w:val="22"/>
        </w:rPr>
        <w:t>Unsustainable agriculture leading to land degradation</w:t>
      </w:r>
    </w:p>
    <w:p w:rsidR="006A2EDD" w:rsidRDefault="006A2EDD" w:rsidP="001374EF">
      <w:pPr>
        <w:pStyle w:val="Default"/>
        <w:numPr>
          <w:ilvl w:val="0"/>
          <w:numId w:val="31"/>
        </w:numPr>
        <w:spacing w:after="37"/>
        <w:jc w:val="both"/>
        <w:rPr>
          <w:rFonts w:asciiTheme="minorHAnsi" w:hAnsiTheme="minorHAnsi" w:cstheme="minorHAnsi"/>
          <w:i/>
          <w:sz w:val="22"/>
          <w:szCs w:val="22"/>
        </w:rPr>
      </w:pPr>
      <w:r>
        <w:rPr>
          <w:rFonts w:asciiTheme="minorHAnsi" w:hAnsiTheme="minorHAnsi" w:cstheme="minorHAnsi"/>
          <w:i/>
          <w:sz w:val="22"/>
          <w:szCs w:val="22"/>
        </w:rPr>
        <w:t>Overgrazing</w:t>
      </w:r>
    </w:p>
    <w:p w:rsidR="006A2EDD" w:rsidRDefault="006A2EDD" w:rsidP="001374EF">
      <w:pPr>
        <w:pStyle w:val="Default"/>
        <w:numPr>
          <w:ilvl w:val="0"/>
          <w:numId w:val="31"/>
        </w:numPr>
        <w:spacing w:after="37"/>
        <w:jc w:val="both"/>
        <w:rPr>
          <w:rFonts w:asciiTheme="minorHAnsi" w:hAnsiTheme="minorHAnsi" w:cstheme="minorHAnsi"/>
          <w:i/>
          <w:sz w:val="22"/>
          <w:szCs w:val="22"/>
        </w:rPr>
      </w:pPr>
      <w:r>
        <w:rPr>
          <w:rFonts w:asciiTheme="minorHAnsi" w:hAnsiTheme="minorHAnsi" w:cstheme="minorHAnsi"/>
          <w:i/>
          <w:sz w:val="22"/>
          <w:szCs w:val="22"/>
        </w:rPr>
        <w:t xml:space="preserve">Overfishing </w:t>
      </w:r>
    </w:p>
    <w:p w:rsidR="006A2EDD" w:rsidRDefault="006A2EDD" w:rsidP="001374EF">
      <w:pPr>
        <w:pStyle w:val="Default"/>
        <w:numPr>
          <w:ilvl w:val="0"/>
          <w:numId w:val="31"/>
        </w:numPr>
        <w:spacing w:after="37"/>
        <w:jc w:val="both"/>
        <w:rPr>
          <w:rFonts w:asciiTheme="minorHAnsi" w:hAnsiTheme="minorHAnsi" w:cstheme="minorHAnsi"/>
          <w:i/>
          <w:sz w:val="22"/>
          <w:szCs w:val="22"/>
        </w:rPr>
      </w:pPr>
      <w:r>
        <w:rPr>
          <w:rFonts w:asciiTheme="minorHAnsi" w:hAnsiTheme="minorHAnsi" w:cstheme="minorHAnsi"/>
          <w:i/>
          <w:sz w:val="22"/>
          <w:szCs w:val="22"/>
        </w:rPr>
        <w:t>Unsustainable mining</w:t>
      </w:r>
    </w:p>
    <w:p w:rsidR="001374EF" w:rsidRPr="001374EF" w:rsidRDefault="001374EF" w:rsidP="001374EF">
      <w:pPr>
        <w:pStyle w:val="Default"/>
        <w:numPr>
          <w:ilvl w:val="0"/>
          <w:numId w:val="31"/>
        </w:numPr>
        <w:spacing w:after="37"/>
        <w:jc w:val="both"/>
        <w:rPr>
          <w:rFonts w:asciiTheme="minorHAnsi" w:hAnsiTheme="minorHAnsi" w:cstheme="minorHAnsi"/>
          <w:i/>
          <w:sz w:val="22"/>
          <w:szCs w:val="22"/>
        </w:rPr>
      </w:pPr>
      <w:r>
        <w:rPr>
          <w:rFonts w:asciiTheme="minorHAnsi" w:hAnsiTheme="minorHAnsi" w:cstheme="minorHAnsi"/>
          <w:i/>
          <w:sz w:val="22"/>
          <w:szCs w:val="22"/>
        </w:rPr>
        <w:t>Climate Change</w:t>
      </w:r>
      <w:r w:rsidR="006A2EDD">
        <w:rPr>
          <w:rFonts w:asciiTheme="minorHAnsi" w:hAnsiTheme="minorHAnsi" w:cstheme="minorHAnsi"/>
          <w:i/>
          <w:sz w:val="22"/>
          <w:szCs w:val="22"/>
        </w:rPr>
        <w:t xml:space="preserve"> (droughts)</w:t>
      </w:r>
    </w:p>
    <w:p w:rsidR="009A3231" w:rsidRDefault="009A3231" w:rsidP="00D074EB">
      <w:pPr>
        <w:pStyle w:val="Default"/>
        <w:spacing w:after="37"/>
        <w:rPr>
          <w:rFonts w:asciiTheme="minorHAnsi" w:hAnsiTheme="minorHAnsi" w:cstheme="minorHAnsi"/>
          <w:sz w:val="22"/>
          <w:szCs w:val="22"/>
        </w:rPr>
      </w:pPr>
    </w:p>
    <w:p w:rsidR="001374EF" w:rsidRDefault="006A2EDD" w:rsidP="00D074EB">
      <w:pPr>
        <w:pStyle w:val="Default"/>
        <w:spacing w:after="37"/>
        <w:rPr>
          <w:rFonts w:asciiTheme="minorHAnsi" w:hAnsiTheme="minorHAnsi" w:cstheme="minorHAnsi"/>
          <w:sz w:val="22"/>
          <w:szCs w:val="22"/>
        </w:rPr>
      </w:pPr>
      <w:r>
        <w:rPr>
          <w:rFonts w:asciiTheme="minorHAnsi" w:hAnsiTheme="minorHAnsi" w:cstheme="minorHAnsi"/>
          <w:sz w:val="22"/>
          <w:szCs w:val="22"/>
        </w:rPr>
        <w:t xml:space="preserve">Following barriers on the way to reduce and mitigate the above threats in the country were indicated in the project document:  </w:t>
      </w:r>
    </w:p>
    <w:p w:rsidR="001F173C" w:rsidRPr="001920E2" w:rsidRDefault="006A2EDD" w:rsidP="001920E2">
      <w:pPr>
        <w:pStyle w:val="ListParagraph"/>
        <w:numPr>
          <w:ilvl w:val="0"/>
          <w:numId w:val="32"/>
        </w:numPr>
        <w:jc w:val="both"/>
        <w:rPr>
          <w:rFonts w:cstheme="minorHAnsi"/>
          <w:color w:val="000000"/>
        </w:rPr>
      </w:pPr>
      <w:r w:rsidRPr="001C242B">
        <w:rPr>
          <w:rFonts w:cstheme="minorHAnsi"/>
          <w:i/>
        </w:rPr>
        <w:t>Barrier #1: Limited capacity to design and implement a regulatory framework to support establishment of a national system of conservation areas</w:t>
      </w:r>
      <w:r w:rsidR="001C242B">
        <w:rPr>
          <w:rFonts w:cstheme="minorHAnsi"/>
        </w:rPr>
        <w:t xml:space="preserve">. </w:t>
      </w:r>
      <w:r w:rsidR="001C242B" w:rsidRPr="001C242B">
        <w:rPr>
          <w:rFonts w:cstheme="minorHAnsi"/>
        </w:rPr>
        <w:t xml:space="preserve">Eritrea does not currently have </w:t>
      </w:r>
      <w:r w:rsidR="001C242B">
        <w:rPr>
          <w:rFonts w:cstheme="minorHAnsi"/>
        </w:rPr>
        <w:t>officially established Protected Areas (PAs). B</w:t>
      </w:r>
      <w:r w:rsidR="001C242B" w:rsidRPr="001C242B">
        <w:rPr>
          <w:rFonts w:cstheme="minorHAnsi"/>
        </w:rPr>
        <w:t xml:space="preserve">oth the </w:t>
      </w:r>
      <w:r w:rsidR="001C242B">
        <w:rPr>
          <w:rFonts w:cstheme="minorHAnsi"/>
        </w:rPr>
        <w:t>MLWE</w:t>
      </w:r>
      <w:r w:rsidR="001C242B" w:rsidRPr="001C242B">
        <w:rPr>
          <w:rFonts w:cstheme="minorHAnsi"/>
        </w:rPr>
        <w:t xml:space="preserve"> and </w:t>
      </w:r>
      <w:r w:rsidR="001C242B">
        <w:rPr>
          <w:rFonts w:cstheme="minorHAnsi"/>
        </w:rPr>
        <w:t>MMR</w:t>
      </w:r>
      <w:r w:rsidR="001C242B" w:rsidRPr="001C242B">
        <w:rPr>
          <w:rFonts w:cstheme="minorHAnsi"/>
        </w:rPr>
        <w:t xml:space="preserve"> have the authority through separate proclamations to establish protected areas.  However, the proclamations do not provide a clear framework for how these protected areas are to be esta</w:t>
      </w:r>
      <w:r w:rsidR="001C242B">
        <w:rPr>
          <w:rFonts w:cstheme="minorHAnsi"/>
        </w:rPr>
        <w:t>blished. T</w:t>
      </w:r>
      <w:r w:rsidR="001C242B" w:rsidRPr="001C242B">
        <w:rPr>
          <w:rFonts w:cstheme="minorHAnsi"/>
        </w:rPr>
        <w:t xml:space="preserve">he institutional capacity required to design and implement the laws and policies required to support the establishment of a national </w:t>
      </w:r>
      <w:r w:rsidR="001C242B">
        <w:rPr>
          <w:rFonts w:cstheme="minorHAnsi"/>
        </w:rPr>
        <w:t>PA system is lacking</w:t>
      </w:r>
      <w:r w:rsidR="001C242B" w:rsidRPr="001C242B">
        <w:rPr>
          <w:rFonts w:cstheme="minorHAnsi"/>
        </w:rPr>
        <w:t xml:space="preserve">.  </w:t>
      </w:r>
    </w:p>
    <w:p w:rsidR="006A2EDD" w:rsidRPr="001920E2" w:rsidRDefault="006A2EDD" w:rsidP="001920E2">
      <w:pPr>
        <w:pStyle w:val="ListParagraph"/>
        <w:numPr>
          <w:ilvl w:val="0"/>
          <w:numId w:val="32"/>
        </w:numPr>
        <w:jc w:val="both"/>
        <w:rPr>
          <w:rFonts w:cstheme="minorHAnsi"/>
          <w:color w:val="000000"/>
        </w:rPr>
      </w:pPr>
      <w:r w:rsidRPr="001920E2">
        <w:rPr>
          <w:rFonts w:cstheme="minorHAnsi"/>
          <w:i/>
        </w:rPr>
        <w:t>Barrier #2: Limited experience and capacity to successfully establish and manage conservation areas</w:t>
      </w:r>
      <w:r w:rsidR="001C242B" w:rsidRPr="001920E2">
        <w:rPr>
          <w:rFonts w:cstheme="minorHAnsi"/>
        </w:rPr>
        <w:t xml:space="preserve">. The country has no practical experience with the establishment and management of PAs due to the lack of officially </w:t>
      </w:r>
      <w:proofErr w:type="spellStart"/>
      <w:r w:rsidR="001C242B" w:rsidRPr="001920E2">
        <w:rPr>
          <w:rFonts w:cstheme="minorHAnsi"/>
        </w:rPr>
        <w:t>gazetted</w:t>
      </w:r>
      <w:proofErr w:type="spellEnd"/>
      <w:r w:rsidR="001C242B" w:rsidRPr="001920E2">
        <w:rPr>
          <w:rFonts w:cstheme="minorHAnsi"/>
        </w:rPr>
        <w:t xml:space="preserve"> ones. Thus, even the PAs are established national capacity to manage them is low. </w:t>
      </w:r>
      <w:r w:rsidR="001920E2" w:rsidRPr="001920E2">
        <w:rPr>
          <w:rFonts w:cstheme="minorHAnsi"/>
          <w:color w:val="000000"/>
        </w:rPr>
        <w:t xml:space="preserve">Nearly 40% of the proposed </w:t>
      </w:r>
      <w:r w:rsidR="001920E2">
        <w:rPr>
          <w:rFonts w:cstheme="minorHAnsi"/>
          <w:color w:val="000000"/>
        </w:rPr>
        <w:t>PAs</w:t>
      </w:r>
      <w:r w:rsidR="001920E2" w:rsidRPr="001920E2">
        <w:rPr>
          <w:rFonts w:cstheme="minorHAnsi"/>
          <w:color w:val="000000"/>
        </w:rPr>
        <w:t xml:space="preserve"> (40,000 ha) are now under permanent enclosure</w:t>
      </w:r>
      <w:r w:rsidR="001920E2">
        <w:rPr>
          <w:rFonts w:cstheme="minorHAnsi"/>
          <w:color w:val="000000"/>
        </w:rPr>
        <w:t xml:space="preserve"> by the MLWE</w:t>
      </w:r>
      <w:r w:rsidR="001920E2" w:rsidRPr="001920E2">
        <w:rPr>
          <w:rFonts w:cstheme="minorHAnsi"/>
          <w:color w:val="000000"/>
        </w:rPr>
        <w:t xml:space="preserve">.  However, these areas are yet to be demarcated and officially </w:t>
      </w:r>
      <w:proofErr w:type="spellStart"/>
      <w:r w:rsidR="001920E2" w:rsidRPr="001920E2">
        <w:rPr>
          <w:rFonts w:cstheme="minorHAnsi"/>
          <w:color w:val="000000"/>
        </w:rPr>
        <w:t>gazetted</w:t>
      </w:r>
      <w:proofErr w:type="spellEnd"/>
      <w:r w:rsidR="001920E2" w:rsidRPr="001920E2">
        <w:rPr>
          <w:rFonts w:cstheme="minorHAnsi"/>
          <w:color w:val="000000"/>
        </w:rPr>
        <w:t xml:space="preserve"> as protected.</w:t>
      </w:r>
    </w:p>
    <w:p w:rsidR="009A3231" w:rsidRPr="009A3231" w:rsidRDefault="009A3231" w:rsidP="009A3231">
      <w:pPr>
        <w:pStyle w:val="Default"/>
        <w:numPr>
          <w:ilvl w:val="0"/>
          <w:numId w:val="32"/>
        </w:numPr>
        <w:spacing w:after="37"/>
        <w:jc w:val="both"/>
        <w:rPr>
          <w:rFonts w:asciiTheme="minorHAnsi" w:hAnsiTheme="minorHAnsi" w:cstheme="minorHAnsi"/>
          <w:bCs/>
          <w:iCs/>
          <w:sz w:val="22"/>
          <w:szCs w:val="22"/>
        </w:rPr>
      </w:pPr>
      <w:r w:rsidRPr="001920E2">
        <w:rPr>
          <w:rFonts w:asciiTheme="minorHAnsi" w:hAnsiTheme="minorHAnsi" w:cstheme="minorHAnsi"/>
          <w:bCs/>
          <w:i/>
          <w:iCs/>
          <w:sz w:val="22"/>
          <w:szCs w:val="22"/>
        </w:rPr>
        <w:t>Barrier #3: Limited rural community capacity to maintain ecosystem services and conserve biodiversity</w:t>
      </w:r>
      <w:r w:rsidR="001C242B" w:rsidRPr="001920E2">
        <w:rPr>
          <w:rFonts w:asciiTheme="minorHAnsi" w:hAnsiTheme="minorHAnsi" w:cstheme="minorHAnsi"/>
          <w:bCs/>
          <w:i/>
          <w:iCs/>
          <w:sz w:val="22"/>
          <w:szCs w:val="22"/>
        </w:rPr>
        <w:t>.</w:t>
      </w:r>
      <w:r w:rsidR="001C242B">
        <w:rPr>
          <w:rFonts w:asciiTheme="minorHAnsi" w:hAnsiTheme="minorHAnsi" w:cstheme="minorHAnsi"/>
          <w:bCs/>
          <w:iCs/>
          <w:sz w:val="22"/>
          <w:szCs w:val="22"/>
        </w:rPr>
        <w:t xml:space="preserve"> </w:t>
      </w:r>
      <w:r w:rsidR="001920E2">
        <w:rPr>
          <w:rFonts w:asciiTheme="minorHAnsi" w:hAnsiTheme="minorHAnsi" w:cstheme="minorHAnsi"/>
          <w:bCs/>
          <w:iCs/>
          <w:sz w:val="22"/>
          <w:szCs w:val="22"/>
        </w:rPr>
        <w:t xml:space="preserve">Local communities are very dependent on natural resources, but many of them use the resources in unsustainable way leading to deforestation, </w:t>
      </w:r>
      <w:proofErr w:type="gramStart"/>
      <w:r w:rsidR="001920E2">
        <w:rPr>
          <w:rFonts w:asciiTheme="minorHAnsi" w:hAnsiTheme="minorHAnsi" w:cstheme="minorHAnsi"/>
          <w:bCs/>
          <w:iCs/>
          <w:sz w:val="22"/>
          <w:szCs w:val="22"/>
        </w:rPr>
        <w:t>pasture</w:t>
      </w:r>
      <w:proofErr w:type="gramEnd"/>
      <w:r w:rsidR="001920E2">
        <w:rPr>
          <w:rFonts w:asciiTheme="minorHAnsi" w:hAnsiTheme="minorHAnsi" w:cstheme="minorHAnsi"/>
          <w:bCs/>
          <w:iCs/>
          <w:sz w:val="22"/>
          <w:szCs w:val="22"/>
        </w:rPr>
        <w:t xml:space="preserve"> and land degradation. </w:t>
      </w:r>
    </w:p>
    <w:p w:rsidR="006A2EDD" w:rsidRDefault="006A2EDD" w:rsidP="009A3231">
      <w:pPr>
        <w:pStyle w:val="Default"/>
        <w:spacing w:after="37"/>
        <w:ind w:left="360"/>
        <w:rPr>
          <w:rFonts w:asciiTheme="minorHAnsi" w:hAnsiTheme="minorHAnsi" w:cstheme="minorHAnsi"/>
          <w:sz w:val="22"/>
          <w:szCs w:val="22"/>
        </w:rPr>
      </w:pPr>
    </w:p>
    <w:p w:rsidR="001F173C" w:rsidRDefault="001F173C" w:rsidP="001F173C">
      <w:pPr>
        <w:pStyle w:val="Heading2"/>
        <w:numPr>
          <w:ilvl w:val="1"/>
          <w:numId w:val="28"/>
        </w:numPr>
        <w:shd w:val="clear" w:color="auto" w:fill="FFC000"/>
      </w:pPr>
      <w:bookmarkStart w:id="10" w:name="_Toc494103040"/>
      <w:r>
        <w:t>P</w:t>
      </w:r>
      <w:r w:rsidR="00BA357C" w:rsidRPr="0094131B">
        <w:t>roject strategy</w:t>
      </w:r>
      <w:r w:rsidR="007216FD">
        <w:t>, expected results, and target areas</w:t>
      </w:r>
      <w:bookmarkEnd w:id="10"/>
    </w:p>
    <w:p w:rsidR="009A3231" w:rsidRDefault="009A3231" w:rsidP="001F173C">
      <w:pPr>
        <w:pStyle w:val="Default"/>
        <w:spacing w:after="37"/>
        <w:rPr>
          <w:rFonts w:asciiTheme="minorHAnsi" w:hAnsiTheme="minorHAnsi" w:cstheme="minorHAnsi"/>
          <w:sz w:val="22"/>
          <w:szCs w:val="22"/>
        </w:rPr>
      </w:pPr>
    </w:p>
    <w:p w:rsidR="009A3231" w:rsidRDefault="009A3231" w:rsidP="009A3231">
      <w:pPr>
        <w:pStyle w:val="Default"/>
        <w:spacing w:after="37"/>
        <w:jc w:val="both"/>
        <w:rPr>
          <w:rFonts w:asciiTheme="minorHAnsi" w:hAnsiTheme="minorHAnsi" w:cstheme="minorHAnsi"/>
          <w:sz w:val="22"/>
          <w:szCs w:val="22"/>
        </w:rPr>
      </w:pPr>
      <w:r>
        <w:rPr>
          <w:rFonts w:asciiTheme="minorHAnsi" w:hAnsiTheme="minorHAnsi" w:cstheme="minorHAnsi"/>
          <w:sz w:val="22"/>
          <w:szCs w:val="22"/>
        </w:rPr>
        <w:t xml:space="preserve">The project </w:t>
      </w:r>
      <w:r w:rsidRPr="00102ED5">
        <w:rPr>
          <w:rFonts w:asciiTheme="minorHAnsi" w:hAnsiTheme="minorHAnsi" w:cstheme="minorHAnsi"/>
          <w:b/>
          <w:sz w:val="22"/>
          <w:szCs w:val="22"/>
        </w:rPr>
        <w:t>Objective</w:t>
      </w:r>
      <w:r>
        <w:rPr>
          <w:rFonts w:asciiTheme="minorHAnsi" w:hAnsiTheme="minorHAnsi" w:cstheme="minorHAnsi"/>
          <w:sz w:val="22"/>
          <w:szCs w:val="22"/>
        </w:rPr>
        <w:t xml:space="preserve"> (</w:t>
      </w:r>
      <w:r w:rsidRPr="00750B1E">
        <w:rPr>
          <w:rFonts w:asciiTheme="minorHAnsi" w:hAnsiTheme="minorHAnsi" w:cstheme="minorHAnsi"/>
          <w:i/>
          <w:sz w:val="22"/>
          <w:szCs w:val="22"/>
        </w:rPr>
        <w:t>to create policy and institutional conditions to operationalize the national protected area system</w:t>
      </w:r>
      <w:r>
        <w:rPr>
          <w:rFonts w:asciiTheme="minorHAnsi" w:hAnsiTheme="minorHAnsi" w:cstheme="minorHAnsi"/>
          <w:sz w:val="22"/>
          <w:szCs w:val="22"/>
        </w:rPr>
        <w:t xml:space="preserve">) is going to be achieved via implementation of </w:t>
      </w:r>
      <w:r w:rsidR="001C242B" w:rsidRPr="00102ED5">
        <w:rPr>
          <w:rFonts w:asciiTheme="minorHAnsi" w:hAnsiTheme="minorHAnsi" w:cstheme="minorHAnsi"/>
          <w:b/>
          <w:sz w:val="22"/>
          <w:szCs w:val="22"/>
        </w:rPr>
        <w:t>three strategies</w:t>
      </w:r>
      <w:r w:rsidR="001920E2">
        <w:rPr>
          <w:rFonts w:asciiTheme="minorHAnsi" w:hAnsiTheme="minorHAnsi" w:cstheme="minorHAnsi"/>
          <w:sz w:val="22"/>
          <w:szCs w:val="22"/>
        </w:rPr>
        <w:t xml:space="preserve"> (Components):</w:t>
      </w:r>
    </w:p>
    <w:p w:rsidR="0023541B" w:rsidRPr="0023541B" w:rsidRDefault="001920E2" w:rsidP="001920E2">
      <w:pPr>
        <w:pStyle w:val="Default"/>
        <w:numPr>
          <w:ilvl w:val="0"/>
          <w:numId w:val="33"/>
        </w:numPr>
        <w:spacing w:after="37"/>
        <w:jc w:val="both"/>
        <w:rPr>
          <w:rFonts w:asciiTheme="minorHAnsi" w:hAnsiTheme="minorHAnsi" w:cstheme="minorHAnsi"/>
          <w:i/>
          <w:sz w:val="22"/>
          <w:szCs w:val="22"/>
        </w:rPr>
      </w:pPr>
      <w:r w:rsidRPr="001920E2">
        <w:rPr>
          <w:rFonts w:asciiTheme="minorHAnsi" w:hAnsiTheme="minorHAnsi" w:cstheme="minorHAnsi"/>
          <w:i/>
          <w:sz w:val="22"/>
          <w:szCs w:val="22"/>
        </w:rPr>
        <w:t>Establishment of protected area policy and institutional frameworks to operationalize n</w:t>
      </w:r>
      <w:r>
        <w:rPr>
          <w:rFonts w:asciiTheme="minorHAnsi" w:hAnsiTheme="minorHAnsi" w:cstheme="minorHAnsi"/>
          <w:i/>
          <w:sz w:val="22"/>
          <w:szCs w:val="22"/>
        </w:rPr>
        <w:t>ational protected areas system</w:t>
      </w:r>
      <w:r>
        <w:rPr>
          <w:rFonts w:asciiTheme="minorHAnsi" w:hAnsiTheme="minorHAnsi" w:cstheme="minorHAnsi"/>
          <w:sz w:val="22"/>
          <w:szCs w:val="22"/>
        </w:rPr>
        <w:t xml:space="preserve"> aims to development of necessary regulations for official establishment of PAs</w:t>
      </w:r>
      <w:r w:rsidR="0023541B">
        <w:rPr>
          <w:rFonts w:asciiTheme="minorHAnsi" w:hAnsiTheme="minorHAnsi" w:cstheme="minorHAnsi"/>
          <w:sz w:val="22"/>
          <w:szCs w:val="22"/>
        </w:rPr>
        <w:t xml:space="preserve">; establishment of the National PA Agency to develop and manage PA network in Eritrea;  </w:t>
      </w:r>
      <w:r w:rsidR="0023541B">
        <w:rPr>
          <w:rFonts w:asciiTheme="minorHAnsi" w:hAnsiTheme="minorHAnsi" w:cstheme="minorHAnsi"/>
          <w:sz w:val="22"/>
          <w:szCs w:val="22"/>
        </w:rPr>
        <w:lastRenderedPageBreak/>
        <w:t xml:space="preserve">development of the National PA Strategy to guide development of the PA network and National Biodiversity Monitoring System for PAs; and implementation of </w:t>
      </w:r>
      <w:bookmarkStart w:id="11" w:name="_Hlk492993120"/>
      <w:r w:rsidR="0023541B">
        <w:rPr>
          <w:rFonts w:asciiTheme="minorHAnsi" w:hAnsiTheme="minorHAnsi" w:cstheme="minorHAnsi"/>
          <w:sz w:val="22"/>
          <w:szCs w:val="22"/>
        </w:rPr>
        <w:t xml:space="preserve">conservation management training </w:t>
      </w:r>
      <w:proofErr w:type="spellStart"/>
      <w:r w:rsidR="0023541B">
        <w:rPr>
          <w:rFonts w:asciiTheme="minorHAnsi" w:hAnsiTheme="minorHAnsi" w:cstheme="minorHAnsi"/>
          <w:sz w:val="22"/>
          <w:szCs w:val="22"/>
        </w:rPr>
        <w:t>programme</w:t>
      </w:r>
      <w:proofErr w:type="spellEnd"/>
      <w:r w:rsidR="0023541B">
        <w:rPr>
          <w:rFonts w:asciiTheme="minorHAnsi" w:hAnsiTheme="minorHAnsi" w:cstheme="minorHAnsi"/>
          <w:sz w:val="22"/>
          <w:szCs w:val="22"/>
        </w:rPr>
        <w:t xml:space="preserve"> at the national universities and colleges</w:t>
      </w:r>
      <w:bookmarkEnd w:id="11"/>
      <w:r w:rsidR="0023541B">
        <w:rPr>
          <w:rFonts w:asciiTheme="minorHAnsi" w:hAnsiTheme="minorHAnsi" w:cstheme="minorHAnsi"/>
          <w:sz w:val="22"/>
          <w:szCs w:val="22"/>
        </w:rPr>
        <w:t>.</w:t>
      </w:r>
    </w:p>
    <w:p w:rsidR="00102ED5" w:rsidRPr="00102ED5" w:rsidRDefault="0023541B" w:rsidP="00102ED5">
      <w:pPr>
        <w:pStyle w:val="Default"/>
        <w:numPr>
          <w:ilvl w:val="0"/>
          <w:numId w:val="33"/>
        </w:numPr>
        <w:spacing w:after="37"/>
        <w:jc w:val="both"/>
        <w:rPr>
          <w:rFonts w:asciiTheme="minorHAnsi" w:hAnsiTheme="minorHAnsi" w:cstheme="minorHAnsi"/>
          <w:i/>
          <w:sz w:val="22"/>
          <w:szCs w:val="22"/>
        </w:rPr>
      </w:pPr>
      <w:r w:rsidRPr="0023541B">
        <w:rPr>
          <w:rFonts w:asciiTheme="minorHAnsi" w:hAnsiTheme="minorHAnsi" w:cstheme="minorHAnsi"/>
          <w:i/>
          <w:sz w:val="22"/>
          <w:szCs w:val="22"/>
        </w:rPr>
        <w:t xml:space="preserve">Emplacement of management capacity and experience required operationalize national protected area system </w:t>
      </w:r>
      <w:r>
        <w:rPr>
          <w:rFonts w:asciiTheme="minorHAnsi" w:hAnsiTheme="minorHAnsi" w:cstheme="minorHAnsi"/>
          <w:sz w:val="22"/>
          <w:szCs w:val="22"/>
        </w:rPr>
        <w:t>support</w:t>
      </w:r>
      <w:r w:rsidR="00102ED5">
        <w:rPr>
          <w:rFonts w:asciiTheme="minorHAnsi" w:hAnsiTheme="minorHAnsi" w:cstheme="minorHAnsi"/>
          <w:sz w:val="22"/>
          <w:szCs w:val="22"/>
        </w:rPr>
        <w:t>s</w:t>
      </w:r>
      <w:r>
        <w:rPr>
          <w:rFonts w:asciiTheme="minorHAnsi" w:hAnsiTheme="minorHAnsi" w:cstheme="minorHAnsi"/>
          <w:sz w:val="22"/>
          <w:szCs w:val="22"/>
        </w:rPr>
        <w:t xml:space="preserve"> official establishment, staffing and capacity building for three first Eritrea’s PAs - </w:t>
      </w:r>
      <w:proofErr w:type="spellStart"/>
      <w:r w:rsidR="00102ED5" w:rsidRPr="00102ED5">
        <w:rPr>
          <w:rFonts w:asciiTheme="minorHAnsi" w:hAnsiTheme="minorHAnsi" w:cstheme="minorHAnsi"/>
          <w:sz w:val="22"/>
          <w:szCs w:val="22"/>
        </w:rPr>
        <w:t>Buri-Irrori-Hawakil</w:t>
      </w:r>
      <w:proofErr w:type="spellEnd"/>
      <w:r w:rsidR="00102ED5" w:rsidRPr="00102ED5">
        <w:rPr>
          <w:rFonts w:asciiTheme="minorHAnsi" w:hAnsiTheme="minorHAnsi" w:cstheme="minorHAnsi"/>
          <w:sz w:val="22"/>
          <w:szCs w:val="22"/>
        </w:rPr>
        <w:t xml:space="preserve"> Islands, </w:t>
      </w:r>
      <w:proofErr w:type="spellStart"/>
      <w:r w:rsidR="00102ED5" w:rsidRPr="00102ED5">
        <w:rPr>
          <w:rFonts w:asciiTheme="minorHAnsi" w:hAnsiTheme="minorHAnsi" w:cstheme="minorHAnsi"/>
          <w:sz w:val="22"/>
          <w:szCs w:val="22"/>
        </w:rPr>
        <w:t>Semienawi</w:t>
      </w:r>
      <w:proofErr w:type="spellEnd"/>
      <w:r w:rsidR="00102ED5" w:rsidRPr="00102ED5">
        <w:rPr>
          <w:rFonts w:asciiTheme="minorHAnsi" w:hAnsiTheme="minorHAnsi" w:cstheme="minorHAnsi"/>
          <w:sz w:val="22"/>
          <w:szCs w:val="22"/>
        </w:rPr>
        <w:t>/</w:t>
      </w:r>
      <w:proofErr w:type="spellStart"/>
      <w:r w:rsidR="00102ED5" w:rsidRPr="00102ED5">
        <w:rPr>
          <w:rFonts w:asciiTheme="minorHAnsi" w:hAnsiTheme="minorHAnsi" w:cstheme="minorHAnsi"/>
          <w:sz w:val="22"/>
          <w:szCs w:val="22"/>
        </w:rPr>
        <w:t>Debubawi</w:t>
      </w:r>
      <w:proofErr w:type="spellEnd"/>
      <w:r w:rsidR="00102ED5" w:rsidRPr="00102ED5">
        <w:rPr>
          <w:rFonts w:asciiTheme="minorHAnsi" w:hAnsiTheme="minorHAnsi" w:cstheme="minorHAnsi"/>
          <w:sz w:val="22"/>
          <w:szCs w:val="22"/>
        </w:rPr>
        <w:t xml:space="preserve"> </w:t>
      </w:r>
      <w:proofErr w:type="spellStart"/>
      <w:r w:rsidR="00102ED5" w:rsidRPr="00102ED5">
        <w:rPr>
          <w:rFonts w:asciiTheme="minorHAnsi" w:hAnsiTheme="minorHAnsi" w:cstheme="minorHAnsi"/>
          <w:sz w:val="22"/>
          <w:szCs w:val="22"/>
        </w:rPr>
        <w:t>Bahri</w:t>
      </w:r>
      <w:proofErr w:type="spellEnd"/>
      <w:r w:rsidR="00102ED5" w:rsidRPr="00102ED5">
        <w:rPr>
          <w:rFonts w:asciiTheme="minorHAnsi" w:hAnsiTheme="minorHAnsi" w:cstheme="minorHAnsi"/>
          <w:sz w:val="22"/>
          <w:szCs w:val="22"/>
        </w:rPr>
        <w:t xml:space="preserve"> (Green Belt), and </w:t>
      </w:r>
      <w:proofErr w:type="spellStart"/>
      <w:r w:rsidR="00102ED5" w:rsidRPr="00102ED5">
        <w:rPr>
          <w:rFonts w:asciiTheme="minorHAnsi" w:hAnsiTheme="minorHAnsi" w:cstheme="minorHAnsi"/>
          <w:sz w:val="22"/>
          <w:szCs w:val="22"/>
        </w:rPr>
        <w:t>Bara’soli</w:t>
      </w:r>
      <w:proofErr w:type="spellEnd"/>
      <w:r w:rsidR="00102ED5">
        <w:rPr>
          <w:rFonts w:asciiTheme="minorHAnsi" w:hAnsiTheme="minorHAnsi" w:cstheme="minorHAnsi"/>
          <w:sz w:val="22"/>
          <w:szCs w:val="22"/>
        </w:rPr>
        <w:t>; and development and implementation of the PA Management Plan in cooperation with local communities.</w:t>
      </w:r>
    </w:p>
    <w:p w:rsidR="00102ED5" w:rsidRPr="00102ED5" w:rsidRDefault="00102ED5" w:rsidP="00102ED5">
      <w:pPr>
        <w:pStyle w:val="Default"/>
        <w:numPr>
          <w:ilvl w:val="0"/>
          <w:numId w:val="33"/>
        </w:numPr>
        <w:spacing w:after="37"/>
        <w:jc w:val="both"/>
        <w:rPr>
          <w:rFonts w:asciiTheme="minorHAnsi" w:hAnsiTheme="minorHAnsi" w:cstheme="minorHAnsi"/>
          <w:i/>
          <w:sz w:val="22"/>
          <w:szCs w:val="22"/>
        </w:rPr>
      </w:pPr>
      <w:r w:rsidRPr="00102ED5">
        <w:rPr>
          <w:rFonts w:asciiTheme="minorHAnsi" w:hAnsiTheme="minorHAnsi" w:cstheme="minorHAnsi"/>
          <w:i/>
          <w:sz w:val="22"/>
          <w:szCs w:val="22"/>
        </w:rPr>
        <w:t xml:space="preserve">Generation of SLM/SFM capacity required to support national system of protected areas </w:t>
      </w:r>
      <w:r w:rsidRPr="00102ED5">
        <w:rPr>
          <w:rFonts w:asciiTheme="minorHAnsi" w:hAnsiTheme="minorHAnsi" w:cstheme="minorHAnsi"/>
          <w:sz w:val="22"/>
          <w:szCs w:val="22"/>
        </w:rPr>
        <w:t>is</w:t>
      </w:r>
      <w:r>
        <w:rPr>
          <w:rFonts w:asciiTheme="minorHAnsi" w:hAnsiTheme="minorHAnsi" w:cstheme="minorHAnsi"/>
          <w:i/>
          <w:sz w:val="22"/>
          <w:szCs w:val="22"/>
        </w:rPr>
        <w:t xml:space="preserve"> </w:t>
      </w:r>
      <w:r>
        <w:rPr>
          <w:rFonts w:asciiTheme="minorHAnsi" w:hAnsiTheme="minorHAnsi" w:cstheme="minorHAnsi"/>
          <w:sz w:val="22"/>
          <w:szCs w:val="22"/>
        </w:rPr>
        <w:t>oriented to support sustainable livelihood and capacity building of local communities to implement Sustainable Forest, Land and Fishing Management in target PAs and their buffer zones.</w:t>
      </w:r>
    </w:p>
    <w:p w:rsidR="00102ED5" w:rsidRDefault="00102ED5" w:rsidP="00102ED5">
      <w:pPr>
        <w:pStyle w:val="Default"/>
        <w:spacing w:after="37"/>
        <w:jc w:val="both"/>
        <w:rPr>
          <w:rFonts w:asciiTheme="minorHAnsi" w:hAnsiTheme="minorHAnsi" w:cstheme="minorHAnsi"/>
          <w:i/>
          <w:sz w:val="22"/>
          <w:szCs w:val="22"/>
        </w:rPr>
      </w:pPr>
    </w:p>
    <w:p w:rsidR="00102ED5" w:rsidRDefault="00102ED5" w:rsidP="00102ED5">
      <w:pPr>
        <w:pStyle w:val="Default"/>
        <w:spacing w:after="37"/>
        <w:jc w:val="both"/>
        <w:rPr>
          <w:rFonts w:asciiTheme="minorHAnsi" w:hAnsiTheme="minorHAnsi" w:cstheme="minorHAnsi"/>
          <w:sz w:val="22"/>
          <w:szCs w:val="22"/>
        </w:rPr>
      </w:pPr>
      <w:r w:rsidRPr="00102ED5">
        <w:rPr>
          <w:rFonts w:asciiTheme="minorHAnsi" w:hAnsiTheme="minorHAnsi" w:cstheme="minorHAnsi"/>
          <w:sz w:val="22"/>
          <w:szCs w:val="22"/>
        </w:rPr>
        <w:t>The expected project results</w:t>
      </w:r>
      <w:r>
        <w:rPr>
          <w:rFonts w:asciiTheme="minorHAnsi" w:hAnsiTheme="minorHAnsi" w:cstheme="minorHAnsi"/>
          <w:sz w:val="22"/>
          <w:szCs w:val="22"/>
        </w:rPr>
        <w:t xml:space="preserve"> (Outcomes) are the following (rephrased by the MTR for clarity): </w:t>
      </w:r>
    </w:p>
    <w:p w:rsidR="007D6C87" w:rsidRPr="007D6C87" w:rsidRDefault="007D6C87" w:rsidP="007D6C87">
      <w:pPr>
        <w:pStyle w:val="Default"/>
        <w:numPr>
          <w:ilvl w:val="0"/>
          <w:numId w:val="35"/>
        </w:numPr>
        <w:spacing w:after="37"/>
        <w:jc w:val="both"/>
        <w:rPr>
          <w:rFonts w:asciiTheme="minorHAnsi" w:hAnsiTheme="minorHAnsi" w:cstheme="minorHAnsi"/>
          <w:i/>
          <w:sz w:val="22"/>
          <w:szCs w:val="22"/>
        </w:rPr>
      </w:pPr>
      <w:r w:rsidRPr="007D6C87">
        <w:rPr>
          <w:rFonts w:asciiTheme="minorHAnsi" w:hAnsiTheme="minorHAnsi" w:cstheme="minorHAnsi"/>
          <w:b/>
          <w:sz w:val="22"/>
          <w:szCs w:val="22"/>
        </w:rPr>
        <w:t>Outcome 1.</w:t>
      </w:r>
      <w:r w:rsidRPr="007D6C87">
        <w:rPr>
          <w:rFonts w:asciiTheme="minorHAnsi" w:hAnsiTheme="minorHAnsi" w:cstheme="minorHAnsi"/>
          <w:sz w:val="22"/>
          <w:szCs w:val="22"/>
        </w:rPr>
        <w:t xml:space="preserve"> Functional PA policy, </w:t>
      </w:r>
      <w:proofErr w:type="gramStart"/>
      <w:r w:rsidRPr="007D6C87">
        <w:rPr>
          <w:rFonts w:asciiTheme="minorHAnsi" w:hAnsiTheme="minorHAnsi" w:cstheme="minorHAnsi"/>
          <w:sz w:val="22"/>
          <w:szCs w:val="22"/>
        </w:rPr>
        <w:t>legislation</w:t>
      </w:r>
      <w:proofErr w:type="gramEnd"/>
      <w:r w:rsidRPr="007D6C87">
        <w:rPr>
          <w:rFonts w:asciiTheme="minorHAnsi" w:hAnsiTheme="minorHAnsi" w:cstheme="minorHAnsi"/>
          <w:sz w:val="22"/>
          <w:szCs w:val="22"/>
        </w:rPr>
        <w:t xml:space="preserve"> and institutional frameworks in Eritrea</w:t>
      </w:r>
      <w:r>
        <w:rPr>
          <w:rFonts w:asciiTheme="minorHAnsi" w:hAnsiTheme="minorHAnsi" w:cstheme="minorHAnsi"/>
          <w:sz w:val="22"/>
          <w:szCs w:val="22"/>
        </w:rPr>
        <w:t xml:space="preserve"> (including officially approved and implemented PA Proclamation and Standard Operating Procedures for establishment and management of PAs; officially established, staffed and funded National PA Agency; approved by </w:t>
      </w:r>
      <w:proofErr w:type="spellStart"/>
      <w:r>
        <w:rPr>
          <w:rFonts w:asciiTheme="minorHAnsi" w:hAnsiTheme="minorHAnsi" w:cstheme="minorHAnsi"/>
          <w:sz w:val="22"/>
          <w:szCs w:val="22"/>
        </w:rPr>
        <w:t>GoE</w:t>
      </w:r>
      <w:proofErr w:type="spellEnd"/>
      <w:r>
        <w:rPr>
          <w:rFonts w:asciiTheme="minorHAnsi" w:hAnsiTheme="minorHAnsi" w:cstheme="minorHAnsi"/>
          <w:sz w:val="22"/>
          <w:szCs w:val="22"/>
        </w:rPr>
        <w:t xml:space="preserve"> and implemented National PA Strategy and </w:t>
      </w:r>
      <w:r w:rsidRPr="007D6C87">
        <w:rPr>
          <w:rFonts w:asciiTheme="minorHAnsi" w:hAnsiTheme="minorHAnsi" w:cstheme="minorHAnsi"/>
          <w:sz w:val="22"/>
          <w:szCs w:val="22"/>
        </w:rPr>
        <w:t>National Biodiversity Monitoring System for PAs</w:t>
      </w:r>
      <w:r>
        <w:rPr>
          <w:rFonts w:asciiTheme="minorHAnsi" w:hAnsiTheme="minorHAnsi" w:cstheme="minorHAnsi"/>
          <w:sz w:val="22"/>
          <w:szCs w:val="22"/>
        </w:rPr>
        <w:t xml:space="preserve">; </w:t>
      </w:r>
      <w:r w:rsidRPr="007D6C87">
        <w:rPr>
          <w:rFonts w:asciiTheme="minorHAnsi" w:hAnsiTheme="minorHAnsi" w:cstheme="minorHAnsi"/>
          <w:sz w:val="22"/>
          <w:szCs w:val="22"/>
        </w:rPr>
        <w:t xml:space="preserve">conservation management </w:t>
      </w:r>
      <w:r>
        <w:rPr>
          <w:rFonts w:asciiTheme="minorHAnsi" w:hAnsiTheme="minorHAnsi" w:cstheme="minorHAnsi"/>
          <w:sz w:val="22"/>
          <w:szCs w:val="22"/>
        </w:rPr>
        <w:t>education</w:t>
      </w:r>
      <w:r w:rsidRPr="007D6C87">
        <w:rPr>
          <w:rFonts w:asciiTheme="minorHAnsi" w:hAnsiTheme="minorHAnsi" w:cstheme="minorHAnsi"/>
          <w:sz w:val="22"/>
          <w:szCs w:val="22"/>
        </w:rPr>
        <w:t xml:space="preserve"> </w:t>
      </w:r>
      <w:proofErr w:type="spellStart"/>
      <w:r w:rsidRPr="007D6C87">
        <w:rPr>
          <w:rFonts w:asciiTheme="minorHAnsi" w:hAnsiTheme="minorHAnsi" w:cstheme="minorHAnsi"/>
          <w:sz w:val="22"/>
          <w:szCs w:val="22"/>
        </w:rPr>
        <w:t>programme</w:t>
      </w:r>
      <w:proofErr w:type="spellEnd"/>
      <w:r w:rsidRPr="007D6C87">
        <w:rPr>
          <w:rFonts w:asciiTheme="minorHAnsi" w:hAnsiTheme="minorHAnsi" w:cstheme="minorHAnsi"/>
          <w:sz w:val="22"/>
          <w:szCs w:val="22"/>
        </w:rPr>
        <w:t xml:space="preserve"> </w:t>
      </w:r>
      <w:r>
        <w:rPr>
          <w:rFonts w:asciiTheme="minorHAnsi" w:hAnsiTheme="minorHAnsi" w:cstheme="minorHAnsi"/>
          <w:sz w:val="22"/>
          <w:szCs w:val="22"/>
        </w:rPr>
        <w:t>integrated in the national college and university curriculums);</w:t>
      </w:r>
    </w:p>
    <w:p w:rsidR="009A3231" w:rsidRDefault="007D6C87" w:rsidP="007D6C87">
      <w:pPr>
        <w:pStyle w:val="Default"/>
        <w:numPr>
          <w:ilvl w:val="0"/>
          <w:numId w:val="35"/>
        </w:numPr>
        <w:spacing w:after="37"/>
        <w:jc w:val="both"/>
        <w:rPr>
          <w:rFonts w:asciiTheme="minorHAnsi" w:hAnsiTheme="minorHAnsi" w:cstheme="minorHAnsi"/>
          <w:sz w:val="22"/>
          <w:szCs w:val="22"/>
        </w:rPr>
      </w:pPr>
      <w:r>
        <w:rPr>
          <w:rFonts w:asciiTheme="minorHAnsi" w:hAnsiTheme="minorHAnsi" w:cstheme="minorHAnsi"/>
          <w:b/>
          <w:sz w:val="22"/>
          <w:szCs w:val="22"/>
        </w:rPr>
        <w:t>Outcome 2.</w:t>
      </w:r>
      <w:r>
        <w:rPr>
          <w:rFonts w:asciiTheme="minorHAnsi" w:hAnsiTheme="minorHAnsi" w:cstheme="minorHAnsi"/>
          <w:sz w:val="22"/>
          <w:szCs w:val="22"/>
        </w:rPr>
        <w:t xml:space="preserve">  </w:t>
      </w:r>
      <w:r w:rsidRPr="007D6C87">
        <w:rPr>
          <w:rFonts w:asciiTheme="minorHAnsi" w:hAnsiTheme="minorHAnsi" w:cstheme="minorHAnsi"/>
          <w:sz w:val="22"/>
          <w:szCs w:val="22"/>
        </w:rPr>
        <w:t xml:space="preserve">Three </w:t>
      </w:r>
      <w:r>
        <w:rPr>
          <w:rFonts w:asciiTheme="minorHAnsi" w:hAnsiTheme="minorHAnsi" w:cstheme="minorHAnsi"/>
          <w:sz w:val="22"/>
          <w:szCs w:val="22"/>
        </w:rPr>
        <w:t xml:space="preserve">officially established and </w:t>
      </w:r>
      <w:r w:rsidRPr="007D6C87">
        <w:rPr>
          <w:rFonts w:asciiTheme="minorHAnsi" w:hAnsiTheme="minorHAnsi" w:cstheme="minorHAnsi"/>
          <w:sz w:val="22"/>
          <w:szCs w:val="22"/>
        </w:rPr>
        <w:t>functional PAs covering 1,000,000 ha</w:t>
      </w:r>
      <w:r>
        <w:rPr>
          <w:rFonts w:asciiTheme="minorHAnsi" w:hAnsiTheme="minorHAnsi" w:cstheme="minorHAnsi"/>
          <w:sz w:val="22"/>
          <w:szCs w:val="22"/>
        </w:rPr>
        <w:t xml:space="preserve"> (including </w:t>
      </w:r>
      <w:proofErr w:type="spellStart"/>
      <w:r w:rsidRPr="007D6C87">
        <w:rPr>
          <w:rFonts w:asciiTheme="minorHAnsi" w:hAnsiTheme="minorHAnsi" w:cstheme="minorHAnsi"/>
          <w:sz w:val="22"/>
          <w:szCs w:val="22"/>
        </w:rPr>
        <w:t>Buri-Irrori-Hawakil</w:t>
      </w:r>
      <w:proofErr w:type="spellEnd"/>
      <w:r w:rsidRPr="007D6C87">
        <w:rPr>
          <w:rFonts w:asciiTheme="minorHAnsi" w:hAnsiTheme="minorHAnsi" w:cstheme="minorHAnsi"/>
          <w:sz w:val="22"/>
          <w:szCs w:val="22"/>
        </w:rPr>
        <w:t xml:space="preserve"> Islands, </w:t>
      </w:r>
      <w:proofErr w:type="spellStart"/>
      <w:r w:rsidRPr="007D6C87">
        <w:rPr>
          <w:rFonts w:asciiTheme="minorHAnsi" w:hAnsiTheme="minorHAnsi" w:cstheme="minorHAnsi"/>
          <w:sz w:val="22"/>
          <w:szCs w:val="22"/>
        </w:rPr>
        <w:t>Semienawi</w:t>
      </w:r>
      <w:proofErr w:type="spellEnd"/>
      <w:r w:rsidRPr="007D6C87">
        <w:rPr>
          <w:rFonts w:asciiTheme="minorHAnsi" w:hAnsiTheme="minorHAnsi" w:cstheme="minorHAnsi"/>
          <w:sz w:val="22"/>
          <w:szCs w:val="22"/>
        </w:rPr>
        <w:t>/</w:t>
      </w:r>
      <w:proofErr w:type="spellStart"/>
      <w:r w:rsidRPr="007D6C87">
        <w:rPr>
          <w:rFonts w:asciiTheme="minorHAnsi" w:hAnsiTheme="minorHAnsi" w:cstheme="minorHAnsi"/>
          <w:sz w:val="22"/>
          <w:szCs w:val="22"/>
        </w:rPr>
        <w:t>Debubawi</w:t>
      </w:r>
      <w:proofErr w:type="spellEnd"/>
      <w:r w:rsidRPr="007D6C87">
        <w:rPr>
          <w:rFonts w:asciiTheme="minorHAnsi" w:hAnsiTheme="minorHAnsi" w:cstheme="minorHAnsi"/>
          <w:sz w:val="22"/>
          <w:szCs w:val="22"/>
        </w:rPr>
        <w:t xml:space="preserve"> </w:t>
      </w:r>
      <w:proofErr w:type="spellStart"/>
      <w:r w:rsidRPr="007D6C87">
        <w:rPr>
          <w:rFonts w:asciiTheme="minorHAnsi" w:hAnsiTheme="minorHAnsi" w:cstheme="minorHAnsi"/>
          <w:sz w:val="22"/>
          <w:szCs w:val="22"/>
        </w:rPr>
        <w:t>Bahri</w:t>
      </w:r>
      <w:proofErr w:type="spellEnd"/>
      <w:r w:rsidRPr="007D6C87">
        <w:rPr>
          <w:rFonts w:asciiTheme="minorHAnsi" w:hAnsiTheme="minorHAnsi" w:cstheme="minorHAnsi"/>
          <w:sz w:val="22"/>
          <w:szCs w:val="22"/>
        </w:rPr>
        <w:t xml:space="preserve"> (Green Belt), and </w:t>
      </w:r>
      <w:proofErr w:type="spellStart"/>
      <w:r w:rsidRPr="007D6C87">
        <w:rPr>
          <w:rFonts w:asciiTheme="minorHAnsi" w:hAnsiTheme="minorHAnsi" w:cstheme="minorHAnsi"/>
          <w:sz w:val="22"/>
          <w:szCs w:val="22"/>
        </w:rPr>
        <w:t>Bara’soli</w:t>
      </w:r>
      <w:proofErr w:type="spellEnd"/>
      <w:r>
        <w:rPr>
          <w:rFonts w:asciiTheme="minorHAnsi" w:hAnsiTheme="minorHAnsi" w:cstheme="minorHAnsi"/>
          <w:sz w:val="22"/>
          <w:szCs w:val="22"/>
        </w:rPr>
        <w:t xml:space="preserve"> having trained staff</w:t>
      </w:r>
      <w:r w:rsidR="003F06C1">
        <w:rPr>
          <w:rFonts w:asciiTheme="minorHAnsi" w:hAnsiTheme="minorHAnsi" w:cstheme="minorHAnsi"/>
          <w:sz w:val="22"/>
          <w:szCs w:val="22"/>
        </w:rPr>
        <w:t xml:space="preserve">, administrative offices, equipment, </w:t>
      </w:r>
      <w:r>
        <w:rPr>
          <w:rFonts w:asciiTheme="minorHAnsi" w:hAnsiTheme="minorHAnsi" w:cstheme="minorHAnsi"/>
          <w:sz w:val="22"/>
          <w:szCs w:val="22"/>
        </w:rPr>
        <w:t>governmental funding</w:t>
      </w:r>
      <w:r w:rsidR="003F06C1">
        <w:rPr>
          <w:rFonts w:asciiTheme="minorHAnsi" w:hAnsiTheme="minorHAnsi" w:cstheme="minorHAnsi"/>
          <w:sz w:val="22"/>
          <w:szCs w:val="22"/>
        </w:rPr>
        <w:t>, and supported by PA Management Plans officially approved by the MLWE and implemented in collaboration with local communities);</w:t>
      </w:r>
    </w:p>
    <w:p w:rsidR="003F06C1" w:rsidRPr="0048120F" w:rsidRDefault="0048120F" w:rsidP="0048120F">
      <w:pPr>
        <w:pStyle w:val="Default"/>
        <w:numPr>
          <w:ilvl w:val="0"/>
          <w:numId w:val="35"/>
        </w:numPr>
        <w:spacing w:after="37"/>
        <w:jc w:val="both"/>
        <w:rPr>
          <w:rFonts w:asciiTheme="minorHAnsi" w:hAnsiTheme="minorHAnsi" w:cstheme="minorHAnsi"/>
          <w:sz w:val="22"/>
          <w:szCs w:val="22"/>
        </w:rPr>
      </w:pPr>
      <w:r w:rsidRPr="0048120F">
        <w:rPr>
          <w:rFonts w:asciiTheme="minorHAnsi" w:hAnsiTheme="minorHAnsi" w:cstheme="minorHAnsi"/>
          <w:b/>
          <w:sz w:val="22"/>
          <w:szCs w:val="22"/>
        </w:rPr>
        <w:t>Outcome 3.</w:t>
      </w:r>
      <w:r w:rsidRPr="0048120F">
        <w:rPr>
          <w:rFonts w:asciiTheme="minorHAnsi" w:hAnsiTheme="minorHAnsi" w:cstheme="minorHAnsi"/>
          <w:sz w:val="22"/>
          <w:szCs w:val="22"/>
        </w:rPr>
        <w:t xml:space="preserve"> Increased c</w:t>
      </w:r>
      <w:r>
        <w:rPr>
          <w:rFonts w:asciiTheme="minorHAnsi" w:hAnsiTheme="minorHAnsi" w:cstheme="minorHAnsi"/>
          <w:sz w:val="22"/>
          <w:szCs w:val="22"/>
        </w:rPr>
        <w:t>a</w:t>
      </w:r>
      <w:r w:rsidRPr="0048120F">
        <w:rPr>
          <w:rFonts w:asciiTheme="minorHAnsi" w:hAnsiTheme="minorHAnsi" w:cstheme="minorHAnsi"/>
          <w:sz w:val="22"/>
          <w:szCs w:val="22"/>
        </w:rPr>
        <w:t>pacity of local communities to practice SLM, SFM, and sustainable fishing around PAs</w:t>
      </w:r>
      <w:r>
        <w:rPr>
          <w:rFonts w:asciiTheme="minorHAnsi" w:hAnsiTheme="minorHAnsi" w:cstheme="minorHAnsi"/>
          <w:sz w:val="22"/>
          <w:szCs w:val="22"/>
        </w:rPr>
        <w:t xml:space="preserve"> (including increased number of local people practicing sustainable agriculture, forestry, livestock management, having sustainable access to water and participating in ecosystem restoration activities).  </w:t>
      </w:r>
    </w:p>
    <w:p w:rsidR="006471E7" w:rsidRDefault="006471E7" w:rsidP="001F173C">
      <w:pPr>
        <w:pStyle w:val="Default"/>
        <w:spacing w:after="37"/>
        <w:rPr>
          <w:rFonts w:asciiTheme="minorHAnsi" w:hAnsiTheme="minorHAnsi" w:cstheme="minorHAnsi"/>
          <w:sz w:val="22"/>
          <w:szCs w:val="22"/>
        </w:rPr>
      </w:pPr>
    </w:p>
    <w:p w:rsidR="001F173C" w:rsidRDefault="006471E7" w:rsidP="001F173C">
      <w:pPr>
        <w:pStyle w:val="Default"/>
        <w:spacing w:after="37"/>
        <w:rPr>
          <w:rFonts w:asciiTheme="minorHAnsi" w:hAnsiTheme="minorHAnsi" w:cstheme="minorHAnsi"/>
          <w:sz w:val="22"/>
          <w:szCs w:val="22"/>
        </w:rPr>
      </w:pPr>
      <w:r w:rsidRPr="006471E7">
        <w:rPr>
          <w:rFonts w:asciiTheme="minorHAnsi" w:hAnsiTheme="minorHAnsi" w:cstheme="minorHAnsi"/>
          <w:b/>
          <w:sz w:val="22"/>
          <w:szCs w:val="22"/>
        </w:rPr>
        <w:t>Three project areas</w:t>
      </w:r>
      <w:r>
        <w:rPr>
          <w:rFonts w:asciiTheme="minorHAnsi" w:hAnsiTheme="minorHAnsi" w:cstheme="minorHAnsi"/>
          <w:sz w:val="22"/>
          <w:szCs w:val="22"/>
        </w:rPr>
        <w:t xml:space="preserve"> proposed </w:t>
      </w:r>
      <w:r w:rsidR="00902898">
        <w:rPr>
          <w:rFonts w:asciiTheme="minorHAnsi" w:hAnsiTheme="minorHAnsi" w:cstheme="minorHAnsi"/>
          <w:sz w:val="22"/>
          <w:szCs w:val="22"/>
        </w:rPr>
        <w:t xml:space="preserve">by the project </w:t>
      </w:r>
      <w:r>
        <w:rPr>
          <w:rFonts w:asciiTheme="minorHAnsi" w:hAnsiTheme="minorHAnsi" w:cstheme="minorHAnsi"/>
          <w:sz w:val="22"/>
          <w:szCs w:val="22"/>
        </w:rPr>
        <w:t xml:space="preserve">for official establishment </w:t>
      </w:r>
      <w:r w:rsidR="00902898">
        <w:rPr>
          <w:rFonts w:asciiTheme="minorHAnsi" w:hAnsiTheme="minorHAnsi" w:cstheme="minorHAnsi"/>
          <w:sz w:val="22"/>
          <w:szCs w:val="22"/>
        </w:rPr>
        <w:t xml:space="preserve">of the </w:t>
      </w:r>
      <w:r>
        <w:rPr>
          <w:rFonts w:asciiTheme="minorHAnsi" w:hAnsiTheme="minorHAnsi" w:cstheme="minorHAnsi"/>
          <w:sz w:val="22"/>
          <w:szCs w:val="22"/>
        </w:rPr>
        <w:t>PAs: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6471E7" w:rsidTr="009751D9">
        <w:tc>
          <w:tcPr>
            <w:tcW w:w="4675" w:type="dxa"/>
          </w:tcPr>
          <w:p w:rsidR="006471E7" w:rsidRPr="006471E7" w:rsidRDefault="006471E7" w:rsidP="006471E7">
            <w:pPr>
              <w:jc w:val="both"/>
              <w:rPr>
                <w:rFonts w:cstheme="minorHAnsi"/>
                <w:b/>
                <w:color w:val="000000"/>
                <w:sz w:val="18"/>
                <w:szCs w:val="18"/>
                <w:lang w:val="en-GB"/>
              </w:rPr>
            </w:pPr>
            <w:bookmarkStart w:id="12" w:name="_Hlk493058875"/>
            <w:proofErr w:type="spellStart"/>
            <w:r w:rsidRPr="006471E7">
              <w:rPr>
                <w:rFonts w:cstheme="minorHAnsi"/>
                <w:b/>
                <w:sz w:val="18"/>
                <w:szCs w:val="18"/>
                <w:lang w:val="en-GB"/>
              </w:rPr>
              <w:t>Semenawi</w:t>
            </w:r>
            <w:proofErr w:type="spellEnd"/>
            <w:r w:rsidRPr="006471E7">
              <w:rPr>
                <w:rFonts w:cstheme="minorHAnsi"/>
                <w:b/>
                <w:sz w:val="18"/>
                <w:szCs w:val="18"/>
                <w:lang w:val="en-GB"/>
              </w:rPr>
              <w:t xml:space="preserve"> and </w:t>
            </w:r>
            <w:proofErr w:type="spellStart"/>
            <w:r w:rsidRPr="006471E7">
              <w:rPr>
                <w:rFonts w:cstheme="minorHAnsi"/>
                <w:b/>
                <w:sz w:val="18"/>
                <w:szCs w:val="18"/>
                <w:lang w:val="en-GB"/>
              </w:rPr>
              <w:t>Debubawi</w:t>
            </w:r>
            <w:proofErr w:type="spellEnd"/>
            <w:r w:rsidRPr="006471E7">
              <w:rPr>
                <w:rFonts w:cstheme="minorHAnsi"/>
                <w:b/>
                <w:sz w:val="18"/>
                <w:szCs w:val="18"/>
                <w:lang w:val="en-GB"/>
              </w:rPr>
              <w:t xml:space="preserve"> </w:t>
            </w:r>
            <w:proofErr w:type="spellStart"/>
            <w:r w:rsidRPr="006471E7">
              <w:rPr>
                <w:rFonts w:cstheme="minorHAnsi"/>
                <w:b/>
                <w:sz w:val="18"/>
                <w:szCs w:val="18"/>
                <w:lang w:val="en-GB"/>
              </w:rPr>
              <w:t>Bahri</w:t>
            </w:r>
            <w:proofErr w:type="spellEnd"/>
            <w:r>
              <w:rPr>
                <w:rFonts w:cstheme="minorHAnsi"/>
                <w:b/>
                <w:sz w:val="18"/>
                <w:szCs w:val="18"/>
                <w:lang w:val="en-GB"/>
              </w:rPr>
              <w:t xml:space="preserve"> </w:t>
            </w:r>
            <w:bookmarkEnd w:id="12"/>
            <w:r w:rsidRPr="006471E7">
              <w:rPr>
                <w:rFonts w:cstheme="minorHAnsi"/>
                <w:sz w:val="18"/>
                <w:szCs w:val="18"/>
                <w:lang w:val="en-GB"/>
              </w:rPr>
              <w:t>(</w:t>
            </w:r>
            <w:r w:rsidRPr="006471E7">
              <w:rPr>
                <w:rFonts w:cstheme="minorHAnsi"/>
                <w:sz w:val="18"/>
                <w:szCs w:val="18"/>
              </w:rPr>
              <w:t>129,000 ha)</w:t>
            </w:r>
            <w:r w:rsidRPr="006471E7">
              <w:rPr>
                <w:rFonts w:cstheme="minorHAnsi"/>
                <w:b/>
                <w:sz w:val="18"/>
                <w:szCs w:val="18"/>
                <w:lang w:val="en-GB"/>
              </w:rPr>
              <w:t xml:space="preserve"> </w:t>
            </w:r>
            <w:r w:rsidRPr="006471E7">
              <w:rPr>
                <w:rFonts w:cstheme="minorHAnsi"/>
                <w:color w:val="000000"/>
                <w:sz w:val="18"/>
                <w:szCs w:val="18"/>
                <w:lang w:val="en-GB"/>
              </w:rPr>
              <w:t xml:space="preserve">located in the central highlands of Eritrea, these areas house some of the last remaining tropical coniferous and broad-leaved forest along the Horn of Africa.  Main tree species include </w:t>
            </w:r>
            <w:proofErr w:type="spellStart"/>
            <w:r w:rsidRPr="006471E7">
              <w:rPr>
                <w:rFonts w:cstheme="minorHAnsi"/>
                <w:i/>
                <w:color w:val="000000"/>
                <w:sz w:val="18"/>
                <w:szCs w:val="18"/>
                <w:lang w:val="en-GB"/>
              </w:rPr>
              <w:t>Juniperus</w:t>
            </w:r>
            <w:proofErr w:type="spellEnd"/>
            <w:r w:rsidRPr="006471E7">
              <w:rPr>
                <w:rFonts w:cstheme="minorHAnsi"/>
                <w:i/>
                <w:color w:val="000000"/>
                <w:sz w:val="18"/>
                <w:szCs w:val="18"/>
                <w:lang w:val="en-GB"/>
              </w:rPr>
              <w:t xml:space="preserve"> </w:t>
            </w:r>
            <w:proofErr w:type="spellStart"/>
            <w:r w:rsidRPr="006471E7">
              <w:rPr>
                <w:rFonts w:cstheme="minorHAnsi"/>
                <w:i/>
                <w:color w:val="000000"/>
                <w:sz w:val="18"/>
                <w:szCs w:val="18"/>
                <w:lang w:val="en-GB"/>
              </w:rPr>
              <w:t>procera</w:t>
            </w:r>
            <w:proofErr w:type="spellEnd"/>
            <w:r w:rsidRPr="006471E7">
              <w:rPr>
                <w:rFonts w:cstheme="minorHAnsi"/>
                <w:color w:val="000000"/>
                <w:sz w:val="18"/>
                <w:szCs w:val="18"/>
                <w:lang w:val="en-GB"/>
              </w:rPr>
              <w:t xml:space="preserve"> and </w:t>
            </w:r>
            <w:r w:rsidRPr="006471E7">
              <w:rPr>
                <w:rFonts w:cstheme="minorHAnsi"/>
                <w:i/>
                <w:color w:val="000000"/>
                <w:sz w:val="18"/>
                <w:szCs w:val="18"/>
                <w:lang w:val="en-GB"/>
              </w:rPr>
              <w:t xml:space="preserve">Olea </w:t>
            </w:r>
            <w:proofErr w:type="spellStart"/>
            <w:r w:rsidRPr="006471E7">
              <w:rPr>
                <w:rFonts w:cstheme="minorHAnsi"/>
                <w:i/>
                <w:color w:val="000000"/>
                <w:sz w:val="18"/>
                <w:szCs w:val="18"/>
                <w:lang w:val="en-GB"/>
              </w:rPr>
              <w:t>africana</w:t>
            </w:r>
            <w:proofErr w:type="spellEnd"/>
            <w:r w:rsidRPr="006471E7">
              <w:rPr>
                <w:rFonts w:cstheme="minorHAnsi"/>
                <w:color w:val="000000"/>
                <w:sz w:val="18"/>
                <w:szCs w:val="18"/>
                <w:lang w:val="en-GB"/>
              </w:rPr>
              <w:t xml:space="preserve">.   There are also 20 mammal species, including greater kudu, klipspringer, bushbuck, Ethiopian and common genet, leopard, Hamadryas baboon, spotted and striped hyena.  This is an important bird area harbouring 66 resident and migrant species.  Bird species include the White-cheeked turaco, a beautiful and charismatic bird found only in forested highlands of Eritrea, </w:t>
            </w:r>
            <w:proofErr w:type="gramStart"/>
            <w:r w:rsidRPr="006471E7">
              <w:rPr>
                <w:rFonts w:cstheme="minorHAnsi"/>
                <w:color w:val="000000"/>
                <w:sz w:val="18"/>
                <w:szCs w:val="18"/>
                <w:lang w:val="en-GB"/>
              </w:rPr>
              <w:t>Ethiopia</w:t>
            </w:r>
            <w:proofErr w:type="gramEnd"/>
            <w:r w:rsidRPr="006471E7">
              <w:rPr>
                <w:rFonts w:cstheme="minorHAnsi"/>
                <w:color w:val="000000"/>
                <w:sz w:val="18"/>
                <w:szCs w:val="18"/>
                <w:lang w:val="en-GB"/>
              </w:rPr>
              <w:t xml:space="preserve"> and Sudan.</w:t>
            </w:r>
            <w:r w:rsidRPr="006471E7">
              <w:rPr>
                <w:rFonts w:cstheme="minorHAnsi"/>
                <w:b/>
                <w:color w:val="000000"/>
                <w:sz w:val="18"/>
                <w:szCs w:val="18"/>
                <w:lang w:val="en-GB"/>
              </w:rPr>
              <w:t xml:space="preserve">  </w:t>
            </w:r>
          </w:p>
          <w:p w:rsidR="006471E7" w:rsidRDefault="006471E7" w:rsidP="001F173C">
            <w:pPr>
              <w:pStyle w:val="Default"/>
              <w:spacing w:after="37"/>
              <w:rPr>
                <w:rFonts w:asciiTheme="minorHAnsi" w:hAnsiTheme="minorHAnsi" w:cstheme="minorHAnsi"/>
                <w:sz w:val="22"/>
                <w:szCs w:val="22"/>
              </w:rPr>
            </w:pPr>
          </w:p>
        </w:tc>
        <w:tc>
          <w:tcPr>
            <w:tcW w:w="4675" w:type="dxa"/>
          </w:tcPr>
          <w:p w:rsidR="006471E7" w:rsidRDefault="006471E7" w:rsidP="001F173C">
            <w:pPr>
              <w:pStyle w:val="Default"/>
              <w:spacing w:after="37"/>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077D46C9">
                  <wp:extent cx="2704828" cy="1875483"/>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12694" cy="1880937"/>
                          </a:xfrm>
                          <a:prstGeom prst="rect">
                            <a:avLst/>
                          </a:prstGeom>
                          <a:noFill/>
                        </pic:spPr>
                      </pic:pic>
                    </a:graphicData>
                  </a:graphic>
                </wp:inline>
              </w:drawing>
            </w:r>
          </w:p>
        </w:tc>
      </w:tr>
      <w:tr w:rsidR="006471E7" w:rsidTr="009751D9">
        <w:tc>
          <w:tcPr>
            <w:tcW w:w="4675" w:type="dxa"/>
          </w:tcPr>
          <w:p w:rsidR="006471E7" w:rsidRPr="006471E7" w:rsidRDefault="006471E7" w:rsidP="009751D9">
            <w:pPr>
              <w:pStyle w:val="Default"/>
              <w:spacing w:after="37"/>
              <w:jc w:val="both"/>
              <w:rPr>
                <w:rFonts w:asciiTheme="minorHAnsi" w:hAnsiTheme="minorHAnsi" w:cstheme="minorHAnsi"/>
                <w:sz w:val="18"/>
                <w:szCs w:val="18"/>
              </w:rPr>
            </w:pPr>
            <w:proofErr w:type="spellStart"/>
            <w:r w:rsidRPr="009751D9">
              <w:rPr>
                <w:rFonts w:asciiTheme="minorHAnsi" w:hAnsiTheme="minorHAnsi" w:cstheme="minorHAnsi"/>
                <w:b/>
                <w:sz w:val="18"/>
                <w:szCs w:val="18"/>
              </w:rPr>
              <w:lastRenderedPageBreak/>
              <w:t>Buri-Irrori-Hawakil</w:t>
            </w:r>
            <w:proofErr w:type="spellEnd"/>
            <w:r w:rsidRPr="009751D9">
              <w:rPr>
                <w:rFonts w:asciiTheme="minorHAnsi" w:hAnsiTheme="minorHAnsi" w:cstheme="minorHAnsi"/>
                <w:b/>
                <w:sz w:val="18"/>
                <w:szCs w:val="18"/>
              </w:rPr>
              <w:t xml:space="preserve"> Islands</w:t>
            </w:r>
            <w:r w:rsidRPr="006471E7">
              <w:rPr>
                <w:rFonts w:asciiTheme="minorHAnsi" w:hAnsiTheme="minorHAnsi" w:cstheme="minorHAnsi"/>
                <w:sz w:val="18"/>
                <w:szCs w:val="18"/>
              </w:rPr>
              <w:t xml:space="preserve"> (</w:t>
            </w:r>
            <w:r w:rsidR="009751D9">
              <w:rPr>
                <w:rFonts w:asciiTheme="minorHAnsi" w:hAnsiTheme="minorHAnsi" w:cstheme="minorHAnsi"/>
                <w:sz w:val="18"/>
                <w:szCs w:val="18"/>
              </w:rPr>
              <w:t xml:space="preserve">terrestrial part - </w:t>
            </w:r>
            <w:r w:rsidRPr="006471E7">
              <w:rPr>
                <w:rFonts w:asciiTheme="minorHAnsi" w:hAnsiTheme="minorHAnsi" w:cstheme="minorHAnsi"/>
                <w:sz w:val="18"/>
                <w:szCs w:val="18"/>
              </w:rPr>
              <w:t>514,000 ha)</w:t>
            </w:r>
            <w:r>
              <w:rPr>
                <w:rFonts w:asciiTheme="minorHAnsi" w:hAnsiTheme="minorHAnsi" w:cstheme="minorHAnsi"/>
                <w:sz w:val="18"/>
                <w:szCs w:val="18"/>
              </w:rPr>
              <w:t xml:space="preserve"> </w:t>
            </w:r>
            <w:r w:rsidR="009751D9">
              <w:rPr>
                <w:rFonts w:asciiTheme="minorHAnsi" w:hAnsiTheme="minorHAnsi" w:cstheme="minorHAnsi"/>
                <w:sz w:val="18"/>
                <w:szCs w:val="18"/>
              </w:rPr>
              <w:t xml:space="preserve">is </w:t>
            </w:r>
            <w:proofErr w:type="spellStart"/>
            <w:r w:rsidR="009751D9" w:rsidRPr="009751D9">
              <w:rPr>
                <w:rFonts w:asciiTheme="minorHAnsi" w:hAnsiTheme="minorHAnsi" w:cstheme="minorHAnsi"/>
                <w:sz w:val="18"/>
                <w:szCs w:val="18"/>
              </w:rPr>
              <w:t>ocated</w:t>
            </w:r>
            <w:proofErr w:type="spellEnd"/>
            <w:r w:rsidR="009751D9" w:rsidRPr="009751D9">
              <w:rPr>
                <w:rFonts w:asciiTheme="minorHAnsi" w:hAnsiTheme="minorHAnsi" w:cstheme="minorHAnsi"/>
                <w:sz w:val="18"/>
                <w:szCs w:val="18"/>
              </w:rPr>
              <w:t xml:space="preserve"> along the central coast, this pilot site includes the marine areas of </w:t>
            </w:r>
            <w:proofErr w:type="spellStart"/>
            <w:r w:rsidR="009751D9" w:rsidRPr="009751D9">
              <w:rPr>
                <w:rFonts w:asciiTheme="minorHAnsi" w:hAnsiTheme="minorHAnsi" w:cstheme="minorHAnsi"/>
                <w:sz w:val="18"/>
                <w:szCs w:val="18"/>
              </w:rPr>
              <w:t>Hawakil</w:t>
            </w:r>
            <w:proofErr w:type="spellEnd"/>
            <w:r w:rsidR="009751D9" w:rsidRPr="009751D9">
              <w:rPr>
                <w:rFonts w:asciiTheme="minorHAnsi" w:hAnsiTheme="minorHAnsi" w:cstheme="minorHAnsi"/>
                <w:sz w:val="18"/>
                <w:szCs w:val="18"/>
              </w:rPr>
              <w:t xml:space="preserve"> Bay and </w:t>
            </w:r>
            <w:proofErr w:type="spellStart"/>
            <w:r w:rsidR="009751D9" w:rsidRPr="009751D9">
              <w:rPr>
                <w:rFonts w:asciiTheme="minorHAnsi" w:hAnsiTheme="minorHAnsi" w:cstheme="minorHAnsi"/>
                <w:sz w:val="18"/>
                <w:szCs w:val="18"/>
              </w:rPr>
              <w:t>Dissei</w:t>
            </w:r>
            <w:proofErr w:type="spellEnd"/>
            <w:r w:rsidR="009751D9" w:rsidRPr="009751D9">
              <w:rPr>
                <w:rFonts w:asciiTheme="minorHAnsi" w:hAnsiTheme="minorHAnsi" w:cstheme="minorHAnsi"/>
                <w:sz w:val="18"/>
                <w:szCs w:val="18"/>
              </w:rPr>
              <w:t xml:space="preserve"> Island.  The region represents one of Eritrea’s most important storehouses of biodiversity.  The coastal area has significant mangrove forests, sea-grass, and coral. There are green and hawksbill turtles, Dugong, flamingo, and a host of other marine and avian species.  </w:t>
            </w:r>
            <w:proofErr w:type="gramStart"/>
            <w:r w:rsidR="009751D9" w:rsidRPr="009751D9">
              <w:rPr>
                <w:rFonts w:asciiTheme="minorHAnsi" w:hAnsiTheme="minorHAnsi" w:cstheme="minorHAnsi"/>
                <w:sz w:val="18"/>
                <w:szCs w:val="18"/>
              </w:rPr>
              <w:t>The terrestrial area is defined by Acacia scrub</w:t>
            </w:r>
            <w:proofErr w:type="gramEnd"/>
            <w:r w:rsidR="009751D9" w:rsidRPr="009751D9">
              <w:rPr>
                <w:rFonts w:asciiTheme="minorHAnsi" w:hAnsiTheme="minorHAnsi" w:cstheme="minorHAnsi"/>
                <w:sz w:val="18"/>
                <w:szCs w:val="18"/>
              </w:rPr>
              <w:t xml:space="preserve">. The area holds large mammals such as </w:t>
            </w:r>
            <w:proofErr w:type="spellStart"/>
            <w:r w:rsidR="009751D9" w:rsidRPr="009751D9">
              <w:rPr>
                <w:rFonts w:asciiTheme="minorHAnsi" w:hAnsiTheme="minorHAnsi" w:cstheme="minorHAnsi"/>
                <w:sz w:val="18"/>
                <w:szCs w:val="18"/>
              </w:rPr>
              <w:t>Sommering</w:t>
            </w:r>
            <w:proofErr w:type="spellEnd"/>
            <w:r w:rsidR="009751D9" w:rsidRPr="009751D9">
              <w:rPr>
                <w:rFonts w:asciiTheme="minorHAnsi" w:hAnsiTheme="minorHAnsi" w:cstheme="minorHAnsi"/>
                <w:sz w:val="18"/>
                <w:szCs w:val="18"/>
              </w:rPr>
              <w:t xml:space="preserve"> and Dorcas Gazelle, ostrich, hyena, and jackal.  The vast and under populated </w:t>
            </w:r>
            <w:proofErr w:type="spellStart"/>
            <w:r w:rsidR="009751D9" w:rsidRPr="009751D9">
              <w:rPr>
                <w:rFonts w:asciiTheme="minorHAnsi" w:hAnsiTheme="minorHAnsi" w:cstheme="minorHAnsi"/>
                <w:sz w:val="18"/>
                <w:szCs w:val="18"/>
              </w:rPr>
              <w:t>Aoli</w:t>
            </w:r>
            <w:proofErr w:type="spellEnd"/>
            <w:r w:rsidR="009751D9" w:rsidRPr="009751D9">
              <w:rPr>
                <w:rFonts w:asciiTheme="minorHAnsi" w:hAnsiTheme="minorHAnsi" w:cstheme="minorHAnsi"/>
                <w:sz w:val="18"/>
                <w:szCs w:val="18"/>
              </w:rPr>
              <w:t xml:space="preserve"> plain provides habitat for the last viable population of the critically endangered and very reclusive African wild ass (</w:t>
            </w:r>
            <w:r w:rsidR="009751D9" w:rsidRPr="009751D9">
              <w:rPr>
                <w:rFonts w:asciiTheme="minorHAnsi" w:hAnsiTheme="minorHAnsi" w:cstheme="minorHAnsi"/>
                <w:i/>
                <w:sz w:val="18"/>
                <w:szCs w:val="18"/>
              </w:rPr>
              <w:t xml:space="preserve">Equus africanus </w:t>
            </w:r>
            <w:proofErr w:type="spellStart"/>
            <w:r w:rsidR="009751D9" w:rsidRPr="009751D9">
              <w:rPr>
                <w:rFonts w:asciiTheme="minorHAnsi" w:hAnsiTheme="minorHAnsi" w:cstheme="minorHAnsi"/>
                <w:i/>
                <w:sz w:val="18"/>
                <w:szCs w:val="18"/>
              </w:rPr>
              <w:t>somaliensis</w:t>
            </w:r>
            <w:proofErr w:type="spellEnd"/>
            <w:r w:rsidR="009751D9">
              <w:rPr>
                <w:rFonts w:asciiTheme="minorHAnsi" w:hAnsiTheme="minorHAnsi" w:cstheme="minorHAnsi"/>
                <w:sz w:val="18"/>
                <w:szCs w:val="18"/>
              </w:rPr>
              <w:t xml:space="preserve">).  </w:t>
            </w:r>
          </w:p>
        </w:tc>
        <w:tc>
          <w:tcPr>
            <w:tcW w:w="4675" w:type="dxa"/>
          </w:tcPr>
          <w:p w:rsidR="006471E7" w:rsidRDefault="009751D9" w:rsidP="001F173C">
            <w:pPr>
              <w:pStyle w:val="Default"/>
              <w:spacing w:after="37"/>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250C8AE7">
                  <wp:extent cx="2710543" cy="191123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22038" cy="1919341"/>
                          </a:xfrm>
                          <a:prstGeom prst="rect">
                            <a:avLst/>
                          </a:prstGeom>
                          <a:noFill/>
                        </pic:spPr>
                      </pic:pic>
                    </a:graphicData>
                  </a:graphic>
                </wp:inline>
              </w:drawing>
            </w:r>
          </w:p>
        </w:tc>
      </w:tr>
      <w:tr w:rsidR="006471E7" w:rsidTr="009751D9">
        <w:tc>
          <w:tcPr>
            <w:tcW w:w="4675" w:type="dxa"/>
          </w:tcPr>
          <w:p w:rsidR="006471E7" w:rsidRPr="009751D9" w:rsidRDefault="009751D9" w:rsidP="009751D9">
            <w:pPr>
              <w:pStyle w:val="Default"/>
              <w:spacing w:after="37"/>
              <w:jc w:val="both"/>
              <w:rPr>
                <w:rFonts w:asciiTheme="minorHAnsi" w:hAnsiTheme="minorHAnsi" w:cstheme="minorHAnsi"/>
                <w:sz w:val="18"/>
                <w:szCs w:val="18"/>
              </w:rPr>
            </w:pPr>
            <w:proofErr w:type="spellStart"/>
            <w:r w:rsidRPr="009751D9">
              <w:rPr>
                <w:rFonts w:asciiTheme="minorHAnsi" w:hAnsiTheme="minorHAnsi" w:cstheme="minorHAnsi"/>
                <w:b/>
                <w:sz w:val="18"/>
                <w:szCs w:val="18"/>
              </w:rPr>
              <w:t>Bara’soli</w:t>
            </w:r>
            <w:proofErr w:type="spellEnd"/>
            <w:r w:rsidRPr="009751D9">
              <w:rPr>
                <w:rFonts w:asciiTheme="minorHAnsi" w:hAnsiTheme="minorHAnsi" w:cstheme="minorHAnsi"/>
                <w:sz w:val="18"/>
                <w:szCs w:val="18"/>
              </w:rPr>
              <w:t xml:space="preserve"> (terrestrial part - 6,100 ha)</w:t>
            </w:r>
            <w:r>
              <w:rPr>
                <w:rFonts w:asciiTheme="minorHAnsi" w:hAnsiTheme="minorHAnsi" w:cstheme="minorHAnsi"/>
                <w:sz w:val="18"/>
                <w:szCs w:val="18"/>
              </w:rPr>
              <w:t xml:space="preserve"> is l</w:t>
            </w:r>
            <w:r w:rsidRPr="009751D9">
              <w:rPr>
                <w:rFonts w:asciiTheme="minorHAnsi" w:hAnsiTheme="minorHAnsi" w:cstheme="minorHAnsi"/>
                <w:sz w:val="18"/>
                <w:szCs w:val="18"/>
              </w:rPr>
              <w:t xml:space="preserve">ocated along the southern Red Sea coast, this coastal wetland provides habitat for tens of thousands of migratory and resident wading birds.  During low water seasons, the increased surface of the intertidal areas </w:t>
            </w:r>
            <w:proofErr w:type="gramStart"/>
            <w:r w:rsidRPr="009751D9">
              <w:rPr>
                <w:rFonts w:asciiTheme="minorHAnsi" w:hAnsiTheme="minorHAnsi" w:cstheme="minorHAnsi"/>
                <w:sz w:val="18"/>
                <w:szCs w:val="18"/>
              </w:rPr>
              <w:t>expose</w:t>
            </w:r>
            <w:proofErr w:type="gramEnd"/>
            <w:r w:rsidRPr="009751D9">
              <w:rPr>
                <w:rFonts w:asciiTheme="minorHAnsi" w:hAnsiTheme="minorHAnsi" w:cstheme="minorHAnsi"/>
                <w:sz w:val="18"/>
                <w:szCs w:val="18"/>
              </w:rPr>
              <w:t xml:space="preserve"> vast mud flats and rock flats that support flamingo, crab plover, bridled tern white-eyed gull, brown </w:t>
            </w:r>
            <w:proofErr w:type="spellStart"/>
            <w:r w:rsidRPr="009751D9">
              <w:rPr>
                <w:rFonts w:asciiTheme="minorHAnsi" w:hAnsiTheme="minorHAnsi" w:cstheme="minorHAnsi"/>
                <w:sz w:val="18"/>
                <w:szCs w:val="18"/>
              </w:rPr>
              <w:t>noddy</w:t>
            </w:r>
            <w:proofErr w:type="spellEnd"/>
            <w:r w:rsidRPr="009751D9">
              <w:rPr>
                <w:rFonts w:asciiTheme="minorHAnsi" w:hAnsiTheme="minorHAnsi" w:cstheme="minorHAnsi"/>
                <w:sz w:val="18"/>
                <w:szCs w:val="18"/>
              </w:rPr>
              <w:t>, lesser-crested tern and green-backed heron and brown booby. The bay likely has the potential to become Eritrea’s first internationally recognized “important bird area.”   However, very little rigorous information is available precisely recording species numbers.</w:t>
            </w:r>
          </w:p>
        </w:tc>
        <w:tc>
          <w:tcPr>
            <w:tcW w:w="4675" w:type="dxa"/>
          </w:tcPr>
          <w:p w:rsidR="006471E7" w:rsidRDefault="009751D9" w:rsidP="001F173C">
            <w:pPr>
              <w:pStyle w:val="Default"/>
              <w:spacing w:after="37"/>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616590E3">
                  <wp:extent cx="1801586" cy="1578652"/>
                  <wp:effectExtent l="0" t="0" r="8255"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10491" cy="1586455"/>
                          </a:xfrm>
                          <a:prstGeom prst="rect">
                            <a:avLst/>
                          </a:prstGeom>
                          <a:noFill/>
                        </pic:spPr>
                      </pic:pic>
                    </a:graphicData>
                  </a:graphic>
                </wp:inline>
              </w:drawing>
            </w:r>
          </w:p>
        </w:tc>
      </w:tr>
    </w:tbl>
    <w:p w:rsidR="006471E7" w:rsidRDefault="006471E7" w:rsidP="001F173C">
      <w:pPr>
        <w:pStyle w:val="Default"/>
        <w:spacing w:after="37"/>
        <w:rPr>
          <w:rFonts w:asciiTheme="minorHAnsi" w:hAnsiTheme="minorHAnsi" w:cstheme="minorHAnsi"/>
          <w:sz w:val="22"/>
          <w:szCs w:val="22"/>
        </w:rPr>
      </w:pPr>
    </w:p>
    <w:p w:rsidR="006471E7" w:rsidRDefault="006471E7" w:rsidP="009751D9">
      <w:pPr>
        <w:pStyle w:val="Default"/>
        <w:spacing w:after="37"/>
        <w:rPr>
          <w:rFonts w:asciiTheme="minorHAnsi" w:hAnsiTheme="minorHAnsi" w:cstheme="minorHAnsi"/>
          <w:sz w:val="22"/>
          <w:szCs w:val="22"/>
        </w:rPr>
      </w:pPr>
    </w:p>
    <w:p w:rsidR="006471E7" w:rsidRDefault="006471E7" w:rsidP="001F173C">
      <w:pPr>
        <w:pStyle w:val="Default"/>
        <w:spacing w:after="37"/>
        <w:rPr>
          <w:rFonts w:asciiTheme="minorHAnsi" w:hAnsiTheme="minorHAnsi" w:cstheme="minorHAnsi"/>
          <w:sz w:val="22"/>
          <w:szCs w:val="22"/>
        </w:rPr>
      </w:pPr>
    </w:p>
    <w:p w:rsidR="001F173C" w:rsidRDefault="00BA357C" w:rsidP="001F173C">
      <w:pPr>
        <w:pStyle w:val="Heading2"/>
        <w:numPr>
          <w:ilvl w:val="1"/>
          <w:numId w:val="28"/>
        </w:numPr>
        <w:shd w:val="clear" w:color="auto" w:fill="FFC000"/>
      </w:pPr>
      <w:bookmarkStart w:id="13" w:name="_Toc494103041"/>
      <w:r w:rsidRPr="0094131B">
        <w:t>Project implementation arrangements</w:t>
      </w:r>
      <w:bookmarkEnd w:id="13"/>
    </w:p>
    <w:p w:rsidR="00784B1B" w:rsidRDefault="00784B1B" w:rsidP="001F173C">
      <w:pPr>
        <w:pStyle w:val="Default"/>
        <w:spacing w:after="37"/>
        <w:rPr>
          <w:rFonts w:asciiTheme="minorHAnsi" w:hAnsiTheme="minorHAnsi" w:cstheme="minorHAnsi"/>
          <w:sz w:val="22"/>
          <w:szCs w:val="22"/>
        </w:rPr>
      </w:pPr>
    </w:p>
    <w:p w:rsidR="00F02A68" w:rsidRDefault="00784B1B" w:rsidP="00784B1B">
      <w:pPr>
        <w:pStyle w:val="Default"/>
        <w:spacing w:after="37"/>
        <w:jc w:val="both"/>
        <w:rPr>
          <w:rFonts w:asciiTheme="minorHAnsi" w:hAnsiTheme="minorHAnsi" w:cstheme="minorHAnsi"/>
          <w:sz w:val="22"/>
          <w:szCs w:val="22"/>
        </w:rPr>
      </w:pPr>
      <w:r>
        <w:rPr>
          <w:rFonts w:asciiTheme="minorHAnsi" w:hAnsiTheme="minorHAnsi" w:cstheme="minorHAnsi"/>
          <w:sz w:val="22"/>
          <w:szCs w:val="22"/>
        </w:rPr>
        <w:t>The project implementation arrangements were very different from the management structure described in the project document and unclear until August 2017. The project National Steering Committee</w:t>
      </w:r>
      <w:r w:rsidR="00875ADF">
        <w:rPr>
          <w:rFonts w:asciiTheme="minorHAnsi" w:hAnsiTheme="minorHAnsi" w:cstheme="minorHAnsi"/>
          <w:sz w:val="22"/>
          <w:szCs w:val="22"/>
        </w:rPr>
        <w:t xml:space="preserve"> (NSC)</w:t>
      </w:r>
      <w:r>
        <w:rPr>
          <w:rFonts w:asciiTheme="minorHAnsi" w:hAnsiTheme="minorHAnsi" w:cstheme="minorHAnsi"/>
          <w:sz w:val="22"/>
          <w:szCs w:val="22"/>
        </w:rPr>
        <w:t xml:space="preserve"> was established in 2014 </w:t>
      </w:r>
      <w:r w:rsidR="00875ADF">
        <w:rPr>
          <w:rFonts w:asciiTheme="minorHAnsi" w:hAnsiTheme="minorHAnsi" w:cstheme="minorHAnsi"/>
          <w:sz w:val="22"/>
          <w:szCs w:val="22"/>
        </w:rPr>
        <w:t xml:space="preserve">but </w:t>
      </w:r>
      <w:r w:rsidR="00902898">
        <w:rPr>
          <w:rFonts w:asciiTheme="minorHAnsi" w:hAnsiTheme="minorHAnsi" w:cstheme="minorHAnsi"/>
          <w:sz w:val="22"/>
          <w:szCs w:val="22"/>
        </w:rPr>
        <w:t xml:space="preserve">it </w:t>
      </w:r>
      <w:r w:rsidR="00875ADF">
        <w:rPr>
          <w:rFonts w:asciiTheme="minorHAnsi" w:hAnsiTheme="minorHAnsi" w:cstheme="minorHAnsi"/>
          <w:sz w:val="22"/>
          <w:szCs w:val="22"/>
        </w:rPr>
        <w:t xml:space="preserve">was </w:t>
      </w:r>
      <w:proofErr w:type="gramStart"/>
      <w:r w:rsidR="00875ADF">
        <w:rPr>
          <w:rFonts w:asciiTheme="minorHAnsi" w:hAnsiTheme="minorHAnsi" w:cstheme="minorHAnsi"/>
          <w:sz w:val="22"/>
          <w:szCs w:val="22"/>
        </w:rPr>
        <w:t>actually dysfunctional</w:t>
      </w:r>
      <w:proofErr w:type="gramEnd"/>
      <w:r w:rsidR="00875ADF">
        <w:rPr>
          <w:rFonts w:asciiTheme="minorHAnsi" w:hAnsiTheme="minorHAnsi" w:cstheme="minorHAnsi"/>
          <w:sz w:val="22"/>
          <w:szCs w:val="22"/>
        </w:rPr>
        <w:t xml:space="preserve"> in 2014-2017. Partly functions of NSC have been implemented by the Technical Committee consisted from MLWE, FWA, and UNDP. Establishment of the Project Mangement Unit (PMU) started in 2014 at the base of </w:t>
      </w:r>
      <w:r w:rsidR="00F02A68">
        <w:rPr>
          <w:rFonts w:asciiTheme="minorHAnsi" w:hAnsiTheme="minorHAnsi" w:cstheme="minorHAnsi"/>
          <w:sz w:val="22"/>
          <w:szCs w:val="22"/>
        </w:rPr>
        <w:t xml:space="preserve">the </w:t>
      </w:r>
      <w:r w:rsidR="00875ADF">
        <w:rPr>
          <w:rFonts w:asciiTheme="minorHAnsi" w:hAnsiTheme="minorHAnsi" w:cstheme="minorHAnsi"/>
          <w:sz w:val="22"/>
          <w:szCs w:val="22"/>
        </w:rPr>
        <w:t xml:space="preserve">FWA, but it has never been established due to the </w:t>
      </w:r>
      <w:proofErr w:type="spellStart"/>
      <w:r w:rsidR="00875ADF">
        <w:rPr>
          <w:rFonts w:asciiTheme="minorHAnsi" w:hAnsiTheme="minorHAnsi" w:cstheme="minorHAnsi"/>
          <w:sz w:val="22"/>
          <w:szCs w:val="22"/>
        </w:rPr>
        <w:t>GoE</w:t>
      </w:r>
      <w:proofErr w:type="spellEnd"/>
      <w:r w:rsidR="00875ADF">
        <w:rPr>
          <w:rFonts w:asciiTheme="minorHAnsi" w:hAnsiTheme="minorHAnsi" w:cstheme="minorHAnsi"/>
          <w:sz w:val="22"/>
          <w:szCs w:val="22"/>
        </w:rPr>
        <w:t xml:space="preserve"> decision to transfer functions of the Executing Agency from FWA to the North Red Sea </w:t>
      </w:r>
      <w:proofErr w:type="spellStart"/>
      <w:r w:rsidR="00875ADF">
        <w:rPr>
          <w:rFonts w:asciiTheme="minorHAnsi" w:hAnsiTheme="minorHAnsi" w:cstheme="minorHAnsi"/>
          <w:sz w:val="22"/>
          <w:szCs w:val="22"/>
        </w:rPr>
        <w:t>Zoba</w:t>
      </w:r>
      <w:proofErr w:type="spellEnd"/>
      <w:r w:rsidR="00F02A68">
        <w:rPr>
          <w:rFonts w:asciiTheme="minorHAnsi" w:hAnsiTheme="minorHAnsi" w:cstheme="minorHAnsi"/>
          <w:sz w:val="22"/>
          <w:szCs w:val="22"/>
        </w:rPr>
        <w:t xml:space="preserve"> in 2015</w:t>
      </w:r>
      <w:r w:rsidR="00875ADF">
        <w:rPr>
          <w:rFonts w:asciiTheme="minorHAnsi" w:hAnsiTheme="minorHAnsi" w:cstheme="minorHAnsi"/>
          <w:sz w:val="22"/>
          <w:szCs w:val="22"/>
        </w:rPr>
        <w:t xml:space="preserve">. </w:t>
      </w:r>
      <w:r w:rsidR="00F02A68">
        <w:rPr>
          <w:rFonts w:asciiTheme="minorHAnsi" w:hAnsiTheme="minorHAnsi" w:cstheme="minorHAnsi"/>
          <w:sz w:val="22"/>
          <w:szCs w:val="22"/>
        </w:rPr>
        <w:t xml:space="preserve">However, the North Red Sea </w:t>
      </w:r>
      <w:proofErr w:type="spellStart"/>
      <w:r w:rsidR="00F02A68">
        <w:rPr>
          <w:rFonts w:asciiTheme="minorHAnsi" w:hAnsiTheme="minorHAnsi" w:cstheme="minorHAnsi"/>
          <w:sz w:val="22"/>
          <w:szCs w:val="22"/>
        </w:rPr>
        <w:t>Zoba</w:t>
      </w:r>
      <w:proofErr w:type="spellEnd"/>
      <w:r w:rsidR="00F02A68">
        <w:rPr>
          <w:rFonts w:asciiTheme="minorHAnsi" w:hAnsiTheme="minorHAnsi" w:cstheme="minorHAnsi"/>
          <w:sz w:val="22"/>
          <w:szCs w:val="22"/>
        </w:rPr>
        <w:t xml:space="preserve"> did not play PMU role for the </w:t>
      </w:r>
      <w:r w:rsidR="007D29C4">
        <w:rPr>
          <w:rFonts w:asciiTheme="minorHAnsi" w:hAnsiTheme="minorHAnsi" w:cstheme="minorHAnsi"/>
          <w:sz w:val="22"/>
          <w:szCs w:val="22"/>
        </w:rPr>
        <w:t xml:space="preserve">entire </w:t>
      </w:r>
      <w:r w:rsidR="00F02A68">
        <w:rPr>
          <w:rFonts w:asciiTheme="minorHAnsi" w:hAnsiTheme="minorHAnsi" w:cstheme="minorHAnsi"/>
          <w:sz w:val="22"/>
          <w:szCs w:val="22"/>
        </w:rPr>
        <w:t>project in 2015-2017</w:t>
      </w:r>
      <w:r w:rsidR="007D29C4">
        <w:rPr>
          <w:rFonts w:asciiTheme="minorHAnsi" w:hAnsiTheme="minorHAnsi" w:cstheme="minorHAnsi"/>
          <w:sz w:val="22"/>
          <w:szCs w:val="22"/>
        </w:rPr>
        <w:t>, but implemented some activities related to the Outcome 3 in</w:t>
      </w:r>
      <w:r w:rsidR="007D29C4" w:rsidRPr="007D29C4">
        <w:rPr>
          <w:rFonts w:asciiTheme="minorHAnsi" w:hAnsiTheme="minorHAnsi" w:cstheme="minorHAnsi"/>
          <w:b/>
          <w:color w:val="auto"/>
          <w:sz w:val="18"/>
          <w:szCs w:val="18"/>
          <w:lang w:val="en-GB"/>
        </w:rPr>
        <w:t xml:space="preserve"> </w:t>
      </w:r>
      <w:proofErr w:type="spellStart"/>
      <w:r w:rsidR="006471E7" w:rsidRPr="007D29C4">
        <w:rPr>
          <w:rFonts w:asciiTheme="minorHAnsi" w:hAnsiTheme="minorHAnsi" w:cstheme="minorHAnsi"/>
          <w:sz w:val="22"/>
          <w:szCs w:val="22"/>
          <w:lang w:val="en-GB"/>
        </w:rPr>
        <w:t>Semenawi</w:t>
      </w:r>
      <w:proofErr w:type="spellEnd"/>
      <w:r w:rsidR="006471E7" w:rsidRPr="007D29C4">
        <w:rPr>
          <w:rFonts w:asciiTheme="minorHAnsi" w:hAnsiTheme="minorHAnsi" w:cstheme="minorHAnsi"/>
          <w:sz w:val="22"/>
          <w:szCs w:val="22"/>
          <w:lang w:val="en-GB"/>
        </w:rPr>
        <w:t xml:space="preserve"> and </w:t>
      </w:r>
      <w:proofErr w:type="spellStart"/>
      <w:r w:rsidR="006471E7" w:rsidRPr="007D29C4">
        <w:rPr>
          <w:rFonts w:asciiTheme="minorHAnsi" w:hAnsiTheme="minorHAnsi" w:cstheme="minorHAnsi"/>
          <w:sz w:val="22"/>
          <w:szCs w:val="22"/>
          <w:lang w:val="en-GB"/>
        </w:rPr>
        <w:t>Debubawi</w:t>
      </w:r>
      <w:proofErr w:type="spellEnd"/>
      <w:r w:rsidR="006471E7" w:rsidRPr="007D29C4">
        <w:rPr>
          <w:rFonts w:asciiTheme="minorHAnsi" w:hAnsiTheme="minorHAnsi" w:cstheme="minorHAnsi"/>
          <w:sz w:val="22"/>
          <w:szCs w:val="22"/>
          <w:lang w:val="en-GB"/>
        </w:rPr>
        <w:t xml:space="preserve"> </w:t>
      </w:r>
      <w:proofErr w:type="spellStart"/>
      <w:r w:rsidR="006471E7" w:rsidRPr="007D29C4">
        <w:rPr>
          <w:rFonts w:asciiTheme="minorHAnsi" w:hAnsiTheme="minorHAnsi" w:cstheme="minorHAnsi"/>
          <w:sz w:val="22"/>
          <w:szCs w:val="22"/>
          <w:lang w:val="en-GB"/>
        </w:rPr>
        <w:t>Bahri</w:t>
      </w:r>
      <w:proofErr w:type="spellEnd"/>
      <w:r w:rsidR="007D29C4">
        <w:rPr>
          <w:rFonts w:asciiTheme="minorHAnsi" w:hAnsiTheme="minorHAnsi" w:cstheme="minorHAnsi"/>
          <w:sz w:val="22"/>
          <w:szCs w:val="22"/>
          <w:lang w:val="en-GB"/>
        </w:rPr>
        <w:t xml:space="preserve"> project area</w:t>
      </w:r>
      <w:r w:rsidR="007D29C4" w:rsidRPr="007D29C4">
        <w:rPr>
          <w:rFonts w:asciiTheme="minorHAnsi" w:hAnsiTheme="minorHAnsi" w:cstheme="minorHAnsi"/>
          <w:sz w:val="22"/>
          <w:szCs w:val="22"/>
        </w:rPr>
        <w:t>.</w:t>
      </w:r>
      <w:r w:rsidR="00F02A68">
        <w:rPr>
          <w:rFonts w:asciiTheme="minorHAnsi" w:hAnsiTheme="minorHAnsi" w:cstheme="minorHAnsi"/>
          <w:sz w:val="22"/>
          <w:szCs w:val="22"/>
        </w:rPr>
        <w:t xml:space="preserve"> </w:t>
      </w:r>
    </w:p>
    <w:p w:rsidR="00F02A68" w:rsidRDefault="00F02A68" w:rsidP="00784B1B">
      <w:pPr>
        <w:pStyle w:val="Default"/>
        <w:spacing w:after="37"/>
        <w:jc w:val="both"/>
        <w:rPr>
          <w:rFonts w:asciiTheme="minorHAnsi" w:hAnsiTheme="minorHAnsi" w:cstheme="minorHAnsi"/>
          <w:sz w:val="22"/>
          <w:szCs w:val="22"/>
        </w:rPr>
      </w:pPr>
    </w:p>
    <w:p w:rsidR="00784B1B" w:rsidRDefault="00F02A68" w:rsidP="00784B1B">
      <w:pPr>
        <w:pStyle w:val="Default"/>
        <w:spacing w:after="37"/>
        <w:jc w:val="both"/>
        <w:rPr>
          <w:rFonts w:asciiTheme="minorHAnsi" w:hAnsiTheme="minorHAnsi" w:cstheme="minorHAnsi"/>
          <w:color w:val="000000" w:themeColor="text1"/>
          <w:sz w:val="22"/>
          <w:szCs w:val="22"/>
        </w:rPr>
      </w:pPr>
      <w:r>
        <w:rPr>
          <w:rFonts w:asciiTheme="minorHAnsi" w:hAnsiTheme="minorHAnsi" w:cstheme="minorHAnsi"/>
          <w:sz w:val="22"/>
          <w:szCs w:val="22"/>
        </w:rPr>
        <w:t>The project management arrangement</w:t>
      </w:r>
      <w:r w:rsidR="007D29C4">
        <w:rPr>
          <w:rFonts w:asciiTheme="minorHAnsi" w:hAnsiTheme="minorHAnsi" w:cstheme="minorHAnsi"/>
          <w:sz w:val="22"/>
          <w:szCs w:val="22"/>
        </w:rPr>
        <w:t xml:space="preserve">s, however, </w:t>
      </w:r>
      <w:r>
        <w:rPr>
          <w:rFonts w:asciiTheme="minorHAnsi" w:hAnsiTheme="minorHAnsi" w:cstheme="minorHAnsi"/>
          <w:sz w:val="22"/>
          <w:szCs w:val="22"/>
        </w:rPr>
        <w:t>were clarified during the MTR mission</w:t>
      </w:r>
      <w:r w:rsidR="007D29C4">
        <w:rPr>
          <w:rFonts w:asciiTheme="minorHAnsi" w:hAnsiTheme="minorHAnsi" w:cstheme="minorHAnsi"/>
          <w:sz w:val="22"/>
          <w:szCs w:val="22"/>
        </w:rPr>
        <w:t xml:space="preserve"> with the role of the MLWE (Department of Environment) as an actual Executive Agency and FWA, MMR, and </w:t>
      </w:r>
      <w:proofErr w:type="spellStart"/>
      <w:r w:rsidR="007D29C4">
        <w:rPr>
          <w:rFonts w:asciiTheme="minorHAnsi" w:hAnsiTheme="minorHAnsi" w:cstheme="minorHAnsi"/>
          <w:sz w:val="22"/>
          <w:szCs w:val="22"/>
        </w:rPr>
        <w:t>Zoba</w:t>
      </w:r>
      <w:proofErr w:type="spellEnd"/>
      <w:r w:rsidR="007D29C4">
        <w:rPr>
          <w:rFonts w:asciiTheme="minorHAnsi" w:hAnsiTheme="minorHAnsi" w:cstheme="minorHAnsi"/>
          <w:sz w:val="22"/>
          <w:szCs w:val="22"/>
        </w:rPr>
        <w:t xml:space="preserve"> Administrations </w:t>
      </w:r>
      <w:r w:rsidR="007D29C4" w:rsidRPr="007D29C4">
        <w:rPr>
          <w:rFonts w:asciiTheme="minorHAnsi" w:hAnsiTheme="minorHAnsi" w:cstheme="minorHAnsi"/>
          <w:sz w:val="22"/>
          <w:szCs w:val="22"/>
        </w:rPr>
        <w:t>(</w:t>
      </w:r>
      <w:r w:rsidR="007D29C4" w:rsidRPr="007D29C4">
        <w:rPr>
          <w:rFonts w:asciiTheme="minorHAnsi" w:hAnsiTheme="minorHAnsi" w:cstheme="minorHAnsi"/>
          <w:color w:val="000000" w:themeColor="text1"/>
          <w:sz w:val="22"/>
          <w:szCs w:val="22"/>
        </w:rPr>
        <w:t xml:space="preserve">NRS, </w:t>
      </w:r>
      <w:proofErr w:type="spellStart"/>
      <w:r w:rsidR="007D29C4" w:rsidRPr="007D29C4">
        <w:rPr>
          <w:rFonts w:asciiTheme="minorHAnsi" w:hAnsiTheme="minorHAnsi" w:cstheme="minorHAnsi"/>
          <w:color w:val="000000" w:themeColor="text1"/>
          <w:sz w:val="22"/>
          <w:szCs w:val="22"/>
        </w:rPr>
        <w:t>Ma</w:t>
      </w:r>
      <w:r w:rsidR="00902898">
        <w:rPr>
          <w:rFonts w:asciiTheme="minorHAnsi" w:hAnsiTheme="minorHAnsi" w:cstheme="minorHAnsi"/>
          <w:color w:val="000000" w:themeColor="text1"/>
          <w:sz w:val="22"/>
          <w:szCs w:val="22"/>
        </w:rPr>
        <w:t>e</w:t>
      </w:r>
      <w:r w:rsidR="007D29C4" w:rsidRPr="007D29C4">
        <w:rPr>
          <w:rFonts w:asciiTheme="minorHAnsi" w:hAnsiTheme="minorHAnsi" w:cstheme="minorHAnsi"/>
          <w:color w:val="000000" w:themeColor="text1"/>
          <w:sz w:val="22"/>
          <w:szCs w:val="22"/>
        </w:rPr>
        <w:t>kel</w:t>
      </w:r>
      <w:proofErr w:type="spellEnd"/>
      <w:r w:rsidR="007D29C4" w:rsidRPr="007D29C4">
        <w:rPr>
          <w:rFonts w:asciiTheme="minorHAnsi" w:hAnsiTheme="minorHAnsi" w:cstheme="minorHAnsi"/>
          <w:color w:val="000000" w:themeColor="text1"/>
          <w:sz w:val="22"/>
          <w:szCs w:val="22"/>
        </w:rPr>
        <w:t xml:space="preserve">, </w:t>
      </w:r>
      <w:proofErr w:type="spellStart"/>
      <w:r w:rsidR="007D29C4" w:rsidRPr="007D29C4">
        <w:rPr>
          <w:rFonts w:asciiTheme="minorHAnsi" w:hAnsiTheme="minorHAnsi" w:cstheme="minorHAnsi"/>
          <w:color w:val="000000" w:themeColor="text1"/>
          <w:sz w:val="22"/>
          <w:szCs w:val="22"/>
        </w:rPr>
        <w:t>Anseba</w:t>
      </w:r>
      <w:proofErr w:type="spellEnd"/>
      <w:r w:rsidR="007D29C4" w:rsidRPr="007D29C4">
        <w:rPr>
          <w:rFonts w:asciiTheme="minorHAnsi" w:hAnsiTheme="minorHAnsi" w:cstheme="minorHAnsi"/>
          <w:color w:val="000000" w:themeColor="text1"/>
          <w:sz w:val="22"/>
          <w:szCs w:val="22"/>
        </w:rPr>
        <w:t xml:space="preserve"> and Debub)</w:t>
      </w:r>
      <w:r w:rsidR="007D29C4">
        <w:rPr>
          <w:rFonts w:asciiTheme="minorHAnsi" w:hAnsiTheme="minorHAnsi" w:cstheme="minorHAnsi"/>
          <w:color w:val="000000" w:themeColor="text1"/>
          <w:sz w:val="22"/>
          <w:szCs w:val="22"/>
        </w:rPr>
        <w:t xml:space="preserve"> as Responsible Parties</w:t>
      </w:r>
      <w:r w:rsidR="00902898">
        <w:rPr>
          <w:rFonts w:asciiTheme="minorHAnsi" w:hAnsiTheme="minorHAnsi" w:cstheme="minorHAnsi"/>
          <w:color w:val="000000" w:themeColor="text1"/>
          <w:sz w:val="22"/>
          <w:szCs w:val="22"/>
        </w:rPr>
        <w:t xml:space="preserve"> (or Key Actors following MLWE terminology)</w:t>
      </w:r>
      <w:r w:rsidR="007D29C4">
        <w:rPr>
          <w:rFonts w:asciiTheme="minorHAnsi" w:hAnsiTheme="minorHAnsi" w:cstheme="minorHAnsi"/>
          <w:color w:val="000000" w:themeColor="text1"/>
          <w:sz w:val="22"/>
          <w:szCs w:val="22"/>
        </w:rPr>
        <w:t xml:space="preserve"> forming the project Steering Committee </w:t>
      </w:r>
      <w:r w:rsidR="00ED7D07">
        <w:rPr>
          <w:rFonts w:asciiTheme="minorHAnsi" w:hAnsiTheme="minorHAnsi" w:cstheme="minorHAnsi"/>
          <w:color w:val="000000" w:themeColor="text1"/>
          <w:sz w:val="22"/>
          <w:szCs w:val="22"/>
        </w:rPr>
        <w:t xml:space="preserve">and representatives of relevant </w:t>
      </w:r>
      <w:proofErr w:type="spellStart"/>
      <w:r w:rsidR="00ED7D07">
        <w:rPr>
          <w:rFonts w:asciiTheme="minorHAnsi" w:hAnsiTheme="minorHAnsi" w:cstheme="minorHAnsi"/>
          <w:color w:val="000000" w:themeColor="text1"/>
          <w:sz w:val="22"/>
          <w:szCs w:val="22"/>
        </w:rPr>
        <w:t>Zobas</w:t>
      </w:r>
      <w:proofErr w:type="spellEnd"/>
      <w:r w:rsidR="00ED7D07">
        <w:rPr>
          <w:rFonts w:asciiTheme="minorHAnsi" w:hAnsiTheme="minorHAnsi" w:cstheme="minorHAnsi"/>
          <w:color w:val="000000" w:themeColor="text1"/>
          <w:sz w:val="22"/>
          <w:szCs w:val="22"/>
        </w:rPr>
        <w:t xml:space="preserve"> and Sub-</w:t>
      </w:r>
      <w:proofErr w:type="spellStart"/>
      <w:r w:rsidR="00ED7D07">
        <w:rPr>
          <w:rFonts w:asciiTheme="minorHAnsi" w:hAnsiTheme="minorHAnsi" w:cstheme="minorHAnsi"/>
          <w:color w:val="000000" w:themeColor="text1"/>
          <w:sz w:val="22"/>
          <w:szCs w:val="22"/>
        </w:rPr>
        <w:t>Zobas</w:t>
      </w:r>
      <w:proofErr w:type="spellEnd"/>
      <w:r w:rsidR="00ED7D07">
        <w:rPr>
          <w:rFonts w:asciiTheme="minorHAnsi" w:hAnsiTheme="minorHAnsi" w:cstheme="minorHAnsi"/>
          <w:color w:val="000000" w:themeColor="text1"/>
          <w:sz w:val="22"/>
          <w:szCs w:val="22"/>
        </w:rPr>
        <w:t xml:space="preserve"> forming the project Technical Committee. No traditional PMU is established due to lack of available staff to deal only with this project at the government agencies of Eritrea. </w:t>
      </w:r>
      <w:r w:rsidR="007D29C4">
        <w:rPr>
          <w:rFonts w:asciiTheme="minorHAnsi" w:hAnsiTheme="minorHAnsi" w:cstheme="minorHAnsi"/>
          <w:color w:val="000000" w:themeColor="text1"/>
          <w:sz w:val="22"/>
          <w:szCs w:val="22"/>
        </w:rPr>
        <w:t xml:space="preserve"> </w:t>
      </w:r>
    </w:p>
    <w:p w:rsidR="00ED7D07" w:rsidRDefault="00ED7D07" w:rsidP="00784B1B">
      <w:pPr>
        <w:pStyle w:val="Default"/>
        <w:spacing w:after="37"/>
        <w:jc w:val="both"/>
        <w:rPr>
          <w:rFonts w:asciiTheme="minorHAnsi" w:hAnsiTheme="minorHAnsi" w:cstheme="minorHAnsi"/>
          <w:color w:val="000000" w:themeColor="text1"/>
          <w:sz w:val="22"/>
          <w:szCs w:val="22"/>
        </w:rPr>
      </w:pPr>
    </w:p>
    <w:p w:rsidR="00ED7D07" w:rsidRDefault="00ED7D07" w:rsidP="00784B1B">
      <w:pPr>
        <w:pStyle w:val="Default"/>
        <w:spacing w:after="37"/>
        <w:jc w:val="both"/>
        <w:rPr>
          <w:rFonts w:asciiTheme="minorHAnsi" w:hAnsiTheme="minorHAnsi" w:cstheme="minorHAnsi"/>
          <w:sz w:val="22"/>
          <w:szCs w:val="22"/>
        </w:rPr>
      </w:pPr>
    </w:p>
    <w:p w:rsidR="00AA1B29" w:rsidRDefault="00AA1B29" w:rsidP="00784B1B">
      <w:pPr>
        <w:pStyle w:val="Default"/>
        <w:spacing w:after="37"/>
        <w:jc w:val="both"/>
        <w:rPr>
          <w:rFonts w:asciiTheme="minorHAnsi" w:hAnsiTheme="minorHAnsi" w:cstheme="minorHAnsi"/>
          <w:sz w:val="22"/>
          <w:szCs w:val="22"/>
        </w:rPr>
      </w:pPr>
    </w:p>
    <w:p w:rsidR="00B27C35" w:rsidRPr="007D29C4" w:rsidRDefault="00B27C35" w:rsidP="00784B1B">
      <w:pPr>
        <w:pStyle w:val="Default"/>
        <w:spacing w:after="37"/>
        <w:jc w:val="both"/>
        <w:rPr>
          <w:rFonts w:asciiTheme="minorHAnsi" w:hAnsiTheme="minorHAnsi" w:cstheme="minorHAnsi"/>
          <w:sz w:val="22"/>
          <w:szCs w:val="22"/>
        </w:rPr>
      </w:pPr>
    </w:p>
    <w:p w:rsidR="00BE735F" w:rsidRPr="0094131B" w:rsidRDefault="00BE735F" w:rsidP="00BE735F">
      <w:pPr>
        <w:pStyle w:val="Heading2"/>
        <w:numPr>
          <w:ilvl w:val="1"/>
          <w:numId w:val="28"/>
        </w:numPr>
        <w:shd w:val="clear" w:color="auto" w:fill="FFC000"/>
      </w:pPr>
      <w:bookmarkStart w:id="14" w:name="_Toc494103042"/>
      <w:r w:rsidRPr="0094131B">
        <w:lastRenderedPageBreak/>
        <w:t>Key partners and stakeholders invo</w:t>
      </w:r>
      <w:r>
        <w:t>lved in project implementation</w:t>
      </w:r>
      <w:bookmarkEnd w:id="14"/>
    </w:p>
    <w:p w:rsidR="00417EC0" w:rsidRDefault="00417EC0" w:rsidP="001F173C">
      <w:pPr>
        <w:pStyle w:val="Default"/>
        <w:spacing w:after="37"/>
        <w:rPr>
          <w:rFonts w:asciiTheme="minorHAnsi" w:hAnsiTheme="minorHAnsi" w:cstheme="minorHAnsi"/>
          <w:sz w:val="22"/>
          <w:szCs w:val="22"/>
        </w:rPr>
      </w:pPr>
    </w:p>
    <w:p w:rsidR="000C7601" w:rsidRDefault="000C7601" w:rsidP="001F173C">
      <w:pPr>
        <w:pStyle w:val="Default"/>
        <w:spacing w:after="37"/>
        <w:rPr>
          <w:rFonts w:asciiTheme="minorHAnsi" w:hAnsiTheme="minorHAnsi" w:cstheme="minorHAnsi"/>
          <w:sz w:val="22"/>
          <w:szCs w:val="22"/>
        </w:rPr>
      </w:pPr>
      <w:r>
        <w:rPr>
          <w:rFonts w:asciiTheme="minorHAnsi" w:hAnsiTheme="minorHAnsi" w:cstheme="minorHAnsi"/>
          <w:sz w:val="22"/>
          <w:szCs w:val="22"/>
        </w:rPr>
        <w:t>Key project stakeholders are listed in the Table 1.</w:t>
      </w:r>
    </w:p>
    <w:p w:rsidR="00D55772" w:rsidRDefault="00D55772" w:rsidP="001F173C">
      <w:pPr>
        <w:pStyle w:val="Default"/>
        <w:spacing w:after="37"/>
        <w:rPr>
          <w:rFonts w:asciiTheme="minorHAnsi" w:hAnsiTheme="minorHAnsi" w:cstheme="minorHAnsi"/>
          <w:sz w:val="22"/>
          <w:szCs w:val="22"/>
        </w:rPr>
      </w:pPr>
    </w:p>
    <w:p w:rsidR="000C7601" w:rsidRDefault="000C7601" w:rsidP="001F173C">
      <w:pPr>
        <w:pStyle w:val="Default"/>
        <w:spacing w:after="37"/>
        <w:rPr>
          <w:rFonts w:asciiTheme="minorHAnsi" w:hAnsiTheme="minorHAnsi" w:cstheme="minorHAnsi"/>
          <w:sz w:val="22"/>
          <w:szCs w:val="22"/>
        </w:rPr>
      </w:pPr>
      <w:r w:rsidRPr="000C7601">
        <w:rPr>
          <w:rFonts w:asciiTheme="minorHAnsi" w:hAnsiTheme="minorHAnsi" w:cstheme="minorHAnsi"/>
          <w:b/>
          <w:sz w:val="22"/>
          <w:szCs w:val="22"/>
        </w:rPr>
        <w:t>Table 1.</w:t>
      </w:r>
      <w:r>
        <w:rPr>
          <w:rFonts w:asciiTheme="minorHAnsi" w:hAnsiTheme="minorHAnsi" w:cstheme="minorHAnsi"/>
          <w:sz w:val="22"/>
          <w:szCs w:val="22"/>
        </w:rPr>
        <w:t xml:space="preserve"> Key stakeholders of the Eritrea’s PA project and their roles in the project implementation</w:t>
      </w:r>
    </w:p>
    <w:tbl>
      <w:tblPr>
        <w:tblStyle w:val="TableGrid"/>
        <w:tblW w:w="0" w:type="auto"/>
        <w:tblLook w:val="04A0" w:firstRow="1" w:lastRow="0" w:firstColumn="1" w:lastColumn="0" w:noHBand="0" w:noVBand="1"/>
      </w:tblPr>
      <w:tblGrid>
        <w:gridCol w:w="2335"/>
        <w:gridCol w:w="7015"/>
      </w:tblGrid>
      <w:tr w:rsidR="000C7601" w:rsidTr="000C7601">
        <w:tc>
          <w:tcPr>
            <w:tcW w:w="2335" w:type="dxa"/>
            <w:shd w:val="clear" w:color="auto" w:fill="BFBFBF" w:themeFill="background1" w:themeFillShade="BF"/>
          </w:tcPr>
          <w:p w:rsidR="000C7601" w:rsidRPr="000C7601" w:rsidRDefault="000C7601" w:rsidP="000C7601">
            <w:pPr>
              <w:pStyle w:val="Default"/>
              <w:spacing w:after="37"/>
              <w:jc w:val="center"/>
              <w:rPr>
                <w:rFonts w:asciiTheme="minorHAnsi" w:hAnsiTheme="minorHAnsi" w:cstheme="minorHAnsi"/>
                <w:b/>
                <w:sz w:val="22"/>
                <w:szCs w:val="22"/>
              </w:rPr>
            </w:pPr>
            <w:r w:rsidRPr="000C7601">
              <w:rPr>
                <w:rFonts w:asciiTheme="minorHAnsi" w:hAnsiTheme="minorHAnsi" w:cstheme="minorHAnsi"/>
                <w:b/>
                <w:sz w:val="22"/>
                <w:szCs w:val="22"/>
              </w:rPr>
              <w:t>Stakeholder</w:t>
            </w:r>
          </w:p>
        </w:tc>
        <w:tc>
          <w:tcPr>
            <w:tcW w:w="7015" w:type="dxa"/>
            <w:shd w:val="clear" w:color="auto" w:fill="BFBFBF" w:themeFill="background1" w:themeFillShade="BF"/>
          </w:tcPr>
          <w:p w:rsidR="000C7601" w:rsidRPr="000C7601" w:rsidRDefault="000C7601" w:rsidP="000C7601">
            <w:pPr>
              <w:pStyle w:val="Default"/>
              <w:spacing w:after="37"/>
              <w:jc w:val="center"/>
              <w:rPr>
                <w:rFonts w:asciiTheme="minorHAnsi" w:hAnsiTheme="minorHAnsi" w:cstheme="minorHAnsi"/>
                <w:b/>
                <w:sz w:val="22"/>
                <w:szCs w:val="22"/>
              </w:rPr>
            </w:pPr>
            <w:r w:rsidRPr="000C7601">
              <w:rPr>
                <w:rFonts w:asciiTheme="minorHAnsi" w:hAnsiTheme="minorHAnsi" w:cstheme="minorHAnsi"/>
                <w:b/>
                <w:sz w:val="22"/>
                <w:szCs w:val="22"/>
              </w:rPr>
              <w:t>Role in the project</w:t>
            </w:r>
          </w:p>
        </w:tc>
      </w:tr>
      <w:tr w:rsidR="000C7601" w:rsidTr="000C7601">
        <w:tc>
          <w:tcPr>
            <w:tcW w:w="2335" w:type="dxa"/>
          </w:tcPr>
          <w:p w:rsidR="000C7601" w:rsidRPr="00417EC0" w:rsidRDefault="000C7601" w:rsidP="001F173C">
            <w:pPr>
              <w:pStyle w:val="Default"/>
              <w:spacing w:after="37"/>
              <w:rPr>
                <w:rFonts w:asciiTheme="minorHAnsi" w:hAnsiTheme="minorHAnsi" w:cstheme="minorHAnsi"/>
                <w:b/>
                <w:sz w:val="20"/>
                <w:szCs w:val="20"/>
              </w:rPr>
            </w:pPr>
            <w:r w:rsidRPr="00417EC0">
              <w:rPr>
                <w:rFonts w:asciiTheme="minorHAnsi" w:hAnsiTheme="minorHAnsi" w:cstheme="minorHAnsi"/>
                <w:b/>
                <w:sz w:val="20"/>
                <w:szCs w:val="20"/>
              </w:rPr>
              <w:t>Ministry of Land</w:t>
            </w:r>
            <w:r w:rsidR="009772DD">
              <w:rPr>
                <w:rFonts w:asciiTheme="minorHAnsi" w:hAnsiTheme="minorHAnsi" w:cstheme="minorHAnsi"/>
                <w:b/>
                <w:sz w:val="20"/>
                <w:szCs w:val="20"/>
              </w:rPr>
              <w:t>,</w:t>
            </w:r>
            <w:r w:rsidRPr="00417EC0">
              <w:rPr>
                <w:rFonts w:asciiTheme="minorHAnsi" w:hAnsiTheme="minorHAnsi" w:cstheme="minorHAnsi"/>
                <w:b/>
                <w:sz w:val="20"/>
                <w:szCs w:val="20"/>
              </w:rPr>
              <w:t xml:space="preserve"> </w:t>
            </w:r>
            <w:proofErr w:type="gramStart"/>
            <w:r w:rsidRPr="00417EC0">
              <w:rPr>
                <w:rFonts w:asciiTheme="minorHAnsi" w:hAnsiTheme="minorHAnsi" w:cstheme="minorHAnsi"/>
                <w:b/>
                <w:sz w:val="20"/>
                <w:szCs w:val="20"/>
              </w:rPr>
              <w:t>Water</w:t>
            </w:r>
            <w:proofErr w:type="gramEnd"/>
            <w:r w:rsidRPr="00417EC0">
              <w:rPr>
                <w:rFonts w:asciiTheme="minorHAnsi" w:hAnsiTheme="minorHAnsi" w:cstheme="minorHAnsi"/>
                <w:b/>
                <w:sz w:val="20"/>
                <w:szCs w:val="20"/>
              </w:rPr>
              <w:t xml:space="preserve"> and Environment</w:t>
            </w:r>
          </w:p>
        </w:tc>
        <w:tc>
          <w:tcPr>
            <w:tcW w:w="7015" w:type="dxa"/>
          </w:tcPr>
          <w:p w:rsidR="000C7601" w:rsidRPr="000C7601" w:rsidRDefault="000C7601" w:rsidP="00417EC0">
            <w:pPr>
              <w:pStyle w:val="Default"/>
              <w:spacing w:after="37"/>
              <w:jc w:val="both"/>
              <w:rPr>
                <w:rFonts w:asciiTheme="minorHAnsi" w:hAnsiTheme="minorHAnsi" w:cstheme="minorHAnsi"/>
                <w:sz w:val="20"/>
                <w:szCs w:val="20"/>
              </w:rPr>
            </w:pPr>
            <w:r>
              <w:rPr>
                <w:rFonts w:asciiTheme="minorHAnsi" w:hAnsiTheme="minorHAnsi" w:cstheme="minorHAnsi"/>
                <w:sz w:val="20"/>
                <w:szCs w:val="20"/>
              </w:rPr>
              <w:t>Implementing Partner and Ex</w:t>
            </w:r>
            <w:r w:rsidR="00432681">
              <w:rPr>
                <w:rFonts w:asciiTheme="minorHAnsi" w:hAnsiTheme="minorHAnsi" w:cstheme="minorHAnsi"/>
                <w:sz w:val="20"/>
                <w:szCs w:val="20"/>
              </w:rPr>
              <w:t>ecutive Agency for the project with the Department of Environment as the coordinating body for the project implementation. The Department also plays the key role in development of policy and regulatory framework for the PA establishment and organization of the National PA Agency (Outcome 1)</w:t>
            </w:r>
          </w:p>
        </w:tc>
      </w:tr>
      <w:tr w:rsidR="000C7601" w:rsidTr="000C7601">
        <w:tc>
          <w:tcPr>
            <w:tcW w:w="2335" w:type="dxa"/>
          </w:tcPr>
          <w:p w:rsidR="000C7601" w:rsidRPr="00417EC0" w:rsidRDefault="00432681" w:rsidP="001F173C">
            <w:pPr>
              <w:pStyle w:val="Default"/>
              <w:spacing w:after="37"/>
              <w:rPr>
                <w:rFonts w:asciiTheme="minorHAnsi" w:hAnsiTheme="minorHAnsi" w:cstheme="minorHAnsi"/>
                <w:b/>
                <w:sz w:val="20"/>
                <w:szCs w:val="20"/>
              </w:rPr>
            </w:pPr>
            <w:r w:rsidRPr="00417EC0">
              <w:rPr>
                <w:rFonts w:asciiTheme="minorHAnsi" w:hAnsiTheme="minorHAnsi" w:cstheme="minorHAnsi"/>
                <w:b/>
                <w:sz w:val="20"/>
                <w:szCs w:val="20"/>
              </w:rPr>
              <w:t xml:space="preserve">Forest and Wildlife Authority </w:t>
            </w:r>
          </w:p>
        </w:tc>
        <w:tc>
          <w:tcPr>
            <w:tcW w:w="7015" w:type="dxa"/>
          </w:tcPr>
          <w:p w:rsidR="000C7601" w:rsidRPr="000C7601" w:rsidRDefault="00432681" w:rsidP="00417EC0">
            <w:pPr>
              <w:pStyle w:val="Default"/>
              <w:spacing w:after="37"/>
              <w:jc w:val="both"/>
              <w:rPr>
                <w:rFonts w:asciiTheme="minorHAnsi" w:hAnsiTheme="minorHAnsi" w:cstheme="minorHAnsi"/>
                <w:sz w:val="20"/>
                <w:szCs w:val="20"/>
              </w:rPr>
            </w:pPr>
            <w:r>
              <w:rPr>
                <w:rFonts w:asciiTheme="minorHAnsi" w:hAnsiTheme="minorHAnsi" w:cstheme="minorHAnsi"/>
                <w:sz w:val="20"/>
                <w:szCs w:val="20"/>
              </w:rPr>
              <w:t>Responsible Party for achievement of the project Outcomes 1 and 2, especially development of the National PA strategy and National Biodiversity Monitoring System for PAs, actual establishment, staffing and capacity building of the terrestrial PAs</w:t>
            </w:r>
          </w:p>
        </w:tc>
      </w:tr>
      <w:tr w:rsidR="000C7601" w:rsidTr="000C7601">
        <w:tc>
          <w:tcPr>
            <w:tcW w:w="2335" w:type="dxa"/>
          </w:tcPr>
          <w:p w:rsidR="000C7601" w:rsidRPr="00417EC0" w:rsidRDefault="00432681" w:rsidP="001F173C">
            <w:pPr>
              <w:pStyle w:val="Default"/>
              <w:spacing w:after="37"/>
              <w:rPr>
                <w:rFonts w:asciiTheme="minorHAnsi" w:hAnsiTheme="minorHAnsi" w:cstheme="minorHAnsi"/>
                <w:b/>
                <w:sz w:val="20"/>
                <w:szCs w:val="20"/>
              </w:rPr>
            </w:pPr>
            <w:r w:rsidRPr="00417EC0">
              <w:rPr>
                <w:rFonts w:asciiTheme="minorHAnsi" w:hAnsiTheme="minorHAnsi" w:cstheme="minorHAnsi"/>
                <w:b/>
                <w:sz w:val="20"/>
                <w:szCs w:val="20"/>
              </w:rPr>
              <w:t xml:space="preserve">Ministry of Marine Resources </w:t>
            </w:r>
          </w:p>
        </w:tc>
        <w:tc>
          <w:tcPr>
            <w:tcW w:w="7015" w:type="dxa"/>
          </w:tcPr>
          <w:p w:rsidR="000C7601" w:rsidRPr="000C7601" w:rsidRDefault="00432681" w:rsidP="00417EC0">
            <w:pPr>
              <w:pStyle w:val="Default"/>
              <w:spacing w:after="37"/>
              <w:jc w:val="both"/>
              <w:rPr>
                <w:rFonts w:asciiTheme="minorHAnsi" w:hAnsiTheme="minorHAnsi" w:cstheme="minorHAnsi"/>
                <w:sz w:val="20"/>
                <w:szCs w:val="20"/>
              </w:rPr>
            </w:pPr>
            <w:r>
              <w:rPr>
                <w:rFonts w:asciiTheme="minorHAnsi" w:hAnsiTheme="minorHAnsi" w:cstheme="minorHAnsi"/>
                <w:sz w:val="20"/>
                <w:szCs w:val="20"/>
              </w:rPr>
              <w:t>Responsible Party for achievement of the project Outcomes 1 and 2, especially development of the National PA strategy and National Biodiversity Monitoring System for PAs, actual establishment, staffing and capacity building of the marine PAs</w:t>
            </w:r>
          </w:p>
        </w:tc>
      </w:tr>
      <w:tr w:rsidR="000C7601" w:rsidTr="000C7601">
        <w:tc>
          <w:tcPr>
            <w:tcW w:w="2335" w:type="dxa"/>
          </w:tcPr>
          <w:p w:rsidR="000C7601" w:rsidRPr="00417EC0" w:rsidRDefault="00806729" w:rsidP="001F173C">
            <w:pPr>
              <w:pStyle w:val="Default"/>
              <w:spacing w:after="37"/>
              <w:rPr>
                <w:rFonts w:asciiTheme="minorHAnsi" w:hAnsiTheme="minorHAnsi" w:cstheme="minorHAnsi"/>
                <w:b/>
                <w:sz w:val="20"/>
                <w:szCs w:val="20"/>
              </w:rPr>
            </w:pPr>
            <w:proofErr w:type="spellStart"/>
            <w:r w:rsidRPr="00417EC0">
              <w:rPr>
                <w:rFonts w:asciiTheme="minorHAnsi" w:hAnsiTheme="minorHAnsi" w:cstheme="minorHAnsi"/>
                <w:b/>
                <w:sz w:val="20"/>
                <w:szCs w:val="20"/>
              </w:rPr>
              <w:t>Zoba</w:t>
            </w:r>
            <w:proofErr w:type="spellEnd"/>
            <w:r w:rsidRPr="00417EC0">
              <w:rPr>
                <w:rFonts w:asciiTheme="minorHAnsi" w:hAnsiTheme="minorHAnsi" w:cstheme="minorHAnsi"/>
                <w:b/>
                <w:sz w:val="20"/>
                <w:szCs w:val="20"/>
              </w:rPr>
              <w:t xml:space="preserve"> Administrations (North Red Sea, Asmara, </w:t>
            </w:r>
            <w:proofErr w:type="spellStart"/>
            <w:r w:rsidRPr="00417EC0">
              <w:rPr>
                <w:rFonts w:asciiTheme="minorHAnsi" w:hAnsiTheme="minorHAnsi" w:cstheme="minorHAnsi"/>
                <w:b/>
                <w:sz w:val="20"/>
                <w:szCs w:val="20"/>
              </w:rPr>
              <w:t>Makel</w:t>
            </w:r>
            <w:proofErr w:type="spellEnd"/>
            <w:r w:rsidRPr="00417EC0">
              <w:rPr>
                <w:rFonts w:asciiTheme="minorHAnsi" w:hAnsiTheme="minorHAnsi" w:cstheme="minorHAnsi"/>
                <w:b/>
                <w:sz w:val="20"/>
                <w:szCs w:val="20"/>
              </w:rPr>
              <w:t xml:space="preserve">, </w:t>
            </w:r>
            <w:proofErr w:type="spellStart"/>
            <w:r w:rsidRPr="00417EC0">
              <w:rPr>
                <w:rFonts w:asciiTheme="minorHAnsi" w:hAnsiTheme="minorHAnsi" w:cstheme="minorHAnsi"/>
                <w:b/>
                <w:sz w:val="20"/>
                <w:szCs w:val="20"/>
              </w:rPr>
              <w:t>Anseba</w:t>
            </w:r>
            <w:proofErr w:type="spellEnd"/>
            <w:r w:rsidRPr="00417EC0">
              <w:rPr>
                <w:rFonts w:asciiTheme="minorHAnsi" w:hAnsiTheme="minorHAnsi" w:cstheme="minorHAnsi"/>
                <w:b/>
                <w:sz w:val="20"/>
                <w:szCs w:val="20"/>
              </w:rPr>
              <w:t xml:space="preserve"> and Debub)</w:t>
            </w:r>
          </w:p>
        </w:tc>
        <w:tc>
          <w:tcPr>
            <w:tcW w:w="7015" w:type="dxa"/>
          </w:tcPr>
          <w:p w:rsidR="000C7601" w:rsidRPr="000C7601" w:rsidRDefault="00806729" w:rsidP="00417EC0">
            <w:pPr>
              <w:pStyle w:val="Default"/>
              <w:spacing w:after="37"/>
              <w:jc w:val="both"/>
              <w:rPr>
                <w:rFonts w:asciiTheme="minorHAnsi" w:hAnsiTheme="minorHAnsi" w:cstheme="minorHAnsi"/>
                <w:sz w:val="20"/>
                <w:szCs w:val="20"/>
              </w:rPr>
            </w:pPr>
            <w:r>
              <w:rPr>
                <w:rFonts w:asciiTheme="minorHAnsi" w:hAnsiTheme="minorHAnsi" w:cstheme="minorHAnsi"/>
                <w:sz w:val="20"/>
                <w:szCs w:val="20"/>
              </w:rPr>
              <w:t xml:space="preserve">Responsible Party for achievement of the project Outcome 3, including climate-smart agriculture and sustainable livestock grazing. Plays important role in actual establishment and management of target PAs under Outcome </w:t>
            </w:r>
            <w:r w:rsidR="00417EC0">
              <w:rPr>
                <w:rFonts w:asciiTheme="minorHAnsi" w:hAnsiTheme="minorHAnsi" w:cstheme="minorHAnsi"/>
                <w:sz w:val="20"/>
                <w:szCs w:val="20"/>
              </w:rPr>
              <w:t>2</w:t>
            </w:r>
            <w:r>
              <w:rPr>
                <w:rFonts w:asciiTheme="minorHAnsi" w:hAnsiTheme="minorHAnsi" w:cstheme="minorHAnsi"/>
                <w:sz w:val="20"/>
                <w:szCs w:val="20"/>
              </w:rPr>
              <w:t xml:space="preserve"> at local level</w:t>
            </w:r>
          </w:p>
        </w:tc>
      </w:tr>
      <w:tr w:rsidR="00806729" w:rsidTr="000C7601">
        <w:tc>
          <w:tcPr>
            <w:tcW w:w="2335" w:type="dxa"/>
          </w:tcPr>
          <w:p w:rsidR="00806729" w:rsidRPr="00417EC0" w:rsidRDefault="00806729" w:rsidP="001F173C">
            <w:pPr>
              <w:pStyle w:val="Default"/>
              <w:spacing w:after="37"/>
              <w:rPr>
                <w:rFonts w:asciiTheme="minorHAnsi" w:hAnsiTheme="minorHAnsi" w:cstheme="minorHAnsi"/>
                <w:b/>
                <w:sz w:val="20"/>
                <w:szCs w:val="20"/>
              </w:rPr>
            </w:pPr>
            <w:r w:rsidRPr="00417EC0">
              <w:rPr>
                <w:rFonts w:asciiTheme="minorHAnsi" w:hAnsiTheme="minorHAnsi" w:cstheme="minorHAnsi"/>
                <w:b/>
                <w:sz w:val="20"/>
                <w:szCs w:val="20"/>
              </w:rPr>
              <w:t xml:space="preserve">Local Communities living inside proposed PAs and around them </w:t>
            </w:r>
          </w:p>
        </w:tc>
        <w:tc>
          <w:tcPr>
            <w:tcW w:w="7015" w:type="dxa"/>
          </w:tcPr>
          <w:p w:rsidR="00806729" w:rsidRDefault="00806729" w:rsidP="00417EC0">
            <w:pPr>
              <w:pStyle w:val="Default"/>
              <w:spacing w:after="37"/>
              <w:jc w:val="both"/>
              <w:rPr>
                <w:rFonts w:asciiTheme="minorHAnsi" w:hAnsiTheme="minorHAnsi" w:cstheme="minorHAnsi"/>
                <w:sz w:val="20"/>
                <w:szCs w:val="20"/>
              </w:rPr>
            </w:pPr>
            <w:r>
              <w:rPr>
                <w:rFonts w:asciiTheme="minorHAnsi" w:hAnsiTheme="minorHAnsi" w:cstheme="minorHAnsi"/>
                <w:sz w:val="20"/>
                <w:szCs w:val="20"/>
              </w:rPr>
              <w:t xml:space="preserve">Key project beneficiaries, playing important roles in achievement of the project Outcomes 2 and 3. </w:t>
            </w:r>
            <w:r w:rsidR="00417EC0" w:rsidRPr="00417EC0">
              <w:rPr>
                <w:rFonts w:asciiTheme="minorHAnsi" w:hAnsiTheme="minorHAnsi" w:cstheme="minorHAnsi"/>
                <w:sz w:val="20"/>
                <w:szCs w:val="20"/>
              </w:rPr>
              <w:t>Local communities participate in planning and management</w:t>
            </w:r>
            <w:r w:rsidR="00417EC0">
              <w:rPr>
                <w:rFonts w:asciiTheme="minorHAnsi" w:hAnsiTheme="minorHAnsi" w:cstheme="minorHAnsi"/>
                <w:sz w:val="20"/>
                <w:szCs w:val="20"/>
              </w:rPr>
              <w:t xml:space="preserve"> of the proposed PAs</w:t>
            </w:r>
            <w:r w:rsidR="00417EC0" w:rsidRPr="00417EC0">
              <w:rPr>
                <w:rFonts w:asciiTheme="minorHAnsi" w:hAnsiTheme="minorHAnsi" w:cstheme="minorHAnsi"/>
                <w:sz w:val="20"/>
                <w:szCs w:val="20"/>
              </w:rPr>
              <w:t xml:space="preserve">, </w:t>
            </w:r>
            <w:r w:rsidR="00417EC0">
              <w:rPr>
                <w:rFonts w:asciiTheme="minorHAnsi" w:hAnsiTheme="minorHAnsi" w:cstheme="minorHAnsi"/>
                <w:sz w:val="20"/>
                <w:szCs w:val="20"/>
              </w:rPr>
              <w:t>and actual implementation of SLM and SFM activities, project monitoring and evaluation</w:t>
            </w:r>
          </w:p>
        </w:tc>
      </w:tr>
    </w:tbl>
    <w:p w:rsidR="000C7601" w:rsidRDefault="000C7601" w:rsidP="001F173C">
      <w:pPr>
        <w:pStyle w:val="Default"/>
        <w:spacing w:after="37"/>
        <w:rPr>
          <w:rFonts w:asciiTheme="minorHAnsi" w:hAnsiTheme="minorHAnsi" w:cstheme="minorHAnsi"/>
          <w:sz w:val="22"/>
          <w:szCs w:val="22"/>
        </w:rPr>
      </w:pPr>
    </w:p>
    <w:p w:rsidR="006E5266" w:rsidRDefault="006E5266" w:rsidP="001F173C">
      <w:pPr>
        <w:pStyle w:val="Default"/>
        <w:spacing w:after="37"/>
        <w:rPr>
          <w:rFonts w:asciiTheme="minorHAnsi" w:hAnsiTheme="minorHAnsi" w:cstheme="minorHAnsi"/>
          <w:sz w:val="22"/>
          <w:szCs w:val="22"/>
        </w:rPr>
      </w:pPr>
    </w:p>
    <w:p w:rsidR="006E5266" w:rsidRDefault="006E5266" w:rsidP="001F173C">
      <w:pPr>
        <w:pStyle w:val="Default"/>
        <w:spacing w:after="37"/>
        <w:rPr>
          <w:rFonts w:asciiTheme="minorHAnsi" w:hAnsiTheme="minorHAnsi" w:cstheme="minorHAnsi"/>
          <w:sz w:val="22"/>
          <w:szCs w:val="22"/>
        </w:rPr>
      </w:pPr>
    </w:p>
    <w:p w:rsidR="00794E28" w:rsidRDefault="00794E28" w:rsidP="00BE735F">
      <w:pPr>
        <w:pStyle w:val="Heading1"/>
        <w:numPr>
          <w:ilvl w:val="0"/>
          <w:numId w:val="28"/>
        </w:numPr>
        <w:shd w:val="clear" w:color="auto" w:fill="ED7D31" w:themeFill="accent2"/>
      </w:pPr>
      <w:bookmarkStart w:id="15" w:name="_Toc494103043"/>
      <w:r>
        <w:t>Findings</w:t>
      </w:r>
      <w:bookmarkEnd w:id="15"/>
    </w:p>
    <w:p w:rsidR="00080ABD" w:rsidRDefault="00080ABD" w:rsidP="00080ABD">
      <w:pPr>
        <w:rPr>
          <w:b/>
        </w:rPr>
      </w:pPr>
    </w:p>
    <w:p w:rsidR="00794E28" w:rsidRPr="00080ABD" w:rsidRDefault="00365AFE" w:rsidP="00080ABD">
      <w:pPr>
        <w:pStyle w:val="Heading2"/>
        <w:numPr>
          <w:ilvl w:val="1"/>
          <w:numId w:val="28"/>
        </w:numPr>
        <w:pBdr>
          <w:bottom w:val="single" w:sz="4" w:space="1" w:color="auto"/>
        </w:pBdr>
        <w:shd w:val="clear" w:color="auto" w:fill="FFC000"/>
      </w:pPr>
      <w:bookmarkStart w:id="16" w:name="_Toc494103044"/>
      <w:r w:rsidRPr="00080ABD">
        <w:t>Project Strategy</w:t>
      </w:r>
      <w:bookmarkEnd w:id="16"/>
    </w:p>
    <w:p w:rsidR="00080ABD" w:rsidRDefault="00080ABD" w:rsidP="00D3742E">
      <w:pPr>
        <w:jc w:val="both"/>
      </w:pPr>
    </w:p>
    <w:p w:rsidR="008732E5" w:rsidRPr="008732E5" w:rsidRDefault="008732E5" w:rsidP="00D3742E">
      <w:pPr>
        <w:jc w:val="both"/>
      </w:pPr>
      <w:r>
        <w:t xml:space="preserve">Overall rating – </w:t>
      </w:r>
      <w:r w:rsidRPr="008732E5">
        <w:rPr>
          <w:b/>
        </w:rPr>
        <w:t>S (Satisfactory)</w:t>
      </w:r>
      <w:r>
        <w:t xml:space="preserve">. The project is built on the lessons learned from other UNDP/GEF projects in Eritrea and highly relevant to the country development priorities. </w:t>
      </w:r>
      <w:r w:rsidR="00D56685">
        <w:t>The project focuses on highly representative for the country conservation targets (species and ecosystems) and adequately address key direct threats for them. However, the MTR suggested more detailed classification of the direct threats for the project to allow more effective planning of conservation measures. The project adequately address</w:t>
      </w:r>
      <w:r w:rsidR="00452C1E">
        <w:t>es</w:t>
      </w:r>
      <w:r w:rsidR="00D56685">
        <w:t xml:space="preserve"> key barriers on the way to establish functional PA system in Eritrea, however, does not provide clear explanation of the project Theory of Change. </w:t>
      </w:r>
      <w:r w:rsidR="00452C1E" w:rsidRPr="00452C1E">
        <w:t xml:space="preserve">Project Outcomes and Outputs are appropriate to achieve the project Objective, but formulated differently and vary in number in the </w:t>
      </w:r>
      <w:proofErr w:type="spellStart"/>
      <w:r w:rsidR="00452C1E" w:rsidRPr="00452C1E">
        <w:t>prodoc</w:t>
      </w:r>
      <w:proofErr w:type="spellEnd"/>
      <w:r w:rsidR="00452C1E" w:rsidRPr="00452C1E">
        <w:t xml:space="preserve"> and CEO ER. This fact confuses clear understanding of the project </w:t>
      </w:r>
      <w:r w:rsidR="00452C1E">
        <w:t xml:space="preserve">expected </w:t>
      </w:r>
      <w:r w:rsidR="00452C1E" w:rsidRPr="00452C1E">
        <w:t xml:space="preserve">results. </w:t>
      </w:r>
      <w:bookmarkStart w:id="17" w:name="_Hlk494024222"/>
      <w:r w:rsidR="00452C1E">
        <w:t xml:space="preserve">Some of the Outputs, e.g. 1.1. and 3.1, are too general and do not provide clear explanation what exactly products and services need to be delivered </w:t>
      </w:r>
      <w:r w:rsidR="00452C1E">
        <w:lastRenderedPageBreak/>
        <w:t xml:space="preserve">in their frameworks. </w:t>
      </w:r>
      <w:r w:rsidR="00452C1E" w:rsidRPr="00452C1E">
        <w:t xml:space="preserve">Some of </w:t>
      </w:r>
      <w:r w:rsidR="00452C1E">
        <w:t>the project Objective and Outcome Indicators</w:t>
      </w:r>
      <w:r w:rsidR="00452C1E" w:rsidRPr="00452C1E">
        <w:t xml:space="preserve"> are not SMART and need</w:t>
      </w:r>
      <w:r w:rsidR="00452C1E">
        <w:t>ed</w:t>
      </w:r>
      <w:r w:rsidR="00452C1E" w:rsidRPr="00452C1E">
        <w:t xml:space="preserve"> some adjustment with the project Theory of Change</w:t>
      </w:r>
      <w:r w:rsidR="00452C1E">
        <w:t xml:space="preserve"> and realities of Eritrea</w:t>
      </w:r>
      <w:r w:rsidR="00452C1E" w:rsidRPr="00452C1E">
        <w:t xml:space="preserve">. </w:t>
      </w:r>
      <w:r w:rsidR="00452C1E">
        <w:t xml:space="preserve">Some of the project risks were underestimated given experience of other UNDP/GEF projects in Eritrea. </w:t>
      </w:r>
      <w:bookmarkEnd w:id="17"/>
      <w:r w:rsidR="00452C1E">
        <w:t>The project was developed using participatory approach: m</w:t>
      </w:r>
      <w:r w:rsidR="00D56685">
        <w:t>ore than 360 stakeholders were consulted during the project development, however, percentage of</w:t>
      </w:r>
      <w:r w:rsidR="00452C1E">
        <w:t xml:space="preserve"> women among them was low (~6%) (see details in Table </w:t>
      </w:r>
      <w:r w:rsidR="002A489C">
        <w:t>2</w:t>
      </w:r>
      <w:r w:rsidR="00452C1E">
        <w:t>)</w:t>
      </w:r>
      <w:r w:rsidR="00D56685">
        <w:t xml:space="preserve"> </w:t>
      </w:r>
    </w:p>
    <w:p w:rsidR="00713E82" w:rsidRPr="00713E82" w:rsidRDefault="00452C1E" w:rsidP="00D3742E">
      <w:pPr>
        <w:jc w:val="both"/>
      </w:pPr>
      <w:r w:rsidRPr="00452C1E">
        <w:rPr>
          <w:b/>
        </w:rPr>
        <w:t xml:space="preserve">Table </w:t>
      </w:r>
      <w:r w:rsidR="002A489C">
        <w:rPr>
          <w:b/>
        </w:rPr>
        <w:t>2</w:t>
      </w:r>
      <w:r w:rsidRPr="00452C1E">
        <w:rPr>
          <w:b/>
        </w:rPr>
        <w:t>.</w:t>
      </w:r>
      <w:r>
        <w:t xml:space="preserve"> Analysis of the project strategy</w:t>
      </w:r>
    </w:p>
    <w:tbl>
      <w:tblPr>
        <w:tblStyle w:val="TableGrid"/>
        <w:tblW w:w="9540" w:type="dxa"/>
        <w:tblInd w:w="-5" w:type="dxa"/>
        <w:tblLook w:val="04A0" w:firstRow="1" w:lastRow="0" w:firstColumn="1" w:lastColumn="0" w:noHBand="0" w:noVBand="1"/>
      </w:tblPr>
      <w:tblGrid>
        <w:gridCol w:w="2069"/>
        <w:gridCol w:w="1184"/>
        <w:gridCol w:w="6287"/>
      </w:tblGrid>
      <w:tr w:rsidR="00365AFE" w:rsidTr="00D3742E">
        <w:trPr>
          <w:tblHeader/>
        </w:trPr>
        <w:tc>
          <w:tcPr>
            <w:tcW w:w="2069" w:type="dxa"/>
            <w:shd w:val="clear" w:color="auto" w:fill="F2F2F2" w:themeFill="background1" w:themeFillShade="F2"/>
          </w:tcPr>
          <w:p w:rsidR="00365AFE" w:rsidRDefault="00365AFE" w:rsidP="00365AFE">
            <w:pPr>
              <w:jc w:val="center"/>
              <w:rPr>
                <w:b/>
              </w:rPr>
            </w:pPr>
            <w:r>
              <w:rPr>
                <w:b/>
              </w:rPr>
              <w:t>Evaluation criteria</w:t>
            </w:r>
          </w:p>
        </w:tc>
        <w:tc>
          <w:tcPr>
            <w:tcW w:w="1184" w:type="dxa"/>
            <w:shd w:val="clear" w:color="auto" w:fill="F2F2F2" w:themeFill="background1" w:themeFillShade="F2"/>
          </w:tcPr>
          <w:p w:rsidR="00365AFE" w:rsidRDefault="00365AFE" w:rsidP="00365AFE">
            <w:pPr>
              <w:jc w:val="center"/>
              <w:rPr>
                <w:b/>
              </w:rPr>
            </w:pPr>
            <w:r>
              <w:rPr>
                <w:b/>
              </w:rPr>
              <w:t>Evaluation Score</w:t>
            </w:r>
          </w:p>
        </w:tc>
        <w:tc>
          <w:tcPr>
            <w:tcW w:w="6287" w:type="dxa"/>
            <w:shd w:val="clear" w:color="auto" w:fill="F2F2F2" w:themeFill="background1" w:themeFillShade="F2"/>
          </w:tcPr>
          <w:p w:rsidR="00365AFE" w:rsidRDefault="00365AFE" w:rsidP="00365AFE">
            <w:pPr>
              <w:jc w:val="center"/>
              <w:rPr>
                <w:b/>
              </w:rPr>
            </w:pPr>
            <w:r>
              <w:rPr>
                <w:b/>
              </w:rPr>
              <w:t>Justification</w:t>
            </w:r>
          </w:p>
          <w:p w:rsidR="00365AFE" w:rsidRDefault="00365AFE" w:rsidP="00365AFE">
            <w:pPr>
              <w:jc w:val="center"/>
              <w:rPr>
                <w:b/>
              </w:rPr>
            </w:pPr>
          </w:p>
        </w:tc>
      </w:tr>
      <w:tr w:rsidR="00365AFE" w:rsidTr="00D3742E">
        <w:tc>
          <w:tcPr>
            <w:tcW w:w="2069" w:type="dxa"/>
          </w:tcPr>
          <w:p w:rsidR="00365AFE" w:rsidRPr="00D3742E" w:rsidRDefault="00365AFE" w:rsidP="00365AFE">
            <w:pPr>
              <w:rPr>
                <w:b/>
                <w:sz w:val="20"/>
                <w:szCs w:val="20"/>
              </w:rPr>
            </w:pPr>
            <w:r w:rsidRPr="00D3742E">
              <w:rPr>
                <w:b/>
                <w:bCs/>
                <w:sz w:val="20"/>
                <w:szCs w:val="20"/>
                <w:lang w:val="en-GB"/>
              </w:rPr>
              <w:t>Incorporation of lessons learned from similar projects in the project design</w:t>
            </w:r>
          </w:p>
        </w:tc>
        <w:tc>
          <w:tcPr>
            <w:tcW w:w="1184" w:type="dxa"/>
            <w:shd w:val="clear" w:color="auto" w:fill="70AD47" w:themeFill="accent6"/>
          </w:tcPr>
          <w:p w:rsidR="00365AFE" w:rsidRPr="00D3742E" w:rsidRDefault="00D3742E" w:rsidP="00D3742E">
            <w:pPr>
              <w:jc w:val="center"/>
              <w:rPr>
                <w:b/>
                <w:sz w:val="20"/>
                <w:szCs w:val="20"/>
              </w:rPr>
            </w:pPr>
            <w:r w:rsidRPr="00D3742E">
              <w:rPr>
                <w:b/>
                <w:sz w:val="20"/>
                <w:szCs w:val="20"/>
              </w:rPr>
              <w:t>HS</w:t>
            </w:r>
          </w:p>
        </w:tc>
        <w:tc>
          <w:tcPr>
            <w:tcW w:w="6287" w:type="dxa"/>
          </w:tcPr>
          <w:p w:rsidR="00365AFE" w:rsidRPr="00365AFE" w:rsidRDefault="00E679F7" w:rsidP="00B9530C">
            <w:pPr>
              <w:jc w:val="both"/>
              <w:rPr>
                <w:sz w:val="20"/>
                <w:szCs w:val="20"/>
              </w:rPr>
            </w:pPr>
            <w:r>
              <w:rPr>
                <w:sz w:val="20"/>
                <w:szCs w:val="20"/>
              </w:rPr>
              <w:t>The project incorporate</w:t>
            </w:r>
            <w:r w:rsidR="00713E82">
              <w:rPr>
                <w:sz w:val="20"/>
                <w:szCs w:val="20"/>
              </w:rPr>
              <w:t>d</w:t>
            </w:r>
            <w:r>
              <w:rPr>
                <w:sz w:val="20"/>
                <w:szCs w:val="20"/>
              </w:rPr>
              <w:t xml:space="preserve"> lessons learned from the </w:t>
            </w:r>
            <w:r w:rsidR="00B9530C" w:rsidRPr="00B9530C">
              <w:rPr>
                <w:sz w:val="20"/>
                <w:szCs w:val="20"/>
              </w:rPr>
              <w:t xml:space="preserve">UNDP/GEF </w:t>
            </w:r>
            <w:bookmarkStart w:id="18" w:name="_Hlk489784772"/>
            <w:r w:rsidR="00B9530C" w:rsidRPr="00B9530C">
              <w:rPr>
                <w:bCs/>
                <w:sz w:val="20"/>
                <w:szCs w:val="20"/>
              </w:rPr>
              <w:t>“Conservation Management of Eritrea’s Coastal, Marine and Island Biodiversity” project (</w:t>
            </w:r>
            <w:r w:rsidR="00B9530C" w:rsidRPr="00B9530C">
              <w:rPr>
                <w:sz w:val="20"/>
                <w:szCs w:val="20"/>
              </w:rPr>
              <w:t>ECMIB</w:t>
            </w:r>
            <w:bookmarkEnd w:id="18"/>
            <w:r w:rsidR="00B9530C" w:rsidRPr="00B9530C">
              <w:rPr>
                <w:sz w:val="20"/>
                <w:szCs w:val="20"/>
              </w:rPr>
              <w:t>) completed in early 2008</w:t>
            </w:r>
            <w:r w:rsidR="00713E82">
              <w:rPr>
                <w:sz w:val="20"/>
                <w:szCs w:val="20"/>
              </w:rPr>
              <w:t xml:space="preserve"> and some experience from the “SIP SLM Pilot Project – Eritrea” that was under implementation in 2009-2016</w:t>
            </w:r>
            <w:r w:rsidR="00B9530C">
              <w:rPr>
                <w:sz w:val="20"/>
                <w:szCs w:val="20"/>
              </w:rPr>
              <w:t xml:space="preserve">. One of the </w:t>
            </w:r>
            <w:r w:rsidR="00D3742E">
              <w:rPr>
                <w:sz w:val="20"/>
                <w:szCs w:val="20"/>
              </w:rPr>
              <w:t>ECMIB</w:t>
            </w:r>
            <w:r w:rsidR="00713E82">
              <w:rPr>
                <w:sz w:val="20"/>
                <w:szCs w:val="20"/>
              </w:rPr>
              <w:t xml:space="preserve"> </w:t>
            </w:r>
            <w:r w:rsidR="00B9530C">
              <w:rPr>
                <w:sz w:val="20"/>
                <w:szCs w:val="20"/>
              </w:rPr>
              <w:t xml:space="preserve">project objectives was </w:t>
            </w:r>
            <w:r w:rsidR="00D3742E">
              <w:rPr>
                <w:sz w:val="20"/>
                <w:szCs w:val="20"/>
              </w:rPr>
              <w:t xml:space="preserve">official </w:t>
            </w:r>
            <w:r w:rsidR="00B9530C">
              <w:rPr>
                <w:sz w:val="20"/>
                <w:szCs w:val="20"/>
              </w:rPr>
              <w:t xml:space="preserve">establishment of </w:t>
            </w:r>
            <w:r w:rsidR="00D3742E">
              <w:rPr>
                <w:sz w:val="20"/>
                <w:szCs w:val="20"/>
              </w:rPr>
              <w:t xml:space="preserve">2 </w:t>
            </w:r>
            <w:r w:rsidR="00B9530C">
              <w:rPr>
                <w:sz w:val="20"/>
                <w:szCs w:val="20"/>
              </w:rPr>
              <w:t xml:space="preserve">Marine PAs, however, that never happened due to delayed project implementation and lack of time. However, the project </w:t>
            </w:r>
            <w:r w:rsidR="00B9530C" w:rsidRPr="00B9530C">
              <w:rPr>
                <w:sz w:val="20"/>
                <w:szCs w:val="20"/>
              </w:rPr>
              <w:t xml:space="preserve">drafted </w:t>
            </w:r>
            <w:bookmarkStart w:id="19" w:name="_Hlk489784273"/>
            <w:r w:rsidR="00B9530C" w:rsidRPr="00B9530C">
              <w:rPr>
                <w:bCs/>
                <w:sz w:val="20"/>
                <w:szCs w:val="20"/>
              </w:rPr>
              <w:t xml:space="preserve">National Coastal Policy </w:t>
            </w:r>
            <w:bookmarkEnd w:id="19"/>
            <w:r w:rsidR="00B9530C" w:rsidRPr="00B9530C">
              <w:rPr>
                <w:bCs/>
                <w:sz w:val="20"/>
                <w:szCs w:val="20"/>
              </w:rPr>
              <w:t xml:space="preserve">and the </w:t>
            </w:r>
            <w:bookmarkStart w:id="20" w:name="_Hlk489784328"/>
            <w:r w:rsidR="00B9530C" w:rsidRPr="00B9530C">
              <w:rPr>
                <w:bCs/>
                <w:sz w:val="20"/>
                <w:szCs w:val="20"/>
              </w:rPr>
              <w:t>Integrated Coast</w:t>
            </w:r>
            <w:r w:rsidR="00CD0CAD">
              <w:rPr>
                <w:bCs/>
                <w:sz w:val="20"/>
                <w:szCs w:val="20"/>
              </w:rPr>
              <w:t>al Area management proclamation</w:t>
            </w:r>
            <w:bookmarkEnd w:id="20"/>
            <w:r w:rsidR="00B9530C">
              <w:rPr>
                <w:bCs/>
                <w:sz w:val="20"/>
                <w:szCs w:val="20"/>
              </w:rPr>
              <w:t xml:space="preserve"> that are suggested as a basis for achievements of </w:t>
            </w:r>
            <w:r w:rsidR="00470188">
              <w:rPr>
                <w:bCs/>
                <w:sz w:val="20"/>
                <w:szCs w:val="20"/>
              </w:rPr>
              <w:t xml:space="preserve">the </w:t>
            </w:r>
            <w:r w:rsidR="00B9530C">
              <w:rPr>
                <w:bCs/>
                <w:sz w:val="20"/>
                <w:szCs w:val="20"/>
              </w:rPr>
              <w:t>Outcomes 1 and 2 in the framework of the PA project</w:t>
            </w:r>
            <w:r w:rsidR="00470188">
              <w:rPr>
                <w:rStyle w:val="FootnoteReference"/>
                <w:bCs/>
                <w:sz w:val="20"/>
                <w:szCs w:val="20"/>
              </w:rPr>
              <w:footnoteReference w:id="9"/>
            </w:r>
            <w:r w:rsidR="00B9530C">
              <w:rPr>
                <w:bCs/>
                <w:sz w:val="20"/>
                <w:szCs w:val="20"/>
              </w:rPr>
              <w:t>.</w:t>
            </w:r>
            <w:r w:rsidR="00713E82">
              <w:rPr>
                <w:bCs/>
                <w:sz w:val="20"/>
                <w:szCs w:val="20"/>
              </w:rPr>
              <w:t xml:space="preserve"> </w:t>
            </w:r>
          </w:p>
        </w:tc>
      </w:tr>
      <w:tr w:rsidR="00D3742E" w:rsidTr="00D3742E">
        <w:tc>
          <w:tcPr>
            <w:tcW w:w="2069" w:type="dxa"/>
          </w:tcPr>
          <w:p w:rsidR="00D3742E" w:rsidRPr="00D3742E" w:rsidRDefault="00D3742E" w:rsidP="00D3742E">
            <w:pPr>
              <w:rPr>
                <w:b/>
                <w:sz w:val="20"/>
                <w:szCs w:val="20"/>
              </w:rPr>
            </w:pPr>
            <w:r w:rsidRPr="00D3742E">
              <w:rPr>
                <w:b/>
                <w:bCs/>
                <w:sz w:val="20"/>
                <w:szCs w:val="20"/>
                <w:lang w:val="en-GB"/>
              </w:rPr>
              <w:t>Project relevance to country priorities and level of country ownership</w:t>
            </w:r>
          </w:p>
        </w:tc>
        <w:tc>
          <w:tcPr>
            <w:tcW w:w="1184" w:type="dxa"/>
            <w:shd w:val="clear" w:color="auto" w:fill="70AD47" w:themeFill="accent6"/>
          </w:tcPr>
          <w:p w:rsidR="00D3742E" w:rsidRPr="00D3742E" w:rsidRDefault="00D3742E" w:rsidP="00D3742E">
            <w:pPr>
              <w:jc w:val="center"/>
              <w:rPr>
                <w:b/>
                <w:sz w:val="20"/>
                <w:szCs w:val="20"/>
              </w:rPr>
            </w:pPr>
            <w:r w:rsidRPr="00D3742E">
              <w:rPr>
                <w:b/>
                <w:sz w:val="20"/>
                <w:szCs w:val="20"/>
              </w:rPr>
              <w:t>HS</w:t>
            </w:r>
          </w:p>
        </w:tc>
        <w:tc>
          <w:tcPr>
            <w:tcW w:w="6287" w:type="dxa"/>
          </w:tcPr>
          <w:p w:rsidR="00D3742E" w:rsidRPr="00365AFE" w:rsidRDefault="00D3742E" w:rsidP="00D3742E">
            <w:pPr>
              <w:jc w:val="both"/>
              <w:rPr>
                <w:sz w:val="20"/>
                <w:szCs w:val="20"/>
              </w:rPr>
            </w:pPr>
            <w:r>
              <w:rPr>
                <w:sz w:val="20"/>
                <w:szCs w:val="20"/>
              </w:rPr>
              <w:t xml:space="preserve">The project is in line with </w:t>
            </w:r>
            <w:r w:rsidRPr="00470188">
              <w:rPr>
                <w:sz w:val="20"/>
                <w:szCs w:val="20"/>
              </w:rPr>
              <w:t xml:space="preserve">the </w:t>
            </w:r>
            <w:r>
              <w:rPr>
                <w:sz w:val="20"/>
                <w:szCs w:val="20"/>
              </w:rPr>
              <w:t xml:space="preserve">Eritrea’s </w:t>
            </w:r>
            <w:r w:rsidRPr="00470188">
              <w:rPr>
                <w:sz w:val="20"/>
                <w:szCs w:val="20"/>
              </w:rPr>
              <w:t>National Biodiversity Strategy and Action Plan (NBSAP, 2000)</w:t>
            </w:r>
            <w:r>
              <w:rPr>
                <w:sz w:val="20"/>
                <w:szCs w:val="20"/>
              </w:rPr>
              <w:t xml:space="preserve">, </w:t>
            </w:r>
            <w:r w:rsidRPr="00CD0CAD">
              <w:rPr>
                <w:sz w:val="20"/>
                <w:szCs w:val="20"/>
              </w:rPr>
              <w:t>the Interim Poverty Reduction Strategy Paper</w:t>
            </w:r>
            <w:r>
              <w:rPr>
                <w:sz w:val="20"/>
                <w:szCs w:val="20"/>
              </w:rPr>
              <w:t xml:space="preserve">, </w:t>
            </w:r>
            <w:r w:rsidRPr="00CD0CAD">
              <w:rPr>
                <w:sz w:val="20"/>
                <w:szCs w:val="20"/>
              </w:rPr>
              <w:t xml:space="preserve">the National Adaptation </w:t>
            </w:r>
            <w:proofErr w:type="spellStart"/>
            <w:r w:rsidRPr="00CD0CAD">
              <w:rPr>
                <w:sz w:val="20"/>
                <w:szCs w:val="20"/>
              </w:rPr>
              <w:t>Programme</w:t>
            </w:r>
            <w:proofErr w:type="spellEnd"/>
            <w:r w:rsidRPr="00CD0CAD">
              <w:rPr>
                <w:sz w:val="20"/>
                <w:szCs w:val="20"/>
              </w:rPr>
              <w:t xml:space="preserve"> of Action (NAPA) of 2007</w:t>
            </w:r>
            <w:r>
              <w:rPr>
                <w:sz w:val="20"/>
                <w:szCs w:val="20"/>
              </w:rPr>
              <w:t xml:space="preserve">, </w:t>
            </w:r>
            <w:r w:rsidRPr="00CD0CAD">
              <w:rPr>
                <w:sz w:val="20"/>
                <w:szCs w:val="20"/>
              </w:rPr>
              <w:t xml:space="preserve">the Draft Eritrean </w:t>
            </w:r>
            <w:bookmarkStart w:id="21" w:name="_Hlk489784383"/>
            <w:r w:rsidRPr="00CD0CAD">
              <w:rPr>
                <w:sz w:val="20"/>
                <w:szCs w:val="20"/>
              </w:rPr>
              <w:t>environment</w:t>
            </w:r>
            <w:r>
              <w:rPr>
                <w:sz w:val="20"/>
                <w:szCs w:val="20"/>
              </w:rPr>
              <w:t xml:space="preserve">al proclamation </w:t>
            </w:r>
            <w:bookmarkEnd w:id="21"/>
            <w:r>
              <w:rPr>
                <w:sz w:val="20"/>
                <w:szCs w:val="20"/>
              </w:rPr>
              <w:t xml:space="preserve">2002 (provides basis for development of PA proclamation) and the </w:t>
            </w:r>
            <w:bookmarkStart w:id="22" w:name="_Hlk489784715"/>
            <w:r>
              <w:rPr>
                <w:sz w:val="20"/>
                <w:szCs w:val="20"/>
              </w:rPr>
              <w:t>N</w:t>
            </w:r>
            <w:r w:rsidRPr="00CD0CAD">
              <w:rPr>
                <w:sz w:val="20"/>
                <w:szCs w:val="20"/>
              </w:rPr>
              <w:t>ational Environmental Management P</w:t>
            </w:r>
            <w:r>
              <w:rPr>
                <w:sz w:val="20"/>
                <w:szCs w:val="20"/>
              </w:rPr>
              <w:t>lan 1996</w:t>
            </w:r>
            <w:bookmarkEnd w:id="22"/>
            <w:r>
              <w:rPr>
                <w:sz w:val="20"/>
                <w:szCs w:val="20"/>
              </w:rPr>
              <w:t xml:space="preserve"> (identifies</w:t>
            </w:r>
            <w:r w:rsidRPr="00CD0CAD">
              <w:rPr>
                <w:sz w:val="20"/>
                <w:szCs w:val="20"/>
              </w:rPr>
              <w:t xml:space="preserve"> </w:t>
            </w:r>
            <w:proofErr w:type="spellStart"/>
            <w:r w:rsidRPr="00CD0CAD">
              <w:rPr>
                <w:sz w:val="20"/>
                <w:szCs w:val="20"/>
              </w:rPr>
              <w:t>Buri-Irrori</w:t>
            </w:r>
            <w:proofErr w:type="spellEnd"/>
            <w:r w:rsidRPr="00CD0CAD">
              <w:rPr>
                <w:sz w:val="20"/>
                <w:szCs w:val="20"/>
              </w:rPr>
              <w:t xml:space="preserve">, </w:t>
            </w:r>
            <w:proofErr w:type="spellStart"/>
            <w:r w:rsidRPr="00CD0CAD">
              <w:rPr>
                <w:sz w:val="20"/>
                <w:szCs w:val="20"/>
              </w:rPr>
              <w:t>Semienawi</w:t>
            </w:r>
            <w:proofErr w:type="spellEnd"/>
            <w:r w:rsidRPr="00CD0CAD">
              <w:rPr>
                <w:sz w:val="20"/>
                <w:szCs w:val="20"/>
              </w:rPr>
              <w:t xml:space="preserve"> and </w:t>
            </w:r>
            <w:proofErr w:type="spellStart"/>
            <w:r w:rsidRPr="00CD0CAD">
              <w:rPr>
                <w:sz w:val="20"/>
                <w:szCs w:val="20"/>
              </w:rPr>
              <w:t>Debubawi</w:t>
            </w:r>
            <w:proofErr w:type="spellEnd"/>
            <w:r w:rsidRPr="00CD0CAD">
              <w:rPr>
                <w:sz w:val="20"/>
                <w:szCs w:val="20"/>
              </w:rPr>
              <w:t xml:space="preserve"> </w:t>
            </w:r>
            <w:proofErr w:type="spellStart"/>
            <w:r w:rsidRPr="00CD0CAD">
              <w:rPr>
                <w:sz w:val="20"/>
                <w:szCs w:val="20"/>
              </w:rPr>
              <w:t>Bahri</w:t>
            </w:r>
            <w:proofErr w:type="spellEnd"/>
            <w:r w:rsidRPr="00CD0CAD">
              <w:rPr>
                <w:sz w:val="20"/>
                <w:szCs w:val="20"/>
              </w:rPr>
              <w:t xml:space="preserve"> and Bay of </w:t>
            </w:r>
            <w:proofErr w:type="spellStart"/>
            <w:r w:rsidRPr="00CD0CAD">
              <w:rPr>
                <w:sz w:val="20"/>
                <w:szCs w:val="20"/>
              </w:rPr>
              <w:t>Bera’soli</w:t>
            </w:r>
            <w:proofErr w:type="spellEnd"/>
            <w:r>
              <w:rPr>
                <w:sz w:val="20"/>
                <w:szCs w:val="20"/>
              </w:rPr>
              <w:t xml:space="preserve"> as national priorities for PA establishment</w:t>
            </w:r>
            <w:r w:rsidRPr="00CD0CAD">
              <w:rPr>
                <w:sz w:val="20"/>
                <w:szCs w:val="20"/>
              </w:rPr>
              <w:t>)</w:t>
            </w:r>
            <w:r>
              <w:rPr>
                <w:sz w:val="20"/>
                <w:szCs w:val="20"/>
              </w:rPr>
              <w:t xml:space="preserve">, and draft of </w:t>
            </w:r>
            <w:r w:rsidR="008732E5">
              <w:rPr>
                <w:sz w:val="20"/>
                <w:szCs w:val="20"/>
              </w:rPr>
              <w:t xml:space="preserve">the </w:t>
            </w:r>
            <w:r>
              <w:rPr>
                <w:sz w:val="20"/>
                <w:szCs w:val="20"/>
              </w:rPr>
              <w:t>Forest and Wildlife Policy 2005</w:t>
            </w:r>
            <w:r>
              <w:rPr>
                <w:rStyle w:val="FootnoteReference"/>
                <w:sz w:val="20"/>
                <w:szCs w:val="20"/>
              </w:rPr>
              <w:footnoteReference w:id="10"/>
            </w:r>
          </w:p>
        </w:tc>
      </w:tr>
      <w:tr w:rsidR="00365AFE" w:rsidTr="00D3742E">
        <w:tc>
          <w:tcPr>
            <w:tcW w:w="2069" w:type="dxa"/>
          </w:tcPr>
          <w:p w:rsidR="00365AFE" w:rsidRPr="00D3742E" w:rsidRDefault="00365AFE" w:rsidP="00D3742E">
            <w:pPr>
              <w:jc w:val="both"/>
              <w:rPr>
                <w:b/>
                <w:sz w:val="20"/>
                <w:szCs w:val="20"/>
              </w:rPr>
            </w:pPr>
            <w:r w:rsidRPr="00D3742E">
              <w:rPr>
                <w:b/>
                <w:sz w:val="20"/>
                <w:szCs w:val="20"/>
              </w:rPr>
              <w:t xml:space="preserve">Level of </w:t>
            </w:r>
            <w:r w:rsidR="00AC0C67" w:rsidRPr="00D3742E">
              <w:rPr>
                <w:b/>
                <w:sz w:val="20"/>
                <w:szCs w:val="20"/>
              </w:rPr>
              <w:t>stakeholder</w:t>
            </w:r>
            <w:r w:rsidRPr="00D3742E">
              <w:rPr>
                <w:b/>
                <w:sz w:val="20"/>
                <w:szCs w:val="20"/>
              </w:rPr>
              <w:t xml:space="preserve"> participation in the project development</w:t>
            </w:r>
            <w:r w:rsidR="00D3742E" w:rsidRPr="00D3742E">
              <w:rPr>
                <w:b/>
                <w:sz w:val="20"/>
                <w:szCs w:val="20"/>
              </w:rPr>
              <w:t xml:space="preserve">; </w:t>
            </w:r>
            <w:r w:rsidR="00F208D1" w:rsidRPr="00D3742E">
              <w:rPr>
                <w:b/>
                <w:sz w:val="20"/>
                <w:szCs w:val="20"/>
              </w:rPr>
              <w:t>Integration of stakeholders in the project implementation.</w:t>
            </w:r>
          </w:p>
        </w:tc>
        <w:tc>
          <w:tcPr>
            <w:tcW w:w="1184" w:type="dxa"/>
            <w:shd w:val="clear" w:color="auto" w:fill="92D050"/>
          </w:tcPr>
          <w:p w:rsidR="00365AFE" w:rsidRPr="00D3742E" w:rsidRDefault="00D3742E" w:rsidP="00D3742E">
            <w:pPr>
              <w:jc w:val="center"/>
              <w:rPr>
                <w:b/>
                <w:sz w:val="20"/>
                <w:szCs w:val="20"/>
              </w:rPr>
            </w:pPr>
            <w:r w:rsidRPr="00D3742E">
              <w:rPr>
                <w:b/>
                <w:sz w:val="20"/>
                <w:szCs w:val="20"/>
              </w:rPr>
              <w:t>S</w:t>
            </w:r>
          </w:p>
        </w:tc>
        <w:tc>
          <w:tcPr>
            <w:tcW w:w="6287" w:type="dxa"/>
          </w:tcPr>
          <w:p w:rsidR="00365AFE" w:rsidRPr="00365AFE" w:rsidRDefault="00DF67D8" w:rsidP="001B01C1">
            <w:pPr>
              <w:jc w:val="both"/>
              <w:rPr>
                <w:sz w:val="20"/>
                <w:szCs w:val="20"/>
              </w:rPr>
            </w:pPr>
            <w:r>
              <w:rPr>
                <w:sz w:val="20"/>
                <w:szCs w:val="20"/>
              </w:rPr>
              <w:t>363 local people participated in the socio-economic assessment for this project in the project areas in 2013</w:t>
            </w:r>
            <w:r>
              <w:rPr>
                <w:rStyle w:val="FootnoteReference"/>
                <w:sz w:val="20"/>
                <w:szCs w:val="20"/>
              </w:rPr>
              <w:footnoteReference w:id="11"/>
            </w:r>
            <w:r>
              <w:rPr>
                <w:sz w:val="20"/>
                <w:szCs w:val="20"/>
              </w:rPr>
              <w:t>. 62 local people listed as interviewees in the Protected Areas and Financing Assessment Report (4 of them</w:t>
            </w:r>
            <w:r w:rsidR="001B01C1">
              <w:rPr>
                <w:sz w:val="20"/>
                <w:szCs w:val="20"/>
              </w:rPr>
              <w:t xml:space="preserve">, or 6% were women). </w:t>
            </w:r>
            <w:r w:rsidR="002F17E7">
              <w:rPr>
                <w:sz w:val="20"/>
                <w:szCs w:val="20"/>
              </w:rPr>
              <w:t>77 stakeholders participated in the project inception workshop on July 22 2014</w:t>
            </w:r>
            <w:r w:rsidR="002F17E7">
              <w:rPr>
                <w:rStyle w:val="FootnoteReference"/>
                <w:sz w:val="20"/>
                <w:szCs w:val="20"/>
              </w:rPr>
              <w:footnoteReference w:id="12"/>
            </w:r>
            <w:r w:rsidR="002F17E7">
              <w:rPr>
                <w:sz w:val="20"/>
                <w:szCs w:val="20"/>
              </w:rPr>
              <w:t xml:space="preserve">. </w:t>
            </w:r>
            <w:r w:rsidR="00D3742E">
              <w:rPr>
                <w:sz w:val="20"/>
                <w:szCs w:val="20"/>
              </w:rPr>
              <w:t>However, f</w:t>
            </w:r>
            <w:r w:rsidR="000905A7">
              <w:rPr>
                <w:sz w:val="20"/>
                <w:szCs w:val="20"/>
              </w:rPr>
              <w:t>ull list of stakeholders consulted is lacking.</w:t>
            </w:r>
            <w:r w:rsidR="00F208D1">
              <w:rPr>
                <w:sz w:val="20"/>
                <w:szCs w:val="20"/>
              </w:rPr>
              <w:t xml:space="preserve"> Stakeholder Engagement and Communication Plan</w:t>
            </w:r>
            <w:r w:rsidR="009B4AE6">
              <w:rPr>
                <w:sz w:val="20"/>
                <w:szCs w:val="20"/>
              </w:rPr>
              <w:t xml:space="preserve"> is present and well developed with full range of key stakeholders present in the country.</w:t>
            </w:r>
          </w:p>
        </w:tc>
      </w:tr>
      <w:tr w:rsidR="00D3742E" w:rsidTr="00D3742E">
        <w:tc>
          <w:tcPr>
            <w:tcW w:w="2069" w:type="dxa"/>
          </w:tcPr>
          <w:p w:rsidR="00D3742E" w:rsidRPr="00D3742E" w:rsidRDefault="00D3742E" w:rsidP="00D3742E">
            <w:pPr>
              <w:jc w:val="both"/>
              <w:rPr>
                <w:b/>
                <w:sz w:val="20"/>
                <w:szCs w:val="20"/>
              </w:rPr>
            </w:pPr>
            <w:r w:rsidRPr="00D3742E">
              <w:rPr>
                <w:b/>
                <w:sz w:val="20"/>
                <w:szCs w:val="20"/>
              </w:rPr>
              <w:t xml:space="preserve">Involvement of </w:t>
            </w:r>
            <w:r w:rsidRPr="00D3742E">
              <w:rPr>
                <w:b/>
                <w:bCs/>
                <w:sz w:val="20"/>
                <w:szCs w:val="20"/>
                <w:lang w:val="en-GB"/>
              </w:rPr>
              <w:t>vulnerable groups and women involved in the project development. Incorporation of gender issues in the project design</w:t>
            </w:r>
          </w:p>
        </w:tc>
        <w:tc>
          <w:tcPr>
            <w:tcW w:w="1184" w:type="dxa"/>
            <w:shd w:val="clear" w:color="auto" w:fill="92D050"/>
          </w:tcPr>
          <w:p w:rsidR="00D3742E" w:rsidRPr="00D3742E" w:rsidRDefault="00D3742E" w:rsidP="00D3742E">
            <w:pPr>
              <w:jc w:val="center"/>
              <w:rPr>
                <w:b/>
                <w:sz w:val="20"/>
                <w:szCs w:val="20"/>
              </w:rPr>
            </w:pPr>
            <w:r w:rsidRPr="00D3742E">
              <w:rPr>
                <w:b/>
                <w:sz w:val="20"/>
                <w:szCs w:val="20"/>
              </w:rPr>
              <w:t>S</w:t>
            </w:r>
          </w:p>
        </w:tc>
        <w:tc>
          <w:tcPr>
            <w:tcW w:w="6287" w:type="dxa"/>
          </w:tcPr>
          <w:p w:rsidR="00D3742E" w:rsidRDefault="00D3742E" w:rsidP="00D3742E">
            <w:pPr>
              <w:jc w:val="both"/>
              <w:rPr>
                <w:sz w:val="20"/>
                <w:szCs w:val="20"/>
              </w:rPr>
            </w:pPr>
            <w:r>
              <w:rPr>
                <w:sz w:val="20"/>
                <w:szCs w:val="20"/>
              </w:rPr>
              <w:t>It is not clear from the project document how many women were consulted during PPG phase. Given the data of the Protected Areas and Financing Assessment Report only 6% of interviewed stakeholders were women. The project was not designed to significantly impact gender equality and women empowerment</w:t>
            </w:r>
            <w:r>
              <w:rPr>
                <w:rStyle w:val="FootnoteReference"/>
                <w:sz w:val="20"/>
                <w:szCs w:val="20"/>
              </w:rPr>
              <w:footnoteReference w:id="13"/>
            </w:r>
            <w:r>
              <w:rPr>
                <w:sz w:val="20"/>
                <w:szCs w:val="20"/>
              </w:rPr>
              <w:t>. However, the project mentions the N</w:t>
            </w:r>
            <w:r w:rsidRPr="000905A7">
              <w:rPr>
                <w:sz w:val="20"/>
                <w:szCs w:val="20"/>
              </w:rPr>
              <w:t>ational Union of Eritrean Women</w:t>
            </w:r>
            <w:r>
              <w:rPr>
                <w:sz w:val="20"/>
                <w:szCs w:val="20"/>
              </w:rPr>
              <w:t xml:space="preserve"> as one of stakeholders and incorporates gender issues in the implementation of Outcome 3 and project hiring practices</w:t>
            </w:r>
            <w:r>
              <w:rPr>
                <w:rStyle w:val="FootnoteReference"/>
                <w:sz w:val="20"/>
                <w:szCs w:val="20"/>
              </w:rPr>
              <w:footnoteReference w:id="14"/>
            </w:r>
            <w:r>
              <w:rPr>
                <w:sz w:val="20"/>
                <w:szCs w:val="20"/>
              </w:rPr>
              <w:t>. Two Indicators for the project Outcome 3 are gender disaggregated.</w:t>
            </w:r>
          </w:p>
          <w:p w:rsidR="00D3742E" w:rsidRPr="00365AFE" w:rsidRDefault="00D3742E" w:rsidP="00D3742E">
            <w:pPr>
              <w:jc w:val="both"/>
              <w:rPr>
                <w:sz w:val="20"/>
                <w:szCs w:val="20"/>
              </w:rPr>
            </w:pPr>
          </w:p>
        </w:tc>
      </w:tr>
      <w:tr w:rsidR="00D3742E" w:rsidTr="00D3742E">
        <w:tc>
          <w:tcPr>
            <w:tcW w:w="2069" w:type="dxa"/>
          </w:tcPr>
          <w:p w:rsidR="00D3742E" w:rsidRPr="00AC0C67" w:rsidRDefault="00D3742E" w:rsidP="00D3742E">
            <w:pPr>
              <w:rPr>
                <w:sz w:val="20"/>
                <w:szCs w:val="20"/>
              </w:rPr>
            </w:pPr>
            <w:r w:rsidRPr="00AC0C67">
              <w:rPr>
                <w:sz w:val="20"/>
                <w:szCs w:val="20"/>
              </w:rPr>
              <w:lastRenderedPageBreak/>
              <w:t xml:space="preserve">Realistic </w:t>
            </w:r>
            <w:r w:rsidRPr="00AC0C67">
              <w:rPr>
                <w:bCs/>
                <w:sz w:val="20"/>
                <w:szCs w:val="20"/>
                <w:lang w:val="en-GB"/>
              </w:rPr>
              <w:t>assessment of risks to the project sustainability</w:t>
            </w:r>
          </w:p>
        </w:tc>
        <w:tc>
          <w:tcPr>
            <w:tcW w:w="1184" w:type="dxa"/>
            <w:shd w:val="clear" w:color="auto" w:fill="E2EFD9" w:themeFill="accent6" w:themeFillTint="33"/>
          </w:tcPr>
          <w:p w:rsidR="00D3742E" w:rsidRPr="00D3742E" w:rsidRDefault="00D3742E" w:rsidP="00D3742E">
            <w:pPr>
              <w:jc w:val="center"/>
              <w:rPr>
                <w:b/>
                <w:sz w:val="20"/>
                <w:szCs w:val="20"/>
              </w:rPr>
            </w:pPr>
            <w:r w:rsidRPr="00D3742E">
              <w:rPr>
                <w:b/>
                <w:sz w:val="20"/>
                <w:szCs w:val="20"/>
              </w:rPr>
              <w:t>MS</w:t>
            </w:r>
          </w:p>
        </w:tc>
        <w:tc>
          <w:tcPr>
            <w:tcW w:w="6287" w:type="dxa"/>
          </w:tcPr>
          <w:p w:rsidR="00D3742E" w:rsidRPr="00F12F89" w:rsidRDefault="00D3742E" w:rsidP="00D3742E">
            <w:pPr>
              <w:jc w:val="both"/>
              <w:rPr>
                <w:sz w:val="20"/>
                <w:szCs w:val="20"/>
              </w:rPr>
            </w:pPr>
            <w:r>
              <w:rPr>
                <w:sz w:val="20"/>
                <w:szCs w:val="20"/>
              </w:rPr>
              <w:t xml:space="preserve">The </w:t>
            </w:r>
            <w:proofErr w:type="spellStart"/>
            <w:r>
              <w:rPr>
                <w:sz w:val="20"/>
                <w:szCs w:val="20"/>
              </w:rPr>
              <w:t>prodoc</w:t>
            </w:r>
            <w:proofErr w:type="spellEnd"/>
            <w:r>
              <w:rPr>
                <w:sz w:val="20"/>
                <w:szCs w:val="20"/>
              </w:rPr>
              <w:t xml:space="preserve"> has assessment of the risks impact and probability, however, risk rating (e.g., High, Moderate, Low) is lacking. Two of the project risks are obviously underestimated given experience of the </w:t>
            </w:r>
            <w:r w:rsidRPr="00B9530C">
              <w:rPr>
                <w:sz w:val="20"/>
                <w:szCs w:val="20"/>
              </w:rPr>
              <w:t>ECMIB</w:t>
            </w:r>
            <w:r>
              <w:rPr>
                <w:sz w:val="20"/>
                <w:szCs w:val="20"/>
              </w:rPr>
              <w:t xml:space="preserve"> project: </w:t>
            </w:r>
            <w:r w:rsidRPr="00AA3FC9">
              <w:rPr>
                <w:i/>
                <w:sz w:val="20"/>
                <w:szCs w:val="20"/>
              </w:rPr>
              <w:t>Capacity is too low to implement project</w:t>
            </w:r>
            <w:r>
              <w:rPr>
                <w:i/>
                <w:sz w:val="20"/>
                <w:szCs w:val="20"/>
              </w:rPr>
              <w:t>, t</w:t>
            </w:r>
            <w:r w:rsidRPr="00AA3FC9">
              <w:rPr>
                <w:i/>
                <w:sz w:val="20"/>
                <w:szCs w:val="20"/>
              </w:rPr>
              <w:t>he low absorptive capacity results in significant delays in implementation</w:t>
            </w:r>
            <w:r>
              <w:rPr>
                <w:i/>
                <w:sz w:val="20"/>
                <w:szCs w:val="20"/>
              </w:rPr>
              <w:t xml:space="preserve"> </w:t>
            </w:r>
            <w:r w:rsidRPr="00AA3FC9">
              <w:rPr>
                <w:sz w:val="20"/>
                <w:szCs w:val="20"/>
              </w:rPr>
              <w:t xml:space="preserve">and </w:t>
            </w:r>
            <w:r w:rsidRPr="00AA3FC9">
              <w:rPr>
                <w:i/>
                <w:sz w:val="20"/>
                <w:szCs w:val="20"/>
              </w:rPr>
              <w:t>The Government of Eritrea does not establish the three pilot sites as protected areas</w:t>
            </w:r>
            <w:r>
              <w:rPr>
                <w:i/>
                <w:sz w:val="20"/>
                <w:szCs w:val="20"/>
              </w:rPr>
              <w:t xml:space="preserve">. </w:t>
            </w:r>
            <w:r>
              <w:rPr>
                <w:sz w:val="20"/>
                <w:szCs w:val="20"/>
              </w:rPr>
              <w:t xml:space="preserve">Probability of these two risks should be assigned as 4 or even 5, not 3 as in the </w:t>
            </w:r>
            <w:proofErr w:type="spellStart"/>
            <w:r>
              <w:rPr>
                <w:sz w:val="20"/>
                <w:szCs w:val="20"/>
              </w:rPr>
              <w:t>prodoc</w:t>
            </w:r>
            <w:proofErr w:type="spellEnd"/>
            <w:r>
              <w:rPr>
                <w:sz w:val="20"/>
                <w:szCs w:val="20"/>
              </w:rPr>
              <w:t xml:space="preserve">, because proposed marine PAs have never been established in the ECMIB project. Risk associated with </w:t>
            </w:r>
            <w:r w:rsidRPr="00F12F89">
              <w:rPr>
                <w:i/>
                <w:sz w:val="20"/>
                <w:szCs w:val="20"/>
              </w:rPr>
              <w:t xml:space="preserve">Impact of Climate Change </w:t>
            </w:r>
            <w:r>
              <w:rPr>
                <w:sz w:val="20"/>
                <w:szCs w:val="20"/>
              </w:rPr>
              <w:t>is very general and does not provide information what consequences of the climate change are the most important for the project areas (e.g., increasing frequency of droughts, severity of flooding, increasing frequency of forest fires, or increase of the sea level, etc.)</w:t>
            </w:r>
          </w:p>
          <w:p w:rsidR="00D3742E" w:rsidRPr="00AA3FC9" w:rsidRDefault="00D3742E" w:rsidP="00D3742E">
            <w:pPr>
              <w:jc w:val="both"/>
              <w:rPr>
                <w:sz w:val="20"/>
                <w:szCs w:val="20"/>
              </w:rPr>
            </w:pPr>
          </w:p>
        </w:tc>
      </w:tr>
      <w:tr w:rsidR="002B1855" w:rsidTr="002B1855">
        <w:tc>
          <w:tcPr>
            <w:tcW w:w="2069" w:type="dxa"/>
          </w:tcPr>
          <w:p w:rsidR="002B1855" w:rsidRPr="002B1855" w:rsidRDefault="002B1855" w:rsidP="002B1855">
            <w:pPr>
              <w:rPr>
                <w:b/>
                <w:sz w:val="20"/>
                <w:szCs w:val="20"/>
              </w:rPr>
            </w:pPr>
            <w:r w:rsidRPr="002B1855">
              <w:rPr>
                <w:b/>
                <w:sz w:val="20"/>
                <w:szCs w:val="20"/>
              </w:rPr>
              <w:t>Representativeness of the project Conservation Targets</w:t>
            </w:r>
          </w:p>
        </w:tc>
        <w:tc>
          <w:tcPr>
            <w:tcW w:w="1184" w:type="dxa"/>
            <w:shd w:val="clear" w:color="auto" w:fill="70AD47" w:themeFill="accent6"/>
          </w:tcPr>
          <w:p w:rsidR="002B1855" w:rsidRPr="00D3742E" w:rsidRDefault="002B1855" w:rsidP="002B1855">
            <w:pPr>
              <w:jc w:val="center"/>
              <w:rPr>
                <w:b/>
                <w:sz w:val="20"/>
                <w:szCs w:val="20"/>
              </w:rPr>
            </w:pPr>
            <w:r w:rsidRPr="00D3742E">
              <w:rPr>
                <w:b/>
                <w:sz w:val="20"/>
                <w:szCs w:val="20"/>
              </w:rPr>
              <w:t>HS</w:t>
            </w:r>
          </w:p>
        </w:tc>
        <w:tc>
          <w:tcPr>
            <w:tcW w:w="6287" w:type="dxa"/>
          </w:tcPr>
          <w:p w:rsidR="002B1855" w:rsidRDefault="002B1855" w:rsidP="002B1855">
            <w:pPr>
              <w:rPr>
                <w:rFonts w:cstheme="minorHAnsi"/>
                <w:sz w:val="20"/>
                <w:szCs w:val="20"/>
              </w:rPr>
            </w:pPr>
            <w:r>
              <w:rPr>
                <w:rFonts w:cstheme="minorHAnsi"/>
                <w:sz w:val="20"/>
                <w:szCs w:val="20"/>
              </w:rPr>
              <w:t>Selected project Conservation Targets (ecosystems and species) are highly representative for Eritrea and selected project areas:</w:t>
            </w:r>
          </w:p>
          <w:p w:rsidR="002B1855" w:rsidRPr="003472FC" w:rsidRDefault="002B1855" w:rsidP="002B1855">
            <w:pPr>
              <w:rPr>
                <w:rFonts w:cstheme="minorHAnsi"/>
                <w:sz w:val="20"/>
                <w:szCs w:val="20"/>
              </w:rPr>
            </w:pPr>
            <w:r w:rsidRPr="003472FC">
              <w:rPr>
                <w:rFonts w:cstheme="minorHAnsi"/>
                <w:sz w:val="20"/>
                <w:szCs w:val="20"/>
              </w:rPr>
              <w:br/>
              <w:t>- Highland Forests;</w:t>
            </w:r>
            <w:r w:rsidRPr="003472FC">
              <w:rPr>
                <w:rFonts w:cstheme="minorHAnsi"/>
                <w:sz w:val="20"/>
                <w:szCs w:val="20"/>
              </w:rPr>
              <w:br/>
              <w:t>- Mangroves;</w:t>
            </w:r>
            <w:r w:rsidRPr="003472FC">
              <w:rPr>
                <w:rFonts w:cstheme="minorHAnsi"/>
                <w:sz w:val="20"/>
                <w:szCs w:val="20"/>
              </w:rPr>
              <w:br/>
              <w:t>- Sea Grass;</w:t>
            </w:r>
            <w:r w:rsidRPr="003472FC">
              <w:rPr>
                <w:rFonts w:cstheme="minorHAnsi"/>
                <w:sz w:val="20"/>
                <w:szCs w:val="20"/>
              </w:rPr>
              <w:br/>
              <w:t>- Turtle nesting sites;</w:t>
            </w:r>
            <w:r w:rsidRPr="003472FC">
              <w:rPr>
                <w:rFonts w:cstheme="minorHAnsi"/>
                <w:sz w:val="20"/>
                <w:szCs w:val="20"/>
              </w:rPr>
              <w:br/>
              <w:t>- African wild ass habitat</w:t>
            </w:r>
            <w:r>
              <w:rPr>
                <w:rFonts w:cstheme="minorHAnsi"/>
                <w:sz w:val="20"/>
                <w:szCs w:val="20"/>
              </w:rPr>
              <w:t>;</w:t>
            </w:r>
          </w:p>
          <w:p w:rsidR="002B1855" w:rsidRPr="003472FC" w:rsidRDefault="002B1855" w:rsidP="002B1855">
            <w:pPr>
              <w:rPr>
                <w:rFonts w:eastAsia="Times New Roman" w:cstheme="minorHAnsi"/>
                <w:sz w:val="20"/>
                <w:szCs w:val="20"/>
              </w:rPr>
            </w:pPr>
            <w:r w:rsidRPr="003472FC">
              <w:rPr>
                <w:rFonts w:eastAsia="Times New Roman" w:cstheme="minorHAnsi"/>
                <w:sz w:val="20"/>
                <w:szCs w:val="20"/>
              </w:rPr>
              <w:t>- African wild ass;</w:t>
            </w:r>
            <w:r w:rsidRPr="003472FC">
              <w:rPr>
                <w:rFonts w:eastAsia="Times New Roman" w:cstheme="minorHAnsi"/>
                <w:sz w:val="20"/>
                <w:szCs w:val="20"/>
              </w:rPr>
              <w:br/>
              <w:t>- Dorcas Gazelle;</w:t>
            </w:r>
            <w:r w:rsidRPr="003472FC">
              <w:rPr>
                <w:rFonts w:eastAsia="Times New Roman" w:cstheme="minorHAnsi"/>
                <w:sz w:val="20"/>
                <w:szCs w:val="20"/>
              </w:rPr>
              <w:br/>
              <w:t xml:space="preserve">- </w:t>
            </w:r>
            <w:proofErr w:type="spellStart"/>
            <w:r w:rsidRPr="003472FC">
              <w:rPr>
                <w:rFonts w:eastAsia="Times New Roman" w:cstheme="minorHAnsi"/>
                <w:sz w:val="20"/>
                <w:szCs w:val="20"/>
              </w:rPr>
              <w:t>Soemmoring</w:t>
            </w:r>
            <w:proofErr w:type="spellEnd"/>
            <w:r w:rsidRPr="003472FC">
              <w:rPr>
                <w:rFonts w:eastAsia="Times New Roman" w:cstheme="minorHAnsi"/>
                <w:sz w:val="20"/>
                <w:szCs w:val="20"/>
              </w:rPr>
              <w:t xml:space="preserve"> Gazelle</w:t>
            </w:r>
          </w:p>
          <w:p w:rsidR="002B1855" w:rsidRPr="00365AFE" w:rsidRDefault="002B1855" w:rsidP="002B1855">
            <w:pPr>
              <w:rPr>
                <w:sz w:val="20"/>
                <w:szCs w:val="20"/>
              </w:rPr>
            </w:pPr>
          </w:p>
        </w:tc>
      </w:tr>
      <w:tr w:rsidR="002B1855" w:rsidTr="002B1855">
        <w:tc>
          <w:tcPr>
            <w:tcW w:w="2069" w:type="dxa"/>
          </w:tcPr>
          <w:p w:rsidR="002B1855" w:rsidRPr="002B1855" w:rsidRDefault="002B1855" w:rsidP="002B1855">
            <w:pPr>
              <w:rPr>
                <w:b/>
                <w:sz w:val="20"/>
                <w:szCs w:val="20"/>
              </w:rPr>
            </w:pPr>
            <w:r w:rsidRPr="002B1855">
              <w:rPr>
                <w:b/>
                <w:sz w:val="20"/>
                <w:szCs w:val="20"/>
              </w:rPr>
              <w:t>Adequacy of Direct Threats addressed by the project to selected Conservation Targets</w:t>
            </w:r>
          </w:p>
        </w:tc>
        <w:tc>
          <w:tcPr>
            <w:tcW w:w="1184" w:type="dxa"/>
            <w:shd w:val="clear" w:color="auto" w:fill="E2EFD9" w:themeFill="accent6" w:themeFillTint="33"/>
          </w:tcPr>
          <w:p w:rsidR="002B1855" w:rsidRPr="00D3742E" w:rsidRDefault="002B1855" w:rsidP="002B1855">
            <w:pPr>
              <w:jc w:val="center"/>
              <w:rPr>
                <w:b/>
                <w:sz w:val="20"/>
                <w:szCs w:val="20"/>
              </w:rPr>
            </w:pPr>
            <w:r>
              <w:rPr>
                <w:b/>
                <w:sz w:val="20"/>
                <w:szCs w:val="20"/>
              </w:rPr>
              <w:t>M</w:t>
            </w:r>
            <w:r w:rsidRPr="00D3742E">
              <w:rPr>
                <w:b/>
                <w:sz w:val="20"/>
                <w:szCs w:val="20"/>
              </w:rPr>
              <w:t>S</w:t>
            </w:r>
          </w:p>
        </w:tc>
        <w:tc>
          <w:tcPr>
            <w:tcW w:w="6287" w:type="dxa"/>
          </w:tcPr>
          <w:p w:rsidR="002B1855" w:rsidRPr="00365AFE" w:rsidRDefault="002B1855" w:rsidP="002B1855">
            <w:pPr>
              <w:jc w:val="both"/>
              <w:rPr>
                <w:sz w:val="20"/>
                <w:szCs w:val="20"/>
              </w:rPr>
            </w:pPr>
            <w:r>
              <w:rPr>
                <w:sz w:val="20"/>
                <w:szCs w:val="20"/>
              </w:rPr>
              <w:t xml:space="preserve">The project correctly identifies three general types of Direct Threats for the conservation targets in the project areas: </w:t>
            </w:r>
            <w:r w:rsidRPr="00AD15C4">
              <w:rPr>
                <w:i/>
                <w:sz w:val="20"/>
                <w:szCs w:val="20"/>
              </w:rPr>
              <w:t>Habitat Loss and Competition</w:t>
            </w:r>
            <w:r>
              <w:rPr>
                <w:i/>
                <w:sz w:val="20"/>
                <w:szCs w:val="20"/>
              </w:rPr>
              <w:t xml:space="preserve">, </w:t>
            </w:r>
            <w:r w:rsidRPr="00AD15C4">
              <w:rPr>
                <w:i/>
                <w:sz w:val="20"/>
                <w:szCs w:val="20"/>
                <w:lang w:val="en-GB"/>
              </w:rPr>
              <w:t>Overexploitation or “Direct Take”</w:t>
            </w:r>
            <w:r>
              <w:rPr>
                <w:i/>
                <w:sz w:val="20"/>
                <w:szCs w:val="20"/>
                <w:lang w:val="en-GB"/>
              </w:rPr>
              <w:t xml:space="preserve">, </w:t>
            </w:r>
            <w:r w:rsidRPr="00AD15C4">
              <w:rPr>
                <w:sz w:val="20"/>
                <w:szCs w:val="20"/>
                <w:lang w:val="en-GB"/>
              </w:rPr>
              <w:t>and</w:t>
            </w:r>
            <w:r>
              <w:rPr>
                <w:sz w:val="20"/>
                <w:szCs w:val="20"/>
                <w:lang w:val="en-GB"/>
              </w:rPr>
              <w:t xml:space="preserve"> </w:t>
            </w:r>
            <w:r w:rsidRPr="00AD15C4">
              <w:rPr>
                <w:i/>
                <w:sz w:val="20"/>
                <w:szCs w:val="20"/>
              </w:rPr>
              <w:t>Climate Change</w:t>
            </w:r>
            <w:r>
              <w:rPr>
                <w:i/>
                <w:sz w:val="20"/>
                <w:szCs w:val="20"/>
              </w:rPr>
              <w:t xml:space="preserve">. </w:t>
            </w:r>
            <w:r w:rsidRPr="00FE3E07">
              <w:rPr>
                <w:sz w:val="20"/>
                <w:szCs w:val="20"/>
              </w:rPr>
              <w:t>Some threats</w:t>
            </w:r>
            <w:r>
              <w:rPr>
                <w:i/>
                <w:sz w:val="20"/>
                <w:szCs w:val="20"/>
              </w:rPr>
              <w:t xml:space="preserve"> (e.g., </w:t>
            </w:r>
            <w:r w:rsidRPr="00AD15C4">
              <w:rPr>
                <w:i/>
                <w:sz w:val="20"/>
                <w:szCs w:val="20"/>
                <w:lang w:val="en-GB"/>
              </w:rPr>
              <w:t>Overexploitation</w:t>
            </w:r>
            <w:r>
              <w:rPr>
                <w:i/>
                <w:sz w:val="20"/>
                <w:szCs w:val="20"/>
                <w:lang w:val="en-GB"/>
              </w:rPr>
              <w:t xml:space="preserve"> </w:t>
            </w:r>
            <w:r w:rsidRPr="004363BF">
              <w:rPr>
                <w:sz w:val="20"/>
                <w:szCs w:val="20"/>
                <w:lang w:val="en-GB"/>
              </w:rPr>
              <w:t>and</w:t>
            </w:r>
            <w:r>
              <w:rPr>
                <w:i/>
                <w:sz w:val="20"/>
                <w:szCs w:val="20"/>
                <w:lang w:val="en-GB"/>
              </w:rPr>
              <w:t xml:space="preserve"> Climate Change) </w:t>
            </w:r>
            <w:r w:rsidRPr="00FE3E07">
              <w:rPr>
                <w:sz w:val="20"/>
                <w:szCs w:val="20"/>
                <w:lang w:val="en-GB"/>
              </w:rPr>
              <w:t>are not quantified</w:t>
            </w:r>
            <w:r>
              <w:rPr>
                <w:sz w:val="20"/>
                <w:szCs w:val="20"/>
              </w:rPr>
              <w:t>; thus, their severity is not clear.</w:t>
            </w:r>
            <w:r>
              <w:rPr>
                <w:i/>
                <w:sz w:val="20"/>
                <w:szCs w:val="20"/>
              </w:rPr>
              <w:t xml:space="preserve"> </w:t>
            </w:r>
            <w:r w:rsidRPr="00AD15C4">
              <w:rPr>
                <w:i/>
                <w:sz w:val="20"/>
                <w:szCs w:val="20"/>
              </w:rPr>
              <w:t>Climate Change</w:t>
            </w:r>
            <w:r>
              <w:rPr>
                <w:sz w:val="20"/>
                <w:szCs w:val="20"/>
              </w:rPr>
              <w:t xml:space="preserve"> threat does not describe what consequences of the climate change are the most critical for the project area. MTR review of the project Theory of Change suggests more detailed classification of Direct threats to allow their measurement and development of appropriate strategies to reduce them (Annex </w:t>
            </w:r>
            <w:r w:rsidR="006E5266" w:rsidRPr="006E5266">
              <w:rPr>
                <w:sz w:val="20"/>
                <w:szCs w:val="20"/>
              </w:rPr>
              <w:t>3</w:t>
            </w:r>
            <w:r>
              <w:rPr>
                <w:sz w:val="20"/>
                <w:szCs w:val="20"/>
              </w:rPr>
              <w:t xml:space="preserve">) </w:t>
            </w:r>
          </w:p>
        </w:tc>
      </w:tr>
      <w:tr w:rsidR="002B1855" w:rsidTr="00717BA7">
        <w:tc>
          <w:tcPr>
            <w:tcW w:w="2069" w:type="dxa"/>
          </w:tcPr>
          <w:p w:rsidR="002B1855" w:rsidRPr="002B1855" w:rsidRDefault="002B1855" w:rsidP="002B1855">
            <w:pPr>
              <w:rPr>
                <w:b/>
                <w:sz w:val="20"/>
                <w:szCs w:val="20"/>
              </w:rPr>
            </w:pPr>
            <w:r w:rsidRPr="002B1855">
              <w:rPr>
                <w:b/>
                <w:sz w:val="20"/>
                <w:szCs w:val="20"/>
              </w:rPr>
              <w:t xml:space="preserve">Correct identification of indirect treats (immediate and root causes) and barriers </w:t>
            </w:r>
          </w:p>
        </w:tc>
        <w:tc>
          <w:tcPr>
            <w:tcW w:w="1184" w:type="dxa"/>
            <w:shd w:val="clear" w:color="auto" w:fill="92D050"/>
          </w:tcPr>
          <w:p w:rsidR="002B1855" w:rsidRPr="00D3742E" w:rsidRDefault="002B1855" w:rsidP="002B1855">
            <w:pPr>
              <w:jc w:val="center"/>
              <w:rPr>
                <w:b/>
                <w:sz w:val="20"/>
                <w:szCs w:val="20"/>
              </w:rPr>
            </w:pPr>
            <w:r w:rsidRPr="00D3742E">
              <w:rPr>
                <w:b/>
                <w:sz w:val="20"/>
                <w:szCs w:val="20"/>
              </w:rPr>
              <w:t>S</w:t>
            </w:r>
          </w:p>
        </w:tc>
        <w:tc>
          <w:tcPr>
            <w:tcW w:w="6287" w:type="dxa"/>
          </w:tcPr>
          <w:p w:rsidR="002B1855" w:rsidRDefault="002B1855" w:rsidP="002B1855">
            <w:pPr>
              <w:jc w:val="both"/>
              <w:rPr>
                <w:sz w:val="20"/>
                <w:szCs w:val="20"/>
              </w:rPr>
            </w:pPr>
            <w:r>
              <w:rPr>
                <w:sz w:val="20"/>
                <w:szCs w:val="20"/>
              </w:rPr>
              <w:t>No Problem Tree (or Conceptual Model) diagram was developed for this project (recommended by UNDP for all project</w:t>
            </w:r>
            <w:r>
              <w:rPr>
                <w:rStyle w:val="FootnoteReference"/>
                <w:sz w:val="20"/>
                <w:szCs w:val="20"/>
              </w:rPr>
              <w:footnoteReference w:id="15"/>
            </w:r>
            <w:r>
              <w:rPr>
                <w:sz w:val="20"/>
                <w:szCs w:val="20"/>
              </w:rPr>
              <w:t xml:space="preserve">). Immediate and root causes are not clearly outlined, however, many of them are mentioned in the Threats, Root </w:t>
            </w:r>
            <w:proofErr w:type="gramStart"/>
            <w:r>
              <w:rPr>
                <w:sz w:val="20"/>
                <w:szCs w:val="20"/>
              </w:rPr>
              <w:t>Causes</w:t>
            </w:r>
            <w:proofErr w:type="gramEnd"/>
            <w:r>
              <w:rPr>
                <w:sz w:val="20"/>
                <w:szCs w:val="20"/>
              </w:rPr>
              <w:t xml:space="preserve"> and Impacts section of the </w:t>
            </w:r>
            <w:proofErr w:type="spellStart"/>
            <w:r>
              <w:rPr>
                <w:sz w:val="20"/>
                <w:szCs w:val="20"/>
              </w:rPr>
              <w:t>prodoc</w:t>
            </w:r>
            <w:proofErr w:type="spellEnd"/>
            <w:r>
              <w:rPr>
                <w:sz w:val="20"/>
                <w:szCs w:val="20"/>
              </w:rPr>
              <w:t xml:space="preserve"> (e.g., growing human population, high demand for agricultural and livestock products, high dependence of local communities on firewood and charcoal, tourism development, etc.).</w:t>
            </w:r>
          </w:p>
          <w:p w:rsidR="002B1855" w:rsidRDefault="002B1855" w:rsidP="002B1855">
            <w:pPr>
              <w:jc w:val="both"/>
              <w:rPr>
                <w:sz w:val="20"/>
                <w:szCs w:val="20"/>
              </w:rPr>
            </w:pPr>
          </w:p>
          <w:p w:rsidR="002B1855" w:rsidRDefault="002B1855" w:rsidP="002B1855">
            <w:pPr>
              <w:jc w:val="both"/>
              <w:rPr>
                <w:i/>
                <w:sz w:val="20"/>
                <w:szCs w:val="20"/>
              </w:rPr>
            </w:pPr>
            <w:r>
              <w:rPr>
                <w:sz w:val="20"/>
                <w:szCs w:val="20"/>
              </w:rPr>
              <w:t xml:space="preserve">Barriers on the way to establish and manage National PA system in Eritrea are correctly identified and adequate to the current situation: (1) </w:t>
            </w:r>
            <w:r w:rsidRPr="005F23E2">
              <w:rPr>
                <w:i/>
                <w:sz w:val="20"/>
                <w:szCs w:val="20"/>
              </w:rPr>
              <w:t>Limited capacity to design and implement a regulatory framework to support establishment of a national system of conservation areas</w:t>
            </w:r>
            <w:r>
              <w:rPr>
                <w:i/>
                <w:sz w:val="20"/>
                <w:szCs w:val="20"/>
              </w:rPr>
              <w:t xml:space="preserve"> (</w:t>
            </w:r>
            <w:r w:rsidRPr="002B1855">
              <w:rPr>
                <w:sz w:val="20"/>
                <w:szCs w:val="20"/>
              </w:rPr>
              <w:t>the actual barrier is the</w:t>
            </w:r>
            <w:r>
              <w:rPr>
                <w:i/>
                <w:sz w:val="20"/>
                <w:szCs w:val="20"/>
              </w:rPr>
              <w:t xml:space="preserve"> Lack of </w:t>
            </w:r>
            <w:r w:rsidRPr="005F23E2">
              <w:rPr>
                <w:i/>
                <w:sz w:val="20"/>
                <w:szCs w:val="20"/>
              </w:rPr>
              <w:t xml:space="preserve">regulatory framework to support establishment of a national </w:t>
            </w:r>
            <w:r w:rsidRPr="005F23E2">
              <w:rPr>
                <w:i/>
                <w:sz w:val="20"/>
                <w:szCs w:val="20"/>
              </w:rPr>
              <w:lastRenderedPageBreak/>
              <w:t>system of conservation areas</w:t>
            </w:r>
            <w:r>
              <w:rPr>
                <w:i/>
                <w:sz w:val="20"/>
                <w:szCs w:val="20"/>
              </w:rPr>
              <w:t>)</w:t>
            </w:r>
            <w:r>
              <w:rPr>
                <w:sz w:val="20"/>
                <w:szCs w:val="20"/>
              </w:rPr>
              <w:t xml:space="preserve">, (2) </w:t>
            </w:r>
            <w:r w:rsidRPr="005F23E2">
              <w:rPr>
                <w:i/>
                <w:sz w:val="20"/>
                <w:szCs w:val="20"/>
              </w:rPr>
              <w:t>Limited experience and capacity to successfully establish and manage conservation areas</w:t>
            </w:r>
            <w:r>
              <w:rPr>
                <w:sz w:val="20"/>
                <w:szCs w:val="20"/>
              </w:rPr>
              <w:t xml:space="preserve">, and (3) </w:t>
            </w:r>
            <w:r w:rsidRPr="005F23E2">
              <w:rPr>
                <w:i/>
                <w:sz w:val="20"/>
                <w:szCs w:val="20"/>
              </w:rPr>
              <w:t>Limited rural community capacity to maintain ecosystem services and conserve biodiversity</w:t>
            </w:r>
          </w:p>
          <w:p w:rsidR="002B1855" w:rsidRPr="00365AFE" w:rsidRDefault="002B1855" w:rsidP="002B1855">
            <w:pPr>
              <w:jc w:val="both"/>
              <w:rPr>
                <w:sz w:val="20"/>
                <w:szCs w:val="20"/>
              </w:rPr>
            </w:pPr>
          </w:p>
        </w:tc>
      </w:tr>
      <w:tr w:rsidR="00F20733" w:rsidTr="00717BA7">
        <w:tc>
          <w:tcPr>
            <w:tcW w:w="2069" w:type="dxa"/>
          </w:tcPr>
          <w:p w:rsidR="00F20733" w:rsidRPr="002B1855" w:rsidRDefault="00F20733" w:rsidP="00F20733">
            <w:pPr>
              <w:rPr>
                <w:b/>
                <w:sz w:val="20"/>
                <w:szCs w:val="20"/>
              </w:rPr>
            </w:pPr>
            <w:r w:rsidRPr="002B1855">
              <w:rPr>
                <w:b/>
                <w:sz w:val="20"/>
                <w:szCs w:val="20"/>
              </w:rPr>
              <w:lastRenderedPageBreak/>
              <w:t>Clarity of the project Theory of Change</w:t>
            </w:r>
          </w:p>
        </w:tc>
        <w:tc>
          <w:tcPr>
            <w:tcW w:w="1184" w:type="dxa"/>
            <w:shd w:val="clear" w:color="auto" w:fill="E2EFD9" w:themeFill="accent6" w:themeFillTint="33"/>
          </w:tcPr>
          <w:p w:rsidR="00F20733" w:rsidRPr="00D3742E" w:rsidRDefault="00F20733" w:rsidP="00F20733">
            <w:pPr>
              <w:jc w:val="center"/>
              <w:rPr>
                <w:b/>
                <w:sz w:val="20"/>
                <w:szCs w:val="20"/>
              </w:rPr>
            </w:pPr>
            <w:r>
              <w:rPr>
                <w:b/>
                <w:sz w:val="20"/>
                <w:szCs w:val="20"/>
              </w:rPr>
              <w:t>M</w:t>
            </w:r>
            <w:r w:rsidRPr="00D3742E">
              <w:rPr>
                <w:b/>
                <w:sz w:val="20"/>
                <w:szCs w:val="20"/>
              </w:rPr>
              <w:t>S</w:t>
            </w:r>
          </w:p>
        </w:tc>
        <w:tc>
          <w:tcPr>
            <w:tcW w:w="6287" w:type="dxa"/>
          </w:tcPr>
          <w:p w:rsidR="00F20733" w:rsidRPr="00365AFE" w:rsidRDefault="00F20733" w:rsidP="00F20733">
            <w:pPr>
              <w:jc w:val="both"/>
              <w:rPr>
                <w:sz w:val="20"/>
                <w:szCs w:val="20"/>
              </w:rPr>
            </w:pPr>
            <w:r>
              <w:rPr>
                <w:sz w:val="20"/>
                <w:szCs w:val="20"/>
              </w:rPr>
              <w:t xml:space="preserve">No Theory of Change diagram (recommended by UNDP and GEF) was used to describe the project theory of change and demonstrate clear links between project Outputs, Outcomes, Mid-Term Impacts (direct threat reduction) and Long-Term Impact, or GEBs (e.g., restoration of ecosystems and species). However, the project strategies were described in the Project Objective, </w:t>
            </w:r>
            <w:proofErr w:type="gramStart"/>
            <w:r>
              <w:rPr>
                <w:sz w:val="20"/>
                <w:szCs w:val="20"/>
              </w:rPr>
              <w:t>Outcome</w:t>
            </w:r>
            <w:proofErr w:type="gramEnd"/>
            <w:r>
              <w:rPr>
                <w:sz w:val="20"/>
                <w:szCs w:val="20"/>
              </w:rPr>
              <w:t xml:space="preserve"> and Output section of the </w:t>
            </w:r>
            <w:proofErr w:type="spellStart"/>
            <w:r>
              <w:rPr>
                <w:sz w:val="20"/>
                <w:szCs w:val="20"/>
              </w:rPr>
              <w:t>prodoc</w:t>
            </w:r>
            <w:proofErr w:type="spellEnd"/>
            <w:r>
              <w:rPr>
                <w:sz w:val="20"/>
                <w:szCs w:val="20"/>
              </w:rPr>
              <w:t>. Key project assumptions on the pathways from Outputs to Outcomes were explained in the Project Result Framework section, however, some of the key assumptions are missing (e.g., alternative sources of income and livelihood provided to local communities will have similar or higher profitability than traditional unsustainable NRM practices; law enforcement in the PA will be sufficient enough to deter illegal activities; government will provide sufficient funding to support effective management of PAs; established PAs will be integrated in the country’s sustainable economic development plans). No assumptions are present to describe pathways from Outcomes to Mid-Term Impacts (reduction of Direct Threats) (e.g., local communities will decrease pressure on PA natural resources due to sufficient benefits provided by the project on the adjacent territories</w:t>
            </w:r>
            <w:r w:rsidR="006E5266">
              <w:rPr>
                <w:sz w:val="20"/>
                <w:szCs w:val="20"/>
              </w:rPr>
              <w:t xml:space="preserve"> and </w:t>
            </w:r>
            <w:proofErr w:type="gramStart"/>
            <w:r w:rsidR="006E5266">
              <w:rPr>
                <w:sz w:val="20"/>
                <w:szCs w:val="20"/>
              </w:rPr>
              <w:t>mixed use</w:t>
            </w:r>
            <w:proofErr w:type="gramEnd"/>
            <w:r w:rsidR="006E5266">
              <w:rPr>
                <w:sz w:val="20"/>
                <w:szCs w:val="20"/>
              </w:rPr>
              <w:t xml:space="preserve"> zones</w:t>
            </w:r>
            <w:r>
              <w:rPr>
                <w:sz w:val="20"/>
                <w:szCs w:val="20"/>
              </w:rPr>
              <w:t>, etc.).</w:t>
            </w:r>
          </w:p>
        </w:tc>
      </w:tr>
      <w:tr w:rsidR="00F20733" w:rsidTr="00CB2C93">
        <w:trPr>
          <w:trHeight w:val="881"/>
        </w:trPr>
        <w:tc>
          <w:tcPr>
            <w:tcW w:w="2069" w:type="dxa"/>
          </w:tcPr>
          <w:p w:rsidR="00F20733" w:rsidRPr="00F20733" w:rsidRDefault="00F20733" w:rsidP="00F20733">
            <w:pPr>
              <w:jc w:val="both"/>
              <w:rPr>
                <w:b/>
                <w:sz w:val="20"/>
                <w:szCs w:val="20"/>
              </w:rPr>
            </w:pPr>
            <w:r w:rsidRPr="00F20733">
              <w:rPr>
                <w:b/>
                <w:sz w:val="20"/>
                <w:szCs w:val="20"/>
              </w:rPr>
              <w:t>Formulation and clarity of the project Outputs and Outcomes</w:t>
            </w:r>
          </w:p>
        </w:tc>
        <w:tc>
          <w:tcPr>
            <w:tcW w:w="1184" w:type="dxa"/>
            <w:shd w:val="clear" w:color="auto" w:fill="E2EFD9" w:themeFill="accent6" w:themeFillTint="33"/>
          </w:tcPr>
          <w:p w:rsidR="00F20733" w:rsidRPr="00F20733" w:rsidRDefault="00F20733" w:rsidP="00F20733">
            <w:pPr>
              <w:jc w:val="center"/>
              <w:rPr>
                <w:b/>
                <w:sz w:val="20"/>
                <w:szCs w:val="20"/>
              </w:rPr>
            </w:pPr>
            <w:r w:rsidRPr="00F20733">
              <w:rPr>
                <w:b/>
                <w:sz w:val="20"/>
                <w:szCs w:val="20"/>
              </w:rPr>
              <w:t>M</w:t>
            </w:r>
            <w:r w:rsidR="00CB2C93">
              <w:rPr>
                <w:b/>
                <w:sz w:val="20"/>
                <w:szCs w:val="20"/>
              </w:rPr>
              <w:t>S</w:t>
            </w:r>
          </w:p>
        </w:tc>
        <w:tc>
          <w:tcPr>
            <w:tcW w:w="6287" w:type="dxa"/>
          </w:tcPr>
          <w:p w:rsidR="00CB2C93" w:rsidRPr="00AA00FA" w:rsidRDefault="00F20733" w:rsidP="00CB2C93">
            <w:pPr>
              <w:jc w:val="both"/>
              <w:rPr>
                <w:sz w:val="20"/>
                <w:szCs w:val="20"/>
              </w:rPr>
            </w:pPr>
            <w:r>
              <w:rPr>
                <w:sz w:val="20"/>
                <w:szCs w:val="20"/>
              </w:rPr>
              <w:t xml:space="preserve">Project Outcomes and Outputs are appropriate to achieve the project Objective, but formulated differently and vary in number in the </w:t>
            </w:r>
            <w:proofErr w:type="spellStart"/>
            <w:r>
              <w:rPr>
                <w:sz w:val="20"/>
                <w:szCs w:val="20"/>
              </w:rPr>
              <w:t>prodoc</w:t>
            </w:r>
            <w:proofErr w:type="spellEnd"/>
            <w:r>
              <w:rPr>
                <w:sz w:val="20"/>
                <w:szCs w:val="20"/>
              </w:rPr>
              <w:t xml:space="preserve"> and CEO ER. This fact confuses clear understanding of the project results. E.g., in the </w:t>
            </w:r>
            <w:proofErr w:type="spellStart"/>
            <w:r>
              <w:rPr>
                <w:sz w:val="20"/>
                <w:szCs w:val="20"/>
              </w:rPr>
              <w:t>prodoc</w:t>
            </w:r>
            <w:proofErr w:type="spellEnd"/>
            <w:r>
              <w:rPr>
                <w:sz w:val="20"/>
                <w:szCs w:val="20"/>
              </w:rPr>
              <w:t xml:space="preserve"> Outcome 1 sounds like </w:t>
            </w:r>
            <w:r w:rsidRPr="008073B1">
              <w:rPr>
                <w:i/>
                <w:sz w:val="20"/>
                <w:szCs w:val="20"/>
              </w:rPr>
              <w:t>Establishment of protected area policy and institutional frameworks to operationalize national protected areas system</w:t>
            </w:r>
            <w:r>
              <w:rPr>
                <w:i/>
                <w:sz w:val="20"/>
                <w:szCs w:val="20"/>
              </w:rPr>
              <w:t xml:space="preserve">, </w:t>
            </w:r>
            <w:r w:rsidRPr="008073B1">
              <w:rPr>
                <w:sz w:val="20"/>
                <w:szCs w:val="20"/>
              </w:rPr>
              <w:t>but</w:t>
            </w:r>
            <w:r>
              <w:rPr>
                <w:sz w:val="20"/>
                <w:szCs w:val="20"/>
              </w:rPr>
              <w:t xml:space="preserve"> in the CEO ER Outcome 1 is divided in three Outcomes: </w:t>
            </w:r>
            <w:r w:rsidRPr="008073B1">
              <w:rPr>
                <w:i/>
                <w:sz w:val="20"/>
                <w:szCs w:val="20"/>
              </w:rPr>
              <w:t>Governance framework for the incorporation of PA and conservation into Eritrea’s development established</w:t>
            </w:r>
            <w:r>
              <w:rPr>
                <w:i/>
                <w:sz w:val="20"/>
                <w:szCs w:val="20"/>
              </w:rPr>
              <w:t>,</w:t>
            </w:r>
            <w:r>
              <w:rPr>
                <w:sz w:val="20"/>
                <w:szCs w:val="20"/>
              </w:rPr>
              <w:t xml:space="preserve"> </w:t>
            </w:r>
            <w:r w:rsidRPr="008073B1">
              <w:rPr>
                <w:i/>
                <w:sz w:val="20"/>
                <w:szCs w:val="20"/>
              </w:rPr>
              <w:t>Institutional collaboration for effective management of PA increased</w:t>
            </w:r>
            <w:r>
              <w:rPr>
                <w:sz w:val="20"/>
                <w:szCs w:val="20"/>
              </w:rPr>
              <w:t xml:space="preserve">, </w:t>
            </w:r>
            <w:r w:rsidRPr="008073B1">
              <w:rPr>
                <w:i/>
                <w:sz w:val="20"/>
                <w:szCs w:val="20"/>
              </w:rPr>
              <w:t>Human and financial resources provided to operationalize PA management</w:t>
            </w:r>
            <w:r>
              <w:rPr>
                <w:i/>
                <w:sz w:val="20"/>
                <w:szCs w:val="20"/>
              </w:rPr>
              <w:t xml:space="preserve">. </w:t>
            </w:r>
            <w:r>
              <w:rPr>
                <w:sz w:val="20"/>
                <w:szCs w:val="20"/>
              </w:rPr>
              <w:t xml:space="preserve">Output 1.1. in the </w:t>
            </w:r>
            <w:proofErr w:type="spellStart"/>
            <w:r>
              <w:rPr>
                <w:sz w:val="20"/>
                <w:szCs w:val="20"/>
              </w:rPr>
              <w:t>prodoc</w:t>
            </w:r>
            <w:proofErr w:type="spellEnd"/>
            <w:r>
              <w:rPr>
                <w:sz w:val="20"/>
                <w:szCs w:val="20"/>
              </w:rPr>
              <w:t xml:space="preserve"> sounds like </w:t>
            </w:r>
            <w:r w:rsidRPr="00E3598B">
              <w:rPr>
                <w:i/>
                <w:sz w:val="20"/>
                <w:szCs w:val="20"/>
              </w:rPr>
              <w:t>Regulatory framework for protected areas management</w:t>
            </w:r>
            <w:r>
              <w:rPr>
                <w:sz w:val="20"/>
                <w:szCs w:val="20"/>
              </w:rPr>
              <w:t xml:space="preserve">, but in the CEO ER it is formulated as </w:t>
            </w:r>
            <w:r w:rsidRPr="00E3598B">
              <w:rPr>
                <w:rFonts w:cstheme="minorHAnsi"/>
                <w:i/>
                <w:sz w:val="20"/>
                <w:szCs w:val="20"/>
              </w:rPr>
              <w:t>National government law/proclamation legalizing the application of IUCN based designations for establishment of terrestrial and marine protected areas</w:t>
            </w:r>
            <w:r>
              <w:rPr>
                <w:sz w:val="20"/>
                <w:szCs w:val="20"/>
              </w:rPr>
              <w:t xml:space="preserve">. Or Output 2.2 in the </w:t>
            </w:r>
            <w:proofErr w:type="spellStart"/>
            <w:r>
              <w:rPr>
                <w:sz w:val="20"/>
                <w:szCs w:val="20"/>
              </w:rPr>
              <w:t>prodoc</w:t>
            </w:r>
            <w:proofErr w:type="spellEnd"/>
            <w:r>
              <w:rPr>
                <w:sz w:val="20"/>
                <w:szCs w:val="20"/>
              </w:rPr>
              <w:t xml:space="preserve"> is</w:t>
            </w:r>
            <w:r w:rsidRPr="002A1B11">
              <w:rPr>
                <w:sz w:val="20"/>
                <w:szCs w:val="20"/>
              </w:rPr>
              <w:t xml:space="preserve"> </w:t>
            </w:r>
            <w:r w:rsidRPr="002A1B11">
              <w:rPr>
                <w:i/>
                <w:sz w:val="20"/>
                <w:szCs w:val="20"/>
              </w:rPr>
              <w:t>Model training program implemented for protected area management and staff</w:t>
            </w:r>
            <w:r>
              <w:rPr>
                <w:sz w:val="20"/>
                <w:szCs w:val="20"/>
              </w:rPr>
              <w:t xml:space="preserve">, but in the CEO ER Output 2.2 sounds like </w:t>
            </w:r>
            <w:r w:rsidRPr="002A1B11">
              <w:rPr>
                <w:i/>
                <w:sz w:val="20"/>
                <w:szCs w:val="20"/>
              </w:rPr>
              <w:t xml:space="preserve">Physical delineation of the three PA done and core infrastructure put in place (border markings, administration </w:t>
            </w:r>
            <w:proofErr w:type="spellStart"/>
            <w:r w:rsidRPr="002A1B11">
              <w:rPr>
                <w:i/>
                <w:sz w:val="20"/>
                <w:szCs w:val="20"/>
              </w:rPr>
              <w:t>centre</w:t>
            </w:r>
            <w:proofErr w:type="spellEnd"/>
            <w:r w:rsidRPr="002A1B11">
              <w:rPr>
                <w:i/>
                <w:sz w:val="20"/>
                <w:szCs w:val="20"/>
              </w:rPr>
              <w:t>, outposts)</w:t>
            </w:r>
            <w:r>
              <w:rPr>
                <w:sz w:val="20"/>
                <w:szCs w:val="20"/>
              </w:rPr>
              <w:t xml:space="preserve">. Similar inconsistencies are present for Outcomes 2 and 3 and all other Outputs in the </w:t>
            </w:r>
            <w:proofErr w:type="spellStart"/>
            <w:r>
              <w:rPr>
                <w:sz w:val="20"/>
                <w:szCs w:val="20"/>
              </w:rPr>
              <w:t>prodoc</w:t>
            </w:r>
            <w:proofErr w:type="spellEnd"/>
            <w:r>
              <w:rPr>
                <w:sz w:val="20"/>
                <w:szCs w:val="20"/>
              </w:rPr>
              <w:t xml:space="preserve"> and CEO ER. Moreover, Outcome 3 in the </w:t>
            </w:r>
            <w:proofErr w:type="spellStart"/>
            <w:r>
              <w:rPr>
                <w:sz w:val="20"/>
                <w:szCs w:val="20"/>
              </w:rPr>
              <w:t>prodoc</w:t>
            </w:r>
            <w:proofErr w:type="spellEnd"/>
            <w:r>
              <w:rPr>
                <w:sz w:val="20"/>
                <w:szCs w:val="20"/>
              </w:rPr>
              <w:t xml:space="preserve"> has only three Outputs, while in CEO ER it includes six Outputs. </w:t>
            </w:r>
            <w:r w:rsidR="006E5266">
              <w:rPr>
                <w:sz w:val="20"/>
                <w:szCs w:val="20"/>
              </w:rPr>
              <w:t>Some</w:t>
            </w:r>
            <w:r>
              <w:rPr>
                <w:sz w:val="20"/>
                <w:szCs w:val="20"/>
              </w:rPr>
              <w:t xml:space="preserve"> of the project Outputs in the </w:t>
            </w:r>
            <w:proofErr w:type="spellStart"/>
            <w:r>
              <w:rPr>
                <w:sz w:val="20"/>
                <w:szCs w:val="20"/>
              </w:rPr>
              <w:t>prodoc</w:t>
            </w:r>
            <w:proofErr w:type="spellEnd"/>
            <w:r>
              <w:rPr>
                <w:sz w:val="20"/>
                <w:szCs w:val="20"/>
              </w:rPr>
              <w:t xml:space="preserve"> are </w:t>
            </w:r>
            <w:r w:rsidR="00CB2C93">
              <w:rPr>
                <w:sz w:val="20"/>
                <w:szCs w:val="20"/>
              </w:rPr>
              <w:t xml:space="preserve">too </w:t>
            </w:r>
            <w:r>
              <w:rPr>
                <w:sz w:val="20"/>
                <w:szCs w:val="20"/>
              </w:rPr>
              <w:t>general and need to be reformulated to make them more clear and specific and avoid ambigu</w:t>
            </w:r>
            <w:r w:rsidR="00CB2C93">
              <w:rPr>
                <w:sz w:val="20"/>
                <w:szCs w:val="20"/>
              </w:rPr>
              <w:t xml:space="preserve">ity in understanding: e.g., </w:t>
            </w:r>
            <w:r w:rsidR="00CB2C93" w:rsidRPr="00CB2C93">
              <w:rPr>
                <w:i/>
                <w:sz w:val="20"/>
                <w:szCs w:val="20"/>
              </w:rPr>
              <w:t>Output 1.1.</w:t>
            </w:r>
            <w:r w:rsidR="00CB2C93" w:rsidRPr="00CB2C93">
              <w:rPr>
                <w:i/>
              </w:rPr>
              <w:t xml:space="preserve"> </w:t>
            </w:r>
            <w:r w:rsidR="00CB2C93" w:rsidRPr="00CB2C93">
              <w:rPr>
                <w:i/>
                <w:sz w:val="20"/>
                <w:szCs w:val="20"/>
              </w:rPr>
              <w:t>Regulatory framework for protected areas management</w:t>
            </w:r>
            <w:r w:rsidR="00CB2C93">
              <w:rPr>
                <w:sz w:val="20"/>
                <w:szCs w:val="20"/>
              </w:rPr>
              <w:t xml:space="preserve"> does not provide clear guidance on what legislation documents </w:t>
            </w:r>
            <w:proofErr w:type="gramStart"/>
            <w:r w:rsidR="00CB2C93">
              <w:rPr>
                <w:sz w:val="20"/>
                <w:szCs w:val="20"/>
              </w:rPr>
              <w:t>have to</w:t>
            </w:r>
            <w:proofErr w:type="gramEnd"/>
            <w:r w:rsidR="00CB2C93">
              <w:rPr>
                <w:sz w:val="20"/>
                <w:szCs w:val="20"/>
              </w:rPr>
              <w:t xml:space="preserve"> be delivered to make establishment of official PAs possible</w:t>
            </w:r>
            <w:r>
              <w:rPr>
                <w:sz w:val="20"/>
                <w:szCs w:val="20"/>
              </w:rPr>
              <w:t>.</w:t>
            </w:r>
            <w:r w:rsidR="00CB2C93">
              <w:rPr>
                <w:sz w:val="20"/>
                <w:szCs w:val="20"/>
              </w:rPr>
              <w:t xml:space="preserve"> </w:t>
            </w:r>
            <w:r>
              <w:rPr>
                <w:sz w:val="20"/>
                <w:szCs w:val="20"/>
              </w:rPr>
              <w:t xml:space="preserve"> </w:t>
            </w:r>
            <w:r w:rsidR="00CB2C93" w:rsidRPr="00CB2C93">
              <w:rPr>
                <w:i/>
                <w:sz w:val="20"/>
                <w:szCs w:val="20"/>
              </w:rPr>
              <w:t xml:space="preserve">Output 3.1 Farm/Fishing Field Schools established to build local </w:t>
            </w:r>
            <w:r w:rsidR="00CB2C93" w:rsidRPr="00CB2C93">
              <w:rPr>
                <w:i/>
                <w:sz w:val="20"/>
                <w:szCs w:val="20"/>
              </w:rPr>
              <w:lastRenderedPageBreak/>
              <w:t>SLM/SFM capacity</w:t>
            </w:r>
            <w:r w:rsidR="00CB2C93" w:rsidRPr="00CB2C93">
              <w:rPr>
                <w:sz w:val="20"/>
                <w:szCs w:val="20"/>
              </w:rPr>
              <w:t xml:space="preserve"> </w:t>
            </w:r>
            <w:r w:rsidR="00CB2C93">
              <w:rPr>
                <w:sz w:val="20"/>
                <w:szCs w:val="20"/>
              </w:rPr>
              <w:t>practically limits the project mechanisms for community capacity buildings to the Schools only without clear explanation of their structure, functional mechanism</w:t>
            </w:r>
            <w:r w:rsidR="00AE1D91">
              <w:rPr>
                <w:sz w:val="20"/>
                <w:szCs w:val="20"/>
              </w:rPr>
              <w:t>,</w:t>
            </w:r>
            <w:r w:rsidR="00CB2C93">
              <w:rPr>
                <w:sz w:val="20"/>
                <w:szCs w:val="20"/>
              </w:rPr>
              <w:t xml:space="preserve"> and sustainability.  </w:t>
            </w:r>
            <w:r>
              <w:rPr>
                <w:sz w:val="20"/>
                <w:szCs w:val="20"/>
              </w:rPr>
              <w:t>Name of the Outcomes sound like activities or components but not results (e.g.,</w:t>
            </w:r>
            <w:r w:rsidR="00CB2C93">
              <w:rPr>
                <w:sz w:val="20"/>
                <w:szCs w:val="20"/>
              </w:rPr>
              <w:t xml:space="preserve"> </w:t>
            </w:r>
            <w:r w:rsidR="00CB2C93" w:rsidRPr="00CB2C93">
              <w:rPr>
                <w:i/>
                <w:sz w:val="20"/>
                <w:szCs w:val="20"/>
              </w:rPr>
              <w:t>Outcome 1.</w:t>
            </w:r>
            <w:r>
              <w:rPr>
                <w:sz w:val="20"/>
                <w:szCs w:val="20"/>
              </w:rPr>
              <w:t xml:space="preserve"> </w:t>
            </w:r>
            <w:r w:rsidRPr="008073B1">
              <w:rPr>
                <w:i/>
                <w:sz w:val="20"/>
                <w:szCs w:val="20"/>
              </w:rPr>
              <w:t>Establishment of protected area policy and institutional frameworks to operationalize national protected areas system</w:t>
            </w:r>
            <w:r>
              <w:rPr>
                <w:i/>
                <w:sz w:val="20"/>
                <w:szCs w:val="20"/>
              </w:rPr>
              <w:t>)</w:t>
            </w:r>
            <w:r w:rsidR="00CB2C93">
              <w:rPr>
                <w:i/>
                <w:sz w:val="20"/>
                <w:szCs w:val="20"/>
              </w:rPr>
              <w:t xml:space="preserve">. </w:t>
            </w:r>
            <w:r w:rsidR="00330A70">
              <w:rPr>
                <w:sz w:val="20"/>
                <w:szCs w:val="20"/>
              </w:rPr>
              <w:t xml:space="preserve">Analysis of the PRF, suggested changes and their justification </w:t>
            </w:r>
            <w:r w:rsidR="00AE1D91">
              <w:rPr>
                <w:sz w:val="20"/>
                <w:szCs w:val="20"/>
              </w:rPr>
              <w:t>are</w:t>
            </w:r>
            <w:r w:rsidR="00CB2C93">
              <w:rPr>
                <w:sz w:val="20"/>
                <w:szCs w:val="20"/>
              </w:rPr>
              <w:t xml:space="preserve"> shown in the Annex 2. </w:t>
            </w:r>
          </w:p>
        </w:tc>
      </w:tr>
      <w:tr w:rsidR="00F20733" w:rsidTr="00AE1D91">
        <w:tc>
          <w:tcPr>
            <w:tcW w:w="2069" w:type="dxa"/>
          </w:tcPr>
          <w:p w:rsidR="00F20733" w:rsidRDefault="00F20733" w:rsidP="00F20733">
            <w:pPr>
              <w:rPr>
                <w:sz w:val="20"/>
                <w:szCs w:val="20"/>
              </w:rPr>
            </w:pPr>
            <w:proofErr w:type="spellStart"/>
            <w:r>
              <w:rPr>
                <w:sz w:val="20"/>
                <w:szCs w:val="20"/>
              </w:rPr>
              <w:lastRenderedPageBreak/>
              <w:t>SMARTness</w:t>
            </w:r>
            <w:proofErr w:type="spellEnd"/>
            <w:r>
              <w:rPr>
                <w:sz w:val="20"/>
                <w:szCs w:val="20"/>
              </w:rPr>
              <w:t xml:space="preserve"> and relevance of Objective and Outcome indicators</w:t>
            </w:r>
          </w:p>
        </w:tc>
        <w:tc>
          <w:tcPr>
            <w:tcW w:w="1184" w:type="dxa"/>
            <w:shd w:val="clear" w:color="auto" w:fill="FFE599" w:themeFill="accent4" w:themeFillTint="66"/>
          </w:tcPr>
          <w:p w:rsidR="00F20733" w:rsidRPr="00CB5313" w:rsidRDefault="00CB5313" w:rsidP="00CB5313">
            <w:pPr>
              <w:jc w:val="center"/>
              <w:rPr>
                <w:b/>
                <w:sz w:val="20"/>
                <w:szCs w:val="20"/>
              </w:rPr>
            </w:pPr>
            <w:r w:rsidRPr="00CB5313">
              <w:rPr>
                <w:b/>
                <w:sz w:val="20"/>
                <w:szCs w:val="20"/>
              </w:rPr>
              <w:t>M</w:t>
            </w:r>
            <w:r w:rsidR="00AE1D91">
              <w:rPr>
                <w:b/>
                <w:sz w:val="20"/>
                <w:szCs w:val="20"/>
              </w:rPr>
              <w:t>U</w:t>
            </w:r>
          </w:p>
        </w:tc>
        <w:tc>
          <w:tcPr>
            <w:tcW w:w="6287" w:type="dxa"/>
          </w:tcPr>
          <w:p w:rsidR="00B10DE8" w:rsidRPr="00330A70" w:rsidRDefault="006B4D35" w:rsidP="00B10DE8">
            <w:pPr>
              <w:jc w:val="both"/>
              <w:rPr>
                <w:sz w:val="20"/>
                <w:szCs w:val="20"/>
              </w:rPr>
            </w:pPr>
            <w:r w:rsidRPr="00B10DE8">
              <w:rPr>
                <w:sz w:val="20"/>
                <w:szCs w:val="20"/>
              </w:rPr>
              <w:t>The project has 18 Objective and Outcome Indicators</w:t>
            </w:r>
            <w:r w:rsidR="00330A70">
              <w:rPr>
                <w:sz w:val="20"/>
                <w:szCs w:val="20"/>
              </w:rPr>
              <w:t xml:space="preserve">. </w:t>
            </w:r>
            <w:bookmarkStart w:id="26" w:name="_Hlk493761809"/>
            <w:r w:rsidR="00330A70">
              <w:rPr>
                <w:sz w:val="20"/>
                <w:szCs w:val="20"/>
              </w:rPr>
              <w:t>Some of them</w:t>
            </w:r>
            <w:r w:rsidR="00B10DE8" w:rsidRPr="00B10DE8">
              <w:rPr>
                <w:sz w:val="20"/>
                <w:szCs w:val="20"/>
              </w:rPr>
              <w:t xml:space="preserve"> are </w:t>
            </w:r>
            <w:r w:rsidR="00330A70">
              <w:rPr>
                <w:sz w:val="20"/>
                <w:szCs w:val="20"/>
              </w:rPr>
              <w:t>not</w:t>
            </w:r>
            <w:r w:rsidR="00B10DE8" w:rsidRPr="00B10DE8">
              <w:rPr>
                <w:sz w:val="20"/>
                <w:szCs w:val="20"/>
              </w:rPr>
              <w:t xml:space="preserve"> SMART </w:t>
            </w:r>
            <w:r w:rsidR="00330A70">
              <w:rPr>
                <w:sz w:val="20"/>
                <w:szCs w:val="20"/>
              </w:rPr>
              <w:t xml:space="preserve">and </w:t>
            </w:r>
            <w:r w:rsidR="00B10DE8" w:rsidRPr="00B10DE8">
              <w:rPr>
                <w:sz w:val="20"/>
                <w:szCs w:val="20"/>
              </w:rPr>
              <w:t xml:space="preserve">need some adjustment (see </w:t>
            </w:r>
            <w:r w:rsidR="00B10DE8" w:rsidRPr="00330A70">
              <w:rPr>
                <w:sz w:val="20"/>
                <w:szCs w:val="20"/>
              </w:rPr>
              <w:t xml:space="preserve">Annex </w:t>
            </w:r>
            <w:r w:rsidR="0024430D">
              <w:rPr>
                <w:sz w:val="20"/>
                <w:szCs w:val="20"/>
              </w:rPr>
              <w:t>1</w:t>
            </w:r>
            <w:r w:rsidR="00B10DE8" w:rsidRPr="00B10DE8">
              <w:rPr>
                <w:sz w:val="20"/>
                <w:szCs w:val="20"/>
              </w:rPr>
              <w:t xml:space="preserve"> for details) with the project Theory of Change. </w:t>
            </w:r>
            <w:bookmarkEnd w:id="26"/>
            <w:r w:rsidR="00B10DE8" w:rsidRPr="00B10DE8">
              <w:rPr>
                <w:sz w:val="20"/>
                <w:szCs w:val="20"/>
              </w:rPr>
              <w:t xml:space="preserve">For example, </w:t>
            </w:r>
            <w:r w:rsidR="00B10DE8">
              <w:rPr>
                <w:sz w:val="20"/>
                <w:szCs w:val="20"/>
              </w:rPr>
              <w:t xml:space="preserve">Objective Indicator </w:t>
            </w:r>
            <w:r w:rsidR="00B10DE8" w:rsidRPr="00B10DE8">
              <w:rPr>
                <w:i/>
                <w:sz w:val="20"/>
                <w:szCs w:val="20"/>
              </w:rPr>
              <w:t>Total hectares legally designated as a national protected area conforming to basic IUCN standards/categories</w:t>
            </w:r>
            <w:r w:rsidR="00B10DE8">
              <w:rPr>
                <w:i/>
                <w:sz w:val="20"/>
                <w:szCs w:val="20"/>
              </w:rPr>
              <w:t xml:space="preserve"> </w:t>
            </w:r>
            <w:r w:rsidR="00B10DE8" w:rsidRPr="00B10DE8">
              <w:rPr>
                <w:sz w:val="20"/>
                <w:szCs w:val="20"/>
              </w:rPr>
              <w:t xml:space="preserve">is </w:t>
            </w:r>
            <w:proofErr w:type="gramStart"/>
            <w:r w:rsidR="00330A70">
              <w:rPr>
                <w:sz w:val="20"/>
                <w:szCs w:val="20"/>
              </w:rPr>
              <w:t xml:space="preserve">actually </w:t>
            </w:r>
            <w:r w:rsidR="00B10DE8" w:rsidRPr="00B10DE8">
              <w:rPr>
                <w:sz w:val="20"/>
                <w:szCs w:val="20"/>
              </w:rPr>
              <w:t>Outcome</w:t>
            </w:r>
            <w:proofErr w:type="gramEnd"/>
            <w:r w:rsidR="00B10DE8" w:rsidRPr="00B10DE8">
              <w:rPr>
                <w:sz w:val="20"/>
                <w:szCs w:val="20"/>
              </w:rPr>
              <w:t xml:space="preserve"> 2 indicator</w:t>
            </w:r>
            <w:r w:rsidR="00330A70">
              <w:rPr>
                <w:sz w:val="20"/>
                <w:szCs w:val="20"/>
              </w:rPr>
              <w:t xml:space="preserve"> (official establishment of target PAs)</w:t>
            </w:r>
            <w:r w:rsidR="00B10DE8" w:rsidRPr="00B10DE8">
              <w:rPr>
                <w:sz w:val="20"/>
                <w:szCs w:val="20"/>
              </w:rPr>
              <w:t>.</w:t>
            </w:r>
            <w:r w:rsidR="00B10DE8">
              <w:rPr>
                <w:sz w:val="20"/>
                <w:szCs w:val="20"/>
              </w:rPr>
              <w:t xml:space="preserve"> Objective indicator </w:t>
            </w:r>
            <w:r w:rsidR="00B10DE8" w:rsidRPr="00B10DE8">
              <w:rPr>
                <w:i/>
                <w:sz w:val="20"/>
                <w:szCs w:val="20"/>
              </w:rPr>
              <w:t>Total hectares of critical habitat conserved within newly established national protected areas</w:t>
            </w:r>
            <w:r w:rsidR="00B10DE8">
              <w:rPr>
                <w:i/>
                <w:sz w:val="20"/>
                <w:szCs w:val="20"/>
              </w:rPr>
              <w:t xml:space="preserve"> </w:t>
            </w:r>
            <w:r w:rsidR="00B10DE8" w:rsidRPr="00B10DE8">
              <w:rPr>
                <w:sz w:val="20"/>
                <w:szCs w:val="20"/>
              </w:rPr>
              <w:t xml:space="preserve">should be accompanied with percentage </w:t>
            </w:r>
            <w:r w:rsidR="00B10DE8">
              <w:rPr>
                <w:sz w:val="20"/>
                <w:szCs w:val="20"/>
              </w:rPr>
              <w:t xml:space="preserve">of the entire habitat type area in the country that is more meaningful to measure the project impact at national scale. </w:t>
            </w:r>
            <w:r w:rsidR="00B26FAE">
              <w:rPr>
                <w:sz w:val="20"/>
                <w:szCs w:val="20"/>
              </w:rPr>
              <w:t>Three</w:t>
            </w:r>
            <w:r w:rsidR="00B10DE8">
              <w:rPr>
                <w:sz w:val="20"/>
                <w:szCs w:val="20"/>
              </w:rPr>
              <w:t xml:space="preserve"> of the indicators </w:t>
            </w:r>
            <w:r w:rsidR="00B26FAE">
              <w:rPr>
                <w:sz w:val="20"/>
                <w:szCs w:val="20"/>
              </w:rPr>
              <w:t xml:space="preserve">of the Outcome 3 </w:t>
            </w:r>
            <w:proofErr w:type="gramStart"/>
            <w:r w:rsidR="00B26FAE">
              <w:rPr>
                <w:sz w:val="20"/>
                <w:szCs w:val="20"/>
              </w:rPr>
              <w:t>actually measure</w:t>
            </w:r>
            <w:proofErr w:type="gramEnd"/>
            <w:r w:rsidR="00B26FAE">
              <w:rPr>
                <w:sz w:val="20"/>
                <w:szCs w:val="20"/>
              </w:rPr>
              <w:t xml:space="preserve"> Impact of the entire project, but not achievement of the Outcome 3: </w:t>
            </w:r>
            <w:r w:rsidR="00B26FAE" w:rsidRPr="00B26FAE">
              <w:rPr>
                <w:i/>
                <w:sz w:val="20"/>
                <w:szCs w:val="20"/>
              </w:rPr>
              <w:t>Total populations of grazing species found within project’s coastal areas</w:t>
            </w:r>
            <w:r w:rsidR="00B26FAE">
              <w:rPr>
                <w:i/>
                <w:sz w:val="20"/>
                <w:szCs w:val="20"/>
              </w:rPr>
              <w:t xml:space="preserve"> </w:t>
            </w:r>
            <w:r w:rsidR="00B26FAE" w:rsidRPr="00B26FAE">
              <w:rPr>
                <w:sz w:val="20"/>
                <w:szCs w:val="20"/>
              </w:rPr>
              <w:t>(Long-Term Impact, or GEB Indicator);</w:t>
            </w:r>
            <w:r w:rsidR="00B26FAE">
              <w:rPr>
                <w:sz w:val="20"/>
                <w:szCs w:val="20"/>
              </w:rPr>
              <w:t xml:space="preserve"> </w:t>
            </w:r>
            <w:r w:rsidR="00B26FAE" w:rsidRPr="00B26FAE">
              <w:rPr>
                <w:i/>
                <w:sz w:val="20"/>
                <w:szCs w:val="20"/>
              </w:rPr>
              <w:t>Total hectares of native forest cover within the Green Belt</w:t>
            </w:r>
            <w:r w:rsidR="00B26FAE">
              <w:rPr>
                <w:sz w:val="20"/>
                <w:szCs w:val="20"/>
              </w:rPr>
              <w:t xml:space="preserve"> </w:t>
            </w:r>
            <w:r w:rsidR="00B26FAE" w:rsidRPr="00B26FAE">
              <w:rPr>
                <w:sz w:val="20"/>
                <w:szCs w:val="20"/>
              </w:rPr>
              <w:t>(Long-Term Impact, or GEB Indicator)</w:t>
            </w:r>
            <w:r w:rsidR="00B26FAE">
              <w:rPr>
                <w:sz w:val="20"/>
                <w:szCs w:val="20"/>
              </w:rPr>
              <w:t xml:space="preserve">; </w:t>
            </w:r>
            <w:r w:rsidR="00B26FAE" w:rsidRPr="00B26FAE">
              <w:rPr>
                <w:i/>
                <w:sz w:val="20"/>
                <w:szCs w:val="20"/>
              </w:rPr>
              <w:t>Number of FFS participant households and women reporting increased levels of food security</w:t>
            </w:r>
            <w:r w:rsidR="00B26FAE">
              <w:rPr>
                <w:sz w:val="20"/>
                <w:szCs w:val="20"/>
              </w:rPr>
              <w:t xml:space="preserve"> (Objective Indicator). One of the Outcome indicators - </w:t>
            </w:r>
            <w:r w:rsidR="00B26FAE" w:rsidRPr="00B26FAE">
              <w:rPr>
                <w:i/>
                <w:sz w:val="20"/>
                <w:szCs w:val="20"/>
              </w:rPr>
              <w:t>Number of wildlife monitoring surveys/studies conducted and reported annually by protected area administration for key species and habitats within national protected areas</w:t>
            </w:r>
            <w:r w:rsidR="00B26FAE">
              <w:rPr>
                <w:i/>
                <w:sz w:val="20"/>
                <w:szCs w:val="20"/>
              </w:rPr>
              <w:t xml:space="preserve"> </w:t>
            </w:r>
            <w:r w:rsidR="00B26FAE">
              <w:rPr>
                <w:sz w:val="20"/>
                <w:szCs w:val="20"/>
              </w:rPr>
              <w:t xml:space="preserve">is not appropriate as a measure of functional National Biodiversity Monitoring Programmed (wildlife </w:t>
            </w:r>
            <w:r w:rsidR="00330A70">
              <w:rPr>
                <w:sz w:val="20"/>
                <w:szCs w:val="20"/>
              </w:rPr>
              <w:t>and ecosystem surveys have</w:t>
            </w:r>
            <w:r w:rsidR="00B26FAE">
              <w:rPr>
                <w:sz w:val="20"/>
                <w:szCs w:val="20"/>
              </w:rPr>
              <w:t xml:space="preserve"> been conducted in the project areas since 2013, but the </w:t>
            </w:r>
            <w:proofErr w:type="spellStart"/>
            <w:r w:rsidR="00B26FAE">
              <w:rPr>
                <w:sz w:val="20"/>
                <w:szCs w:val="20"/>
              </w:rPr>
              <w:t>Programme</w:t>
            </w:r>
            <w:proofErr w:type="spellEnd"/>
            <w:r w:rsidR="00B26FAE">
              <w:rPr>
                <w:sz w:val="20"/>
                <w:szCs w:val="20"/>
              </w:rPr>
              <w:t xml:space="preserve"> is still non-existent). </w:t>
            </w:r>
            <w:r w:rsidR="00CB5313">
              <w:rPr>
                <w:sz w:val="20"/>
                <w:szCs w:val="20"/>
              </w:rPr>
              <w:t xml:space="preserve">One of the indicators for Outcome 3 </w:t>
            </w:r>
            <w:r w:rsidR="00CB5313" w:rsidRPr="00CB5313">
              <w:rPr>
                <w:i/>
                <w:sz w:val="20"/>
                <w:szCs w:val="20"/>
              </w:rPr>
              <w:t xml:space="preserve">Surface water quality/quantity of main upland streams improved to </w:t>
            </w:r>
            <w:proofErr w:type="gramStart"/>
            <w:r w:rsidR="00CB5313" w:rsidRPr="00CB5313">
              <w:rPr>
                <w:i/>
                <w:sz w:val="20"/>
                <w:szCs w:val="20"/>
              </w:rPr>
              <w:t>more closely meet need</w:t>
            </w:r>
            <w:r w:rsidR="00CB5313">
              <w:rPr>
                <w:i/>
                <w:sz w:val="20"/>
                <w:szCs w:val="20"/>
              </w:rPr>
              <w:t>s of natural ecosystem function</w:t>
            </w:r>
            <w:proofErr w:type="gramEnd"/>
            <w:r w:rsidR="00CB5313">
              <w:rPr>
                <w:i/>
                <w:sz w:val="20"/>
                <w:szCs w:val="20"/>
              </w:rPr>
              <w:t xml:space="preserve"> </w:t>
            </w:r>
            <w:r w:rsidR="00330A70">
              <w:rPr>
                <w:sz w:val="20"/>
                <w:szCs w:val="20"/>
              </w:rPr>
              <w:t>is not clear and</w:t>
            </w:r>
            <w:r w:rsidR="00CB5313">
              <w:rPr>
                <w:sz w:val="20"/>
                <w:szCs w:val="20"/>
              </w:rPr>
              <w:t xml:space="preserve"> unmeasurable. Some of the indicators have extremely high end of the project values (e.g., METT score for PA and total funding for National PA system) and need to be reduced by 30-50% given low national capacity and acute deficit of national budget. </w:t>
            </w:r>
            <w:r w:rsidR="00330A70">
              <w:rPr>
                <w:sz w:val="20"/>
                <w:szCs w:val="20"/>
              </w:rPr>
              <w:t xml:space="preserve">Other Outcome 3 indicators e.g., </w:t>
            </w:r>
            <w:r w:rsidR="00330A70" w:rsidRPr="00330A70">
              <w:rPr>
                <w:i/>
                <w:sz w:val="20"/>
                <w:szCs w:val="20"/>
              </w:rPr>
              <w:t>Number of project area residents who are participating members of far</w:t>
            </w:r>
            <w:r w:rsidR="00330A70">
              <w:rPr>
                <w:i/>
                <w:sz w:val="20"/>
                <w:szCs w:val="20"/>
              </w:rPr>
              <w:t xml:space="preserve">m/fisheries field (FFS) schools and </w:t>
            </w:r>
            <w:r w:rsidR="00330A70" w:rsidRPr="00330A70">
              <w:rPr>
                <w:i/>
                <w:sz w:val="20"/>
                <w:szCs w:val="20"/>
              </w:rPr>
              <w:t>Number of farm and fishing field school participants adopting ecosystem conservation practices as detailed in the community ecosys</w:t>
            </w:r>
            <w:r w:rsidR="00330A70">
              <w:rPr>
                <w:i/>
                <w:sz w:val="20"/>
                <w:szCs w:val="20"/>
              </w:rPr>
              <w:t xml:space="preserve">tem services conservation plans </w:t>
            </w:r>
            <w:r w:rsidR="00330A70">
              <w:rPr>
                <w:sz w:val="20"/>
                <w:szCs w:val="20"/>
              </w:rPr>
              <w:t xml:space="preserve">limits all the measurements of the stakeholder involvement in the project and changes </w:t>
            </w:r>
            <w:r w:rsidR="00AE1D91">
              <w:rPr>
                <w:sz w:val="20"/>
                <w:szCs w:val="20"/>
              </w:rPr>
              <w:t xml:space="preserve">of their behavior to only one </w:t>
            </w:r>
            <w:r w:rsidR="00330A70">
              <w:rPr>
                <w:sz w:val="20"/>
                <w:szCs w:val="20"/>
              </w:rPr>
              <w:t xml:space="preserve">(FFS) of many possible mechanisms to build capacity. </w:t>
            </w:r>
            <w:r w:rsidR="00AE1D91">
              <w:rPr>
                <w:sz w:val="20"/>
                <w:szCs w:val="20"/>
              </w:rPr>
              <w:t xml:space="preserve">Moreover, the MTR found out that the project stakeholders do not have clear idea of the FFS and its functional model. Thus, if FFSs are never established, but trainings to the communities are delivered via other mechanisms these indicators can be useless. Also, not only FFS participants can start implement sustainable technologies </w:t>
            </w:r>
            <w:proofErr w:type="gramStart"/>
            <w:r w:rsidR="00AE1D91">
              <w:rPr>
                <w:sz w:val="20"/>
                <w:szCs w:val="20"/>
              </w:rPr>
              <w:t>as a result of</w:t>
            </w:r>
            <w:proofErr w:type="gramEnd"/>
            <w:r w:rsidR="00AE1D91">
              <w:rPr>
                <w:sz w:val="20"/>
                <w:szCs w:val="20"/>
              </w:rPr>
              <w:t xml:space="preserve"> the project, but also their neighbors and people who learned about the technologies from other means in the project frameworks. Thus, </w:t>
            </w:r>
            <w:proofErr w:type="gramStart"/>
            <w:r w:rsidR="00AE1D91">
              <w:rPr>
                <w:sz w:val="20"/>
                <w:szCs w:val="20"/>
              </w:rPr>
              <w:t xml:space="preserve">the Objective and Outcome indicators were adjusted by </w:t>
            </w:r>
            <w:r w:rsidR="00AE1D91">
              <w:rPr>
                <w:sz w:val="20"/>
                <w:szCs w:val="20"/>
              </w:rPr>
              <w:lastRenderedPageBreak/>
              <w:t>MTR</w:t>
            </w:r>
            <w:proofErr w:type="gramEnd"/>
            <w:r w:rsidR="00AE1D91">
              <w:rPr>
                <w:sz w:val="20"/>
                <w:szCs w:val="20"/>
              </w:rPr>
              <w:t xml:space="preserve"> (Annexes </w:t>
            </w:r>
            <w:r w:rsidR="0024430D">
              <w:rPr>
                <w:sz w:val="20"/>
                <w:szCs w:val="20"/>
              </w:rPr>
              <w:t>1</w:t>
            </w:r>
            <w:r w:rsidR="00AE1D91">
              <w:rPr>
                <w:sz w:val="20"/>
                <w:szCs w:val="20"/>
              </w:rPr>
              <w:t xml:space="preserve"> and </w:t>
            </w:r>
            <w:r w:rsidR="0024430D">
              <w:rPr>
                <w:sz w:val="20"/>
                <w:szCs w:val="20"/>
              </w:rPr>
              <w:t>2</w:t>
            </w:r>
            <w:r w:rsidR="00AE1D91">
              <w:rPr>
                <w:sz w:val="20"/>
                <w:szCs w:val="20"/>
              </w:rPr>
              <w:t xml:space="preserve">) for evaluation purposes and suggested for further use to guide project implementation.   </w:t>
            </w:r>
          </w:p>
          <w:p w:rsidR="00F20733" w:rsidRPr="00365AFE" w:rsidRDefault="00F20733" w:rsidP="00F20733">
            <w:pPr>
              <w:rPr>
                <w:sz w:val="20"/>
                <w:szCs w:val="20"/>
              </w:rPr>
            </w:pPr>
          </w:p>
        </w:tc>
      </w:tr>
      <w:tr w:rsidR="00F20733" w:rsidTr="00CB5313">
        <w:tc>
          <w:tcPr>
            <w:tcW w:w="2069" w:type="dxa"/>
          </w:tcPr>
          <w:p w:rsidR="00CB5313" w:rsidRPr="00CB5313" w:rsidRDefault="00CB5313" w:rsidP="00F20733">
            <w:pPr>
              <w:rPr>
                <w:b/>
                <w:sz w:val="24"/>
                <w:szCs w:val="24"/>
              </w:rPr>
            </w:pPr>
            <w:r w:rsidRPr="00CB5313">
              <w:rPr>
                <w:b/>
                <w:sz w:val="24"/>
                <w:szCs w:val="24"/>
              </w:rPr>
              <w:lastRenderedPageBreak/>
              <w:t>Averaged Score:</w:t>
            </w:r>
          </w:p>
        </w:tc>
        <w:tc>
          <w:tcPr>
            <w:tcW w:w="1184" w:type="dxa"/>
            <w:shd w:val="clear" w:color="auto" w:fill="92D050"/>
          </w:tcPr>
          <w:p w:rsidR="00F20733" w:rsidRPr="00CB5313" w:rsidRDefault="00CB5313" w:rsidP="00CB5313">
            <w:pPr>
              <w:jc w:val="center"/>
              <w:rPr>
                <w:b/>
                <w:sz w:val="24"/>
                <w:szCs w:val="24"/>
              </w:rPr>
            </w:pPr>
            <w:r w:rsidRPr="00CB5313">
              <w:rPr>
                <w:b/>
                <w:sz w:val="24"/>
                <w:szCs w:val="24"/>
              </w:rPr>
              <w:t>S</w:t>
            </w:r>
          </w:p>
        </w:tc>
        <w:tc>
          <w:tcPr>
            <w:tcW w:w="6287" w:type="dxa"/>
          </w:tcPr>
          <w:p w:rsidR="00F20733" w:rsidRPr="00365AFE" w:rsidRDefault="00F20733" w:rsidP="00F20733">
            <w:pPr>
              <w:rPr>
                <w:sz w:val="20"/>
                <w:szCs w:val="20"/>
              </w:rPr>
            </w:pPr>
          </w:p>
        </w:tc>
      </w:tr>
    </w:tbl>
    <w:p w:rsidR="00365AFE" w:rsidRPr="00365AFE" w:rsidRDefault="00365AFE" w:rsidP="00365AFE">
      <w:pPr>
        <w:ind w:left="360"/>
        <w:rPr>
          <w:b/>
        </w:rPr>
      </w:pPr>
    </w:p>
    <w:p w:rsidR="00794E28" w:rsidRPr="00080ABD" w:rsidRDefault="00AC0C67" w:rsidP="00080ABD">
      <w:pPr>
        <w:pStyle w:val="Heading2"/>
        <w:numPr>
          <w:ilvl w:val="1"/>
          <w:numId w:val="28"/>
        </w:numPr>
        <w:shd w:val="clear" w:color="auto" w:fill="FFC000"/>
      </w:pPr>
      <w:bookmarkStart w:id="27" w:name="_Toc494103045"/>
      <w:r w:rsidRPr="00080ABD">
        <w:t>Progress towards Results</w:t>
      </w:r>
      <w:bookmarkEnd w:id="27"/>
    </w:p>
    <w:p w:rsidR="00D02AB1" w:rsidRDefault="009720C4" w:rsidP="006E6330">
      <w:pPr>
        <w:jc w:val="both"/>
      </w:pPr>
      <w:r>
        <w:t xml:space="preserve">Revised Project Results Framework (Annex </w:t>
      </w:r>
      <w:r w:rsidR="0024430D">
        <w:t>2</w:t>
      </w:r>
      <w:r>
        <w:t xml:space="preserve">) was used for evaluation of the project progress towards results. </w:t>
      </w:r>
      <w:r w:rsidR="006E6330">
        <w:t xml:space="preserve">Overall rating for this MTR criterion is </w:t>
      </w:r>
      <w:r w:rsidR="004043CE" w:rsidRPr="004043CE">
        <w:rPr>
          <w:b/>
        </w:rPr>
        <w:t>MU (Moderately Unsatisfactory)</w:t>
      </w:r>
      <w:r w:rsidR="006E6330" w:rsidRPr="004043CE">
        <w:rPr>
          <w:b/>
        </w:rPr>
        <w:t>.</w:t>
      </w:r>
      <w:r w:rsidR="006E6330" w:rsidRPr="004043CE">
        <w:t xml:space="preserve"> </w:t>
      </w:r>
    </w:p>
    <w:p w:rsidR="009720C4" w:rsidRPr="009720C4" w:rsidRDefault="006E6330" w:rsidP="006E6330">
      <w:pPr>
        <w:jc w:val="both"/>
      </w:pPr>
      <w:r>
        <w:t xml:space="preserve">None of the project Outputs has been fully delivered yet in accordance with implementation timelines in the project document. Overall Output delivery was assessed as </w:t>
      </w:r>
      <w:r w:rsidRPr="006E6330">
        <w:rPr>
          <w:b/>
        </w:rPr>
        <w:t>52% of expected</w:t>
      </w:r>
      <w:r>
        <w:t xml:space="preserve"> at the mid-term, or </w:t>
      </w:r>
      <w:r w:rsidRPr="006E6330">
        <w:rPr>
          <w:b/>
        </w:rPr>
        <w:t>MU (Moderately Unsatisfactory)</w:t>
      </w:r>
      <w:r>
        <w:rPr>
          <w:b/>
        </w:rPr>
        <w:t xml:space="preserve"> </w:t>
      </w:r>
      <w:r w:rsidRPr="006E6330">
        <w:t>(see</w:t>
      </w:r>
      <w:r>
        <w:t xml:space="preserve"> Table </w:t>
      </w:r>
      <w:r w:rsidR="00D55772">
        <w:t>3</w:t>
      </w:r>
      <w:r>
        <w:t xml:space="preserve"> for details). </w:t>
      </w:r>
      <w:r w:rsidR="002876FA">
        <w:t xml:space="preserve">Delivery of all project Outputs, except Output 3.1 (it is on track largely due to the project activities implemented in the framework of the </w:t>
      </w:r>
      <w:proofErr w:type="spellStart"/>
      <w:r w:rsidR="002876FA">
        <w:t>GoE</w:t>
      </w:r>
      <w:proofErr w:type="spellEnd"/>
      <w:r w:rsidR="002876FA">
        <w:t xml:space="preserve"> co-financing in 2014-2017), is delayed</w:t>
      </w:r>
      <w:r w:rsidR="00D02AB1">
        <w:t>,</w:t>
      </w:r>
      <w:r w:rsidR="002876FA">
        <w:t xml:space="preserve"> with </w:t>
      </w:r>
      <w:r w:rsidR="00D02AB1">
        <w:t xml:space="preserve">four </w:t>
      </w:r>
      <w:r w:rsidR="002876FA">
        <w:t xml:space="preserve">Outputs (1.2, 1.5, 2.4, and 3.2) without any progress in the implementation. </w:t>
      </w:r>
      <w:r w:rsidR="00D02AB1">
        <w:t xml:space="preserve">Actual Output delivery for Outcome 1 is </w:t>
      </w:r>
      <w:r w:rsidR="00D02AB1" w:rsidRPr="00D02AB1">
        <w:rPr>
          <w:b/>
        </w:rPr>
        <w:t>45%</w:t>
      </w:r>
      <w:r w:rsidR="00D02AB1">
        <w:t xml:space="preserve">, Outcome 2 – </w:t>
      </w:r>
      <w:r w:rsidR="00D02AB1" w:rsidRPr="00D02AB1">
        <w:rPr>
          <w:b/>
        </w:rPr>
        <w:t>56%</w:t>
      </w:r>
      <w:r w:rsidR="00D02AB1">
        <w:t xml:space="preserve">, and Outcome 3 – </w:t>
      </w:r>
      <w:r w:rsidR="00D02AB1" w:rsidRPr="00D02AB1">
        <w:rPr>
          <w:b/>
        </w:rPr>
        <w:t>63%</w:t>
      </w:r>
      <w:r w:rsidR="00D02AB1">
        <w:t xml:space="preserve"> of expected at the mid-term. Actual implementation of Outputs (3.1 and 3.3) for Outcome 3 </w:t>
      </w:r>
      <w:proofErr w:type="gramStart"/>
      <w:r w:rsidR="00D02AB1">
        <w:t>actually started</w:t>
      </w:r>
      <w:proofErr w:type="gramEnd"/>
      <w:r w:rsidR="00D02AB1">
        <w:t xml:space="preserve"> three years earlier than expected without appropriate development of the community management plans for sustainable NRM in the project areas (Output 3.2). </w:t>
      </w:r>
      <w:r w:rsidR="00217D20">
        <w:t xml:space="preserve">Delivery of the project Outputs for Outcome 2 (law enforcement of protective regime, functional </w:t>
      </w:r>
      <w:proofErr w:type="gramStart"/>
      <w:r w:rsidR="00217D20">
        <w:t>zoning</w:t>
      </w:r>
      <w:proofErr w:type="gramEnd"/>
      <w:r w:rsidR="00217D20">
        <w:t xml:space="preserve"> and demarcation) was also supported by significant co-funding from the </w:t>
      </w:r>
      <w:proofErr w:type="spellStart"/>
      <w:r w:rsidR="00217D20">
        <w:t>GoE</w:t>
      </w:r>
      <w:proofErr w:type="spellEnd"/>
      <w:r w:rsidR="00217D20">
        <w:t xml:space="preserve"> and started before the official PA were established. </w:t>
      </w:r>
      <w:r w:rsidR="00217D20" w:rsidRPr="00D02AB1">
        <w:rPr>
          <w:b/>
        </w:rPr>
        <w:t>About 98%</w:t>
      </w:r>
      <w:r w:rsidR="00217D20">
        <w:t xml:space="preserve"> of all project activities to deliver Outputs for Outcomes 2 and 3 were implemented only in one project area - </w:t>
      </w:r>
      <w:proofErr w:type="spellStart"/>
      <w:r w:rsidR="00217D20" w:rsidRPr="00D02AB1">
        <w:t>Semenawi&amp;Debubawi</w:t>
      </w:r>
      <w:proofErr w:type="spellEnd"/>
      <w:r w:rsidR="00217D20" w:rsidRPr="00D02AB1">
        <w:t xml:space="preserve"> </w:t>
      </w:r>
      <w:proofErr w:type="spellStart"/>
      <w:r w:rsidR="00217D20" w:rsidRPr="00D02AB1">
        <w:t>Bahri</w:t>
      </w:r>
      <w:proofErr w:type="spellEnd"/>
      <w:r w:rsidR="00217D20" w:rsidRPr="00D02AB1">
        <w:t xml:space="preserve"> </w:t>
      </w:r>
      <w:r w:rsidR="00217D20">
        <w:t>(</w:t>
      </w:r>
      <w:r w:rsidR="00217D20" w:rsidRPr="00D02AB1">
        <w:t>Green Belt</w:t>
      </w:r>
      <w:r w:rsidR="00217D20">
        <w:t xml:space="preserve">). </w:t>
      </w:r>
    </w:p>
    <w:p w:rsidR="00080ABD" w:rsidRDefault="00217D20" w:rsidP="00C1376C">
      <w:pPr>
        <w:jc w:val="both"/>
      </w:pPr>
      <w:r w:rsidRPr="00217D20">
        <w:rPr>
          <w:lang w:val="en-GB"/>
        </w:rPr>
        <w:t xml:space="preserve">The project progress to achieve Outcomes and Objective was evaluated with the </w:t>
      </w:r>
      <w:r w:rsidRPr="00217D20">
        <w:rPr>
          <w:bCs/>
        </w:rPr>
        <w:t xml:space="preserve">Progress Towards Results Matrix (Annex </w:t>
      </w:r>
      <w:r w:rsidR="0024430D">
        <w:rPr>
          <w:bCs/>
        </w:rPr>
        <w:t>7</w:t>
      </w:r>
      <w:proofErr w:type="gramStart"/>
      <w:r w:rsidR="0024430D">
        <w:rPr>
          <w:bCs/>
        </w:rPr>
        <w:t xml:space="preserve">. </w:t>
      </w:r>
      <w:proofErr w:type="gramEnd"/>
      <w:r w:rsidR="0024430D" w:rsidRPr="00217D20">
        <w:rPr>
          <w:bCs/>
        </w:rPr>
        <w:t>Progress Towards Results Matrix</w:t>
      </w:r>
      <w:r w:rsidRPr="00217D20">
        <w:rPr>
          <w:bCs/>
        </w:rPr>
        <w:t>)</w:t>
      </w:r>
      <w:r>
        <w:rPr>
          <w:bCs/>
        </w:rPr>
        <w:t xml:space="preserve"> using revised project indicators (Annex </w:t>
      </w:r>
      <w:r w:rsidR="0024430D">
        <w:rPr>
          <w:bCs/>
        </w:rPr>
        <w:t>2</w:t>
      </w:r>
      <w:r>
        <w:rPr>
          <w:bCs/>
        </w:rPr>
        <w:t xml:space="preserve">). </w:t>
      </w:r>
      <w:r w:rsidR="008A660D">
        <w:t xml:space="preserve">Currently </w:t>
      </w:r>
      <w:bookmarkStart w:id="28" w:name="_Hlk494028685"/>
      <w:r w:rsidR="008A660D">
        <w:t>o</w:t>
      </w:r>
      <w:r w:rsidR="008A660D" w:rsidRPr="008A660D">
        <w:t xml:space="preserve">ut </w:t>
      </w:r>
      <w:r w:rsidR="008A660D">
        <w:t xml:space="preserve">of 19 Objective and Outcome indicators, only </w:t>
      </w:r>
      <w:r w:rsidR="008A660D" w:rsidRPr="00C1376C">
        <w:rPr>
          <w:b/>
        </w:rPr>
        <w:t>6</w:t>
      </w:r>
      <w:r w:rsidR="008A660D">
        <w:t xml:space="preserve"> (32%) are on target to be achieved by the project,</w:t>
      </w:r>
      <w:bookmarkEnd w:id="28"/>
      <w:r w:rsidR="008A660D">
        <w:t xml:space="preserve"> </w:t>
      </w:r>
      <w:r w:rsidR="008A660D" w:rsidRPr="00C1376C">
        <w:rPr>
          <w:b/>
        </w:rPr>
        <w:t>11</w:t>
      </w:r>
      <w:r w:rsidR="008A660D">
        <w:t xml:space="preserve"> (58%) are not on the target to be achieved, and 2 cannot be rated due to lack of data.</w:t>
      </w:r>
      <w:r w:rsidR="00C1376C">
        <w:t xml:space="preserve"> Only Outcome 3 is likely be achieved by the project, meanwhile Outcome 1 and Outcome </w:t>
      </w:r>
      <w:r w:rsidR="002A3DAC">
        <w:t>2</w:t>
      </w:r>
      <w:r w:rsidR="00C1376C">
        <w:t xml:space="preserve"> are unlikely to be achieved given current level of the project management by 2020 and will need additional 1-3 years to materialize.</w:t>
      </w:r>
      <w:r w:rsidR="004043CE">
        <w:t xml:space="preserve"> The project progress to achieve the Objective was ranked as </w:t>
      </w:r>
      <w:r w:rsidR="004043CE" w:rsidRPr="004043CE">
        <w:rPr>
          <w:b/>
        </w:rPr>
        <w:t>MU (Moderately Unsatisfactory)</w:t>
      </w:r>
      <w:r w:rsidR="004043CE">
        <w:rPr>
          <w:b/>
        </w:rPr>
        <w:t xml:space="preserve">, </w:t>
      </w:r>
      <w:r w:rsidR="004043CE" w:rsidRPr="004043CE">
        <w:t>to achieve Outcome 1</w:t>
      </w:r>
      <w:r w:rsidR="004043CE">
        <w:rPr>
          <w:b/>
        </w:rPr>
        <w:t xml:space="preserve"> – U (Unsatisfactory), </w:t>
      </w:r>
      <w:r w:rsidR="004043CE" w:rsidRPr="004043CE">
        <w:t>Outcome 2 -</w:t>
      </w:r>
      <w:r w:rsidR="004043CE">
        <w:rPr>
          <w:b/>
        </w:rPr>
        <w:t xml:space="preserve"> </w:t>
      </w:r>
      <w:r w:rsidR="0040350C">
        <w:rPr>
          <w:b/>
        </w:rPr>
        <w:t>M</w:t>
      </w:r>
      <w:r w:rsidR="004043CE">
        <w:rPr>
          <w:b/>
        </w:rPr>
        <w:t>U (</w:t>
      </w:r>
      <w:r w:rsidR="0040350C">
        <w:rPr>
          <w:b/>
        </w:rPr>
        <w:t xml:space="preserve">Moderately </w:t>
      </w:r>
      <w:r w:rsidR="004043CE">
        <w:rPr>
          <w:b/>
        </w:rPr>
        <w:t>Unsatisfactory)</w:t>
      </w:r>
      <w:r w:rsidR="004043CE" w:rsidRPr="004043CE">
        <w:t xml:space="preserve">, </w:t>
      </w:r>
      <w:r w:rsidR="004043CE">
        <w:t xml:space="preserve">and Outcome 3 – </w:t>
      </w:r>
      <w:r w:rsidR="00D801ED" w:rsidRPr="00D801ED">
        <w:rPr>
          <w:b/>
        </w:rPr>
        <w:t>M</w:t>
      </w:r>
      <w:r w:rsidR="004043CE" w:rsidRPr="004043CE">
        <w:rPr>
          <w:b/>
        </w:rPr>
        <w:t>S (</w:t>
      </w:r>
      <w:r w:rsidR="00D801ED">
        <w:rPr>
          <w:b/>
        </w:rPr>
        <w:t xml:space="preserve">Moderately </w:t>
      </w:r>
      <w:r w:rsidR="004043CE" w:rsidRPr="004043CE">
        <w:rPr>
          <w:b/>
        </w:rPr>
        <w:t>Satisfactory)</w:t>
      </w:r>
      <w:r w:rsidR="004043CE">
        <w:t xml:space="preserve"> (see Table 3 and Annex </w:t>
      </w:r>
      <w:r w:rsidR="0024430D">
        <w:t>7</w:t>
      </w:r>
      <w:r w:rsidR="004043CE">
        <w:t xml:space="preserve"> for details).</w:t>
      </w:r>
    </w:p>
    <w:p w:rsidR="00963F44" w:rsidRDefault="00AD3050" w:rsidP="00C1376C">
      <w:pPr>
        <w:jc w:val="both"/>
      </w:pPr>
      <w:r>
        <w:t>The project progress towards Mid-Term</w:t>
      </w:r>
      <w:r w:rsidR="00012EDD">
        <w:t xml:space="preserve"> (threat reduction)</w:t>
      </w:r>
      <w:r>
        <w:t xml:space="preserve"> and Long-Term Impacts</w:t>
      </w:r>
      <w:r w:rsidR="00012EDD">
        <w:t xml:space="preserve"> (improvement of ecosystem status)</w:t>
      </w:r>
      <w:r>
        <w:t xml:space="preserve"> can only be fragmentally tracked for only one of the project area</w:t>
      </w:r>
      <w:r w:rsidR="00122F53">
        <w:t>s</w:t>
      </w:r>
      <w:r>
        <w:t xml:space="preserve"> - </w:t>
      </w:r>
      <w:bookmarkStart w:id="29" w:name="_Hlk494029852"/>
      <w:proofErr w:type="spellStart"/>
      <w:r w:rsidRPr="00D02AB1">
        <w:t>Semenawi&amp;Debubawi</w:t>
      </w:r>
      <w:proofErr w:type="spellEnd"/>
      <w:r w:rsidRPr="00D02AB1">
        <w:t xml:space="preserve"> </w:t>
      </w:r>
      <w:proofErr w:type="spellStart"/>
      <w:r w:rsidRPr="00D02AB1">
        <w:t>Bahri</w:t>
      </w:r>
      <w:proofErr w:type="spellEnd"/>
      <w:r>
        <w:t xml:space="preserve"> </w:t>
      </w:r>
      <w:bookmarkEnd w:id="29"/>
      <w:r>
        <w:t>(Fig. 1</w:t>
      </w:r>
      <w:r w:rsidR="00091413">
        <w:t xml:space="preserve">, see details in Tables </w:t>
      </w:r>
      <w:r w:rsidR="00D55772">
        <w:t>3-4,</w:t>
      </w:r>
      <w:r w:rsidR="00091413">
        <w:t xml:space="preserve"> and Annex </w:t>
      </w:r>
      <w:r w:rsidR="0024430D">
        <w:t>7</w:t>
      </w:r>
      <w:r>
        <w:t xml:space="preserve">). </w:t>
      </w:r>
      <w:r w:rsidR="00122F53">
        <w:t>We could not build reliable regressions between level of threat reduction (livestock grazing and firewood collection) and increase of reforestation rate in the area due to limited data, but it is very likely that decreasing threats</w:t>
      </w:r>
      <w:r w:rsidR="00963F44">
        <w:t xml:space="preserve"> (Fig. 1 A and B)</w:t>
      </w:r>
      <w:r w:rsidR="00122F53">
        <w:t xml:space="preserve"> positively contributed to significant increase of reforestation area after the project beginning </w:t>
      </w:r>
      <w:r w:rsidR="00963F44">
        <w:t xml:space="preserve">(Fig. 1 C) </w:t>
      </w:r>
      <w:r w:rsidR="00122F53">
        <w:t xml:space="preserve">given that correlations between annual rainfall and percentage of forest cover </w:t>
      </w:r>
      <w:r w:rsidR="00963F44">
        <w:t>in the area in 2008-2016 was insignificant (R² = 0.008)</w:t>
      </w:r>
      <w:r w:rsidR="00122F53">
        <w:t xml:space="preserve">. </w:t>
      </w:r>
      <w:r w:rsidR="00963F44">
        <w:t>These findings support a hypothesis that despite weak management</w:t>
      </w:r>
      <w:r w:rsidR="00A27D9E">
        <w:t xml:space="preserve"> (see </w:t>
      </w:r>
      <w:r w:rsidR="00A27D9E" w:rsidRPr="00A27D9E">
        <w:t>Project Implementation and Adaptive Management</w:t>
      </w:r>
      <w:r w:rsidR="00A27D9E">
        <w:t xml:space="preserve"> section)</w:t>
      </w:r>
      <w:r w:rsidR="00963F44">
        <w:t xml:space="preserve"> the project has positive effect on improvement of forest ecosystem status at least in one project area.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48"/>
        <w:gridCol w:w="3516"/>
        <w:gridCol w:w="3186"/>
      </w:tblGrid>
      <w:tr w:rsidR="00E25539" w:rsidTr="00122F53">
        <w:tc>
          <w:tcPr>
            <w:tcW w:w="2648" w:type="dxa"/>
          </w:tcPr>
          <w:p w:rsidR="00AD3050" w:rsidRPr="00AD3050" w:rsidRDefault="00091413" w:rsidP="00AD3050">
            <w:pPr>
              <w:jc w:val="center"/>
              <w:rPr>
                <w:b/>
                <w:lang w:val="en-GB"/>
              </w:rPr>
            </w:pPr>
            <w:r>
              <w:rPr>
                <w:b/>
                <w:lang w:val="en-GB"/>
              </w:rPr>
              <w:lastRenderedPageBreak/>
              <w:t>Outputs/</w:t>
            </w:r>
            <w:r w:rsidR="00AD3050" w:rsidRPr="00AD3050">
              <w:rPr>
                <w:b/>
                <w:lang w:val="en-GB"/>
              </w:rPr>
              <w:t>Outcomes</w:t>
            </w:r>
          </w:p>
        </w:tc>
        <w:tc>
          <w:tcPr>
            <w:tcW w:w="3516" w:type="dxa"/>
          </w:tcPr>
          <w:p w:rsidR="00AD3050" w:rsidRPr="00AD3050" w:rsidRDefault="00AD3050" w:rsidP="00AD3050">
            <w:pPr>
              <w:jc w:val="center"/>
              <w:rPr>
                <w:b/>
                <w:lang w:val="en-GB"/>
              </w:rPr>
            </w:pPr>
            <w:r w:rsidRPr="00AD3050">
              <w:rPr>
                <w:b/>
                <w:lang w:val="en-GB"/>
              </w:rPr>
              <w:t>Mid-Term Impacts</w:t>
            </w:r>
          </w:p>
        </w:tc>
        <w:tc>
          <w:tcPr>
            <w:tcW w:w="3186" w:type="dxa"/>
          </w:tcPr>
          <w:p w:rsidR="00AD3050" w:rsidRPr="00AD3050" w:rsidRDefault="00AD3050" w:rsidP="00AD3050">
            <w:pPr>
              <w:jc w:val="center"/>
              <w:rPr>
                <w:b/>
                <w:lang w:val="en-GB"/>
              </w:rPr>
            </w:pPr>
            <w:r w:rsidRPr="00AD3050">
              <w:rPr>
                <w:b/>
                <w:lang w:val="en-GB"/>
              </w:rPr>
              <w:t>Long-Term Impacts</w:t>
            </w:r>
          </w:p>
        </w:tc>
      </w:tr>
      <w:tr w:rsidR="007C58C7" w:rsidTr="00122F53">
        <w:tc>
          <w:tcPr>
            <w:tcW w:w="2648" w:type="dxa"/>
            <w:vAlign w:val="center"/>
          </w:tcPr>
          <w:p w:rsidR="00AD3050" w:rsidRPr="00012EDD" w:rsidRDefault="00AD3050" w:rsidP="00C1376C">
            <w:pPr>
              <w:jc w:val="both"/>
              <w:rPr>
                <w:sz w:val="18"/>
                <w:szCs w:val="18"/>
              </w:rPr>
            </w:pPr>
            <w:r w:rsidRPr="00012EDD">
              <w:rPr>
                <w:sz w:val="18"/>
                <w:szCs w:val="18"/>
                <w:lang w:val="en-GB"/>
              </w:rPr>
              <w:t>S</w:t>
            </w:r>
            <w:proofErr w:type="spellStart"/>
            <w:r w:rsidRPr="00012EDD">
              <w:rPr>
                <w:sz w:val="18"/>
                <w:szCs w:val="18"/>
              </w:rPr>
              <w:t>ince</w:t>
            </w:r>
            <w:proofErr w:type="spellEnd"/>
            <w:r w:rsidRPr="00012EDD">
              <w:rPr>
                <w:sz w:val="18"/>
                <w:szCs w:val="18"/>
              </w:rPr>
              <w:t xml:space="preserve"> 2014 the pr</w:t>
            </w:r>
            <w:r w:rsidR="00122F53">
              <w:rPr>
                <w:sz w:val="18"/>
                <w:szCs w:val="18"/>
              </w:rPr>
              <w:t xml:space="preserve">otective regime of the </w:t>
            </w:r>
            <w:proofErr w:type="spellStart"/>
            <w:r w:rsidR="00122F53" w:rsidRPr="00122F53">
              <w:rPr>
                <w:sz w:val="18"/>
                <w:szCs w:val="18"/>
                <w:lang w:val="en-GB"/>
              </w:rPr>
              <w:t>Semenawi&amp;Debubawi</w:t>
            </w:r>
            <w:proofErr w:type="spellEnd"/>
            <w:r w:rsidR="00122F53" w:rsidRPr="00122F53">
              <w:rPr>
                <w:sz w:val="18"/>
                <w:szCs w:val="18"/>
                <w:lang w:val="en-GB"/>
              </w:rPr>
              <w:t xml:space="preserve"> </w:t>
            </w:r>
            <w:proofErr w:type="spellStart"/>
            <w:r w:rsidR="00122F53" w:rsidRPr="00122F53">
              <w:rPr>
                <w:sz w:val="18"/>
                <w:szCs w:val="18"/>
                <w:lang w:val="en-GB"/>
              </w:rPr>
              <w:t>Bahri</w:t>
            </w:r>
            <w:proofErr w:type="spellEnd"/>
            <w:r w:rsidR="00122F53" w:rsidRPr="00122F53">
              <w:rPr>
                <w:sz w:val="18"/>
                <w:szCs w:val="18"/>
                <w:lang w:val="en-GB"/>
              </w:rPr>
              <w:t xml:space="preserve"> area </w:t>
            </w:r>
            <w:r w:rsidR="00122F53">
              <w:rPr>
                <w:sz w:val="18"/>
                <w:szCs w:val="18"/>
              </w:rPr>
              <w:t>area has</w:t>
            </w:r>
            <w:r w:rsidRPr="00012EDD">
              <w:rPr>
                <w:sz w:val="18"/>
                <w:szCs w:val="18"/>
              </w:rPr>
              <w:t xml:space="preserve"> been enforced by 38 FWA rangers and by 54 village scouts;</w:t>
            </w:r>
          </w:p>
          <w:p w:rsidR="00AD3050" w:rsidRPr="00012EDD" w:rsidRDefault="00AD3050" w:rsidP="00C1376C">
            <w:pPr>
              <w:jc w:val="both"/>
              <w:rPr>
                <w:sz w:val="18"/>
                <w:szCs w:val="18"/>
              </w:rPr>
            </w:pPr>
          </w:p>
          <w:p w:rsidR="00091413" w:rsidRPr="00012EDD" w:rsidRDefault="00091413" w:rsidP="00C1376C">
            <w:pPr>
              <w:jc w:val="both"/>
              <w:rPr>
                <w:sz w:val="18"/>
                <w:szCs w:val="18"/>
                <w:lang w:val="en-GB"/>
              </w:rPr>
            </w:pPr>
            <w:r w:rsidRPr="00012EDD">
              <w:rPr>
                <w:sz w:val="18"/>
                <w:szCs w:val="18"/>
                <w:lang w:val="en-GB"/>
              </w:rPr>
              <w:t>Livestock grazing and firewood collection has been greatly limited in the area to the mixed-use and buffer zone of the proposed PA;</w:t>
            </w:r>
          </w:p>
          <w:p w:rsidR="00091413" w:rsidRPr="00012EDD" w:rsidRDefault="00091413" w:rsidP="00C1376C">
            <w:pPr>
              <w:jc w:val="both"/>
              <w:rPr>
                <w:sz w:val="18"/>
                <w:szCs w:val="18"/>
                <w:lang w:val="en-GB"/>
              </w:rPr>
            </w:pPr>
          </w:p>
          <w:p w:rsidR="00AD3050" w:rsidRDefault="00091413" w:rsidP="00C1376C">
            <w:pPr>
              <w:jc w:val="both"/>
              <w:rPr>
                <w:lang w:val="en-GB"/>
              </w:rPr>
            </w:pPr>
            <w:r w:rsidRPr="00012EDD">
              <w:rPr>
                <w:sz w:val="18"/>
                <w:szCs w:val="18"/>
                <w:lang w:val="en-GB"/>
              </w:rPr>
              <w:t>Sustainable agriculture and alternative income opportunities were provided to local communities inside the proposed PA and in surrounding areas.</w:t>
            </w:r>
            <w:r>
              <w:rPr>
                <w:lang w:val="en-GB"/>
              </w:rPr>
              <w:t xml:space="preserve"> </w:t>
            </w:r>
          </w:p>
        </w:tc>
        <w:tc>
          <w:tcPr>
            <w:tcW w:w="3516" w:type="dxa"/>
          </w:tcPr>
          <w:p w:rsidR="00AD3050" w:rsidRDefault="00E25539" w:rsidP="00C1376C">
            <w:pPr>
              <w:jc w:val="both"/>
              <w:rPr>
                <w:lang w:val="en-GB"/>
              </w:rPr>
            </w:pPr>
            <w:r>
              <w:rPr>
                <w:noProof/>
              </w:rPr>
              <w:drawing>
                <wp:inline distT="0" distB="0" distL="0" distR="0" wp14:anchorId="36DC2DF6" wp14:editId="37DC0D82">
                  <wp:extent cx="2095500" cy="1339850"/>
                  <wp:effectExtent l="0" t="0" r="0" b="12700"/>
                  <wp:docPr id="23" name="Chart 23">
                    <a:extLst xmlns:a="http://schemas.openxmlformats.org/drawingml/2006/main">
                      <a:ext uri="{FF2B5EF4-FFF2-40B4-BE49-F238E27FC236}">
                        <a16:creationId xmlns:a16="http://schemas.microsoft.com/office/drawing/2014/main" id="{8407CF15-D834-4178-8AB1-DB8A7F358A6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7C58C7" w:rsidRPr="00122F53" w:rsidRDefault="00122F53" w:rsidP="00122F53">
            <w:pPr>
              <w:jc w:val="both"/>
              <w:rPr>
                <w:sz w:val="18"/>
                <w:szCs w:val="18"/>
                <w:lang w:val="en-GB"/>
              </w:rPr>
            </w:pPr>
            <w:proofErr w:type="spellStart"/>
            <w:proofErr w:type="gramStart"/>
            <w:r w:rsidRPr="00122F53">
              <w:rPr>
                <w:b/>
                <w:sz w:val="18"/>
                <w:szCs w:val="18"/>
                <w:lang w:val="en-GB"/>
              </w:rPr>
              <w:t>A.</w:t>
            </w:r>
            <w:r w:rsidR="007C58C7" w:rsidRPr="00122F53">
              <w:rPr>
                <w:sz w:val="18"/>
                <w:szCs w:val="18"/>
                <w:lang w:val="en-GB"/>
              </w:rPr>
              <w:t>Livestock</w:t>
            </w:r>
            <w:proofErr w:type="spellEnd"/>
            <w:proofErr w:type="gramEnd"/>
            <w:r w:rsidR="007C58C7" w:rsidRPr="00122F53">
              <w:rPr>
                <w:sz w:val="18"/>
                <w:szCs w:val="18"/>
                <w:lang w:val="en-GB"/>
              </w:rPr>
              <w:t xml:space="preserve"> number dynamic in two villages of </w:t>
            </w:r>
            <w:proofErr w:type="spellStart"/>
            <w:r w:rsidR="007C58C7" w:rsidRPr="00122F53">
              <w:rPr>
                <w:sz w:val="18"/>
                <w:szCs w:val="18"/>
                <w:lang w:val="en-GB"/>
              </w:rPr>
              <w:t>Semenawi&amp;Debubawi</w:t>
            </w:r>
            <w:proofErr w:type="spellEnd"/>
            <w:r w:rsidR="007C58C7" w:rsidRPr="00122F53">
              <w:rPr>
                <w:sz w:val="18"/>
                <w:szCs w:val="18"/>
                <w:lang w:val="en-GB"/>
              </w:rPr>
              <w:t xml:space="preserve"> </w:t>
            </w:r>
            <w:proofErr w:type="spellStart"/>
            <w:r w:rsidR="007C58C7" w:rsidRPr="00122F53">
              <w:rPr>
                <w:sz w:val="18"/>
                <w:szCs w:val="18"/>
                <w:lang w:val="en-GB"/>
              </w:rPr>
              <w:t>Bahri</w:t>
            </w:r>
            <w:proofErr w:type="spellEnd"/>
            <w:r w:rsidR="007C58C7" w:rsidRPr="00122F53">
              <w:rPr>
                <w:sz w:val="18"/>
                <w:szCs w:val="18"/>
                <w:lang w:val="en-GB"/>
              </w:rPr>
              <w:t xml:space="preserve"> area – </w:t>
            </w:r>
            <w:proofErr w:type="spellStart"/>
            <w:r w:rsidR="007C58C7" w:rsidRPr="00122F53">
              <w:rPr>
                <w:sz w:val="18"/>
                <w:szCs w:val="18"/>
                <w:lang w:val="en-GB"/>
              </w:rPr>
              <w:t>Durfo</w:t>
            </w:r>
            <w:proofErr w:type="spellEnd"/>
            <w:r w:rsidR="007C58C7" w:rsidRPr="00122F53">
              <w:rPr>
                <w:sz w:val="18"/>
                <w:szCs w:val="18"/>
                <w:lang w:val="en-GB"/>
              </w:rPr>
              <w:t xml:space="preserve"> (brown) and </w:t>
            </w:r>
            <w:proofErr w:type="spellStart"/>
            <w:r w:rsidR="007C58C7" w:rsidRPr="00122F53">
              <w:rPr>
                <w:sz w:val="18"/>
                <w:szCs w:val="18"/>
                <w:lang w:val="en-GB"/>
              </w:rPr>
              <w:t>Shegrni</w:t>
            </w:r>
            <w:proofErr w:type="spellEnd"/>
            <w:r w:rsidR="007C58C7" w:rsidRPr="00122F53">
              <w:rPr>
                <w:sz w:val="18"/>
                <w:szCs w:val="18"/>
                <w:lang w:val="en-GB"/>
              </w:rPr>
              <w:t xml:space="preserve"> </w:t>
            </w:r>
            <w:proofErr w:type="spellStart"/>
            <w:r w:rsidR="007C58C7" w:rsidRPr="00122F53">
              <w:rPr>
                <w:sz w:val="18"/>
                <w:szCs w:val="18"/>
                <w:lang w:val="en-GB"/>
              </w:rPr>
              <w:t>Arberebue</w:t>
            </w:r>
            <w:proofErr w:type="spellEnd"/>
            <w:r w:rsidR="007C58C7" w:rsidRPr="00122F53">
              <w:rPr>
                <w:sz w:val="18"/>
                <w:szCs w:val="18"/>
                <w:lang w:val="en-GB"/>
              </w:rPr>
              <w:t xml:space="preserve"> (blue) in 2014-2017</w:t>
            </w:r>
          </w:p>
          <w:p w:rsidR="007C58C7" w:rsidRDefault="00122F53" w:rsidP="007C58C7">
            <w:pPr>
              <w:ind w:left="-60"/>
              <w:jc w:val="both"/>
              <w:rPr>
                <w:sz w:val="18"/>
                <w:szCs w:val="18"/>
                <w:lang w:val="en-GB"/>
              </w:rPr>
            </w:pPr>
            <w:r>
              <w:rPr>
                <w:noProof/>
              </w:rPr>
              <mc:AlternateContent>
                <mc:Choice Requires="wps">
                  <w:drawing>
                    <wp:anchor distT="0" distB="0" distL="114300" distR="114300" simplePos="0" relativeHeight="251677696" behindDoc="0" locked="0" layoutInCell="1" allowOverlap="1">
                      <wp:simplePos x="0" y="0"/>
                      <wp:positionH relativeFrom="column">
                        <wp:posOffset>1678940</wp:posOffset>
                      </wp:positionH>
                      <wp:positionV relativeFrom="paragraph">
                        <wp:posOffset>1096010</wp:posOffset>
                      </wp:positionV>
                      <wp:extent cx="184150" cy="0"/>
                      <wp:effectExtent l="0" t="19050" r="25400" b="19050"/>
                      <wp:wrapNone/>
                      <wp:docPr id="26" name="Straight Connector 26"/>
                      <wp:cNvGraphicFramePr/>
                      <a:graphic xmlns:a="http://schemas.openxmlformats.org/drawingml/2006/main">
                        <a:graphicData uri="http://schemas.microsoft.com/office/word/2010/wordprocessingShape">
                          <wps:wsp>
                            <wps:cNvCnPr/>
                            <wps:spPr>
                              <a:xfrm>
                                <a:off x="0" y="0"/>
                                <a:ext cx="184150"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C7FCA2B" id="Straight Connector 26"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132.2pt,86.3pt" to="146.7pt,8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" strokecolor="red" strokeweight="2.25pt">
                      <v:stroke joinstyle="miter"/>
                    </v:line>
                  </w:pict>
                </mc:Fallback>
              </mc:AlternateContent>
            </w:r>
            <w:r w:rsidR="007C58C7">
              <w:rPr>
                <w:noProof/>
              </w:rPr>
              <w:drawing>
                <wp:inline distT="0" distB="0" distL="0" distR="0" wp14:anchorId="6B22A636" wp14:editId="2B4F5BC8">
                  <wp:extent cx="2114550" cy="1549400"/>
                  <wp:effectExtent l="0" t="0" r="0" b="12700"/>
                  <wp:docPr id="24" name="Chart 24">
                    <a:extLst xmlns:a="http://schemas.openxmlformats.org/drawingml/2006/main">
                      <a:ext uri="{FF2B5EF4-FFF2-40B4-BE49-F238E27FC236}">
                        <a16:creationId xmlns:a16="http://schemas.microsoft.com/office/drawing/2014/main" id="{7834B1CE-55B8-4EF8-BD1E-93936A002CC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7C58C7" w:rsidRPr="00122F53" w:rsidRDefault="00122F53" w:rsidP="00122F53">
            <w:pPr>
              <w:jc w:val="both"/>
              <w:rPr>
                <w:sz w:val="18"/>
                <w:szCs w:val="18"/>
                <w:lang w:val="en-GB"/>
              </w:rPr>
            </w:pPr>
            <w:proofErr w:type="spellStart"/>
            <w:proofErr w:type="gramStart"/>
            <w:r w:rsidRPr="00122F53">
              <w:rPr>
                <w:b/>
                <w:sz w:val="18"/>
                <w:szCs w:val="18"/>
                <w:lang w:val="en-GB"/>
              </w:rPr>
              <w:t>B.</w:t>
            </w:r>
            <w:r w:rsidR="007C58C7" w:rsidRPr="00122F53">
              <w:rPr>
                <w:sz w:val="18"/>
                <w:szCs w:val="18"/>
                <w:lang w:val="en-GB"/>
              </w:rPr>
              <w:t>Number</w:t>
            </w:r>
            <w:proofErr w:type="spellEnd"/>
            <w:proofErr w:type="gramEnd"/>
            <w:r w:rsidR="007C58C7" w:rsidRPr="00122F53">
              <w:rPr>
                <w:sz w:val="18"/>
                <w:szCs w:val="18"/>
                <w:lang w:val="en-GB"/>
              </w:rPr>
              <w:t xml:space="preserve"> of households selling firewood in </w:t>
            </w:r>
            <w:proofErr w:type="spellStart"/>
            <w:r w:rsidR="007C58C7" w:rsidRPr="00122F53">
              <w:rPr>
                <w:sz w:val="18"/>
                <w:szCs w:val="18"/>
                <w:lang w:val="en-GB"/>
              </w:rPr>
              <w:t>Durfo</w:t>
            </w:r>
            <w:proofErr w:type="spellEnd"/>
            <w:r w:rsidR="007C58C7" w:rsidRPr="00122F53">
              <w:rPr>
                <w:sz w:val="18"/>
                <w:szCs w:val="18"/>
                <w:lang w:val="en-GB"/>
              </w:rPr>
              <w:t xml:space="preserve"> village</w:t>
            </w:r>
            <w:r w:rsidRPr="00122F53">
              <w:rPr>
                <w:sz w:val="18"/>
                <w:szCs w:val="18"/>
                <w:lang w:val="en-GB"/>
              </w:rPr>
              <w:t xml:space="preserve"> in </w:t>
            </w:r>
            <w:proofErr w:type="spellStart"/>
            <w:r w:rsidRPr="00122F53">
              <w:rPr>
                <w:sz w:val="18"/>
                <w:szCs w:val="18"/>
                <w:lang w:val="en-GB"/>
              </w:rPr>
              <w:t>Semenawi&amp;Debubawi</w:t>
            </w:r>
            <w:proofErr w:type="spellEnd"/>
            <w:r w:rsidRPr="00122F53">
              <w:rPr>
                <w:sz w:val="18"/>
                <w:szCs w:val="18"/>
                <w:lang w:val="en-GB"/>
              </w:rPr>
              <w:t xml:space="preserve"> </w:t>
            </w:r>
            <w:proofErr w:type="spellStart"/>
            <w:r w:rsidRPr="00122F53">
              <w:rPr>
                <w:sz w:val="18"/>
                <w:szCs w:val="18"/>
                <w:lang w:val="en-GB"/>
              </w:rPr>
              <w:t>Bahri</w:t>
            </w:r>
            <w:proofErr w:type="spellEnd"/>
            <w:r w:rsidRPr="00122F53">
              <w:rPr>
                <w:sz w:val="18"/>
                <w:szCs w:val="18"/>
                <w:lang w:val="en-GB"/>
              </w:rPr>
              <w:t xml:space="preserve"> area in 2014-2017</w:t>
            </w:r>
          </w:p>
        </w:tc>
        <w:tc>
          <w:tcPr>
            <w:tcW w:w="3186" w:type="dxa"/>
            <w:vAlign w:val="center"/>
          </w:tcPr>
          <w:p w:rsidR="00091413" w:rsidRDefault="003932E8" w:rsidP="00C1376C">
            <w:pPr>
              <w:jc w:val="both"/>
              <w:rPr>
                <w:lang w:val="en-GB"/>
              </w:rPr>
            </w:pPr>
            <w:r>
              <w:rPr>
                <w:noProof/>
              </w:rPr>
              <mc:AlternateContent>
                <mc:Choice Requires="wps">
                  <w:drawing>
                    <wp:anchor distT="0" distB="0" distL="114300" distR="114300" simplePos="0" relativeHeight="251675648" behindDoc="0" locked="0" layoutInCell="1" allowOverlap="1">
                      <wp:simplePos x="0" y="0"/>
                      <wp:positionH relativeFrom="column">
                        <wp:posOffset>385445</wp:posOffset>
                      </wp:positionH>
                      <wp:positionV relativeFrom="paragraph">
                        <wp:posOffset>520065</wp:posOffset>
                      </wp:positionV>
                      <wp:extent cx="812800" cy="38100"/>
                      <wp:effectExtent l="0" t="0" r="25400" b="19050"/>
                      <wp:wrapNone/>
                      <wp:docPr id="21" name="Straight Connector 21"/>
                      <wp:cNvGraphicFramePr/>
                      <a:graphic xmlns:a="http://schemas.openxmlformats.org/drawingml/2006/main">
                        <a:graphicData uri="http://schemas.microsoft.com/office/word/2010/wordprocessingShape">
                          <wps:wsp>
                            <wps:cNvCnPr/>
                            <wps:spPr>
                              <a:xfrm flipV="1">
                                <a:off x="0" y="0"/>
                                <a:ext cx="812800" cy="381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010459" id="Straight Connector 21" o:spid="_x0000_s1026" style="position:absolute;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35pt,40.95pt" to="94.35pt,4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" strokecolor="black [3213]" strokeweight="1.5pt">
                      <v:stroke joinstyle="miter"/>
                    </v:line>
                  </w:pict>
                </mc:Fallback>
              </mc:AlternateContent>
            </w:r>
            <w:r w:rsidR="00012EDD">
              <w:rPr>
                <w:noProof/>
              </w:rPr>
              <mc:AlternateContent>
                <mc:Choice Requires="wps">
                  <w:drawing>
                    <wp:anchor distT="0" distB="0" distL="114300" distR="114300" simplePos="0" relativeHeight="251676672" behindDoc="0" locked="0" layoutInCell="1" allowOverlap="1">
                      <wp:simplePos x="0" y="0"/>
                      <wp:positionH relativeFrom="column">
                        <wp:posOffset>1312545</wp:posOffset>
                      </wp:positionH>
                      <wp:positionV relativeFrom="paragraph">
                        <wp:posOffset>193675</wp:posOffset>
                      </wp:positionV>
                      <wp:extent cx="393700" cy="374650"/>
                      <wp:effectExtent l="0" t="0" r="25400" b="25400"/>
                      <wp:wrapNone/>
                      <wp:docPr id="22" name="Straight Connector 22"/>
                      <wp:cNvGraphicFramePr/>
                      <a:graphic xmlns:a="http://schemas.openxmlformats.org/drawingml/2006/main">
                        <a:graphicData uri="http://schemas.microsoft.com/office/word/2010/wordprocessingShape">
                          <wps:wsp>
                            <wps:cNvCnPr/>
                            <wps:spPr>
                              <a:xfrm flipV="1">
                                <a:off x="0" y="0"/>
                                <a:ext cx="393700" cy="37465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7DF6E0" id="Straight Connector 22" o:spid="_x0000_s1026" style="position:absolute;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3.35pt,15.25pt" to="134.35pt,4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" strokecolor="black [3213]" strokeweight="1.5pt">
                      <v:stroke joinstyle="miter"/>
                    </v:line>
                  </w:pict>
                </mc:Fallback>
              </mc:AlternateContent>
            </w:r>
            <w:r w:rsidR="00091413">
              <w:rPr>
                <w:noProof/>
              </w:rPr>
              <w:drawing>
                <wp:inline distT="0" distB="0" distL="0" distR="0" wp14:anchorId="3F04D4F0" wp14:editId="6FD0F9B9">
                  <wp:extent cx="1873250" cy="1460500"/>
                  <wp:effectExtent l="0" t="0" r="12700" b="6350"/>
                  <wp:docPr id="20" name="Chart 20">
                    <a:extLst xmlns:a="http://schemas.openxmlformats.org/drawingml/2006/main">
                      <a:ext uri="{FF2B5EF4-FFF2-40B4-BE49-F238E27FC236}">
                        <a16:creationId xmlns:a16="http://schemas.microsoft.com/office/drawing/2014/main" id="{49CC5A21-0EB3-4F85-BD2E-A57C6F9D7E1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012EDD" w:rsidRPr="00012EDD" w:rsidRDefault="003932E8" w:rsidP="00C1376C">
            <w:pPr>
              <w:jc w:val="both"/>
              <w:rPr>
                <w:sz w:val="18"/>
                <w:szCs w:val="18"/>
                <w:lang w:val="en-GB"/>
              </w:rPr>
            </w:pPr>
            <w:r w:rsidRPr="003932E8">
              <w:rPr>
                <w:b/>
                <w:sz w:val="18"/>
                <w:szCs w:val="18"/>
                <w:lang w:val="en-GB"/>
              </w:rPr>
              <w:t>C.</w:t>
            </w:r>
            <w:r>
              <w:rPr>
                <w:sz w:val="18"/>
                <w:szCs w:val="18"/>
                <w:lang w:val="en-GB"/>
              </w:rPr>
              <w:t xml:space="preserve"> </w:t>
            </w:r>
            <w:r w:rsidR="00012EDD" w:rsidRPr="00012EDD">
              <w:rPr>
                <w:sz w:val="18"/>
                <w:szCs w:val="18"/>
                <w:lang w:val="en-GB"/>
              </w:rPr>
              <w:t xml:space="preserve">Mean percentage of tree cover per one pixel of MOD44B imagery in the </w:t>
            </w:r>
            <w:proofErr w:type="spellStart"/>
            <w:r w:rsidR="00012EDD" w:rsidRPr="00012EDD">
              <w:rPr>
                <w:sz w:val="18"/>
                <w:szCs w:val="18"/>
              </w:rPr>
              <w:t>Semenawi&amp;Debubawi</w:t>
            </w:r>
            <w:proofErr w:type="spellEnd"/>
            <w:r w:rsidR="00012EDD" w:rsidRPr="00012EDD">
              <w:rPr>
                <w:sz w:val="18"/>
                <w:szCs w:val="18"/>
              </w:rPr>
              <w:t xml:space="preserve"> </w:t>
            </w:r>
            <w:proofErr w:type="spellStart"/>
            <w:r w:rsidR="00012EDD" w:rsidRPr="00012EDD">
              <w:rPr>
                <w:sz w:val="18"/>
                <w:szCs w:val="18"/>
              </w:rPr>
              <w:t>Bahri</w:t>
            </w:r>
            <w:proofErr w:type="spellEnd"/>
            <w:r w:rsidR="00012EDD" w:rsidRPr="00012EDD">
              <w:rPr>
                <w:sz w:val="18"/>
                <w:szCs w:val="18"/>
              </w:rPr>
              <w:t xml:space="preserve"> area in 2008-201</w:t>
            </w:r>
            <w:r w:rsidR="00E25539">
              <w:rPr>
                <w:sz w:val="18"/>
                <w:szCs w:val="18"/>
              </w:rPr>
              <w:t>6</w:t>
            </w:r>
            <w:r w:rsidR="00963F44">
              <w:rPr>
                <w:sz w:val="18"/>
                <w:szCs w:val="18"/>
              </w:rPr>
              <w:t xml:space="preserve"> (no data for 2017 is available yet)</w:t>
            </w:r>
            <w:r w:rsidR="00012EDD" w:rsidRPr="00012EDD">
              <w:rPr>
                <w:sz w:val="18"/>
                <w:szCs w:val="18"/>
              </w:rPr>
              <w:t>. Red line shows start of the project.</w:t>
            </w:r>
            <w:r w:rsidR="00E25539">
              <w:rPr>
                <w:sz w:val="18"/>
                <w:szCs w:val="18"/>
              </w:rPr>
              <w:t xml:space="preserve"> </w:t>
            </w:r>
            <w:r w:rsidR="00012EDD" w:rsidRPr="00012EDD">
              <w:rPr>
                <w:sz w:val="18"/>
                <w:szCs w:val="18"/>
              </w:rPr>
              <w:t xml:space="preserve">Black lines show trends of reforestation rate before and after start of the project. </w:t>
            </w:r>
            <w:r w:rsidR="00012EDD">
              <w:rPr>
                <w:sz w:val="18"/>
                <w:szCs w:val="18"/>
              </w:rPr>
              <w:t xml:space="preserve">Level of correlation of the % of tree cover and annual rainfall is </w:t>
            </w:r>
            <w:r>
              <w:rPr>
                <w:sz w:val="18"/>
                <w:szCs w:val="18"/>
              </w:rPr>
              <w:t>insignificant</w:t>
            </w:r>
            <w:r w:rsidR="00012EDD">
              <w:rPr>
                <w:sz w:val="18"/>
                <w:szCs w:val="18"/>
              </w:rPr>
              <w:t xml:space="preserve"> </w:t>
            </w:r>
            <w:bookmarkStart w:id="30" w:name="_Hlk493840658"/>
            <w:r w:rsidR="00012EDD">
              <w:rPr>
                <w:sz w:val="18"/>
                <w:szCs w:val="18"/>
              </w:rPr>
              <w:t>(R</w:t>
            </w:r>
            <w:r w:rsidR="00012EDD">
              <w:rPr>
                <w:rFonts w:ascii="Corbel" w:hAnsi="Corbel"/>
                <w:sz w:val="18"/>
                <w:szCs w:val="18"/>
              </w:rPr>
              <w:t>²</w:t>
            </w:r>
            <w:r w:rsidR="00012EDD">
              <w:rPr>
                <w:sz w:val="18"/>
                <w:szCs w:val="18"/>
              </w:rPr>
              <w:t xml:space="preserve"> = 0.008)</w:t>
            </w:r>
            <w:r w:rsidR="00963F44">
              <w:rPr>
                <w:rStyle w:val="FootnoteReference"/>
                <w:sz w:val="18"/>
                <w:szCs w:val="18"/>
              </w:rPr>
              <w:footnoteReference w:id="16"/>
            </w:r>
            <w:r>
              <w:rPr>
                <w:sz w:val="18"/>
                <w:szCs w:val="18"/>
              </w:rPr>
              <w:t>.</w:t>
            </w:r>
            <w:bookmarkEnd w:id="30"/>
          </w:p>
        </w:tc>
      </w:tr>
    </w:tbl>
    <w:p w:rsidR="00963F44" w:rsidRPr="00A27D9E" w:rsidRDefault="00963F44" w:rsidP="00A27D9E">
      <w:pPr>
        <w:jc w:val="both"/>
        <w:rPr>
          <w:lang w:val="en-GB"/>
        </w:rPr>
      </w:pPr>
      <w:r w:rsidRPr="00963F44">
        <w:rPr>
          <w:b/>
          <w:lang w:val="en-GB"/>
        </w:rPr>
        <w:t>Figure 1.</w:t>
      </w:r>
      <w:r>
        <w:rPr>
          <w:lang w:val="en-GB"/>
        </w:rPr>
        <w:t xml:space="preserve"> Likely Mid-Term and Long-Term Impact effects of the UNDP PA project in Eritrea (</w:t>
      </w:r>
      <w:proofErr w:type="spellStart"/>
      <w:r w:rsidRPr="00963F44">
        <w:rPr>
          <w:lang w:val="en-GB"/>
        </w:rPr>
        <w:t>Semenawi&amp;Debubawi</w:t>
      </w:r>
      <w:proofErr w:type="spellEnd"/>
      <w:r w:rsidRPr="00963F44">
        <w:rPr>
          <w:lang w:val="en-GB"/>
        </w:rPr>
        <w:t xml:space="preserve"> </w:t>
      </w:r>
      <w:proofErr w:type="spellStart"/>
      <w:r w:rsidRPr="00963F44">
        <w:rPr>
          <w:lang w:val="en-GB"/>
        </w:rPr>
        <w:t>Bahri</w:t>
      </w:r>
      <w:proofErr w:type="spellEnd"/>
      <w:r>
        <w:rPr>
          <w:lang w:val="en-GB"/>
        </w:rPr>
        <w:t xml:space="preserve"> area) found by the MTR. </w:t>
      </w:r>
    </w:p>
    <w:p w:rsidR="00AC0C67" w:rsidRPr="009720C4" w:rsidRDefault="009720C4" w:rsidP="00A27D9E">
      <w:pPr>
        <w:spacing w:after="0"/>
      </w:pPr>
      <w:r>
        <w:rPr>
          <w:b/>
        </w:rPr>
        <w:t xml:space="preserve">Table </w:t>
      </w:r>
      <w:r w:rsidR="00D55772">
        <w:rPr>
          <w:b/>
        </w:rPr>
        <w:t>3</w:t>
      </w:r>
      <w:r>
        <w:rPr>
          <w:b/>
        </w:rPr>
        <w:t xml:space="preserve">. </w:t>
      </w:r>
      <w:r w:rsidR="00AC0C67" w:rsidRPr="009720C4">
        <w:t>Delivery of the Project Outputs</w:t>
      </w:r>
    </w:p>
    <w:p w:rsidR="00AC0C67" w:rsidRPr="006E6330" w:rsidRDefault="00AC0C67" w:rsidP="00A27D9E">
      <w:pPr>
        <w:spacing w:after="0"/>
        <w:rPr>
          <w:sz w:val="18"/>
          <w:szCs w:val="18"/>
          <w:lang w:val="en-GB"/>
        </w:rPr>
      </w:pPr>
      <w:r w:rsidRPr="006E6330">
        <w:rPr>
          <w:sz w:val="18"/>
          <w:szCs w:val="18"/>
          <w:lang w:val="en-GB"/>
        </w:rPr>
        <w:t xml:space="preserve">Following score scale was used for evaluation of the </w:t>
      </w:r>
      <w:r w:rsidR="009720C4" w:rsidRPr="006E6330">
        <w:rPr>
          <w:sz w:val="18"/>
          <w:szCs w:val="18"/>
          <w:lang w:val="en-GB"/>
        </w:rPr>
        <w:t xml:space="preserve">project </w:t>
      </w:r>
      <w:r w:rsidRPr="006E6330">
        <w:rPr>
          <w:sz w:val="18"/>
          <w:szCs w:val="18"/>
          <w:lang w:val="en-GB"/>
        </w:rPr>
        <w:t xml:space="preserve">Output delivery in </w:t>
      </w:r>
      <w:r w:rsidR="005D2F5F" w:rsidRPr="006E6330">
        <w:rPr>
          <w:sz w:val="18"/>
          <w:szCs w:val="18"/>
          <w:lang w:val="en-GB"/>
        </w:rPr>
        <w:t>2014-2017</w:t>
      </w:r>
      <w:r w:rsidRPr="006E6330">
        <w:rPr>
          <w:sz w:val="18"/>
          <w:szCs w:val="18"/>
          <w:lang w:val="en-GB"/>
        </w:rPr>
        <w:t xml:space="preserve">: </w:t>
      </w:r>
    </w:p>
    <w:p w:rsidR="00AC0C67" w:rsidRPr="006E6330" w:rsidRDefault="00AC0C67" w:rsidP="00A27D9E">
      <w:pPr>
        <w:spacing w:after="0"/>
        <w:rPr>
          <w:sz w:val="18"/>
          <w:szCs w:val="18"/>
          <w:lang w:val="en-GB"/>
        </w:rPr>
      </w:pPr>
      <w:r w:rsidRPr="006E6330">
        <w:rPr>
          <w:sz w:val="18"/>
          <w:szCs w:val="18"/>
          <w:lang w:val="en-GB"/>
        </w:rPr>
        <w:t xml:space="preserve">1 – the Output </w:t>
      </w:r>
      <w:r w:rsidR="00804F90" w:rsidRPr="006E6330">
        <w:rPr>
          <w:sz w:val="18"/>
          <w:szCs w:val="18"/>
          <w:lang w:val="en-GB"/>
        </w:rPr>
        <w:t>delivery has not been</w:t>
      </w:r>
      <w:r w:rsidRPr="006E6330">
        <w:rPr>
          <w:sz w:val="18"/>
          <w:szCs w:val="18"/>
          <w:lang w:val="en-GB"/>
        </w:rPr>
        <w:t xml:space="preserve"> </w:t>
      </w:r>
      <w:r w:rsidR="00804F90" w:rsidRPr="006E6330">
        <w:rPr>
          <w:sz w:val="18"/>
          <w:szCs w:val="18"/>
          <w:lang w:val="en-GB"/>
        </w:rPr>
        <w:t>started</w:t>
      </w:r>
      <w:r w:rsidRPr="006E6330">
        <w:rPr>
          <w:sz w:val="18"/>
          <w:szCs w:val="18"/>
          <w:lang w:val="en-GB"/>
        </w:rPr>
        <w:t>;</w:t>
      </w:r>
    </w:p>
    <w:p w:rsidR="00AC0C67" w:rsidRPr="006E6330" w:rsidRDefault="00AC0C67" w:rsidP="00A27D9E">
      <w:pPr>
        <w:spacing w:after="0"/>
        <w:rPr>
          <w:sz w:val="18"/>
          <w:szCs w:val="18"/>
          <w:lang w:val="en-GB"/>
        </w:rPr>
      </w:pPr>
      <w:r w:rsidRPr="006E6330">
        <w:rPr>
          <w:sz w:val="18"/>
          <w:szCs w:val="18"/>
          <w:lang w:val="en-GB"/>
        </w:rPr>
        <w:t xml:space="preserve">2 – the Output </w:t>
      </w:r>
      <w:r w:rsidR="00804F90" w:rsidRPr="006E6330">
        <w:rPr>
          <w:sz w:val="18"/>
          <w:szCs w:val="18"/>
          <w:lang w:val="en-GB"/>
        </w:rPr>
        <w:t>has only minor progress in delivery (&lt;=50%)</w:t>
      </w:r>
      <w:r w:rsidRPr="006E6330">
        <w:rPr>
          <w:sz w:val="18"/>
          <w:szCs w:val="18"/>
          <w:lang w:val="en-GB"/>
        </w:rPr>
        <w:t>;</w:t>
      </w:r>
    </w:p>
    <w:p w:rsidR="00AC0C67" w:rsidRPr="006E6330" w:rsidRDefault="00AC0C67" w:rsidP="00A27D9E">
      <w:pPr>
        <w:spacing w:after="0"/>
        <w:rPr>
          <w:sz w:val="18"/>
          <w:szCs w:val="18"/>
          <w:lang w:val="en-GB"/>
        </w:rPr>
      </w:pPr>
      <w:r w:rsidRPr="006E6330">
        <w:rPr>
          <w:sz w:val="18"/>
          <w:szCs w:val="18"/>
          <w:lang w:val="en-GB"/>
        </w:rPr>
        <w:t>3 - the Output</w:t>
      </w:r>
      <w:r w:rsidR="00804F90" w:rsidRPr="006E6330">
        <w:rPr>
          <w:sz w:val="18"/>
          <w:szCs w:val="18"/>
          <w:lang w:val="en-GB"/>
        </w:rPr>
        <w:t xml:space="preserve"> has sufficient progress in delivery (&gt; 50%);</w:t>
      </w:r>
    </w:p>
    <w:p w:rsidR="005D2F5F" w:rsidRPr="006E6330" w:rsidRDefault="00AC0C67" w:rsidP="00A27D9E">
      <w:pPr>
        <w:spacing w:after="0"/>
        <w:rPr>
          <w:sz w:val="18"/>
          <w:szCs w:val="18"/>
          <w:lang w:val="en-GB"/>
        </w:rPr>
      </w:pPr>
      <w:r w:rsidRPr="006E6330">
        <w:rPr>
          <w:sz w:val="18"/>
          <w:szCs w:val="18"/>
          <w:lang w:val="en-GB"/>
        </w:rPr>
        <w:t xml:space="preserve">4 – the Output </w:t>
      </w:r>
      <w:r w:rsidR="00804F90" w:rsidRPr="006E6330">
        <w:rPr>
          <w:sz w:val="18"/>
          <w:szCs w:val="18"/>
          <w:lang w:val="en-GB"/>
        </w:rPr>
        <w:t>has been</w:t>
      </w:r>
      <w:r w:rsidRPr="006E6330">
        <w:rPr>
          <w:sz w:val="18"/>
          <w:szCs w:val="18"/>
          <w:lang w:val="en-GB"/>
        </w:rPr>
        <w:t xml:space="preserve"> fully delivered</w:t>
      </w:r>
      <w:r w:rsidR="00804F90" w:rsidRPr="006E6330">
        <w:rPr>
          <w:sz w:val="18"/>
          <w:szCs w:val="18"/>
          <w:lang w:val="en-GB"/>
        </w:rPr>
        <w:t xml:space="preserve"> (100%)</w:t>
      </w:r>
      <w:r w:rsidRPr="006E6330">
        <w:rPr>
          <w:sz w:val="18"/>
          <w:szCs w:val="18"/>
          <w:lang w:val="en-GB"/>
        </w:rPr>
        <w:t xml:space="preserve"> in accordance with panned deadline and had good </w:t>
      </w:r>
      <w:r w:rsidR="005D2F5F" w:rsidRPr="006E6330">
        <w:rPr>
          <w:sz w:val="18"/>
          <w:szCs w:val="18"/>
          <w:lang w:val="en-GB"/>
        </w:rPr>
        <w:t>quality or sufficient quantity</w:t>
      </w:r>
    </w:p>
    <w:tbl>
      <w:tblPr>
        <w:tblStyle w:val="TableGrid"/>
        <w:tblW w:w="9535" w:type="dxa"/>
        <w:tblLook w:val="04A0" w:firstRow="1" w:lastRow="0" w:firstColumn="1" w:lastColumn="0" w:noHBand="0" w:noVBand="1"/>
      </w:tblPr>
      <w:tblGrid>
        <w:gridCol w:w="1975"/>
        <w:gridCol w:w="4320"/>
        <w:gridCol w:w="1103"/>
        <w:gridCol w:w="978"/>
        <w:gridCol w:w="1159"/>
      </w:tblGrid>
      <w:tr w:rsidR="001577CA" w:rsidRPr="005D2F5F" w:rsidTr="00E25ECF">
        <w:trPr>
          <w:tblHeader/>
        </w:trPr>
        <w:tc>
          <w:tcPr>
            <w:tcW w:w="1975" w:type="dxa"/>
            <w:shd w:val="clear" w:color="auto" w:fill="D9D9D9" w:themeFill="background1" w:themeFillShade="D9"/>
          </w:tcPr>
          <w:p w:rsidR="001577CA" w:rsidRPr="00415C8C" w:rsidRDefault="001577CA" w:rsidP="002F17E7">
            <w:pPr>
              <w:jc w:val="center"/>
              <w:rPr>
                <w:rFonts w:cstheme="minorHAnsi"/>
                <w:b/>
                <w:sz w:val="18"/>
                <w:szCs w:val="18"/>
              </w:rPr>
            </w:pPr>
            <w:r w:rsidRPr="00415C8C">
              <w:rPr>
                <w:rFonts w:cstheme="minorHAnsi"/>
                <w:b/>
                <w:sz w:val="18"/>
                <w:szCs w:val="18"/>
              </w:rPr>
              <w:t>Planned Outputs</w:t>
            </w:r>
          </w:p>
          <w:p w:rsidR="001577CA" w:rsidRPr="00415C8C" w:rsidRDefault="001577CA" w:rsidP="002F17E7">
            <w:pPr>
              <w:jc w:val="center"/>
              <w:rPr>
                <w:rFonts w:cstheme="minorHAnsi"/>
                <w:b/>
                <w:sz w:val="18"/>
                <w:szCs w:val="18"/>
              </w:rPr>
            </w:pPr>
          </w:p>
        </w:tc>
        <w:tc>
          <w:tcPr>
            <w:tcW w:w="4320" w:type="dxa"/>
            <w:shd w:val="clear" w:color="auto" w:fill="D9D9D9" w:themeFill="background1" w:themeFillShade="D9"/>
          </w:tcPr>
          <w:p w:rsidR="001577CA" w:rsidRPr="00415C8C" w:rsidRDefault="001577CA" w:rsidP="002F17E7">
            <w:pPr>
              <w:jc w:val="center"/>
              <w:rPr>
                <w:rFonts w:cstheme="minorHAnsi"/>
                <w:b/>
                <w:sz w:val="18"/>
                <w:szCs w:val="18"/>
              </w:rPr>
            </w:pPr>
            <w:r w:rsidRPr="00415C8C">
              <w:rPr>
                <w:rFonts w:cstheme="minorHAnsi"/>
                <w:b/>
                <w:sz w:val="18"/>
                <w:szCs w:val="18"/>
              </w:rPr>
              <w:t xml:space="preserve">What was </w:t>
            </w:r>
            <w:proofErr w:type="gramStart"/>
            <w:r w:rsidRPr="00415C8C">
              <w:rPr>
                <w:rFonts w:cstheme="minorHAnsi"/>
                <w:b/>
                <w:sz w:val="18"/>
                <w:szCs w:val="18"/>
              </w:rPr>
              <w:t>actually done</w:t>
            </w:r>
            <w:proofErr w:type="gramEnd"/>
          </w:p>
        </w:tc>
        <w:tc>
          <w:tcPr>
            <w:tcW w:w="1103" w:type="dxa"/>
            <w:shd w:val="clear" w:color="auto" w:fill="D9D9D9" w:themeFill="background1" w:themeFillShade="D9"/>
          </w:tcPr>
          <w:p w:rsidR="001577CA" w:rsidRPr="00415C8C" w:rsidRDefault="001577CA" w:rsidP="002F17E7">
            <w:pPr>
              <w:jc w:val="center"/>
              <w:rPr>
                <w:rFonts w:cstheme="minorHAnsi"/>
                <w:b/>
                <w:sz w:val="18"/>
                <w:szCs w:val="18"/>
              </w:rPr>
            </w:pPr>
            <w:r w:rsidRPr="00415C8C">
              <w:rPr>
                <w:rFonts w:cstheme="minorHAnsi"/>
                <w:b/>
                <w:sz w:val="18"/>
                <w:szCs w:val="18"/>
              </w:rPr>
              <w:t>Planned delivery</w:t>
            </w:r>
            <w:r>
              <w:rPr>
                <w:rStyle w:val="FootnoteReference"/>
                <w:rFonts w:cstheme="minorHAnsi"/>
                <w:b/>
                <w:sz w:val="18"/>
                <w:szCs w:val="18"/>
              </w:rPr>
              <w:footnoteReference w:id="17"/>
            </w:r>
          </w:p>
          <w:p w:rsidR="001577CA" w:rsidRPr="00415C8C" w:rsidRDefault="001577CA" w:rsidP="002F17E7">
            <w:pPr>
              <w:jc w:val="center"/>
              <w:rPr>
                <w:rFonts w:cstheme="minorHAnsi"/>
                <w:b/>
                <w:sz w:val="18"/>
                <w:szCs w:val="18"/>
              </w:rPr>
            </w:pPr>
          </w:p>
        </w:tc>
        <w:tc>
          <w:tcPr>
            <w:tcW w:w="978" w:type="dxa"/>
            <w:shd w:val="clear" w:color="auto" w:fill="D9D9D9" w:themeFill="background1" w:themeFillShade="D9"/>
          </w:tcPr>
          <w:p w:rsidR="001577CA" w:rsidRPr="00415C8C" w:rsidRDefault="001577CA" w:rsidP="002F17E7">
            <w:pPr>
              <w:jc w:val="center"/>
              <w:rPr>
                <w:rFonts w:cstheme="minorHAnsi"/>
                <w:b/>
                <w:sz w:val="18"/>
                <w:szCs w:val="18"/>
              </w:rPr>
            </w:pPr>
            <w:r w:rsidRPr="00415C8C">
              <w:rPr>
                <w:rFonts w:cstheme="minorHAnsi"/>
                <w:b/>
                <w:sz w:val="18"/>
                <w:szCs w:val="18"/>
              </w:rPr>
              <w:t xml:space="preserve">Actual Score: </w:t>
            </w:r>
            <w:r w:rsidRPr="00415C8C">
              <w:rPr>
                <w:rFonts w:cstheme="minorHAnsi"/>
                <w:sz w:val="18"/>
                <w:szCs w:val="18"/>
              </w:rPr>
              <w:t>from 1 to 4</w:t>
            </w:r>
          </w:p>
        </w:tc>
        <w:tc>
          <w:tcPr>
            <w:tcW w:w="1159" w:type="dxa"/>
            <w:shd w:val="clear" w:color="auto" w:fill="D9D9D9" w:themeFill="background1" w:themeFillShade="D9"/>
          </w:tcPr>
          <w:p w:rsidR="001577CA" w:rsidRPr="00415C8C" w:rsidRDefault="001577CA" w:rsidP="002F17E7">
            <w:pPr>
              <w:jc w:val="center"/>
              <w:rPr>
                <w:rFonts w:cstheme="minorHAnsi"/>
                <w:b/>
                <w:sz w:val="18"/>
                <w:szCs w:val="18"/>
              </w:rPr>
            </w:pPr>
            <w:r w:rsidRPr="00415C8C">
              <w:rPr>
                <w:rFonts w:cstheme="minorHAnsi"/>
                <w:b/>
                <w:sz w:val="18"/>
                <w:szCs w:val="18"/>
              </w:rPr>
              <w:t>Expected Score at the MT</w:t>
            </w:r>
            <w:r>
              <w:rPr>
                <w:rFonts w:cstheme="minorHAnsi"/>
                <w:b/>
                <w:sz w:val="18"/>
                <w:szCs w:val="18"/>
              </w:rPr>
              <w:t>R</w:t>
            </w:r>
            <w:r w:rsidRPr="00415C8C">
              <w:rPr>
                <w:rFonts w:cstheme="minorHAnsi"/>
                <w:b/>
                <w:sz w:val="18"/>
                <w:szCs w:val="18"/>
              </w:rPr>
              <w:t xml:space="preserve">: </w:t>
            </w:r>
            <w:r w:rsidRPr="00415C8C">
              <w:rPr>
                <w:rFonts w:cstheme="minorHAnsi"/>
                <w:sz w:val="18"/>
                <w:szCs w:val="18"/>
              </w:rPr>
              <w:t>1-4</w:t>
            </w:r>
          </w:p>
        </w:tc>
      </w:tr>
      <w:tr w:rsidR="00BB482B" w:rsidRPr="005D2F5F" w:rsidTr="00BB482B">
        <w:tc>
          <w:tcPr>
            <w:tcW w:w="9535" w:type="dxa"/>
            <w:gridSpan w:val="5"/>
            <w:shd w:val="clear" w:color="auto" w:fill="FFF2CC" w:themeFill="accent4" w:themeFillTint="33"/>
          </w:tcPr>
          <w:p w:rsidR="00BB482B" w:rsidRPr="00074EA6" w:rsidRDefault="00BB482B" w:rsidP="005D2F5F">
            <w:pPr>
              <w:jc w:val="both"/>
              <w:rPr>
                <w:rFonts w:cstheme="minorHAnsi"/>
                <w:lang w:val="en-GB"/>
              </w:rPr>
            </w:pPr>
            <w:r w:rsidRPr="00074EA6">
              <w:rPr>
                <w:rFonts w:cstheme="minorHAnsi"/>
                <w:b/>
                <w:lang w:val="en-GB"/>
              </w:rPr>
              <w:t>Outcome 1:</w:t>
            </w:r>
            <w:r w:rsidRPr="00074EA6">
              <w:rPr>
                <w:rFonts w:cstheme="minorHAnsi"/>
                <w:lang w:val="en-GB"/>
              </w:rPr>
              <w:t xml:space="preserve"> Establishment of protected area policy and institutional frameworks to operationalize national protected areas system</w:t>
            </w:r>
          </w:p>
          <w:p w:rsidR="00BB482B" w:rsidRPr="00074EA6" w:rsidRDefault="00BB482B" w:rsidP="005D2F5F">
            <w:pPr>
              <w:jc w:val="both"/>
              <w:rPr>
                <w:rFonts w:cstheme="minorHAnsi"/>
                <w:b/>
                <w:lang w:val="en-GB"/>
              </w:rPr>
            </w:pPr>
          </w:p>
        </w:tc>
      </w:tr>
      <w:tr w:rsidR="001577CA" w:rsidRPr="005D2F5F" w:rsidTr="00E25ECF">
        <w:trPr>
          <w:trHeight w:val="386"/>
        </w:trPr>
        <w:tc>
          <w:tcPr>
            <w:tcW w:w="1975" w:type="dxa"/>
          </w:tcPr>
          <w:p w:rsidR="002259E6" w:rsidRPr="00E25ECF" w:rsidRDefault="002259E6" w:rsidP="002259E6">
            <w:pPr>
              <w:jc w:val="both"/>
              <w:rPr>
                <w:sz w:val="18"/>
                <w:szCs w:val="18"/>
              </w:rPr>
            </w:pPr>
            <w:r w:rsidRPr="00E25ECF">
              <w:rPr>
                <w:b/>
                <w:sz w:val="18"/>
                <w:szCs w:val="18"/>
              </w:rPr>
              <w:t xml:space="preserve">Output 1.1. </w:t>
            </w:r>
            <w:r w:rsidRPr="00E25ECF">
              <w:rPr>
                <w:sz w:val="18"/>
                <w:szCs w:val="18"/>
              </w:rPr>
              <w:t>Regulatory framework for protected areas establishment is developed and implemented:</w:t>
            </w:r>
          </w:p>
          <w:p w:rsidR="002259E6" w:rsidRPr="00E25ECF" w:rsidRDefault="00E25ECF" w:rsidP="00E25ECF">
            <w:pPr>
              <w:jc w:val="both"/>
              <w:rPr>
                <w:sz w:val="18"/>
                <w:szCs w:val="18"/>
              </w:rPr>
            </w:pPr>
            <w:r>
              <w:rPr>
                <w:sz w:val="18"/>
                <w:szCs w:val="18"/>
              </w:rPr>
              <w:t>-</w:t>
            </w:r>
            <w:r w:rsidR="002259E6" w:rsidRPr="00E25ECF">
              <w:rPr>
                <w:sz w:val="18"/>
                <w:szCs w:val="18"/>
              </w:rPr>
              <w:t>Protected Area Act;</w:t>
            </w:r>
          </w:p>
          <w:p w:rsidR="001577CA" w:rsidRPr="005D2F5F" w:rsidRDefault="00E25ECF" w:rsidP="002259E6">
            <w:pPr>
              <w:rPr>
                <w:rFonts w:cstheme="minorHAnsi"/>
                <w:bCs/>
                <w:sz w:val="20"/>
                <w:szCs w:val="20"/>
                <w:lang w:bidi="th-TH"/>
              </w:rPr>
            </w:pPr>
            <w:r>
              <w:rPr>
                <w:sz w:val="18"/>
                <w:szCs w:val="18"/>
              </w:rPr>
              <w:lastRenderedPageBreak/>
              <w:t>-</w:t>
            </w:r>
            <w:r w:rsidR="002259E6" w:rsidRPr="00E25ECF">
              <w:rPr>
                <w:sz w:val="18"/>
                <w:szCs w:val="18"/>
              </w:rPr>
              <w:t>Standard Operating Procedures for establishment of PAs in Eritrea</w:t>
            </w:r>
            <w:r w:rsidR="002259E6">
              <w:rPr>
                <w:sz w:val="20"/>
                <w:szCs w:val="20"/>
              </w:rPr>
              <w:t xml:space="preserve"> </w:t>
            </w:r>
          </w:p>
        </w:tc>
        <w:tc>
          <w:tcPr>
            <w:tcW w:w="4320" w:type="dxa"/>
          </w:tcPr>
          <w:p w:rsidR="001577CA" w:rsidRPr="009827B4" w:rsidRDefault="001577CA" w:rsidP="00BB482B">
            <w:pPr>
              <w:jc w:val="both"/>
              <w:rPr>
                <w:rFonts w:cstheme="minorHAnsi"/>
                <w:sz w:val="16"/>
                <w:szCs w:val="16"/>
              </w:rPr>
            </w:pPr>
            <w:r>
              <w:rPr>
                <w:rFonts w:cstheme="minorHAnsi"/>
                <w:sz w:val="16"/>
                <w:szCs w:val="16"/>
              </w:rPr>
              <w:lastRenderedPageBreak/>
              <w:t xml:space="preserve">As the first step of establishment of regulatory framework for PA establishment and management the </w:t>
            </w:r>
            <w:proofErr w:type="spellStart"/>
            <w:r>
              <w:rPr>
                <w:rFonts w:cstheme="minorHAnsi"/>
                <w:sz w:val="16"/>
                <w:szCs w:val="16"/>
              </w:rPr>
              <w:t>GoE</w:t>
            </w:r>
            <w:proofErr w:type="spellEnd"/>
            <w:r>
              <w:rPr>
                <w:rFonts w:cstheme="minorHAnsi"/>
                <w:sz w:val="16"/>
                <w:szCs w:val="16"/>
              </w:rPr>
              <w:t xml:space="preserve"> approved </w:t>
            </w:r>
            <w:r w:rsidRPr="00630E95">
              <w:rPr>
                <w:rFonts w:cstheme="minorHAnsi"/>
                <w:b/>
                <w:sz w:val="16"/>
                <w:szCs w:val="16"/>
              </w:rPr>
              <w:t>Proclamation # 179/2017</w:t>
            </w:r>
            <w:r>
              <w:rPr>
                <w:rFonts w:cstheme="minorHAnsi"/>
                <w:sz w:val="16"/>
                <w:szCs w:val="16"/>
              </w:rPr>
              <w:t xml:space="preserve"> “The Eritrean Environmental Protection, Management, and Rehabilitation Framework” dated on January 26, 2016. This policy has Article 27 “Protection of Natural Heritage” that provides basis for establishment of </w:t>
            </w:r>
            <w:r>
              <w:rPr>
                <w:rFonts w:cstheme="minorHAnsi"/>
                <w:sz w:val="16"/>
                <w:szCs w:val="16"/>
              </w:rPr>
              <w:lastRenderedPageBreak/>
              <w:t>national PAs and local natural enclosures</w:t>
            </w:r>
            <w:r>
              <w:rPr>
                <w:rStyle w:val="FootnoteReference"/>
                <w:rFonts w:cstheme="minorHAnsi"/>
                <w:sz w:val="16"/>
                <w:szCs w:val="16"/>
              </w:rPr>
              <w:footnoteReference w:id="18"/>
            </w:r>
            <w:r>
              <w:rPr>
                <w:rFonts w:cstheme="minorHAnsi"/>
                <w:sz w:val="16"/>
                <w:szCs w:val="16"/>
              </w:rPr>
              <w:t xml:space="preserve">. Development of the </w:t>
            </w:r>
            <w:r w:rsidRPr="00630E95">
              <w:rPr>
                <w:rFonts w:cstheme="minorHAnsi"/>
                <w:sz w:val="16"/>
                <w:szCs w:val="16"/>
              </w:rPr>
              <w:t xml:space="preserve">Protected Area Act </w:t>
            </w:r>
            <w:r>
              <w:rPr>
                <w:rFonts w:cstheme="minorHAnsi"/>
                <w:sz w:val="16"/>
                <w:szCs w:val="16"/>
              </w:rPr>
              <w:t>was started</w:t>
            </w:r>
            <w:r w:rsidRPr="00630E95">
              <w:rPr>
                <w:rFonts w:cstheme="minorHAnsi"/>
                <w:sz w:val="16"/>
                <w:szCs w:val="16"/>
              </w:rPr>
              <w:t xml:space="preserve"> </w:t>
            </w:r>
            <w:r>
              <w:rPr>
                <w:rFonts w:cstheme="minorHAnsi"/>
                <w:sz w:val="16"/>
                <w:szCs w:val="16"/>
              </w:rPr>
              <w:t>in 2017</w:t>
            </w:r>
            <w:r w:rsidRPr="00630E95">
              <w:rPr>
                <w:rFonts w:cstheme="minorHAnsi"/>
                <w:sz w:val="16"/>
                <w:szCs w:val="16"/>
              </w:rPr>
              <w:t xml:space="preserve"> </w:t>
            </w:r>
            <w:r>
              <w:rPr>
                <w:rFonts w:cstheme="minorHAnsi"/>
                <w:sz w:val="16"/>
                <w:szCs w:val="16"/>
              </w:rPr>
              <w:t>by a team of national consultants</w:t>
            </w:r>
            <w:r>
              <w:rPr>
                <w:rStyle w:val="FootnoteReference"/>
                <w:rFonts w:cstheme="minorHAnsi"/>
                <w:sz w:val="16"/>
                <w:szCs w:val="16"/>
              </w:rPr>
              <w:footnoteReference w:id="19"/>
            </w:r>
          </w:p>
        </w:tc>
        <w:tc>
          <w:tcPr>
            <w:tcW w:w="1103" w:type="dxa"/>
          </w:tcPr>
          <w:p w:rsidR="001577CA" w:rsidRPr="005D2F5F" w:rsidRDefault="001577CA" w:rsidP="00BB482B">
            <w:pPr>
              <w:rPr>
                <w:rFonts w:cstheme="minorHAnsi"/>
                <w:sz w:val="20"/>
                <w:szCs w:val="20"/>
              </w:rPr>
            </w:pPr>
            <w:r>
              <w:rPr>
                <w:rFonts w:cstheme="minorHAnsi"/>
                <w:sz w:val="20"/>
                <w:szCs w:val="20"/>
              </w:rPr>
              <w:lastRenderedPageBreak/>
              <w:t>2016</w:t>
            </w:r>
          </w:p>
          <w:p w:rsidR="001577CA" w:rsidRPr="009827B4" w:rsidRDefault="001577CA" w:rsidP="00BB482B">
            <w:pPr>
              <w:rPr>
                <w:rFonts w:cstheme="minorHAnsi"/>
                <w:sz w:val="16"/>
                <w:szCs w:val="16"/>
              </w:rPr>
            </w:pPr>
          </w:p>
        </w:tc>
        <w:tc>
          <w:tcPr>
            <w:tcW w:w="978" w:type="dxa"/>
            <w:shd w:val="clear" w:color="auto" w:fill="FFE599" w:themeFill="accent4" w:themeFillTint="66"/>
            <w:vAlign w:val="center"/>
          </w:tcPr>
          <w:p w:rsidR="001577CA" w:rsidRPr="00630E95" w:rsidRDefault="001577CA" w:rsidP="00BB482B">
            <w:pPr>
              <w:jc w:val="center"/>
              <w:rPr>
                <w:rFonts w:cstheme="minorHAnsi"/>
                <w:b/>
                <w:sz w:val="20"/>
                <w:szCs w:val="20"/>
              </w:rPr>
            </w:pPr>
            <w:r w:rsidRPr="00630E95">
              <w:rPr>
                <w:rFonts w:cstheme="minorHAnsi"/>
                <w:b/>
                <w:sz w:val="20"/>
                <w:szCs w:val="20"/>
              </w:rPr>
              <w:t>2</w:t>
            </w:r>
          </w:p>
        </w:tc>
        <w:tc>
          <w:tcPr>
            <w:tcW w:w="1159" w:type="dxa"/>
            <w:shd w:val="clear" w:color="auto" w:fill="70AD47" w:themeFill="accent6"/>
            <w:vAlign w:val="center"/>
          </w:tcPr>
          <w:p w:rsidR="001577CA" w:rsidRPr="00630E95" w:rsidRDefault="001577CA" w:rsidP="00BB482B">
            <w:pPr>
              <w:jc w:val="center"/>
              <w:rPr>
                <w:rFonts w:ascii="Calibri" w:hAnsi="Calibri" w:cs="Calibri"/>
                <w:b/>
                <w:color w:val="000000"/>
              </w:rPr>
            </w:pPr>
            <w:r w:rsidRPr="00630E95">
              <w:rPr>
                <w:rFonts w:ascii="Calibri" w:hAnsi="Calibri" w:cs="Calibri"/>
                <w:b/>
                <w:color w:val="000000"/>
              </w:rPr>
              <w:t>4</w:t>
            </w:r>
          </w:p>
        </w:tc>
      </w:tr>
      <w:tr w:rsidR="001577CA" w:rsidRPr="005D2F5F" w:rsidTr="00E25ECF">
        <w:trPr>
          <w:trHeight w:val="386"/>
        </w:trPr>
        <w:tc>
          <w:tcPr>
            <w:tcW w:w="1975" w:type="dxa"/>
          </w:tcPr>
          <w:p w:rsidR="001577CA" w:rsidRPr="001577CA" w:rsidRDefault="00E25ECF" w:rsidP="00BB482B">
            <w:pPr>
              <w:rPr>
                <w:rFonts w:cstheme="minorHAnsi"/>
                <w:b/>
                <w:bCs/>
                <w:sz w:val="18"/>
                <w:szCs w:val="18"/>
                <w:lang w:bidi="th-TH"/>
              </w:rPr>
            </w:pPr>
            <w:r w:rsidRPr="00E25ECF">
              <w:rPr>
                <w:rFonts w:cstheme="minorHAnsi"/>
                <w:b/>
                <w:bCs/>
                <w:sz w:val="18"/>
                <w:szCs w:val="18"/>
                <w:lang w:bidi="th-TH"/>
              </w:rPr>
              <w:t xml:space="preserve">Output 1.2. </w:t>
            </w:r>
            <w:r w:rsidRPr="00E25ECF">
              <w:rPr>
                <w:rFonts w:cstheme="minorHAnsi"/>
                <w:bCs/>
                <w:sz w:val="18"/>
                <w:szCs w:val="18"/>
                <w:lang w:bidi="th-TH"/>
              </w:rPr>
              <w:t>National PA administration is established and operationalized</w:t>
            </w:r>
          </w:p>
        </w:tc>
        <w:tc>
          <w:tcPr>
            <w:tcW w:w="4320" w:type="dxa"/>
          </w:tcPr>
          <w:p w:rsidR="001577CA" w:rsidRPr="009827B4" w:rsidRDefault="001577CA" w:rsidP="00BB482B">
            <w:pPr>
              <w:jc w:val="both"/>
              <w:rPr>
                <w:rFonts w:cstheme="minorHAnsi"/>
                <w:sz w:val="16"/>
                <w:szCs w:val="16"/>
              </w:rPr>
            </w:pPr>
            <w:r w:rsidRPr="009827B4">
              <w:rPr>
                <w:rFonts w:cstheme="minorHAnsi"/>
                <w:sz w:val="16"/>
                <w:szCs w:val="16"/>
              </w:rPr>
              <w:t>No PA administration has been established so far. However, computer equipment for the administration has been procured.</w:t>
            </w:r>
            <w:r>
              <w:rPr>
                <w:rFonts w:cstheme="minorHAnsi"/>
                <w:sz w:val="16"/>
                <w:szCs w:val="16"/>
              </w:rPr>
              <w:t xml:space="preserve"> There is no agreement about institutional position of the PA administration yet, because MLWE is responsible for terrestrial PAs and MMR is responsible for marine PAs in Eritrea. </w:t>
            </w:r>
          </w:p>
        </w:tc>
        <w:tc>
          <w:tcPr>
            <w:tcW w:w="1103" w:type="dxa"/>
          </w:tcPr>
          <w:p w:rsidR="001577CA" w:rsidRDefault="001577CA" w:rsidP="00BB482B">
            <w:pPr>
              <w:rPr>
                <w:rFonts w:cstheme="minorHAnsi"/>
                <w:sz w:val="20"/>
                <w:szCs w:val="20"/>
              </w:rPr>
            </w:pPr>
            <w:r>
              <w:rPr>
                <w:rFonts w:cstheme="minorHAnsi"/>
                <w:sz w:val="20"/>
                <w:szCs w:val="20"/>
              </w:rPr>
              <w:t>2017</w:t>
            </w:r>
          </w:p>
        </w:tc>
        <w:tc>
          <w:tcPr>
            <w:tcW w:w="978" w:type="dxa"/>
            <w:shd w:val="clear" w:color="auto" w:fill="FF0000"/>
            <w:vAlign w:val="center"/>
          </w:tcPr>
          <w:p w:rsidR="001577CA" w:rsidRPr="00630E95" w:rsidRDefault="001577CA" w:rsidP="00BB482B">
            <w:pPr>
              <w:jc w:val="center"/>
              <w:rPr>
                <w:rFonts w:cstheme="minorHAnsi"/>
                <w:b/>
                <w:sz w:val="20"/>
                <w:szCs w:val="20"/>
              </w:rPr>
            </w:pPr>
            <w:r w:rsidRPr="00630E95">
              <w:rPr>
                <w:rFonts w:cstheme="minorHAnsi"/>
                <w:b/>
                <w:sz w:val="20"/>
                <w:szCs w:val="20"/>
              </w:rPr>
              <w:t>1</w:t>
            </w:r>
          </w:p>
        </w:tc>
        <w:tc>
          <w:tcPr>
            <w:tcW w:w="1159" w:type="dxa"/>
            <w:shd w:val="clear" w:color="auto" w:fill="70AD47" w:themeFill="accent6"/>
            <w:vAlign w:val="center"/>
          </w:tcPr>
          <w:p w:rsidR="001577CA" w:rsidRPr="00630E95" w:rsidRDefault="001577CA" w:rsidP="00BB482B">
            <w:pPr>
              <w:jc w:val="center"/>
              <w:rPr>
                <w:rFonts w:ascii="Calibri" w:hAnsi="Calibri" w:cs="Calibri"/>
                <w:b/>
                <w:color w:val="000000"/>
              </w:rPr>
            </w:pPr>
            <w:r w:rsidRPr="00630E95">
              <w:rPr>
                <w:rFonts w:ascii="Calibri" w:hAnsi="Calibri" w:cs="Calibri"/>
                <w:b/>
                <w:color w:val="000000"/>
              </w:rPr>
              <w:t>4</w:t>
            </w:r>
          </w:p>
        </w:tc>
      </w:tr>
      <w:tr w:rsidR="001577CA" w:rsidRPr="005D2F5F" w:rsidTr="00E25ECF">
        <w:trPr>
          <w:trHeight w:val="386"/>
        </w:trPr>
        <w:tc>
          <w:tcPr>
            <w:tcW w:w="1975" w:type="dxa"/>
          </w:tcPr>
          <w:p w:rsidR="001577CA" w:rsidRPr="001577CA" w:rsidRDefault="00E25ECF" w:rsidP="00BB482B">
            <w:pPr>
              <w:rPr>
                <w:rFonts w:cstheme="minorHAnsi"/>
                <w:b/>
                <w:bCs/>
                <w:sz w:val="18"/>
                <w:szCs w:val="18"/>
                <w:lang w:bidi="th-TH"/>
              </w:rPr>
            </w:pPr>
            <w:r w:rsidRPr="00E25ECF">
              <w:rPr>
                <w:rFonts w:cstheme="minorHAnsi"/>
                <w:b/>
                <w:bCs/>
                <w:sz w:val="18"/>
                <w:szCs w:val="18"/>
                <w:lang w:bidi="th-TH"/>
              </w:rPr>
              <w:t xml:space="preserve">Output 1.3. </w:t>
            </w:r>
            <w:r w:rsidRPr="00E25ECF">
              <w:rPr>
                <w:rFonts w:cstheme="minorHAnsi"/>
                <w:bCs/>
                <w:sz w:val="18"/>
                <w:szCs w:val="18"/>
                <w:lang w:bidi="th-TH"/>
              </w:rPr>
              <w:t xml:space="preserve">National PA biodiversity monitoring </w:t>
            </w:r>
            <w:proofErr w:type="spellStart"/>
            <w:r w:rsidRPr="00E25ECF">
              <w:rPr>
                <w:rFonts w:cstheme="minorHAnsi"/>
                <w:bCs/>
                <w:sz w:val="18"/>
                <w:szCs w:val="18"/>
                <w:lang w:bidi="th-TH"/>
              </w:rPr>
              <w:t>programme</w:t>
            </w:r>
            <w:proofErr w:type="spellEnd"/>
            <w:r w:rsidRPr="00E25ECF">
              <w:rPr>
                <w:rFonts w:cstheme="minorHAnsi"/>
                <w:bCs/>
                <w:sz w:val="18"/>
                <w:szCs w:val="18"/>
                <w:lang w:bidi="th-TH"/>
              </w:rPr>
              <w:t xml:space="preserve"> is developed and introduced to first three PAs</w:t>
            </w:r>
          </w:p>
        </w:tc>
        <w:tc>
          <w:tcPr>
            <w:tcW w:w="4320" w:type="dxa"/>
          </w:tcPr>
          <w:p w:rsidR="001577CA" w:rsidRPr="009827B4" w:rsidRDefault="001577CA" w:rsidP="00BB482B">
            <w:pPr>
              <w:jc w:val="both"/>
              <w:rPr>
                <w:rFonts w:cstheme="minorHAnsi"/>
                <w:sz w:val="16"/>
                <w:szCs w:val="16"/>
              </w:rPr>
            </w:pPr>
            <w:r w:rsidRPr="009827B4">
              <w:rPr>
                <w:rFonts w:cstheme="minorHAnsi"/>
                <w:sz w:val="16"/>
                <w:szCs w:val="16"/>
              </w:rPr>
              <w:t xml:space="preserve">The </w:t>
            </w:r>
            <w:r>
              <w:rPr>
                <w:rFonts w:cstheme="minorHAnsi"/>
                <w:sz w:val="16"/>
                <w:szCs w:val="16"/>
              </w:rPr>
              <w:t xml:space="preserve">PA </w:t>
            </w:r>
            <w:r w:rsidRPr="009827B4">
              <w:rPr>
                <w:rFonts w:cstheme="minorHAnsi"/>
                <w:sz w:val="16"/>
                <w:szCs w:val="16"/>
              </w:rPr>
              <w:t xml:space="preserve">biodiversity monitoring </w:t>
            </w:r>
            <w:proofErr w:type="spellStart"/>
            <w:r w:rsidRPr="009827B4">
              <w:rPr>
                <w:rFonts w:cstheme="minorHAnsi"/>
                <w:sz w:val="16"/>
                <w:szCs w:val="16"/>
              </w:rPr>
              <w:t>programme</w:t>
            </w:r>
            <w:proofErr w:type="spellEnd"/>
            <w:r w:rsidRPr="009827B4">
              <w:rPr>
                <w:rFonts w:cstheme="minorHAnsi"/>
                <w:sz w:val="16"/>
                <w:szCs w:val="16"/>
              </w:rPr>
              <w:t xml:space="preserve"> is still under deve</w:t>
            </w:r>
            <w:r>
              <w:rPr>
                <w:rFonts w:cstheme="minorHAnsi"/>
                <w:sz w:val="16"/>
                <w:szCs w:val="16"/>
              </w:rPr>
              <w:t>lopment by national consultants</w:t>
            </w:r>
            <w:r>
              <w:rPr>
                <w:rStyle w:val="FootnoteReference"/>
                <w:rFonts w:cstheme="minorHAnsi"/>
                <w:sz w:val="16"/>
                <w:szCs w:val="16"/>
              </w:rPr>
              <w:footnoteReference w:id="20"/>
            </w:r>
            <w:r>
              <w:rPr>
                <w:rFonts w:cstheme="minorHAnsi"/>
                <w:sz w:val="16"/>
                <w:szCs w:val="16"/>
              </w:rPr>
              <w:t xml:space="preserve"> </w:t>
            </w:r>
          </w:p>
        </w:tc>
        <w:tc>
          <w:tcPr>
            <w:tcW w:w="1103" w:type="dxa"/>
          </w:tcPr>
          <w:p w:rsidR="001577CA" w:rsidRDefault="001577CA" w:rsidP="00BB482B">
            <w:pPr>
              <w:rPr>
                <w:rFonts w:cstheme="minorHAnsi"/>
                <w:sz w:val="20"/>
                <w:szCs w:val="20"/>
              </w:rPr>
            </w:pPr>
            <w:r>
              <w:rPr>
                <w:rFonts w:cstheme="minorHAnsi"/>
                <w:sz w:val="20"/>
                <w:szCs w:val="20"/>
              </w:rPr>
              <w:t xml:space="preserve">2017 </w:t>
            </w:r>
          </w:p>
        </w:tc>
        <w:tc>
          <w:tcPr>
            <w:tcW w:w="978" w:type="dxa"/>
            <w:shd w:val="clear" w:color="auto" w:fill="FFE599" w:themeFill="accent4" w:themeFillTint="66"/>
            <w:vAlign w:val="center"/>
          </w:tcPr>
          <w:p w:rsidR="001577CA" w:rsidRPr="0019733B" w:rsidRDefault="001577CA" w:rsidP="00BB482B">
            <w:pPr>
              <w:jc w:val="center"/>
              <w:rPr>
                <w:rFonts w:cstheme="minorHAnsi"/>
                <w:b/>
                <w:sz w:val="20"/>
                <w:szCs w:val="20"/>
              </w:rPr>
            </w:pPr>
            <w:r w:rsidRPr="0019733B">
              <w:rPr>
                <w:rFonts w:cstheme="minorHAnsi"/>
                <w:b/>
                <w:sz w:val="20"/>
                <w:szCs w:val="20"/>
              </w:rPr>
              <w:t>2</w:t>
            </w:r>
          </w:p>
        </w:tc>
        <w:tc>
          <w:tcPr>
            <w:tcW w:w="1159" w:type="dxa"/>
            <w:shd w:val="clear" w:color="auto" w:fill="70AD47" w:themeFill="accent6"/>
            <w:vAlign w:val="center"/>
          </w:tcPr>
          <w:p w:rsidR="001577CA" w:rsidRPr="0019733B" w:rsidRDefault="001577CA" w:rsidP="00BB482B">
            <w:pPr>
              <w:jc w:val="center"/>
              <w:rPr>
                <w:rFonts w:ascii="Calibri" w:hAnsi="Calibri" w:cs="Calibri"/>
                <w:b/>
                <w:color w:val="000000"/>
              </w:rPr>
            </w:pPr>
            <w:r w:rsidRPr="0019733B">
              <w:rPr>
                <w:rFonts w:ascii="Calibri" w:hAnsi="Calibri" w:cs="Calibri"/>
                <w:b/>
                <w:color w:val="000000"/>
              </w:rPr>
              <w:t>4</w:t>
            </w:r>
          </w:p>
        </w:tc>
      </w:tr>
      <w:tr w:rsidR="001577CA" w:rsidRPr="005D2F5F" w:rsidTr="00E25ECF">
        <w:trPr>
          <w:trHeight w:val="386"/>
        </w:trPr>
        <w:tc>
          <w:tcPr>
            <w:tcW w:w="1975" w:type="dxa"/>
          </w:tcPr>
          <w:p w:rsidR="00E25ECF" w:rsidRPr="00E25ECF" w:rsidRDefault="00E25ECF" w:rsidP="00E25ECF">
            <w:pPr>
              <w:jc w:val="both"/>
              <w:rPr>
                <w:sz w:val="18"/>
                <w:szCs w:val="18"/>
              </w:rPr>
            </w:pPr>
            <w:r w:rsidRPr="00E25ECF">
              <w:rPr>
                <w:b/>
                <w:sz w:val="18"/>
                <w:szCs w:val="18"/>
              </w:rPr>
              <w:t>Output 1.4.</w:t>
            </w:r>
            <w:r w:rsidRPr="00E25ECF">
              <w:rPr>
                <w:sz w:val="18"/>
                <w:szCs w:val="18"/>
              </w:rPr>
              <w:t xml:space="preserve"> National strategy for PA network development and financing is developed and implemented</w:t>
            </w:r>
          </w:p>
          <w:p w:rsidR="001577CA" w:rsidRPr="00E25ECF" w:rsidRDefault="001577CA" w:rsidP="00BB482B">
            <w:pPr>
              <w:rPr>
                <w:rFonts w:cstheme="minorHAnsi"/>
                <w:b/>
                <w:bCs/>
                <w:sz w:val="18"/>
                <w:szCs w:val="18"/>
                <w:lang w:bidi="th-TH"/>
              </w:rPr>
            </w:pPr>
          </w:p>
        </w:tc>
        <w:tc>
          <w:tcPr>
            <w:tcW w:w="4320" w:type="dxa"/>
          </w:tcPr>
          <w:p w:rsidR="001577CA" w:rsidRPr="009827B4" w:rsidRDefault="001577CA" w:rsidP="00BB482B">
            <w:pPr>
              <w:jc w:val="both"/>
              <w:rPr>
                <w:rFonts w:cstheme="minorHAnsi"/>
                <w:sz w:val="16"/>
                <w:szCs w:val="16"/>
              </w:rPr>
            </w:pPr>
            <w:r w:rsidRPr="009827B4">
              <w:rPr>
                <w:rFonts w:cstheme="minorHAnsi"/>
                <w:sz w:val="16"/>
                <w:szCs w:val="16"/>
              </w:rPr>
              <w:t xml:space="preserve">The </w:t>
            </w:r>
            <w:r>
              <w:rPr>
                <w:rFonts w:cstheme="minorHAnsi"/>
                <w:sz w:val="16"/>
                <w:szCs w:val="16"/>
              </w:rPr>
              <w:t xml:space="preserve">National PA </w:t>
            </w:r>
            <w:r w:rsidRPr="009827B4">
              <w:rPr>
                <w:rFonts w:cstheme="minorHAnsi"/>
                <w:sz w:val="16"/>
                <w:szCs w:val="16"/>
              </w:rPr>
              <w:t>strategy is still under deve</w:t>
            </w:r>
            <w:r>
              <w:rPr>
                <w:rFonts w:cstheme="minorHAnsi"/>
                <w:sz w:val="16"/>
                <w:szCs w:val="16"/>
              </w:rPr>
              <w:t>lopment by national consultants</w:t>
            </w:r>
            <w:r>
              <w:rPr>
                <w:rStyle w:val="FootnoteReference"/>
                <w:rFonts w:cstheme="minorHAnsi"/>
                <w:sz w:val="16"/>
                <w:szCs w:val="16"/>
              </w:rPr>
              <w:footnoteReference w:id="21"/>
            </w:r>
          </w:p>
        </w:tc>
        <w:tc>
          <w:tcPr>
            <w:tcW w:w="1103" w:type="dxa"/>
          </w:tcPr>
          <w:p w:rsidR="001577CA" w:rsidRDefault="001577CA" w:rsidP="00BB482B">
            <w:pPr>
              <w:rPr>
                <w:rFonts w:cstheme="minorHAnsi"/>
                <w:sz w:val="20"/>
                <w:szCs w:val="20"/>
              </w:rPr>
            </w:pPr>
            <w:r>
              <w:rPr>
                <w:rFonts w:cstheme="minorHAnsi"/>
                <w:sz w:val="20"/>
                <w:szCs w:val="20"/>
              </w:rPr>
              <w:t>2018</w:t>
            </w:r>
          </w:p>
        </w:tc>
        <w:tc>
          <w:tcPr>
            <w:tcW w:w="978" w:type="dxa"/>
            <w:shd w:val="clear" w:color="auto" w:fill="FFE599" w:themeFill="accent4" w:themeFillTint="66"/>
            <w:vAlign w:val="center"/>
          </w:tcPr>
          <w:p w:rsidR="001577CA" w:rsidRPr="0019733B" w:rsidRDefault="001577CA" w:rsidP="00BB482B">
            <w:pPr>
              <w:jc w:val="center"/>
              <w:rPr>
                <w:rFonts w:cstheme="minorHAnsi"/>
                <w:b/>
                <w:sz w:val="20"/>
                <w:szCs w:val="20"/>
              </w:rPr>
            </w:pPr>
            <w:r w:rsidRPr="0019733B">
              <w:rPr>
                <w:rFonts w:cstheme="minorHAnsi"/>
                <w:b/>
                <w:sz w:val="20"/>
                <w:szCs w:val="20"/>
              </w:rPr>
              <w:t>2</w:t>
            </w:r>
          </w:p>
        </w:tc>
        <w:tc>
          <w:tcPr>
            <w:tcW w:w="1159" w:type="dxa"/>
            <w:shd w:val="clear" w:color="auto" w:fill="92D050"/>
            <w:vAlign w:val="center"/>
          </w:tcPr>
          <w:p w:rsidR="001577CA" w:rsidRPr="0019733B" w:rsidRDefault="001577CA" w:rsidP="00BB482B">
            <w:pPr>
              <w:jc w:val="center"/>
              <w:rPr>
                <w:rFonts w:ascii="Calibri" w:hAnsi="Calibri" w:cs="Calibri"/>
                <w:b/>
                <w:color w:val="000000"/>
              </w:rPr>
            </w:pPr>
            <w:r w:rsidRPr="0019733B">
              <w:rPr>
                <w:rFonts w:ascii="Calibri" w:hAnsi="Calibri" w:cs="Calibri"/>
                <w:b/>
                <w:color w:val="000000"/>
              </w:rPr>
              <w:t>3</w:t>
            </w:r>
          </w:p>
        </w:tc>
      </w:tr>
      <w:tr w:rsidR="001577CA" w:rsidRPr="005D2F5F" w:rsidTr="00E25ECF">
        <w:trPr>
          <w:trHeight w:val="386"/>
        </w:trPr>
        <w:tc>
          <w:tcPr>
            <w:tcW w:w="1975" w:type="dxa"/>
          </w:tcPr>
          <w:p w:rsidR="00E25ECF" w:rsidRPr="00E25ECF" w:rsidRDefault="00E25ECF" w:rsidP="00E25ECF">
            <w:pPr>
              <w:rPr>
                <w:rFonts w:cstheme="minorHAnsi"/>
                <w:bCs/>
                <w:sz w:val="18"/>
                <w:szCs w:val="18"/>
                <w:lang w:bidi="th-TH"/>
              </w:rPr>
            </w:pPr>
            <w:r w:rsidRPr="00E25ECF">
              <w:rPr>
                <w:rFonts w:cstheme="minorHAnsi"/>
                <w:b/>
                <w:bCs/>
                <w:sz w:val="18"/>
                <w:szCs w:val="18"/>
                <w:lang w:bidi="th-TH"/>
              </w:rPr>
              <w:t xml:space="preserve">Output 1.5. </w:t>
            </w:r>
            <w:r w:rsidRPr="00E25ECF">
              <w:rPr>
                <w:rFonts w:cstheme="minorHAnsi"/>
                <w:bCs/>
                <w:sz w:val="18"/>
                <w:szCs w:val="18"/>
                <w:lang w:bidi="th-TH"/>
              </w:rPr>
              <w:t>National protected area regulatory implementation guidelines are developed and implemented:</w:t>
            </w:r>
          </w:p>
          <w:p w:rsidR="001577CA" w:rsidRPr="001577CA" w:rsidRDefault="00E25ECF" w:rsidP="00E25ECF">
            <w:pPr>
              <w:rPr>
                <w:rFonts w:cstheme="minorHAnsi"/>
                <w:b/>
                <w:bCs/>
                <w:sz w:val="18"/>
                <w:szCs w:val="18"/>
                <w:lang w:bidi="th-TH"/>
              </w:rPr>
            </w:pPr>
            <w:r>
              <w:rPr>
                <w:rFonts w:cstheme="minorHAnsi"/>
                <w:bCs/>
                <w:sz w:val="18"/>
                <w:szCs w:val="18"/>
                <w:lang w:bidi="th-TH"/>
              </w:rPr>
              <w:t>-</w:t>
            </w:r>
            <w:r w:rsidRPr="00E25ECF">
              <w:rPr>
                <w:rFonts w:cstheme="minorHAnsi"/>
                <w:bCs/>
                <w:sz w:val="18"/>
                <w:szCs w:val="18"/>
                <w:lang w:bidi="th-TH"/>
              </w:rPr>
              <w:t>Special Operating Procedures for PA management</w:t>
            </w:r>
          </w:p>
        </w:tc>
        <w:tc>
          <w:tcPr>
            <w:tcW w:w="4320" w:type="dxa"/>
          </w:tcPr>
          <w:p w:rsidR="001577CA" w:rsidRPr="009827B4" w:rsidRDefault="001577CA" w:rsidP="00BB482B">
            <w:pPr>
              <w:jc w:val="both"/>
              <w:rPr>
                <w:rFonts w:cstheme="minorHAnsi"/>
                <w:sz w:val="16"/>
                <w:szCs w:val="16"/>
              </w:rPr>
            </w:pPr>
            <w:r w:rsidRPr="009827B4">
              <w:rPr>
                <w:rFonts w:cstheme="minorHAnsi"/>
                <w:sz w:val="16"/>
                <w:szCs w:val="16"/>
              </w:rPr>
              <w:t xml:space="preserve">No progress so far </w:t>
            </w:r>
            <w:r>
              <w:rPr>
                <w:rFonts w:cstheme="minorHAnsi"/>
                <w:sz w:val="16"/>
                <w:szCs w:val="16"/>
              </w:rPr>
              <w:t>on this Output</w:t>
            </w:r>
          </w:p>
        </w:tc>
        <w:tc>
          <w:tcPr>
            <w:tcW w:w="1103" w:type="dxa"/>
          </w:tcPr>
          <w:p w:rsidR="001577CA" w:rsidRDefault="001577CA" w:rsidP="00BB482B">
            <w:pPr>
              <w:rPr>
                <w:rFonts w:cstheme="minorHAnsi"/>
                <w:sz w:val="20"/>
                <w:szCs w:val="20"/>
              </w:rPr>
            </w:pPr>
            <w:r>
              <w:rPr>
                <w:rFonts w:cstheme="minorHAnsi"/>
                <w:sz w:val="20"/>
                <w:szCs w:val="20"/>
              </w:rPr>
              <w:t>2018</w:t>
            </w:r>
          </w:p>
        </w:tc>
        <w:tc>
          <w:tcPr>
            <w:tcW w:w="978" w:type="dxa"/>
            <w:shd w:val="clear" w:color="auto" w:fill="FF0000"/>
            <w:vAlign w:val="center"/>
          </w:tcPr>
          <w:p w:rsidR="001577CA" w:rsidRPr="0019733B" w:rsidRDefault="001577CA" w:rsidP="00BB482B">
            <w:pPr>
              <w:jc w:val="center"/>
              <w:rPr>
                <w:rFonts w:cstheme="minorHAnsi"/>
                <w:b/>
                <w:sz w:val="20"/>
                <w:szCs w:val="20"/>
              </w:rPr>
            </w:pPr>
            <w:r w:rsidRPr="0019733B">
              <w:rPr>
                <w:rFonts w:cstheme="minorHAnsi"/>
                <w:b/>
                <w:sz w:val="20"/>
                <w:szCs w:val="20"/>
              </w:rPr>
              <w:t>1</w:t>
            </w:r>
          </w:p>
        </w:tc>
        <w:tc>
          <w:tcPr>
            <w:tcW w:w="1159" w:type="dxa"/>
            <w:shd w:val="clear" w:color="auto" w:fill="92D050"/>
            <w:vAlign w:val="center"/>
          </w:tcPr>
          <w:p w:rsidR="001577CA" w:rsidRPr="0019733B" w:rsidRDefault="001577CA" w:rsidP="00BB482B">
            <w:pPr>
              <w:jc w:val="center"/>
              <w:rPr>
                <w:rFonts w:ascii="Calibri" w:hAnsi="Calibri" w:cs="Calibri"/>
                <w:b/>
                <w:color w:val="000000"/>
              </w:rPr>
            </w:pPr>
            <w:r w:rsidRPr="0019733B">
              <w:rPr>
                <w:rFonts w:ascii="Calibri" w:hAnsi="Calibri" w:cs="Calibri"/>
                <w:b/>
                <w:color w:val="000000"/>
              </w:rPr>
              <w:t>3</w:t>
            </w:r>
          </w:p>
        </w:tc>
      </w:tr>
      <w:tr w:rsidR="001577CA" w:rsidRPr="005D2F5F" w:rsidTr="00E25ECF">
        <w:trPr>
          <w:trHeight w:val="386"/>
        </w:trPr>
        <w:tc>
          <w:tcPr>
            <w:tcW w:w="1975" w:type="dxa"/>
          </w:tcPr>
          <w:p w:rsidR="001577CA" w:rsidRPr="001577CA" w:rsidRDefault="00E25ECF" w:rsidP="001D5408">
            <w:pPr>
              <w:rPr>
                <w:rFonts w:cstheme="minorHAnsi"/>
                <w:b/>
                <w:bCs/>
                <w:sz w:val="18"/>
                <w:szCs w:val="18"/>
                <w:lang w:bidi="th-TH"/>
              </w:rPr>
            </w:pPr>
            <w:r w:rsidRPr="00E25ECF">
              <w:rPr>
                <w:b/>
                <w:sz w:val="18"/>
                <w:szCs w:val="18"/>
              </w:rPr>
              <w:t xml:space="preserve">Output 1.6. </w:t>
            </w:r>
            <w:r w:rsidRPr="00E25ECF">
              <w:rPr>
                <w:sz w:val="18"/>
                <w:szCs w:val="18"/>
              </w:rPr>
              <w:t xml:space="preserve">National biodiversity conservation training </w:t>
            </w:r>
            <w:proofErr w:type="spellStart"/>
            <w:r w:rsidRPr="00E25ECF">
              <w:rPr>
                <w:sz w:val="18"/>
                <w:szCs w:val="18"/>
              </w:rPr>
              <w:t>programme</w:t>
            </w:r>
            <w:proofErr w:type="spellEnd"/>
            <w:r w:rsidRPr="00E25ECF">
              <w:rPr>
                <w:sz w:val="18"/>
                <w:szCs w:val="18"/>
              </w:rPr>
              <w:t xml:space="preserve"> is developed and implemented at the Universities of Eritrea</w:t>
            </w:r>
          </w:p>
        </w:tc>
        <w:tc>
          <w:tcPr>
            <w:tcW w:w="4320" w:type="dxa"/>
          </w:tcPr>
          <w:p w:rsidR="001577CA" w:rsidRPr="009827B4" w:rsidRDefault="001577CA" w:rsidP="005D2F5F">
            <w:pPr>
              <w:jc w:val="both"/>
              <w:rPr>
                <w:rFonts w:cstheme="minorHAnsi"/>
                <w:sz w:val="16"/>
                <w:szCs w:val="16"/>
              </w:rPr>
            </w:pPr>
            <w:r w:rsidRPr="009827B4">
              <w:rPr>
                <w:rFonts w:cstheme="minorHAnsi"/>
                <w:sz w:val="16"/>
                <w:szCs w:val="16"/>
              </w:rPr>
              <w:t xml:space="preserve">The </w:t>
            </w:r>
            <w:proofErr w:type="spellStart"/>
            <w:r w:rsidRPr="009827B4">
              <w:rPr>
                <w:rFonts w:cstheme="minorHAnsi"/>
                <w:sz w:val="16"/>
                <w:szCs w:val="16"/>
              </w:rPr>
              <w:t>programme</w:t>
            </w:r>
            <w:proofErr w:type="spellEnd"/>
            <w:r w:rsidRPr="009827B4">
              <w:rPr>
                <w:rFonts w:cstheme="minorHAnsi"/>
                <w:sz w:val="16"/>
                <w:szCs w:val="16"/>
              </w:rPr>
              <w:t xml:space="preserve"> is still under deve</w:t>
            </w:r>
            <w:r>
              <w:rPr>
                <w:rFonts w:cstheme="minorHAnsi"/>
                <w:sz w:val="16"/>
                <w:szCs w:val="16"/>
              </w:rPr>
              <w:t xml:space="preserve">lopment by national consultants. </w:t>
            </w:r>
          </w:p>
        </w:tc>
        <w:tc>
          <w:tcPr>
            <w:tcW w:w="1103" w:type="dxa"/>
          </w:tcPr>
          <w:p w:rsidR="001577CA" w:rsidRDefault="001577CA" w:rsidP="002F17E7">
            <w:pPr>
              <w:rPr>
                <w:rFonts w:cstheme="minorHAnsi"/>
                <w:sz w:val="20"/>
                <w:szCs w:val="20"/>
              </w:rPr>
            </w:pPr>
            <w:r>
              <w:rPr>
                <w:rFonts w:cstheme="minorHAnsi"/>
                <w:sz w:val="20"/>
                <w:szCs w:val="20"/>
              </w:rPr>
              <w:t>2017</w:t>
            </w:r>
          </w:p>
        </w:tc>
        <w:tc>
          <w:tcPr>
            <w:tcW w:w="978" w:type="dxa"/>
            <w:shd w:val="clear" w:color="auto" w:fill="FFE599" w:themeFill="accent4" w:themeFillTint="66"/>
            <w:vAlign w:val="center"/>
          </w:tcPr>
          <w:p w:rsidR="001577CA" w:rsidRPr="0019733B" w:rsidRDefault="001577CA" w:rsidP="00BB482B">
            <w:pPr>
              <w:jc w:val="center"/>
              <w:rPr>
                <w:rFonts w:cstheme="minorHAnsi"/>
                <w:b/>
                <w:sz w:val="20"/>
                <w:szCs w:val="20"/>
              </w:rPr>
            </w:pPr>
            <w:r w:rsidRPr="0019733B">
              <w:rPr>
                <w:rFonts w:cstheme="minorHAnsi"/>
                <w:b/>
                <w:sz w:val="20"/>
                <w:szCs w:val="20"/>
              </w:rPr>
              <w:t>2</w:t>
            </w:r>
          </w:p>
        </w:tc>
        <w:tc>
          <w:tcPr>
            <w:tcW w:w="1159" w:type="dxa"/>
            <w:shd w:val="clear" w:color="auto" w:fill="70AD47" w:themeFill="accent6"/>
            <w:vAlign w:val="center"/>
          </w:tcPr>
          <w:p w:rsidR="001577CA" w:rsidRPr="0019733B" w:rsidRDefault="001577CA" w:rsidP="00BB482B">
            <w:pPr>
              <w:jc w:val="center"/>
              <w:rPr>
                <w:rFonts w:cstheme="minorHAnsi"/>
                <w:b/>
                <w:sz w:val="20"/>
                <w:szCs w:val="20"/>
              </w:rPr>
            </w:pPr>
            <w:r w:rsidRPr="0019733B">
              <w:rPr>
                <w:rFonts w:cstheme="minorHAnsi"/>
                <w:b/>
                <w:sz w:val="20"/>
                <w:szCs w:val="20"/>
              </w:rPr>
              <w:t>4</w:t>
            </w:r>
          </w:p>
        </w:tc>
      </w:tr>
      <w:tr w:rsidR="00BB482B" w:rsidRPr="005D2F5F" w:rsidTr="002F17E7">
        <w:trPr>
          <w:trHeight w:val="386"/>
        </w:trPr>
        <w:tc>
          <w:tcPr>
            <w:tcW w:w="9535" w:type="dxa"/>
            <w:gridSpan w:val="5"/>
            <w:shd w:val="clear" w:color="auto" w:fill="FFF2CC" w:themeFill="accent4" w:themeFillTint="33"/>
          </w:tcPr>
          <w:p w:rsidR="00BB482B" w:rsidRDefault="00BB482B" w:rsidP="00E36F0B">
            <w:pPr>
              <w:jc w:val="both"/>
              <w:rPr>
                <w:sz w:val="20"/>
                <w:szCs w:val="20"/>
              </w:rPr>
            </w:pPr>
            <w:r>
              <w:rPr>
                <w:b/>
                <w:sz w:val="20"/>
                <w:szCs w:val="20"/>
              </w:rPr>
              <w:t>Outcome 2.</w:t>
            </w:r>
            <w:r w:rsidRPr="00E2113D">
              <w:rPr>
                <w:b/>
                <w:sz w:val="20"/>
                <w:szCs w:val="20"/>
              </w:rPr>
              <w:t xml:space="preserve"> </w:t>
            </w:r>
            <w:r w:rsidRPr="00E2113D">
              <w:rPr>
                <w:sz w:val="20"/>
                <w:szCs w:val="20"/>
              </w:rPr>
              <w:t>Emplacement of management capacity and experience required operationalize national protected area system</w:t>
            </w:r>
            <w:r w:rsidR="00E25ECF">
              <w:rPr>
                <w:sz w:val="20"/>
                <w:szCs w:val="20"/>
              </w:rPr>
              <w:t xml:space="preserve">: </w:t>
            </w:r>
            <w:r w:rsidR="00E25ECF" w:rsidRPr="00E25ECF">
              <w:rPr>
                <w:sz w:val="20"/>
                <w:szCs w:val="20"/>
              </w:rPr>
              <w:t>3 officially established and functional PAs covering 1,000,000 ha</w:t>
            </w:r>
          </w:p>
          <w:p w:rsidR="00BB482B" w:rsidRDefault="00BB482B" w:rsidP="00E36F0B">
            <w:pPr>
              <w:jc w:val="both"/>
              <w:rPr>
                <w:b/>
                <w:sz w:val="20"/>
                <w:szCs w:val="20"/>
              </w:rPr>
            </w:pPr>
          </w:p>
        </w:tc>
      </w:tr>
      <w:tr w:rsidR="001577CA" w:rsidRPr="005D2F5F" w:rsidTr="00E25ECF">
        <w:trPr>
          <w:trHeight w:val="386"/>
        </w:trPr>
        <w:tc>
          <w:tcPr>
            <w:tcW w:w="1975" w:type="dxa"/>
          </w:tcPr>
          <w:p w:rsidR="00E25ECF" w:rsidRPr="00E25ECF" w:rsidRDefault="00E25ECF" w:rsidP="00E25ECF">
            <w:pPr>
              <w:jc w:val="both"/>
              <w:rPr>
                <w:sz w:val="18"/>
                <w:szCs w:val="18"/>
              </w:rPr>
            </w:pPr>
            <w:r w:rsidRPr="00E25ECF">
              <w:rPr>
                <w:b/>
                <w:sz w:val="18"/>
                <w:szCs w:val="18"/>
              </w:rPr>
              <w:t xml:space="preserve">Output 2.1. </w:t>
            </w:r>
            <w:r w:rsidRPr="00E25ECF">
              <w:rPr>
                <w:sz w:val="18"/>
                <w:szCs w:val="18"/>
              </w:rPr>
              <w:t xml:space="preserve">Three new protected areas </w:t>
            </w:r>
            <w:r w:rsidRPr="00E25ECF">
              <w:rPr>
                <w:sz w:val="18"/>
                <w:szCs w:val="18"/>
              </w:rPr>
              <w:lastRenderedPageBreak/>
              <w:t>officially recognized and launched:</w:t>
            </w:r>
          </w:p>
          <w:p w:rsidR="001577CA" w:rsidRPr="00E2113D" w:rsidRDefault="00E25ECF" w:rsidP="00E25ECF">
            <w:pPr>
              <w:jc w:val="both"/>
              <w:rPr>
                <w:b/>
                <w:sz w:val="20"/>
                <w:szCs w:val="20"/>
              </w:rPr>
            </w:pPr>
            <w:r>
              <w:rPr>
                <w:sz w:val="18"/>
                <w:szCs w:val="18"/>
              </w:rPr>
              <w:t>-</w:t>
            </w:r>
            <w:r w:rsidRPr="00E25ECF">
              <w:rPr>
                <w:sz w:val="18"/>
                <w:szCs w:val="18"/>
              </w:rPr>
              <w:t>have management and ranger staff</w:t>
            </w:r>
            <w:r>
              <w:rPr>
                <w:sz w:val="18"/>
                <w:szCs w:val="18"/>
              </w:rPr>
              <w:t>,</w:t>
            </w:r>
            <w:r w:rsidRPr="00E25ECF">
              <w:rPr>
                <w:sz w:val="18"/>
                <w:szCs w:val="18"/>
              </w:rPr>
              <w:t xml:space="preserve"> and government funding</w:t>
            </w:r>
          </w:p>
        </w:tc>
        <w:tc>
          <w:tcPr>
            <w:tcW w:w="4320" w:type="dxa"/>
          </w:tcPr>
          <w:p w:rsidR="001577CA" w:rsidRPr="00926729" w:rsidRDefault="001577CA" w:rsidP="005D2F5F">
            <w:pPr>
              <w:jc w:val="both"/>
              <w:rPr>
                <w:rFonts w:cstheme="minorHAnsi"/>
                <w:sz w:val="16"/>
                <w:szCs w:val="16"/>
              </w:rPr>
            </w:pPr>
            <w:bookmarkStart w:id="31" w:name="_Hlk489968846"/>
            <w:r w:rsidRPr="00926729">
              <w:rPr>
                <w:rFonts w:cstheme="minorHAnsi"/>
                <w:sz w:val="16"/>
                <w:szCs w:val="16"/>
              </w:rPr>
              <w:lastRenderedPageBreak/>
              <w:t xml:space="preserve">No progress so far on official establishment of the </w:t>
            </w:r>
            <w:r>
              <w:rPr>
                <w:rFonts w:cstheme="minorHAnsi"/>
                <w:sz w:val="16"/>
                <w:szCs w:val="16"/>
              </w:rPr>
              <w:t xml:space="preserve">proposed </w:t>
            </w:r>
            <w:r w:rsidRPr="00926729">
              <w:rPr>
                <w:rFonts w:cstheme="minorHAnsi"/>
                <w:sz w:val="16"/>
                <w:szCs w:val="16"/>
              </w:rPr>
              <w:t>PAs</w:t>
            </w:r>
            <w:r>
              <w:rPr>
                <w:rFonts w:cstheme="minorHAnsi"/>
                <w:sz w:val="16"/>
                <w:szCs w:val="16"/>
              </w:rPr>
              <w:t xml:space="preserve"> due to lack of the PA Act. However, in the framework of </w:t>
            </w:r>
            <w:proofErr w:type="spellStart"/>
            <w:r>
              <w:rPr>
                <w:rFonts w:cstheme="minorHAnsi"/>
                <w:sz w:val="16"/>
                <w:szCs w:val="16"/>
              </w:rPr>
              <w:t>GoE</w:t>
            </w:r>
            <w:proofErr w:type="spellEnd"/>
            <w:r>
              <w:rPr>
                <w:rFonts w:cstheme="minorHAnsi"/>
                <w:sz w:val="16"/>
                <w:szCs w:val="16"/>
              </w:rPr>
              <w:t xml:space="preserve"> co-financing to the project demarcation of proposed PA core zone and village management areas (11 settlements) in the </w:t>
            </w:r>
            <w:bookmarkStart w:id="32" w:name="_Hlk493766853"/>
            <w:proofErr w:type="spellStart"/>
            <w:r w:rsidRPr="00AB2BBF">
              <w:rPr>
                <w:rFonts w:cstheme="minorHAnsi"/>
                <w:sz w:val="16"/>
                <w:szCs w:val="16"/>
              </w:rPr>
              <w:lastRenderedPageBreak/>
              <w:t>Semenawi&amp;Debubawi</w:t>
            </w:r>
            <w:proofErr w:type="spellEnd"/>
            <w:r w:rsidRPr="00AB2BBF">
              <w:rPr>
                <w:rFonts w:cstheme="minorHAnsi"/>
                <w:sz w:val="16"/>
                <w:szCs w:val="16"/>
              </w:rPr>
              <w:t xml:space="preserve"> </w:t>
            </w:r>
            <w:proofErr w:type="spellStart"/>
            <w:r w:rsidRPr="00AB2BBF">
              <w:rPr>
                <w:rFonts w:cstheme="minorHAnsi"/>
                <w:sz w:val="16"/>
                <w:szCs w:val="16"/>
              </w:rPr>
              <w:t>Bahri</w:t>
            </w:r>
            <w:proofErr w:type="spellEnd"/>
            <w:r w:rsidRPr="00AB2BBF">
              <w:rPr>
                <w:rFonts w:cstheme="minorHAnsi"/>
                <w:sz w:val="16"/>
                <w:szCs w:val="16"/>
              </w:rPr>
              <w:t xml:space="preserve"> Green Belt</w:t>
            </w:r>
            <w:r>
              <w:rPr>
                <w:rFonts w:cstheme="minorHAnsi"/>
                <w:sz w:val="16"/>
                <w:szCs w:val="16"/>
              </w:rPr>
              <w:t xml:space="preserve"> </w:t>
            </w:r>
            <w:bookmarkEnd w:id="32"/>
            <w:r>
              <w:rPr>
                <w:rFonts w:cstheme="minorHAnsi"/>
                <w:sz w:val="16"/>
                <w:szCs w:val="16"/>
              </w:rPr>
              <w:t>was done in 2016</w:t>
            </w:r>
            <w:r>
              <w:rPr>
                <w:rFonts w:ascii="Tahoma" w:hAnsi="Tahoma" w:cs="Tahoma"/>
                <w:bCs/>
              </w:rPr>
              <w:t xml:space="preserve"> </w:t>
            </w:r>
            <w:r w:rsidRPr="00AB2BBF">
              <w:rPr>
                <w:rFonts w:cstheme="minorHAnsi"/>
                <w:bCs/>
                <w:sz w:val="16"/>
                <w:szCs w:val="16"/>
              </w:rPr>
              <w:t xml:space="preserve">as </w:t>
            </w:r>
            <w:r>
              <w:rPr>
                <w:rFonts w:cstheme="minorHAnsi"/>
                <w:bCs/>
                <w:sz w:val="16"/>
                <w:szCs w:val="16"/>
              </w:rPr>
              <w:t xml:space="preserve">a </w:t>
            </w:r>
            <w:r w:rsidRPr="00AB2BBF">
              <w:rPr>
                <w:rFonts w:cstheme="minorHAnsi"/>
                <w:bCs/>
                <w:sz w:val="16"/>
                <w:szCs w:val="16"/>
              </w:rPr>
              <w:t>part of the National Enclosure Assessment</w:t>
            </w:r>
            <w:r>
              <w:rPr>
                <w:rFonts w:cstheme="minorHAnsi"/>
                <w:sz w:val="16"/>
                <w:szCs w:val="16"/>
              </w:rPr>
              <w:t xml:space="preserve">. The total area of the PA demarcated is </w:t>
            </w:r>
            <w:r w:rsidRPr="00717BA7">
              <w:rPr>
                <w:rFonts w:cstheme="minorHAnsi"/>
                <w:b/>
                <w:bCs/>
                <w:sz w:val="16"/>
                <w:szCs w:val="16"/>
              </w:rPr>
              <w:t>10</w:t>
            </w:r>
            <w:r>
              <w:rPr>
                <w:rFonts w:cstheme="minorHAnsi"/>
                <w:b/>
                <w:bCs/>
                <w:sz w:val="16"/>
                <w:szCs w:val="16"/>
              </w:rPr>
              <w:t>7</w:t>
            </w:r>
            <w:r w:rsidRPr="00717BA7">
              <w:rPr>
                <w:rFonts w:cstheme="minorHAnsi"/>
                <w:b/>
                <w:bCs/>
                <w:sz w:val="16"/>
                <w:szCs w:val="16"/>
              </w:rPr>
              <w:t>,586 ha</w:t>
            </w:r>
            <w:r>
              <w:rPr>
                <w:rFonts w:cstheme="minorHAnsi"/>
                <w:bCs/>
                <w:sz w:val="16"/>
                <w:szCs w:val="16"/>
              </w:rPr>
              <w:t xml:space="preserve"> in the </w:t>
            </w:r>
            <w:proofErr w:type="spellStart"/>
            <w:r>
              <w:rPr>
                <w:rFonts w:cstheme="minorHAnsi"/>
                <w:bCs/>
                <w:sz w:val="16"/>
                <w:szCs w:val="16"/>
              </w:rPr>
              <w:t>Ghinda</w:t>
            </w:r>
            <w:proofErr w:type="spellEnd"/>
            <w:r>
              <w:rPr>
                <w:rFonts w:cstheme="minorHAnsi"/>
                <w:bCs/>
                <w:sz w:val="16"/>
                <w:szCs w:val="16"/>
              </w:rPr>
              <w:t xml:space="preserve"> sub-</w:t>
            </w:r>
            <w:proofErr w:type="spellStart"/>
            <w:r>
              <w:rPr>
                <w:rFonts w:cstheme="minorHAnsi"/>
                <w:bCs/>
                <w:sz w:val="16"/>
                <w:szCs w:val="16"/>
              </w:rPr>
              <w:t>zoba</w:t>
            </w:r>
            <w:proofErr w:type="spellEnd"/>
            <w:r>
              <w:rPr>
                <w:rFonts w:cstheme="minorHAnsi"/>
                <w:bCs/>
                <w:sz w:val="16"/>
                <w:szCs w:val="16"/>
              </w:rPr>
              <w:t xml:space="preserve"> (includes 95% of the proposed PA)</w:t>
            </w:r>
            <w:r>
              <w:rPr>
                <w:rStyle w:val="FootnoteReference"/>
                <w:rFonts w:cstheme="minorHAnsi"/>
                <w:bCs/>
                <w:sz w:val="16"/>
                <w:szCs w:val="16"/>
              </w:rPr>
              <w:footnoteReference w:id="22"/>
            </w:r>
            <w:r>
              <w:rPr>
                <w:rFonts w:cstheme="minorHAnsi"/>
                <w:bCs/>
                <w:sz w:val="16"/>
                <w:szCs w:val="16"/>
              </w:rPr>
              <w:t xml:space="preserve">. PA awareness campaign was conducted in 2016-2017 for 17 villages in the PA. The PA regime has been enforced by </w:t>
            </w:r>
            <w:r w:rsidRPr="00717BA7">
              <w:rPr>
                <w:rFonts w:cstheme="minorHAnsi"/>
                <w:b/>
                <w:bCs/>
                <w:sz w:val="16"/>
                <w:szCs w:val="16"/>
              </w:rPr>
              <w:t>38 FWA rangers</w:t>
            </w:r>
            <w:r>
              <w:rPr>
                <w:rFonts w:cstheme="minorHAnsi"/>
                <w:bCs/>
                <w:sz w:val="16"/>
                <w:szCs w:val="16"/>
              </w:rPr>
              <w:t xml:space="preserve"> (control illegal tree cutting, livestock grazing, and charcoal transportation) and by </w:t>
            </w:r>
            <w:r w:rsidRPr="00717BA7">
              <w:rPr>
                <w:rFonts w:cstheme="minorHAnsi"/>
                <w:b/>
                <w:bCs/>
                <w:sz w:val="16"/>
                <w:szCs w:val="16"/>
              </w:rPr>
              <w:t>54 village scouts</w:t>
            </w:r>
            <w:r>
              <w:rPr>
                <w:rFonts w:cstheme="minorHAnsi"/>
                <w:bCs/>
                <w:sz w:val="16"/>
                <w:szCs w:val="16"/>
              </w:rPr>
              <w:t xml:space="preserve"> (~3 scouts in each from 17 villages) recruited since 2014</w:t>
            </w:r>
            <w:r>
              <w:rPr>
                <w:rStyle w:val="FootnoteReference"/>
                <w:rFonts w:cstheme="minorHAnsi"/>
                <w:bCs/>
                <w:sz w:val="16"/>
                <w:szCs w:val="16"/>
              </w:rPr>
              <w:footnoteReference w:id="23"/>
            </w:r>
            <w:r>
              <w:rPr>
                <w:rFonts w:cstheme="minorHAnsi"/>
                <w:bCs/>
                <w:sz w:val="16"/>
                <w:szCs w:val="16"/>
              </w:rPr>
              <w:t xml:space="preserve">. </w:t>
            </w:r>
            <w:bookmarkEnd w:id="31"/>
            <w:r w:rsidRPr="00340F39">
              <w:rPr>
                <w:rFonts w:cstheme="minorHAnsi"/>
                <w:bCs/>
                <w:sz w:val="16"/>
                <w:szCs w:val="16"/>
              </w:rPr>
              <w:t xml:space="preserve">In the </w:t>
            </w:r>
            <w:proofErr w:type="spellStart"/>
            <w:r w:rsidRPr="00340F39">
              <w:rPr>
                <w:rFonts w:cstheme="minorHAnsi"/>
                <w:sz w:val="16"/>
                <w:szCs w:val="16"/>
              </w:rPr>
              <w:t>Buri-Irrori-Hawakil</w:t>
            </w:r>
            <w:proofErr w:type="spellEnd"/>
            <w:r>
              <w:rPr>
                <w:rFonts w:cstheme="minorHAnsi"/>
                <w:sz w:val="16"/>
                <w:szCs w:val="16"/>
              </w:rPr>
              <w:t xml:space="preserve"> </w:t>
            </w:r>
            <w:r w:rsidRPr="00340F39">
              <w:rPr>
                <w:rFonts w:cstheme="minorHAnsi"/>
                <w:b/>
                <w:sz w:val="16"/>
                <w:szCs w:val="16"/>
              </w:rPr>
              <w:t xml:space="preserve">4 </w:t>
            </w:r>
            <w:r>
              <w:rPr>
                <w:rFonts w:cstheme="minorHAnsi"/>
                <w:b/>
                <w:sz w:val="16"/>
                <w:szCs w:val="16"/>
              </w:rPr>
              <w:t>FWA rangers</w:t>
            </w:r>
            <w:r>
              <w:rPr>
                <w:rFonts w:cstheme="minorHAnsi"/>
                <w:sz w:val="16"/>
                <w:szCs w:val="16"/>
              </w:rPr>
              <w:t xml:space="preserve"> have been employed since 2015 to protect and conduct wildlife monitoring in the enclosure</w:t>
            </w:r>
            <w:r>
              <w:rPr>
                <w:rStyle w:val="FootnoteReference"/>
                <w:rFonts w:cstheme="minorHAnsi"/>
                <w:sz w:val="16"/>
                <w:szCs w:val="16"/>
              </w:rPr>
              <w:footnoteReference w:id="24"/>
            </w:r>
            <w:r>
              <w:rPr>
                <w:rFonts w:cstheme="minorHAnsi"/>
                <w:sz w:val="16"/>
                <w:szCs w:val="16"/>
              </w:rPr>
              <w:t>.</w:t>
            </w:r>
          </w:p>
        </w:tc>
        <w:tc>
          <w:tcPr>
            <w:tcW w:w="1103" w:type="dxa"/>
          </w:tcPr>
          <w:p w:rsidR="001577CA" w:rsidRDefault="001577CA" w:rsidP="002F17E7">
            <w:pPr>
              <w:rPr>
                <w:rFonts w:cstheme="minorHAnsi"/>
                <w:sz w:val="20"/>
                <w:szCs w:val="20"/>
              </w:rPr>
            </w:pPr>
            <w:r>
              <w:rPr>
                <w:rFonts w:cstheme="minorHAnsi"/>
                <w:sz w:val="20"/>
                <w:szCs w:val="20"/>
              </w:rPr>
              <w:lastRenderedPageBreak/>
              <w:t>2017</w:t>
            </w:r>
          </w:p>
        </w:tc>
        <w:tc>
          <w:tcPr>
            <w:tcW w:w="978" w:type="dxa"/>
            <w:shd w:val="clear" w:color="auto" w:fill="FFE599" w:themeFill="accent4" w:themeFillTint="66"/>
            <w:vAlign w:val="center"/>
          </w:tcPr>
          <w:p w:rsidR="001577CA" w:rsidRPr="00012A3F" w:rsidRDefault="001577CA" w:rsidP="00BB482B">
            <w:pPr>
              <w:jc w:val="center"/>
              <w:rPr>
                <w:rFonts w:cstheme="minorHAnsi"/>
                <w:b/>
                <w:sz w:val="20"/>
                <w:szCs w:val="20"/>
              </w:rPr>
            </w:pPr>
            <w:r w:rsidRPr="00012A3F">
              <w:rPr>
                <w:rFonts w:cstheme="minorHAnsi"/>
                <w:b/>
                <w:sz w:val="20"/>
                <w:szCs w:val="20"/>
              </w:rPr>
              <w:t>2</w:t>
            </w:r>
          </w:p>
        </w:tc>
        <w:tc>
          <w:tcPr>
            <w:tcW w:w="1159" w:type="dxa"/>
            <w:shd w:val="clear" w:color="auto" w:fill="70AD47" w:themeFill="accent6"/>
            <w:vAlign w:val="center"/>
          </w:tcPr>
          <w:p w:rsidR="001577CA" w:rsidRPr="00012A3F" w:rsidRDefault="001577CA" w:rsidP="00BB482B">
            <w:pPr>
              <w:jc w:val="center"/>
              <w:rPr>
                <w:rFonts w:cstheme="minorHAnsi"/>
                <w:b/>
                <w:sz w:val="20"/>
                <w:szCs w:val="20"/>
              </w:rPr>
            </w:pPr>
            <w:r w:rsidRPr="00012A3F">
              <w:rPr>
                <w:rFonts w:cstheme="minorHAnsi"/>
                <w:b/>
                <w:sz w:val="20"/>
                <w:szCs w:val="20"/>
              </w:rPr>
              <w:t>4</w:t>
            </w:r>
          </w:p>
        </w:tc>
      </w:tr>
      <w:tr w:rsidR="001577CA" w:rsidRPr="005D2F5F" w:rsidTr="00E25ECF">
        <w:trPr>
          <w:trHeight w:val="386"/>
        </w:trPr>
        <w:tc>
          <w:tcPr>
            <w:tcW w:w="1975" w:type="dxa"/>
          </w:tcPr>
          <w:p w:rsidR="001577CA" w:rsidRPr="001577CA" w:rsidRDefault="00E25ECF" w:rsidP="001D5408">
            <w:pPr>
              <w:jc w:val="both"/>
              <w:rPr>
                <w:b/>
                <w:sz w:val="18"/>
                <w:szCs w:val="18"/>
              </w:rPr>
            </w:pPr>
            <w:r w:rsidRPr="00E25ECF">
              <w:rPr>
                <w:b/>
                <w:sz w:val="18"/>
                <w:szCs w:val="18"/>
              </w:rPr>
              <w:t xml:space="preserve">Output 2.2. </w:t>
            </w:r>
            <w:r w:rsidRPr="00E25ECF">
              <w:rPr>
                <w:sz w:val="18"/>
                <w:szCs w:val="18"/>
              </w:rPr>
              <w:t>Model training program implemented for protected area management and staff, including law enforcement, environmental education, and biodiversity monitoring</w:t>
            </w:r>
          </w:p>
        </w:tc>
        <w:tc>
          <w:tcPr>
            <w:tcW w:w="4320" w:type="dxa"/>
          </w:tcPr>
          <w:p w:rsidR="001577CA" w:rsidRPr="00851F10" w:rsidRDefault="001577CA" w:rsidP="005D2F5F">
            <w:pPr>
              <w:jc w:val="both"/>
              <w:rPr>
                <w:rFonts w:cstheme="minorHAnsi"/>
                <w:sz w:val="16"/>
                <w:szCs w:val="16"/>
              </w:rPr>
            </w:pPr>
            <w:r>
              <w:rPr>
                <w:rFonts w:cstheme="minorHAnsi"/>
                <w:sz w:val="16"/>
                <w:szCs w:val="16"/>
              </w:rPr>
              <w:t xml:space="preserve">In the framework of </w:t>
            </w:r>
            <w:proofErr w:type="spellStart"/>
            <w:r>
              <w:rPr>
                <w:rFonts w:cstheme="minorHAnsi"/>
                <w:sz w:val="16"/>
                <w:szCs w:val="16"/>
              </w:rPr>
              <w:t>GoE</w:t>
            </w:r>
            <w:proofErr w:type="spellEnd"/>
            <w:r>
              <w:rPr>
                <w:rFonts w:cstheme="minorHAnsi"/>
                <w:sz w:val="16"/>
                <w:szCs w:val="16"/>
              </w:rPr>
              <w:t xml:space="preserve"> co-financing i</w:t>
            </w:r>
            <w:r>
              <w:rPr>
                <w:rFonts w:cstheme="minorHAnsi"/>
                <w:bCs/>
                <w:sz w:val="16"/>
                <w:szCs w:val="16"/>
              </w:rPr>
              <w:t xml:space="preserve">n 2014-2015 </w:t>
            </w:r>
            <w:r w:rsidR="00C904E2">
              <w:rPr>
                <w:rFonts w:cstheme="minorHAnsi"/>
                <w:b/>
                <w:bCs/>
                <w:sz w:val="16"/>
                <w:szCs w:val="16"/>
              </w:rPr>
              <w:t xml:space="preserve">two </w:t>
            </w:r>
            <w:proofErr w:type="gramStart"/>
            <w:r w:rsidR="00C904E2">
              <w:rPr>
                <w:rFonts w:cstheme="minorHAnsi"/>
                <w:b/>
                <w:bCs/>
                <w:sz w:val="16"/>
                <w:szCs w:val="16"/>
              </w:rPr>
              <w:t xml:space="preserve">10 </w:t>
            </w:r>
            <w:r w:rsidRPr="00314C64">
              <w:rPr>
                <w:rFonts w:cstheme="minorHAnsi"/>
                <w:b/>
                <w:bCs/>
                <w:sz w:val="16"/>
                <w:szCs w:val="16"/>
              </w:rPr>
              <w:t>day</w:t>
            </w:r>
            <w:proofErr w:type="gramEnd"/>
            <w:r w:rsidRPr="00314C64">
              <w:rPr>
                <w:rFonts w:cstheme="minorHAnsi"/>
                <w:b/>
                <w:bCs/>
                <w:sz w:val="16"/>
                <w:szCs w:val="16"/>
              </w:rPr>
              <w:t xml:space="preserve"> trainings</w:t>
            </w:r>
            <w:r>
              <w:rPr>
                <w:rFonts w:cstheme="minorHAnsi"/>
                <w:bCs/>
                <w:sz w:val="16"/>
                <w:szCs w:val="16"/>
              </w:rPr>
              <w:t xml:space="preserve"> were provided to the FWA rangers in </w:t>
            </w:r>
            <w:proofErr w:type="spellStart"/>
            <w:r w:rsidRPr="00E825FF">
              <w:rPr>
                <w:rFonts w:cstheme="minorHAnsi"/>
                <w:bCs/>
                <w:sz w:val="16"/>
                <w:szCs w:val="16"/>
              </w:rPr>
              <w:t>Semenawi&amp;Debubawi</w:t>
            </w:r>
            <w:proofErr w:type="spellEnd"/>
            <w:r w:rsidRPr="00E825FF">
              <w:rPr>
                <w:rFonts w:cstheme="minorHAnsi"/>
                <w:bCs/>
                <w:sz w:val="16"/>
                <w:szCs w:val="16"/>
              </w:rPr>
              <w:t xml:space="preserve"> </w:t>
            </w:r>
            <w:proofErr w:type="spellStart"/>
            <w:r w:rsidRPr="00E825FF">
              <w:rPr>
                <w:rFonts w:cstheme="minorHAnsi"/>
                <w:bCs/>
                <w:sz w:val="16"/>
                <w:szCs w:val="16"/>
              </w:rPr>
              <w:t>Bahri</w:t>
            </w:r>
            <w:proofErr w:type="spellEnd"/>
            <w:r w:rsidRPr="00E825FF">
              <w:rPr>
                <w:rFonts w:cstheme="minorHAnsi"/>
                <w:bCs/>
                <w:sz w:val="16"/>
                <w:szCs w:val="16"/>
              </w:rPr>
              <w:t xml:space="preserve"> </w:t>
            </w:r>
            <w:r>
              <w:rPr>
                <w:rFonts w:cstheme="minorHAnsi"/>
                <w:bCs/>
                <w:sz w:val="16"/>
                <w:szCs w:val="16"/>
              </w:rPr>
              <w:t xml:space="preserve">and </w:t>
            </w:r>
            <w:proofErr w:type="spellStart"/>
            <w:r w:rsidRPr="00340F39">
              <w:rPr>
                <w:rFonts w:cstheme="minorHAnsi"/>
                <w:sz w:val="16"/>
                <w:szCs w:val="16"/>
              </w:rPr>
              <w:t>Buri-Irrori-Hawakil</w:t>
            </w:r>
            <w:proofErr w:type="spellEnd"/>
            <w:r>
              <w:rPr>
                <w:rFonts w:cstheme="minorHAnsi"/>
                <w:bCs/>
                <w:sz w:val="16"/>
                <w:szCs w:val="16"/>
              </w:rPr>
              <w:t xml:space="preserve"> with participation of </w:t>
            </w:r>
            <w:r w:rsidRPr="00314C64">
              <w:rPr>
                <w:rFonts w:cstheme="minorHAnsi"/>
                <w:b/>
                <w:bCs/>
                <w:sz w:val="16"/>
                <w:szCs w:val="16"/>
              </w:rPr>
              <w:t>28 and 30 rangers</w:t>
            </w:r>
            <w:r>
              <w:rPr>
                <w:rFonts w:cstheme="minorHAnsi"/>
                <w:bCs/>
                <w:sz w:val="16"/>
                <w:szCs w:val="16"/>
              </w:rPr>
              <w:t xml:space="preserve"> in 2014 and 2015 respectively.  The rangers were trained in </w:t>
            </w:r>
            <w:r w:rsidRPr="008D0E94">
              <w:rPr>
                <w:rFonts w:cstheme="minorHAnsi"/>
                <w:bCs/>
                <w:sz w:val="16"/>
                <w:szCs w:val="16"/>
              </w:rPr>
              <w:t>structure and organization of forest and wildlife inspection; daily activities and responsibilities of rangers on check points and outside; forestry &amp; wildlife conservation and development proclamation and related laws; control mechanism of illegal movement and trade of forest and wildlife products; and documentation and reporting</w:t>
            </w:r>
            <w:r>
              <w:rPr>
                <w:rFonts w:cstheme="minorHAnsi"/>
                <w:bCs/>
                <w:sz w:val="16"/>
                <w:szCs w:val="16"/>
              </w:rPr>
              <w:t xml:space="preserve">; camera-trapping and wildlife monitoring </w:t>
            </w:r>
            <w:r>
              <w:rPr>
                <w:rStyle w:val="FootnoteReference"/>
                <w:rFonts w:cstheme="minorHAnsi"/>
                <w:bCs/>
                <w:sz w:val="16"/>
                <w:szCs w:val="16"/>
              </w:rPr>
              <w:footnoteReference w:id="25"/>
            </w:r>
          </w:p>
        </w:tc>
        <w:tc>
          <w:tcPr>
            <w:tcW w:w="1103" w:type="dxa"/>
          </w:tcPr>
          <w:p w:rsidR="001577CA" w:rsidRDefault="001577CA" w:rsidP="002F17E7">
            <w:pPr>
              <w:rPr>
                <w:rFonts w:cstheme="minorHAnsi"/>
                <w:sz w:val="20"/>
                <w:szCs w:val="20"/>
              </w:rPr>
            </w:pPr>
            <w:r>
              <w:rPr>
                <w:rFonts w:cstheme="minorHAnsi"/>
                <w:sz w:val="20"/>
                <w:szCs w:val="20"/>
              </w:rPr>
              <w:t>2016-2020</w:t>
            </w:r>
          </w:p>
        </w:tc>
        <w:tc>
          <w:tcPr>
            <w:tcW w:w="978" w:type="dxa"/>
            <w:shd w:val="clear" w:color="auto" w:fill="FFE599" w:themeFill="accent4" w:themeFillTint="66"/>
            <w:vAlign w:val="center"/>
          </w:tcPr>
          <w:p w:rsidR="001577CA" w:rsidRPr="00012A3F" w:rsidRDefault="001577CA" w:rsidP="00BB482B">
            <w:pPr>
              <w:jc w:val="center"/>
              <w:rPr>
                <w:rFonts w:cstheme="minorHAnsi"/>
                <w:b/>
                <w:sz w:val="20"/>
                <w:szCs w:val="20"/>
              </w:rPr>
            </w:pPr>
            <w:r w:rsidRPr="00012A3F">
              <w:rPr>
                <w:rFonts w:cstheme="minorHAnsi"/>
                <w:b/>
                <w:sz w:val="20"/>
                <w:szCs w:val="20"/>
              </w:rPr>
              <w:t>2</w:t>
            </w:r>
          </w:p>
        </w:tc>
        <w:tc>
          <w:tcPr>
            <w:tcW w:w="1159" w:type="dxa"/>
            <w:shd w:val="clear" w:color="auto" w:fill="92D050"/>
            <w:vAlign w:val="center"/>
          </w:tcPr>
          <w:p w:rsidR="001577CA" w:rsidRPr="00012A3F" w:rsidRDefault="001577CA" w:rsidP="00BB482B">
            <w:pPr>
              <w:jc w:val="center"/>
              <w:rPr>
                <w:rFonts w:cstheme="minorHAnsi"/>
                <w:b/>
                <w:sz w:val="20"/>
                <w:szCs w:val="20"/>
              </w:rPr>
            </w:pPr>
            <w:r>
              <w:rPr>
                <w:rFonts w:cstheme="minorHAnsi"/>
                <w:b/>
                <w:sz w:val="20"/>
                <w:szCs w:val="20"/>
              </w:rPr>
              <w:t>3</w:t>
            </w:r>
          </w:p>
        </w:tc>
      </w:tr>
      <w:tr w:rsidR="001577CA" w:rsidRPr="005D2F5F" w:rsidTr="00E25ECF">
        <w:trPr>
          <w:trHeight w:val="386"/>
        </w:trPr>
        <w:tc>
          <w:tcPr>
            <w:tcW w:w="1975" w:type="dxa"/>
          </w:tcPr>
          <w:p w:rsidR="001577CA" w:rsidRPr="001577CA" w:rsidRDefault="00E25ECF" w:rsidP="001D5408">
            <w:pPr>
              <w:jc w:val="both"/>
              <w:rPr>
                <w:b/>
                <w:sz w:val="18"/>
                <w:szCs w:val="18"/>
              </w:rPr>
            </w:pPr>
            <w:r w:rsidRPr="00E25ECF">
              <w:rPr>
                <w:b/>
                <w:sz w:val="18"/>
                <w:szCs w:val="18"/>
              </w:rPr>
              <w:t xml:space="preserve">Output 2.3. </w:t>
            </w:r>
            <w:r w:rsidRPr="00E25ECF">
              <w:rPr>
                <w:sz w:val="18"/>
                <w:szCs w:val="18"/>
              </w:rPr>
              <w:t>Three model protected area management plans are developed and implemented in cooperation with local communities</w:t>
            </w:r>
          </w:p>
        </w:tc>
        <w:tc>
          <w:tcPr>
            <w:tcW w:w="4320" w:type="dxa"/>
          </w:tcPr>
          <w:p w:rsidR="001577CA" w:rsidRPr="001967CF" w:rsidRDefault="001577CA" w:rsidP="005D2F5F">
            <w:pPr>
              <w:jc w:val="both"/>
              <w:rPr>
                <w:rFonts w:cstheme="minorHAnsi"/>
                <w:sz w:val="16"/>
                <w:szCs w:val="16"/>
              </w:rPr>
            </w:pPr>
            <w:r w:rsidRPr="001967CF">
              <w:rPr>
                <w:rFonts w:cstheme="minorHAnsi"/>
                <w:sz w:val="16"/>
                <w:szCs w:val="16"/>
              </w:rPr>
              <w:t xml:space="preserve">No progress </w:t>
            </w:r>
            <w:r>
              <w:rPr>
                <w:rFonts w:cstheme="minorHAnsi"/>
                <w:sz w:val="16"/>
                <w:szCs w:val="16"/>
              </w:rPr>
              <w:t xml:space="preserve">on the management plan development so far, however, zoning of the </w:t>
            </w:r>
            <w:proofErr w:type="spellStart"/>
            <w:r w:rsidRPr="00E825FF">
              <w:rPr>
                <w:rFonts w:cstheme="minorHAnsi"/>
                <w:bCs/>
                <w:sz w:val="16"/>
                <w:szCs w:val="16"/>
              </w:rPr>
              <w:t>Semenawi&amp;Debubawi</w:t>
            </w:r>
            <w:proofErr w:type="spellEnd"/>
            <w:r w:rsidRPr="00E825FF">
              <w:rPr>
                <w:rFonts w:cstheme="minorHAnsi"/>
                <w:bCs/>
                <w:sz w:val="16"/>
                <w:szCs w:val="16"/>
              </w:rPr>
              <w:t xml:space="preserve"> </w:t>
            </w:r>
            <w:proofErr w:type="spellStart"/>
            <w:r w:rsidRPr="00E825FF">
              <w:rPr>
                <w:rFonts w:cstheme="minorHAnsi"/>
                <w:bCs/>
                <w:sz w:val="16"/>
                <w:szCs w:val="16"/>
              </w:rPr>
              <w:t>Bahri</w:t>
            </w:r>
            <w:proofErr w:type="spellEnd"/>
            <w:r>
              <w:rPr>
                <w:rFonts w:cstheme="minorHAnsi"/>
                <w:bCs/>
                <w:sz w:val="16"/>
                <w:szCs w:val="16"/>
              </w:rPr>
              <w:t xml:space="preserve"> (</w:t>
            </w:r>
            <w:r>
              <w:rPr>
                <w:rFonts w:cstheme="minorHAnsi"/>
                <w:sz w:val="16"/>
                <w:szCs w:val="16"/>
              </w:rPr>
              <w:t xml:space="preserve">envisioned by this Output) </w:t>
            </w:r>
            <w:r>
              <w:rPr>
                <w:rFonts w:cstheme="minorHAnsi"/>
                <w:bCs/>
                <w:sz w:val="16"/>
                <w:szCs w:val="16"/>
              </w:rPr>
              <w:t xml:space="preserve">has been done in 2016 under </w:t>
            </w:r>
            <w:proofErr w:type="spellStart"/>
            <w:r>
              <w:rPr>
                <w:rFonts w:cstheme="minorHAnsi"/>
                <w:bCs/>
                <w:sz w:val="16"/>
                <w:szCs w:val="16"/>
              </w:rPr>
              <w:t>GoE</w:t>
            </w:r>
            <w:proofErr w:type="spellEnd"/>
            <w:r>
              <w:rPr>
                <w:rFonts w:cstheme="minorHAnsi"/>
                <w:bCs/>
                <w:sz w:val="16"/>
                <w:szCs w:val="16"/>
              </w:rPr>
              <w:t xml:space="preserve"> co-financing with delineation of three zones: Core (91,130 ha), Mixed Use (8,499 ha), and </w:t>
            </w:r>
            <w:proofErr w:type="spellStart"/>
            <w:r>
              <w:rPr>
                <w:rFonts w:cstheme="minorHAnsi"/>
                <w:bCs/>
                <w:sz w:val="16"/>
                <w:szCs w:val="16"/>
              </w:rPr>
              <w:t>Bizen</w:t>
            </w:r>
            <w:proofErr w:type="spellEnd"/>
            <w:r>
              <w:rPr>
                <w:rFonts w:cstheme="minorHAnsi"/>
                <w:bCs/>
                <w:sz w:val="16"/>
                <w:szCs w:val="16"/>
              </w:rPr>
              <w:t xml:space="preserve"> Monastery Zone (Cultural Heritage) (6,840 ha)</w:t>
            </w:r>
            <w:r>
              <w:rPr>
                <w:rStyle w:val="FootnoteReference"/>
                <w:rFonts w:cstheme="minorHAnsi"/>
                <w:bCs/>
                <w:sz w:val="16"/>
                <w:szCs w:val="16"/>
              </w:rPr>
              <w:footnoteReference w:id="26"/>
            </w:r>
          </w:p>
        </w:tc>
        <w:tc>
          <w:tcPr>
            <w:tcW w:w="1103" w:type="dxa"/>
          </w:tcPr>
          <w:p w:rsidR="001577CA" w:rsidRDefault="001577CA" w:rsidP="002F17E7">
            <w:pPr>
              <w:rPr>
                <w:rFonts w:cstheme="minorHAnsi"/>
                <w:sz w:val="20"/>
                <w:szCs w:val="20"/>
              </w:rPr>
            </w:pPr>
            <w:r>
              <w:rPr>
                <w:rFonts w:cstheme="minorHAnsi"/>
                <w:sz w:val="20"/>
                <w:szCs w:val="20"/>
              </w:rPr>
              <w:t>2017-2018</w:t>
            </w:r>
          </w:p>
        </w:tc>
        <w:tc>
          <w:tcPr>
            <w:tcW w:w="978" w:type="dxa"/>
            <w:shd w:val="clear" w:color="auto" w:fill="FFE599" w:themeFill="accent4" w:themeFillTint="66"/>
            <w:vAlign w:val="center"/>
          </w:tcPr>
          <w:p w:rsidR="001577CA" w:rsidRPr="00314C64" w:rsidRDefault="001577CA" w:rsidP="00BB482B">
            <w:pPr>
              <w:jc w:val="center"/>
              <w:rPr>
                <w:rFonts w:cstheme="minorHAnsi"/>
                <w:b/>
                <w:sz w:val="20"/>
                <w:szCs w:val="20"/>
              </w:rPr>
            </w:pPr>
            <w:r w:rsidRPr="00314C64">
              <w:rPr>
                <w:rFonts w:cstheme="minorHAnsi"/>
                <w:b/>
                <w:sz w:val="20"/>
                <w:szCs w:val="20"/>
              </w:rPr>
              <w:t>2</w:t>
            </w:r>
          </w:p>
        </w:tc>
        <w:tc>
          <w:tcPr>
            <w:tcW w:w="1159" w:type="dxa"/>
            <w:shd w:val="clear" w:color="auto" w:fill="92D050"/>
            <w:vAlign w:val="center"/>
          </w:tcPr>
          <w:p w:rsidR="001577CA" w:rsidRPr="00314C64" w:rsidRDefault="001577CA" w:rsidP="00BB482B">
            <w:pPr>
              <w:jc w:val="center"/>
              <w:rPr>
                <w:rFonts w:cstheme="minorHAnsi"/>
                <w:b/>
                <w:sz w:val="20"/>
                <w:szCs w:val="20"/>
              </w:rPr>
            </w:pPr>
            <w:r w:rsidRPr="00314C64">
              <w:rPr>
                <w:rFonts w:cstheme="minorHAnsi"/>
                <w:b/>
                <w:sz w:val="20"/>
                <w:szCs w:val="20"/>
              </w:rPr>
              <w:t>3</w:t>
            </w:r>
          </w:p>
        </w:tc>
      </w:tr>
      <w:tr w:rsidR="001577CA" w:rsidRPr="005D2F5F" w:rsidTr="00E25ECF">
        <w:trPr>
          <w:trHeight w:val="386"/>
        </w:trPr>
        <w:tc>
          <w:tcPr>
            <w:tcW w:w="1975" w:type="dxa"/>
          </w:tcPr>
          <w:p w:rsidR="00E25ECF" w:rsidRPr="00E25ECF" w:rsidRDefault="00E25ECF" w:rsidP="00E25ECF">
            <w:pPr>
              <w:rPr>
                <w:sz w:val="18"/>
                <w:szCs w:val="18"/>
              </w:rPr>
            </w:pPr>
            <w:r w:rsidRPr="00E25ECF">
              <w:rPr>
                <w:b/>
                <w:sz w:val="18"/>
                <w:szCs w:val="18"/>
              </w:rPr>
              <w:t xml:space="preserve">Output 2.4. </w:t>
            </w:r>
            <w:r w:rsidRPr="00E25ECF">
              <w:rPr>
                <w:sz w:val="18"/>
                <w:szCs w:val="18"/>
              </w:rPr>
              <w:t xml:space="preserve">Three model protected area business plans </w:t>
            </w:r>
          </w:p>
          <w:p w:rsidR="001577CA" w:rsidRPr="001577CA" w:rsidRDefault="00E25ECF" w:rsidP="00E25ECF">
            <w:pPr>
              <w:rPr>
                <w:b/>
                <w:sz w:val="18"/>
                <w:szCs w:val="18"/>
              </w:rPr>
            </w:pPr>
            <w:r w:rsidRPr="00E25ECF">
              <w:rPr>
                <w:sz w:val="18"/>
                <w:szCs w:val="18"/>
              </w:rPr>
              <w:t>are developed and implemented</w:t>
            </w:r>
            <w:r w:rsidRPr="00E25ECF">
              <w:rPr>
                <w:b/>
                <w:sz w:val="18"/>
                <w:szCs w:val="18"/>
              </w:rPr>
              <w:t xml:space="preserve"> </w:t>
            </w:r>
          </w:p>
        </w:tc>
        <w:tc>
          <w:tcPr>
            <w:tcW w:w="4320" w:type="dxa"/>
          </w:tcPr>
          <w:p w:rsidR="001577CA" w:rsidRPr="001967CF" w:rsidRDefault="001577CA" w:rsidP="000E5A60">
            <w:pPr>
              <w:jc w:val="both"/>
              <w:rPr>
                <w:rFonts w:cstheme="minorHAnsi"/>
                <w:sz w:val="16"/>
                <w:szCs w:val="16"/>
              </w:rPr>
            </w:pPr>
            <w:r w:rsidRPr="001967CF">
              <w:rPr>
                <w:rFonts w:cstheme="minorHAnsi"/>
                <w:sz w:val="16"/>
                <w:szCs w:val="16"/>
              </w:rPr>
              <w:t>No progress so far</w:t>
            </w:r>
          </w:p>
        </w:tc>
        <w:tc>
          <w:tcPr>
            <w:tcW w:w="1103" w:type="dxa"/>
          </w:tcPr>
          <w:p w:rsidR="001577CA" w:rsidRDefault="001577CA" w:rsidP="000E5A60">
            <w:pPr>
              <w:rPr>
                <w:rFonts w:cstheme="minorHAnsi"/>
                <w:sz w:val="20"/>
                <w:szCs w:val="20"/>
              </w:rPr>
            </w:pPr>
            <w:r>
              <w:rPr>
                <w:rFonts w:cstheme="minorHAnsi"/>
                <w:sz w:val="20"/>
                <w:szCs w:val="20"/>
              </w:rPr>
              <w:t xml:space="preserve">2017-2018 </w:t>
            </w:r>
          </w:p>
        </w:tc>
        <w:tc>
          <w:tcPr>
            <w:tcW w:w="978" w:type="dxa"/>
            <w:shd w:val="clear" w:color="auto" w:fill="FF0000"/>
            <w:vAlign w:val="center"/>
          </w:tcPr>
          <w:p w:rsidR="001577CA" w:rsidRPr="00B04FC0" w:rsidRDefault="001577CA" w:rsidP="00BB482B">
            <w:pPr>
              <w:jc w:val="center"/>
              <w:rPr>
                <w:rFonts w:cstheme="minorHAnsi"/>
                <w:b/>
                <w:sz w:val="20"/>
                <w:szCs w:val="20"/>
              </w:rPr>
            </w:pPr>
            <w:r w:rsidRPr="00B04FC0">
              <w:rPr>
                <w:rFonts w:cstheme="minorHAnsi"/>
                <w:b/>
                <w:sz w:val="20"/>
                <w:szCs w:val="20"/>
              </w:rPr>
              <w:t>1</w:t>
            </w:r>
          </w:p>
        </w:tc>
        <w:tc>
          <w:tcPr>
            <w:tcW w:w="1159" w:type="dxa"/>
            <w:shd w:val="clear" w:color="auto" w:fill="92D050"/>
            <w:vAlign w:val="center"/>
          </w:tcPr>
          <w:p w:rsidR="001577CA" w:rsidRPr="00B04FC0" w:rsidRDefault="001577CA" w:rsidP="00BB482B">
            <w:pPr>
              <w:jc w:val="center"/>
              <w:rPr>
                <w:rFonts w:cstheme="minorHAnsi"/>
                <w:b/>
                <w:sz w:val="20"/>
                <w:szCs w:val="20"/>
              </w:rPr>
            </w:pPr>
            <w:r w:rsidRPr="00B04FC0">
              <w:rPr>
                <w:rFonts w:cstheme="minorHAnsi"/>
                <w:b/>
                <w:sz w:val="20"/>
                <w:szCs w:val="20"/>
              </w:rPr>
              <w:t>3</w:t>
            </w:r>
          </w:p>
        </w:tc>
      </w:tr>
      <w:tr w:rsidR="001577CA" w:rsidRPr="005D2F5F" w:rsidTr="00E25ECF">
        <w:trPr>
          <w:trHeight w:val="386"/>
        </w:trPr>
        <w:tc>
          <w:tcPr>
            <w:tcW w:w="1975" w:type="dxa"/>
          </w:tcPr>
          <w:p w:rsidR="00E25ECF" w:rsidRPr="00E25ECF" w:rsidRDefault="00E25ECF" w:rsidP="00E25ECF">
            <w:pPr>
              <w:rPr>
                <w:sz w:val="18"/>
                <w:szCs w:val="18"/>
              </w:rPr>
            </w:pPr>
            <w:r w:rsidRPr="00E25ECF">
              <w:rPr>
                <w:b/>
                <w:sz w:val="18"/>
                <w:szCs w:val="18"/>
              </w:rPr>
              <w:t xml:space="preserve">Output 2.5. </w:t>
            </w:r>
            <w:r w:rsidRPr="00E25ECF">
              <w:rPr>
                <w:sz w:val="18"/>
                <w:szCs w:val="18"/>
              </w:rPr>
              <w:t>Integrated and inclusive management mechanisms established:</w:t>
            </w:r>
          </w:p>
          <w:p w:rsidR="001577CA" w:rsidRPr="001577CA" w:rsidRDefault="00E25ECF" w:rsidP="00E25ECF">
            <w:pPr>
              <w:jc w:val="both"/>
              <w:rPr>
                <w:b/>
                <w:sz w:val="18"/>
                <w:szCs w:val="18"/>
              </w:rPr>
            </w:pPr>
            <w:r>
              <w:rPr>
                <w:sz w:val="18"/>
                <w:szCs w:val="18"/>
              </w:rPr>
              <w:t>-</w:t>
            </w:r>
            <w:r w:rsidRPr="00E25ECF">
              <w:rPr>
                <w:sz w:val="18"/>
                <w:szCs w:val="18"/>
              </w:rPr>
              <w:t>at least 3 Community Councils in the target PAs for PA participatory management</w:t>
            </w:r>
            <w:r w:rsidRPr="00E25ECF">
              <w:rPr>
                <w:b/>
                <w:sz w:val="18"/>
                <w:szCs w:val="18"/>
              </w:rPr>
              <w:t xml:space="preserve"> </w:t>
            </w:r>
          </w:p>
        </w:tc>
        <w:tc>
          <w:tcPr>
            <w:tcW w:w="4320" w:type="dxa"/>
          </w:tcPr>
          <w:p w:rsidR="001577CA" w:rsidRPr="001967CF" w:rsidRDefault="001577CA" w:rsidP="000E5A60">
            <w:pPr>
              <w:jc w:val="both"/>
              <w:rPr>
                <w:rFonts w:cstheme="minorHAnsi"/>
                <w:sz w:val="16"/>
                <w:szCs w:val="16"/>
              </w:rPr>
            </w:pPr>
            <w:r>
              <w:rPr>
                <w:rFonts w:cstheme="minorHAnsi"/>
                <w:sz w:val="16"/>
                <w:szCs w:val="16"/>
              </w:rPr>
              <w:t xml:space="preserve">No formal community committees </w:t>
            </w:r>
            <w:r w:rsidRPr="001967CF">
              <w:rPr>
                <w:rFonts w:cstheme="minorHAnsi"/>
                <w:sz w:val="16"/>
                <w:szCs w:val="16"/>
              </w:rPr>
              <w:t>have been established</w:t>
            </w:r>
            <w:r>
              <w:rPr>
                <w:rFonts w:cstheme="minorHAnsi"/>
                <w:sz w:val="16"/>
                <w:szCs w:val="16"/>
              </w:rPr>
              <w:t xml:space="preserve"> and no official agreement signed. However, Technical Committee (13 people) with participation of representatives of local communities was established in 2015 for zoning and demarcation of the proposed </w:t>
            </w:r>
            <w:proofErr w:type="spellStart"/>
            <w:r>
              <w:rPr>
                <w:rFonts w:cstheme="minorHAnsi"/>
                <w:sz w:val="16"/>
                <w:szCs w:val="16"/>
              </w:rPr>
              <w:t>Semenawi</w:t>
            </w:r>
            <w:r w:rsidRPr="00E825FF">
              <w:rPr>
                <w:rFonts w:cstheme="minorHAnsi"/>
                <w:bCs/>
                <w:sz w:val="16"/>
                <w:szCs w:val="16"/>
              </w:rPr>
              <w:t>&amp;Debubawi</w:t>
            </w:r>
            <w:proofErr w:type="spellEnd"/>
            <w:r w:rsidRPr="00E825FF">
              <w:rPr>
                <w:rFonts w:cstheme="minorHAnsi"/>
                <w:bCs/>
                <w:sz w:val="16"/>
                <w:szCs w:val="16"/>
              </w:rPr>
              <w:t xml:space="preserve"> </w:t>
            </w:r>
            <w:proofErr w:type="spellStart"/>
            <w:r w:rsidRPr="00E825FF">
              <w:rPr>
                <w:rFonts w:cstheme="minorHAnsi"/>
                <w:bCs/>
                <w:sz w:val="16"/>
                <w:szCs w:val="16"/>
              </w:rPr>
              <w:t>Bahri</w:t>
            </w:r>
            <w:proofErr w:type="spellEnd"/>
            <w:r>
              <w:rPr>
                <w:rFonts w:cstheme="minorHAnsi"/>
                <w:bCs/>
                <w:sz w:val="16"/>
                <w:szCs w:val="16"/>
              </w:rPr>
              <w:t xml:space="preserve"> PA. The Committee conducted awareness campaign and consultations among local communities and FWA and </w:t>
            </w:r>
            <w:proofErr w:type="spellStart"/>
            <w:r>
              <w:rPr>
                <w:rFonts w:cstheme="minorHAnsi"/>
                <w:bCs/>
                <w:sz w:val="16"/>
                <w:szCs w:val="16"/>
              </w:rPr>
              <w:t>Zoba</w:t>
            </w:r>
            <w:proofErr w:type="spellEnd"/>
            <w:r>
              <w:rPr>
                <w:rFonts w:cstheme="minorHAnsi"/>
                <w:bCs/>
                <w:sz w:val="16"/>
                <w:szCs w:val="16"/>
              </w:rPr>
              <w:t xml:space="preserve"> officials on the PA regime and zoning, land use in the </w:t>
            </w:r>
            <w:proofErr w:type="gramStart"/>
            <w:r>
              <w:rPr>
                <w:rFonts w:cstheme="minorHAnsi"/>
                <w:bCs/>
                <w:sz w:val="16"/>
                <w:szCs w:val="16"/>
              </w:rPr>
              <w:t>mixed use</w:t>
            </w:r>
            <w:proofErr w:type="gramEnd"/>
            <w:r>
              <w:rPr>
                <w:rFonts w:cstheme="minorHAnsi"/>
                <w:bCs/>
                <w:sz w:val="16"/>
                <w:szCs w:val="16"/>
              </w:rPr>
              <w:t xml:space="preserve"> zones to find support of local people to the PA regime. In total 9,397 people were involved in the consultation process in </w:t>
            </w:r>
            <w:proofErr w:type="spellStart"/>
            <w:r>
              <w:rPr>
                <w:rFonts w:cstheme="minorHAnsi"/>
                <w:sz w:val="16"/>
                <w:szCs w:val="16"/>
              </w:rPr>
              <w:lastRenderedPageBreak/>
              <w:t>Semenawi</w:t>
            </w:r>
            <w:r w:rsidRPr="00E825FF">
              <w:rPr>
                <w:rFonts w:cstheme="minorHAnsi"/>
                <w:bCs/>
                <w:sz w:val="16"/>
                <w:szCs w:val="16"/>
              </w:rPr>
              <w:t>&amp;Debubawi</w:t>
            </w:r>
            <w:proofErr w:type="spellEnd"/>
            <w:r w:rsidRPr="00E825FF">
              <w:rPr>
                <w:rFonts w:cstheme="minorHAnsi"/>
                <w:bCs/>
                <w:sz w:val="16"/>
                <w:szCs w:val="16"/>
              </w:rPr>
              <w:t xml:space="preserve"> </w:t>
            </w:r>
            <w:proofErr w:type="spellStart"/>
            <w:r w:rsidRPr="00E825FF">
              <w:rPr>
                <w:rFonts w:cstheme="minorHAnsi"/>
                <w:bCs/>
                <w:sz w:val="16"/>
                <w:szCs w:val="16"/>
              </w:rPr>
              <w:t>Bahri</w:t>
            </w:r>
            <w:proofErr w:type="spellEnd"/>
            <w:r>
              <w:rPr>
                <w:rFonts w:cstheme="minorHAnsi"/>
                <w:bCs/>
                <w:sz w:val="16"/>
                <w:szCs w:val="16"/>
              </w:rPr>
              <w:t xml:space="preserve"> and </w:t>
            </w:r>
            <w:proofErr w:type="spellStart"/>
            <w:r w:rsidRPr="00340F39">
              <w:rPr>
                <w:rFonts w:cstheme="minorHAnsi"/>
                <w:sz w:val="16"/>
                <w:szCs w:val="16"/>
              </w:rPr>
              <w:t>Buri-Irrori-Hawakil</w:t>
            </w:r>
            <w:proofErr w:type="spellEnd"/>
            <w:r>
              <w:rPr>
                <w:rFonts w:cstheme="minorHAnsi"/>
                <w:sz w:val="16"/>
                <w:szCs w:val="16"/>
              </w:rPr>
              <w:t xml:space="preserve"> area in 2015-2016</w:t>
            </w:r>
            <w:r>
              <w:rPr>
                <w:rStyle w:val="FootnoteReference"/>
                <w:rFonts w:cstheme="minorHAnsi"/>
                <w:sz w:val="16"/>
                <w:szCs w:val="16"/>
              </w:rPr>
              <w:footnoteReference w:id="27"/>
            </w:r>
            <w:r>
              <w:rPr>
                <w:rFonts w:cstheme="minorHAnsi"/>
                <w:sz w:val="16"/>
                <w:szCs w:val="16"/>
              </w:rPr>
              <w:t xml:space="preserve">. </w:t>
            </w:r>
          </w:p>
        </w:tc>
        <w:tc>
          <w:tcPr>
            <w:tcW w:w="1103" w:type="dxa"/>
          </w:tcPr>
          <w:p w:rsidR="001577CA" w:rsidRDefault="001577CA" w:rsidP="000E5A60">
            <w:pPr>
              <w:rPr>
                <w:rFonts w:cstheme="minorHAnsi"/>
                <w:sz w:val="20"/>
                <w:szCs w:val="20"/>
              </w:rPr>
            </w:pPr>
            <w:r>
              <w:rPr>
                <w:rFonts w:cstheme="minorHAnsi"/>
                <w:sz w:val="20"/>
                <w:szCs w:val="20"/>
              </w:rPr>
              <w:lastRenderedPageBreak/>
              <w:t>2017-2020</w:t>
            </w:r>
          </w:p>
        </w:tc>
        <w:tc>
          <w:tcPr>
            <w:tcW w:w="978" w:type="dxa"/>
            <w:shd w:val="clear" w:color="auto" w:fill="FFE599" w:themeFill="accent4" w:themeFillTint="66"/>
            <w:vAlign w:val="center"/>
          </w:tcPr>
          <w:p w:rsidR="001577CA" w:rsidRPr="00864185" w:rsidRDefault="001577CA" w:rsidP="00BB482B">
            <w:pPr>
              <w:jc w:val="center"/>
              <w:rPr>
                <w:rFonts w:cstheme="minorHAnsi"/>
                <w:b/>
                <w:sz w:val="20"/>
                <w:szCs w:val="20"/>
              </w:rPr>
            </w:pPr>
            <w:r w:rsidRPr="00864185">
              <w:rPr>
                <w:rFonts w:cstheme="minorHAnsi"/>
                <w:b/>
                <w:sz w:val="20"/>
                <w:szCs w:val="20"/>
              </w:rPr>
              <w:t>2</w:t>
            </w:r>
          </w:p>
        </w:tc>
        <w:tc>
          <w:tcPr>
            <w:tcW w:w="1159" w:type="dxa"/>
            <w:shd w:val="clear" w:color="auto" w:fill="92D050"/>
            <w:vAlign w:val="center"/>
          </w:tcPr>
          <w:p w:rsidR="001577CA" w:rsidRPr="00864185" w:rsidRDefault="001577CA" w:rsidP="00BB482B">
            <w:pPr>
              <w:jc w:val="center"/>
              <w:rPr>
                <w:rFonts w:cstheme="minorHAnsi"/>
                <w:b/>
                <w:sz w:val="20"/>
                <w:szCs w:val="20"/>
              </w:rPr>
            </w:pPr>
            <w:r w:rsidRPr="00864185">
              <w:rPr>
                <w:rFonts w:cstheme="minorHAnsi"/>
                <w:b/>
                <w:sz w:val="20"/>
                <w:szCs w:val="20"/>
              </w:rPr>
              <w:t>3</w:t>
            </w:r>
          </w:p>
        </w:tc>
      </w:tr>
      <w:tr w:rsidR="00864185" w:rsidRPr="005D2F5F" w:rsidTr="0011628A">
        <w:trPr>
          <w:trHeight w:val="386"/>
        </w:trPr>
        <w:tc>
          <w:tcPr>
            <w:tcW w:w="9535" w:type="dxa"/>
            <w:gridSpan w:val="5"/>
            <w:shd w:val="clear" w:color="auto" w:fill="FFF2CC" w:themeFill="accent4" w:themeFillTint="33"/>
          </w:tcPr>
          <w:p w:rsidR="00864185" w:rsidRPr="00013FD1" w:rsidRDefault="00864185" w:rsidP="000E5A60">
            <w:pPr>
              <w:rPr>
                <w:sz w:val="20"/>
                <w:szCs w:val="20"/>
              </w:rPr>
            </w:pPr>
            <w:r w:rsidRPr="00013FD1">
              <w:rPr>
                <w:b/>
                <w:sz w:val="20"/>
                <w:szCs w:val="20"/>
              </w:rPr>
              <w:t xml:space="preserve">Outcome 3:  </w:t>
            </w:r>
            <w:r w:rsidRPr="00013FD1">
              <w:rPr>
                <w:sz w:val="20"/>
                <w:szCs w:val="20"/>
              </w:rPr>
              <w:t>Generation of SLM/SFM capacity required to support national system of protected areas</w:t>
            </w:r>
          </w:p>
          <w:p w:rsidR="00864185" w:rsidRPr="00013FD1" w:rsidRDefault="00864185" w:rsidP="000E5A60">
            <w:pPr>
              <w:rPr>
                <w:b/>
                <w:sz w:val="20"/>
                <w:szCs w:val="20"/>
              </w:rPr>
            </w:pPr>
          </w:p>
        </w:tc>
      </w:tr>
      <w:tr w:rsidR="001577CA" w:rsidRPr="005D2F5F" w:rsidTr="00E25ECF">
        <w:trPr>
          <w:trHeight w:val="386"/>
        </w:trPr>
        <w:tc>
          <w:tcPr>
            <w:tcW w:w="1975" w:type="dxa"/>
          </w:tcPr>
          <w:p w:rsidR="00E25ECF" w:rsidRPr="00E25ECF" w:rsidRDefault="00E25ECF" w:rsidP="00E25ECF">
            <w:pPr>
              <w:jc w:val="both"/>
              <w:rPr>
                <w:sz w:val="18"/>
                <w:szCs w:val="18"/>
              </w:rPr>
            </w:pPr>
            <w:r w:rsidRPr="00E25ECF">
              <w:rPr>
                <w:b/>
                <w:sz w:val="18"/>
                <w:szCs w:val="18"/>
              </w:rPr>
              <w:t xml:space="preserve">Output 3.1. </w:t>
            </w:r>
            <w:r w:rsidRPr="00E25ECF">
              <w:rPr>
                <w:sz w:val="18"/>
                <w:szCs w:val="18"/>
              </w:rPr>
              <w:t>Local communities are trained in SLM, SFM and sustainable fishing via Farm/Fishing Field Schools and other mechanisms</w:t>
            </w:r>
          </w:p>
          <w:p w:rsidR="001577CA" w:rsidRPr="001577CA" w:rsidRDefault="001577CA" w:rsidP="00424694">
            <w:pPr>
              <w:jc w:val="both"/>
              <w:rPr>
                <w:b/>
                <w:sz w:val="18"/>
                <w:szCs w:val="18"/>
              </w:rPr>
            </w:pPr>
          </w:p>
        </w:tc>
        <w:tc>
          <w:tcPr>
            <w:tcW w:w="4320" w:type="dxa"/>
          </w:tcPr>
          <w:p w:rsidR="001577CA" w:rsidRPr="001967CF" w:rsidRDefault="001577CA" w:rsidP="00424694">
            <w:pPr>
              <w:jc w:val="both"/>
              <w:rPr>
                <w:rFonts w:cstheme="minorHAnsi"/>
                <w:sz w:val="16"/>
                <w:szCs w:val="16"/>
              </w:rPr>
            </w:pPr>
            <w:bookmarkStart w:id="36" w:name="_Hlk489970208"/>
            <w:r w:rsidRPr="001967CF">
              <w:rPr>
                <w:rFonts w:cstheme="minorHAnsi"/>
                <w:sz w:val="16"/>
                <w:szCs w:val="16"/>
              </w:rPr>
              <w:t xml:space="preserve">3 sites for establishment of </w:t>
            </w:r>
            <w:r>
              <w:rPr>
                <w:rFonts w:cstheme="minorHAnsi"/>
                <w:sz w:val="16"/>
                <w:szCs w:val="16"/>
              </w:rPr>
              <w:t>farmer schools</w:t>
            </w:r>
            <w:r w:rsidRPr="001967CF">
              <w:rPr>
                <w:rFonts w:cstheme="minorHAnsi"/>
                <w:sz w:val="16"/>
                <w:szCs w:val="16"/>
              </w:rPr>
              <w:t xml:space="preserve"> have been identified in </w:t>
            </w:r>
            <w:proofErr w:type="spellStart"/>
            <w:r w:rsidRPr="001967CF">
              <w:rPr>
                <w:rFonts w:cstheme="minorHAnsi"/>
                <w:sz w:val="16"/>
                <w:szCs w:val="16"/>
              </w:rPr>
              <w:t>Semenawi</w:t>
            </w:r>
            <w:r>
              <w:rPr>
                <w:rFonts w:cstheme="minorHAnsi"/>
                <w:sz w:val="16"/>
                <w:szCs w:val="16"/>
              </w:rPr>
              <w:t>&amp;Debubawi</w:t>
            </w:r>
            <w:proofErr w:type="spellEnd"/>
            <w:r>
              <w:rPr>
                <w:rFonts w:cstheme="minorHAnsi"/>
                <w:sz w:val="16"/>
                <w:szCs w:val="16"/>
              </w:rPr>
              <w:t xml:space="preserve"> </w:t>
            </w:r>
            <w:proofErr w:type="spellStart"/>
            <w:r>
              <w:rPr>
                <w:rFonts w:cstheme="minorHAnsi"/>
                <w:sz w:val="16"/>
                <w:szCs w:val="16"/>
              </w:rPr>
              <w:t>Bahri</w:t>
            </w:r>
            <w:proofErr w:type="spellEnd"/>
            <w:r>
              <w:rPr>
                <w:rFonts w:cstheme="minorHAnsi"/>
                <w:sz w:val="16"/>
                <w:szCs w:val="16"/>
              </w:rPr>
              <w:t xml:space="preserve"> Green Belt. No</w:t>
            </w:r>
            <w:r w:rsidRPr="001967CF">
              <w:rPr>
                <w:rFonts w:cstheme="minorHAnsi"/>
                <w:sz w:val="16"/>
                <w:szCs w:val="16"/>
              </w:rPr>
              <w:t xml:space="preserve">ne </w:t>
            </w:r>
            <w:r>
              <w:rPr>
                <w:rFonts w:cstheme="minorHAnsi"/>
                <w:sz w:val="16"/>
                <w:szCs w:val="16"/>
              </w:rPr>
              <w:t xml:space="preserve">of the </w:t>
            </w:r>
            <w:r w:rsidRPr="001967CF">
              <w:rPr>
                <w:rFonts w:cstheme="minorHAnsi"/>
                <w:sz w:val="16"/>
                <w:szCs w:val="16"/>
              </w:rPr>
              <w:t>FFS have been established yet</w:t>
            </w:r>
            <w:r>
              <w:rPr>
                <w:rFonts w:cstheme="minorHAnsi"/>
                <w:sz w:val="16"/>
                <w:szCs w:val="16"/>
              </w:rPr>
              <w:t xml:space="preserve"> due to unclear status and structure of such schools. However, in 2014-2017 in the framework of the project co-financing from the </w:t>
            </w:r>
            <w:proofErr w:type="spellStart"/>
            <w:r>
              <w:rPr>
                <w:rFonts w:cstheme="minorHAnsi"/>
                <w:sz w:val="16"/>
                <w:szCs w:val="16"/>
              </w:rPr>
              <w:t>GoE</w:t>
            </w:r>
            <w:proofErr w:type="spellEnd"/>
            <w:r>
              <w:rPr>
                <w:rFonts w:cstheme="minorHAnsi"/>
                <w:sz w:val="16"/>
                <w:szCs w:val="16"/>
              </w:rPr>
              <w:t xml:space="preserve"> </w:t>
            </w:r>
            <w:r w:rsidRPr="00F919B6">
              <w:rPr>
                <w:rFonts w:cstheme="minorHAnsi"/>
                <w:b/>
                <w:sz w:val="16"/>
                <w:szCs w:val="16"/>
              </w:rPr>
              <w:t>74 local people</w:t>
            </w:r>
            <w:r>
              <w:rPr>
                <w:rFonts w:cstheme="minorHAnsi"/>
                <w:sz w:val="16"/>
                <w:szCs w:val="16"/>
              </w:rPr>
              <w:t xml:space="preserve"> in the </w:t>
            </w:r>
            <w:proofErr w:type="spellStart"/>
            <w:r w:rsidRPr="001967CF">
              <w:rPr>
                <w:rFonts w:cstheme="minorHAnsi"/>
                <w:sz w:val="16"/>
                <w:szCs w:val="16"/>
              </w:rPr>
              <w:t>Semenawi&amp;Debubawi</w:t>
            </w:r>
            <w:proofErr w:type="spellEnd"/>
            <w:r w:rsidRPr="001967CF">
              <w:rPr>
                <w:rFonts w:cstheme="minorHAnsi"/>
                <w:sz w:val="16"/>
                <w:szCs w:val="16"/>
              </w:rPr>
              <w:t xml:space="preserve"> </w:t>
            </w:r>
            <w:proofErr w:type="spellStart"/>
            <w:r w:rsidRPr="001967CF">
              <w:rPr>
                <w:rFonts w:cstheme="minorHAnsi"/>
                <w:sz w:val="16"/>
                <w:szCs w:val="16"/>
              </w:rPr>
              <w:t>Bahri</w:t>
            </w:r>
            <w:proofErr w:type="spellEnd"/>
            <w:r w:rsidRPr="001967CF">
              <w:rPr>
                <w:rFonts w:cstheme="minorHAnsi"/>
                <w:sz w:val="16"/>
                <w:szCs w:val="16"/>
              </w:rPr>
              <w:t xml:space="preserve"> Green Belt</w:t>
            </w:r>
            <w:r>
              <w:rPr>
                <w:rFonts w:cstheme="minorHAnsi"/>
                <w:sz w:val="16"/>
                <w:szCs w:val="16"/>
              </w:rPr>
              <w:t xml:space="preserve"> proposed PA were trained in the efficient milk production, agronomy, horticulture and bee-keeping and poultry farming production by the MA, and </w:t>
            </w:r>
            <w:proofErr w:type="spellStart"/>
            <w:r>
              <w:rPr>
                <w:rFonts w:cstheme="minorHAnsi"/>
                <w:sz w:val="16"/>
                <w:szCs w:val="16"/>
              </w:rPr>
              <w:t>Ghinda</w:t>
            </w:r>
            <w:proofErr w:type="spellEnd"/>
            <w:r>
              <w:rPr>
                <w:rFonts w:cstheme="minorHAnsi"/>
                <w:sz w:val="16"/>
                <w:szCs w:val="16"/>
              </w:rPr>
              <w:t xml:space="preserve"> and Asmara sub-</w:t>
            </w:r>
            <w:proofErr w:type="spellStart"/>
            <w:r>
              <w:rPr>
                <w:rFonts w:cstheme="minorHAnsi"/>
                <w:sz w:val="16"/>
                <w:szCs w:val="16"/>
              </w:rPr>
              <w:t>zoba</w:t>
            </w:r>
            <w:proofErr w:type="spellEnd"/>
            <w:r>
              <w:rPr>
                <w:rFonts w:cstheme="minorHAnsi"/>
                <w:sz w:val="16"/>
                <w:szCs w:val="16"/>
              </w:rPr>
              <w:t xml:space="preserve"> governments</w:t>
            </w:r>
            <w:r w:rsidR="00436944">
              <w:rPr>
                <w:rFonts w:cstheme="minorHAnsi"/>
                <w:sz w:val="16"/>
                <w:szCs w:val="16"/>
              </w:rPr>
              <w:t xml:space="preserve">. </w:t>
            </w:r>
            <w:r w:rsidR="00436944" w:rsidRPr="00436944">
              <w:rPr>
                <w:rFonts w:cstheme="minorHAnsi"/>
                <w:b/>
                <w:sz w:val="16"/>
                <w:szCs w:val="16"/>
              </w:rPr>
              <w:t>Three school Green Clubs</w:t>
            </w:r>
            <w:r w:rsidR="00436944">
              <w:rPr>
                <w:rFonts w:cstheme="minorHAnsi"/>
                <w:sz w:val="16"/>
                <w:szCs w:val="16"/>
              </w:rPr>
              <w:t xml:space="preserve"> proposed under this Output has been established in </w:t>
            </w:r>
            <w:proofErr w:type="spellStart"/>
            <w:r w:rsidR="00436944">
              <w:rPr>
                <w:rFonts w:cstheme="minorHAnsi"/>
                <w:sz w:val="16"/>
                <w:szCs w:val="16"/>
              </w:rPr>
              <w:t>Ghindae</w:t>
            </w:r>
            <w:proofErr w:type="spellEnd"/>
            <w:r w:rsidR="00436944">
              <w:rPr>
                <w:rFonts w:cstheme="minorHAnsi"/>
                <w:sz w:val="16"/>
                <w:szCs w:val="16"/>
              </w:rPr>
              <w:t xml:space="preserve">, </w:t>
            </w:r>
            <w:proofErr w:type="spellStart"/>
            <w:r w:rsidR="00436944">
              <w:rPr>
                <w:rFonts w:cstheme="minorHAnsi"/>
                <w:sz w:val="16"/>
                <w:szCs w:val="16"/>
              </w:rPr>
              <w:t>Zagir</w:t>
            </w:r>
            <w:proofErr w:type="spellEnd"/>
            <w:r w:rsidR="00436944">
              <w:rPr>
                <w:rFonts w:cstheme="minorHAnsi"/>
                <w:sz w:val="16"/>
                <w:szCs w:val="16"/>
              </w:rPr>
              <w:t xml:space="preserve">, and </w:t>
            </w:r>
            <w:proofErr w:type="spellStart"/>
            <w:r w:rsidR="00436944">
              <w:rPr>
                <w:rFonts w:cstheme="minorHAnsi"/>
                <w:sz w:val="16"/>
                <w:szCs w:val="16"/>
              </w:rPr>
              <w:t>Quazen</w:t>
            </w:r>
            <w:proofErr w:type="spellEnd"/>
            <w:r w:rsidR="00436944">
              <w:rPr>
                <w:rFonts w:cstheme="minorHAnsi"/>
                <w:sz w:val="16"/>
                <w:szCs w:val="16"/>
              </w:rPr>
              <w:t xml:space="preserve"> villages (</w:t>
            </w:r>
            <w:r w:rsidR="00436944" w:rsidRPr="00436944">
              <w:rPr>
                <w:rFonts w:cstheme="minorHAnsi"/>
                <w:b/>
                <w:sz w:val="16"/>
                <w:szCs w:val="16"/>
              </w:rPr>
              <w:t>550 members total</w:t>
            </w:r>
            <w:r w:rsidR="00436944">
              <w:rPr>
                <w:rFonts w:cstheme="minorHAnsi"/>
                <w:sz w:val="16"/>
                <w:szCs w:val="16"/>
              </w:rPr>
              <w:t>)</w:t>
            </w:r>
            <w:r>
              <w:rPr>
                <w:rStyle w:val="FootnoteReference"/>
                <w:rFonts w:cstheme="minorHAnsi"/>
                <w:sz w:val="16"/>
                <w:szCs w:val="16"/>
              </w:rPr>
              <w:footnoteReference w:id="28"/>
            </w:r>
            <w:r>
              <w:rPr>
                <w:rFonts w:cstheme="minorHAnsi"/>
                <w:sz w:val="16"/>
                <w:szCs w:val="16"/>
              </w:rPr>
              <w:t xml:space="preserve">. </w:t>
            </w:r>
            <w:bookmarkEnd w:id="36"/>
          </w:p>
        </w:tc>
        <w:tc>
          <w:tcPr>
            <w:tcW w:w="1103" w:type="dxa"/>
          </w:tcPr>
          <w:p w:rsidR="001577CA" w:rsidRDefault="001577CA" w:rsidP="00424694">
            <w:pPr>
              <w:rPr>
                <w:rFonts w:cstheme="minorHAnsi"/>
                <w:sz w:val="20"/>
                <w:szCs w:val="20"/>
              </w:rPr>
            </w:pPr>
            <w:r>
              <w:rPr>
                <w:rFonts w:cstheme="minorHAnsi"/>
                <w:sz w:val="20"/>
                <w:szCs w:val="20"/>
              </w:rPr>
              <w:t>2016-2017</w:t>
            </w:r>
          </w:p>
          <w:p w:rsidR="001577CA" w:rsidRDefault="001577CA" w:rsidP="00424694">
            <w:pPr>
              <w:rPr>
                <w:rFonts w:cstheme="minorHAnsi"/>
                <w:sz w:val="20"/>
                <w:szCs w:val="20"/>
              </w:rPr>
            </w:pPr>
          </w:p>
        </w:tc>
        <w:tc>
          <w:tcPr>
            <w:tcW w:w="978" w:type="dxa"/>
            <w:shd w:val="clear" w:color="auto" w:fill="FFE599" w:themeFill="accent4" w:themeFillTint="66"/>
            <w:vAlign w:val="center"/>
          </w:tcPr>
          <w:p w:rsidR="001577CA" w:rsidRPr="001577CA" w:rsidRDefault="001577CA" w:rsidP="00BB482B">
            <w:pPr>
              <w:jc w:val="center"/>
              <w:rPr>
                <w:rFonts w:cstheme="minorHAnsi"/>
                <w:b/>
                <w:sz w:val="20"/>
                <w:szCs w:val="20"/>
              </w:rPr>
            </w:pPr>
            <w:r w:rsidRPr="001577CA">
              <w:rPr>
                <w:rFonts w:cstheme="minorHAnsi"/>
                <w:b/>
                <w:sz w:val="20"/>
                <w:szCs w:val="20"/>
              </w:rPr>
              <w:t>2</w:t>
            </w:r>
          </w:p>
        </w:tc>
        <w:tc>
          <w:tcPr>
            <w:tcW w:w="1159" w:type="dxa"/>
            <w:shd w:val="clear" w:color="auto" w:fill="92D050"/>
            <w:vAlign w:val="center"/>
          </w:tcPr>
          <w:p w:rsidR="001577CA" w:rsidRPr="001577CA" w:rsidRDefault="001577CA" w:rsidP="00BB482B">
            <w:pPr>
              <w:jc w:val="center"/>
              <w:rPr>
                <w:rFonts w:cstheme="minorHAnsi"/>
                <w:b/>
                <w:sz w:val="20"/>
                <w:szCs w:val="20"/>
              </w:rPr>
            </w:pPr>
            <w:r w:rsidRPr="001577CA">
              <w:rPr>
                <w:rFonts w:cstheme="minorHAnsi"/>
                <w:b/>
                <w:sz w:val="20"/>
                <w:szCs w:val="20"/>
              </w:rPr>
              <w:t>3</w:t>
            </w:r>
          </w:p>
        </w:tc>
      </w:tr>
      <w:tr w:rsidR="001577CA" w:rsidRPr="005D2F5F" w:rsidTr="00E25ECF">
        <w:trPr>
          <w:trHeight w:val="386"/>
        </w:trPr>
        <w:tc>
          <w:tcPr>
            <w:tcW w:w="1975" w:type="dxa"/>
          </w:tcPr>
          <w:p w:rsidR="001577CA" w:rsidRPr="001577CA" w:rsidRDefault="00E25ECF" w:rsidP="00424694">
            <w:pPr>
              <w:jc w:val="both"/>
              <w:rPr>
                <w:sz w:val="18"/>
                <w:szCs w:val="18"/>
              </w:rPr>
            </w:pPr>
            <w:r w:rsidRPr="00E25ECF">
              <w:rPr>
                <w:b/>
                <w:sz w:val="18"/>
                <w:szCs w:val="18"/>
              </w:rPr>
              <w:t xml:space="preserve">Output 3.2. </w:t>
            </w:r>
            <w:r w:rsidRPr="00E25ECF">
              <w:rPr>
                <w:sz w:val="18"/>
                <w:szCs w:val="18"/>
              </w:rPr>
              <w:t>Sustainable resource management plans for communities in the target PAs are developed and implemented</w:t>
            </w:r>
          </w:p>
        </w:tc>
        <w:tc>
          <w:tcPr>
            <w:tcW w:w="4320" w:type="dxa"/>
          </w:tcPr>
          <w:p w:rsidR="001577CA" w:rsidRPr="00DF12C6" w:rsidRDefault="001577CA" w:rsidP="00424694">
            <w:pPr>
              <w:jc w:val="both"/>
              <w:rPr>
                <w:rFonts w:cstheme="minorHAnsi"/>
                <w:sz w:val="16"/>
                <w:szCs w:val="16"/>
              </w:rPr>
            </w:pPr>
            <w:r w:rsidRPr="00DF12C6">
              <w:rPr>
                <w:rFonts w:cstheme="minorHAnsi"/>
                <w:sz w:val="16"/>
                <w:szCs w:val="16"/>
              </w:rPr>
              <w:t>No progress so far</w:t>
            </w:r>
          </w:p>
        </w:tc>
        <w:tc>
          <w:tcPr>
            <w:tcW w:w="1103" w:type="dxa"/>
          </w:tcPr>
          <w:p w:rsidR="001577CA" w:rsidRDefault="001577CA" w:rsidP="00424694">
            <w:pPr>
              <w:rPr>
                <w:rFonts w:cstheme="minorHAnsi"/>
                <w:sz w:val="20"/>
                <w:szCs w:val="20"/>
              </w:rPr>
            </w:pPr>
            <w:r>
              <w:rPr>
                <w:rFonts w:cstheme="minorHAnsi"/>
                <w:sz w:val="20"/>
                <w:szCs w:val="20"/>
              </w:rPr>
              <w:t>2017-2018</w:t>
            </w:r>
          </w:p>
        </w:tc>
        <w:tc>
          <w:tcPr>
            <w:tcW w:w="978" w:type="dxa"/>
            <w:shd w:val="clear" w:color="auto" w:fill="FF0000"/>
            <w:vAlign w:val="center"/>
          </w:tcPr>
          <w:p w:rsidR="001577CA" w:rsidRPr="001577CA" w:rsidRDefault="001577CA" w:rsidP="00BB482B">
            <w:pPr>
              <w:jc w:val="center"/>
              <w:rPr>
                <w:rFonts w:cstheme="minorHAnsi"/>
                <w:b/>
                <w:sz w:val="20"/>
                <w:szCs w:val="20"/>
              </w:rPr>
            </w:pPr>
            <w:r w:rsidRPr="001577CA">
              <w:rPr>
                <w:rFonts w:cstheme="minorHAnsi"/>
                <w:b/>
                <w:sz w:val="20"/>
                <w:szCs w:val="20"/>
              </w:rPr>
              <w:t>1</w:t>
            </w:r>
          </w:p>
        </w:tc>
        <w:tc>
          <w:tcPr>
            <w:tcW w:w="1159" w:type="dxa"/>
            <w:shd w:val="clear" w:color="auto" w:fill="92D050"/>
            <w:vAlign w:val="center"/>
          </w:tcPr>
          <w:p w:rsidR="001577CA" w:rsidRPr="001577CA" w:rsidRDefault="001577CA" w:rsidP="00BB482B">
            <w:pPr>
              <w:jc w:val="center"/>
              <w:rPr>
                <w:rFonts w:cstheme="minorHAnsi"/>
                <w:b/>
                <w:sz w:val="20"/>
                <w:szCs w:val="20"/>
              </w:rPr>
            </w:pPr>
            <w:r w:rsidRPr="001577CA">
              <w:rPr>
                <w:rFonts w:cstheme="minorHAnsi"/>
                <w:b/>
                <w:sz w:val="20"/>
                <w:szCs w:val="20"/>
              </w:rPr>
              <w:t>3</w:t>
            </w:r>
          </w:p>
        </w:tc>
      </w:tr>
      <w:tr w:rsidR="001577CA" w:rsidRPr="005D2F5F" w:rsidTr="00E25ECF">
        <w:trPr>
          <w:trHeight w:val="386"/>
        </w:trPr>
        <w:tc>
          <w:tcPr>
            <w:tcW w:w="1975" w:type="dxa"/>
          </w:tcPr>
          <w:p w:rsidR="00E25ECF" w:rsidRPr="00E25ECF" w:rsidRDefault="00E25ECF" w:rsidP="00E25ECF">
            <w:pPr>
              <w:jc w:val="both"/>
              <w:rPr>
                <w:sz w:val="18"/>
                <w:szCs w:val="18"/>
              </w:rPr>
            </w:pPr>
            <w:r w:rsidRPr="00E25ECF">
              <w:rPr>
                <w:b/>
                <w:sz w:val="18"/>
                <w:szCs w:val="18"/>
              </w:rPr>
              <w:t xml:space="preserve">Output 3.3. </w:t>
            </w:r>
            <w:r w:rsidRPr="00E25ECF">
              <w:rPr>
                <w:sz w:val="18"/>
                <w:szCs w:val="18"/>
              </w:rPr>
              <w:t xml:space="preserve">Implementation of model ecosystem service conservation measures: </w:t>
            </w:r>
          </w:p>
          <w:p w:rsidR="001577CA" w:rsidRPr="001577CA" w:rsidRDefault="00E25ECF" w:rsidP="00E25ECF">
            <w:pPr>
              <w:jc w:val="both"/>
              <w:rPr>
                <w:b/>
                <w:sz w:val="18"/>
                <w:szCs w:val="18"/>
              </w:rPr>
            </w:pPr>
            <w:r w:rsidRPr="00E25ECF">
              <w:rPr>
                <w:sz w:val="18"/>
                <w:szCs w:val="18"/>
              </w:rPr>
              <w:t>-</w:t>
            </w:r>
            <w:r w:rsidRPr="00E25ECF">
              <w:rPr>
                <w:sz w:val="18"/>
                <w:szCs w:val="18"/>
              </w:rPr>
              <w:tab/>
              <w:t>pilot community projects on SLM, SFM and sustainable fishing are developed and implemented in collaboration with PAs</w:t>
            </w:r>
          </w:p>
        </w:tc>
        <w:tc>
          <w:tcPr>
            <w:tcW w:w="4320" w:type="dxa"/>
          </w:tcPr>
          <w:p w:rsidR="001577CA" w:rsidRDefault="001577CA" w:rsidP="00424694">
            <w:pPr>
              <w:jc w:val="both"/>
              <w:rPr>
                <w:rFonts w:cstheme="minorHAnsi"/>
                <w:sz w:val="16"/>
                <w:szCs w:val="16"/>
              </w:rPr>
            </w:pPr>
            <w:bookmarkStart w:id="37" w:name="_Hlk489974427"/>
            <w:r>
              <w:rPr>
                <w:rFonts w:cstheme="minorHAnsi"/>
                <w:sz w:val="16"/>
                <w:szCs w:val="16"/>
              </w:rPr>
              <w:t xml:space="preserve">Many activities were implemented under this Output in 2014-2017 using GEF funding and </w:t>
            </w:r>
            <w:proofErr w:type="spellStart"/>
            <w:r>
              <w:rPr>
                <w:rFonts w:cstheme="minorHAnsi"/>
                <w:sz w:val="16"/>
                <w:szCs w:val="16"/>
              </w:rPr>
              <w:t>GoE</w:t>
            </w:r>
            <w:proofErr w:type="spellEnd"/>
            <w:r>
              <w:rPr>
                <w:rFonts w:cstheme="minorHAnsi"/>
                <w:sz w:val="16"/>
                <w:szCs w:val="16"/>
              </w:rPr>
              <w:t xml:space="preserve"> co-financing in the </w:t>
            </w:r>
            <w:proofErr w:type="spellStart"/>
            <w:r w:rsidRPr="001967CF">
              <w:rPr>
                <w:rFonts w:cstheme="minorHAnsi"/>
                <w:sz w:val="16"/>
                <w:szCs w:val="16"/>
              </w:rPr>
              <w:t>Semenawi&amp;Debubawi</w:t>
            </w:r>
            <w:proofErr w:type="spellEnd"/>
            <w:r w:rsidRPr="001967CF">
              <w:rPr>
                <w:rFonts w:cstheme="minorHAnsi"/>
                <w:sz w:val="16"/>
                <w:szCs w:val="16"/>
              </w:rPr>
              <w:t xml:space="preserve"> </w:t>
            </w:r>
            <w:proofErr w:type="spellStart"/>
            <w:r w:rsidRPr="001967CF">
              <w:rPr>
                <w:rFonts w:cstheme="minorHAnsi"/>
                <w:sz w:val="16"/>
                <w:szCs w:val="16"/>
              </w:rPr>
              <w:t>Bahri</w:t>
            </w:r>
            <w:proofErr w:type="spellEnd"/>
            <w:r w:rsidRPr="001967CF">
              <w:rPr>
                <w:rFonts w:cstheme="minorHAnsi"/>
                <w:sz w:val="16"/>
                <w:szCs w:val="16"/>
              </w:rPr>
              <w:t xml:space="preserve"> Green Belt</w:t>
            </w:r>
            <w:r>
              <w:rPr>
                <w:rFonts w:cstheme="minorHAnsi"/>
                <w:sz w:val="16"/>
                <w:szCs w:val="16"/>
              </w:rPr>
              <w:t xml:space="preserve"> project area:</w:t>
            </w:r>
          </w:p>
          <w:p w:rsidR="001577CA" w:rsidRDefault="001577CA" w:rsidP="0047285C">
            <w:pPr>
              <w:pStyle w:val="ListParagraph"/>
              <w:numPr>
                <w:ilvl w:val="0"/>
                <w:numId w:val="30"/>
              </w:numPr>
              <w:ind w:left="177" w:hanging="180"/>
              <w:jc w:val="both"/>
              <w:rPr>
                <w:rFonts w:cstheme="minorHAnsi"/>
                <w:sz w:val="16"/>
                <w:szCs w:val="16"/>
              </w:rPr>
            </w:pPr>
            <w:r w:rsidRPr="000C2790">
              <w:rPr>
                <w:rFonts w:cstheme="minorHAnsi"/>
                <w:b/>
                <w:sz w:val="16"/>
                <w:szCs w:val="16"/>
              </w:rPr>
              <w:t>1 Toyota Hilux Pick-Up</w:t>
            </w:r>
            <w:r>
              <w:rPr>
                <w:rFonts w:cstheme="minorHAnsi"/>
                <w:sz w:val="16"/>
                <w:szCs w:val="16"/>
              </w:rPr>
              <w:t xml:space="preserve">, </w:t>
            </w:r>
            <w:r w:rsidRPr="000C2790">
              <w:rPr>
                <w:rFonts w:cstheme="minorHAnsi"/>
                <w:b/>
                <w:sz w:val="16"/>
                <w:szCs w:val="16"/>
              </w:rPr>
              <w:t>1500 shovels</w:t>
            </w:r>
            <w:r>
              <w:rPr>
                <w:rFonts w:cstheme="minorHAnsi"/>
                <w:sz w:val="16"/>
                <w:szCs w:val="16"/>
              </w:rPr>
              <w:t xml:space="preserve">, </w:t>
            </w:r>
            <w:r w:rsidRPr="000C2790">
              <w:rPr>
                <w:rFonts w:cstheme="minorHAnsi"/>
                <w:b/>
                <w:sz w:val="16"/>
                <w:szCs w:val="16"/>
              </w:rPr>
              <w:t>1500 pick mattocks</w:t>
            </w:r>
            <w:r>
              <w:rPr>
                <w:rFonts w:cstheme="minorHAnsi"/>
                <w:sz w:val="16"/>
                <w:szCs w:val="16"/>
              </w:rPr>
              <w:t xml:space="preserve">, </w:t>
            </w:r>
            <w:r w:rsidR="00700C68" w:rsidRPr="000C2790">
              <w:rPr>
                <w:rFonts w:cstheme="minorHAnsi"/>
                <w:b/>
                <w:sz w:val="16"/>
                <w:szCs w:val="16"/>
              </w:rPr>
              <w:t>1300</w:t>
            </w:r>
            <w:r w:rsidR="00F93CB7" w:rsidRPr="000C2790">
              <w:rPr>
                <w:rFonts w:cstheme="minorHAnsi"/>
                <w:b/>
                <w:sz w:val="16"/>
                <w:szCs w:val="16"/>
              </w:rPr>
              <w:t xml:space="preserve"> wheel-</w:t>
            </w:r>
            <w:r w:rsidRPr="000C2790">
              <w:rPr>
                <w:rFonts w:cstheme="minorHAnsi"/>
                <w:b/>
                <w:sz w:val="16"/>
                <w:szCs w:val="16"/>
              </w:rPr>
              <w:t>barr</w:t>
            </w:r>
            <w:r w:rsidR="00700C68" w:rsidRPr="000C2790">
              <w:rPr>
                <w:rFonts w:cstheme="minorHAnsi"/>
                <w:b/>
                <w:sz w:val="16"/>
                <w:szCs w:val="16"/>
              </w:rPr>
              <w:t>ow</w:t>
            </w:r>
            <w:r w:rsidRPr="000C2790">
              <w:rPr>
                <w:rFonts w:cstheme="minorHAnsi"/>
                <w:b/>
                <w:sz w:val="16"/>
                <w:szCs w:val="16"/>
              </w:rPr>
              <w:t>s, gabion cages, and 2 water pumps</w:t>
            </w:r>
            <w:r>
              <w:rPr>
                <w:rFonts w:cstheme="minorHAnsi"/>
                <w:sz w:val="16"/>
                <w:szCs w:val="16"/>
              </w:rPr>
              <w:t xml:space="preserve"> were procured for implementation of ecosystem restoration and SLM activities in </w:t>
            </w:r>
            <w:proofErr w:type="spellStart"/>
            <w:r>
              <w:rPr>
                <w:rFonts w:cstheme="minorHAnsi"/>
                <w:sz w:val="16"/>
                <w:szCs w:val="16"/>
              </w:rPr>
              <w:t>Ghinda</w:t>
            </w:r>
            <w:proofErr w:type="spellEnd"/>
            <w:r>
              <w:rPr>
                <w:rFonts w:cstheme="minorHAnsi"/>
                <w:sz w:val="16"/>
                <w:szCs w:val="16"/>
              </w:rPr>
              <w:t xml:space="preserve"> sub-</w:t>
            </w:r>
            <w:proofErr w:type="spellStart"/>
            <w:r>
              <w:rPr>
                <w:rFonts w:cstheme="minorHAnsi"/>
                <w:sz w:val="16"/>
                <w:szCs w:val="16"/>
              </w:rPr>
              <w:t>zoba</w:t>
            </w:r>
            <w:proofErr w:type="spellEnd"/>
            <w:r>
              <w:rPr>
                <w:rFonts w:cstheme="minorHAnsi"/>
                <w:sz w:val="16"/>
                <w:szCs w:val="16"/>
              </w:rPr>
              <w:t xml:space="preserve"> (GEF funding</w:t>
            </w:r>
            <w:r w:rsidR="00700C68">
              <w:rPr>
                <w:rFonts w:cstheme="minorHAnsi"/>
                <w:sz w:val="16"/>
                <w:szCs w:val="16"/>
              </w:rPr>
              <w:t xml:space="preserve"> of US$ 954,061</w:t>
            </w:r>
            <w:r>
              <w:rPr>
                <w:rFonts w:cstheme="minorHAnsi"/>
                <w:sz w:val="16"/>
                <w:szCs w:val="16"/>
              </w:rPr>
              <w:t>);</w:t>
            </w:r>
          </w:p>
          <w:p w:rsidR="001577CA" w:rsidRDefault="001577CA" w:rsidP="0047285C">
            <w:pPr>
              <w:pStyle w:val="ListParagraph"/>
              <w:numPr>
                <w:ilvl w:val="0"/>
                <w:numId w:val="30"/>
              </w:numPr>
              <w:ind w:left="177" w:hanging="180"/>
              <w:jc w:val="both"/>
              <w:rPr>
                <w:rFonts w:cstheme="minorHAnsi"/>
                <w:sz w:val="16"/>
                <w:szCs w:val="16"/>
              </w:rPr>
            </w:pPr>
            <w:r w:rsidRPr="00F93CB7">
              <w:rPr>
                <w:rFonts w:cstheme="minorHAnsi"/>
                <w:b/>
                <w:sz w:val="16"/>
                <w:szCs w:val="16"/>
              </w:rPr>
              <w:t>600 bee-hives</w:t>
            </w:r>
            <w:r>
              <w:rPr>
                <w:rFonts w:cstheme="minorHAnsi"/>
                <w:sz w:val="16"/>
                <w:szCs w:val="16"/>
              </w:rPr>
              <w:t xml:space="preserve"> </w:t>
            </w:r>
            <w:r w:rsidR="00700C68">
              <w:rPr>
                <w:rFonts w:cstheme="minorHAnsi"/>
                <w:sz w:val="16"/>
                <w:szCs w:val="16"/>
              </w:rPr>
              <w:t xml:space="preserve">and </w:t>
            </w:r>
            <w:r w:rsidR="00700C68" w:rsidRPr="00F93CB7">
              <w:rPr>
                <w:rFonts w:cstheme="minorHAnsi"/>
                <w:b/>
                <w:sz w:val="16"/>
                <w:szCs w:val="16"/>
              </w:rPr>
              <w:t>28 milk cows</w:t>
            </w:r>
            <w:r w:rsidR="00700C68">
              <w:rPr>
                <w:rFonts w:cstheme="minorHAnsi"/>
                <w:sz w:val="16"/>
                <w:szCs w:val="16"/>
              </w:rPr>
              <w:t xml:space="preserve"> </w:t>
            </w:r>
            <w:r>
              <w:rPr>
                <w:rFonts w:cstheme="minorHAnsi"/>
                <w:sz w:val="16"/>
                <w:szCs w:val="16"/>
              </w:rPr>
              <w:t xml:space="preserve">were provided to </w:t>
            </w:r>
            <w:r w:rsidR="00700C68" w:rsidRPr="00F93CB7">
              <w:rPr>
                <w:rFonts w:cstheme="minorHAnsi"/>
                <w:b/>
                <w:sz w:val="16"/>
                <w:szCs w:val="16"/>
              </w:rPr>
              <w:t xml:space="preserve">9 </w:t>
            </w:r>
            <w:r w:rsidRPr="00F93CB7">
              <w:rPr>
                <w:rFonts w:cstheme="minorHAnsi"/>
                <w:b/>
                <w:sz w:val="16"/>
                <w:szCs w:val="16"/>
              </w:rPr>
              <w:t xml:space="preserve">local communities </w:t>
            </w:r>
            <w:r>
              <w:rPr>
                <w:rFonts w:cstheme="minorHAnsi"/>
                <w:sz w:val="16"/>
                <w:szCs w:val="16"/>
              </w:rPr>
              <w:t xml:space="preserve">in </w:t>
            </w:r>
            <w:proofErr w:type="spellStart"/>
            <w:r>
              <w:rPr>
                <w:rFonts w:cstheme="minorHAnsi"/>
                <w:sz w:val="16"/>
                <w:szCs w:val="16"/>
              </w:rPr>
              <w:t>Ghinda</w:t>
            </w:r>
            <w:proofErr w:type="spellEnd"/>
            <w:r>
              <w:rPr>
                <w:rFonts w:cstheme="minorHAnsi"/>
                <w:sz w:val="16"/>
                <w:szCs w:val="16"/>
              </w:rPr>
              <w:t xml:space="preserve"> sub-</w:t>
            </w:r>
            <w:proofErr w:type="spellStart"/>
            <w:r>
              <w:rPr>
                <w:rFonts w:cstheme="minorHAnsi"/>
                <w:sz w:val="16"/>
                <w:szCs w:val="16"/>
              </w:rPr>
              <w:t>zoba</w:t>
            </w:r>
            <w:proofErr w:type="spellEnd"/>
            <w:r>
              <w:rPr>
                <w:rFonts w:cstheme="minorHAnsi"/>
                <w:sz w:val="16"/>
                <w:szCs w:val="16"/>
              </w:rPr>
              <w:t xml:space="preserve"> (</w:t>
            </w:r>
            <w:proofErr w:type="spellStart"/>
            <w:r>
              <w:rPr>
                <w:rFonts w:cstheme="minorHAnsi"/>
                <w:sz w:val="16"/>
                <w:szCs w:val="16"/>
              </w:rPr>
              <w:t>GoE</w:t>
            </w:r>
            <w:proofErr w:type="spellEnd"/>
            <w:r>
              <w:rPr>
                <w:rFonts w:cstheme="minorHAnsi"/>
                <w:sz w:val="16"/>
                <w:szCs w:val="16"/>
              </w:rPr>
              <w:t xml:space="preserve"> co-funding</w:t>
            </w:r>
            <w:r w:rsidRPr="00700C68">
              <w:rPr>
                <w:rFonts w:cstheme="minorHAnsi"/>
                <w:sz w:val="16"/>
                <w:szCs w:val="16"/>
              </w:rPr>
              <w:t>);</w:t>
            </w:r>
          </w:p>
          <w:p w:rsidR="001577CA" w:rsidRDefault="00F93CB7" w:rsidP="0047285C">
            <w:pPr>
              <w:pStyle w:val="ListParagraph"/>
              <w:numPr>
                <w:ilvl w:val="0"/>
                <w:numId w:val="30"/>
              </w:numPr>
              <w:ind w:left="177" w:hanging="180"/>
              <w:jc w:val="both"/>
              <w:rPr>
                <w:rFonts w:cstheme="minorHAnsi"/>
                <w:sz w:val="16"/>
                <w:szCs w:val="16"/>
              </w:rPr>
            </w:pPr>
            <w:r w:rsidRPr="00F93CB7">
              <w:rPr>
                <w:rFonts w:cstheme="minorHAnsi"/>
                <w:b/>
                <w:sz w:val="16"/>
                <w:szCs w:val="16"/>
              </w:rPr>
              <w:t>96 ha</w:t>
            </w:r>
            <w:r>
              <w:rPr>
                <w:rFonts w:cstheme="minorHAnsi"/>
                <w:sz w:val="16"/>
                <w:szCs w:val="16"/>
              </w:rPr>
              <w:t xml:space="preserve"> </w:t>
            </w:r>
            <w:r w:rsidRPr="00F93CB7">
              <w:rPr>
                <w:rFonts w:cstheme="minorHAnsi"/>
                <w:b/>
                <w:sz w:val="16"/>
                <w:szCs w:val="16"/>
              </w:rPr>
              <w:t>of hill terraces</w:t>
            </w:r>
            <w:r>
              <w:rPr>
                <w:rFonts w:cstheme="minorHAnsi"/>
                <w:sz w:val="16"/>
                <w:szCs w:val="16"/>
              </w:rPr>
              <w:t xml:space="preserve"> were made and planted with </w:t>
            </w:r>
            <w:r w:rsidR="000C2790" w:rsidRPr="000C2790">
              <w:rPr>
                <w:rFonts w:cstheme="minorHAnsi"/>
                <w:b/>
                <w:sz w:val="16"/>
                <w:szCs w:val="16"/>
              </w:rPr>
              <w:t>159</w:t>
            </w:r>
            <w:r w:rsidR="001577CA" w:rsidRPr="000C2790">
              <w:rPr>
                <w:rFonts w:cstheme="minorHAnsi"/>
                <w:b/>
                <w:sz w:val="16"/>
                <w:szCs w:val="16"/>
              </w:rPr>
              <w:t>,000 tree seedlings</w:t>
            </w:r>
            <w:r w:rsidR="001577CA">
              <w:rPr>
                <w:rFonts w:cstheme="minorHAnsi"/>
                <w:sz w:val="16"/>
                <w:szCs w:val="16"/>
              </w:rPr>
              <w:t xml:space="preserve"> </w:t>
            </w:r>
            <w:r w:rsidR="000C2790">
              <w:rPr>
                <w:rFonts w:cstheme="minorHAnsi"/>
                <w:sz w:val="16"/>
                <w:szCs w:val="16"/>
              </w:rPr>
              <w:t>(</w:t>
            </w:r>
            <w:r w:rsidR="000C2790" w:rsidRPr="000C2790">
              <w:rPr>
                <w:rFonts w:cstheme="minorHAnsi"/>
                <w:i/>
                <w:sz w:val="16"/>
                <w:szCs w:val="16"/>
              </w:rPr>
              <w:t xml:space="preserve">Terminalia </w:t>
            </w:r>
            <w:proofErr w:type="spellStart"/>
            <w:r w:rsidR="000C2790" w:rsidRPr="000C2790">
              <w:rPr>
                <w:rFonts w:cstheme="minorHAnsi"/>
                <w:i/>
                <w:sz w:val="16"/>
                <w:szCs w:val="16"/>
              </w:rPr>
              <w:t>brownii</w:t>
            </w:r>
            <w:proofErr w:type="spellEnd"/>
            <w:r w:rsidR="000C2790" w:rsidRPr="000C2790">
              <w:rPr>
                <w:rFonts w:cstheme="minorHAnsi"/>
                <w:i/>
                <w:sz w:val="16"/>
                <w:szCs w:val="16"/>
              </w:rPr>
              <w:t xml:space="preserve">, Acacia </w:t>
            </w:r>
            <w:proofErr w:type="spellStart"/>
            <w:r w:rsidR="000C2790" w:rsidRPr="000C2790">
              <w:rPr>
                <w:rFonts w:cstheme="minorHAnsi"/>
                <w:i/>
                <w:sz w:val="16"/>
                <w:szCs w:val="16"/>
              </w:rPr>
              <w:t>laeta</w:t>
            </w:r>
            <w:proofErr w:type="spellEnd"/>
            <w:r w:rsidR="000C2790">
              <w:rPr>
                <w:rFonts w:cstheme="minorHAnsi"/>
                <w:i/>
                <w:sz w:val="16"/>
                <w:szCs w:val="16"/>
              </w:rPr>
              <w:t>,</w:t>
            </w:r>
            <w:r w:rsidR="000C2790" w:rsidRPr="000C2790">
              <w:rPr>
                <w:rFonts w:cstheme="minorHAnsi"/>
                <w:i/>
                <w:sz w:val="16"/>
                <w:szCs w:val="16"/>
              </w:rPr>
              <w:t xml:space="preserve"> and Eucalyptus </w:t>
            </w:r>
            <w:proofErr w:type="spellStart"/>
            <w:r w:rsidR="000C2790" w:rsidRPr="000C2790">
              <w:rPr>
                <w:rFonts w:cstheme="minorHAnsi"/>
                <w:i/>
                <w:sz w:val="16"/>
                <w:szCs w:val="16"/>
              </w:rPr>
              <w:t>rudis</w:t>
            </w:r>
            <w:proofErr w:type="spellEnd"/>
            <w:r w:rsidR="000C2790">
              <w:rPr>
                <w:rFonts w:cstheme="minorHAnsi"/>
                <w:i/>
                <w:sz w:val="16"/>
                <w:szCs w:val="16"/>
              </w:rPr>
              <w:t xml:space="preserve">) </w:t>
            </w:r>
            <w:r w:rsidR="001577CA">
              <w:rPr>
                <w:rFonts w:cstheme="minorHAnsi"/>
                <w:sz w:val="16"/>
                <w:szCs w:val="16"/>
              </w:rPr>
              <w:t xml:space="preserve">by local people in the </w:t>
            </w:r>
            <w:r>
              <w:rPr>
                <w:rFonts w:cstheme="minorHAnsi"/>
                <w:sz w:val="16"/>
                <w:szCs w:val="16"/>
              </w:rPr>
              <w:t xml:space="preserve">mixed use and </w:t>
            </w:r>
            <w:r w:rsidR="001577CA">
              <w:rPr>
                <w:rFonts w:cstheme="minorHAnsi"/>
                <w:sz w:val="16"/>
                <w:szCs w:val="16"/>
              </w:rPr>
              <w:t>buffer zone</w:t>
            </w:r>
            <w:r w:rsidR="000C2790">
              <w:rPr>
                <w:rFonts w:cstheme="minorHAnsi"/>
                <w:sz w:val="16"/>
                <w:szCs w:val="16"/>
              </w:rPr>
              <w:t>s</w:t>
            </w:r>
            <w:r w:rsidR="001577CA">
              <w:rPr>
                <w:rFonts w:cstheme="minorHAnsi"/>
                <w:sz w:val="16"/>
                <w:szCs w:val="16"/>
              </w:rPr>
              <w:t xml:space="preserve"> of the </w:t>
            </w:r>
            <w:r>
              <w:rPr>
                <w:rFonts w:cstheme="minorHAnsi"/>
                <w:sz w:val="16"/>
                <w:szCs w:val="16"/>
              </w:rPr>
              <w:t xml:space="preserve">proposed </w:t>
            </w:r>
            <w:r w:rsidR="001577CA">
              <w:rPr>
                <w:rFonts w:cstheme="minorHAnsi"/>
                <w:sz w:val="16"/>
                <w:szCs w:val="16"/>
              </w:rPr>
              <w:t xml:space="preserve">PA (Asmara </w:t>
            </w:r>
            <w:r w:rsidR="000C2790">
              <w:rPr>
                <w:rFonts w:cstheme="minorHAnsi"/>
                <w:sz w:val="16"/>
                <w:szCs w:val="16"/>
              </w:rPr>
              <w:t xml:space="preserve">and </w:t>
            </w:r>
            <w:proofErr w:type="spellStart"/>
            <w:r w:rsidR="000C2790">
              <w:rPr>
                <w:rFonts w:cstheme="minorHAnsi"/>
                <w:sz w:val="16"/>
                <w:szCs w:val="16"/>
              </w:rPr>
              <w:t>Ghinda</w:t>
            </w:r>
            <w:proofErr w:type="spellEnd"/>
            <w:r w:rsidR="000C2790">
              <w:rPr>
                <w:rFonts w:cstheme="minorHAnsi"/>
                <w:sz w:val="16"/>
                <w:szCs w:val="16"/>
              </w:rPr>
              <w:t xml:space="preserve"> </w:t>
            </w:r>
            <w:r w:rsidR="001577CA">
              <w:rPr>
                <w:rFonts w:cstheme="minorHAnsi"/>
                <w:sz w:val="16"/>
                <w:szCs w:val="16"/>
              </w:rPr>
              <w:t>sub-</w:t>
            </w:r>
            <w:proofErr w:type="spellStart"/>
            <w:r w:rsidR="001577CA">
              <w:rPr>
                <w:rFonts w:cstheme="minorHAnsi"/>
                <w:sz w:val="16"/>
                <w:szCs w:val="16"/>
              </w:rPr>
              <w:t>zoba</w:t>
            </w:r>
            <w:proofErr w:type="spellEnd"/>
            <w:r w:rsidR="001577CA">
              <w:rPr>
                <w:rFonts w:cstheme="minorHAnsi"/>
                <w:sz w:val="16"/>
                <w:szCs w:val="16"/>
              </w:rPr>
              <w:t>) in 2014-2017 (</w:t>
            </w:r>
            <w:proofErr w:type="spellStart"/>
            <w:r w:rsidR="001577CA">
              <w:rPr>
                <w:rFonts w:cstheme="minorHAnsi"/>
                <w:sz w:val="16"/>
                <w:szCs w:val="16"/>
              </w:rPr>
              <w:t>GoE</w:t>
            </w:r>
            <w:proofErr w:type="spellEnd"/>
            <w:r w:rsidR="001577CA">
              <w:rPr>
                <w:rFonts w:cstheme="minorHAnsi"/>
                <w:sz w:val="16"/>
                <w:szCs w:val="16"/>
              </w:rPr>
              <w:t xml:space="preserve"> co-funding);</w:t>
            </w:r>
          </w:p>
          <w:p w:rsidR="001577CA" w:rsidRPr="000C2790" w:rsidRDefault="000C2790" w:rsidP="0011628A">
            <w:pPr>
              <w:pStyle w:val="ListParagraph"/>
              <w:numPr>
                <w:ilvl w:val="0"/>
                <w:numId w:val="30"/>
              </w:numPr>
              <w:ind w:left="177" w:hanging="180"/>
              <w:jc w:val="both"/>
              <w:rPr>
                <w:rFonts w:cstheme="minorHAnsi"/>
                <w:sz w:val="16"/>
                <w:szCs w:val="16"/>
              </w:rPr>
            </w:pPr>
            <w:r w:rsidRPr="000C2790">
              <w:rPr>
                <w:rFonts w:cstheme="minorHAnsi"/>
                <w:b/>
                <w:sz w:val="16"/>
                <w:szCs w:val="16"/>
              </w:rPr>
              <w:t>28</w:t>
            </w:r>
            <w:r w:rsidR="001577CA" w:rsidRPr="000C2790">
              <w:rPr>
                <w:rFonts w:cstheme="minorHAnsi"/>
                <w:b/>
                <w:sz w:val="16"/>
                <w:szCs w:val="16"/>
              </w:rPr>
              <w:t xml:space="preserve"> check-dams and micro-dams</w:t>
            </w:r>
            <w:r w:rsidR="001577CA">
              <w:rPr>
                <w:rFonts w:cstheme="minorHAnsi"/>
                <w:sz w:val="16"/>
                <w:szCs w:val="16"/>
              </w:rPr>
              <w:t xml:space="preserve"> </w:t>
            </w:r>
            <w:r>
              <w:rPr>
                <w:rFonts w:cstheme="minorHAnsi"/>
                <w:sz w:val="16"/>
                <w:szCs w:val="16"/>
              </w:rPr>
              <w:t xml:space="preserve">of </w:t>
            </w:r>
            <w:r w:rsidRPr="000C2790">
              <w:rPr>
                <w:rFonts w:cstheme="minorHAnsi"/>
                <w:b/>
                <w:sz w:val="16"/>
                <w:szCs w:val="16"/>
              </w:rPr>
              <w:t>total volume 34,150 m</w:t>
            </w:r>
            <w:r w:rsidRPr="000C2790">
              <w:rPr>
                <w:rFonts w:ascii="Corbel" w:hAnsi="Corbel" w:cstheme="minorHAnsi"/>
                <w:b/>
                <w:sz w:val="16"/>
                <w:szCs w:val="16"/>
              </w:rPr>
              <w:t>³</w:t>
            </w:r>
            <w:r>
              <w:rPr>
                <w:rFonts w:cstheme="minorHAnsi"/>
                <w:sz w:val="16"/>
                <w:szCs w:val="16"/>
              </w:rPr>
              <w:t xml:space="preserve"> </w:t>
            </w:r>
            <w:r w:rsidR="001577CA">
              <w:rPr>
                <w:rFonts w:cstheme="minorHAnsi"/>
                <w:sz w:val="16"/>
                <w:szCs w:val="16"/>
              </w:rPr>
              <w:t xml:space="preserve">were constructed in </w:t>
            </w:r>
            <w:r w:rsidR="001577CA" w:rsidRPr="00ED4EA4">
              <w:rPr>
                <w:rFonts w:cstheme="minorHAnsi"/>
                <w:sz w:val="16"/>
                <w:szCs w:val="16"/>
              </w:rPr>
              <w:t xml:space="preserve">in the </w:t>
            </w:r>
            <w:r>
              <w:rPr>
                <w:rFonts w:cstheme="minorHAnsi"/>
                <w:sz w:val="16"/>
                <w:szCs w:val="16"/>
              </w:rPr>
              <w:t xml:space="preserve">mixed use and </w:t>
            </w:r>
            <w:r w:rsidR="001577CA" w:rsidRPr="00ED4EA4">
              <w:rPr>
                <w:rFonts w:cstheme="minorHAnsi"/>
                <w:sz w:val="16"/>
                <w:szCs w:val="16"/>
              </w:rPr>
              <w:t>buffer zone</w:t>
            </w:r>
            <w:r>
              <w:rPr>
                <w:rFonts w:cstheme="minorHAnsi"/>
                <w:sz w:val="16"/>
                <w:szCs w:val="16"/>
              </w:rPr>
              <w:t>s</w:t>
            </w:r>
            <w:r w:rsidR="001577CA" w:rsidRPr="00ED4EA4">
              <w:rPr>
                <w:rFonts w:cstheme="minorHAnsi"/>
                <w:sz w:val="16"/>
                <w:szCs w:val="16"/>
              </w:rPr>
              <w:t xml:space="preserve"> of the </w:t>
            </w:r>
            <w:r>
              <w:rPr>
                <w:rFonts w:cstheme="minorHAnsi"/>
                <w:sz w:val="16"/>
                <w:szCs w:val="16"/>
              </w:rPr>
              <w:t xml:space="preserve">proposed PAs </w:t>
            </w:r>
            <w:r w:rsidR="001577CA" w:rsidRPr="00ED4EA4">
              <w:rPr>
                <w:rFonts w:cstheme="minorHAnsi"/>
                <w:sz w:val="16"/>
                <w:szCs w:val="16"/>
              </w:rPr>
              <w:t xml:space="preserve">(Asmara </w:t>
            </w:r>
            <w:r>
              <w:rPr>
                <w:rFonts w:cstheme="minorHAnsi"/>
                <w:sz w:val="16"/>
                <w:szCs w:val="16"/>
              </w:rPr>
              <w:t xml:space="preserve">and </w:t>
            </w:r>
            <w:proofErr w:type="spellStart"/>
            <w:r>
              <w:rPr>
                <w:rFonts w:cstheme="minorHAnsi"/>
                <w:sz w:val="16"/>
                <w:szCs w:val="16"/>
              </w:rPr>
              <w:t>Ghinda</w:t>
            </w:r>
            <w:proofErr w:type="spellEnd"/>
            <w:r>
              <w:rPr>
                <w:rFonts w:cstheme="minorHAnsi"/>
                <w:sz w:val="16"/>
                <w:szCs w:val="16"/>
              </w:rPr>
              <w:t xml:space="preserve"> </w:t>
            </w:r>
            <w:r w:rsidR="001577CA" w:rsidRPr="00ED4EA4">
              <w:rPr>
                <w:rFonts w:cstheme="minorHAnsi"/>
                <w:sz w:val="16"/>
                <w:szCs w:val="16"/>
              </w:rPr>
              <w:t>sub-</w:t>
            </w:r>
            <w:proofErr w:type="spellStart"/>
            <w:r w:rsidR="001577CA" w:rsidRPr="00ED4EA4">
              <w:rPr>
                <w:rFonts w:cstheme="minorHAnsi"/>
                <w:sz w:val="16"/>
                <w:szCs w:val="16"/>
              </w:rPr>
              <w:t>zoba</w:t>
            </w:r>
            <w:r>
              <w:rPr>
                <w:rFonts w:cstheme="minorHAnsi"/>
                <w:sz w:val="16"/>
                <w:szCs w:val="16"/>
              </w:rPr>
              <w:t>s</w:t>
            </w:r>
            <w:proofErr w:type="spellEnd"/>
            <w:r w:rsidR="001577CA" w:rsidRPr="00ED4EA4">
              <w:rPr>
                <w:rFonts w:cstheme="minorHAnsi"/>
                <w:sz w:val="16"/>
                <w:szCs w:val="16"/>
              </w:rPr>
              <w:t>) in 2014-2017 (</w:t>
            </w:r>
            <w:proofErr w:type="spellStart"/>
            <w:r w:rsidR="001577CA" w:rsidRPr="00ED4EA4">
              <w:rPr>
                <w:rFonts w:cstheme="minorHAnsi"/>
                <w:sz w:val="16"/>
                <w:szCs w:val="16"/>
              </w:rPr>
              <w:t>GoE</w:t>
            </w:r>
            <w:proofErr w:type="spellEnd"/>
            <w:r w:rsidR="001577CA" w:rsidRPr="00ED4EA4">
              <w:rPr>
                <w:rFonts w:cstheme="minorHAnsi"/>
                <w:sz w:val="16"/>
                <w:szCs w:val="16"/>
              </w:rPr>
              <w:t xml:space="preserve"> co-funding)</w:t>
            </w:r>
            <w:r w:rsidR="001577CA">
              <w:rPr>
                <w:rFonts w:cstheme="minorHAnsi"/>
                <w:sz w:val="16"/>
                <w:szCs w:val="16"/>
              </w:rPr>
              <w:t xml:space="preserve"> to promote sustainable small-scale agriculture</w:t>
            </w:r>
            <w:r>
              <w:rPr>
                <w:rFonts w:cstheme="minorHAnsi"/>
                <w:sz w:val="16"/>
                <w:szCs w:val="16"/>
              </w:rPr>
              <w:t xml:space="preserve"> and adopt to climate change (increased frequency of droughts)</w:t>
            </w:r>
            <w:r w:rsidR="008D57C2">
              <w:rPr>
                <w:rStyle w:val="FootnoteReference"/>
                <w:rFonts w:cstheme="minorHAnsi"/>
                <w:sz w:val="16"/>
                <w:szCs w:val="16"/>
              </w:rPr>
              <w:footnoteReference w:id="29"/>
            </w:r>
            <w:r w:rsidR="001577CA">
              <w:rPr>
                <w:rFonts w:cstheme="minorHAnsi"/>
                <w:sz w:val="16"/>
                <w:szCs w:val="16"/>
              </w:rPr>
              <w:t xml:space="preserve">. </w:t>
            </w:r>
            <w:bookmarkEnd w:id="37"/>
          </w:p>
        </w:tc>
        <w:tc>
          <w:tcPr>
            <w:tcW w:w="1103" w:type="dxa"/>
          </w:tcPr>
          <w:p w:rsidR="001577CA" w:rsidRDefault="001577CA" w:rsidP="00424694">
            <w:pPr>
              <w:rPr>
                <w:rFonts w:cstheme="minorHAnsi"/>
                <w:sz w:val="20"/>
                <w:szCs w:val="20"/>
              </w:rPr>
            </w:pPr>
            <w:r>
              <w:rPr>
                <w:rFonts w:cstheme="minorHAnsi"/>
                <w:sz w:val="20"/>
                <w:szCs w:val="20"/>
              </w:rPr>
              <w:t>2017-2020</w:t>
            </w:r>
          </w:p>
        </w:tc>
        <w:tc>
          <w:tcPr>
            <w:tcW w:w="978" w:type="dxa"/>
            <w:shd w:val="clear" w:color="auto" w:fill="FFE599" w:themeFill="accent4" w:themeFillTint="66"/>
            <w:vAlign w:val="center"/>
          </w:tcPr>
          <w:p w:rsidR="001577CA" w:rsidRPr="001577CA" w:rsidRDefault="001577CA" w:rsidP="00BB482B">
            <w:pPr>
              <w:jc w:val="center"/>
              <w:rPr>
                <w:rFonts w:cstheme="minorHAnsi"/>
                <w:b/>
                <w:sz w:val="20"/>
                <w:szCs w:val="20"/>
              </w:rPr>
            </w:pPr>
            <w:r w:rsidRPr="001577CA">
              <w:rPr>
                <w:rFonts w:cstheme="minorHAnsi"/>
                <w:b/>
                <w:sz w:val="20"/>
                <w:szCs w:val="20"/>
              </w:rPr>
              <w:t>2</w:t>
            </w:r>
          </w:p>
        </w:tc>
        <w:tc>
          <w:tcPr>
            <w:tcW w:w="1159" w:type="dxa"/>
            <w:shd w:val="clear" w:color="auto" w:fill="FFE599" w:themeFill="accent4" w:themeFillTint="66"/>
            <w:vAlign w:val="center"/>
          </w:tcPr>
          <w:p w:rsidR="001577CA" w:rsidRPr="001577CA" w:rsidRDefault="001577CA" w:rsidP="00BB482B">
            <w:pPr>
              <w:jc w:val="center"/>
              <w:rPr>
                <w:rFonts w:cstheme="minorHAnsi"/>
                <w:b/>
                <w:sz w:val="20"/>
                <w:szCs w:val="20"/>
              </w:rPr>
            </w:pPr>
            <w:r w:rsidRPr="001577CA">
              <w:rPr>
                <w:rFonts w:cstheme="minorHAnsi"/>
                <w:b/>
                <w:sz w:val="20"/>
                <w:szCs w:val="20"/>
              </w:rPr>
              <w:t>2</w:t>
            </w:r>
          </w:p>
        </w:tc>
      </w:tr>
      <w:tr w:rsidR="00BB482B" w:rsidRPr="005D2F5F" w:rsidTr="005E2FB2">
        <w:trPr>
          <w:trHeight w:val="386"/>
        </w:trPr>
        <w:tc>
          <w:tcPr>
            <w:tcW w:w="7398" w:type="dxa"/>
            <w:gridSpan w:val="3"/>
          </w:tcPr>
          <w:p w:rsidR="00BB482B" w:rsidRPr="00424694" w:rsidRDefault="00BB482B" w:rsidP="000E5A60">
            <w:pPr>
              <w:rPr>
                <w:rFonts w:cstheme="minorHAnsi"/>
                <w:b/>
                <w:sz w:val="20"/>
                <w:szCs w:val="20"/>
              </w:rPr>
            </w:pPr>
            <w:r w:rsidRPr="00424694">
              <w:rPr>
                <w:rFonts w:cstheme="minorHAnsi"/>
                <w:b/>
                <w:sz w:val="20"/>
                <w:szCs w:val="20"/>
              </w:rPr>
              <w:t xml:space="preserve">Average score for </w:t>
            </w:r>
            <w:r w:rsidR="005E2FB2">
              <w:rPr>
                <w:rFonts w:cstheme="minorHAnsi"/>
                <w:b/>
                <w:sz w:val="20"/>
                <w:szCs w:val="20"/>
              </w:rPr>
              <w:t xml:space="preserve">actual </w:t>
            </w:r>
            <w:r w:rsidRPr="00424694">
              <w:rPr>
                <w:rFonts w:cstheme="minorHAnsi"/>
                <w:b/>
                <w:sz w:val="20"/>
                <w:szCs w:val="20"/>
              </w:rPr>
              <w:t>Output delivery:</w:t>
            </w:r>
            <w:r>
              <w:rPr>
                <w:rFonts w:cstheme="minorHAnsi"/>
                <w:b/>
                <w:sz w:val="20"/>
                <w:szCs w:val="20"/>
              </w:rPr>
              <w:t xml:space="preserve">  </w:t>
            </w:r>
            <w:r w:rsidR="005E2FB2" w:rsidRPr="005E2FB2">
              <w:rPr>
                <w:rFonts w:cstheme="minorHAnsi"/>
                <w:b/>
                <w:sz w:val="20"/>
                <w:szCs w:val="20"/>
              </w:rPr>
              <w:t>52</w:t>
            </w:r>
            <w:r w:rsidRPr="005E2FB2">
              <w:rPr>
                <w:rFonts w:cstheme="minorHAnsi"/>
                <w:b/>
                <w:sz w:val="20"/>
                <w:szCs w:val="20"/>
              </w:rPr>
              <w:t>%</w:t>
            </w:r>
            <w:r>
              <w:rPr>
                <w:rFonts w:cstheme="minorHAnsi"/>
                <w:sz w:val="20"/>
                <w:szCs w:val="20"/>
              </w:rPr>
              <w:t xml:space="preserve"> of expected </w:t>
            </w:r>
            <w:r w:rsidR="00B956C8">
              <w:rPr>
                <w:rFonts w:cstheme="minorHAnsi"/>
                <w:sz w:val="20"/>
                <w:szCs w:val="20"/>
              </w:rPr>
              <w:t xml:space="preserve">delivery rate </w:t>
            </w:r>
            <w:r>
              <w:rPr>
                <w:rFonts w:cstheme="minorHAnsi"/>
                <w:sz w:val="20"/>
                <w:szCs w:val="20"/>
              </w:rPr>
              <w:t xml:space="preserve">at </w:t>
            </w:r>
            <w:r w:rsidR="000C0E9D">
              <w:rPr>
                <w:rFonts w:cstheme="minorHAnsi"/>
                <w:sz w:val="20"/>
                <w:szCs w:val="20"/>
              </w:rPr>
              <w:t xml:space="preserve">the </w:t>
            </w:r>
            <w:r>
              <w:rPr>
                <w:rFonts w:cstheme="minorHAnsi"/>
                <w:sz w:val="20"/>
                <w:szCs w:val="20"/>
              </w:rPr>
              <w:t>Mid-Term</w:t>
            </w:r>
            <w:r w:rsidR="005E2FB2">
              <w:rPr>
                <w:rFonts w:cstheme="minorHAnsi"/>
                <w:sz w:val="20"/>
                <w:szCs w:val="20"/>
              </w:rPr>
              <w:t xml:space="preserve"> = </w:t>
            </w:r>
            <w:r w:rsidR="005E2FB2" w:rsidRPr="005E2FB2">
              <w:rPr>
                <w:rFonts w:cstheme="minorHAnsi"/>
                <w:b/>
                <w:sz w:val="20"/>
                <w:szCs w:val="20"/>
              </w:rPr>
              <w:t>M</w:t>
            </w:r>
            <w:r w:rsidR="003A43C3">
              <w:rPr>
                <w:rFonts w:cstheme="minorHAnsi"/>
                <w:b/>
                <w:sz w:val="20"/>
                <w:szCs w:val="20"/>
              </w:rPr>
              <w:t>U</w:t>
            </w:r>
            <w:r w:rsidR="00491EC5">
              <w:rPr>
                <w:rStyle w:val="FootnoteReference"/>
                <w:rFonts w:cstheme="minorHAnsi"/>
                <w:b/>
                <w:sz w:val="20"/>
                <w:szCs w:val="20"/>
              </w:rPr>
              <w:footnoteReference w:id="30"/>
            </w:r>
            <w:r w:rsidR="005E2FB2">
              <w:rPr>
                <w:rFonts w:cstheme="minorHAnsi"/>
                <w:b/>
                <w:sz w:val="20"/>
                <w:szCs w:val="20"/>
              </w:rPr>
              <w:t xml:space="preserve"> </w:t>
            </w:r>
          </w:p>
        </w:tc>
        <w:tc>
          <w:tcPr>
            <w:tcW w:w="978" w:type="dxa"/>
            <w:shd w:val="clear" w:color="auto" w:fill="FFE599" w:themeFill="accent4" w:themeFillTint="66"/>
          </w:tcPr>
          <w:p w:rsidR="00BB482B" w:rsidRPr="00424694" w:rsidRDefault="00BB482B" w:rsidP="00BB482B">
            <w:pPr>
              <w:jc w:val="center"/>
              <w:rPr>
                <w:rFonts w:cstheme="minorHAnsi"/>
                <w:b/>
                <w:sz w:val="20"/>
                <w:szCs w:val="20"/>
              </w:rPr>
            </w:pPr>
            <w:r w:rsidRPr="00424694">
              <w:rPr>
                <w:rFonts w:cstheme="minorHAnsi"/>
                <w:b/>
                <w:sz w:val="20"/>
                <w:szCs w:val="20"/>
              </w:rPr>
              <w:t>1</w:t>
            </w:r>
            <w:r>
              <w:rPr>
                <w:rFonts w:cstheme="minorHAnsi"/>
                <w:b/>
                <w:sz w:val="20"/>
                <w:szCs w:val="20"/>
              </w:rPr>
              <w:t>.</w:t>
            </w:r>
            <w:r w:rsidR="00D4739F">
              <w:rPr>
                <w:rFonts w:cstheme="minorHAnsi"/>
                <w:b/>
                <w:sz w:val="20"/>
                <w:szCs w:val="20"/>
              </w:rPr>
              <w:t>7</w:t>
            </w:r>
          </w:p>
        </w:tc>
        <w:tc>
          <w:tcPr>
            <w:tcW w:w="1159" w:type="dxa"/>
            <w:shd w:val="clear" w:color="auto" w:fill="92D050"/>
          </w:tcPr>
          <w:p w:rsidR="00BB482B" w:rsidRPr="00424694" w:rsidRDefault="00BB482B" w:rsidP="00BB482B">
            <w:pPr>
              <w:jc w:val="center"/>
              <w:rPr>
                <w:rFonts w:cstheme="minorHAnsi"/>
                <w:b/>
                <w:sz w:val="20"/>
                <w:szCs w:val="20"/>
              </w:rPr>
            </w:pPr>
            <w:r>
              <w:rPr>
                <w:rFonts w:cstheme="minorHAnsi"/>
                <w:b/>
                <w:sz w:val="20"/>
                <w:szCs w:val="20"/>
              </w:rPr>
              <w:t>3.</w:t>
            </w:r>
            <w:r w:rsidR="00D4739F">
              <w:rPr>
                <w:rFonts w:cstheme="minorHAnsi"/>
                <w:b/>
                <w:sz w:val="20"/>
                <w:szCs w:val="20"/>
              </w:rPr>
              <w:t>3</w:t>
            </w:r>
          </w:p>
        </w:tc>
      </w:tr>
    </w:tbl>
    <w:p w:rsidR="00AC0C67" w:rsidRDefault="00AC0C67" w:rsidP="00AC0C67">
      <w:pPr>
        <w:rPr>
          <w:b/>
          <w:lang w:val="en-GB"/>
        </w:rPr>
      </w:pPr>
    </w:p>
    <w:p w:rsidR="004043CE" w:rsidRDefault="004043CE" w:rsidP="00AC0C67">
      <w:pPr>
        <w:rPr>
          <w:b/>
          <w:lang w:val="en-GB"/>
        </w:rPr>
      </w:pPr>
      <w:r>
        <w:rPr>
          <w:b/>
          <w:lang w:val="en-GB"/>
        </w:rPr>
        <w:lastRenderedPageBreak/>
        <w:t xml:space="preserve">Table </w:t>
      </w:r>
      <w:r w:rsidR="00D55772">
        <w:rPr>
          <w:b/>
          <w:lang w:val="en-GB"/>
        </w:rPr>
        <w:t>4</w:t>
      </w:r>
      <w:r>
        <w:rPr>
          <w:b/>
          <w:lang w:val="en-GB"/>
        </w:rPr>
        <w:t xml:space="preserve">. </w:t>
      </w:r>
      <w:r w:rsidRPr="00D91687">
        <w:rPr>
          <w:lang w:val="en-GB"/>
        </w:rPr>
        <w:t>Project progress to achieve Objective and Outcomes</w:t>
      </w:r>
      <w:r w:rsidR="00C15CAF">
        <w:rPr>
          <w:b/>
          <w:lang w:val="en-GB"/>
        </w:rPr>
        <w:t xml:space="preserve"> </w:t>
      </w:r>
      <w:r w:rsidR="00C15CAF" w:rsidRPr="00C15CAF">
        <w:rPr>
          <w:lang w:val="en-GB"/>
        </w:rPr>
        <w:t xml:space="preserve">(see Annex </w:t>
      </w:r>
      <w:r w:rsidR="0024430D">
        <w:rPr>
          <w:lang w:val="en-GB"/>
        </w:rPr>
        <w:t>7</w:t>
      </w:r>
      <w:r w:rsidR="00C15CAF" w:rsidRPr="00C15CAF">
        <w:rPr>
          <w:lang w:val="en-GB"/>
        </w:rPr>
        <w:t xml:space="preserve"> for details)</w:t>
      </w:r>
    </w:p>
    <w:tbl>
      <w:tblPr>
        <w:tblStyle w:val="TableGrid"/>
        <w:tblW w:w="9535" w:type="dxa"/>
        <w:tblLook w:val="04A0" w:firstRow="1" w:lastRow="0" w:firstColumn="1" w:lastColumn="0" w:noHBand="0" w:noVBand="1"/>
      </w:tblPr>
      <w:tblGrid>
        <w:gridCol w:w="2785"/>
        <w:gridCol w:w="1440"/>
        <w:gridCol w:w="5310"/>
      </w:tblGrid>
      <w:tr w:rsidR="00C15CAF" w:rsidTr="00E90280">
        <w:tc>
          <w:tcPr>
            <w:tcW w:w="2785" w:type="dxa"/>
            <w:shd w:val="clear" w:color="auto" w:fill="D9D9D9" w:themeFill="background1" w:themeFillShade="D9"/>
          </w:tcPr>
          <w:p w:rsidR="00C15CAF" w:rsidRDefault="00C15CAF" w:rsidP="00C15CAF">
            <w:pPr>
              <w:jc w:val="center"/>
              <w:rPr>
                <w:b/>
                <w:lang w:val="en-GB"/>
              </w:rPr>
            </w:pPr>
            <w:r>
              <w:rPr>
                <w:b/>
                <w:lang w:val="en-GB"/>
              </w:rPr>
              <w:t>Objective/Outcome</w:t>
            </w:r>
          </w:p>
        </w:tc>
        <w:tc>
          <w:tcPr>
            <w:tcW w:w="1440" w:type="dxa"/>
            <w:shd w:val="clear" w:color="auto" w:fill="D9D9D9" w:themeFill="background1" w:themeFillShade="D9"/>
          </w:tcPr>
          <w:p w:rsidR="00C15CAF" w:rsidRDefault="00C15CAF" w:rsidP="00C15CAF">
            <w:pPr>
              <w:jc w:val="center"/>
              <w:rPr>
                <w:b/>
                <w:lang w:val="en-GB"/>
              </w:rPr>
            </w:pPr>
            <w:r>
              <w:rPr>
                <w:b/>
                <w:lang w:val="en-GB"/>
              </w:rPr>
              <w:t>Achievement rating</w:t>
            </w:r>
          </w:p>
        </w:tc>
        <w:tc>
          <w:tcPr>
            <w:tcW w:w="5310" w:type="dxa"/>
            <w:shd w:val="clear" w:color="auto" w:fill="D9D9D9" w:themeFill="background1" w:themeFillShade="D9"/>
          </w:tcPr>
          <w:p w:rsidR="00C15CAF" w:rsidRDefault="00C15CAF" w:rsidP="00C15CAF">
            <w:pPr>
              <w:jc w:val="center"/>
              <w:rPr>
                <w:b/>
                <w:lang w:val="en-GB"/>
              </w:rPr>
            </w:pPr>
            <w:r>
              <w:rPr>
                <w:b/>
                <w:lang w:val="en-GB"/>
              </w:rPr>
              <w:t>Justification</w:t>
            </w:r>
          </w:p>
        </w:tc>
      </w:tr>
      <w:tr w:rsidR="00C15CAF" w:rsidTr="00E90280">
        <w:tc>
          <w:tcPr>
            <w:tcW w:w="2785" w:type="dxa"/>
          </w:tcPr>
          <w:p w:rsidR="00C15CAF" w:rsidRPr="00E90280" w:rsidRDefault="00E90280" w:rsidP="00E90280">
            <w:pPr>
              <w:jc w:val="both"/>
              <w:rPr>
                <w:sz w:val="20"/>
                <w:szCs w:val="20"/>
              </w:rPr>
            </w:pPr>
            <w:r w:rsidRPr="00E90280">
              <w:rPr>
                <w:b/>
                <w:sz w:val="20"/>
                <w:szCs w:val="20"/>
              </w:rPr>
              <w:t xml:space="preserve">Project Objective: </w:t>
            </w:r>
            <w:r w:rsidRPr="00E90280">
              <w:rPr>
                <w:sz w:val="20"/>
                <w:szCs w:val="20"/>
              </w:rPr>
              <w:t>Create policy and institutional conditions to operationalize the national protected area system</w:t>
            </w:r>
          </w:p>
        </w:tc>
        <w:tc>
          <w:tcPr>
            <w:tcW w:w="1440" w:type="dxa"/>
            <w:shd w:val="clear" w:color="auto" w:fill="FFE599" w:themeFill="accent4" w:themeFillTint="66"/>
          </w:tcPr>
          <w:p w:rsidR="00C15CAF" w:rsidRDefault="00E90280" w:rsidP="00E90280">
            <w:pPr>
              <w:jc w:val="center"/>
              <w:rPr>
                <w:b/>
                <w:lang w:val="en-GB"/>
              </w:rPr>
            </w:pPr>
            <w:r>
              <w:rPr>
                <w:b/>
                <w:lang w:val="en-GB"/>
              </w:rPr>
              <w:t>MU</w:t>
            </w:r>
          </w:p>
        </w:tc>
        <w:tc>
          <w:tcPr>
            <w:tcW w:w="5310" w:type="dxa"/>
          </w:tcPr>
          <w:p w:rsidR="00E90280" w:rsidRDefault="00E90280" w:rsidP="00E90280">
            <w:pPr>
              <w:jc w:val="both"/>
              <w:rPr>
                <w:rFonts w:cstheme="minorHAnsi"/>
                <w:sz w:val="16"/>
                <w:szCs w:val="16"/>
              </w:rPr>
            </w:pPr>
            <w:r>
              <w:rPr>
                <w:rFonts w:cstheme="minorHAnsi"/>
                <w:sz w:val="16"/>
                <w:szCs w:val="16"/>
              </w:rPr>
              <w:t xml:space="preserve">Given the data collected by the MTR, due to enforced PA regime of the </w:t>
            </w:r>
            <w:proofErr w:type="spellStart"/>
            <w:r w:rsidRPr="00E90280">
              <w:rPr>
                <w:rFonts w:cstheme="minorHAnsi"/>
                <w:sz w:val="16"/>
                <w:szCs w:val="16"/>
              </w:rPr>
              <w:t>Semenawi</w:t>
            </w:r>
            <w:proofErr w:type="spellEnd"/>
            <w:r w:rsidRPr="00E90280">
              <w:rPr>
                <w:rFonts w:cstheme="minorHAnsi"/>
                <w:sz w:val="16"/>
                <w:szCs w:val="16"/>
              </w:rPr>
              <w:t xml:space="preserve"> and </w:t>
            </w:r>
            <w:proofErr w:type="spellStart"/>
            <w:r w:rsidRPr="00E90280">
              <w:rPr>
                <w:rFonts w:cstheme="minorHAnsi"/>
                <w:sz w:val="16"/>
                <w:szCs w:val="16"/>
              </w:rPr>
              <w:t>Debubawi</w:t>
            </w:r>
            <w:proofErr w:type="spellEnd"/>
            <w:r w:rsidRPr="00E90280">
              <w:rPr>
                <w:rFonts w:cstheme="minorHAnsi"/>
                <w:sz w:val="16"/>
                <w:szCs w:val="16"/>
              </w:rPr>
              <w:t xml:space="preserve"> </w:t>
            </w:r>
            <w:proofErr w:type="spellStart"/>
            <w:r w:rsidRPr="00E90280">
              <w:rPr>
                <w:rFonts w:cstheme="minorHAnsi"/>
                <w:sz w:val="16"/>
                <w:szCs w:val="16"/>
              </w:rPr>
              <w:t>Bahri</w:t>
            </w:r>
            <w:proofErr w:type="spellEnd"/>
            <w:r w:rsidRPr="00E90280">
              <w:rPr>
                <w:rFonts w:cstheme="minorHAnsi"/>
                <w:sz w:val="16"/>
                <w:szCs w:val="16"/>
              </w:rPr>
              <w:t xml:space="preserve"> </w:t>
            </w:r>
            <w:r w:rsidRPr="00D0215C">
              <w:rPr>
                <w:rFonts w:cstheme="minorHAnsi"/>
                <w:sz w:val="16"/>
                <w:szCs w:val="16"/>
              </w:rPr>
              <w:t xml:space="preserve">number of households selling firewood </w:t>
            </w:r>
            <w:r>
              <w:rPr>
                <w:rFonts w:cstheme="minorHAnsi"/>
                <w:sz w:val="16"/>
                <w:szCs w:val="16"/>
              </w:rPr>
              <w:t xml:space="preserve">in </w:t>
            </w:r>
            <w:proofErr w:type="spellStart"/>
            <w:r>
              <w:rPr>
                <w:rFonts w:cstheme="minorHAnsi"/>
                <w:sz w:val="16"/>
                <w:szCs w:val="16"/>
              </w:rPr>
              <w:t>Durfo</w:t>
            </w:r>
            <w:proofErr w:type="spellEnd"/>
            <w:r>
              <w:rPr>
                <w:rFonts w:cstheme="minorHAnsi"/>
                <w:sz w:val="16"/>
                <w:szCs w:val="16"/>
              </w:rPr>
              <w:t xml:space="preserve"> village </w:t>
            </w:r>
            <w:r w:rsidRPr="00D0215C">
              <w:rPr>
                <w:rFonts w:cstheme="minorHAnsi"/>
                <w:sz w:val="16"/>
                <w:szCs w:val="16"/>
              </w:rPr>
              <w:t>decreased from 300 (2014) to 0 (2017); total number of livestock decreased from 8,890 (2014) to 5,920 (2017)</w:t>
            </w:r>
            <w:r w:rsidRPr="00D0215C">
              <w:rPr>
                <w:rFonts w:cstheme="minorHAnsi"/>
                <w:sz w:val="16"/>
                <w:szCs w:val="16"/>
                <w:vertAlign w:val="superscript"/>
              </w:rPr>
              <w:footnoteReference w:id="31"/>
            </w:r>
            <w:r>
              <w:rPr>
                <w:rFonts w:cstheme="minorHAnsi"/>
                <w:sz w:val="16"/>
                <w:szCs w:val="16"/>
              </w:rPr>
              <w:t xml:space="preserve">. In another village in the PA – </w:t>
            </w:r>
            <w:proofErr w:type="spellStart"/>
            <w:r>
              <w:rPr>
                <w:rFonts w:cstheme="minorHAnsi"/>
                <w:sz w:val="16"/>
                <w:szCs w:val="16"/>
              </w:rPr>
              <w:t>Shegrni</w:t>
            </w:r>
            <w:proofErr w:type="spellEnd"/>
            <w:r>
              <w:rPr>
                <w:rFonts w:cstheme="minorHAnsi"/>
                <w:sz w:val="16"/>
                <w:szCs w:val="16"/>
              </w:rPr>
              <w:t xml:space="preserve"> </w:t>
            </w:r>
            <w:proofErr w:type="spellStart"/>
            <w:r>
              <w:rPr>
                <w:rFonts w:cstheme="minorHAnsi"/>
                <w:sz w:val="16"/>
                <w:szCs w:val="16"/>
              </w:rPr>
              <w:t>Arberibue</w:t>
            </w:r>
            <w:proofErr w:type="spellEnd"/>
            <w:r>
              <w:rPr>
                <w:rFonts w:cstheme="minorHAnsi"/>
                <w:sz w:val="16"/>
                <w:szCs w:val="16"/>
              </w:rPr>
              <w:t xml:space="preserve"> – number of livestock decreased from 3,190 (2014) to 1,600 (2017)</w:t>
            </w:r>
            <w:r>
              <w:rPr>
                <w:rStyle w:val="FootnoteReference"/>
                <w:rFonts w:cstheme="minorHAnsi"/>
                <w:sz w:val="16"/>
                <w:szCs w:val="16"/>
              </w:rPr>
              <w:footnoteReference w:id="32"/>
            </w:r>
            <w:r>
              <w:rPr>
                <w:rFonts w:cstheme="minorHAnsi"/>
                <w:sz w:val="16"/>
                <w:szCs w:val="16"/>
              </w:rPr>
              <w:t xml:space="preserve">. These facts demonstrate obvious threat reduction at least for </w:t>
            </w:r>
            <w:r w:rsidR="002A2A4F">
              <w:rPr>
                <w:rFonts w:cstheme="minorHAnsi"/>
                <w:sz w:val="16"/>
                <w:szCs w:val="16"/>
              </w:rPr>
              <w:t>one proposed PA (</w:t>
            </w:r>
            <w:proofErr w:type="spellStart"/>
            <w:r>
              <w:rPr>
                <w:rFonts w:cstheme="minorHAnsi"/>
                <w:sz w:val="16"/>
                <w:szCs w:val="16"/>
              </w:rPr>
              <w:t>Semenawi</w:t>
            </w:r>
            <w:proofErr w:type="spellEnd"/>
            <w:r>
              <w:rPr>
                <w:rFonts w:cstheme="minorHAnsi"/>
                <w:sz w:val="16"/>
                <w:szCs w:val="16"/>
              </w:rPr>
              <w:t xml:space="preserve"> and </w:t>
            </w:r>
            <w:proofErr w:type="spellStart"/>
            <w:r w:rsidRPr="00F37E56">
              <w:rPr>
                <w:rFonts w:cstheme="minorHAnsi"/>
                <w:sz w:val="16"/>
                <w:szCs w:val="16"/>
              </w:rPr>
              <w:t>Debubawi</w:t>
            </w:r>
            <w:proofErr w:type="spellEnd"/>
            <w:r w:rsidRPr="00F37E56">
              <w:rPr>
                <w:rFonts w:cstheme="minorHAnsi"/>
                <w:sz w:val="16"/>
                <w:szCs w:val="16"/>
              </w:rPr>
              <w:t xml:space="preserve"> </w:t>
            </w:r>
            <w:proofErr w:type="spellStart"/>
            <w:r w:rsidRPr="00F37E56">
              <w:rPr>
                <w:rFonts w:cstheme="minorHAnsi"/>
                <w:sz w:val="16"/>
                <w:szCs w:val="16"/>
              </w:rPr>
              <w:t>Bahri</w:t>
            </w:r>
            <w:proofErr w:type="spellEnd"/>
            <w:r>
              <w:rPr>
                <w:rFonts w:cstheme="minorHAnsi"/>
                <w:sz w:val="16"/>
                <w:szCs w:val="16"/>
              </w:rPr>
              <w:t xml:space="preserve"> area).</w:t>
            </w:r>
          </w:p>
          <w:p w:rsidR="00E90280" w:rsidRDefault="00E90280" w:rsidP="00E90280">
            <w:pPr>
              <w:jc w:val="both"/>
              <w:rPr>
                <w:rFonts w:cstheme="minorHAnsi"/>
                <w:sz w:val="16"/>
                <w:szCs w:val="16"/>
              </w:rPr>
            </w:pPr>
          </w:p>
          <w:p w:rsidR="00C15CAF" w:rsidRDefault="00E90280" w:rsidP="00E90280">
            <w:pPr>
              <w:jc w:val="both"/>
              <w:rPr>
                <w:rFonts w:cstheme="minorHAnsi"/>
                <w:sz w:val="16"/>
                <w:szCs w:val="16"/>
              </w:rPr>
            </w:pPr>
            <w:r>
              <w:rPr>
                <w:rFonts w:cstheme="minorHAnsi"/>
                <w:sz w:val="16"/>
                <w:szCs w:val="16"/>
              </w:rPr>
              <w:t xml:space="preserve"> </w:t>
            </w:r>
            <w:r w:rsidR="002A2A4F">
              <w:rPr>
                <w:rFonts w:cstheme="minorHAnsi"/>
                <w:sz w:val="16"/>
                <w:szCs w:val="16"/>
              </w:rPr>
              <w:t xml:space="preserve">Actual annual </w:t>
            </w:r>
            <w:proofErr w:type="spellStart"/>
            <w:r w:rsidR="002A2A4F">
              <w:rPr>
                <w:rFonts w:cstheme="minorHAnsi"/>
                <w:sz w:val="16"/>
                <w:szCs w:val="16"/>
              </w:rPr>
              <w:t>GoE</w:t>
            </w:r>
            <w:proofErr w:type="spellEnd"/>
            <w:r w:rsidR="002A2A4F">
              <w:rPr>
                <w:rFonts w:cstheme="minorHAnsi"/>
                <w:sz w:val="16"/>
                <w:szCs w:val="16"/>
              </w:rPr>
              <w:t xml:space="preserve"> funding to support national PA system (3 proposed PAs) was significantly below when expected at the mid-term (actual US$164,000 (2016) vs US$250,000 expected) and mainly provided to the </w:t>
            </w:r>
            <w:proofErr w:type="spellStart"/>
            <w:r w:rsidR="002A2A4F">
              <w:rPr>
                <w:rFonts w:cstheme="minorHAnsi"/>
                <w:sz w:val="16"/>
                <w:szCs w:val="16"/>
              </w:rPr>
              <w:t>Semenawi</w:t>
            </w:r>
            <w:proofErr w:type="spellEnd"/>
            <w:r w:rsidR="002A2A4F">
              <w:rPr>
                <w:rFonts w:cstheme="minorHAnsi"/>
                <w:sz w:val="16"/>
                <w:szCs w:val="16"/>
              </w:rPr>
              <w:t xml:space="preserve"> and </w:t>
            </w:r>
            <w:proofErr w:type="spellStart"/>
            <w:r w:rsidR="002A2A4F" w:rsidRPr="00F37E56">
              <w:rPr>
                <w:rFonts w:cstheme="minorHAnsi"/>
                <w:sz w:val="16"/>
                <w:szCs w:val="16"/>
              </w:rPr>
              <w:t>Debubawi</w:t>
            </w:r>
            <w:proofErr w:type="spellEnd"/>
            <w:r w:rsidR="002A2A4F" w:rsidRPr="00F37E56">
              <w:rPr>
                <w:rFonts w:cstheme="minorHAnsi"/>
                <w:sz w:val="16"/>
                <w:szCs w:val="16"/>
              </w:rPr>
              <w:t xml:space="preserve"> </w:t>
            </w:r>
            <w:proofErr w:type="spellStart"/>
            <w:r w:rsidR="002A2A4F" w:rsidRPr="00F37E56">
              <w:rPr>
                <w:rFonts w:cstheme="minorHAnsi"/>
                <w:sz w:val="16"/>
                <w:szCs w:val="16"/>
              </w:rPr>
              <w:t>Bahri</w:t>
            </w:r>
            <w:proofErr w:type="spellEnd"/>
            <w:r w:rsidR="002A2A4F">
              <w:rPr>
                <w:rFonts w:cstheme="minorHAnsi"/>
                <w:sz w:val="16"/>
                <w:szCs w:val="16"/>
              </w:rPr>
              <w:t xml:space="preserve"> area (97%)</w:t>
            </w:r>
            <w:r w:rsidR="00655DEE">
              <w:rPr>
                <w:rStyle w:val="FootnoteReference"/>
                <w:rFonts w:cstheme="minorHAnsi"/>
                <w:sz w:val="16"/>
                <w:szCs w:val="16"/>
              </w:rPr>
              <w:footnoteReference w:id="33"/>
            </w:r>
            <w:r w:rsidR="00655DEE">
              <w:rPr>
                <w:rFonts w:cstheme="minorHAnsi"/>
                <w:sz w:val="16"/>
                <w:szCs w:val="16"/>
              </w:rPr>
              <w:t>.</w:t>
            </w:r>
          </w:p>
          <w:p w:rsidR="00655DEE" w:rsidRDefault="00655DEE" w:rsidP="00E90280">
            <w:pPr>
              <w:jc w:val="both"/>
              <w:rPr>
                <w:rFonts w:cstheme="minorHAnsi"/>
                <w:sz w:val="16"/>
                <w:szCs w:val="16"/>
              </w:rPr>
            </w:pPr>
          </w:p>
          <w:p w:rsidR="00655DEE" w:rsidRPr="00E90280" w:rsidRDefault="00655DEE" w:rsidP="00E90280">
            <w:pPr>
              <w:jc w:val="both"/>
              <w:rPr>
                <w:rFonts w:cstheme="minorHAnsi"/>
                <w:sz w:val="16"/>
                <w:szCs w:val="16"/>
              </w:rPr>
            </w:pPr>
            <w:bookmarkStart w:id="38" w:name="_Hlk493163602"/>
            <w:r>
              <w:rPr>
                <w:rFonts w:cstheme="minorHAnsi"/>
                <w:sz w:val="16"/>
                <w:szCs w:val="16"/>
              </w:rPr>
              <w:t>I</w:t>
            </w:r>
            <w:r w:rsidRPr="009C19F3">
              <w:rPr>
                <w:rFonts w:cstheme="minorHAnsi"/>
                <w:sz w:val="16"/>
                <w:szCs w:val="16"/>
              </w:rPr>
              <w:t xml:space="preserve">n result of </w:t>
            </w:r>
            <w:r>
              <w:rPr>
                <w:rFonts w:cstheme="minorHAnsi"/>
                <w:sz w:val="16"/>
                <w:szCs w:val="16"/>
              </w:rPr>
              <w:t xml:space="preserve">check-dam constructions </w:t>
            </w:r>
            <w:r w:rsidRPr="009C19F3">
              <w:rPr>
                <w:rFonts w:cstheme="minorHAnsi"/>
                <w:sz w:val="16"/>
                <w:szCs w:val="16"/>
              </w:rPr>
              <w:t xml:space="preserve">in </w:t>
            </w:r>
            <w:proofErr w:type="spellStart"/>
            <w:r w:rsidRPr="009C19F3">
              <w:rPr>
                <w:rFonts w:cstheme="minorHAnsi"/>
                <w:sz w:val="16"/>
                <w:szCs w:val="16"/>
              </w:rPr>
              <w:t>Durfo</w:t>
            </w:r>
            <w:proofErr w:type="spellEnd"/>
            <w:r w:rsidRPr="009C19F3">
              <w:rPr>
                <w:rFonts w:cstheme="minorHAnsi"/>
                <w:sz w:val="16"/>
                <w:szCs w:val="16"/>
              </w:rPr>
              <w:t xml:space="preserve"> catchment </w:t>
            </w:r>
            <w:r>
              <w:rPr>
                <w:rFonts w:cstheme="minorHAnsi"/>
                <w:sz w:val="16"/>
                <w:szCs w:val="16"/>
              </w:rPr>
              <w:t xml:space="preserve">(a village in </w:t>
            </w:r>
            <w:proofErr w:type="spellStart"/>
            <w:r>
              <w:rPr>
                <w:rFonts w:cstheme="minorHAnsi"/>
                <w:sz w:val="16"/>
                <w:szCs w:val="16"/>
              </w:rPr>
              <w:t>Semenawi</w:t>
            </w:r>
            <w:proofErr w:type="spellEnd"/>
            <w:r>
              <w:rPr>
                <w:rFonts w:cstheme="minorHAnsi"/>
                <w:sz w:val="16"/>
                <w:szCs w:val="16"/>
              </w:rPr>
              <w:t xml:space="preserve"> and </w:t>
            </w:r>
            <w:proofErr w:type="spellStart"/>
            <w:r w:rsidRPr="00F37E56">
              <w:rPr>
                <w:rFonts w:cstheme="minorHAnsi"/>
                <w:sz w:val="16"/>
                <w:szCs w:val="16"/>
              </w:rPr>
              <w:t>Debubawi</w:t>
            </w:r>
            <w:proofErr w:type="spellEnd"/>
            <w:r w:rsidRPr="00F37E56">
              <w:rPr>
                <w:rFonts w:cstheme="minorHAnsi"/>
                <w:sz w:val="16"/>
                <w:szCs w:val="16"/>
              </w:rPr>
              <w:t xml:space="preserve"> </w:t>
            </w:r>
            <w:proofErr w:type="spellStart"/>
            <w:r w:rsidRPr="00F37E56">
              <w:rPr>
                <w:rFonts w:cstheme="minorHAnsi"/>
                <w:sz w:val="16"/>
                <w:szCs w:val="16"/>
              </w:rPr>
              <w:t>Bahri</w:t>
            </w:r>
            <w:proofErr w:type="spellEnd"/>
            <w:r>
              <w:rPr>
                <w:rFonts w:cstheme="minorHAnsi"/>
                <w:sz w:val="16"/>
                <w:szCs w:val="16"/>
              </w:rPr>
              <w:t xml:space="preserve"> area) </w:t>
            </w:r>
            <w:r w:rsidR="00A01D7D">
              <w:rPr>
                <w:rFonts w:cstheme="minorHAnsi"/>
                <w:sz w:val="16"/>
                <w:szCs w:val="16"/>
              </w:rPr>
              <w:t xml:space="preserve">in the project framework </w:t>
            </w:r>
            <w:r>
              <w:rPr>
                <w:rFonts w:cstheme="minorHAnsi"/>
                <w:sz w:val="16"/>
                <w:szCs w:val="16"/>
              </w:rPr>
              <w:t xml:space="preserve">in 2014-2015, </w:t>
            </w:r>
            <w:r w:rsidRPr="00D07F4A">
              <w:rPr>
                <w:rFonts w:cstheme="minorHAnsi"/>
                <w:sz w:val="16"/>
                <w:szCs w:val="16"/>
              </w:rPr>
              <w:t>150 from 630</w:t>
            </w:r>
            <w:r w:rsidRPr="009C19F3">
              <w:rPr>
                <w:rFonts w:cstheme="minorHAnsi"/>
                <w:sz w:val="16"/>
                <w:szCs w:val="16"/>
              </w:rPr>
              <w:t xml:space="preserve"> </w:t>
            </w:r>
            <w:r w:rsidRPr="00D07F4A">
              <w:rPr>
                <w:rFonts w:cstheme="minorHAnsi"/>
                <w:sz w:val="16"/>
                <w:szCs w:val="16"/>
              </w:rPr>
              <w:t>households</w:t>
            </w:r>
            <w:r w:rsidR="003A450F">
              <w:rPr>
                <w:rFonts w:cstheme="minorHAnsi"/>
                <w:sz w:val="16"/>
                <w:szCs w:val="16"/>
              </w:rPr>
              <w:t xml:space="preserve"> (</w:t>
            </w:r>
            <w:r>
              <w:rPr>
                <w:rFonts w:cstheme="minorHAnsi"/>
                <w:sz w:val="16"/>
                <w:szCs w:val="16"/>
              </w:rPr>
              <w:t>or 24%)</w:t>
            </w:r>
            <w:r w:rsidRPr="009C19F3">
              <w:rPr>
                <w:rFonts w:cstheme="minorHAnsi"/>
                <w:sz w:val="16"/>
                <w:szCs w:val="16"/>
              </w:rPr>
              <w:t xml:space="preserve"> </w:t>
            </w:r>
            <w:r w:rsidR="003A450F">
              <w:rPr>
                <w:rFonts w:cstheme="minorHAnsi"/>
                <w:sz w:val="16"/>
                <w:szCs w:val="16"/>
              </w:rPr>
              <w:t xml:space="preserve">reported </w:t>
            </w:r>
            <w:r>
              <w:rPr>
                <w:rFonts w:cstheme="minorHAnsi"/>
                <w:sz w:val="16"/>
                <w:szCs w:val="16"/>
              </w:rPr>
              <w:t xml:space="preserve">2 sustainable crops a year and </w:t>
            </w:r>
            <w:r w:rsidRPr="009C19F3">
              <w:rPr>
                <w:rFonts w:cstheme="minorHAnsi"/>
                <w:sz w:val="16"/>
                <w:szCs w:val="16"/>
              </w:rPr>
              <w:t>40%</w:t>
            </w:r>
            <w:r>
              <w:rPr>
                <w:rFonts w:cstheme="minorHAnsi"/>
                <w:sz w:val="16"/>
                <w:szCs w:val="16"/>
              </w:rPr>
              <w:t xml:space="preserve"> of income increase since 2015</w:t>
            </w:r>
            <w:r>
              <w:rPr>
                <w:rStyle w:val="FootnoteReference"/>
                <w:rFonts w:cstheme="minorHAnsi"/>
                <w:sz w:val="16"/>
                <w:szCs w:val="16"/>
              </w:rPr>
              <w:footnoteReference w:id="34"/>
            </w:r>
            <w:r>
              <w:rPr>
                <w:rFonts w:cstheme="minorHAnsi"/>
                <w:sz w:val="16"/>
                <w:szCs w:val="16"/>
              </w:rPr>
              <w:t xml:space="preserve">. Similar check-dam and micro-dam constructions were implemented in </w:t>
            </w:r>
            <w:proofErr w:type="spellStart"/>
            <w:r>
              <w:rPr>
                <w:rFonts w:cstheme="minorHAnsi"/>
                <w:sz w:val="16"/>
                <w:szCs w:val="16"/>
              </w:rPr>
              <w:t>Semenawi</w:t>
            </w:r>
            <w:proofErr w:type="spellEnd"/>
            <w:r>
              <w:rPr>
                <w:rFonts w:cstheme="minorHAnsi"/>
                <w:sz w:val="16"/>
                <w:szCs w:val="16"/>
              </w:rPr>
              <w:t xml:space="preserve"> and </w:t>
            </w:r>
            <w:proofErr w:type="spellStart"/>
            <w:r w:rsidRPr="00F37E56">
              <w:rPr>
                <w:rFonts w:cstheme="minorHAnsi"/>
                <w:sz w:val="16"/>
                <w:szCs w:val="16"/>
              </w:rPr>
              <w:t>Debubawi</w:t>
            </w:r>
            <w:proofErr w:type="spellEnd"/>
            <w:r w:rsidRPr="00F37E56">
              <w:rPr>
                <w:rFonts w:cstheme="minorHAnsi"/>
                <w:sz w:val="16"/>
                <w:szCs w:val="16"/>
              </w:rPr>
              <w:t xml:space="preserve"> </w:t>
            </w:r>
            <w:proofErr w:type="spellStart"/>
            <w:r w:rsidRPr="00F37E56">
              <w:rPr>
                <w:rFonts w:cstheme="minorHAnsi"/>
                <w:sz w:val="16"/>
                <w:szCs w:val="16"/>
              </w:rPr>
              <w:t>Bahri</w:t>
            </w:r>
            <w:proofErr w:type="spellEnd"/>
            <w:r>
              <w:rPr>
                <w:rFonts w:cstheme="minorHAnsi"/>
                <w:sz w:val="16"/>
                <w:szCs w:val="16"/>
              </w:rPr>
              <w:t xml:space="preserve"> area in 8 more villages</w:t>
            </w:r>
            <w:r>
              <w:rPr>
                <w:rStyle w:val="FootnoteReference"/>
                <w:rFonts w:cstheme="minorHAnsi"/>
                <w:sz w:val="16"/>
                <w:szCs w:val="16"/>
              </w:rPr>
              <w:footnoteReference w:id="35"/>
            </w:r>
            <w:r>
              <w:rPr>
                <w:rFonts w:cstheme="minorHAnsi"/>
                <w:sz w:val="16"/>
                <w:szCs w:val="16"/>
              </w:rPr>
              <w:t xml:space="preserve"> contributing to sustainable agriculture, increasing production, and food security.</w:t>
            </w:r>
            <w:bookmarkEnd w:id="38"/>
            <w:r>
              <w:rPr>
                <w:rFonts w:cstheme="minorHAnsi"/>
                <w:sz w:val="16"/>
                <w:szCs w:val="16"/>
              </w:rPr>
              <w:t xml:space="preserve"> </w:t>
            </w:r>
            <w:r w:rsidR="003A450F">
              <w:rPr>
                <w:rFonts w:cstheme="minorHAnsi"/>
                <w:sz w:val="16"/>
                <w:szCs w:val="16"/>
              </w:rPr>
              <w:t>No similar activities have been implemented in two other project areas.</w:t>
            </w:r>
          </w:p>
        </w:tc>
      </w:tr>
      <w:tr w:rsidR="00C15CAF" w:rsidTr="00E90280">
        <w:tc>
          <w:tcPr>
            <w:tcW w:w="2785" w:type="dxa"/>
          </w:tcPr>
          <w:p w:rsidR="00C15CAF" w:rsidRPr="00E90280" w:rsidRDefault="00E90280" w:rsidP="00E90280">
            <w:pPr>
              <w:jc w:val="both"/>
              <w:rPr>
                <w:b/>
                <w:sz w:val="20"/>
                <w:szCs w:val="20"/>
                <w:lang w:val="en-GB"/>
              </w:rPr>
            </w:pPr>
            <w:r w:rsidRPr="00E90280">
              <w:rPr>
                <w:b/>
                <w:sz w:val="20"/>
                <w:szCs w:val="20"/>
                <w:lang w:val="en-GB"/>
              </w:rPr>
              <w:t xml:space="preserve">Outcome 1: </w:t>
            </w:r>
            <w:r w:rsidRPr="00E90280">
              <w:rPr>
                <w:sz w:val="20"/>
                <w:szCs w:val="20"/>
                <w:lang w:val="en-GB"/>
              </w:rPr>
              <w:t>Establishment of protected area policy and institutional frameworks to operationalize national protected areas system</w:t>
            </w:r>
          </w:p>
        </w:tc>
        <w:tc>
          <w:tcPr>
            <w:tcW w:w="1440" w:type="dxa"/>
            <w:shd w:val="clear" w:color="auto" w:fill="FF0000"/>
          </w:tcPr>
          <w:p w:rsidR="00C15CAF" w:rsidRDefault="00E90280" w:rsidP="00E90280">
            <w:pPr>
              <w:jc w:val="center"/>
              <w:rPr>
                <w:b/>
                <w:lang w:val="en-GB"/>
              </w:rPr>
            </w:pPr>
            <w:r>
              <w:rPr>
                <w:b/>
                <w:lang w:val="en-GB"/>
              </w:rPr>
              <w:t>U</w:t>
            </w:r>
          </w:p>
        </w:tc>
        <w:tc>
          <w:tcPr>
            <w:tcW w:w="5310" w:type="dxa"/>
          </w:tcPr>
          <w:p w:rsidR="00C15CAF" w:rsidRPr="003A450F" w:rsidRDefault="003A450F" w:rsidP="00A01D7D">
            <w:pPr>
              <w:jc w:val="both"/>
              <w:rPr>
                <w:sz w:val="16"/>
                <w:szCs w:val="16"/>
                <w:lang w:val="en-GB"/>
              </w:rPr>
            </w:pPr>
            <w:r w:rsidRPr="003A450F">
              <w:rPr>
                <w:sz w:val="16"/>
                <w:szCs w:val="16"/>
                <w:lang w:val="en-GB"/>
              </w:rPr>
              <w:t>No legal and institutional framework</w:t>
            </w:r>
            <w:r>
              <w:rPr>
                <w:sz w:val="16"/>
                <w:szCs w:val="16"/>
                <w:lang w:val="en-GB"/>
              </w:rPr>
              <w:t xml:space="preserve"> for PA establishment and management have been developed, approved by the </w:t>
            </w:r>
            <w:proofErr w:type="spellStart"/>
            <w:proofErr w:type="gramStart"/>
            <w:r>
              <w:rPr>
                <w:sz w:val="16"/>
                <w:szCs w:val="16"/>
                <w:lang w:val="en-GB"/>
              </w:rPr>
              <w:t>GoE</w:t>
            </w:r>
            <w:proofErr w:type="spellEnd"/>
            <w:proofErr w:type="gramEnd"/>
            <w:r>
              <w:rPr>
                <w:sz w:val="16"/>
                <w:szCs w:val="16"/>
                <w:lang w:val="en-GB"/>
              </w:rPr>
              <w:t xml:space="preserve"> and implemented. The progress to achieve this Outcome is very low due to insufficient project management and severe delay to deliver key Outputs for this Outcome to materialize.  </w:t>
            </w:r>
          </w:p>
        </w:tc>
      </w:tr>
      <w:tr w:rsidR="00C15CAF" w:rsidTr="00A01D7D">
        <w:tc>
          <w:tcPr>
            <w:tcW w:w="2785" w:type="dxa"/>
          </w:tcPr>
          <w:p w:rsidR="00E90280" w:rsidRPr="00E90280" w:rsidRDefault="00E90280" w:rsidP="00E90280">
            <w:pPr>
              <w:jc w:val="both"/>
              <w:rPr>
                <w:sz w:val="20"/>
                <w:szCs w:val="20"/>
              </w:rPr>
            </w:pPr>
            <w:r w:rsidRPr="00E90280">
              <w:rPr>
                <w:b/>
                <w:sz w:val="20"/>
                <w:szCs w:val="20"/>
              </w:rPr>
              <w:t xml:space="preserve">Outcome 2. </w:t>
            </w:r>
            <w:r w:rsidRPr="00E90280">
              <w:rPr>
                <w:sz w:val="20"/>
                <w:szCs w:val="20"/>
              </w:rPr>
              <w:t>Emplacement of management capacity and experience required operationalize national protected area system: 3 officially established and functional PAs covering 1,000,000 ha</w:t>
            </w:r>
          </w:p>
          <w:p w:rsidR="00C15CAF" w:rsidRPr="00E90280" w:rsidRDefault="00C15CAF" w:rsidP="00E90280">
            <w:pPr>
              <w:jc w:val="both"/>
              <w:rPr>
                <w:b/>
                <w:sz w:val="20"/>
                <w:szCs w:val="20"/>
              </w:rPr>
            </w:pPr>
          </w:p>
        </w:tc>
        <w:tc>
          <w:tcPr>
            <w:tcW w:w="1440" w:type="dxa"/>
            <w:shd w:val="clear" w:color="auto" w:fill="FFE599" w:themeFill="accent4" w:themeFillTint="66"/>
          </w:tcPr>
          <w:p w:rsidR="00C15CAF" w:rsidRDefault="00A01D7D" w:rsidP="00E90280">
            <w:pPr>
              <w:jc w:val="center"/>
              <w:rPr>
                <w:b/>
                <w:lang w:val="en-GB"/>
              </w:rPr>
            </w:pPr>
            <w:r>
              <w:rPr>
                <w:b/>
                <w:lang w:val="en-GB"/>
              </w:rPr>
              <w:t>M</w:t>
            </w:r>
            <w:r w:rsidR="00E90280">
              <w:rPr>
                <w:b/>
                <w:lang w:val="en-GB"/>
              </w:rPr>
              <w:t>U</w:t>
            </w:r>
          </w:p>
        </w:tc>
        <w:tc>
          <w:tcPr>
            <w:tcW w:w="5310" w:type="dxa"/>
          </w:tcPr>
          <w:p w:rsidR="00C15CAF" w:rsidRDefault="00A01D7D" w:rsidP="00A01D7D">
            <w:pPr>
              <w:jc w:val="both"/>
              <w:rPr>
                <w:b/>
                <w:lang w:val="en-GB"/>
              </w:rPr>
            </w:pPr>
            <w:r>
              <w:rPr>
                <w:rFonts w:cstheme="minorHAnsi"/>
                <w:sz w:val="16"/>
                <w:szCs w:val="16"/>
              </w:rPr>
              <w:t xml:space="preserve">Given significant delay with development of National Protected Area Act and establishment of National PA administration this Outcome is unlikely to be fully achieved. Current situation is </w:t>
            </w:r>
            <w:proofErr w:type="gramStart"/>
            <w:r>
              <w:rPr>
                <w:rFonts w:cstheme="minorHAnsi"/>
                <w:sz w:val="16"/>
                <w:szCs w:val="16"/>
              </w:rPr>
              <w:t>similar to</w:t>
            </w:r>
            <w:proofErr w:type="gramEnd"/>
            <w:r>
              <w:rPr>
                <w:rFonts w:cstheme="minorHAnsi"/>
                <w:sz w:val="16"/>
                <w:szCs w:val="16"/>
              </w:rPr>
              <w:t xml:space="preserve"> the </w:t>
            </w:r>
            <w:r w:rsidRPr="004D6174">
              <w:rPr>
                <w:sz w:val="16"/>
                <w:szCs w:val="16"/>
              </w:rPr>
              <w:t xml:space="preserve">ECMIB project </w:t>
            </w:r>
            <w:r>
              <w:rPr>
                <w:sz w:val="16"/>
                <w:szCs w:val="16"/>
              </w:rPr>
              <w:t xml:space="preserve">issue when official establishment </w:t>
            </w:r>
            <w:r w:rsidRPr="004D6174">
              <w:rPr>
                <w:sz w:val="16"/>
                <w:szCs w:val="16"/>
              </w:rPr>
              <w:t xml:space="preserve">of 2 </w:t>
            </w:r>
            <w:r>
              <w:rPr>
                <w:sz w:val="16"/>
                <w:szCs w:val="16"/>
              </w:rPr>
              <w:t xml:space="preserve">Marine PAs </w:t>
            </w:r>
            <w:r w:rsidRPr="004D6174">
              <w:rPr>
                <w:sz w:val="16"/>
                <w:szCs w:val="16"/>
              </w:rPr>
              <w:t>never happened due to delayed project implementation and lack of time</w:t>
            </w:r>
            <w:r>
              <w:rPr>
                <w:sz w:val="16"/>
                <w:szCs w:val="16"/>
              </w:rPr>
              <w:t xml:space="preserve">. </w:t>
            </w:r>
            <w:r w:rsidR="00E90280">
              <w:rPr>
                <w:rFonts w:cstheme="minorHAnsi"/>
                <w:sz w:val="16"/>
                <w:szCs w:val="16"/>
              </w:rPr>
              <w:t xml:space="preserve">Despite lack of official PA status, the </w:t>
            </w:r>
            <w:proofErr w:type="spellStart"/>
            <w:r w:rsidR="00E90280">
              <w:rPr>
                <w:rFonts w:cstheme="minorHAnsi"/>
                <w:sz w:val="16"/>
                <w:szCs w:val="16"/>
              </w:rPr>
              <w:t>Semenawi</w:t>
            </w:r>
            <w:proofErr w:type="spellEnd"/>
            <w:r w:rsidR="00E90280">
              <w:rPr>
                <w:rFonts w:cstheme="minorHAnsi"/>
                <w:sz w:val="16"/>
                <w:szCs w:val="16"/>
              </w:rPr>
              <w:t xml:space="preserve"> and </w:t>
            </w:r>
            <w:proofErr w:type="spellStart"/>
            <w:r w:rsidR="00E90280" w:rsidRPr="00F37E56">
              <w:rPr>
                <w:rFonts w:cstheme="minorHAnsi"/>
                <w:sz w:val="16"/>
                <w:szCs w:val="16"/>
              </w:rPr>
              <w:t>Debubawi</w:t>
            </w:r>
            <w:proofErr w:type="spellEnd"/>
            <w:r w:rsidR="00E90280" w:rsidRPr="00F37E56">
              <w:rPr>
                <w:rFonts w:cstheme="minorHAnsi"/>
                <w:sz w:val="16"/>
                <w:szCs w:val="16"/>
              </w:rPr>
              <w:t xml:space="preserve"> </w:t>
            </w:r>
            <w:proofErr w:type="spellStart"/>
            <w:r w:rsidR="00E90280" w:rsidRPr="00F37E56">
              <w:rPr>
                <w:rFonts w:cstheme="minorHAnsi"/>
                <w:sz w:val="16"/>
                <w:szCs w:val="16"/>
              </w:rPr>
              <w:t>Bahri</w:t>
            </w:r>
            <w:proofErr w:type="spellEnd"/>
            <w:r w:rsidR="00E90280">
              <w:rPr>
                <w:rFonts w:cstheme="minorHAnsi"/>
                <w:sz w:val="16"/>
                <w:szCs w:val="16"/>
              </w:rPr>
              <w:t xml:space="preserve"> and </w:t>
            </w:r>
            <w:proofErr w:type="spellStart"/>
            <w:r w:rsidR="00E90280">
              <w:rPr>
                <w:rFonts w:cstheme="minorHAnsi"/>
                <w:sz w:val="16"/>
                <w:szCs w:val="16"/>
              </w:rPr>
              <w:t>Buri</w:t>
            </w:r>
            <w:proofErr w:type="spellEnd"/>
            <w:r w:rsidR="00E90280">
              <w:rPr>
                <w:rFonts w:cstheme="minorHAnsi"/>
                <w:sz w:val="16"/>
                <w:szCs w:val="16"/>
              </w:rPr>
              <w:t xml:space="preserve"> areas have been demarcated, </w:t>
            </w:r>
            <w:proofErr w:type="gramStart"/>
            <w:r w:rsidR="00E90280">
              <w:rPr>
                <w:rFonts w:cstheme="minorHAnsi"/>
                <w:sz w:val="16"/>
                <w:szCs w:val="16"/>
              </w:rPr>
              <w:t>zoned</w:t>
            </w:r>
            <w:proofErr w:type="gramEnd"/>
            <w:r w:rsidR="00E90280">
              <w:rPr>
                <w:rFonts w:cstheme="minorHAnsi"/>
                <w:sz w:val="16"/>
                <w:szCs w:val="16"/>
              </w:rPr>
              <w:t xml:space="preserve"> and protected by FWA rangers and village scouts since 2014 using funds of the GEF project and </w:t>
            </w:r>
            <w:proofErr w:type="spellStart"/>
            <w:r w:rsidR="00E90280">
              <w:rPr>
                <w:rFonts w:cstheme="minorHAnsi"/>
                <w:sz w:val="16"/>
                <w:szCs w:val="16"/>
              </w:rPr>
              <w:t>GoE</w:t>
            </w:r>
            <w:proofErr w:type="spellEnd"/>
            <w:r w:rsidR="00E90280">
              <w:rPr>
                <w:rStyle w:val="FootnoteReference"/>
                <w:rFonts w:cstheme="minorHAnsi"/>
                <w:bCs/>
                <w:sz w:val="16"/>
                <w:szCs w:val="16"/>
              </w:rPr>
              <w:footnoteReference w:id="36"/>
            </w:r>
            <w:r w:rsidR="00E90280">
              <w:rPr>
                <w:rFonts w:cstheme="minorHAnsi"/>
                <w:sz w:val="16"/>
                <w:szCs w:val="16"/>
              </w:rPr>
              <w:t>.</w:t>
            </w:r>
            <w:r>
              <w:rPr>
                <w:rFonts w:cstheme="minorHAnsi"/>
                <w:sz w:val="16"/>
                <w:szCs w:val="16"/>
              </w:rPr>
              <w:t xml:space="preserve"> METT score for the area increased from 29 to 44, however, decrease of the score for other two proposed PAs was insignificant</w:t>
            </w:r>
            <w:r>
              <w:rPr>
                <w:rStyle w:val="FootnoteReference"/>
                <w:rFonts w:cstheme="minorHAnsi"/>
                <w:sz w:val="16"/>
                <w:szCs w:val="16"/>
              </w:rPr>
              <w:footnoteReference w:id="37"/>
            </w:r>
            <w:r>
              <w:rPr>
                <w:rFonts w:cstheme="minorHAnsi"/>
                <w:sz w:val="16"/>
                <w:szCs w:val="16"/>
              </w:rPr>
              <w:t xml:space="preserve">. </w:t>
            </w:r>
            <w:r w:rsidR="00A84422">
              <w:rPr>
                <w:rFonts w:cstheme="minorHAnsi"/>
                <w:sz w:val="16"/>
                <w:szCs w:val="16"/>
              </w:rPr>
              <w:t xml:space="preserve">Similar, significant </w:t>
            </w:r>
            <w:proofErr w:type="spellStart"/>
            <w:r w:rsidR="00A84422">
              <w:rPr>
                <w:rFonts w:cstheme="minorHAnsi"/>
                <w:sz w:val="16"/>
                <w:szCs w:val="16"/>
              </w:rPr>
              <w:t>GoE</w:t>
            </w:r>
            <w:proofErr w:type="spellEnd"/>
            <w:r w:rsidR="00A84422">
              <w:rPr>
                <w:rFonts w:cstheme="minorHAnsi"/>
                <w:sz w:val="16"/>
                <w:szCs w:val="16"/>
              </w:rPr>
              <w:t xml:space="preserve"> funding was mainly provided to the </w:t>
            </w:r>
            <w:proofErr w:type="spellStart"/>
            <w:r w:rsidR="00A84422">
              <w:rPr>
                <w:rFonts w:cstheme="minorHAnsi"/>
                <w:sz w:val="16"/>
                <w:szCs w:val="16"/>
              </w:rPr>
              <w:t>Semenawi</w:t>
            </w:r>
            <w:proofErr w:type="spellEnd"/>
            <w:r w:rsidR="00A84422">
              <w:rPr>
                <w:rFonts w:cstheme="minorHAnsi"/>
                <w:sz w:val="16"/>
                <w:szCs w:val="16"/>
              </w:rPr>
              <w:t xml:space="preserve"> and </w:t>
            </w:r>
            <w:proofErr w:type="spellStart"/>
            <w:r w:rsidR="00A84422" w:rsidRPr="00F37E56">
              <w:rPr>
                <w:rFonts w:cstheme="minorHAnsi"/>
                <w:sz w:val="16"/>
                <w:szCs w:val="16"/>
              </w:rPr>
              <w:t>Debubawi</w:t>
            </w:r>
            <w:proofErr w:type="spellEnd"/>
            <w:r w:rsidR="00A84422" w:rsidRPr="00F37E56">
              <w:rPr>
                <w:rFonts w:cstheme="minorHAnsi"/>
                <w:sz w:val="16"/>
                <w:szCs w:val="16"/>
              </w:rPr>
              <w:t xml:space="preserve"> </w:t>
            </w:r>
            <w:proofErr w:type="spellStart"/>
            <w:r w:rsidR="00A84422" w:rsidRPr="00F37E56">
              <w:rPr>
                <w:rFonts w:cstheme="minorHAnsi"/>
                <w:sz w:val="16"/>
                <w:szCs w:val="16"/>
              </w:rPr>
              <w:t>Bahri</w:t>
            </w:r>
            <w:proofErr w:type="spellEnd"/>
            <w:r w:rsidR="00A84422">
              <w:rPr>
                <w:rFonts w:cstheme="minorHAnsi"/>
                <w:sz w:val="16"/>
                <w:szCs w:val="16"/>
              </w:rPr>
              <w:t xml:space="preserve"> area (97%), but not two other proposed PAs</w:t>
            </w:r>
            <w:r w:rsidR="00022385">
              <w:rPr>
                <w:rStyle w:val="FootnoteReference"/>
                <w:rFonts w:cstheme="minorHAnsi"/>
                <w:sz w:val="16"/>
                <w:szCs w:val="16"/>
              </w:rPr>
              <w:footnoteReference w:id="38"/>
            </w:r>
            <w:r w:rsidR="00A84422">
              <w:rPr>
                <w:rFonts w:cstheme="minorHAnsi"/>
                <w:sz w:val="16"/>
                <w:szCs w:val="16"/>
              </w:rPr>
              <w:t>.</w:t>
            </w:r>
          </w:p>
        </w:tc>
      </w:tr>
      <w:tr w:rsidR="00C15CAF" w:rsidTr="00D801ED">
        <w:tc>
          <w:tcPr>
            <w:tcW w:w="2785" w:type="dxa"/>
          </w:tcPr>
          <w:p w:rsidR="00C15CAF" w:rsidRPr="00E90280" w:rsidRDefault="00E90280" w:rsidP="00E90280">
            <w:pPr>
              <w:jc w:val="both"/>
              <w:rPr>
                <w:sz w:val="20"/>
                <w:szCs w:val="20"/>
              </w:rPr>
            </w:pPr>
            <w:r w:rsidRPr="00E90280">
              <w:rPr>
                <w:b/>
                <w:sz w:val="20"/>
                <w:szCs w:val="20"/>
              </w:rPr>
              <w:t xml:space="preserve">Outcome 3:  </w:t>
            </w:r>
            <w:r w:rsidRPr="00E90280">
              <w:rPr>
                <w:sz w:val="20"/>
                <w:szCs w:val="20"/>
              </w:rPr>
              <w:t>Generation of SLM/SFM capacity required to support national system of protected areas</w:t>
            </w:r>
          </w:p>
        </w:tc>
        <w:tc>
          <w:tcPr>
            <w:tcW w:w="1440" w:type="dxa"/>
            <w:shd w:val="clear" w:color="auto" w:fill="E2EFD9" w:themeFill="accent6" w:themeFillTint="33"/>
          </w:tcPr>
          <w:p w:rsidR="00C15CAF" w:rsidRDefault="00D801ED" w:rsidP="00E90280">
            <w:pPr>
              <w:jc w:val="center"/>
              <w:rPr>
                <w:b/>
                <w:lang w:val="en-GB"/>
              </w:rPr>
            </w:pPr>
            <w:r>
              <w:rPr>
                <w:b/>
                <w:lang w:val="en-GB"/>
              </w:rPr>
              <w:t>M</w:t>
            </w:r>
            <w:r w:rsidR="00E90280">
              <w:rPr>
                <w:b/>
                <w:lang w:val="en-GB"/>
              </w:rPr>
              <w:t>S</w:t>
            </w:r>
          </w:p>
        </w:tc>
        <w:tc>
          <w:tcPr>
            <w:tcW w:w="5310" w:type="dxa"/>
          </w:tcPr>
          <w:p w:rsidR="00C15CAF" w:rsidRDefault="00022385" w:rsidP="00022385">
            <w:pPr>
              <w:jc w:val="both"/>
              <w:rPr>
                <w:sz w:val="16"/>
                <w:szCs w:val="16"/>
                <w:lang w:val="en-GB"/>
              </w:rPr>
            </w:pPr>
            <w:r w:rsidRPr="00022385">
              <w:rPr>
                <w:sz w:val="16"/>
                <w:szCs w:val="16"/>
                <w:lang w:val="en-GB"/>
              </w:rPr>
              <w:t xml:space="preserve">8,499 ha of mixed use zones were demarcated around 8 villages in </w:t>
            </w:r>
            <w:proofErr w:type="spellStart"/>
            <w:r w:rsidRPr="00022385">
              <w:rPr>
                <w:sz w:val="16"/>
                <w:szCs w:val="16"/>
                <w:lang w:val="en-GB"/>
              </w:rPr>
              <w:t>Semenawi&amp;Debubawi</w:t>
            </w:r>
            <w:proofErr w:type="spellEnd"/>
            <w:r w:rsidRPr="00022385">
              <w:rPr>
                <w:sz w:val="16"/>
                <w:szCs w:val="16"/>
                <w:lang w:val="en-GB"/>
              </w:rPr>
              <w:t xml:space="preserve"> </w:t>
            </w:r>
            <w:proofErr w:type="spellStart"/>
            <w:r w:rsidRPr="00022385">
              <w:rPr>
                <w:sz w:val="16"/>
                <w:szCs w:val="16"/>
                <w:lang w:val="en-GB"/>
              </w:rPr>
              <w:t>Bahri</w:t>
            </w:r>
            <w:proofErr w:type="spellEnd"/>
            <w:r w:rsidRPr="00022385">
              <w:rPr>
                <w:sz w:val="16"/>
                <w:szCs w:val="16"/>
                <w:lang w:val="en-GB"/>
              </w:rPr>
              <w:t xml:space="preserve"> for sustainable SLM, SFM and livestock grazing. </w:t>
            </w:r>
            <w:proofErr w:type="gramStart"/>
            <w:r w:rsidRPr="00022385">
              <w:rPr>
                <w:sz w:val="16"/>
                <w:szCs w:val="16"/>
                <w:lang w:val="en-GB"/>
              </w:rPr>
              <w:t>Plus</w:t>
            </w:r>
            <w:proofErr w:type="gramEnd"/>
            <w:r w:rsidRPr="00022385">
              <w:rPr>
                <w:sz w:val="16"/>
                <w:szCs w:val="16"/>
                <w:lang w:val="en-GB"/>
              </w:rPr>
              <w:t xml:space="preserve"> additional territory of the PA core zone can be used for beekeeping and </w:t>
            </w:r>
            <w:r w:rsidRPr="00022385">
              <w:rPr>
                <w:sz w:val="16"/>
                <w:szCs w:val="16"/>
                <w:lang w:val="en-GB"/>
              </w:rPr>
              <w:lastRenderedPageBreak/>
              <w:t>NTFP collection by local communities.</w:t>
            </w:r>
            <w:r>
              <w:rPr>
                <w:sz w:val="16"/>
                <w:szCs w:val="16"/>
                <w:lang w:val="en-GB"/>
              </w:rPr>
              <w:t xml:space="preserve"> </w:t>
            </w:r>
            <w:r w:rsidRPr="00022385">
              <w:rPr>
                <w:sz w:val="16"/>
                <w:szCs w:val="16"/>
                <w:lang w:val="en-GB"/>
              </w:rPr>
              <w:t xml:space="preserve">Due to the measures only in </w:t>
            </w:r>
            <w:proofErr w:type="spellStart"/>
            <w:r w:rsidRPr="00022385">
              <w:rPr>
                <w:sz w:val="16"/>
                <w:szCs w:val="16"/>
                <w:lang w:val="en-GB"/>
              </w:rPr>
              <w:t>Durfo</w:t>
            </w:r>
            <w:proofErr w:type="spellEnd"/>
            <w:r w:rsidRPr="00022385">
              <w:rPr>
                <w:sz w:val="16"/>
                <w:szCs w:val="16"/>
                <w:lang w:val="en-GB"/>
              </w:rPr>
              <w:t xml:space="preserve"> community about 97 ha of agricultural land </w:t>
            </w:r>
            <w:r>
              <w:rPr>
                <w:sz w:val="16"/>
                <w:szCs w:val="16"/>
                <w:lang w:val="en-GB"/>
              </w:rPr>
              <w:t>were made available for SLM</w:t>
            </w:r>
            <w:r>
              <w:rPr>
                <w:rStyle w:val="FootnoteReference"/>
                <w:rFonts w:cstheme="minorHAnsi"/>
                <w:sz w:val="16"/>
                <w:szCs w:val="16"/>
              </w:rPr>
              <w:footnoteReference w:id="39"/>
            </w:r>
            <w:r>
              <w:rPr>
                <w:rFonts w:cstheme="minorHAnsi"/>
                <w:sz w:val="16"/>
                <w:szCs w:val="16"/>
              </w:rPr>
              <w:t>.</w:t>
            </w:r>
            <w:r w:rsidRPr="00022385">
              <w:rPr>
                <w:sz w:val="16"/>
                <w:szCs w:val="16"/>
                <w:lang w:val="en-GB"/>
              </w:rPr>
              <w:t xml:space="preserve"> </w:t>
            </w:r>
          </w:p>
          <w:p w:rsidR="00022385" w:rsidRDefault="00022385" w:rsidP="00022385">
            <w:pPr>
              <w:jc w:val="both"/>
              <w:rPr>
                <w:sz w:val="16"/>
                <w:szCs w:val="16"/>
                <w:lang w:val="en-GB"/>
              </w:rPr>
            </w:pPr>
          </w:p>
          <w:p w:rsidR="00022385" w:rsidRDefault="00022385" w:rsidP="00022385">
            <w:pPr>
              <w:jc w:val="both"/>
              <w:rPr>
                <w:rFonts w:cstheme="minorHAnsi"/>
                <w:sz w:val="16"/>
                <w:szCs w:val="16"/>
              </w:rPr>
            </w:pPr>
            <w:r>
              <w:rPr>
                <w:rFonts w:cstheme="minorHAnsi"/>
                <w:sz w:val="16"/>
                <w:szCs w:val="16"/>
              </w:rPr>
              <w:t xml:space="preserve">At least 150 families in </w:t>
            </w:r>
            <w:proofErr w:type="spellStart"/>
            <w:r>
              <w:rPr>
                <w:rFonts w:cstheme="minorHAnsi"/>
                <w:sz w:val="16"/>
                <w:szCs w:val="16"/>
              </w:rPr>
              <w:t>Durfo</w:t>
            </w:r>
            <w:proofErr w:type="spellEnd"/>
            <w:r>
              <w:rPr>
                <w:rFonts w:cstheme="minorHAnsi"/>
                <w:sz w:val="16"/>
                <w:szCs w:val="16"/>
              </w:rPr>
              <w:t xml:space="preserve"> village switched to sustainable agriculture and beekeeping from firewood selling and livestock breeding after 2014 due to provided sustainable water source (check-dams and micro-dams), trainings and LE regime of the PAs</w:t>
            </w:r>
            <w:r>
              <w:rPr>
                <w:rStyle w:val="FootnoteReference"/>
                <w:rFonts w:cstheme="minorHAnsi"/>
                <w:sz w:val="16"/>
                <w:szCs w:val="16"/>
              </w:rPr>
              <w:footnoteReference w:id="40"/>
            </w:r>
            <w:r>
              <w:rPr>
                <w:rFonts w:cstheme="minorHAnsi"/>
                <w:sz w:val="16"/>
                <w:szCs w:val="16"/>
              </w:rPr>
              <w:t xml:space="preserve">. Similar shifts to sustainable practices are likely for other 8 villages located in </w:t>
            </w:r>
            <w:proofErr w:type="spellStart"/>
            <w:r w:rsidRPr="00E007E2">
              <w:rPr>
                <w:rFonts w:cstheme="minorHAnsi"/>
                <w:sz w:val="16"/>
                <w:szCs w:val="16"/>
              </w:rPr>
              <w:t>Semenawi&amp;Debubawi</w:t>
            </w:r>
            <w:proofErr w:type="spellEnd"/>
            <w:r w:rsidRPr="00E007E2">
              <w:rPr>
                <w:rFonts w:cstheme="minorHAnsi"/>
                <w:sz w:val="16"/>
                <w:szCs w:val="16"/>
              </w:rPr>
              <w:t xml:space="preserve"> </w:t>
            </w:r>
            <w:proofErr w:type="spellStart"/>
            <w:r w:rsidRPr="00E007E2">
              <w:rPr>
                <w:rFonts w:cstheme="minorHAnsi"/>
                <w:sz w:val="16"/>
                <w:szCs w:val="16"/>
              </w:rPr>
              <w:t>Bahri</w:t>
            </w:r>
            <w:proofErr w:type="spellEnd"/>
            <w:r>
              <w:rPr>
                <w:rFonts w:cstheme="minorHAnsi"/>
                <w:sz w:val="16"/>
                <w:szCs w:val="16"/>
              </w:rPr>
              <w:t xml:space="preserve"> area due to similar measures implemented in 2014-2017</w:t>
            </w:r>
          </w:p>
          <w:p w:rsidR="000F6C9D" w:rsidRDefault="000F6C9D" w:rsidP="00022385">
            <w:pPr>
              <w:jc w:val="both"/>
              <w:rPr>
                <w:rFonts w:cstheme="minorHAnsi"/>
                <w:sz w:val="16"/>
                <w:szCs w:val="16"/>
              </w:rPr>
            </w:pPr>
          </w:p>
          <w:p w:rsidR="000F6C9D" w:rsidRPr="00022385" w:rsidRDefault="000F6C9D" w:rsidP="00022385">
            <w:pPr>
              <w:jc w:val="both"/>
              <w:rPr>
                <w:sz w:val="16"/>
                <w:szCs w:val="16"/>
                <w:lang w:val="en-GB"/>
              </w:rPr>
            </w:pPr>
            <w:r w:rsidRPr="001A1E88">
              <w:rPr>
                <w:rFonts w:cstheme="minorHAnsi"/>
                <w:sz w:val="16"/>
                <w:szCs w:val="16"/>
              </w:rPr>
              <w:t>96 ha of hill terraces were made and planted with 159,000 tree seedlings (</w:t>
            </w:r>
            <w:r w:rsidRPr="001A1E88">
              <w:rPr>
                <w:rFonts w:cstheme="minorHAnsi"/>
                <w:i/>
                <w:sz w:val="16"/>
                <w:szCs w:val="16"/>
              </w:rPr>
              <w:t xml:space="preserve">Terminalia </w:t>
            </w:r>
            <w:proofErr w:type="spellStart"/>
            <w:r w:rsidRPr="001A1E88">
              <w:rPr>
                <w:rFonts w:cstheme="minorHAnsi"/>
                <w:i/>
                <w:sz w:val="16"/>
                <w:szCs w:val="16"/>
              </w:rPr>
              <w:t>brownii</w:t>
            </w:r>
            <w:proofErr w:type="spellEnd"/>
            <w:r w:rsidRPr="001A1E88">
              <w:rPr>
                <w:rFonts w:cstheme="minorHAnsi"/>
                <w:i/>
                <w:sz w:val="16"/>
                <w:szCs w:val="16"/>
              </w:rPr>
              <w:t xml:space="preserve">, Acacia </w:t>
            </w:r>
            <w:proofErr w:type="spellStart"/>
            <w:r w:rsidRPr="001A1E88">
              <w:rPr>
                <w:rFonts w:cstheme="minorHAnsi"/>
                <w:i/>
                <w:sz w:val="16"/>
                <w:szCs w:val="16"/>
              </w:rPr>
              <w:t>laeta</w:t>
            </w:r>
            <w:proofErr w:type="spellEnd"/>
            <w:r w:rsidRPr="001A1E88">
              <w:rPr>
                <w:rFonts w:cstheme="minorHAnsi"/>
                <w:i/>
                <w:sz w:val="16"/>
                <w:szCs w:val="16"/>
              </w:rPr>
              <w:t xml:space="preserve">, and Eucalyptus </w:t>
            </w:r>
            <w:proofErr w:type="spellStart"/>
            <w:r w:rsidRPr="001A1E88">
              <w:rPr>
                <w:rFonts w:cstheme="minorHAnsi"/>
                <w:i/>
                <w:sz w:val="16"/>
                <w:szCs w:val="16"/>
              </w:rPr>
              <w:t>rudis</w:t>
            </w:r>
            <w:proofErr w:type="spellEnd"/>
            <w:r w:rsidRPr="001A1E88">
              <w:rPr>
                <w:rFonts w:cstheme="minorHAnsi"/>
                <w:i/>
                <w:sz w:val="16"/>
                <w:szCs w:val="16"/>
              </w:rPr>
              <w:t xml:space="preserve">) </w:t>
            </w:r>
            <w:r w:rsidRPr="001A1E88">
              <w:rPr>
                <w:rFonts w:cstheme="minorHAnsi"/>
                <w:sz w:val="16"/>
                <w:szCs w:val="16"/>
              </w:rPr>
              <w:t xml:space="preserve">by local people in the mixed use and buffer zones of the </w:t>
            </w:r>
            <w:proofErr w:type="spellStart"/>
            <w:r w:rsidRPr="00E007E2">
              <w:rPr>
                <w:rFonts w:cstheme="minorHAnsi"/>
                <w:sz w:val="16"/>
                <w:szCs w:val="16"/>
              </w:rPr>
              <w:t>Semenawi&amp;Debubawi</w:t>
            </w:r>
            <w:proofErr w:type="spellEnd"/>
            <w:r w:rsidRPr="00E007E2">
              <w:rPr>
                <w:rFonts w:cstheme="minorHAnsi"/>
                <w:sz w:val="16"/>
                <w:szCs w:val="16"/>
              </w:rPr>
              <w:t xml:space="preserve"> </w:t>
            </w:r>
            <w:proofErr w:type="spellStart"/>
            <w:r w:rsidRPr="00E007E2">
              <w:rPr>
                <w:rFonts w:cstheme="minorHAnsi"/>
                <w:sz w:val="16"/>
                <w:szCs w:val="16"/>
              </w:rPr>
              <w:t>Bahri</w:t>
            </w:r>
            <w:proofErr w:type="spellEnd"/>
            <w:r>
              <w:rPr>
                <w:rFonts w:cstheme="minorHAnsi"/>
                <w:sz w:val="16"/>
                <w:szCs w:val="16"/>
              </w:rPr>
              <w:t xml:space="preserve"> area</w:t>
            </w:r>
            <w:r w:rsidRPr="001A1E88">
              <w:rPr>
                <w:rFonts w:cstheme="minorHAnsi"/>
                <w:sz w:val="16"/>
                <w:szCs w:val="16"/>
              </w:rPr>
              <w:t xml:space="preserve"> (Asmara and </w:t>
            </w:r>
            <w:proofErr w:type="spellStart"/>
            <w:r w:rsidRPr="001A1E88">
              <w:rPr>
                <w:rFonts w:cstheme="minorHAnsi"/>
                <w:sz w:val="16"/>
                <w:szCs w:val="16"/>
              </w:rPr>
              <w:t>Ghinda</w:t>
            </w:r>
            <w:proofErr w:type="spellEnd"/>
            <w:r w:rsidRPr="001A1E88">
              <w:rPr>
                <w:rFonts w:cstheme="minorHAnsi"/>
                <w:sz w:val="16"/>
                <w:szCs w:val="16"/>
              </w:rPr>
              <w:t xml:space="preserve"> sub-</w:t>
            </w:r>
            <w:proofErr w:type="spellStart"/>
            <w:r w:rsidRPr="001A1E88">
              <w:rPr>
                <w:rFonts w:cstheme="minorHAnsi"/>
                <w:sz w:val="16"/>
                <w:szCs w:val="16"/>
              </w:rPr>
              <w:t>zoba</w:t>
            </w:r>
            <w:proofErr w:type="spellEnd"/>
            <w:r w:rsidRPr="001A1E88">
              <w:rPr>
                <w:rFonts w:cstheme="minorHAnsi"/>
                <w:sz w:val="16"/>
                <w:szCs w:val="16"/>
              </w:rPr>
              <w:t>) in 2014-2017 (</w:t>
            </w:r>
            <w:proofErr w:type="spellStart"/>
            <w:r w:rsidRPr="001A1E88">
              <w:rPr>
                <w:rFonts w:cstheme="minorHAnsi"/>
                <w:sz w:val="16"/>
                <w:szCs w:val="16"/>
              </w:rPr>
              <w:t>GoE</w:t>
            </w:r>
            <w:proofErr w:type="spellEnd"/>
            <w:r w:rsidRPr="001A1E88">
              <w:rPr>
                <w:rFonts w:cstheme="minorHAnsi"/>
                <w:sz w:val="16"/>
                <w:szCs w:val="16"/>
              </w:rPr>
              <w:t xml:space="preserve"> co-funding)</w:t>
            </w:r>
            <w:r>
              <w:rPr>
                <w:rStyle w:val="FootnoteReference"/>
                <w:rFonts w:cstheme="minorHAnsi"/>
                <w:sz w:val="16"/>
                <w:szCs w:val="16"/>
              </w:rPr>
              <w:footnoteReference w:id="41"/>
            </w:r>
            <w:r>
              <w:rPr>
                <w:rFonts w:cstheme="minorHAnsi"/>
                <w:sz w:val="16"/>
                <w:szCs w:val="16"/>
              </w:rPr>
              <w:t>. However, no sustainable NRM activities were implemented in other project areas.</w:t>
            </w:r>
          </w:p>
        </w:tc>
      </w:tr>
    </w:tbl>
    <w:p w:rsidR="005C5B57" w:rsidRDefault="005C5B57" w:rsidP="00AC0C67">
      <w:pPr>
        <w:rPr>
          <w:b/>
          <w:lang w:val="en-GB"/>
        </w:rPr>
      </w:pPr>
    </w:p>
    <w:p w:rsidR="000F6C9D" w:rsidRDefault="000F6C9D" w:rsidP="00AC0C67">
      <w:pPr>
        <w:rPr>
          <w:b/>
          <w:lang w:val="en-GB"/>
        </w:rPr>
      </w:pPr>
    </w:p>
    <w:p w:rsidR="00804F90" w:rsidRDefault="00E9650C" w:rsidP="00080ABD">
      <w:pPr>
        <w:pStyle w:val="Heading2"/>
        <w:numPr>
          <w:ilvl w:val="1"/>
          <w:numId w:val="28"/>
        </w:numPr>
        <w:shd w:val="clear" w:color="auto" w:fill="FFC000"/>
      </w:pPr>
      <w:bookmarkStart w:id="39" w:name="_Toc494103046"/>
      <w:r w:rsidRPr="00080ABD">
        <w:t>Project Implementation and Adaptive Management</w:t>
      </w:r>
      <w:bookmarkEnd w:id="39"/>
    </w:p>
    <w:p w:rsidR="00080ABD" w:rsidRDefault="00080ABD" w:rsidP="00080ABD"/>
    <w:p w:rsidR="00895994" w:rsidRDefault="00895994" w:rsidP="00D91687">
      <w:pPr>
        <w:jc w:val="both"/>
      </w:pPr>
      <w:r>
        <w:t xml:space="preserve">Overall rating for the project implementation and adaptive management is </w:t>
      </w:r>
      <w:r w:rsidR="000357A5">
        <w:rPr>
          <w:b/>
        </w:rPr>
        <w:t>U (</w:t>
      </w:r>
      <w:r w:rsidR="00D91687">
        <w:rPr>
          <w:b/>
        </w:rPr>
        <w:t xml:space="preserve">Unsatisfactory) </w:t>
      </w:r>
      <w:r w:rsidR="00D91687">
        <w:t xml:space="preserve">with following ratings for evaluation criteria used for the assessment: Management Arrangements - </w:t>
      </w:r>
      <w:r w:rsidR="00D91687">
        <w:rPr>
          <w:b/>
        </w:rPr>
        <w:t xml:space="preserve">U (Unsatisfactory), </w:t>
      </w:r>
      <w:r w:rsidR="00D91687" w:rsidRPr="00D91687">
        <w:t>Work Planning</w:t>
      </w:r>
      <w:r w:rsidR="00D91687">
        <w:rPr>
          <w:b/>
        </w:rPr>
        <w:t xml:space="preserve"> - U (Unsatisfactory), </w:t>
      </w:r>
      <w:r w:rsidR="00D91687" w:rsidRPr="00D91687">
        <w:t>Finance and Co</w:t>
      </w:r>
      <w:r w:rsidR="00D91687">
        <w:t>-</w:t>
      </w:r>
      <w:r w:rsidR="00D91687" w:rsidRPr="00D91687">
        <w:t>finance</w:t>
      </w:r>
      <w:r w:rsidR="00D91687">
        <w:rPr>
          <w:b/>
        </w:rPr>
        <w:t xml:space="preserve"> – </w:t>
      </w:r>
      <w:bookmarkStart w:id="40" w:name="_Hlk493842262"/>
      <w:r w:rsidR="00D91687">
        <w:rPr>
          <w:b/>
        </w:rPr>
        <w:t xml:space="preserve">MU (Moderately Unsatisfactory), </w:t>
      </w:r>
      <w:r w:rsidR="002E2A38" w:rsidRPr="002E2A38">
        <w:t xml:space="preserve">M&amp;E system - </w:t>
      </w:r>
      <w:r w:rsidR="002E2A38" w:rsidRPr="002E2A38">
        <w:rPr>
          <w:b/>
        </w:rPr>
        <w:t>U</w:t>
      </w:r>
      <w:r w:rsidR="002E2A38">
        <w:rPr>
          <w:b/>
        </w:rPr>
        <w:t xml:space="preserve"> (Unsatisfactory), </w:t>
      </w:r>
      <w:r w:rsidR="002E2A38" w:rsidRPr="002E2A38">
        <w:t>Stakeholder Engagement</w:t>
      </w:r>
      <w:r w:rsidR="002E2A38">
        <w:rPr>
          <w:b/>
        </w:rPr>
        <w:t xml:space="preserve"> – MS (Moderately Satisfactory)</w:t>
      </w:r>
      <w:bookmarkEnd w:id="40"/>
      <w:r w:rsidR="002E2A38">
        <w:rPr>
          <w:b/>
        </w:rPr>
        <w:t xml:space="preserve">, </w:t>
      </w:r>
      <w:r w:rsidR="002E2A38" w:rsidRPr="002E2A38">
        <w:t>Reporting -</w:t>
      </w:r>
      <w:r w:rsidR="002E2A38">
        <w:rPr>
          <w:b/>
        </w:rPr>
        <w:t xml:space="preserve"> </w:t>
      </w:r>
      <w:r w:rsidR="002E2A38" w:rsidRPr="002E2A38">
        <w:rPr>
          <w:b/>
        </w:rPr>
        <w:t>U</w:t>
      </w:r>
      <w:r w:rsidR="002E2A38">
        <w:rPr>
          <w:b/>
        </w:rPr>
        <w:t xml:space="preserve"> (Unsatisfactory), </w:t>
      </w:r>
      <w:r w:rsidR="002E2A38" w:rsidRPr="002E2A38">
        <w:t xml:space="preserve">and </w:t>
      </w:r>
      <w:r w:rsidR="002E2A38">
        <w:t xml:space="preserve">Communication - </w:t>
      </w:r>
      <w:r w:rsidR="002E2A38">
        <w:rPr>
          <w:b/>
        </w:rPr>
        <w:t xml:space="preserve">MU (Moderately Unsatisfactory), </w:t>
      </w:r>
      <w:r w:rsidR="002E2A38" w:rsidRPr="002E2A38">
        <w:t xml:space="preserve">M&amp;E system - </w:t>
      </w:r>
      <w:r w:rsidR="002E2A38" w:rsidRPr="002E2A38">
        <w:rPr>
          <w:b/>
        </w:rPr>
        <w:t>U</w:t>
      </w:r>
      <w:r w:rsidR="002E2A38">
        <w:rPr>
          <w:b/>
        </w:rPr>
        <w:t xml:space="preserve"> (Unsatisfactory), </w:t>
      </w:r>
      <w:r w:rsidR="002E2A38" w:rsidRPr="002E2A38">
        <w:t>Stakeholder Engagement</w:t>
      </w:r>
      <w:r w:rsidR="002E2A38">
        <w:rPr>
          <w:b/>
        </w:rPr>
        <w:t xml:space="preserve"> – MS (Moderately Satisfactory) </w:t>
      </w:r>
      <w:r w:rsidR="002E2A38" w:rsidRPr="002E2A38">
        <w:t xml:space="preserve">(see Table </w:t>
      </w:r>
      <w:r w:rsidR="00D55772">
        <w:t>5</w:t>
      </w:r>
      <w:r w:rsidR="002E2A38" w:rsidRPr="002E2A38">
        <w:t xml:space="preserve"> for details). </w:t>
      </w:r>
    </w:p>
    <w:p w:rsidR="002E2A38" w:rsidRDefault="001633F9" w:rsidP="00D91687">
      <w:pPr>
        <w:jc w:val="both"/>
      </w:pPr>
      <w:r w:rsidRPr="001633F9">
        <w:rPr>
          <w:b/>
        </w:rPr>
        <w:t>Management Arrangements.</w:t>
      </w:r>
      <w:r>
        <w:t xml:space="preserve"> </w:t>
      </w:r>
      <w:r w:rsidR="002E2A38" w:rsidRPr="00FC7574">
        <w:t xml:space="preserve">Current Project Management structure is very different from suggested in the </w:t>
      </w:r>
      <w:proofErr w:type="spellStart"/>
      <w:r w:rsidR="002E2A38" w:rsidRPr="00FC7574">
        <w:t>prodoc</w:t>
      </w:r>
      <w:proofErr w:type="spellEnd"/>
      <w:r w:rsidR="002E2A38" w:rsidRPr="00FC7574">
        <w:t xml:space="preserve"> and discussed at the project Inception Workshop in 2014.</w:t>
      </w:r>
      <w:r w:rsidR="00FC7574" w:rsidRPr="00FC7574">
        <w:t xml:space="preserve"> It was unclear and almost non-functional in 2014-2017, because no PMU with detached management staff has been established, Executing Agency responsibilities were transferred from the FWA to the North Red Sea </w:t>
      </w:r>
      <w:proofErr w:type="spellStart"/>
      <w:r w:rsidR="00FC7574" w:rsidRPr="00FC7574">
        <w:t>Zoba</w:t>
      </w:r>
      <w:proofErr w:type="spellEnd"/>
      <w:r w:rsidR="00FC7574" w:rsidRPr="00FC7574">
        <w:t xml:space="preserve"> in 2015 but never actually taken by the </w:t>
      </w:r>
      <w:proofErr w:type="spellStart"/>
      <w:r w:rsidR="00FC7574" w:rsidRPr="00FC7574">
        <w:t>Zoba</w:t>
      </w:r>
      <w:proofErr w:type="spellEnd"/>
      <w:r w:rsidR="00FC7574" w:rsidRPr="00FC7574">
        <w:t xml:space="preserve">, no project manager has been hired or assigned by the MLWE for the project implementation. The project Steering and Technical Committees were established in 2014 </w:t>
      </w:r>
      <w:r w:rsidR="00FC7574">
        <w:t xml:space="preserve">in accordance with the project document </w:t>
      </w:r>
      <w:r w:rsidR="00FC7574" w:rsidRPr="00FC7574">
        <w:t xml:space="preserve">but had only </w:t>
      </w:r>
      <w:r w:rsidR="00FC7574">
        <w:t>two</w:t>
      </w:r>
      <w:r w:rsidR="00FC7574" w:rsidRPr="00FC7574">
        <w:t xml:space="preserve"> meetings in 2014-2017 </w:t>
      </w:r>
      <w:r w:rsidR="00FC7574">
        <w:t>and are currently dysfunctional</w:t>
      </w:r>
      <w:r w:rsidR="00946ACD">
        <w:t xml:space="preserve">. UNDP was </w:t>
      </w:r>
      <w:r w:rsidR="00946ACD" w:rsidRPr="00946ACD">
        <w:t xml:space="preserve">informally excluded from the project Steering Committee, despite its important </w:t>
      </w:r>
      <w:r w:rsidR="00946ACD">
        <w:t xml:space="preserve">role as a project supporter and </w:t>
      </w:r>
      <w:r w:rsidR="00946ACD" w:rsidRPr="00946ACD">
        <w:t>co-financer.</w:t>
      </w:r>
      <w:r w:rsidR="00946ACD">
        <w:t xml:space="preserve"> During the MTR mission the project management arrangement were partly clarified but still need further clarifications for effective management (Fig 2.)</w:t>
      </w:r>
      <w:r w:rsidR="00672A2D">
        <w:t>. Thus, clarified management arrangements suggest project management without organization of actual PMU with detached management staff, do not provide any role to UNDP again as one of the key project partners and stakeholders, do not indicate responsible key actors (</w:t>
      </w:r>
      <w:proofErr w:type="gramStart"/>
      <w:r w:rsidR="00672A2D">
        <w:t>actually Responsible</w:t>
      </w:r>
      <w:proofErr w:type="gramEnd"/>
      <w:r w:rsidR="00672A2D">
        <w:t xml:space="preserve"> Parties) for achievement of each of the project Outcomes, and do not assign officials from MLWE, MMR, WFA, and </w:t>
      </w:r>
      <w:proofErr w:type="spellStart"/>
      <w:r w:rsidR="00672A2D">
        <w:t>Zoba</w:t>
      </w:r>
      <w:proofErr w:type="spellEnd"/>
      <w:r w:rsidR="00672A2D">
        <w:t xml:space="preserve"> Administrations to implement managing and coordinating roles in the project framework.  </w:t>
      </w:r>
    </w:p>
    <w:tbl>
      <w:tblPr>
        <w:tblStyle w:val="TableGrid"/>
        <w:tblW w:w="10350" w:type="dxa"/>
        <w:tblInd w:w="-5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80"/>
        <w:gridCol w:w="5070"/>
      </w:tblGrid>
      <w:tr w:rsidR="00946ACD" w:rsidTr="001213EA">
        <w:tc>
          <w:tcPr>
            <w:tcW w:w="5269" w:type="dxa"/>
          </w:tcPr>
          <w:p w:rsidR="00946ACD" w:rsidRDefault="00946ACD" w:rsidP="001D7844">
            <w:pPr>
              <w:pStyle w:val="Default"/>
              <w:spacing w:after="37"/>
              <w:jc w:val="both"/>
              <w:rPr>
                <w:rFonts w:asciiTheme="minorHAnsi" w:hAnsiTheme="minorHAnsi" w:cstheme="minorHAnsi"/>
                <w:sz w:val="22"/>
                <w:szCs w:val="22"/>
              </w:rPr>
            </w:pPr>
            <w:r>
              <w:rPr>
                <w:rFonts w:asciiTheme="minorHAnsi" w:hAnsiTheme="minorHAnsi" w:cstheme="minorHAnsi"/>
                <w:noProof/>
                <w:sz w:val="22"/>
                <w:szCs w:val="22"/>
              </w:rPr>
              <w:lastRenderedPageBreak/>
              <w:drawing>
                <wp:inline distT="0" distB="0" distL="0" distR="0" wp14:anchorId="3CDC33F4" wp14:editId="66C1E5B7">
                  <wp:extent cx="3215982" cy="23241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61720" cy="2357153"/>
                          </a:xfrm>
                          <a:prstGeom prst="rect">
                            <a:avLst/>
                          </a:prstGeom>
                          <a:noFill/>
                        </pic:spPr>
                      </pic:pic>
                    </a:graphicData>
                  </a:graphic>
                </wp:inline>
              </w:drawing>
            </w:r>
          </w:p>
          <w:p w:rsidR="00946ACD" w:rsidRPr="00946ACD" w:rsidRDefault="00946ACD" w:rsidP="001D7844">
            <w:pPr>
              <w:pStyle w:val="Default"/>
              <w:spacing w:after="37"/>
              <w:jc w:val="both"/>
              <w:rPr>
                <w:rFonts w:asciiTheme="minorHAnsi" w:hAnsiTheme="minorHAnsi" w:cstheme="minorHAnsi"/>
                <w:b/>
                <w:sz w:val="22"/>
                <w:szCs w:val="22"/>
              </w:rPr>
            </w:pPr>
            <w:r w:rsidRPr="00946ACD">
              <w:rPr>
                <w:rFonts w:asciiTheme="minorHAnsi" w:hAnsiTheme="minorHAnsi" w:cstheme="minorHAnsi"/>
                <w:b/>
                <w:sz w:val="22"/>
                <w:szCs w:val="22"/>
              </w:rPr>
              <w:t>A</w:t>
            </w:r>
          </w:p>
        </w:tc>
        <w:tc>
          <w:tcPr>
            <w:tcW w:w="5081" w:type="dxa"/>
          </w:tcPr>
          <w:p w:rsidR="00946ACD" w:rsidRDefault="00946ACD" w:rsidP="001D7844">
            <w:pPr>
              <w:pStyle w:val="Default"/>
              <w:spacing w:after="37"/>
              <w:jc w:val="both"/>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5AE70DA6">
                  <wp:extent cx="2978150" cy="2364271"/>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07523" cy="2387590"/>
                          </a:xfrm>
                          <a:prstGeom prst="rect">
                            <a:avLst/>
                          </a:prstGeom>
                          <a:noFill/>
                        </pic:spPr>
                      </pic:pic>
                    </a:graphicData>
                  </a:graphic>
                </wp:inline>
              </w:drawing>
            </w:r>
          </w:p>
          <w:p w:rsidR="00946ACD" w:rsidRPr="00946ACD" w:rsidRDefault="00946ACD" w:rsidP="001D7844">
            <w:pPr>
              <w:pStyle w:val="Default"/>
              <w:spacing w:after="37"/>
              <w:jc w:val="both"/>
              <w:rPr>
                <w:rFonts w:asciiTheme="minorHAnsi" w:hAnsiTheme="minorHAnsi" w:cstheme="minorHAnsi"/>
                <w:b/>
                <w:sz w:val="22"/>
                <w:szCs w:val="22"/>
              </w:rPr>
            </w:pPr>
            <w:r w:rsidRPr="00946ACD">
              <w:rPr>
                <w:rFonts w:asciiTheme="minorHAnsi" w:hAnsiTheme="minorHAnsi" w:cstheme="minorHAnsi"/>
                <w:b/>
                <w:sz w:val="22"/>
                <w:szCs w:val="22"/>
              </w:rPr>
              <w:t>B</w:t>
            </w:r>
          </w:p>
        </w:tc>
      </w:tr>
    </w:tbl>
    <w:p w:rsidR="00672A2D" w:rsidRDefault="00672A2D" w:rsidP="00D91687">
      <w:pPr>
        <w:jc w:val="both"/>
      </w:pPr>
      <w:r w:rsidRPr="00672A2D">
        <w:rPr>
          <w:b/>
        </w:rPr>
        <w:t>Figure 2.</w:t>
      </w:r>
      <w:r>
        <w:t xml:space="preserve"> The project management arrangement outlined in the project document and agreed on the project Inception Workshop (A) and the project management structure clarified by MLWE during the MTR mission (B). </w:t>
      </w:r>
    </w:p>
    <w:p w:rsidR="00672A2D" w:rsidRDefault="001633F9" w:rsidP="00D91687">
      <w:pPr>
        <w:jc w:val="both"/>
      </w:pPr>
      <w:r w:rsidRPr="001633F9">
        <w:rPr>
          <w:b/>
        </w:rPr>
        <w:t>Work planning.</w:t>
      </w:r>
      <w:r>
        <w:t xml:space="preserve"> </w:t>
      </w:r>
      <w:r w:rsidR="00672A2D" w:rsidRPr="001213EA">
        <w:t>The project was started in July 2014, however, since its beginning the project implementation have been significantly delayed</w:t>
      </w:r>
      <w:r w:rsidR="008D1257" w:rsidRPr="001213EA">
        <w:t xml:space="preserve"> due to slow progress to establish the PMU on the base of the FWA first, and then due to transferring of the project execution responsibilities to the North Red Sea </w:t>
      </w:r>
      <w:proofErr w:type="spellStart"/>
      <w:r w:rsidR="008D1257" w:rsidRPr="001213EA">
        <w:t>Zoba</w:t>
      </w:r>
      <w:proofErr w:type="spellEnd"/>
      <w:r w:rsidR="008D1257" w:rsidRPr="001213EA">
        <w:t xml:space="preserve">. However, as was found by the MTR, project activities under Outputs 2.1 (zoning, demarcation and strengthened protection of the Green Belt and partly of the </w:t>
      </w:r>
      <w:proofErr w:type="spellStart"/>
      <w:r w:rsidR="008D1257" w:rsidRPr="001213EA">
        <w:t>Buri-Irrori</w:t>
      </w:r>
      <w:proofErr w:type="spellEnd"/>
      <w:r w:rsidR="008D1257" w:rsidRPr="001213EA">
        <w:t xml:space="preserve"> area) and Output 3.3 (SLM and SFM activities) started </w:t>
      </w:r>
      <w:r w:rsidR="001213EA">
        <w:t xml:space="preserve">under the </w:t>
      </w:r>
      <w:proofErr w:type="spellStart"/>
      <w:r w:rsidR="001213EA">
        <w:t>GoE</w:t>
      </w:r>
      <w:proofErr w:type="spellEnd"/>
      <w:r w:rsidR="001213EA">
        <w:t xml:space="preserve"> co-funding before</w:t>
      </w:r>
      <w:r w:rsidR="008D1257" w:rsidRPr="001213EA">
        <w:t xml:space="preserve"> official PA establish</w:t>
      </w:r>
      <w:r w:rsidR="001213EA">
        <w:t xml:space="preserve">ment and development of appropriate PA and community management plans </w:t>
      </w:r>
      <w:r w:rsidR="001D7844">
        <w:t xml:space="preserve">for sustainable use of natural resources. </w:t>
      </w:r>
      <w:r w:rsidR="001D7844" w:rsidRPr="001D7844">
        <w:t xml:space="preserve">The Work Plan for the entire project </w:t>
      </w:r>
      <w:r w:rsidR="001D7844">
        <w:t xml:space="preserve">lifetime </w:t>
      </w:r>
      <w:r w:rsidR="001D7844" w:rsidRPr="001D7844">
        <w:t>was never developed in 2014-2017. However, the Work Plan for 2017-2020 was prepared by MLWE and FWA during the MTR mission in August-September 2017.</w:t>
      </w:r>
      <w:r w:rsidR="005979F6">
        <w:t xml:space="preserve"> </w:t>
      </w:r>
      <w:r w:rsidR="005979F6" w:rsidRPr="005979F6">
        <w:t xml:space="preserve">The MTR found out that the Project annual plans 2104, 2015, 2016 and bi-annual plan for 2017-2018 were routinely prepared by the MLWE with technical support from UNDP by the end of December – middle of January, but they were endorsed by the MLWE only with 2-4 months of delay </w:t>
      </w:r>
      <w:r w:rsidR="005979F6">
        <w:t>in March-May</w:t>
      </w:r>
      <w:r w:rsidR="005979F6" w:rsidRPr="005979F6">
        <w:t xml:space="preserve">. Thus, actual implementation of the plans could start only in the middle of a year. </w:t>
      </w:r>
      <w:r w:rsidR="005979F6">
        <w:t>T</w:t>
      </w:r>
      <w:r w:rsidR="005979F6" w:rsidRPr="005979F6">
        <w:t xml:space="preserve">he Workplans are general and </w:t>
      </w:r>
      <w:r w:rsidR="009C72F5">
        <w:t xml:space="preserve">often </w:t>
      </w:r>
      <w:r w:rsidR="005979F6" w:rsidRPr="005979F6">
        <w:t>do not provide clear guidance for th</w:t>
      </w:r>
      <w:r w:rsidR="005979F6">
        <w:t xml:space="preserve">e </w:t>
      </w:r>
      <w:r w:rsidR="009C72F5">
        <w:t xml:space="preserve">activities to deliver the project Outputs, </w:t>
      </w:r>
      <w:r w:rsidR="005979F6">
        <w:t>do not incorporate adaptive management</w:t>
      </w:r>
      <w:r w:rsidR="009C72F5">
        <w:t xml:space="preserve">, and do not indicate members of the project management team responsible for </w:t>
      </w:r>
      <w:proofErr w:type="gramStart"/>
      <w:r w:rsidR="009C72F5">
        <w:t>particular activities</w:t>
      </w:r>
      <w:proofErr w:type="gramEnd"/>
      <w:r w:rsidR="009C72F5">
        <w:t xml:space="preserve"> (see details in the Table 4)</w:t>
      </w:r>
      <w:r w:rsidR="005979F6">
        <w:t xml:space="preserve">. </w:t>
      </w:r>
      <w:r w:rsidR="00C47437" w:rsidRPr="00C47437">
        <w:t xml:space="preserve">The planning was never discussed with the project SC in 2015-2017. </w:t>
      </w:r>
      <w:r w:rsidR="009C72F5">
        <w:t xml:space="preserve">The MTR did not find any quarterly workplan with more detailed planning of the project activities. </w:t>
      </w:r>
      <w:r w:rsidR="009C72F5" w:rsidRPr="009C72F5">
        <w:t xml:space="preserve">No lessons learned have been documented by the project team and no obvious and necessary adjustments to the project Outputs and Indicators to clarify them and make realistic for achievement given the project </w:t>
      </w:r>
      <w:r w:rsidR="00C47437">
        <w:t>delays</w:t>
      </w:r>
      <w:r w:rsidR="009C72F5" w:rsidRPr="009C72F5">
        <w:t xml:space="preserve"> and socio-economic situation in the country</w:t>
      </w:r>
      <w:r w:rsidR="009C72F5">
        <w:t xml:space="preserve"> have been done</w:t>
      </w:r>
      <w:r w:rsidR="009C72F5" w:rsidRPr="009C72F5">
        <w:t>.</w:t>
      </w:r>
    </w:p>
    <w:p w:rsidR="00DF7EFD" w:rsidRDefault="001633F9" w:rsidP="00D91687">
      <w:pPr>
        <w:jc w:val="both"/>
      </w:pPr>
      <w:r w:rsidRPr="001633F9">
        <w:rPr>
          <w:b/>
        </w:rPr>
        <w:t>Finance and Co-finance</w:t>
      </w:r>
      <w:r>
        <w:t xml:space="preserve">. </w:t>
      </w:r>
      <w:r w:rsidR="00C47437" w:rsidRPr="00C47437">
        <w:t xml:space="preserve">Variance between planned and actual </w:t>
      </w:r>
      <w:r w:rsidR="00C47437">
        <w:t xml:space="preserve">annual </w:t>
      </w:r>
      <w:r w:rsidR="00C47437" w:rsidRPr="00C47437">
        <w:t>expenses was very significant</w:t>
      </w:r>
      <w:r w:rsidR="00C47437">
        <w:t xml:space="preserve"> (48%-95%</w:t>
      </w:r>
      <w:r w:rsidR="00C47437" w:rsidRPr="00C47437">
        <w:t xml:space="preserve"> of planned budget</w:t>
      </w:r>
      <w:r w:rsidR="00C47437">
        <w:t>)</w:t>
      </w:r>
      <w:r w:rsidR="00C47437" w:rsidRPr="00C47437">
        <w:t xml:space="preserve"> due to lack of actual implementation of the project annual Work Plans</w:t>
      </w:r>
      <w:r w:rsidR="00914B42">
        <w:t xml:space="preserve"> (Fig. 3)</w:t>
      </w:r>
      <w:r w:rsidR="00C47437" w:rsidRPr="00C47437">
        <w:t xml:space="preserve">. Total project expenses for 2014-2017 are US$ 1,452,689 from GEF and UNDP funds, or 29% of planned </w:t>
      </w:r>
      <w:r w:rsidR="00C47437" w:rsidRPr="00C47437">
        <w:lastRenderedPageBreak/>
        <w:t>US$ 4,957,571 for the first four years of the project implementation</w:t>
      </w:r>
      <w:r w:rsidR="00C47437" w:rsidRPr="00C47437">
        <w:rPr>
          <w:rStyle w:val="FootnoteReference"/>
        </w:rPr>
        <w:footnoteReference w:id="42"/>
      </w:r>
      <w:r w:rsidR="00C47437">
        <w:t>.</w:t>
      </w:r>
      <w:r w:rsidR="00914B42">
        <w:t xml:space="preserve"> These facts indicate poor financial planning and management of the project. </w:t>
      </w:r>
    </w:p>
    <w:p w:rsidR="00C47437" w:rsidRDefault="00CE468B" w:rsidP="00D91687">
      <w:pPr>
        <w:jc w:val="both"/>
      </w:pPr>
      <w:r>
        <w:rPr>
          <w:noProof/>
        </w:rPr>
        <w:drawing>
          <wp:inline distT="0" distB="0" distL="0" distR="0" wp14:anchorId="3D944B6E" wp14:editId="36474C55">
            <wp:extent cx="5943600" cy="2235835"/>
            <wp:effectExtent l="0" t="0" r="12700" b="12065"/>
            <wp:docPr id="29" name="Chart 29">
              <a:extLst xmlns:a="http://schemas.openxmlformats.org/drawingml/2006/main">
                <a:ext uri="{FF2B5EF4-FFF2-40B4-BE49-F238E27FC236}">
                  <a16:creationId xmlns:a16="http://schemas.microsoft.com/office/drawing/2014/main" id="{130E0982-6508-4EC0-9547-74523442394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C43BA6" w:rsidRDefault="00C43BA6" w:rsidP="00D91687">
      <w:pPr>
        <w:jc w:val="both"/>
      </w:pPr>
      <w:r w:rsidRPr="00C43BA6">
        <w:rPr>
          <w:b/>
        </w:rPr>
        <w:t>Figure 3.</w:t>
      </w:r>
      <w:r>
        <w:t xml:space="preserve"> Planned budget and actual expenses of the project in 2014-2017</w:t>
      </w:r>
    </w:p>
    <w:p w:rsidR="00CB2DB8" w:rsidRDefault="00CA03F5" w:rsidP="00D91687">
      <w:pPr>
        <w:jc w:val="both"/>
      </w:pPr>
      <w:r>
        <w:t>At the same time</w:t>
      </w:r>
      <w:r w:rsidR="00351FB5">
        <w:t>,</w:t>
      </w:r>
      <w:r>
        <w:t xml:space="preserve"> the MTR found out that </w:t>
      </w:r>
      <w:r w:rsidRPr="00CB2DB8">
        <w:t xml:space="preserve">that some of the project activities directly related to the project Outputs (for Outputs 2.1, 2.2, 2.5, 3.1 and 3.3) have been </w:t>
      </w:r>
      <w:proofErr w:type="gramStart"/>
      <w:r w:rsidRPr="00CB2DB8">
        <w:t>actually implemented</w:t>
      </w:r>
      <w:proofErr w:type="gramEnd"/>
      <w:r w:rsidRPr="00CB2DB8">
        <w:t xml:space="preserve"> in the project areas with co-financing f</w:t>
      </w:r>
      <w:r>
        <w:t xml:space="preserve">rom the </w:t>
      </w:r>
      <w:proofErr w:type="spellStart"/>
      <w:r>
        <w:t>GoE</w:t>
      </w:r>
      <w:proofErr w:type="spellEnd"/>
      <w:r>
        <w:t xml:space="preserve"> since 2014 (</w:t>
      </w:r>
      <w:r w:rsidRPr="00CB2DB8">
        <w:t xml:space="preserve">see </w:t>
      </w:r>
      <w:r>
        <w:t>Table 1 for details</w:t>
      </w:r>
      <w:r w:rsidRPr="00CB2DB8">
        <w:t xml:space="preserve">). Total </w:t>
      </w:r>
      <w:proofErr w:type="spellStart"/>
      <w:r w:rsidRPr="00CB2DB8">
        <w:t>GoE</w:t>
      </w:r>
      <w:proofErr w:type="spellEnd"/>
      <w:r w:rsidRPr="00CB2DB8">
        <w:t>’ co-financing for the Outputs was estimated in US$4,210,000 (57% of expected total co-funding</w:t>
      </w:r>
      <w:r>
        <w:t xml:space="preserve">, </w:t>
      </w:r>
      <w:r w:rsidRPr="00CB2DB8">
        <w:t xml:space="preserve">or 104% expected in-cash co-financing of the </w:t>
      </w:r>
      <w:proofErr w:type="spellStart"/>
      <w:r w:rsidRPr="00CB2DB8">
        <w:t>GoE</w:t>
      </w:r>
      <w:proofErr w:type="spellEnd"/>
      <w:r w:rsidRPr="00CB2DB8">
        <w:t xml:space="preserve"> to this project)</w:t>
      </w:r>
      <w:r>
        <w:t xml:space="preserve">. Thus, total project expenses for 2014-2017 were estimated in US$ </w:t>
      </w:r>
      <w:r w:rsidRPr="00CA03F5">
        <w:t>5</w:t>
      </w:r>
      <w:r>
        <w:t>,</w:t>
      </w:r>
      <w:r w:rsidRPr="00CA03F5">
        <w:t>662</w:t>
      </w:r>
      <w:r>
        <w:t>,</w:t>
      </w:r>
      <w:r w:rsidRPr="00CA03F5">
        <w:t>673</w:t>
      </w:r>
      <w:r>
        <w:t xml:space="preserve"> with GEF contributing 20.3%, UNDP – 5.4%, and </w:t>
      </w:r>
      <w:proofErr w:type="spellStart"/>
      <w:r>
        <w:t>GoE</w:t>
      </w:r>
      <w:proofErr w:type="spellEnd"/>
      <w:r>
        <w:t xml:space="preserve"> co-financing – 74.3% (Fig. 4</w:t>
      </w:r>
      <w:r w:rsidR="00351FB5">
        <w:t xml:space="preserve"> A</w:t>
      </w:r>
      <w:r>
        <w:t xml:space="preserve">). </w:t>
      </w:r>
      <w:r w:rsidR="00FE242C">
        <w:t xml:space="preserve">Distribution of the project funding by Outputs was out of balance: total funding for Output 3.3 from GEF and UNDP was estimated in US$ 1,024,239 (or 71% of total GEF and UNDP expenses for the project in 2014-2017), for Output 2.1 – US$ 50,148 (or 3.5%), for </w:t>
      </w:r>
      <w:r w:rsidR="00FE242C" w:rsidRPr="008D381E">
        <w:rPr>
          <w:color w:val="FF0000"/>
        </w:rPr>
        <w:t xml:space="preserve">Project Management </w:t>
      </w:r>
      <w:r w:rsidR="00FE242C">
        <w:t>(including furniture, equipment, travel expenses</w:t>
      </w:r>
      <w:r w:rsidR="008D381E">
        <w:t xml:space="preserve">, and salaries) – US$378,302 (or 25.5%) (Fig. 4 B). No expenses for other project Outputs from UNDP and GEF funds were found. Similar unbalanced funding was indicated for </w:t>
      </w:r>
      <w:r w:rsidR="004E15F4">
        <w:t xml:space="preserve">the </w:t>
      </w:r>
      <w:proofErr w:type="spellStart"/>
      <w:r w:rsidR="008D381E">
        <w:t>GoE</w:t>
      </w:r>
      <w:proofErr w:type="spellEnd"/>
      <w:r w:rsidR="008D381E">
        <w:t xml:space="preserve"> expenses in the co-financing framework: US$ 407,526 (or 10% of total </w:t>
      </w:r>
      <w:proofErr w:type="spellStart"/>
      <w:r w:rsidR="008D381E">
        <w:t>GoE</w:t>
      </w:r>
      <w:proofErr w:type="spellEnd"/>
      <w:r w:rsidR="008D381E">
        <w:t xml:space="preserve"> co-financing for 2014-2017) were spent for Outputs 2.1, 2.2 and 2.5; US$ 3,802,458 (or 90%) – for Outputs 3.1 and 3.3, and nothing – for other project Outputs (Fig. 4 C). </w:t>
      </w:r>
    </w:p>
    <w:tbl>
      <w:tblPr>
        <w:tblStyle w:val="TableGrid"/>
        <w:tblW w:w="0" w:type="auto"/>
        <w:tblLook w:val="04A0" w:firstRow="1" w:lastRow="0" w:firstColumn="1" w:lastColumn="0" w:noHBand="0" w:noVBand="1"/>
      </w:tblPr>
      <w:tblGrid>
        <w:gridCol w:w="3156"/>
        <w:gridCol w:w="3097"/>
        <w:gridCol w:w="3097"/>
      </w:tblGrid>
      <w:tr w:rsidR="00351FB5" w:rsidTr="00351FB5">
        <w:tc>
          <w:tcPr>
            <w:tcW w:w="3156" w:type="dxa"/>
          </w:tcPr>
          <w:p w:rsidR="00CB2DB8" w:rsidRDefault="00CB2DB8" w:rsidP="00D91687">
            <w:pPr>
              <w:jc w:val="both"/>
            </w:pPr>
            <w:r>
              <w:rPr>
                <w:noProof/>
              </w:rPr>
              <w:drawing>
                <wp:inline distT="0" distB="0" distL="0" distR="0" wp14:anchorId="18DF3926" wp14:editId="0A58E896">
                  <wp:extent cx="1854200" cy="1873250"/>
                  <wp:effectExtent l="0" t="0" r="12700" b="12700"/>
                  <wp:docPr id="31" name="Chart 31">
                    <a:extLst xmlns:a="http://schemas.openxmlformats.org/drawingml/2006/main">
                      <a:ext uri="{FF2B5EF4-FFF2-40B4-BE49-F238E27FC236}">
                        <a16:creationId xmlns:a16="http://schemas.microsoft.com/office/drawing/2014/main" id="{500FC7BD-DA8D-45B7-A816-FD8D11B0B81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CA03F5" w:rsidRDefault="00CA03F5" w:rsidP="00D91687">
            <w:pPr>
              <w:jc w:val="both"/>
            </w:pPr>
            <w:r>
              <w:t>A</w:t>
            </w:r>
          </w:p>
        </w:tc>
        <w:tc>
          <w:tcPr>
            <w:tcW w:w="3097" w:type="dxa"/>
          </w:tcPr>
          <w:p w:rsidR="00CB2DB8" w:rsidRDefault="00351FB5" w:rsidP="00D91687">
            <w:pPr>
              <w:jc w:val="both"/>
            </w:pPr>
            <w:r>
              <w:rPr>
                <w:noProof/>
              </w:rPr>
              <w:drawing>
                <wp:inline distT="0" distB="0" distL="0" distR="0" wp14:anchorId="3FBF9C15" wp14:editId="358BA19B">
                  <wp:extent cx="1816100" cy="1854200"/>
                  <wp:effectExtent l="0" t="0" r="12700" b="12700"/>
                  <wp:docPr id="32" name="Chart 32">
                    <a:extLst xmlns:a="http://schemas.openxmlformats.org/drawingml/2006/main">
                      <a:ext uri="{FF2B5EF4-FFF2-40B4-BE49-F238E27FC236}">
                        <a16:creationId xmlns:a16="http://schemas.microsoft.com/office/drawing/2014/main" id="{F41E6E06-2727-4459-A5AD-2F63551553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351FB5" w:rsidRDefault="00351FB5" w:rsidP="00D91687">
            <w:pPr>
              <w:jc w:val="both"/>
            </w:pPr>
            <w:r>
              <w:t>B</w:t>
            </w:r>
          </w:p>
        </w:tc>
        <w:tc>
          <w:tcPr>
            <w:tcW w:w="3097" w:type="dxa"/>
          </w:tcPr>
          <w:p w:rsidR="00CB2DB8" w:rsidRDefault="00351FB5" w:rsidP="00D91687">
            <w:pPr>
              <w:jc w:val="both"/>
            </w:pPr>
            <w:r>
              <w:rPr>
                <w:noProof/>
              </w:rPr>
              <w:drawing>
                <wp:inline distT="0" distB="0" distL="0" distR="0" wp14:anchorId="3AC583D4" wp14:editId="4BB65A58">
                  <wp:extent cx="1816100" cy="1847850"/>
                  <wp:effectExtent l="0" t="0" r="12700" b="0"/>
                  <wp:docPr id="33" name="Chart 33">
                    <a:extLst xmlns:a="http://schemas.openxmlformats.org/drawingml/2006/main">
                      <a:ext uri="{FF2B5EF4-FFF2-40B4-BE49-F238E27FC236}">
                        <a16:creationId xmlns:a16="http://schemas.microsoft.com/office/drawing/2014/main" id="{7F94569B-87BC-4370-89B2-5D9FEA646C5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351FB5" w:rsidRDefault="00351FB5" w:rsidP="00D91687">
            <w:pPr>
              <w:jc w:val="both"/>
            </w:pPr>
            <w:r>
              <w:t>C</w:t>
            </w:r>
          </w:p>
        </w:tc>
      </w:tr>
    </w:tbl>
    <w:p w:rsidR="008D381E" w:rsidRDefault="008D381E" w:rsidP="00D91687">
      <w:pPr>
        <w:jc w:val="both"/>
      </w:pPr>
      <w:r w:rsidRPr="00C43BA6">
        <w:rPr>
          <w:b/>
        </w:rPr>
        <w:lastRenderedPageBreak/>
        <w:t>Figure 4.</w:t>
      </w:r>
      <w:r>
        <w:t xml:space="preserve"> Total project funding for 2014-2017 (A); Distribution of GEF and UNDP funding by Outputs in 2014-2017 (B); Distribution of </w:t>
      </w:r>
      <w:proofErr w:type="spellStart"/>
      <w:r>
        <w:t>GoE</w:t>
      </w:r>
      <w:proofErr w:type="spellEnd"/>
      <w:r>
        <w:t xml:space="preserve"> co-financing by Outputs in 2014-2017 (C).</w:t>
      </w:r>
    </w:p>
    <w:p w:rsidR="004E15F4" w:rsidRDefault="001633F9" w:rsidP="00D91687">
      <w:pPr>
        <w:jc w:val="both"/>
      </w:pPr>
      <w:r w:rsidRPr="001633F9">
        <w:rPr>
          <w:b/>
        </w:rPr>
        <w:t xml:space="preserve">M&amp;E System. </w:t>
      </w:r>
      <w:r w:rsidR="00C43BA6" w:rsidRPr="00C43BA6">
        <w:t xml:space="preserve">The MTR did not find any M&amp;E plans developed for the project document or later during the project implementation to provide necessary control over implementation of the project or support corrective actions via Adaptive Management in 2014-2020. </w:t>
      </w:r>
      <w:r w:rsidR="00C43BA6">
        <w:t>No</w:t>
      </w:r>
      <w:r w:rsidR="00C43BA6" w:rsidRPr="00C43BA6">
        <w:t xml:space="preserve"> evidences of use of the project M&amp;E framework for adaptive management of the project</w:t>
      </w:r>
      <w:r w:rsidR="00C43BA6">
        <w:t xml:space="preserve"> were discovered. </w:t>
      </w:r>
      <w:r w:rsidR="00C43BA6" w:rsidRPr="00C43BA6">
        <w:t xml:space="preserve">The MTR have not found any records about the project monitoring activities in 2014-2017 and stakeholder participation in these activities. However, it should be mentioned that MLWE, FWA, MA, North Red Sea </w:t>
      </w:r>
      <w:proofErr w:type="spellStart"/>
      <w:r w:rsidR="00C43BA6" w:rsidRPr="00C43BA6">
        <w:t>Zoba</w:t>
      </w:r>
      <w:proofErr w:type="spellEnd"/>
      <w:r w:rsidR="00C43BA6" w:rsidRPr="00C43BA6">
        <w:t xml:space="preserve"> and </w:t>
      </w:r>
      <w:proofErr w:type="spellStart"/>
      <w:r w:rsidR="00C43BA6" w:rsidRPr="00C43BA6">
        <w:t>Ghindae</w:t>
      </w:r>
      <w:proofErr w:type="spellEnd"/>
      <w:r w:rsidR="00C43BA6" w:rsidRPr="00C43BA6">
        <w:t xml:space="preserve"> and Asmara sub-</w:t>
      </w:r>
      <w:proofErr w:type="spellStart"/>
      <w:r w:rsidR="00C43BA6" w:rsidRPr="00C43BA6">
        <w:t>zoba</w:t>
      </w:r>
      <w:proofErr w:type="spellEnd"/>
      <w:r w:rsidR="00C43BA6" w:rsidRPr="00C43BA6">
        <w:t xml:space="preserve"> administrations actively participated in the MTR mission, organized necessary field visits, and provided a lot of additional information for the project review.</w:t>
      </w:r>
      <w:r w:rsidR="00C43BA6">
        <w:t xml:space="preserve"> </w:t>
      </w:r>
      <w:r w:rsidR="00C43BA6" w:rsidRPr="00C43BA6">
        <w:t>The MTR has not found documentary evidences of reviewing and management of the level of risks identified in the project documents and UNDP SESP assessment. No Grievance Redress Mechanism has been established by the project to collect and analyze local communities’ concerns ab</w:t>
      </w:r>
      <w:r w:rsidR="00C43BA6">
        <w:t xml:space="preserve">out the project implementation (see other details in the Table </w:t>
      </w:r>
      <w:r w:rsidR="003D2AFD">
        <w:t>5</w:t>
      </w:r>
      <w:r w:rsidR="00C43BA6">
        <w:t>).</w:t>
      </w:r>
    </w:p>
    <w:p w:rsidR="004A73C9" w:rsidRDefault="001633F9" w:rsidP="004A73C9">
      <w:pPr>
        <w:jc w:val="both"/>
      </w:pPr>
      <w:r w:rsidRPr="001633F9">
        <w:rPr>
          <w:b/>
        </w:rPr>
        <w:t>Stakeholder Engagement.</w:t>
      </w:r>
      <w:r>
        <w:t xml:space="preserve"> </w:t>
      </w:r>
      <w:r w:rsidR="00C43BA6" w:rsidRPr="00C43BA6">
        <w:t xml:space="preserve">Key project partners – MLWE, FWA, North Red Sea </w:t>
      </w:r>
      <w:proofErr w:type="spellStart"/>
      <w:r w:rsidR="00C43BA6" w:rsidRPr="00C43BA6">
        <w:t>Zoba</w:t>
      </w:r>
      <w:proofErr w:type="spellEnd"/>
      <w:r w:rsidR="00C43BA6" w:rsidRPr="00C43BA6">
        <w:t xml:space="preserve"> and </w:t>
      </w:r>
      <w:proofErr w:type="spellStart"/>
      <w:r w:rsidR="00C43BA6" w:rsidRPr="00C43BA6">
        <w:t>Ghindae</w:t>
      </w:r>
      <w:proofErr w:type="spellEnd"/>
      <w:r w:rsidR="00C43BA6" w:rsidRPr="00C43BA6">
        <w:t xml:space="preserve"> and Asmara sub-</w:t>
      </w:r>
      <w:proofErr w:type="spellStart"/>
      <w:r w:rsidR="00C43BA6" w:rsidRPr="00C43BA6">
        <w:t>zoba</w:t>
      </w:r>
      <w:proofErr w:type="spellEnd"/>
      <w:r w:rsidR="00C43BA6" w:rsidRPr="00C43BA6">
        <w:t xml:space="preserve"> administrations – have been most actively involved in the project implementation for delivery of the project Outputs 2.1 and 3.3 from the project start, despite their participation was often uncoordinated and results unreported due to lack of the clear project management.</w:t>
      </w:r>
      <w:r w:rsidR="00C43BA6">
        <w:t xml:space="preserve"> </w:t>
      </w:r>
      <w:r w:rsidR="005007F7">
        <w:t xml:space="preserve">Several </w:t>
      </w:r>
      <w:proofErr w:type="spellStart"/>
      <w:r w:rsidR="00B84AD9">
        <w:t>thousands</w:t>
      </w:r>
      <w:proofErr w:type="spellEnd"/>
      <w:r w:rsidR="005007F7">
        <w:t xml:space="preserve"> local people were reached, </w:t>
      </w:r>
      <w:proofErr w:type="gramStart"/>
      <w:r w:rsidR="005007F7">
        <w:t>informed</w:t>
      </w:r>
      <w:proofErr w:type="gramEnd"/>
      <w:r w:rsidR="005007F7">
        <w:t xml:space="preserve"> and consulted to establish protective regime of the Green Belt Area. However, involvement of National Consultants in the project implementation started only in 2017 and none of the International Consultants was contracted to support delivery of the project Outputs</w:t>
      </w:r>
      <w:r w:rsidR="004A73C9">
        <w:t xml:space="preserve"> (see other details in the Table </w:t>
      </w:r>
      <w:r w:rsidR="003D2AFD">
        <w:t>5</w:t>
      </w:r>
      <w:r w:rsidR="004A73C9">
        <w:t>).</w:t>
      </w:r>
    </w:p>
    <w:p w:rsidR="00B84AD9" w:rsidRDefault="001633F9" w:rsidP="004A73C9">
      <w:pPr>
        <w:jc w:val="both"/>
      </w:pPr>
      <w:r w:rsidRPr="001633F9">
        <w:rPr>
          <w:b/>
        </w:rPr>
        <w:t>Reporting.</w:t>
      </w:r>
      <w:r>
        <w:t xml:space="preserve"> </w:t>
      </w:r>
      <w:r w:rsidR="00B84AD9">
        <w:t>T</w:t>
      </w:r>
      <w:r w:rsidR="00B84AD9" w:rsidRPr="00B84AD9">
        <w:t xml:space="preserve">wo </w:t>
      </w:r>
      <w:r w:rsidR="00B84AD9">
        <w:t>Project Implementation Reviews (PIRs)</w:t>
      </w:r>
      <w:r w:rsidR="00B84AD9" w:rsidRPr="00B84AD9">
        <w:t xml:space="preserve"> 2015 and 2016 completed by UNDP CO with input from the MLWE and FWA. However, many project activities implemented with the </w:t>
      </w:r>
      <w:proofErr w:type="spellStart"/>
      <w:r w:rsidR="00B84AD9" w:rsidRPr="00B84AD9">
        <w:t>GoE</w:t>
      </w:r>
      <w:proofErr w:type="spellEnd"/>
      <w:r w:rsidR="00B84AD9" w:rsidRPr="00B84AD9">
        <w:t xml:space="preserve"> co-financing have never been reported in the PIRs</w:t>
      </w:r>
      <w:r w:rsidR="00B84AD9">
        <w:t xml:space="preserve"> as well as adaptive management changes</w:t>
      </w:r>
      <w:r w:rsidR="00B84AD9" w:rsidRPr="00B84AD9">
        <w:t xml:space="preserve">. </w:t>
      </w:r>
      <w:r w:rsidR="00B84AD9">
        <w:t xml:space="preserve">No other </w:t>
      </w:r>
      <w:r w:rsidR="00B84AD9" w:rsidRPr="00B84AD9">
        <w:t xml:space="preserve">annual and quarterly reports on the project progress prepared by MLWE, FWA, or the North Read Sea </w:t>
      </w:r>
      <w:proofErr w:type="spellStart"/>
      <w:r w:rsidR="00B84AD9" w:rsidRPr="00B84AD9">
        <w:t>Zoba</w:t>
      </w:r>
      <w:proofErr w:type="spellEnd"/>
      <w:r w:rsidR="00B84AD9">
        <w:t xml:space="preserve"> have been found</w:t>
      </w:r>
      <w:r w:rsidR="00B84AD9" w:rsidRPr="00B84AD9">
        <w:t>.</w:t>
      </w:r>
      <w:r w:rsidR="00B84AD9">
        <w:t xml:space="preserve"> The PIRs have never been shared and discussed with SC, TC, and other stakeholders. No lessons learned through the project implementation have been documented</w:t>
      </w:r>
      <w:r>
        <w:t xml:space="preserve"> (see other details in the Table </w:t>
      </w:r>
      <w:r w:rsidR="003D2AFD">
        <w:t>5</w:t>
      </w:r>
      <w:r>
        <w:t>).</w:t>
      </w:r>
    </w:p>
    <w:p w:rsidR="00C43BA6" w:rsidRDefault="001633F9" w:rsidP="00D91687">
      <w:pPr>
        <w:jc w:val="both"/>
      </w:pPr>
      <w:r w:rsidRPr="001633F9">
        <w:rPr>
          <w:b/>
        </w:rPr>
        <w:t>Communication.</w:t>
      </w:r>
      <w:r>
        <w:t xml:space="preserve"> </w:t>
      </w:r>
      <w:r w:rsidRPr="001633F9">
        <w:t xml:space="preserve">The only effective mechanism of the project communication with stakeholders the MTR found was meetings and focus groups of MLWE, FWA, MA, and </w:t>
      </w:r>
      <w:proofErr w:type="spellStart"/>
      <w:r w:rsidRPr="001633F9">
        <w:t>Zoba</w:t>
      </w:r>
      <w:proofErr w:type="spellEnd"/>
      <w:r w:rsidRPr="001633F9">
        <w:t xml:space="preserve"> Administration with local communities on the zoning, demarcation, support of protective regime, reforestation and SLM activities of the </w:t>
      </w:r>
      <w:proofErr w:type="spellStart"/>
      <w:r w:rsidRPr="001633F9">
        <w:t>Semienawi&amp;Debubawi</w:t>
      </w:r>
      <w:proofErr w:type="spellEnd"/>
      <w:r w:rsidRPr="001633F9">
        <w:t xml:space="preserve"> </w:t>
      </w:r>
      <w:proofErr w:type="spellStart"/>
      <w:r w:rsidRPr="001633F9">
        <w:t>Bahri</w:t>
      </w:r>
      <w:proofErr w:type="spellEnd"/>
      <w:r w:rsidRPr="001633F9">
        <w:t xml:space="preserve"> and </w:t>
      </w:r>
      <w:proofErr w:type="spellStart"/>
      <w:r w:rsidRPr="001633F9">
        <w:t>Buri-Irrori</w:t>
      </w:r>
      <w:proofErr w:type="spellEnd"/>
      <w:r w:rsidRPr="001633F9">
        <w:t xml:space="preserve"> proposed PAs.</w:t>
      </w:r>
      <w:r>
        <w:t xml:space="preserve"> </w:t>
      </w:r>
      <w:r w:rsidRPr="001633F9">
        <w:t>No project web-site has been established and no annual information bulletin or any other publications on the project implementation have been published.</w:t>
      </w:r>
      <w:r>
        <w:t xml:space="preserve"> </w:t>
      </w:r>
      <w:r w:rsidRPr="001633F9">
        <w:t>Only 3 articles about the project were published in 2014 in the Eritrea’s mass media and internet. However, 9,397 local people were involved in the project awareness campaign during the demarcation and zoning process in the Green Belt area in 2015 and 2016</w:t>
      </w:r>
      <w:r>
        <w:t xml:space="preserve"> (see other details in the Table </w:t>
      </w:r>
      <w:r w:rsidR="003D2AFD">
        <w:t>5</w:t>
      </w:r>
      <w:r>
        <w:t>).</w:t>
      </w:r>
    </w:p>
    <w:p w:rsidR="0024430D" w:rsidRDefault="0024430D" w:rsidP="00D91687">
      <w:pPr>
        <w:jc w:val="both"/>
      </w:pPr>
    </w:p>
    <w:p w:rsidR="0024430D" w:rsidRDefault="0024430D" w:rsidP="00D91687">
      <w:pPr>
        <w:jc w:val="both"/>
      </w:pPr>
    </w:p>
    <w:p w:rsidR="0024430D" w:rsidRPr="00C43BA6" w:rsidRDefault="0024430D" w:rsidP="00D91687">
      <w:pPr>
        <w:jc w:val="both"/>
      </w:pPr>
    </w:p>
    <w:p w:rsidR="000F6C9D" w:rsidRPr="001213EA" w:rsidRDefault="00D91687" w:rsidP="00080ABD">
      <w:r w:rsidRPr="001213EA">
        <w:rPr>
          <w:b/>
        </w:rPr>
        <w:lastRenderedPageBreak/>
        <w:t xml:space="preserve">Table </w:t>
      </w:r>
      <w:r w:rsidR="0024430D">
        <w:rPr>
          <w:b/>
        </w:rPr>
        <w:t>5</w:t>
      </w:r>
      <w:r w:rsidRPr="001213EA">
        <w:rPr>
          <w:b/>
        </w:rPr>
        <w:t>.</w:t>
      </w:r>
      <w:r w:rsidRPr="001213EA">
        <w:t xml:space="preserve"> Review of the project implementation and adaptive management</w:t>
      </w:r>
    </w:p>
    <w:tbl>
      <w:tblPr>
        <w:tblStyle w:val="TableGrid"/>
        <w:tblW w:w="9540" w:type="dxa"/>
        <w:tblInd w:w="-5" w:type="dxa"/>
        <w:tblLook w:val="04A0" w:firstRow="1" w:lastRow="0" w:firstColumn="1" w:lastColumn="0" w:noHBand="0" w:noVBand="1"/>
      </w:tblPr>
      <w:tblGrid>
        <w:gridCol w:w="3060"/>
        <w:gridCol w:w="1260"/>
        <w:gridCol w:w="4050"/>
        <w:gridCol w:w="90"/>
        <w:gridCol w:w="90"/>
        <w:gridCol w:w="990"/>
      </w:tblGrid>
      <w:tr w:rsidR="00E9650C" w:rsidTr="00C71559">
        <w:tc>
          <w:tcPr>
            <w:tcW w:w="3060" w:type="dxa"/>
            <w:shd w:val="clear" w:color="auto" w:fill="F2F2F2" w:themeFill="background1" w:themeFillShade="F2"/>
          </w:tcPr>
          <w:p w:rsidR="00E9650C" w:rsidRDefault="00E9650C" w:rsidP="001B01C1">
            <w:pPr>
              <w:jc w:val="center"/>
              <w:rPr>
                <w:b/>
              </w:rPr>
            </w:pPr>
            <w:r>
              <w:rPr>
                <w:b/>
              </w:rPr>
              <w:t>Evaluation criteria</w:t>
            </w:r>
          </w:p>
        </w:tc>
        <w:tc>
          <w:tcPr>
            <w:tcW w:w="1260" w:type="dxa"/>
            <w:shd w:val="clear" w:color="auto" w:fill="F2F2F2" w:themeFill="background1" w:themeFillShade="F2"/>
          </w:tcPr>
          <w:p w:rsidR="00E9650C" w:rsidRDefault="00E9650C" w:rsidP="001B01C1">
            <w:pPr>
              <w:jc w:val="center"/>
              <w:rPr>
                <w:b/>
              </w:rPr>
            </w:pPr>
            <w:r>
              <w:rPr>
                <w:b/>
              </w:rPr>
              <w:t>Evaluation Score</w:t>
            </w:r>
          </w:p>
        </w:tc>
        <w:tc>
          <w:tcPr>
            <w:tcW w:w="5220" w:type="dxa"/>
            <w:gridSpan w:val="4"/>
            <w:shd w:val="clear" w:color="auto" w:fill="F2F2F2" w:themeFill="background1" w:themeFillShade="F2"/>
          </w:tcPr>
          <w:p w:rsidR="00E9650C" w:rsidRDefault="00E9650C" w:rsidP="001B01C1">
            <w:pPr>
              <w:jc w:val="center"/>
              <w:rPr>
                <w:b/>
              </w:rPr>
            </w:pPr>
            <w:r>
              <w:rPr>
                <w:b/>
              </w:rPr>
              <w:t>Justification</w:t>
            </w:r>
          </w:p>
          <w:p w:rsidR="00E9650C" w:rsidRDefault="00E9650C" w:rsidP="001B01C1">
            <w:pPr>
              <w:jc w:val="center"/>
              <w:rPr>
                <w:b/>
              </w:rPr>
            </w:pPr>
          </w:p>
        </w:tc>
      </w:tr>
      <w:tr w:rsidR="000F6C9D" w:rsidTr="000F6C9D">
        <w:trPr>
          <w:tblHeader/>
        </w:trPr>
        <w:tc>
          <w:tcPr>
            <w:tcW w:w="8370" w:type="dxa"/>
            <w:gridSpan w:val="3"/>
            <w:shd w:val="clear" w:color="auto" w:fill="E2EFD9" w:themeFill="accent6" w:themeFillTint="33"/>
          </w:tcPr>
          <w:p w:rsidR="000F6C9D" w:rsidRDefault="000F6C9D" w:rsidP="004458B5">
            <w:pPr>
              <w:rPr>
                <w:b/>
                <w:bCs/>
                <w:sz w:val="24"/>
                <w:szCs w:val="24"/>
                <w:lang w:val="en-GB"/>
              </w:rPr>
            </w:pPr>
            <w:r w:rsidRPr="00F0630B">
              <w:rPr>
                <w:b/>
                <w:bCs/>
                <w:sz w:val="24"/>
                <w:szCs w:val="24"/>
                <w:lang w:val="en-GB"/>
              </w:rPr>
              <w:t>Management arrangements</w:t>
            </w:r>
          </w:p>
          <w:p w:rsidR="000F6C9D" w:rsidRPr="00F0630B" w:rsidRDefault="000F6C9D" w:rsidP="004458B5">
            <w:pPr>
              <w:rPr>
                <w:b/>
                <w:bCs/>
                <w:sz w:val="24"/>
                <w:szCs w:val="24"/>
                <w:lang w:val="en-GB"/>
              </w:rPr>
            </w:pPr>
          </w:p>
        </w:tc>
        <w:tc>
          <w:tcPr>
            <w:tcW w:w="1170" w:type="dxa"/>
            <w:gridSpan w:val="3"/>
            <w:shd w:val="clear" w:color="auto" w:fill="FF0000"/>
          </w:tcPr>
          <w:p w:rsidR="000F6C9D" w:rsidRPr="000F6C9D" w:rsidRDefault="000F6C9D" w:rsidP="004458B5">
            <w:pPr>
              <w:jc w:val="center"/>
              <w:rPr>
                <w:b/>
              </w:rPr>
            </w:pPr>
            <w:r w:rsidRPr="000F6C9D">
              <w:rPr>
                <w:b/>
              </w:rPr>
              <w:t>U</w:t>
            </w:r>
          </w:p>
        </w:tc>
      </w:tr>
      <w:tr w:rsidR="00E9650C" w:rsidRPr="00365AFE" w:rsidTr="00EF5581">
        <w:tc>
          <w:tcPr>
            <w:tcW w:w="3060" w:type="dxa"/>
          </w:tcPr>
          <w:p w:rsidR="00E9650C" w:rsidRPr="00AC0C67" w:rsidRDefault="00E9650C" w:rsidP="001B01C1">
            <w:pPr>
              <w:rPr>
                <w:sz w:val="20"/>
                <w:szCs w:val="20"/>
              </w:rPr>
            </w:pPr>
            <w:r>
              <w:rPr>
                <w:bCs/>
                <w:lang w:val="en-GB"/>
              </w:rPr>
              <w:t>Project Management S</w:t>
            </w:r>
            <w:r w:rsidRPr="00F0630B">
              <w:rPr>
                <w:bCs/>
                <w:lang w:val="en-GB"/>
              </w:rPr>
              <w:t>tructure</w:t>
            </w:r>
          </w:p>
        </w:tc>
        <w:tc>
          <w:tcPr>
            <w:tcW w:w="1260" w:type="dxa"/>
            <w:shd w:val="clear" w:color="auto" w:fill="FF0000"/>
          </w:tcPr>
          <w:p w:rsidR="00E9650C" w:rsidRPr="00EF5581" w:rsidRDefault="00EF5581" w:rsidP="00EF5581">
            <w:pPr>
              <w:jc w:val="center"/>
              <w:rPr>
                <w:b/>
                <w:sz w:val="20"/>
                <w:szCs w:val="20"/>
              </w:rPr>
            </w:pPr>
            <w:r w:rsidRPr="00EF5581">
              <w:rPr>
                <w:b/>
                <w:sz w:val="20"/>
                <w:szCs w:val="20"/>
              </w:rPr>
              <w:t>U</w:t>
            </w:r>
          </w:p>
        </w:tc>
        <w:tc>
          <w:tcPr>
            <w:tcW w:w="5220" w:type="dxa"/>
            <w:gridSpan w:val="4"/>
          </w:tcPr>
          <w:p w:rsidR="00E9650C" w:rsidRPr="00365AFE" w:rsidRDefault="00352499" w:rsidP="00E9650C">
            <w:pPr>
              <w:jc w:val="both"/>
              <w:rPr>
                <w:sz w:val="20"/>
                <w:szCs w:val="20"/>
              </w:rPr>
            </w:pPr>
            <w:r>
              <w:rPr>
                <w:sz w:val="20"/>
                <w:szCs w:val="20"/>
              </w:rPr>
              <w:t xml:space="preserve">Current </w:t>
            </w:r>
            <w:r w:rsidR="00E9650C">
              <w:rPr>
                <w:sz w:val="20"/>
                <w:szCs w:val="20"/>
              </w:rPr>
              <w:t xml:space="preserve">Project Management structure is </w:t>
            </w:r>
            <w:r w:rsidR="00043936">
              <w:rPr>
                <w:sz w:val="20"/>
                <w:szCs w:val="20"/>
              </w:rPr>
              <w:t xml:space="preserve">very </w:t>
            </w:r>
            <w:r w:rsidR="00E9650C">
              <w:rPr>
                <w:sz w:val="20"/>
                <w:szCs w:val="20"/>
              </w:rPr>
              <w:t xml:space="preserve">different from suggested in the </w:t>
            </w:r>
            <w:proofErr w:type="spellStart"/>
            <w:r w:rsidR="00E9650C">
              <w:rPr>
                <w:sz w:val="20"/>
                <w:szCs w:val="20"/>
              </w:rPr>
              <w:t>prodoc</w:t>
            </w:r>
            <w:proofErr w:type="spellEnd"/>
            <w:r w:rsidR="00E9650C">
              <w:rPr>
                <w:sz w:val="20"/>
                <w:szCs w:val="20"/>
              </w:rPr>
              <w:t xml:space="preserve"> and discussed at the project Inception Workshop</w:t>
            </w:r>
            <w:r w:rsidR="00EB056C">
              <w:rPr>
                <w:sz w:val="20"/>
                <w:szCs w:val="20"/>
              </w:rPr>
              <w:t xml:space="preserve"> in 2014</w:t>
            </w:r>
            <w:r w:rsidR="00E9650C">
              <w:rPr>
                <w:sz w:val="20"/>
                <w:szCs w:val="20"/>
              </w:rPr>
              <w:t xml:space="preserve">. </w:t>
            </w:r>
            <w:r w:rsidR="00652716">
              <w:rPr>
                <w:sz w:val="20"/>
                <w:szCs w:val="20"/>
              </w:rPr>
              <w:t xml:space="preserve">In 2014 the MLWE started to establish PMU at the base of FWA: project office and office equipment and furniture were bought and technical staff was hired. </w:t>
            </w:r>
            <w:r w:rsidR="00273CBF">
              <w:rPr>
                <w:sz w:val="20"/>
                <w:szCs w:val="20"/>
              </w:rPr>
              <w:t xml:space="preserve">However, the Project Manager had never been hired. </w:t>
            </w:r>
            <w:r w:rsidR="004014C1">
              <w:rPr>
                <w:sz w:val="20"/>
                <w:szCs w:val="20"/>
              </w:rPr>
              <w:t>I</w:t>
            </w:r>
            <w:r w:rsidR="00652716">
              <w:rPr>
                <w:sz w:val="20"/>
                <w:szCs w:val="20"/>
              </w:rPr>
              <w:t xml:space="preserve">n 2015 MLWE decided to move the project management to the NRS </w:t>
            </w:r>
            <w:proofErr w:type="spellStart"/>
            <w:r w:rsidR="00652716">
              <w:rPr>
                <w:sz w:val="20"/>
                <w:szCs w:val="20"/>
              </w:rPr>
              <w:t>Zoba</w:t>
            </w:r>
            <w:proofErr w:type="spellEnd"/>
            <w:r w:rsidR="00652716">
              <w:rPr>
                <w:sz w:val="20"/>
                <w:szCs w:val="20"/>
              </w:rPr>
              <w:t xml:space="preserve"> administration</w:t>
            </w:r>
            <w:r w:rsidR="004014C1">
              <w:rPr>
                <w:sz w:val="20"/>
                <w:szCs w:val="20"/>
              </w:rPr>
              <w:t xml:space="preserve"> due to lack of management capacity at FWA</w:t>
            </w:r>
            <w:r w:rsidR="00652716">
              <w:rPr>
                <w:sz w:val="20"/>
                <w:szCs w:val="20"/>
              </w:rPr>
              <w:t xml:space="preserve">. </w:t>
            </w:r>
            <w:r w:rsidR="00273CBF">
              <w:rPr>
                <w:sz w:val="20"/>
                <w:szCs w:val="20"/>
              </w:rPr>
              <w:t>N</w:t>
            </w:r>
            <w:r w:rsidR="00E9650C">
              <w:rPr>
                <w:sz w:val="20"/>
                <w:szCs w:val="20"/>
              </w:rPr>
              <w:t xml:space="preserve">o PMU with </w:t>
            </w:r>
            <w:r w:rsidR="00722366">
              <w:rPr>
                <w:sz w:val="20"/>
                <w:szCs w:val="20"/>
              </w:rPr>
              <w:t>detached</w:t>
            </w:r>
            <w:r w:rsidR="004014C1">
              <w:rPr>
                <w:sz w:val="20"/>
                <w:szCs w:val="20"/>
              </w:rPr>
              <w:t xml:space="preserve"> </w:t>
            </w:r>
            <w:r w:rsidR="00E9650C">
              <w:rPr>
                <w:sz w:val="20"/>
                <w:szCs w:val="20"/>
              </w:rPr>
              <w:t>management staff has been established</w:t>
            </w:r>
            <w:r w:rsidR="00273CBF">
              <w:rPr>
                <w:sz w:val="20"/>
                <w:szCs w:val="20"/>
              </w:rPr>
              <w:t xml:space="preserve"> so far</w:t>
            </w:r>
            <w:r w:rsidR="00E9650C">
              <w:rPr>
                <w:sz w:val="20"/>
                <w:szCs w:val="20"/>
              </w:rPr>
              <w:t xml:space="preserve">. </w:t>
            </w:r>
            <w:r w:rsidR="00B92DE7">
              <w:rPr>
                <w:sz w:val="20"/>
                <w:szCs w:val="20"/>
              </w:rPr>
              <w:t xml:space="preserve">The project Steering </w:t>
            </w:r>
            <w:r w:rsidR="00273CBF">
              <w:rPr>
                <w:sz w:val="20"/>
                <w:szCs w:val="20"/>
              </w:rPr>
              <w:t xml:space="preserve">and Technical </w:t>
            </w:r>
            <w:r w:rsidR="00B92DE7">
              <w:rPr>
                <w:sz w:val="20"/>
                <w:szCs w:val="20"/>
              </w:rPr>
              <w:t>Committee</w:t>
            </w:r>
            <w:r w:rsidR="00273CBF">
              <w:rPr>
                <w:sz w:val="20"/>
                <w:szCs w:val="20"/>
              </w:rPr>
              <w:t>s were</w:t>
            </w:r>
            <w:r w:rsidR="00B92DE7">
              <w:rPr>
                <w:sz w:val="20"/>
                <w:szCs w:val="20"/>
              </w:rPr>
              <w:t xml:space="preserve"> established in 2014 (including MLWE, MMR, MA, MLG, FWA, and MF), but </w:t>
            </w:r>
            <w:r w:rsidR="00273CBF">
              <w:rPr>
                <w:sz w:val="20"/>
                <w:szCs w:val="20"/>
              </w:rPr>
              <w:t xml:space="preserve">both committees </w:t>
            </w:r>
            <w:r w:rsidR="00B92DE7">
              <w:rPr>
                <w:sz w:val="20"/>
                <w:szCs w:val="20"/>
              </w:rPr>
              <w:t>had only 2 meetings in 2014-201</w:t>
            </w:r>
            <w:r w:rsidR="00273CBF">
              <w:rPr>
                <w:sz w:val="20"/>
                <w:szCs w:val="20"/>
              </w:rPr>
              <w:t>7</w:t>
            </w:r>
            <w:r w:rsidR="00043936">
              <w:rPr>
                <w:rStyle w:val="FootnoteReference"/>
                <w:sz w:val="20"/>
                <w:szCs w:val="20"/>
              </w:rPr>
              <w:footnoteReference w:id="43"/>
            </w:r>
            <w:r w:rsidR="00B92DE7">
              <w:rPr>
                <w:sz w:val="20"/>
                <w:szCs w:val="20"/>
              </w:rPr>
              <w:t xml:space="preserve">.   </w:t>
            </w:r>
            <w:r w:rsidR="00273CBF">
              <w:rPr>
                <w:sz w:val="20"/>
                <w:szCs w:val="20"/>
              </w:rPr>
              <w:t>Thus, both SC an TC are currently dysfunctional. Instead of SC and TC meetings MLWE, FWA, and UNDP had a few meetings for the project annual planning and management structure issues in 2014-2017</w:t>
            </w:r>
            <w:r w:rsidR="00273CBF">
              <w:rPr>
                <w:rStyle w:val="FootnoteReference"/>
                <w:sz w:val="20"/>
                <w:szCs w:val="20"/>
              </w:rPr>
              <w:footnoteReference w:id="44"/>
            </w:r>
            <w:r w:rsidR="00746625">
              <w:rPr>
                <w:sz w:val="20"/>
                <w:szCs w:val="20"/>
              </w:rPr>
              <w:t xml:space="preserve"> </w:t>
            </w:r>
          </w:p>
        </w:tc>
      </w:tr>
      <w:tr w:rsidR="00E9650C" w:rsidRPr="00365AFE" w:rsidTr="00F72275">
        <w:tc>
          <w:tcPr>
            <w:tcW w:w="3060" w:type="dxa"/>
          </w:tcPr>
          <w:p w:rsidR="00E9650C" w:rsidRPr="00AC0C67" w:rsidRDefault="00E9650C" w:rsidP="001B01C1">
            <w:pPr>
              <w:rPr>
                <w:sz w:val="20"/>
                <w:szCs w:val="20"/>
              </w:rPr>
            </w:pPr>
            <w:r>
              <w:t xml:space="preserve">Level of support </w:t>
            </w:r>
            <w:r>
              <w:rPr>
                <w:bCs/>
                <w:lang w:val="en-GB"/>
              </w:rPr>
              <w:t>of project management team from UNDP CO</w:t>
            </w:r>
          </w:p>
        </w:tc>
        <w:tc>
          <w:tcPr>
            <w:tcW w:w="1260" w:type="dxa"/>
            <w:shd w:val="clear" w:color="auto" w:fill="FFE599" w:themeFill="accent4" w:themeFillTint="66"/>
          </w:tcPr>
          <w:p w:rsidR="00E9650C" w:rsidRPr="00EF5581" w:rsidRDefault="00F72275" w:rsidP="00EF5581">
            <w:pPr>
              <w:jc w:val="center"/>
              <w:rPr>
                <w:b/>
                <w:sz w:val="20"/>
                <w:szCs w:val="20"/>
              </w:rPr>
            </w:pPr>
            <w:r>
              <w:rPr>
                <w:b/>
                <w:sz w:val="20"/>
                <w:szCs w:val="20"/>
              </w:rPr>
              <w:t>MU</w:t>
            </w:r>
          </w:p>
        </w:tc>
        <w:tc>
          <w:tcPr>
            <w:tcW w:w="5220" w:type="dxa"/>
            <w:gridSpan w:val="4"/>
          </w:tcPr>
          <w:p w:rsidR="00E9650C" w:rsidRPr="00365AFE" w:rsidRDefault="00E9650C" w:rsidP="004458B5">
            <w:pPr>
              <w:jc w:val="both"/>
              <w:rPr>
                <w:sz w:val="20"/>
                <w:szCs w:val="20"/>
              </w:rPr>
            </w:pPr>
            <w:r>
              <w:rPr>
                <w:sz w:val="20"/>
                <w:szCs w:val="20"/>
              </w:rPr>
              <w:t xml:space="preserve">UNDP Eritrea </w:t>
            </w:r>
            <w:r w:rsidR="00F51D07">
              <w:rPr>
                <w:sz w:val="20"/>
                <w:szCs w:val="20"/>
              </w:rPr>
              <w:t xml:space="preserve">has been </w:t>
            </w:r>
            <w:r>
              <w:rPr>
                <w:sz w:val="20"/>
                <w:szCs w:val="20"/>
              </w:rPr>
              <w:t>trying to provi</w:t>
            </w:r>
            <w:r w:rsidR="00F72275">
              <w:rPr>
                <w:sz w:val="20"/>
                <w:szCs w:val="20"/>
              </w:rPr>
              <w:t xml:space="preserve">de any possible support to the MLWE and </w:t>
            </w:r>
            <w:proofErr w:type="spellStart"/>
            <w:r w:rsidR="00F72275">
              <w:rPr>
                <w:sz w:val="20"/>
                <w:szCs w:val="20"/>
              </w:rPr>
              <w:t>FWA</w:t>
            </w:r>
            <w:r>
              <w:rPr>
                <w:sz w:val="20"/>
                <w:szCs w:val="20"/>
              </w:rPr>
              <w:t>for</w:t>
            </w:r>
            <w:proofErr w:type="spellEnd"/>
            <w:r>
              <w:rPr>
                <w:sz w:val="20"/>
                <w:szCs w:val="20"/>
              </w:rPr>
              <w:t xml:space="preserve"> the project implementation</w:t>
            </w:r>
            <w:r w:rsidR="004458B5">
              <w:rPr>
                <w:sz w:val="20"/>
                <w:szCs w:val="20"/>
              </w:rPr>
              <w:t xml:space="preserve"> at all levels</w:t>
            </w:r>
            <w:r w:rsidR="00AA6F05">
              <w:rPr>
                <w:sz w:val="20"/>
                <w:szCs w:val="20"/>
              </w:rPr>
              <w:t xml:space="preserve"> (support for annual planning</w:t>
            </w:r>
            <w:r w:rsidR="00F72275">
              <w:rPr>
                <w:sz w:val="20"/>
                <w:szCs w:val="20"/>
              </w:rPr>
              <w:t>, reporting and management)</w:t>
            </w:r>
            <w:r w:rsidR="0014668D">
              <w:rPr>
                <w:sz w:val="20"/>
                <w:szCs w:val="20"/>
              </w:rPr>
              <w:t xml:space="preserve">, but the government of Eritrea seems to be </w:t>
            </w:r>
            <w:r w:rsidR="004458B5">
              <w:rPr>
                <w:sz w:val="20"/>
                <w:szCs w:val="20"/>
              </w:rPr>
              <w:t xml:space="preserve">unreceptive of the support so far due to political issues (the government has been unwilling to take any support from </w:t>
            </w:r>
            <w:r w:rsidR="00AA6F05">
              <w:rPr>
                <w:sz w:val="20"/>
                <w:szCs w:val="20"/>
              </w:rPr>
              <w:t>international organizations</w:t>
            </w:r>
            <w:r w:rsidR="004458B5">
              <w:rPr>
                <w:sz w:val="20"/>
                <w:szCs w:val="20"/>
              </w:rPr>
              <w:t xml:space="preserve">). Even UNDP has been informally excluded from </w:t>
            </w:r>
            <w:r w:rsidR="00F51D07">
              <w:rPr>
                <w:sz w:val="20"/>
                <w:szCs w:val="20"/>
              </w:rPr>
              <w:t>the project Steering Committee, despite its important role as a project supporter and co-financer.</w:t>
            </w:r>
          </w:p>
        </w:tc>
      </w:tr>
      <w:tr w:rsidR="00947848" w:rsidRPr="00365AFE" w:rsidTr="0025761F">
        <w:tc>
          <w:tcPr>
            <w:tcW w:w="3060" w:type="dxa"/>
          </w:tcPr>
          <w:p w:rsidR="00947848" w:rsidRDefault="00947848" w:rsidP="00947848">
            <w:r>
              <w:rPr>
                <w:bCs/>
              </w:rPr>
              <w:t>S</w:t>
            </w:r>
            <w:proofErr w:type="spellStart"/>
            <w:r w:rsidRPr="00937086">
              <w:rPr>
                <w:bCs/>
                <w:lang w:val="en-GB"/>
              </w:rPr>
              <w:t>upport</w:t>
            </w:r>
            <w:proofErr w:type="spellEnd"/>
            <w:r w:rsidRPr="00937086">
              <w:rPr>
                <w:bCs/>
                <w:lang w:val="en-GB"/>
              </w:rPr>
              <w:t xml:space="preserve"> of the project management from Ministry of Land, Water and Environment and Executing </w:t>
            </w:r>
            <w:r>
              <w:rPr>
                <w:bCs/>
                <w:lang w:val="en-GB"/>
              </w:rPr>
              <w:t>Agency</w:t>
            </w:r>
            <w:r w:rsidRPr="00937086">
              <w:rPr>
                <w:bCs/>
                <w:lang w:val="en-GB"/>
              </w:rPr>
              <w:t xml:space="preserve"> (Forestry and Wildlife Authority)</w:t>
            </w:r>
          </w:p>
        </w:tc>
        <w:tc>
          <w:tcPr>
            <w:tcW w:w="1260" w:type="dxa"/>
            <w:shd w:val="clear" w:color="auto" w:fill="FFE599" w:themeFill="accent4" w:themeFillTint="66"/>
          </w:tcPr>
          <w:p w:rsidR="00947848" w:rsidRPr="00EF5581" w:rsidRDefault="00947848" w:rsidP="00947848">
            <w:pPr>
              <w:jc w:val="center"/>
              <w:rPr>
                <w:b/>
                <w:sz w:val="20"/>
                <w:szCs w:val="20"/>
              </w:rPr>
            </w:pPr>
            <w:r>
              <w:rPr>
                <w:b/>
                <w:sz w:val="20"/>
                <w:szCs w:val="20"/>
              </w:rPr>
              <w:t>MU</w:t>
            </w:r>
          </w:p>
        </w:tc>
        <w:tc>
          <w:tcPr>
            <w:tcW w:w="5220" w:type="dxa"/>
            <w:gridSpan w:val="4"/>
          </w:tcPr>
          <w:p w:rsidR="00947848" w:rsidRDefault="00947848" w:rsidP="00947848">
            <w:pPr>
              <w:jc w:val="both"/>
              <w:rPr>
                <w:sz w:val="20"/>
                <w:szCs w:val="20"/>
              </w:rPr>
            </w:pPr>
            <w:r>
              <w:rPr>
                <w:sz w:val="20"/>
                <w:szCs w:val="20"/>
              </w:rPr>
              <w:t xml:space="preserve">Formally MLWE, FWA and NRS </w:t>
            </w:r>
            <w:proofErr w:type="spellStart"/>
            <w:r>
              <w:rPr>
                <w:sz w:val="20"/>
                <w:szCs w:val="20"/>
              </w:rPr>
              <w:t>Zoba</w:t>
            </w:r>
            <w:proofErr w:type="spellEnd"/>
            <w:r>
              <w:rPr>
                <w:sz w:val="20"/>
                <w:szCs w:val="20"/>
              </w:rPr>
              <w:t xml:space="preserve"> have high interest in the project, provided significant government co-financing for the project implementation, and </w:t>
            </w:r>
            <w:r w:rsidR="000F6C9D">
              <w:rPr>
                <w:sz w:val="20"/>
                <w:szCs w:val="20"/>
              </w:rPr>
              <w:t xml:space="preserve">high-level </w:t>
            </w:r>
            <w:r>
              <w:rPr>
                <w:sz w:val="20"/>
                <w:szCs w:val="20"/>
              </w:rPr>
              <w:t xml:space="preserve">support to the MTR mission. All these organizations express significant ownership for the project. However, lack of clear roles of different partners and almost absence of the project management </w:t>
            </w:r>
            <w:proofErr w:type="gramStart"/>
            <w:r>
              <w:rPr>
                <w:sz w:val="20"/>
                <w:szCs w:val="20"/>
              </w:rPr>
              <w:t>make</w:t>
            </w:r>
            <w:proofErr w:type="gramEnd"/>
            <w:r>
              <w:rPr>
                <w:sz w:val="20"/>
                <w:szCs w:val="20"/>
              </w:rPr>
              <w:t xml:space="preserve"> all that support </w:t>
            </w:r>
            <w:r w:rsidR="00704EBE">
              <w:rPr>
                <w:sz w:val="20"/>
                <w:szCs w:val="20"/>
              </w:rPr>
              <w:t xml:space="preserve">only slightly </w:t>
            </w:r>
            <w:r>
              <w:rPr>
                <w:sz w:val="20"/>
                <w:szCs w:val="20"/>
              </w:rPr>
              <w:t xml:space="preserve">effective. </w:t>
            </w:r>
          </w:p>
        </w:tc>
      </w:tr>
      <w:tr w:rsidR="004458B5" w:rsidRPr="00365AFE" w:rsidTr="00EF5581">
        <w:tc>
          <w:tcPr>
            <w:tcW w:w="3060" w:type="dxa"/>
          </w:tcPr>
          <w:p w:rsidR="004458B5" w:rsidRDefault="003D51E1" w:rsidP="001B01C1">
            <w:pPr>
              <w:rPr>
                <w:bCs/>
              </w:rPr>
            </w:pPr>
            <w:r>
              <w:rPr>
                <w:bCs/>
              </w:rPr>
              <w:t>L</w:t>
            </w:r>
            <w:proofErr w:type="spellStart"/>
            <w:r>
              <w:rPr>
                <w:bCs/>
                <w:lang w:val="en-GB"/>
              </w:rPr>
              <w:t>evel</w:t>
            </w:r>
            <w:proofErr w:type="spellEnd"/>
            <w:r>
              <w:rPr>
                <w:bCs/>
                <w:lang w:val="en-GB"/>
              </w:rPr>
              <w:t xml:space="preserve"> of support of the project management from the Steering Committee</w:t>
            </w:r>
          </w:p>
        </w:tc>
        <w:tc>
          <w:tcPr>
            <w:tcW w:w="1260" w:type="dxa"/>
            <w:shd w:val="clear" w:color="auto" w:fill="FF0000"/>
          </w:tcPr>
          <w:p w:rsidR="004458B5" w:rsidRPr="00EF5581" w:rsidRDefault="00EF5581" w:rsidP="00EF5581">
            <w:pPr>
              <w:jc w:val="center"/>
              <w:rPr>
                <w:b/>
                <w:sz w:val="20"/>
                <w:szCs w:val="20"/>
              </w:rPr>
            </w:pPr>
            <w:r w:rsidRPr="00EF5581">
              <w:rPr>
                <w:b/>
                <w:sz w:val="20"/>
                <w:szCs w:val="20"/>
              </w:rPr>
              <w:t>U</w:t>
            </w:r>
          </w:p>
        </w:tc>
        <w:tc>
          <w:tcPr>
            <w:tcW w:w="5220" w:type="dxa"/>
            <w:gridSpan w:val="4"/>
          </w:tcPr>
          <w:p w:rsidR="004458B5" w:rsidRDefault="00947848" w:rsidP="00947848">
            <w:pPr>
              <w:jc w:val="both"/>
              <w:rPr>
                <w:sz w:val="20"/>
                <w:szCs w:val="20"/>
              </w:rPr>
            </w:pPr>
            <w:r>
              <w:rPr>
                <w:sz w:val="20"/>
                <w:szCs w:val="20"/>
              </w:rPr>
              <w:t xml:space="preserve">As was already stated above the SC and TC have been practically dysfunctional since 2015 and could not provide support to the project. </w:t>
            </w:r>
          </w:p>
          <w:p w:rsidR="000F6C9D" w:rsidRDefault="000F6C9D" w:rsidP="00947848">
            <w:pPr>
              <w:jc w:val="both"/>
              <w:rPr>
                <w:sz w:val="20"/>
                <w:szCs w:val="20"/>
              </w:rPr>
            </w:pPr>
          </w:p>
        </w:tc>
      </w:tr>
      <w:tr w:rsidR="000F6C9D" w:rsidRPr="00365AFE" w:rsidTr="001F2D52">
        <w:tc>
          <w:tcPr>
            <w:tcW w:w="8460" w:type="dxa"/>
            <w:gridSpan w:val="4"/>
            <w:shd w:val="clear" w:color="auto" w:fill="E2EFD9" w:themeFill="accent6" w:themeFillTint="33"/>
          </w:tcPr>
          <w:p w:rsidR="000F6C9D" w:rsidRDefault="000F6C9D" w:rsidP="006964DD">
            <w:pPr>
              <w:rPr>
                <w:b/>
                <w:bCs/>
                <w:sz w:val="24"/>
                <w:szCs w:val="24"/>
                <w:lang w:val="en-GB"/>
              </w:rPr>
            </w:pPr>
            <w:r w:rsidRPr="00937086">
              <w:rPr>
                <w:b/>
                <w:bCs/>
                <w:sz w:val="24"/>
                <w:szCs w:val="24"/>
                <w:lang w:val="en-GB"/>
              </w:rPr>
              <w:t xml:space="preserve">Work planning </w:t>
            </w:r>
          </w:p>
          <w:p w:rsidR="000F6C9D" w:rsidRPr="00937086" w:rsidRDefault="000F6C9D" w:rsidP="006964DD">
            <w:pPr>
              <w:rPr>
                <w:b/>
                <w:bCs/>
                <w:sz w:val="24"/>
                <w:szCs w:val="24"/>
                <w:lang w:val="en-GB"/>
              </w:rPr>
            </w:pPr>
          </w:p>
        </w:tc>
        <w:tc>
          <w:tcPr>
            <w:tcW w:w="1080" w:type="dxa"/>
            <w:gridSpan w:val="2"/>
            <w:shd w:val="clear" w:color="auto" w:fill="FF0000"/>
          </w:tcPr>
          <w:p w:rsidR="000F6C9D" w:rsidRPr="000F6C9D" w:rsidRDefault="000F6C9D" w:rsidP="006964DD">
            <w:pPr>
              <w:jc w:val="center"/>
              <w:rPr>
                <w:b/>
              </w:rPr>
            </w:pPr>
            <w:r w:rsidRPr="000F6C9D">
              <w:rPr>
                <w:b/>
              </w:rPr>
              <w:t>U</w:t>
            </w:r>
          </w:p>
        </w:tc>
      </w:tr>
      <w:tr w:rsidR="006964DD" w:rsidRPr="00365AFE" w:rsidTr="00947848">
        <w:tc>
          <w:tcPr>
            <w:tcW w:w="3060" w:type="dxa"/>
          </w:tcPr>
          <w:p w:rsidR="006964DD" w:rsidRPr="00177F3B" w:rsidRDefault="00177F3B" w:rsidP="00177F3B">
            <w:r>
              <w:t>Delays between start of the project and actual implementation</w:t>
            </w:r>
          </w:p>
        </w:tc>
        <w:tc>
          <w:tcPr>
            <w:tcW w:w="1260" w:type="dxa"/>
            <w:shd w:val="clear" w:color="auto" w:fill="FF0000"/>
          </w:tcPr>
          <w:p w:rsidR="006964DD" w:rsidRPr="00947848" w:rsidRDefault="00947848" w:rsidP="00947848">
            <w:pPr>
              <w:jc w:val="center"/>
              <w:rPr>
                <w:b/>
                <w:sz w:val="20"/>
                <w:szCs w:val="20"/>
              </w:rPr>
            </w:pPr>
            <w:r w:rsidRPr="00947848">
              <w:rPr>
                <w:b/>
                <w:sz w:val="20"/>
                <w:szCs w:val="20"/>
              </w:rPr>
              <w:t>U</w:t>
            </w:r>
          </w:p>
        </w:tc>
        <w:tc>
          <w:tcPr>
            <w:tcW w:w="5220" w:type="dxa"/>
            <w:gridSpan w:val="4"/>
          </w:tcPr>
          <w:p w:rsidR="006964DD" w:rsidRDefault="00177F3B" w:rsidP="00177F3B">
            <w:pPr>
              <w:jc w:val="both"/>
              <w:rPr>
                <w:sz w:val="20"/>
                <w:szCs w:val="20"/>
              </w:rPr>
            </w:pPr>
            <w:r>
              <w:rPr>
                <w:sz w:val="20"/>
                <w:szCs w:val="20"/>
              </w:rPr>
              <w:t>The project was started in July 2014</w:t>
            </w:r>
            <w:r w:rsidR="00947848">
              <w:rPr>
                <w:sz w:val="20"/>
                <w:szCs w:val="20"/>
              </w:rPr>
              <w:t>, however, since its beginning the project implementation have been significantly delayed</w:t>
            </w:r>
            <w:r>
              <w:rPr>
                <w:sz w:val="20"/>
                <w:szCs w:val="20"/>
              </w:rPr>
              <w:t xml:space="preserve">. Establishment of the PMU started at the FWA but it has never been finalized due to MLWE decision to transfer </w:t>
            </w:r>
            <w:r w:rsidR="00352499">
              <w:rPr>
                <w:sz w:val="20"/>
                <w:szCs w:val="20"/>
              </w:rPr>
              <w:lastRenderedPageBreak/>
              <w:t>Executing Agency</w:t>
            </w:r>
            <w:r>
              <w:rPr>
                <w:sz w:val="20"/>
                <w:szCs w:val="20"/>
              </w:rPr>
              <w:t xml:space="preserve"> responsibilities to the North Red Sea </w:t>
            </w:r>
            <w:proofErr w:type="spellStart"/>
            <w:r>
              <w:rPr>
                <w:sz w:val="20"/>
                <w:szCs w:val="20"/>
              </w:rPr>
              <w:t>Zoba</w:t>
            </w:r>
            <w:proofErr w:type="spellEnd"/>
            <w:r>
              <w:rPr>
                <w:sz w:val="20"/>
                <w:szCs w:val="20"/>
              </w:rPr>
              <w:t xml:space="preserve"> in 2015 (the reason lack of institutional and management capacity at FWA</w:t>
            </w:r>
            <w:r w:rsidR="00947848">
              <w:rPr>
                <w:sz w:val="20"/>
                <w:szCs w:val="20"/>
              </w:rPr>
              <w:t xml:space="preserve"> and delay in actual project implementation</w:t>
            </w:r>
            <w:r>
              <w:rPr>
                <w:rStyle w:val="FootnoteReference"/>
                <w:sz w:val="20"/>
                <w:szCs w:val="20"/>
              </w:rPr>
              <w:footnoteReference w:id="45"/>
            </w:r>
            <w:r>
              <w:rPr>
                <w:sz w:val="20"/>
                <w:szCs w:val="20"/>
              </w:rPr>
              <w:t xml:space="preserve">). </w:t>
            </w:r>
            <w:r w:rsidR="00C35B18">
              <w:rPr>
                <w:sz w:val="20"/>
                <w:szCs w:val="20"/>
              </w:rPr>
              <w:t>Almost all</w:t>
            </w:r>
            <w:r w:rsidR="00E701A8">
              <w:rPr>
                <w:sz w:val="20"/>
                <w:szCs w:val="20"/>
              </w:rPr>
              <w:t xml:space="preserve"> 2015</w:t>
            </w:r>
            <w:r w:rsidR="00947848">
              <w:rPr>
                <w:sz w:val="20"/>
                <w:szCs w:val="20"/>
              </w:rPr>
              <w:t>-2016</w:t>
            </w:r>
            <w:r w:rsidR="00E701A8">
              <w:rPr>
                <w:sz w:val="20"/>
                <w:szCs w:val="20"/>
              </w:rPr>
              <w:t xml:space="preserve"> project activities were delayed </w:t>
            </w:r>
            <w:r w:rsidR="00947848">
              <w:rPr>
                <w:sz w:val="20"/>
                <w:szCs w:val="20"/>
              </w:rPr>
              <w:t xml:space="preserve">again </w:t>
            </w:r>
            <w:r w:rsidR="00C35B18">
              <w:rPr>
                <w:sz w:val="20"/>
                <w:szCs w:val="20"/>
              </w:rPr>
              <w:t xml:space="preserve">due to implementation responsibility transfer from FWA to the North Red Sea </w:t>
            </w:r>
            <w:proofErr w:type="spellStart"/>
            <w:r w:rsidR="00C35B18">
              <w:rPr>
                <w:sz w:val="20"/>
                <w:szCs w:val="20"/>
              </w:rPr>
              <w:t>Zoba</w:t>
            </w:r>
            <w:proofErr w:type="spellEnd"/>
            <w:r w:rsidR="00C35B18">
              <w:rPr>
                <w:sz w:val="20"/>
                <w:szCs w:val="20"/>
              </w:rPr>
              <w:t xml:space="preserve">. </w:t>
            </w:r>
            <w:r w:rsidR="00B016C6">
              <w:rPr>
                <w:sz w:val="20"/>
                <w:szCs w:val="20"/>
              </w:rPr>
              <w:t>However, project activities under Outputs 2.1 (zoning, demarcation and strengthened protection of the Green Belt area) and Output 3.3 (SLM and SFM activities) started earlier than official PA have been established</w:t>
            </w:r>
          </w:p>
        </w:tc>
      </w:tr>
      <w:tr w:rsidR="00704EBE" w:rsidRPr="00365AFE" w:rsidTr="000D4059">
        <w:tc>
          <w:tcPr>
            <w:tcW w:w="3060" w:type="dxa"/>
          </w:tcPr>
          <w:p w:rsidR="00704EBE" w:rsidRDefault="00704EBE" w:rsidP="00704EBE">
            <w:pPr>
              <w:rPr>
                <w:bCs/>
              </w:rPr>
            </w:pPr>
            <w:r>
              <w:lastRenderedPageBreak/>
              <w:t>Work Plan for entire project lifetime</w:t>
            </w:r>
          </w:p>
        </w:tc>
        <w:tc>
          <w:tcPr>
            <w:tcW w:w="1260" w:type="dxa"/>
            <w:shd w:val="clear" w:color="auto" w:fill="FF0000"/>
          </w:tcPr>
          <w:p w:rsidR="00704EBE" w:rsidRPr="00947848" w:rsidRDefault="00704EBE" w:rsidP="00704EBE">
            <w:pPr>
              <w:jc w:val="center"/>
              <w:rPr>
                <w:b/>
                <w:sz w:val="20"/>
                <w:szCs w:val="20"/>
              </w:rPr>
            </w:pPr>
            <w:r w:rsidRPr="00947848">
              <w:rPr>
                <w:b/>
                <w:sz w:val="20"/>
                <w:szCs w:val="20"/>
              </w:rPr>
              <w:t>U</w:t>
            </w:r>
          </w:p>
        </w:tc>
        <w:tc>
          <w:tcPr>
            <w:tcW w:w="5220" w:type="dxa"/>
            <w:gridSpan w:val="4"/>
          </w:tcPr>
          <w:p w:rsidR="00704EBE" w:rsidRDefault="00704EBE" w:rsidP="00704EBE">
            <w:pPr>
              <w:rPr>
                <w:sz w:val="20"/>
                <w:szCs w:val="20"/>
              </w:rPr>
            </w:pPr>
            <w:r>
              <w:rPr>
                <w:sz w:val="20"/>
                <w:szCs w:val="20"/>
              </w:rPr>
              <w:t>The Work Plan for the entire project was never developed in 2014-2017. However, the Work Plan for 2017-2020 was prepared by MLWE and FWA during the MTR mission in August-September 2017.</w:t>
            </w:r>
          </w:p>
        </w:tc>
      </w:tr>
      <w:tr w:rsidR="00177F3B" w:rsidRPr="00365AFE" w:rsidTr="001F2D52">
        <w:tc>
          <w:tcPr>
            <w:tcW w:w="3060" w:type="dxa"/>
          </w:tcPr>
          <w:p w:rsidR="00177F3B" w:rsidRDefault="00177F3B" w:rsidP="001B01C1">
            <w:r>
              <w:t xml:space="preserve">Project </w:t>
            </w:r>
            <w:r>
              <w:rPr>
                <w:bCs/>
              </w:rPr>
              <w:t>annual and quarterly work plans</w:t>
            </w:r>
          </w:p>
        </w:tc>
        <w:tc>
          <w:tcPr>
            <w:tcW w:w="1260" w:type="dxa"/>
            <w:shd w:val="clear" w:color="auto" w:fill="FFE599" w:themeFill="accent4" w:themeFillTint="66"/>
          </w:tcPr>
          <w:p w:rsidR="00177F3B" w:rsidRPr="00943074" w:rsidRDefault="00943074" w:rsidP="00943074">
            <w:pPr>
              <w:jc w:val="center"/>
              <w:rPr>
                <w:b/>
                <w:sz w:val="20"/>
                <w:szCs w:val="20"/>
              </w:rPr>
            </w:pPr>
            <w:r w:rsidRPr="00943074">
              <w:rPr>
                <w:b/>
                <w:sz w:val="20"/>
                <w:szCs w:val="20"/>
              </w:rPr>
              <w:t>M</w:t>
            </w:r>
            <w:r w:rsidR="001F2D52">
              <w:rPr>
                <w:b/>
                <w:sz w:val="20"/>
                <w:szCs w:val="20"/>
              </w:rPr>
              <w:t>U</w:t>
            </w:r>
          </w:p>
        </w:tc>
        <w:tc>
          <w:tcPr>
            <w:tcW w:w="5220" w:type="dxa"/>
            <w:gridSpan w:val="4"/>
          </w:tcPr>
          <w:p w:rsidR="00153575" w:rsidRDefault="00D71164" w:rsidP="00EF5B8B">
            <w:pPr>
              <w:jc w:val="both"/>
              <w:rPr>
                <w:sz w:val="20"/>
                <w:szCs w:val="20"/>
              </w:rPr>
            </w:pPr>
            <w:r w:rsidRPr="00153575">
              <w:rPr>
                <w:sz w:val="20"/>
                <w:szCs w:val="20"/>
              </w:rPr>
              <w:t xml:space="preserve">The MTR found </w:t>
            </w:r>
            <w:r w:rsidR="00153575" w:rsidRPr="00153575">
              <w:rPr>
                <w:sz w:val="20"/>
                <w:szCs w:val="20"/>
              </w:rPr>
              <w:t>out</w:t>
            </w:r>
            <w:r w:rsidR="00153575">
              <w:rPr>
                <w:sz w:val="20"/>
                <w:szCs w:val="20"/>
              </w:rPr>
              <w:t xml:space="preserve"> that the Project annual plans 2104, 2015, 2016 and bi-annual plan for </w:t>
            </w:r>
            <w:r w:rsidR="00A10E41" w:rsidRPr="00153575">
              <w:rPr>
                <w:sz w:val="20"/>
                <w:szCs w:val="20"/>
              </w:rPr>
              <w:t>2017</w:t>
            </w:r>
            <w:r w:rsidR="00153575">
              <w:rPr>
                <w:sz w:val="20"/>
                <w:szCs w:val="20"/>
              </w:rPr>
              <w:t xml:space="preserve">-2018 were routinely prepared by the MLWE with technical support from UNDP by the end of December – middle of January, but they were </w:t>
            </w:r>
            <w:proofErr w:type="gramStart"/>
            <w:r w:rsidR="00153575">
              <w:rPr>
                <w:sz w:val="20"/>
                <w:szCs w:val="20"/>
              </w:rPr>
              <w:t>actually endorsed</w:t>
            </w:r>
            <w:proofErr w:type="gramEnd"/>
            <w:r w:rsidR="00153575">
              <w:rPr>
                <w:sz w:val="20"/>
                <w:szCs w:val="20"/>
              </w:rPr>
              <w:t xml:space="preserve"> by the MLWE only in March-May (with 2-4 months of delay</w:t>
            </w:r>
            <w:r w:rsidR="005979F6">
              <w:rPr>
                <w:sz w:val="20"/>
                <w:szCs w:val="20"/>
              </w:rPr>
              <w:t>)</w:t>
            </w:r>
            <w:r w:rsidR="00153575">
              <w:rPr>
                <w:sz w:val="20"/>
                <w:szCs w:val="20"/>
              </w:rPr>
              <w:t xml:space="preserve">. Thus, actual implementation of the plans could start only in the middle of a year. </w:t>
            </w:r>
            <w:r w:rsidR="00943074">
              <w:rPr>
                <w:sz w:val="20"/>
                <w:szCs w:val="20"/>
              </w:rPr>
              <w:t xml:space="preserve">The drafted plans were discussed on the meetings between MLWE, FWA, and UNDP, but not on the meetings of the project SC and TC. Due to almost lack of the project implementation Work plans for 2015, 2016 and 2017 look very similar. No quarterly plans have been developed by the project management team. </w:t>
            </w:r>
          </w:p>
          <w:p w:rsidR="00943074" w:rsidRDefault="00943074" w:rsidP="00EF5B8B">
            <w:pPr>
              <w:jc w:val="both"/>
              <w:rPr>
                <w:sz w:val="20"/>
                <w:szCs w:val="20"/>
              </w:rPr>
            </w:pPr>
          </w:p>
          <w:p w:rsidR="00C07A9C" w:rsidRPr="00153575" w:rsidRDefault="00943074" w:rsidP="00EF5B8B">
            <w:pPr>
              <w:jc w:val="both"/>
              <w:rPr>
                <w:sz w:val="20"/>
                <w:szCs w:val="20"/>
              </w:rPr>
            </w:pPr>
            <w:r>
              <w:rPr>
                <w:sz w:val="20"/>
                <w:szCs w:val="20"/>
              </w:rPr>
              <w:t xml:space="preserve">Also, the Workplans are general and do not provide clear guidance for the project actual implementation. E.g., the Work plan for 2017-2018 does not provide clear guidance what exact legislation documents </w:t>
            </w:r>
            <w:proofErr w:type="gramStart"/>
            <w:r>
              <w:rPr>
                <w:sz w:val="20"/>
                <w:szCs w:val="20"/>
              </w:rPr>
              <w:t>have to</w:t>
            </w:r>
            <w:proofErr w:type="gramEnd"/>
            <w:r>
              <w:rPr>
                <w:sz w:val="20"/>
                <w:szCs w:val="20"/>
              </w:rPr>
              <w:t xml:space="preserve"> be delivered </w:t>
            </w:r>
            <w:r w:rsidR="0042739B">
              <w:rPr>
                <w:sz w:val="20"/>
                <w:szCs w:val="20"/>
              </w:rPr>
              <w:t xml:space="preserve">and submitted to the </w:t>
            </w:r>
            <w:proofErr w:type="spellStart"/>
            <w:r w:rsidR="0042739B">
              <w:rPr>
                <w:sz w:val="20"/>
                <w:szCs w:val="20"/>
              </w:rPr>
              <w:t>GoE</w:t>
            </w:r>
            <w:proofErr w:type="spellEnd"/>
            <w:r w:rsidR="0042739B">
              <w:rPr>
                <w:sz w:val="20"/>
                <w:szCs w:val="20"/>
              </w:rPr>
              <w:t xml:space="preserve"> for approval (It is just called “PA Legislation/Policy”</w:t>
            </w:r>
            <w:r w:rsidR="0042739B">
              <w:rPr>
                <w:rStyle w:val="FootnoteReference"/>
                <w:sz w:val="20"/>
                <w:szCs w:val="20"/>
              </w:rPr>
              <w:footnoteReference w:id="46"/>
            </w:r>
            <w:r w:rsidR="0042739B">
              <w:rPr>
                <w:sz w:val="20"/>
                <w:szCs w:val="20"/>
              </w:rPr>
              <w:t xml:space="preserve">, however, it was clarified by the MTR that Protected Area Act and Standard Operating Procedures for establishment of PA should provide necessary legislation base for establishment of official PAs in Eritrea). The 2017-2018 plan </w:t>
            </w:r>
            <w:r w:rsidR="00DD5255" w:rsidRPr="00153575">
              <w:rPr>
                <w:sz w:val="20"/>
                <w:szCs w:val="20"/>
              </w:rPr>
              <w:t xml:space="preserve">does not envision any resources </w:t>
            </w:r>
            <w:r w:rsidR="0042739B">
              <w:rPr>
                <w:sz w:val="20"/>
                <w:szCs w:val="20"/>
              </w:rPr>
              <w:t xml:space="preserve">to facilitate </w:t>
            </w:r>
            <w:r w:rsidR="00DD5255" w:rsidRPr="00153575">
              <w:rPr>
                <w:sz w:val="20"/>
                <w:szCs w:val="20"/>
              </w:rPr>
              <w:t>of</w:t>
            </w:r>
            <w:r w:rsidR="00C07A9C" w:rsidRPr="00153575">
              <w:rPr>
                <w:sz w:val="20"/>
                <w:szCs w:val="20"/>
              </w:rPr>
              <w:t xml:space="preserve">ficial reviewing and </w:t>
            </w:r>
            <w:r w:rsidR="0042739B">
              <w:rPr>
                <w:sz w:val="20"/>
                <w:szCs w:val="20"/>
              </w:rPr>
              <w:t>approval</w:t>
            </w:r>
            <w:r w:rsidR="00C07A9C" w:rsidRPr="00153575">
              <w:rPr>
                <w:sz w:val="20"/>
                <w:szCs w:val="20"/>
              </w:rPr>
              <w:t xml:space="preserve"> </w:t>
            </w:r>
            <w:r w:rsidR="00DD5255" w:rsidRPr="00153575">
              <w:rPr>
                <w:sz w:val="20"/>
                <w:szCs w:val="20"/>
              </w:rPr>
              <w:t>process of developed PA legislation</w:t>
            </w:r>
            <w:r w:rsidR="0042739B">
              <w:rPr>
                <w:sz w:val="20"/>
                <w:szCs w:val="20"/>
              </w:rPr>
              <w:t xml:space="preserve"> by the </w:t>
            </w:r>
            <w:proofErr w:type="spellStart"/>
            <w:r w:rsidR="0042739B">
              <w:rPr>
                <w:sz w:val="20"/>
                <w:szCs w:val="20"/>
              </w:rPr>
              <w:t>GoE</w:t>
            </w:r>
            <w:proofErr w:type="spellEnd"/>
            <w:r w:rsidR="00DD5255" w:rsidRPr="00153575">
              <w:rPr>
                <w:sz w:val="20"/>
                <w:szCs w:val="20"/>
              </w:rPr>
              <w:t>; Output 1.2 does not have activities to develop TOR and budgeting for PA agency and facilitation of official establishment of the agency</w:t>
            </w:r>
            <w:r w:rsidR="0042739B">
              <w:rPr>
                <w:sz w:val="20"/>
                <w:szCs w:val="20"/>
              </w:rPr>
              <w:t xml:space="preserve">; </w:t>
            </w:r>
            <w:r w:rsidR="00C07A9C" w:rsidRPr="00153575">
              <w:rPr>
                <w:sz w:val="20"/>
                <w:szCs w:val="20"/>
              </w:rPr>
              <w:t xml:space="preserve">Output 2.1 </w:t>
            </w:r>
            <w:r w:rsidR="0042739B">
              <w:rPr>
                <w:sz w:val="20"/>
                <w:szCs w:val="20"/>
              </w:rPr>
              <w:t xml:space="preserve">have demarcation process for the Green Belt area, however, this activity was completed in 2016-2017, etc. </w:t>
            </w:r>
          </w:p>
          <w:p w:rsidR="00177F3B" w:rsidRPr="00C07A9C" w:rsidRDefault="00177F3B" w:rsidP="00EF5B8B">
            <w:pPr>
              <w:jc w:val="both"/>
              <w:rPr>
                <w:sz w:val="16"/>
                <w:szCs w:val="16"/>
              </w:rPr>
            </w:pPr>
          </w:p>
        </w:tc>
      </w:tr>
      <w:tr w:rsidR="001B01C1" w:rsidRPr="00365AFE" w:rsidTr="00AD4A1B">
        <w:tc>
          <w:tcPr>
            <w:tcW w:w="3060" w:type="dxa"/>
          </w:tcPr>
          <w:p w:rsidR="001B01C1" w:rsidRDefault="001B01C1" w:rsidP="001B01C1">
            <w:pPr>
              <w:rPr>
                <w:bCs/>
              </w:rPr>
            </w:pPr>
            <w:r>
              <w:t xml:space="preserve">Project </w:t>
            </w:r>
            <w:r w:rsidRPr="008257D2">
              <w:rPr>
                <w:bCs/>
              </w:rPr>
              <w:t>Adaptive Management</w:t>
            </w:r>
          </w:p>
          <w:p w:rsidR="001B01C1" w:rsidRDefault="001B01C1" w:rsidP="001B01C1"/>
        </w:tc>
        <w:tc>
          <w:tcPr>
            <w:tcW w:w="1260" w:type="dxa"/>
            <w:shd w:val="clear" w:color="auto" w:fill="FF0000"/>
          </w:tcPr>
          <w:p w:rsidR="001B01C1" w:rsidRPr="00AD4A1B" w:rsidRDefault="00AD4A1B" w:rsidP="00AD4A1B">
            <w:pPr>
              <w:jc w:val="center"/>
              <w:rPr>
                <w:b/>
                <w:sz w:val="20"/>
                <w:szCs w:val="20"/>
              </w:rPr>
            </w:pPr>
            <w:r w:rsidRPr="00AD4A1B">
              <w:rPr>
                <w:b/>
                <w:sz w:val="20"/>
                <w:szCs w:val="20"/>
              </w:rPr>
              <w:t>U</w:t>
            </w:r>
          </w:p>
        </w:tc>
        <w:tc>
          <w:tcPr>
            <w:tcW w:w="5220" w:type="dxa"/>
            <w:gridSpan w:val="4"/>
          </w:tcPr>
          <w:p w:rsidR="00547C98" w:rsidRDefault="00547C98" w:rsidP="00AD4A1B">
            <w:pPr>
              <w:jc w:val="both"/>
              <w:rPr>
                <w:sz w:val="20"/>
                <w:szCs w:val="20"/>
              </w:rPr>
            </w:pPr>
            <w:r>
              <w:rPr>
                <w:sz w:val="20"/>
                <w:szCs w:val="20"/>
              </w:rPr>
              <w:t>Project operational ma</w:t>
            </w:r>
            <w:r w:rsidR="0042739B">
              <w:rPr>
                <w:sz w:val="20"/>
                <w:szCs w:val="20"/>
              </w:rPr>
              <w:t xml:space="preserve">nagement has been never set up as required by </w:t>
            </w:r>
            <w:r w:rsidR="00AD4A1B">
              <w:rPr>
                <w:sz w:val="20"/>
                <w:szCs w:val="20"/>
              </w:rPr>
              <w:t xml:space="preserve">the </w:t>
            </w:r>
            <w:r w:rsidR="0042739B">
              <w:rPr>
                <w:sz w:val="20"/>
                <w:szCs w:val="20"/>
              </w:rPr>
              <w:t xml:space="preserve">GEF </w:t>
            </w:r>
            <w:r w:rsidR="00AD4A1B">
              <w:rPr>
                <w:sz w:val="20"/>
                <w:szCs w:val="20"/>
              </w:rPr>
              <w:t xml:space="preserve">for all </w:t>
            </w:r>
            <w:r w:rsidR="0042739B">
              <w:rPr>
                <w:sz w:val="20"/>
                <w:szCs w:val="20"/>
              </w:rPr>
              <w:t xml:space="preserve">projects. </w:t>
            </w:r>
            <w:bookmarkStart w:id="41" w:name="_Hlk493850529"/>
            <w:r w:rsidR="0042739B">
              <w:rPr>
                <w:sz w:val="20"/>
                <w:szCs w:val="20"/>
              </w:rPr>
              <w:t>No lessons learned</w:t>
            </w:r>
            <w:r w:rsidR="00AD4A1B">
              <w:rPr>
                <w:sz w:val="20"/>
                <w:szCs w:val="20"/>
              </w:rPr>
              <w:t xml:space="preserve"> have been documented by the project team and no obvious and necessary adjustments to the project Outputs and Indicators to clarify them and make realistic for achievement given the project limited timeline and socio-economic situation in the </w:t>
            </w:r>
            <w:r w:rsidR="00AD4A1B">
              <w:rPr>
                <w:sz w:val="20"/>
                <w:szCs w:val="20"/>
              </w:rPr>
              <w:lastRenderedPageBreak/>
              <w:t xml:space="preserve">country. </w:t>
            </w:r>
            <w:bookmarkEnd w:id="41"/>
            <w:r w:rsidR="00AD4A1B">
              <w:rPr>
                <w:sz w:val="20"/>
                <w:szCs w:val="20"/>
              </w:rPr>
              <w:t>MTR found out that clarification of the project Outputs and realistic adjustment of the Objective and Outcome indicators is the key thing to do to implement, monitor and evaluate the project.</w:t>
            </w:r>
          </w:p>
        </w:tc>
      </w:tr>
      <w:tr w:rsidR="000F6C9D" w:rsidRPr="00365AFE" w:rsidTr="000D4059">
        <w:tc>
          <w:tcPr>
            <w:tcW w:w="8370" w:type="dxa"/>
            <w:gridSpan w:val="3"/>
            <w:shd w:val="clear" w:color="auto" w:fill="E2EFD9" w:themeFill="accent6" w:themeFillTint="33"/>
          </w:tcPr>
          <w:p w:rsidR="000F6C9D" w:rsidRDefault="000F6C9D" w:rsidP="00C71559">
            <w:pPr>
              <w:rPr>
                <w:b/>
                <w:sz w:val="24"/>
                <w:szCs w:val="24"/>
              </w:rPr>
            </w:pPr>
            <w:r w:rsidRPr="00C71559">
              <w:rPr>
                <w:b/>
                <w:sz w:val="24"/>
                <w:szCs w:val="24"/>
              </w:rPr>
              <w:lastRenderedPageBreak/>
              <w:t>Finance and Co-finance</w:t>
            </w:r>
          </w:p>
          <w:p w:rsidR="000D4059" w:rsidRPr="00C71559" w:rsidRDefault="000D4059" w:rsidP="00C71559">
            <w:pPr>
              <w:rPr>
                <w:b/>
                <w:sz w:val="24"/>
                <w:szCs w:val="24"/>
              </w:rPr>
            </w:pPr>
          </w:p>
        </w:tc>
        <w:tc>
          <w:tcPr>
            <w:tcW w:w="1170" w:type="dxa"/>
            <w:gridSpan w:val="3"/>
            <w:shd w:val="clear" w:color="auto" w:fill="FFE599" w:themeFill="accent4" w:themeFillTint="66"/>
          </w:tcPr>
          <w:p w:rsidR="000F6C9D" w:rsidRPr="000D4059" w:rsidRDefault="000F6C9D" w:rsidP="000F6C9D">
            <w:pPr>
              <w:jc w:val="center"/>
              <w:rPr>
                <w:b/>
                <w:sz w:val="20"/>
                <w:szCs w:val="20"/>
              </w:rPr>
            </w:pPr>
            <w:r w:rsidRPr="000D4059">
              <w:rPr>
                <w:b/>
                <w:sz w:val="20"/>
                <w:szCs w:val="20"/>
              </w:rPr>
              <w:t>MU</w:t>
            </w:r>
          </w:p>
        </w:tc>
      </w:tr>
      <w:tr w:rsidR="001B01C1" w:rsidRPr="00365AFE" w:rsidTr="000D4059">
        <w:tc>
          <w:tcPr>
            <w:tcW w:w="3060" w:type="dxa"/>
          </w:tcPr>
          <w:p w:rsidR="001B01C1" w:rsidRDefault="00C71559" w:rsidP="001B01C1">
            <w:r>
              <w:rPr>
                <w:bCs/>
              </w:rPr>
              <w:t>Q</w:t>
            </w:r>
            <w:r w:rsidRPr="00C71559">
              <w:rPr>
                <w:bCs/>
              </w:rPr>
              <w:t>uality of planning of the project annual budget</w:t>
            </w:r>
          </w:p>
        </w:tc>
        <w:tc>
          <w:tcPr>
            <w:tcW w:w="1260" w:type="dxa"/>
            <w:shd w:val="clear" w:color="auto" w:fill="FFE599" w:themeFill="accent4" w:themeFillTint="66"/>
          </w:tcPr>
          <w:p w:rsidR="001B01C1" w:rsidRPr="009D11AD" w:rsidRDefault="000D4059" w:rsidP="009D11AD">
            <w:pPr>
              <w:jc w:val="center"/>
              <w:rPr>
                <w:b/>
                <w:sz w:val="20"/>
                <w:szCs w:val="20"/>
              </w:rPr>
            </w:pPr>
            <w:r>
              <w:rPr>
                <w:b/>
                <w:sz w:val="20"/>
                <w:szCs w:val="20"/>
              </w:rPr>
              <w:t>MU</w:t>
            </w:r>
          </w:p>
        </w:tc>
        <w:tc>
          <w:tcPr>
            <w:tcW w:w="5220" w:type="dxa"/>
            <w:gridSpan w:val="4"/>
          </w:tcPr>
          <w:p w:rsidR="001B01C1" w:rsidRDefault="00AD4A1B" w:rsidP="00AD4A1B">
            <w:pPr>
              <w:jc w:val="both"/>
              <w:rPr>
                <w:sz w:val="20"/>
                <w:szCs w:val="20"/>
              </w:rPr>
            </w:pPr>
            <w:r>
              <w:rPr>
                <w:sz w:val="20"/>
                <w:szCs w:val="20"/>
              </w:rPr>
              <w:t xml:space="preserve">As we mentioned above, the project planning including the budget was done annually in time, but it was </w:t>
            </w:r>
            <w:proofErr w:type="gramStart"/>
            <w:r>
              <w:rPr>
                <w:sz w:val="20"/>
                <w:szCs w:val="20"/>
              </w:rPr>
              <w:t>actually endorsed</w:t>
            </w:r>
            <w:proofErr w:type="gramEnd"/>
            <w:r>
              <w:rPr>
                <w:sz w:val="20"/>
                <w:szCs w:val="20"/>
              </w:rPr>
              <w:t xml:space="preserve"> by the MLWE for implementation with 2-4 months of delay. </w:t>
            </w:r>
            <w:r w:rsidR="009D11AD">
              <w:rPr>
                <w:sz w:val="20"/>
                <w:szCs w:val="20"/>
              </w:rPr>
              <w:t xml:space="preserve">The planning was never discussed with the project SC in 2015-2017. The planning was too general to figure out exact deliverables for many Outputs and their actual costs (see more details in the Work Planning section above).  </w:t>
            </w:r>
          </w:p>
        </w:tc>
      </w:tr>
      <w:tr w:rsidR="001B01C1" w:rsidRPr="00365AFE" w:rsidTr="009D11AD">
        <w:tc>
          <w:tcPr>
            <w:tcW w:w="3060" w:type="dxa"/>
          </w:tcPr>
          <w:p w:rsidR="001B01C1" w:rsidRDefault="00C71559" w:rsidP="001B01C1">
            <w:pPr>
              <w:rPr>
                <w:bCs/>
              </w:rPr>
            </w:pPr>
            <w:r>
              <w:rPr>
                <w:bCs/>
              </w:rPr>
              <w:t>Project financial management</w:t>
            </w:r>
          </w:p>
          <w:p w:rsidR="00C71559" w:rsidRDefault="00C71559" w:rsidP="001B01C1"/>
        </w:tc>
        <w:tc>
          <w:tcPr>
            <w:tcW w:w="1260" w:type="dxa"/>
            <w:shd w:val="clear" w:color="auto" w:fill="FF0000"/>
          </w:tcPr>
          <w:p w:rsidR="001B01C1" w:rsidRPr="009D11AD" w:rsidRDefault="009D11AD" w:rsidP="009D11AD">
            <w:pPr>
              <w:jc w:val="center"/>
              <w:rPr>
                <w:b/>
                <w:sz w:val="20"/>
                <w:szCs w:val="20"/>
              </w:rPr>
            </w:pPr>
            <w:r w:rsidRPr="009D11AD">
              <w:rPr>
                <w:b/>
                <w:sz w:val="20"/>
                <w:szCs w:val="20"/>
              </w:rPr>
              <w:t>U</w:t>
            </w:r>
          </w:p>
        </w:tc>
        <w:tc>
          <w:tcPr>
            <w:tcW w:w="5220" w:type="dxa"/>
            <w:gridSpan w:val="4"/>
          </w:tcPr>
          <w:p w:rsidR="001B01C1" w:rsidRDefault="009D11AD" w:rsidP="009D11AD">
            <w:pPr>
              <w:jc w:val="both"/>
              <w:rPr>
                <w:sz w:val="20"/>
                <w:szCs w:val="20"/>
              </w:rPr>
            </w:pPr>
            <w:r>
              <w:rPr>
                <w:sz w:val="20"/>
                <w:szCs w:val="20"/>
              </w:rPr>
              <w:t xml:space="preserve">The financial planning </w:t>
            </w:r>
            <w:proofErr w:type="gramStart"/>
            <w:r>
              <w:rPr>
                <w:sz w:val="20"/>
                <w:szCs w:val="20"/>
              </w:rPr>
              <w:t>was more or less</w:t>
            </w:r>
            <w:proofErr w:type="gramEnd"/>
            <w:r>
              <w:rPr>
                <w:sz w:val="20"/>
                <w:szCs w:val="20"/>
              </w:rPr>
              <w:t xml:space="preserve"> satisfactory, but the planning was not actually implemented and </w:t>
            </w:r>
            <w:r w:rsidR="00B34936">
              <w:rPr>
                <w:sz w:val="20"/>
                <w:szCs w:val="20"/>
              </w:rPr>
              <w:t xml:space="preserve">a </w:t>
            </w:r>
            <w:r>
              <w:rPr>
                <w:sz w:val="20"/>
                <w:szCs w:val="20"/>
              </w:rPr>
              <w:t xml:space="preserve">great part of funding was annually returned to UNDP as unspent (see next criterion for details). Given the fact the project financial management was poor. </w:t>
            </w:r>
          </w:p>
        </w:tc>
      </w:tr>
      <w:tr w:rsidR="00B55B83" w:rsidRPr="00365AFE" w:rsidTr="0025761F">
        <w:tc>
          <w:tcPr>
            <w:tcW w:w="3060" w:type="dxa"/>
          </w:tcPr>
          <w:p w:rsidR="00B55B83" w:rsidRDefault="00B55B83" w:rsidP="00B55B83">
            <w:pPr>
              <w:rPr>
                <w:bCs/>
              </w:rPr>
            </w:pPr>
            <w:r>
              <w:rPr>
                <w:bCs/>
              </w:rPr>
              <w:t xml:space="preserve">Variance between planned and actual expenses </w:t>
            </w:r>
          </w:p>
        </w:tc>
        <w:tc>
          <w:tcPr>
            <w:tcW w:w="1260" w:type="dxa"/>
            <w:shd w:val="clear" w:color="auto" w:fill="FF0000"/>
          </w:tcPr>
          <w:p w:rsidR="00B55B83" w:rsidRPr="009D11AD" w:rsidRDefault="00B55B83" w:rsidP="00B55B83">
            <w:pPr>
              <w:jc w:val="center"/>
              <w:rPr>
                <w:b/>
                <w:sz w:val="20"/>
                <w:szCs w:val="20"/>
              </w:rPr>
            </w:pPr>
            <w:r w:rsidRPr="009D11AD">
              <w:rPr>
                <w:b/>
                <w:sz w:val="20"/>
                <w:szCs w:val="20"/>
              </w:rPr>
              <w:t>U</w:t>
            </w:r>
          </w:p>
        </w:tc>
        <w:tc>
          <w:tcPr>
            <w:tcW w:w="5220" w:type="dxa"/>
            <w:gridSpan w:val="4"/>
          </w:tcPr>
          <w:p w:rsidR="00B55B83" w:rsidRDefault="00B55B83" w:rsidP="00B55B83">
            <w:pPr>
              <w:jc w:val="both"/>
              <w:rPr>
                <w:sz w:val="20"/>
                <w:szCs w:val="20"/>
              </w:rPr>
            </w:pPr>
            <w:r>
              <w:rPr>
                <w:sz w:val="20"/>
                <w:szCs w:val="20"/>
              </w:rPr>
              <w:t xml:space="preserve">Variance between planned and actual expenses was very significant due to lack of actual implementation of the project annual Work Plans. Thus, difference between planned and actual expenses in 2014 was US$ 557,692 (or 85% of planned budget); for 2015 – US$ 1,605,245 (or 95% of planned budget); for 2016 – US$ 1,120,688, or 48% of planned budget. </w:t>
            </w:r>
            <w:r w:rsidR="00555621">
              <w:rPr>
                <w:sz w:val="20"/>
                <w:szCs w:val="20"/>
              </w:rPr>
              <w:t xml:space="preserve"> Total project expenses for 2014-2017 are US$ 1,452,689 from GEF and UNDP funds, or </w:t>
            </w:r>
            <w:r w:rsidR="00555621" w:rsidRPr="00555621">
              <w:rPr>
                <w:sz w:val="20"/>
                <w:szCs w:val="20"/>
              </w:rPr>
              <w:t>29% of planned US$ 4,957,571 for the first four year</w:t>
            </w:r>
            <w:r w:rsidR="00555621">
              <w:rPr>
                <w:sz w:val="20"/>
                <w:szCs w:val="20"/>
              </w:rPr>
              <w:t>s of the project implementation</w:t>
            </w:r>
            <w:r w:rsidR="00555621">
              <w:rPr>
                <w:rStyle w:val="FootnoteReference"/>
                <w:sz w:val="20"/>
                <w:szCs w:val="20"/>
              </w:rPr>
              <w:footnoteReference w:id="47"/>
            </w:r>
          </w:p>
        </w:tc>
      </w:tr>
      <w:tr w:rsidR="00C71559" w:rsidRPr="00365AFE" w:rsidTr="00E956DC">
        <w:tc>
          <w:tcPr>
            <w:tcW w:w="3060" w:type="dxa"/>
          </w:tcPr>
          <w:p w:rsidR="00C71559" w:rsidRDefault="00C71559" w:rsidP="001B01C1">
            <w:pPr>
              <w:rPr>
                <w:bCs/>
              </w:rPr>
            </w:pPr>
            <w:r>
              <w:rPr>
                <w:bCs/>
              </w:rPr>
              <w:t>Project expenses to deliver Outputs</w:t>
            </w:r>
          </w:p>
        </w:tc>
        <w:tc>
          <w:tcPr>
            <w:tcW w:w="1260" w:type="dxa"/>
            <w:shd w:val="clear" w:color="auto" w:fill="FF0000"/>
          </w:tcPr>
          <w:p w:rsidR="00C71559" w:rsidRPr="00E956DC" w:rsidRDefault="00E956DC" w:rsidP="00E956DC">
            <w:pPr>
              <w:jc w:val="center"/>
              <w:rPr>
                <w:b/>
                <w:sz w:val="20"/>
                <w:szCs w:val="20"/>
              </w:rPr>
            </w:pPr>
            <w:r w:rsidRPr="00E956DC">
              <w:rPr>
                <w:b/>
                <w:sz w:val="20"/>
                <w:szCs w:val="20"/>
              </w:rPr>
              <w:t>U</w:t>
            </w:r>
          </w:p>
        </w:tc>
        <w:tc>
          <w:tcPr>
            <w:tcW w:w="5220" w:type="dxa"/>
            <w:gridSpan w:val="4"/>
          </w:tcPr>
          <w:p w:rsidR="00C71559" w:rsidRDefault="00555621" w:rsidP="00F75BBC">
            <w:pPr>
              <w:jc w:val="both"/>
              <w:rPr>
                <w:sz w:val="20"/>
                <w:szCs w:val="20"/>
              </w:rPr>
            </w:pPr>
            <w:r>
              <w:rPr>
                <w:sz w:val="20"/>
                <w:szCs w:val="20"/>
              </w:rPr>
              <w:t>Great majority of the project expenses</w:t>
            </w:r>
            <w:r w:rsidR="00914B42">
              <w:rPr>
                <w:sz w:val="20"/>
                <w:szCs w:val="20"/>
              </w:rPr>
              <w:t xml:space="preserve"> of GEF and UNDP funds</w:t>
            </w:r>
            <w:r>
              <w:rPr>
                <w:sz w:val="20"/>
                <w:szCs w:val="20"/>
              </w:rPr>
              <w:t xml:space="preserve"> in 2014-2016 were made to deliver the project Output 3.3 (US$1,024,239, or 71% of entire expenses in 2014-2017) and Output 2.1 (awareness campaign among local communities to demarcate and zone Green Belt PA area, salaries to WFA rangers and village scouts) - </w:t>
            </w:r>
            <w:r w:rsidR="00F75BBC">
              <w:rPr>
                <w:sz w:val="20"/>
                <w:szCs w:val="20"/>
              </w:rPr>
              <w:t xml:space="preserve">$US50,148, or 3.5% of total project expenses. </w:t>
            </w:r>
            <w:r w:rsidR="00E956DC">
              <w:rPr>
                <w:sz w:val="20"/>
                <w:szCs w:val="20"/>
              </w:rPr>
              <w:t xml:space="preserve">All other expenses – 25% of the total were </w:t>
            </w:r>
            <w:proofErr w:type="gramStart"/>
            <w:r w:rsidR="00E956DC">
              <w:rPr>
                <w:sz w:val="20"/>
                <w:szCs w:val="20"/>
              </w:rPr>
              <w:t>actually spent</w:t>
            </w:r>
            <w:proofErr w:type="gramEnd"/>
            <w:r w:rsidR="00E956DC">
              <w:rPr>
                <w:sz w:val="20"/>
                <w:szCs w:val="20"/>
              </w:rPr>
              <w:t xml:space="preserve"> to equip the PMU office with furniture and computers, travel expenses and development of the project operational manual. </w:t>
            </w:r>
            <w:r w:rsidR="00F75BBC">
              <w:rPr>
                <w:sz w:val="20"/>
                <w:szCs w:val="20"/>
              </w:rPr>
              <w:t xml:space="preserve">Another US$ 85,786 were reserved for a national consultant team to deliver key deliverables for Outputs 1.1., 1.3, 1.5, and 1.6) in 2017. </w:t>
            </w:r>
            <w:r w:rsidR="00E956DC">
              <w:rPr>
                <w:sz w:val="20"/>
                <w:szCs w:val="20"/>
              </w:rPr>
              <w:t>So, we can report obvious unbalance of the project expenses for Outputs until 2017 due to lack of effective project management.</w:t>
            </w:r>
          </w:p>
        </w:tc>
      </w:tr>
      <w:tr w:rsidR="00C71559" w:rsidRPr="00365AFE" w:rsidTr="000D4059">
        <w:tc>
          <w:tcPr>
            <w:tcW w:w="3060" w:type="dxa"/>
          </w:tcPr>
          <w:p w:rsidR="00C71559" w:rsidRDefault="00C71559" w:rsidP="001B01C1">
            <w:pPr>
              <w:rPr>
                <w:bCs/>
              </w:rPr>
            </w:pPr>
            <w:r>
              <w:rPr>
                <w:bCs/>
              </w:rPr>
              <w:t>Annual project audit reports</w:t>
            </w:r>
          </w:p>
          <w:p w:rsidR="00C71559" w:rsidRDefault="00C71559" w:rsidP="001B01C1">
            <w:pPr>
              <w:rPr>
                <w:bCs/>
              </w:rPr>
            </w:pPr>
          </w:p>
        </w:tc>
        <w:tc>
          <w:tcPr>
            <w:tcW w:w="1260" w:type="dxa"/>
            <w:shd w:val="clear" w:color="auto" w:fill="FFE599" w:themeFill="accent4" w:themeFillTint="66"/>
          </w:tcPr>
          <w:p w:rsidR="00C71559" w:rsidRPr="00C42C40" w:rsidRDefault="00C42C40" w:rsidP="00C42C40">
            <w:pPr>
              <w:jc w:val="center"/>
              <w:rPr>
                <w:b/>
                <w:sz w:val="20"/>
                <w:szCs w:val="20"/>
              </w:rPr>
            </w:pPr>
            <w:r w:rsidRPr="00C42C40">
              <w:rPr>
                <w:b/>
                <w:sz w:val="20"/>
                <w:szCs w:val="20"/>
              </w:rPr>
              <w:t>M</w:t>
            </w:r>
            <w:r w:rsidR="000D4059">
              <w:rPr>
                <w:b/>
                <w:sz w:val="20"/>
                <w:szCs w:val="20"/>
              </w:rPr>
              <w:t>U</w:t>
            </w:r>
          </w:p>
        </w:tc>
        <w:tc>
          <w:tcPr>
            <w:tcW w:w="5220" w:type="dxa"/>
            <w:gridSpan w:val="4"/>
          </w:tcPr>
          <w:p w:rsidR="00B3662C" w:rsidRPr="00E956DC" w:rsidRDefault="00E956DC" w:rsidP="00E956DC">
            <w:pPr>
              <w:jc w:val="both"/>
              <w:rPr>
                <w:color w:val="FF0000"/>
                <w:sz w:val="20"/>
                <w:szCs w:val="20"/>
              </w:rPr>
            </w:pPr>
            <w:r>
              <w:rPr>
                <w:sz w:val="20"/>
                <w:szCs w:val="20"/>
              </w:rPr>
              <w:t xml:space="preserve">The project has </w:t>
            </w:r>
            <w:r w:rsidR="000275AB">
              <w:rPr>
                <w:sz w:val="20"/>
                <w:szCs w:val="20"/>
              </w:rPr>
              <w:t xml:space="preserve">only </w:t>
            </w:r>
            <w:r>
              <w:rPr>
                <w:sz w:val="20"/>
                <w:szCs w:val="20"/>
              </w:rPr>
              <w:t>one Audit R</w:t>
            </w:r>
            <w:r w:rsidR="00B3662C">
              <w:rPr>
                <w:sz w:val="20"/>
                <w:szCs w:val="20"/>
              </w:rPr>
              <w:t>eport</w:t>
            </w:r>
            <w:r>
              <w:rPr>
                <w:sz w:val="20"/>
                <w:szCs w:val="20"/>
              </w:rPr>
              <w:t xml:space="preserve"> for 2016</w:t>
            </w:r>
            <w:r w:rsidR="00B3662C">
              <w:rPr>
                <w:sz w:val="20"/>
                <w:szCs w:val="20"/>
              </w:rPr>
              <w:t xml:space="preserve">. </w:t>
            </w:r>
            <w:r>
              <w:rPr>
                <w:sz w:val="20"/>
                <w:szCs w:val="20"/>
              </w:rPr>
              <w:t>The key conclusions of the report:</w:t>
            </w:r>
            <w:r w:rsidR="00B3662C">
              <w:rPr>
                <w:color w:val="FF0000"/>
                <w:sz w:val="20"/>
                <w:szCs w:val="20"/>
              </w:rPr>
              <w:t xml:space="preserve"> </w:t>
            </w:r>
            <w:r w:rsidR="00B3662C" w:rsidRPr="00E956DC">
              <w:rPr>
                <w:sz w:val="20"/>
                <w:szCs w:val="20"/>
              </w:rPr>
              <w:t>“</w:t>
            </w:r>
            <w:r w:rsidR="009C03D2" w:rsidRPr="00E956DC">
              <w:rPr>
                <w:sz w:val="20"/>
                <w:szCs w:val="20"/>
              </w:rPr>
              <w:t xml:space="preserve">Government directives were followed in replacement of the prescribed UNDP regulations, rules and procedures” (delivery delays). Procurement need to be </w:t>
            </w:r>
            <w:r w:rsidRPr="00E956DC">
              <w:rPr>
                <w:sz w:val="20"/>
                <w:szCs w:val="20"/>
              </w:rPr>
              <w:t>liaised</w:t>
            </w:r>
            <w:r w:rsidR="009C03D2" w:rsidRPr="00E956DC">
              <w:rPr>
                <w:sz w:val="20"/>
                <w:szCs w:val="20"/>
              </w:rPr>
              <w:t xml:space="preserve"> with the relevant Gov</w:t>
            </w:r>
            <w:r>
              <w:rPr>
                <w:sz w:val="20"/>
                <w:szCs w:val="20"/>
              </w:rPr>
              <w:t>ernment</w:t>
            </w:r>
            <w:r w:rsidR="009C03D2" w:rsidRPr="00E956DC">
              <w:rPr>
                <w:sz w:val="20"/>
                <w:szCs w:val="20"/>
              </w:rPr>
              <w:t xml:space="preserve"> Authority to provide transparency and get goods on timely manner</w:t>
            </w:r>
            <w:r>
              <w:rPr>
                <w:sz w:val="20"/>
                <w:szCs w:val="20"/>
              </w:rPr>
              <w:t>”</w:t>
            </w:r>
            <w:r w:rsidR="00C42C40">
              <w:rPr>
                <w:rStyle w:val="FootnoteReference"/>
                <w:sz w:val="20"/>
                <w:szCs w:val="20"/>
              </w:rPr>
              <w:footnoteReference w:id="48"/>
            </w:r>
            <w:r>
              <w:rPr>
                <w:sz w:val="20"/>
                <w:szCs w:val="20"/>
              </w:rPr>
              <w:t xml:space="preserve">. </w:t>
            </w:r>
            <w:r w:rsidR="009C03D2" w:rsidRPr="00E956DC">
              <w:rPr>
                <w:sz w:val="20"/>
                <w:szCs w:val="20"/>
              </w:rPr>
              <w:t xml:space="preserve"> </w:t>
            </w:r>
            <w:r w:rsidR="00C42C40">
              <w:rPr>
                <w:sz w:val="20"/>
                <w:szCs w:val="20"/>
              </w:rPr>
              <w:t xml:space="preserve">Annual audit reports are expected for all UNDP/GEF projects. </w:t>
            </w:r>
          </w:p>
        </w:tc>
      </w:tr>
      <w:tr w:rsidR="00C71559" w:rsidRPr="00365AFE" w:rsidTr="00895994">
        <w:tc>
          <w:tcPr>
            <w:tcW w:w="3060" w:type="dxa"/>
          </w:tcPr>
          <w:p w:rsidR="00C71559" w:rsidRDefault="00C71559" w:rsidP="001B01C1">
            <w:pPr>
              <w:rPr>
                <w:bCs/>
              </w:rPr>
            </w:pPr>
            <w:r>
              <w:rPr>
                <w:bCs/>
              </w:rPr>
              <w:lastRenderedPageBreak/>
              <w:t>C</w:t>
            </w:r>
            <w:r w:rsidRPr="0090174C">
              <w:rPr>
                <w:bCs/>
              </w:rPr>
              <w:t>hanges made in the project budget as a part of Adaptive Management</w:t>
            </w:r>
          </w:p>
        </w:tc>
        <w:tc>
          <w:tcPr>
            <w:tcW w:w="1260" w:type="dxa"/>
            <w:shd w:val="clear" w:color="auto" w:fill="FF0000"/>
          </w:tcPr>
          <w:p w:rsidR="00C71559" w:rsidRPr="00C42C40" w:rsidRDefault="00C42C40" w:rsidP="00C42C40">
            <w:pPr>
              <w:jc w:val="center"/>
              <w:rPr>
                <w:b/>
                <w:sz w:val="20"/>
                <w:szCs w:val="20"/>
              </w:rPr>
            </w:pPr>
            <w:r>
              <w:rPr>
                <w:b/>
                <w:sz w:val="20"/>
                <w:szCs w:val="20"/>
              </w:rPr>
              <w:t>U</w:t>
            </w:r>
          </w:p>
        </w:tc>
        <w:tc>
          <w:tcPr>
            <w:tcW w:w="5220" w:type="dxa"/>
            <w:gridSpan w:val="4"/>
          </w:tcPr>
          <w:p w:rsidR="00C71559" w:rsidRDefault="00C42C40" w:rsidP="001B01C1">
            <w:pPr>
              <w:rPr>
                <w:sz w:val="20"/>
                <w:szCs w:val="20"/>
              </w:rPr>
            </w:pPr>
            <w:r>
              <w:rPr>
                <w:sz w:val="20"/>
                <w:szCs w:val="20"/>
              </w:rPr>
              <w:t>No documented changes were suggested or made to the project budget due to low level of the project expenses and lack of effective project management.</w:t>
            </w:r>
          </w:p>
        </w:tc>
      </w:tr>
      <w:tr w:rsidR="00C71559" w:rsidRPr="00365AFE" w:rsidTr="00C42C40">
        <w:tc>
          <w:tcPr>
            <w:tcW w:w="3060" w:type="dxa"/>
          </w:tcPr>
          <w:p w:rsidR="00C71559" w:rsidRDefault="00C71559" w:rsidP="001B01C1">
            <w:pPr>
              <w:rPr>
                <w:bCs/>
              </w:rPr>
            </w:pPr>
            <w:r>
              <w:rPr>
                <w:bCs/>
              </w:rPr>
              <w:t>Difference between p</w:t>
            </w:r>
            <w:r w:rsidRPr="0090174C">
              <w:rPr>
                <w:bCs/>
              </w:rPr>
              <w:t>lanned and actual co-financing commitments</w:t>
            </w:r>
          </w:p>
        </w:tc>
        <w:tc>
          <w:tcPr>
            <w:tcW w:w="1260" w:type="dxa"/>
            <w:shd w:val="clear" w:color="auto" w:fill="70AD47" w:themeFill="accent6"/>
          </w:tcPr>
          <w:p w:rsidR="00C71559" w:rsidRPr="00C42C40" w:rsidRDefault="00C42C40" w:rsidP="00C42C40">
            <w:pPr>
              <w:jc w:val="center"/>
              <w:rPr>
                <w:b/>
                <w:sz w:val="20"/>
                <w:szCs w:val="20"/>
              </w:rPr>
            </w:pPr>
            <w:r w:rsidRPr="00C42C40">
              <w:rPr>
                <w:b/>
                <w:sz w:val="20"/>
                <w:szCs w:val="20"/>
              </w:rPr>
              <w:t>HS</w:t>
            </w:r>
          </w:p>
        </w:tc>
        <w:tc>
          <w:tcPr>
            <w:tcW w:w="5220" w:type="dxa"/>
            <w:gridSpan w:val="4"/>
          </w:tcPr>
          <w:p w:rsidR="00C71559" w:rsidRDefault="00C42C40" w:rsidP="00C904E2">
            <w:pPr>
              <w:jc w:val="both"/>
              <w:rPr>
                <w:sz w:val="20"/>
                <w:szCs w:val="20"/>
              </w:rPr>
            </w:pPr>
            <w:r>
              <w:rPr>
                <w:sz w:val="20"/>
                <w:szCs w:val="20"/>
              </w:rPr>
              <w:t>The MTR found out that</w:t>
            </w:r>
            <w:r w:rsidR="00C904E2">
              <w:rPr>
                <w:sz w:val="20"/>
                <w:szCs w:val="20"/>
              </w:rPr>
              <w:t xml:space="preserve"> some of the project activities</w:t>
            </w:r>
            <w:r w:rsidR="00A45DF8">
              <w:rPr>
                <w:sz w:val="20"/>
                <w:szCs w:val="20"/>
              </w:rPr>
              <w:t xml:space="preserve"> directly</w:t>
            </w:r>
            <w:r w:rsidR="00C904E2">
              <w:rPr>
                <w:sz w:val="20"/>
                <w:szCs w:val="20"/>
              </w:rPr>
              <w:t xml:space="preserve"> related to the project Outputs (e.g., for Outputs 2.1, 2.2, 2.5, 3.1 and 3.3) have been </w:t>
            </w:r>
            <w:proofErr w:type="gramStart"/>
            <w:r w:rsidR="00C904E2">
              <w:rPr>
                <w:sz w:val="20"/>
                <w:szCs w:val="20"/>
              </w:rPr>
              <w:t>actually implemented</w:t>
            </w:r>
            <w:proofErr w:type="gramEnd"/>
            <w:r w:rsidR="00C904E2">
              <w:rPr>
                <w:sz w:val="20"/>
                <w:szCs w:val="20"/>
              </w:rPr>
              <w:t xml:space="preserve"> in the project areas with co-financing from the </w:t>
            </w:r>
            <w:proofErr w:type="spellStart"/>
            <w:r w:rsidR="00C904E2">
              <w:rPr>
                <w:sz w:val="20"/>
                <w:szCs w:val="20"/>
              </w:rPr>
              <w:t>GoE</w:t>
            </w:r>
            <w:proofErr w:type="spellEnd"/>
            <w:r w:rsidR="00A45DF8">
              <w:rPr>
                <w:sz w:val="20"/>
                <w:szCs w:val="20"/>
              </w:rPr>
              <w:t xml:space="preserve"> since 2014 (please, see </w:t>
            </w:r>
            <w:r w:rsidR="00A45DF8" w:rsidRPr="00A45DF8">
              <w:rPr>
                <w:sz w:val="20"/>
                <w:szCs w:val="20"/>
                <w:highlight w:val="yellow"/>
              </w:rPr>
              <w:t>Output Delivery Table</w:t>
            </w:r>
            <w:r w:rsidR="00A45DF8">
              <w:rPr>
                <w:sz w:val="20"/>
                <w:szCs w:val="20"/>
              </w:rPr>
              <w:t xml:space="preserve"> for details). Total </w:t>
            </w:r>
            <w:proofErr w:type="spellStart"/>
            <w:r w:rsidR="00A45DF8">
              <w:rPr>
                <w:sz w:val="20"/>
                <w:szCs w:val="20"/>
              </w:rPr>
              <w:t>GoE</w:t>
            </w:r>
            <w:proofErr w:type="spellEnd"/>
            <w:r w:rsidR="00A45DF8">
              <w:rPr>
                <w:sz w:val="20"/>
                <w:szCs w:val="20"/>
              </w:rPr>
              <w:t xml:space="preserve">’ co-financing for the Outputs was estimated in </w:t>
            </w:r>
            <w:r w:rsidR="00A45DF8" w:rsidRPr="00A45DF8">
              <w:rPr>
                <w:sz w:val="20"/>
                <w:szCs w:val="20"/>
                <w:lang w:val="en-GB"/>
              </w:rPr>
              <w:t xml:space="preserve">US$4,210,000 (57% of expected </w:t>
            </w:r>
            <w:r w:rsidR="00A45DF8">
              <w:rPr>
                <w:sz w:val="20"/>
                <w:szCs w:val="20"/>
                <w:lang w:val="en-GB"/>
              </w:rPr>
              <w:t xml:space="preserve">total </w:t>
            </w:r>
            <w:r w:rsidR="00A45DF8" w:rsidRPr="00A45DF8">
              <w:rPr>
                <w:sz w:val="20"/>
                <w:szCs w:val="20"/>
                <w:lang w:val="en-GB"/>
              </w:rPr>
              <w:t>co-</w:t>
            </w:r>
            <w:proofErr w:type="gramStart"/>
            <w:r w:rsidR="00A45DF8" w:rsidRPr="00A45DF8">
              <w:rPr>
                <w:sz w:val="20"/>
                <w:szCs w:val="20"/>
                <w:lang w:val="en-GB"/>
              </w:rPr>
              <w:t xml:space="preserve">funding </w:t>
            </w:r>
            <w:r w:rsidR="00A45DF8">
              <w:rPr>
                <w:sz w:val="20"/>
                <w:szCs w:val="20"/>
                <w:lang w:val="en-GB"/>
              </w:rPr>
              <w:t xml:space="preserve"> or</w:t>
            </w:r>
            <w:proofErr w:type="gramEnd"/>
            <w:r w:rsidR="00A45DF8">
              <w:rPr>
                <w:sz w:val="20"/>
                <w:szCs w:val="20"/>
                <w:lang w:val="en-GB"/>
              </w:rPr>
              <w:t xml:space="preserve"> 104% expected in-cash co-financing </w:t>
            </w:r>
            <w:r w:rsidR="00A45DF8" w:rsidRPr="00A45DF8">
              <w:rPr>
                <w:sz w:val="20"/>
                <w:szCs w:val="20"/>
                <w:lang w:val="en-GB"/>
              </w:rPr>
              <w:t xml:space="preserve">of the </w:t>
            </w:r>
            <w:proofErr w:type="spellStart"/>
            <w:r w:rsidR="00A45DF8" w:rsidRPr="00A45DF8">
              <w:rPr>
                <w:sz w:val="20"/>
                <w:szCs w:val="20"/>
                <w:lang w:val="en-GB"/>
              </w:rPr>
              <w:t>GoE</w:t>
            </w:r>
            <w:proofErr w:type="spellEnd"/>
            <w:r w:rsidR="00A45DF8" w:rsidRPr="00A45DF8">
              <w:rPr>
                <w:sz w:val="20"/>
                <w:szCs w:val="20"/>
                <w:lang w:val="en-GB"/>
              </w:rPr>
              <w:t xml:space="preserve"> to this project)</w:t>
            </w:r>
            <w:r w:rsidR="00A45DF8" w:rsidRPr="00A45DF8">
              <w:rPr>
                <w:sz w:val="20"/>
                <w:szCs w:val="20"/>
                <w:vertAlign w:val="superscript"/>
                <w:lang w:val="en-GB"/>
              </w:rPr>
              <w:footnoteReference w:id="49"/>
            </w:r>
          </w:p>
        </w:tc>
      </w:tr>
      <w:tr w:rsidR="000D4059" w:rsidRPr="00365AFE" w:rsidTr="000D4059">
        <w:tc>
          <w:tcPr>
            <w:tcW w:w="8460" w:type="dxa"/>
            <w:gridSpan w:val="4"/>
            <w:shd w:val="clear" w:color="auto" w:fill="E2EFD9" w:themeFill="accent6" w:themeFillTint="33"/>
          </w:tcPr>
          <w:p w:rsidR="000D4059" w:rsidRDefault="000D4059" w:rsidP="00C71559">
            <w:pPr>
              <w:rPr>
                <w:b/>
              </w:rPr>
            </w:pPr>
            <w:r w:rsidRPr="00376B5C">
              <w:rPr>
                <w:b/>
              </w:rPr>
              <w:t>M&amp;E System</w:t>
            </w:r>
          </w:p>
          <w:p w:rsidR="000D4059" w:rsidRPr="00376B5C" w:rsidRDefault="000D4059" w:rsidP="00C71559">
            <w:pPr>
              <w:rPr>
                <w:b/>
              </w:rPr>
            </w:pPr>
          </w:p>
        </w:tc>
        <w:tc>
          <w:tcPr>
            <w:tcW w:w="1080" w:type="dxa"/>
            <w:gridSpan w:val="2"/>
            <w:shd w:val="clear" w:color="auto" w:fill="FF0000"/>
          </w:tcPr>
          <w:p w:rsidR="000D4059" w:rsidRPr="000D4059" w:rsidRDefault="000D4059" w:rsidP="00C71559">
            <w:pPr>
              <w:jc w:val="center"/>
              <w:rPr>
                <w:b/>
              </w:rPr>
            </w:pPr>
            <w:r w:rsidRPr="000D4059">
              <w:rPr>
                <w:b/>
              </w:rPr>
              <w:t>U</w:t>
            </w:r>
          </w:p>
        </w:tc>
      </w:tr>
      <w:tr w:rsidR="00C71559" w:rsidRPr="00365AFE" w:rsidTr="008709AC">
        <w:tc>
          <w:tcPr>
            <w:tcW w:w="3060" w:type="dxa"/>
          </w:tcPr>
          <w:p w:rsidR="00C71559" w:rsidRDefault="00C71559" w:rsidP="001B01C1">
            <w:pPr>
              <w:rPr>
                <w:bCs/>
              </w:rPr>
            </w:pPr>
            <w:r>
              <w:rPr>
                <w:bCs/>
              </w:rPr>
              <w:t xml:space="preserve">Quality of the </w:t>
            </w:r>
            <w:r w:rsidRPr="00BB3494">
              <w:rPr>
                <w:bCs/>
              </w:rPr>
              <w:t xml:space="preserve">project M&amp;E plan </w:t>
            </w:r>
            <w:r>
              <w:rPr>
                <w:bCs/>
              </w:rPr>
              <w:t>and its relevance</w:t>
            </w:r>
            <w:r w:rsidRPr="00BB3494">
              <w:rPr>
                <w:bCs/>
              </w:rPr>
              <w:t xml:space="preserve"> to the Objective and Outcomes</w:t>
            </w:r>
          </w:p>
        </w:tc>
        <w:tc>
          <w:tcPr>
            <w:tcW w:w="1260" w:type="dxa"/>
            <w:shd w:val="clear" w:color="auto" w:fill="FF0000"/>
          </w:tcPr>
          <w:p w:rsidR="00C71559" w:rsidRPr="008709AC" w:rsidRDefault="008709AC" w:rsidP="008709AC">
            <w:pPr>
              <w:jc w:val="center"/>
              <w:rPr>
                <w:b/>
                <w:sz w:val="20"/>
                <w:szCs w:val="20"/>
              </w:rPr>
            </w:pPr>
            <w:r w:rsidRPr="008709AC">
              <w:rPr>
                <w:b/>
                <w:sz w:val="20"/>
                <w:szCs w:val="20"/>
              </w:rPr>
              <w:t>U</w:t>
            </w:r>
          </w:p>
        </w:tc>
        <w:tc>
          <w:tcPr>
            <w:tcW w:w="5220" w:type="dxa"/>
            <w:gridSpan w:val="4"/>
          </w:tcPr>
          <w:p w:rsidR="00C71559" w:rsidRDefault="00A45DF8" w:rsidP="003841B7">
            <w:pPr>
              <w:jc w:val="both"/>
              <w:rPr>
                <w:sz w:val="20"/>
                <w:szCs w:val="20"/>
              </w:rPr>
            </w:pPr>
            <w:r>
              <w:rPr>
                <w:sz w:val="20"/>
                <w:szCs w:val="20"/>
              </w:rPr>
              <w:t>The MTR did not find any M&amp;E plans developed for the project document or later during the project implementation to provide necessary</w:t>
            </w:r>
            <w:r w:rsidR="003841B7">
              <w:rPr>
                <w:sz w:val="20"/>
                <w:szCs w:val="20"/>
              </w:rPr>
              <w:t xml:space="preserve"> control over implementation of the project or support corrective actions via Adaptive Management in 2014-2020. </w:t>
            </w:r>
            <w:r>
              <w:rPr>
                <w:sz w:val="20"/>
                <w:szCs w:val="20"/>
              </w:rPr>
              <w:t xml:space="preserve"> </w:t>
            </w:r>
            <w:r w:rsidR="003841B7">
              <w:rPr>
                <w:sz w:val="20"/>
                <w:szCs w:val="20"/>
              </w:rPr>
              <w:t>However, we found M&amp;E Plan for the project in 2015 as a part of the Project Operational Manual developed in December 2014</w:t>
            </w:r>
            <w:r w:rsidR="003841B7">
              <w:rPr>
                <w:rStyle w:val="FootnoteReference"/>
                <w:sz w:val="20"/>
                <w:szCs w:val="20"/>
              </w:rPr>
              <w:footnoteReference w:id="50"/>
            </w:r>
            <w:r w:rsidR="003841B7">
              <w:rPr>
                <w:sz w:val="20"/>
                <w:szCs w:val="20"/>
              </w:rPr>
              <w:t>.</w:t>
            </w:r>
            <w:r w:rsidR="008709AC">
              <w:rPr>
                <w:sz w:val="20"/>
                <w:szCs w:val="20"/>
              </w:rPr>
              <w:t xml:space="preserve"> The M&amp;E plan is designed to monitor delivery of the project activities and Outputs, but not assessment of the progress to the project Outcomes and Objective based on the indicators suggested by the PRF.  </w:t>
            </w:r>
          </w:p>
        </w:tc>
      </w:tr>
      <w:tr w:rsidR="00C71559" w:rsidRPr="00365AFE" w:rsidTr="00C36389">
        <w:tc>
          <w:tcPr>
            <w:tcW w:w="3060" w:type="dxa"/>
          </w:tcPr>
          <w:p w:rsidR="00C71559" w:rsidRDefault="00C71559" w:rsidP="001B01C1">
            <w:pPr>
              <w:rPr>
                <w:bCs/>
              </w:rPr>
            </w:pPr>
            <w:r>
              <w:rPr>
                <w:bCs/>
              </w:rPr>
              <w:t>D</w:t>
            </w:r>
            <w:r w:rsidRPr="00C71559">
              <w:rPr>
                <w:bCs/>
              </w:rPr>
              <w:t>ifference between planned and actual expenses for the project M&amp;E</w:t>
            </w:r>
          </w:p>
        </w:tc>
        <w:tc>
          <w:tcPr>
            <w:tcW w:w="1260" w:type="dxa"/>
            <w:shd w:val="clear" w:color="auto" w:fill="FF0000"/>
          </w:tcPr>
          <w:p w:rsidR="00C71559" w:rsidRPr="00C36389" w:rsidRDefault="00C36389" w:rsidP="00C36389">
            <w:pPr>
              <w:jc w:val="center"/>
              <w:rPr>
                <w:b/>
                <w:sz w:val="20"/>
                <w:szCs w:val="20"/>
              </w:rPr>
            </w:pPr>
            <w:r w:rsidRPr="00C36389">
              <w:rPr>
                <w:b/>
                <w:sz w:val="20"/>
                <w:szCs w:val="20"/>
              </w:rPr>
              <w:t>U</w:t>
            </w:r>
          </w:p>
        </w:tc>
        <w:tc>
          <w:tcPr>
            <w:tcW w:w="5220" w:type="dxa"/>
            <w:gridSpan w:val="4"/>
          </w:tcPr>
          <w:p w:rsidR="00C71559" w:rsidRDefault="008709AC" w:rsidP="008709AC">
            <w:pPr>
              <w:jc w:val="both"/>
              <w:rPr>
                <w:sz w:val="20"/>
                <w:szCs w:val="20"/>
              </w:rPr>
            </w:pPr>
            <w:r>
              <w:rPr>
                <w:sz w:val="20"/>
                <w:szCs w:val="20"/>
              </w:rPr>
              <w:t>The project Work Plans 2014, 2015, 2016, and 2017-2018 reserved US$ 8,000 annually for “monitoring visits” in the framework of the project M&amp;E, but the MTR has not found any evidences that these visits were really implemented (lack of the visit monitoring reports)</w:t>
            </w:r>
            <w:r w:rsidR="00042928">
              <w:rPr>
                <w:sz w:val="20"/>
                <w:szCs w:val="20"/>
              </w:rPr>
              <w:t>. However, budget for the MTR was planned for 2017 in the Bi-annual project Work Plan 2017-2018 and it was spent in accordance to the planned amount (US$ 25,000) for the mission. Also, in the framework of M&amp;E budget the project spent resources for the Inceptive Workshop</w:t>
            </w:r>
            <w:r w:rsidR="00C36389">
              <w:rPr>
                <w:sz w:val="20"/>
                <w:szCs w:val="20"/>
              </w:rPr>
              <w:t>, meetings of the project SC and TC</w:t>
            </w:r>
            <w:r w:rsidR="00042928">
              <w:rPr>
                <w:sz w:val="20"/>
                <w:szCs w:val="20"/>
              </w:rPr>
              <w:t xml:space="preserve"> in 2014 and project Audit in 2016 (~US$ 53,000 in total). </w:t>
            </w:r>
            <w:r w:rsidR="00C36389">
              <w:rPr>
                <w:sz w:val="20"/>
                <w:szCs w:val="20"/>
              </w:rPr>
              <w:t>Thus, total expenses for the project M&amp;E is about US$78,000, or 27% of the amount planned in the project document.</w:t>
            </w:r>
          </w:p>
        </w:tc>
      </w:tr>
      <w:tr w:rsidR="00C71559" w:rsidRPr="00365AFE" w:rsidTr="00C36389">
        <w:tc>
          <w:tcPr>
            <w:tcW w:w="3060" w:type="dxa"/>
          </w:tcPr>
          <w:p w:rsidR="00C71559" w:rsidRDefault="00C71559" w:rsidP="001B01C1">
            <w:pPr>
              <w:rPr>
                <w:bCs/>
              </w:rPr>
            </w:pPr>
            <w:r>
              <w:rPr>
                <w:bCs/>
              </w:rPr>
              <w:t>Use of M&amp;E framework for the project adaptive management</w:t>
            </w:r>
          </w:p>
        </w:tc>
        <w:tc>
          <w:tcPr>
            <w:tcW w:w="1260" w:type="dxa"/>
            <w:shd w:val="clear" w:color="auto" w:fill="FF0000"/>
          </w:tcPr>
          <w:p w:rsidR="00C71559" w:rsidRPr="00C36389" w:rsidRDefault="00C36389" w:rsidP="00C36389">
            <w:pPr>
              <w:jc w:val="center"/>
              <w:rPr>
                <w:b/>
                <w:sz w:val="20"/>
                <w:szCs w:val="20"/>
              </w:rPr>
            </w:pPr>
            <w:r w:rsidRPr="00C36389">
              <w:rPr>
                <w:b/>
                <w:sz w:val="20"/>
                <w:szCs w:val="20"/>
              </w:rPr>
              <w:t>U</w:t>
            </w:r>
          </w:p>
        </w:tc>
        <w:tc>
          <w:tcPr>
            <w:tcW w:w="5220" w:type="dxa"/>
            <w:gridSpan w:val="4"/>
          </w:tcPr>
          <w:p w:rsidR="00C71559" w:rsidRDefault="00C36389" w:rsidP="00C36389">
            <w:pPr>
              <w:jc w:val="both"/>
              <w:rPr>
                <w:sz w:val="20"/>
                <w:szCs w:val="20"/>
              </w:rPr>
            </w:pPr>
            <w:r>
              <w:rPr>
                <w:sz w:val="20"/>
                <w:szCs w:val="20"/>
              </w:rPr>
              <w:t>The MTR has not found any evidences of use of the project M&amp;E framework for adaptive management of the project</w:t>
            </w:r>
            <w:r w:rsidR="003F1672">
              <w:rPr>
                <w:sz w:val="20"/>
                <w:szCs w:val="20"/>
              </w:rPr>
              <w:t xml:space="preserve">. </w:t>
            </w:r>
            <w:r w:rsidR="000D5A6B">
              <w:rPr>
                <w:sz w:val="20"/>
                <w:szCs w:val="20"/>
              </w:rPr>
              <w:t>R</w:t>
            </w:r>
            <w:r w:rsidR="003F1672">
              <w:rPr>
                <w:sz w:val="20"/>
                <w:szCs w:val="20"/>
              </w:rPr>
              <w:t>eporting on the project Objective and Outcome Indicators</w:t>
            </w:r>
            <w:r w:rsidR="000D5A6B">
              <w:rPr>
                <w:sz w:val="20"/>
                <w:szCs w:val="20"/>
              </w:rPr>
              <w:t xml:space="preserve"> have been done in PIRs 2015 and 2016, but the reports have not been used for the project adaptive management too.</w:t>
            </w:r>
          </w:p>
        </w:tc>
      </w:tr>
      <w:tr w:rsidR="00C71559" w:rsidRPr="00365AFE" w:rsidTr="00F24E8E">
        <w:tc>
          <w:tcPr>
            <w:tcW w:w="3060" w:type="dxa"/>
          </w:tcPr>
          <w:p w:rsidR="00C71559" w:rsidRDefault="00C71559" w:rsidP="001B01C1">
            <w:pPr>
              <w:rPr>
                <w:bCs/>
              </w:rPr>
            </w:pPr>
            <w:r>
              <w:rPr>
                <w:bCs/>
              </w:rPr>
              <w:t>Stakeholder participation in the project M&amp;E, including women</w:t>
            </w:r>
          </w:p>
        </w:tc>
        <w:tc>
          <w:tcPr>
            <w:tcW w:w="1260" w:type="dxa"/>
            <w:shd w:val="clear" w:color="auto" w:fill="E2EFD9" w:themeFill="accent6" w:themeFillTint="33"/>
          </w:tcPr>
          <w:p w:rsidR="00C71559" w:rsidRPr="00F24E8E" w:rsidRDefault="00F24E8E" w:rsidP="00F24E8E">
            <w:pPr>
              <w:jc w:val="center"/>
              <w:rPr>
                <w:b/>
                <w:sz w:val="20"/>
                <w:szCs w:val="20"/>
              </w:rPr>
            </w:pPr>
            <w:r w:rsidRPr="00F24E8E">
              <w:rPr>
                <w:b/>
                <w:sz w:val="20"/>
                <w:szCs w:val="20"/>
              </w:rPr>
              <w:t>MS</w:t>
            </w:r>
          </w:p>
        </w:tc>
        <w:tc>
          <w:tcPr>
            <w:tcW w:w="5220" w:type="dxa"/>
            <w:gridSpan w:val="4"/>
          </w:tcPr>
          <w:p w:rsidR="00C71559" w:rsidRDefault="00C36389" w:rsidP="00C36389">
            <w:pPr>
              <w:jc w:val="both"/>
              <w:rPr>
                <w:sz w:val="20"/>
                <w:szCs w:val="20"/>
              </w:rPr>
            </w:pPr>
            <w:bookmarkStart w:id="42" w:name="_Hlk493860616"/>
            <w:r>
              <w:rPr>
                <w:sz w:val="20"/>
                <w:szCs w:val="20"/>
              </w:rPr>
              <w:t xml:space="preserve">The MTR have not found any records about the project monitoring activities in 2014-2017 and stakeholder participation in these activities. However, it should be mentioned that MLWE, FWA, MA, North Red Sea </w:t>
            </w:r>
            <w:proofErr w:type="spellStart"/>
            <w:r>
              <w:rPr>
                <w:sz w:val="20"/>
                <w:szCs w:val="20"/>
              </w:rPr>
              <w:t>Zoba</w:t>
            </w:r>
            <w:proofErr w:type="spellEnd"/>
            <w:r>
              <w:rPr>
                <w:sz w:val="20"/>
                <w:szCs w:val="20"/>
              </w:rPr>
              <w:t xml:space="preserve"> and </w:t>
            </w:r>
            <w:proofErr w:type="spellStart"/>
            <w:r>
              <w:rPr>
                <w:sz w:val="20"/>
                <w:szCs w:val="20"/>
              </w:rPr>
              <w:t>Ghindae</w:t>
            </w:r>
            <w:proofErr w:type="spellEnd"/>
            <w:r>
              <w:rPr>
                <w:sz w:val="20"/>
                <w:szCs w:val="20"/>
              </w:rPr>
              <w:t xml:space="preserve"> and Asmara sub-</w:t>
            </w:r>
            <w:proofErr w:type="spellStart"/>
            <w:r>
              <w:rPr>
                <w:sz w:val="20"/>
                <w:szCs w:val="20"/>
              </w:rPr>
              <w:t>zoba</w:t>
            </w:r>
            <w:proofErr w:type="spellEnd"/>
            <w:r>
              <w:rPr>
                <w:sz w:val="20"/>
                <w:szCs w:val="20"/>
              </w:rPr>
              <w:t xml:space="preserve"> administrations actively </w:t>
            </w:r>
            <w:r>
              <w:rPr>
                <w:sz w:val="20"/>
                <w:szCs w:val="20"/>
              </w:rPr>
              <w:lastRenderedPageBreak/>
              <w:t>participated in the MTR mission</w:t>
            </w:r>
            <w:r w:rsidR="00F24E8E">
              <w:rPr>
                <w:sz w:val="20"/>
                <w:szCs w:val="20"/>
              </w:rPr>
              <w:t>, organized necessary field visits,</w:t>
            </w:r>
            <w:r>
              <w:rPr>
                <w:sz w:val="20"/>
                <w:szCs w:val="20"/>
              </w:rPr>
              <w:t xml:space="preserve"> and provided a lot of additional information for the project </w:t>
            </w:r>
            <w:r w:rsidR="00F24E8E">
              <w:rPr>
                <w:sz w:val="20"/>
                <w:szCs w:val="20"/>
              </w:rPr>
              <w:t xml:space="preserve">review. </w:t>
            </w:r>
            <w:bookmarkEnd w:id="42"/>
            <w:r w:rsidR="00F24E8E">
              <w:rPr>
                <w:sz w:val="20"/>
                <w:szCs w:val="20"/>
              </w:rPr>
              <w:t>In total 40</w:t>
            </w:r>
            <w:r w:rsidR="00F24E8E" w:rsidRPr="00F24E8E">
              <w:rPr>
                <w:sz w:val="20"/>
                <w:szCs w:val="20"/>
              </w:rPr>
              <w:t xml:space="preserve"> people were interviewed</w:t>
            </w:r>
            <w:r w:rsidR="00F24E8E">
              <w:rPr>
                <w:sz w:val="20"/>
                <w:szCs w:val="20"/>
              </w:rPr>
              <w:t xml:space="preserve"> during the MTR mission</w:t>
            </w:r>
            <w:r w:rsidR="00F24E8E" w:rsidRPr="00F24E8E">
              <w:rPr>
                <w:sz w:val="20"/>
                <w:szCs w:val="20"/>
              </w:rPr>
              <w:t xml:space="preserve">, including </w:t>
            </w:r>
            <w:r w:rsidR="00F24E8E">
              <w:rPr>
                <w:sz w:val="20"/>
                <w:szCs w:val="20"/>
              </w:rPr>
              <w:t>a few representatives of local communities</w:t>
            </w:r>
            <w:r w:rsidR="000D5A6B">
              <w:rPr>
                <w:sz w:val="20"/>
                <w:szCs w:val="20"/>
              </w:rPr>
              <w:t xml:space="preserve"> (</w:t>
            </w:r>
            <w:proofErr w:type="spellStart"/>
            <w:r w:rsidR="000D5A6B">
              <w:rPr>
                <w:sz w:val="20"/>
                <w:szCs w:val="20"/>
              </w:rPr>
              <w:t>Filfil</w:t>
            </w:r>
            <w:proofErr w:type="spellEnd"/>
            <w:r w:rsidR="000D5A6B">
              <w:rPr>
                <w:sz w:val="20"/>
                <w:szCs w:val="20"/>
              </w:rPr>
              <w:t xml:space="preserve"> valley and </w:t>
            </w:r>
            <w:proofErr w:type="spellStart"/>
            <w:r w:rsidR="000D5A6B">
              <w:rPr>
                <w:sz w:val="20"/>
                <w:szCs w:val="20"/>
              </w:rPr>
              <w:t>Durfo</w:t>
            </w:r>
            <w:proofErr w:type="spellEnd"/>
            <w:r w:rsidR="000D5A6B">
              <w:rPr>
                <w:sz w:val="20"/>
                <w:szCs w:val="20"/>
              </w:rPr>
              <w:t xml:space="preserve"> village),</w:t>
            </w:r>
            <w:r w:rsidR="00F24E8E">
              <w:rPr>
                <w:sz w:val="20"/>
                <w:szCs w:val="20"/>
              </w:rPr>
              <w:t xml:space="preserve"> and </w:t>
            </w:r>
            <w:r w:rsidR="00F24E8E" w:rsidRPr="00F24E8E">
              <w:rPr>
                <w:sz w:val="20"/>
                <w:szCs w:val="20"/>
              </w:rPr>
              <w:t>only 3 women</w:t>
            </w:r>
            <w:r w:rsidR="00F24E8E">
              <w:rPr>
                <w:sz w:val="20"/>
                <w:szCs w:val="20"/>
              </w:rPr>
              <w:t xml:space="preserve">. </w:t>
            </w:r>
            <w:r w:rsidR="000D5A6B">
              <w:rPr>
                <w:sz w:val="20"/>
                <w:szCs w:val="20"/>
              </w:rPr>
              <w:t xml:space="preserve">GEF TT (METT) 2017 for the project was completed during MTR mission by UNDP, FWA, and MLWE. </w:t>
            </w:r>
          </w:p>
        </w:tc>
      </w:tr>
      <w:tr w:rsidR="00C71559" w:rsidRPr="00365AFE" w:rsidTr="00C1763C">
        <w:tc>
          <w:tcPr>
            <w:tcW w:w="3060" w:type="dxa"/>
          </w:tcPr>
          <w:p w:rsidR="00C71559" w:rsidRDefault="008767C2" w:rsidP="001B01C1">
            <w:pPr>
              <w:rPr>
                <w:bCs/>
              </w:rPr>
            </w:pPr>
            <w:r>
              <w:rPr>
                <w:bCs/>
              </w:rPr>
              <w:lastRenderedPageBreak/>
              <w:t>M</w:t>
            </w:r>
            <w:r w:rsidRPr="001007C1">
              <w:rPr>
                <w:bCs/>
              </w:rPr>
              <w:t>anagement of environmental and social risks as identified through the</w:t>
            </w:r>
            <w:r w:rsidR="00904130">
              <w:rPr>
                <w:bCs/>
              </w:rPr>
              <w:t xml:space="preserve"> </w:t>
            </w:r>
            <w:proofErr w:type="spellStart"/>
            <w:r w:rsidR="00904130">
              <w:rPr>
                <w:bCs/>
              </w:rPr>
              <w:t>prodoc</w:t>
            </w:r>
            <w:proofErr w:type="spellEnd"/>
            <w:r w:rsidR="00904130">
              <w:rPr>
                <w:bCs/>
              </w:rPr>
              <w:t xml:space="preserve"> and </w:t>
            </w:r>
            <w:r w:rsidRPr="001007C1">
              <w:rPr>
                <w:bCs/>
              </w:rPr>
              <w:t xml:space="preserve">UNDP </w:t>
            </w:r>
            <w:r>
              <w:rPr>
                <w:bCs/>
              </w:rPr>
              <w:t>SESP</w:t>
            </w:r>
          </w:p>
        </w:tc>
        <w:tc>
          <w:tcPr>
            <w:tcW w:w="1260" w:type="dxa"/>
            <w:shd w:val="clear" w:color="auto" w:fill="FF0000"/>
          </w:tcPr>
          <w:p w:rsidR="00C71559" w:rsidRPr="00C1763C" w:rsidRDefault="00C1763C" w:rsidP="00C1763C">
            <w:pPr>
              <w:jc w:val="center"/>
              <w:rPr>
                <w:b/>
                <w:sz w:val="20"/>
                <w:szCs w:val="20"/>
              </w:rPr>
            </w:pPr>
            <w:r w:rsidRPr="00C1763C">
              <w:rPr>
                <w:b/>
                <w:sz w:val="20"/>
                <w:szCs w:val="20"/>
              </w:rPr>
              <w:t>U</w:t>
            </w:r>
          </w:p>
        </w:tc>
        <w:tc>
          <w:tcPr>
            <w:tcW w:w="5220" w:type="dxa"/>
            <w:gridSpan w:val="4"/>
          </w:tcPr>
          <w:p w:rsidR="0025761F" w:rsidRDefault="000D5A6B" w:rsidP="00C1763C">
            <w:pPr>
              <w:jc w:val="both"/>
              <w:rPr>
                <w:sz w:val="20"/>
                <w:szCs w:val="20"/>
              </w:rPr>
            </w:pPr>
            <w:r>
              <w:rPr>
                <w:sz w:val="20"/>
                <w:szCs w:val="20"/>
              </w:rPr>
              <w:t xml:space="preserve">The MTR has not found documentary evidences of reviewing and management of the level of risks identified in the project documents and UNDP SESP assessment. </w:t>
            </w:r>
            <w:r w:rsidR="00C1763C">
              <w:rPr>
                <w:sz w:val="20"/>
                <w:szCs w:val="20"/>
              </w:rPr>
              <w:t xml:space="preserve">No Grievance Redress Mechanism has been established by the project to collect and analyze local communities’ concerns about the project implementation. </w:t>
            </w:r>
            <w:r w:rsidR="0025761F">
              <w:rPr>
                <w:sz w:val="20"/>
                <w:szCs w:val="20"/>
              </w:rPr>
              <w:t xml:space="preserve">For example, SLM activities in the Green Belt area obviously benefited local people who have land plots. However, due to enforced PA regime access to firewood for selling and livestock pastures has been greatly limited to local communities that can be negatively reflected in livelihood of local people who have no land.  </w:t>
            </w:r>
          </w:p>
          <w:p w:rsidR="0025761F" w:rsidRDefault="0025761F" w:rsidP="00C1763C">
            <w:pPr>
              <w:jc w:val="both"/>
              <w:rPr>
                <w:sz w:val="20"/>
                <w:szCs w:val="20"/>
              </w:rPr>
            </w:pPr>
          </w:p>
          <w:p w:rsidR="00C71559" w:rsidRDefault="00C1763C" w:rsidP="00C1763C">
            <w:pPr>
              <w:jc w:val="both"/>
              <w:rPr>
                <w:sz w:val="20"/>
                <w:szCs w:val="20"/>
              </w:rPr>
            </w:pPr>
            <w:r>
              <w:rPr>
                <w:sz w:val="20"/>
                <w:szCs w:val="20"/>
              </w:rPr>
              <w:t xml:space="preserve">Given the evaluation findings the MTR recommend </w:t>
            </w:r>
            <w:proofErr w:type="gramStart"/>
            <w:r>
              <w:rPr>
                <w:sz w:val="20"/>
                <w:szCs w:val="20"/>
              </w:rPr>
              <w:t>to review</w:t>
            </w:r>
            <w:proofErr w:type="gramEnd"/>
            <w:r>
              <w:rPr>
                <w:sz w:val="20"/>
                <w:szCs w:val="20"/>
              </w:rPr>
              <w:t xml:space="preserve"> the project risks and raise some of the risks rating to HIGH (e.g., for </w:t>
            </w:r>
            <w:r w:rsidRPr="00C1763C">
              <w:rPr>
                <w:i/>
                <w:sz w:val="20"/>
                <w:szCs w:val="20"/>
              </w:rPr>
              <w:t>Capacity is too low to implement project.  The low absorptive capacity results in signifi</w:t>
            </w:r>
            <w:r>
              <w:rPr>
                <w:i/>
                <w:sz w:val="20"/>
                <w:szCs w:val="20"/>
              </w:rPr>
              <w:t xml:space="preserve">cant delays in implementation </w:t>
            </w:r>
            <w:r w:rsidRPr="00C1763C">
              <w:rPr>
                <w:sz w:val="20"/>
                <w:szCs w:val="20"/>
              </w:rPr>
              <w:t xml:space="preserve">and </w:t>
            </w:r>
            <w:r w:rsidRPr="00C1763C">
              <w:rPr>
                <w:i/>
                <w:sz w:val="20"/>
                <w:szCs w:val="20"/>
              </w:rPr>
              <w:t>The Government of Eritrea does not establish the three pilot sites as protected areas</w:t>
            </w:r>
            <w:r w:rsidR="00904130">
              <w:rPr>
                <w:i/>
                <w:sz w:val="20"/>
                <w:szCs w:val="20"/>
              </w:rPr>
              <w:t>)</w:t>
            </w:r>
          </w:p>
        </w:tc>
      </w:tr>
      <w:tr w:rsidR="000D4059" w:rsidRPr="00365AFE" w:rsidTr="000D4059">
        <w:tc>
          <w:tcPr>
            <w:tcW w:w="8460" w:type="dxa"/>
            <w:gridSpan w:val="4"/>
            <w:shd w:val="clear" w:color="auto" w:fill="E2EFD9" w:themeFill="accent6" w:themeFillTint="33"/>
          </w:tcPr>
          <w:p w:rsidR="000D4059" w:rsidRDefault="000D4059" w:rsidP="008767C2">
            <w:pPr>
              <w:rPr>
                <w:b/>
                <w:sz w:val="24"/>
                <w:szCs w:val="24"/>
              </w:rPr>
            </w:pPr>
            <w:r w:rsidRPr="007C70BD">
              <w:rPr>
                <w:b/>
                <w:sz w:val="24"/>
                <w:szCs w:val="24"/>
              </w:rPr>
              <w:t>Stakeholder Engagement</w:t>
            </w:r>
          </w:p>
          <w:p w:rsidR="000D4059" w:rsidRPr="007C70BD" w:rsidRDefault="000D4059" w:rsidP="008767C2">
            <w:pPr>
              <w:rPr>
                <w:b/>
                <w:sz w:val="24"/>
                <w:szCs w:val="24"/>
              </w:rPr>
            </w:pPr>
          </w:p>
        </w:tc>
        <w:tc>
          <w:tcPr>
            <w:tcW w:w="1080" w:type="dxa"/>
            <w:gridSpan w:val="2"/>
            <w:shd w:val="clear" w:color="auto" w:fill="E2EFD9" w:themeFill="accent6" w:themeFillTint="33"/>
          </w:tcPr>
          <w:p w:rsidR="000D4059" w:rsidRPr="000D4059" w:rsidRDefault="000D4059" w:rsidP="008767C2">
            <w:pPr>
              <w:jc w:val="center"/>
              <w:rPr>
                <w:b/>
              </w:rPr>
            </w:pPr>
            <w:r w:rsidRPr="000D4059">
              <w:rPr>
                <w:b/>
              </w:rPr>
              <w:t>MS</w:t>
            </w:r>
          </w:p>
        </w:tc>
      </w:tr>
      <w:tr w:rsidR="008767C2" w:rsidRPr="00365AFE" w:rsidTr="000D4059">
        <w:tc>
          <w:tcPr>
            <w:tcW w:w="3060" w:type="dxa"/>
          </w:tcPr>
          <w:p w:rsidR="008767C2" w:rsidRDefault="008767C2" w:rsidP="001B01C1">
            <w:pPr>
              <w:rPr>
                <w:bCs/>
              </w:rPr>
            </w:pPr>
            <w:r>
              <w:rPr>
                <w:bCs/>
              </w:rPr>
              <w:t xml:space="preserve">Partners </w:t>
            </w:r>
            <w:r w:rsidR="00C1763C">
              <w:rPr>
                <w:bCs/>
              </w:rPr>
              <w:t xml:space="preserve">and stakeholders </w:t>
            </w:r>
            <w:r>
              <w:rPr>
                <w:bCs/>
              </w:rPr>
              <w:t>directly involved in the project implementation, including women</w:t>
            </w:r>
          </w:p>
        </w:tc>
        <w:tc>
          <w:tcPr>
            <w:tcW w:w="1260" w:type="dxa"/>
            <w:shd w:val="clear" w:color="auto" w:fill="E2EFD9" w:themeFill="accent6" w:themeFillTint="33"/>
          </w:tcPr>
          <w:p w:rsidR="008767C2" w:rsidRPr="00EC1E98" w:rsidRDefault="000D4059" w:rsidP="00EC1E98">
            <w:pPr>
              <w:jc w:val="center"/>
              <w:rPr>
                <w:b/>
                <w:sz w:val="20"/>
                <w:szCs w:val="20"/>
              </w:rPr>
            </w:pPr>
            <w:r>
              <w:rPr>
                <w:b/>
                <w:sz w:val="20"/>
                <w:szCs w:val="20"/>
              </w:rPr>
              <w:t>M</w:t>
            </w:r>
            <w:r w:rsidR="00EC1E98" w:rsidRPr="00EC1E98">
              <w:rPr>
                <w:b/>
                <w:sz w:val="20"/>
                <w:szCs w:val="20"/>
              </w:rPr>
              <w:t>S</w:t>
            </w:r>
          </w:p>
        </w:tc>
        <w:tc>
          <w:tcPr>
            <w:tcW w:w="5220" w:type="dxa"/>
            <w:gridSpan w:val="4"/>
          </w:tcPr>
          <w:p w:rsidR="008767C2" w:rsidRPr="00EC1E98" w:rsidRDefault="00904130" w:rsidP="00EC1E98">
            <w:pPr>
              <w:jc w:val="both"/>
              <w:rPr>
                <w:sz w:val="20"/>
                <w:szCs w:val="20"/>
                <w:lang w:val="en-GB"/>
              </w:rPr>
            </w:pPr>
            <w:r>
              <w:rPr>
                <w:sz w:val="20"/>
                <w:szCs w:val="20"/>
              </w:rPr>
              <w:t xml:space="preserve">Key project partners – MLWE, FWA, North Red Sea </w:t>
            </w:r>
            <w:proofErr w:type="spellStart"/>
            <w:r>
              <w:rPr>
                <w:sz w:val="20"/>
                <w:szCs w:val="20"/>
              </w:rPr>
              <w:t>Zoba</w:t>
            </w:r>
            <w:proofErr w:type="spellEnd"/>
            <w:r>
              <w:rPr>
                <w:sz w:val="20"/>
                <w:szCs w:val="20"/>
              </w:rPr>
              <w:t xml:space="preserve"> and </w:t>
            </w:r>
            <w:proofErr w:type="spellStart"/>
            <w:r>
              <w:rPr>
                <w:sz w:val="20"/>
                <w:szCs w:val="20"/>
              </w:rPr>
              <w:t>Ghindae</w:t>
            </w:r>
            <w:proofErr w:type="spellEnd"/>
            <w:r>
              <w:rPr>
                <w:sz w:val="20"/>
                <w:szCs w:val="20"/>
              </w:rPr>
              <w:t xml:space="preserve"> and Asmara sub-</w:t>
            </w:r>
            <w:proofErr w:type="spellStart"/>
            <w:r>
              <w:rPr>
                <w:sz w:val="20"/>
                <w:szCs w:val="20"/>
              </w:rPr>
              <w:t>zoba</w:t>
            </w:r>
            <w:proofErr w:type="spellEnd"/>
            <w:r>
              <w:rPr>
                <w:sz w:val="20"/>
                <w:szCs w:val="20"/>
              </w:rPr>
              <w:t xml:space="preserve"> administrations – have been most actively involved in the project implementation for delivery of the project Outputs 2.1 and 3.3 from the project start, despite their participation was often uncoordinated </w:t>
            </w:r>
            <w:r w:rsidR="00975FF7">
              <w:rPr>
                <w:sz w:val="20"/>
                <w:szCs w:val="20"/>
              </w:rPr>
              <w:t xml:space="preserve">and results unreported </w:t>
            </w:r>
            <w:r>
              <w:rPr>
                <w:sz w:val="20"/>
                <w:szCs w:val="20"/>
              </w:rPr>
              <w:t xml:space="preserve">due to lack of the clear project management. Moreover, the MTR found </w:t>
            </w:r>
            <w:r w:rsidR="00975FF7">
              <w:rPr>
                <w:sz w:val="20"/>
                <w:szCs w:val="20"/>
              </w:rPr>
              <w:t>out that 9,397 local people were involved in the project awareness campaign and consultations during the demarcation and zoning process in the Green Belt area in 2015 and 2016</w:t>
            </w:r>
            <w:r w:rsidR="00975FF7">
              <w:rPr>
                <w:rStyle w:val="FootnoteReference"/>
                <w:sz w:val="20"/>
                <w:szCs w:val="20"/>
              </w:rPr>
              <w:footnoteReference w:id="51"/>
            </w:r>
            <w:r w:rsidR="00975FF7">
              <w:rPr>
                <w:sz w:val="20"/>
                <w:szCs w:val="20"/>
              </w:rPr>
              <w:t xml:space="preserve">. Several hundreds of local people were involved in the check and micro dam construction, terracing and tree planting in the Green Belt mixed-use and buffer zone under Output 3.3. </w:t>
            </w:r>
            <w:r w:rsidR="00975FF7" w:rsidRPr="00975FF7">
              <w:rPr>
                <w:sz w:val="20"/>
                <w:szCs w:val="20"/>
              </w:rPr>
              <w:t xml:space="preserve">42 FWA rangers and 52 village scouts in </w:t>
            </w:r>
            <w:proofErr w:type="spellStart"/>
            <w:r w:rsidR="00975FF7" w:rsidRPr="00975FF7">
              <w:rPr>
                <w:sz w:val="20"/>
                <w:szCs w:val="20"/>
              </w:rPr>
              <w:t>Semienawi&amp;Debubawi</w:t>
            </w:r>
            <w:proofErr w:type="spellEnd"/>
            <w:r w:rsidR="00975FF7" w:rsidRPr="00975FF7">
              <w:rPr>
                <w:sz w:val="20"/>
                <w:szCs w:val="20"/>
              </w:rPr>
              <w:t xml:space="preserve"> </w:t>
            </w:r>
            <w:proofErr w:type="spellStart"/>
            <w:r w:rsidR="00975FF7" w:rsidRPr="00975FF7">
              <w:rPr>
                <w:sz w:val="20"/>
                <w:szCs w:val="20"/>
              </w:rPr>
              <w:t>Bahri</w:t>
            </w:r>
            <w:proofErr w:type="spellEnd"/>
            <w:r w:rsidR="00975FF7" w:rsidRPr="00975FF7">
              <w:rPr>
                <w:sz w:val="20"/>
                <w:szCs w:val="20"/>
              </w:rPr>
              <w:t xml:space="preserve"> and </w:t>
            </w:r>
            <w:proofErr w:type="spellStart"/>
            <w:r w:rsidR="00975FF7" w:rsidRPr="00975FF7">
              <w:rPr>
                <w:sz w:val="20"/>
                <w:szCs w:val="20"/>
              </w:rPr>
              <w:t>Buri-Irrori</w:t>
            </w:r>
            <w:proofErr w:type="spellEnd"/>
            <w:r w:rsidR="00975FF7" w:rsidRPr="00975FF7">
              <w:rPr>
                <w:sz w:val="20"/>
                <w:szCs w:val="20"/>
              </w:rPr>
              <w:t xml:space="preserve"> proposed PAs</w:t>
            </w:r>
            <w:r w:rsidR="00975FF7">
              <w:rPr>
                <w:sz w:val="20"/>
                <w:szCs w:val="20"/>
              </w:rPr>
              <w:t xml:space="preserve"> have been involved in the actual protection of the areas (Output 2.1) since 2014</w:t>
            </w:r>
            <w:r w:rsidR="00EC1E98">
              <w:rPr>
                <w:rStyle w:val="FootnoteReference"/>
                <w:sz w:val="20"/>
                <w:szCs w:val="20"/>
              </w:rPr>
              <w:footnoteReference w:id="52"/>
            </w:r>
            <w:r w:rsidR="00975FF7">
              <w:rPr>
                <w:sz w:val="20"/>
                <w:szCs w:val="20"/>
              </w:rPr>
              <w:t xml:space="preserve">. </w:t>
            </w:r>
            <w:r w:rsidR="00EC1E98" w:rsidRPr="00EC1E98">
              <w:rPr>
                <w:sz w:val="20"/>
                <w:szCs w:val="20"/>
                <w:lang w:val="en-GB"/>
              </w:rPr>
              <w:t xml:space="preserve">The project has collaborated and </w:t>
            </w:r>
            <w:proofErr w:type="gramStart"/>
            <w:r w:rsidR="00EC1E98" w:rsidRPr="00EC1E98">
              <w:rPr>
                <w:sz w:val="20"/>
                <w:szCs w:val="20"/>
                <w:lang w:val="en-GB"/>
              </w:rPr>
              <w:t>partnered</w:t>
            </w:r>
            <w:proofErr w:type="gramEnd"/>
            <w:r w:rsidR="00EC1E98" w:rsidRPr="00EC1E98">
              <w:rPr>
                <w:sz w:val="20"/>
                <w:szCs w:val="20"/>
                <w:lang w:val="en-GB"/>
              </w:rPr>
              <w:t xml:space="preserve"> with the National Union of Eritrean Women and the National </w:t>
            </w:r>
            <w:r w:rsidR="00EC1E98">
              <w:rPr>
                <w:sz w:val="20"/>
                <w:szCs w:val="20"/>
                <w:lang w:val="en-GB"/>
              </w:rPr>
              <w:t xml:space="preserve">Union of </w:t>
            </w:r>
            <w:r w:rsidR="00EC1E98" w:rsidRPr="00EC1E98">
              <w:rPr>
                <w:sz w:val="20"/>
                <w:szCs w:val="20"/>
                <w:lang w:val="en-GB"/>
              </w:rPr>
              <w:t xml:space="preserve">Eritrean Youth and Students (which are the key civil society organizations in </w:t>
            </w:r>
            <w:r w:rsidR="00EC1E98" w:rsidRPr="00EC1E98">
              <w:rPr>
                <w:sz w:val="20"/>
                <w:szCs w:val="20"/>
                <w:lang w:val="en-GB"/>
              </w:rPr>
              <w:lastRenderedPageBreak/>
              <w:t>Eritrea) to mobilize local communities at the grassroot level during the community awareness raising activities</w:t>
            </w:r>
            <w:r w:rsidR="00EC1E98">
              <w:rPr>
                <w:sz w:val="20"/>
                <w:szCs w:val="20"/>
                <w:lang w:val="en-GB"/>
              </w:rPr>
              <w:t xml:space="preserve"> in 2014-2016</w:t>
            </w:r>
            <w:r w:rsidR="00EC1E98">
              <w:rPr>
                <w:rStyle w:val="FootnoteReference"/>
                <w:sz w:val="20"/>
                <w:szCs w:val="20"/>
                <w:lang w:val="en-GB"/>
              </w:rPr>
              <w:footnoteReference w:id="53"/>
            </w:r>
            <w:r w:rsidR="00EC1E98" w:rsidRPr="00EC1E98">
              <w:rPr>
                <w:sz w:val="20"/>
                <w:szCs w:val="20"/>
                <w:lang w:val="en-GB"/>
              </w:rPr>
              <w:t xml:space="preserve">. </w:t>
            </w:r>
            <w:r w:rsidR="00EC1E98">
              <w:rPr>
                <w:sz w:val="20"/>
                <w:szCs w:val="20"/>
                <w:lang w:val="en-GB"/>
              </w:rPr>
              <w:t xml:space="preserve">Since 2017 the project has collaborated with the Eritrea Institute of Technology, </w:t>
            </w:r>
            <w:proofErr w:type="spellStart"/>
            <w:r w:rsidR="00EC1E98">
              <w:rPr>
                <w:sz w:val="20"/>
                <w:szCs w:val="20"/>
                <w:lang w:val="en-GB"/>
              </w:rPr>
              <w:t>Hemelmalo</w:t>
            </w:r>
            <w:proofErr w:type="spellEnd"/>
            <w:r w:rsidR="00EC1E98">
              <w:rPr>
                <w:sz w:val="20"/>
                <w:szCs w:val="20"/>
                <w:lang w:val="en-GB"/>
              </w:rPr>
              <w:t xml:space="preserve"> Agricultural College, and </w:t>
            </w:r>
            <w:r w:rsidR="00EC1E98" w:rsidRPr="00EC1E98">
              <w:rPr>
                <w:sz w:val="20"/>
                <w:szCs w:val="20"/>
                <w:lang w:val="en-GB"/>
              </w:rPr>
              <w:t>Eritrea School of Law</w:t>
            </w:r>
            <w:r w:rsidR="00EC1E98">
              <w:rPr>
                <w:sz w:val="20"/>
                <w:szCs w:val="20"/>
                <w:lang w:val="en-GB"/>
              </w:rPr>
              <w:t xml:space="preserve"> on delivery of key Outputs for Outcome 1</w:t>
            </w:r>
            <w:r w:rsidR="00EC1E98">
              <w:rPr>
                <w:rStyle w:val="FootnoteReference"/>
                <w:sz w:val="20"/>
                <w:szCs w:val="20"/>
                <w:lang w:val="en-GB"/>
              </w:rPr>
              <w:footnoteReference w:id="54"/>
            </w:r>
            <w:r w:rsidR="00EC1E98">
              <w:rPr>
                <w:sz w:val="20"/>
                <w:szCs w:val="20"/>
                <w:lang w:val="en-GB"/>
              </w:rPr>
              <w:t xml:space="preserve">. </w:t>
            </w:r>
            <w:r w:rsidR="00EC1E98">
              <w:rPr>
                <w:sz w:val="20"/>
                <w:szCs w:val="20"/>
              </w:rPr>
              <w:t>However, stakeholder involvement might be better if the project had an appropriate management structure.</w:t>
            </w:r>
            <w:r w:rsidR="000D4059">
              <w:rPr>
                <w:sz w:val="20"/>
                <w:szCs w:val="20"/>
              </w:rPr>
              <w:t xml:space="preserve"> Also, none of International Consultants planned in the project document was involved in the project implementation, and National Consultants were involved only in 2017.</w:t>
            </w:r>
            <w:r w:rsidR="00C43BA6">
              <w:rPr>
                <w:sz w:val="20"/>
                <w:szCs w:val="20"/>
              </w:rPr>
              <w:t xml:space="preserve"> MMR reported about very low involvement in the project implementation.</w:t>
            </w:r>
          </w:p>
        </w:tc>
      </w:tr>
      <w:tr w:rsidR="008767C2" w:rsidRPr="00365AFE" w:rsidTr="00010819">
        <w:tc>
          <w:tcPr>
            <w:tcW w:w="3060" w:type="dxa"/>
          </w:tcPr>
          <w:p w:rsidR="008767C2" w:rsidRDefault="008767C2" w:rsidP="001B01C1">
            <w:pPr>
              <w:rPr>
                <w:bCs/>
              </w:rPr>
            </w:pPr>
            <w:r>
              <w:rPr>
                <w:bCs/>
              </w:rPr>
              <w:lastRenderedPageBreak/>
              <w:t>L</w:t>
            </w:r>
            <w:r w:rsidRPr="008767C2">
              <w:rPr>
                <w:bCs/>
              </w:rPr>
              <w:t>evel of local and national government support to the project implementation</w:t>
            </w:r>
          </w:p>
        </w:tc>
        <w:tc>
          <w:tcPr>
            <w:tcW w:w="1260" w:type="dxa"/>
            <w:shd w:val="clear" w:color="auto" w:fill="92D050"/>
          </w:tcPr>
          <w:p w:rsidR="008767C2" w:rsidRPr="00010819" w:rsidRDefault="00010819" w:rsidP="00010819">
            <w:pPr>
              <w:jc w:val="center"/>
              <w:rPr>
                <w:b/>
                <w:sz w:val="20"/>
                <w:szCs w:val="20"/>
              </w:rPr>
            </w:pPr>
            <w:r w:rsidRPr="00010819">
              <w:rPr>
                <w:b/>
                <w:sz w:val="20"/>
                <w:szCs w:val="20"/>
              </w:rPr>
              <w:t>S</w:t>
            </w:r>
          </w:p>
        </w:tc>
        <w:tc>
          <w:tcPr>
            <w:tcW w:w="5220" w:type="dxa"/>
            <w:gridSpan w:val="4"/>
          </w:tcPr>
          <w:p w:rsidR="008767C2" w:rsidRDefault="00EC1E98" w:rsidP="00EC1E98">
            <w:pPr>
              <w:jc w:val="both"/>
              <w:rPr>
                <w:sz w:val="20"/>
                <w:szCs w:val="20"/>
              </w:rPr>
            </w:pPr>
            <w:r>
              <w:rPr>
                <w:sz w:val="20"/>
                <w:szCs w:val="20"/>
              </w:rPr>
              <w:t xml:space="preserve">Despite poor project management the project </w:t>
            </w:r>
            <w:proofErr w:type="gramStart"/>
            <w:r>
              <w:rPr>
                <w:sz w:val="20"/>
                <w:szCs w:val="20"/>
              </w:rPr>
              <w:t>have</w:t>
            </w:r>
            <w:proofErr w:type="gramEnd"/>
            <w:r>
              <w:rPr>
                <w:sz w:val="20"/>
                <w:szCs w:val="20"/>
              </w:rPr>
              <w:t xml:space="preserve"> high level of support from National, </w:t>
            </w:r>
            <w:proofErr w:type="spellStart"/>
            <w:r>
              <w:rPr>
                <w:sz w:val="20"/>
                <w:szCs w:val="20"/>
              </w:rPr>
              <w:t>Zoba</w:t>
            </w:r>
            <w:proofErr w:type="spellEnd"/>
            <w:r>
              <w:rPr>
                <w:sz w:val="20"/>
                <w:szCs w:val="20"/>
              </w:rPr>
              <w:t>, Sub-</w:t>
            </w:r>
            <w:proofErr w:type="spellStart"/>
            <w:r>
              <w:rPr>
                <w:sz w:val="20"/>
                <w:szCs w:val="20"/>
              </w:rPr>
              <w:t>Zoba</w:t>
            </w:r>
            <w:proofErr w:type="spellEnd"/>
            <w:r>
              <w:rPr>
                <w:sz w:val="20"/>
                <w:szCs w:val="20"/>
              </w:rPr>
              <w:t xml:space="preserve">, and village government that is indicated by high level of </w:t>
            </w:r>
            <w:proofErr w:type="spellStart"/>
            <w:r>
              <w:rPr>
                <w:sz w:val="20"/>
                <w:szCs w:val="20"/>
              </w:rPr>
              <w:t>GoE</w:t>
            </w:r>
            <w:proofErr w:type="spellEnd"/>
            <w:r>
              <w:rPr>
                <w:sz w:val="20"/>
                <w:szCs w:val="20"/>
              </w:rPr>
              <w:t xml:space="preserve"> co-financing provided to the project in 2014-2016 </w:t>
            </w:r>
            <w:r w:rsidR="00010819">
              <w:rPr>
                <w:sz w:val="20"/>
                <w:szCs w:val="20"/>
              </w:rPr>
              <w:t xml:space="preserve">- </w:t>
            </w:r>
            <w:r w:rsidR="00010819" w:rsidRPr="00A45DF8">
              <w:rPr>
                <w:sz w:val="20"/>
                <w:szCs w:val="20"/>
                <w:lang w:val="en-GB"/>
              </w:rPr>
              <w:t xml:space="preserve">US$4,210,000 </w:t>
            </w:r>
            <w:r w:rsidRPr="00EC1E98">
              <w:rPr>
                <w:sz w:val="20"/>
                <w:szCs w:val="20"/>
                <w:lang w:val="en-GB"/>
              </w:rPr>
              <w:t>(57% of expected total co-funding</w:t>
            </w:r>
            <w:r w:rsidR="00010819">
              <w:rPr>
                <w:sz w:val="20"/>
                <w:szCs w:val="20"/>
                <w:lang w:val="en-GB"/>
              </w:rPr>
              <w:t>,</w:t>
            </w:r>
            <w:r w:rsidRPr="00EC1E98">
              <w:rPr>
                <w:sz w:val="20"/>
                <w:szCs w:val="20"/>
                <w:lang w:val="en-GB"/>
              </w:rPr>
              <w:t xml:space="preserve"> or 104% expected in-cash co-financing of the </w:t>
            </w:r>
            <w:proofErr w:type="spellStart"/>
            <w:r w:rsidRPr="00EC1E98">
              <w:rPr>
                <w:sz w:val="20"/>
                <w:szCs w:val="20"/>
                <w:lang w:val="en-GB"/>
              </w:rPr>
              <w:t>GoE</w:t>
            </w:r>
            <w:proofErr w:type="spellEnd"/>
            <w:r w:rsidRPr="00EC1E98">
              <w:rPr>
                <w:sz w:val="20"/>
                <w:szCs w:val="20"/>
                <w:lang w:val="en-GB"/>
              </w:rPr>
              <w:t xml:space="preserve"> to this project)</w:t>
            </w:r>
            <w:r>
              <w:rPr>
                <w:sz w:val="20"/>
                <w:szCs w:val="20"/>
                <w:lang w:val="en-GB"/>
              </w:rPr>
              <w:t>,</w:t>
            </w:r>
            <w:r w:rsidR="00010819">
              <w:rPr>
                <w:sz w:val="20"/>
                <w:szCs w:val="20"/>
                <w:lang w:val="en-GB"/>
              </w:rPr>
              <w:t xml:space="preserve"> provided mainly by the North Red Sea </w:t>
            </w:r>
            <w:proofErr w:type="spellStart"/>
            <w:r w:rsidR="00010819">
              <w:rPr>
                <w:sz w:val="20"/>
                <w:szCs w:val="20"/>
                <w:lang w:val="en-GB"/>
              </w:rPr>
              <w:t>Zoba</w:t>
            </w:r>
            <w:proofErr w:type="spellEnd"/>
            <w:r w:rsidR="00010819">
              <w:rPr>
                <w:sz w:val="20"/>
                <w:szCs w:val="20"/>
                <w:lang w:val="en-GB"/>
              </w:rPr>
              <w:t xml:space="preserve"> administration</w:t>
            </w:r>
            <w:r w:rsidRPr="00EC1E98">
              <w:rPr>
                <w:sz w:val="20"/>
                <w:szCs w:val="20"/>
                <w:vertAlign w:val="superscript"/>
                <w:lang w:val="en-GB"/>
              </w:rPr>
              <w:footnoteReference w:id="55"/>
            </w:r>
            <w:r w:rsidR="00010819">
              <w:rPr>
                <w:sz w:val="20"/>
                <w:szCs w:val="20"/>
                <w:lang w:val="en-GB"/>
              </w:rPr>
              <w:t>.</w:t>
            </w:r>
          </w:p>
        </w:tc>
      </w:tr>
      <w:tr w:rsidR="000D4059" w:rsidRPr="00365AFE" w:rsidTr="000D4059">
        <w:tc>
          <w:tcPr>
            <w:tcW w:w="8460" w:type="dxa"/>
            <w:gridSpan w:val="4"/>
            <w:shd w:val="clear" w:color="auto" w:fill="E2EFD9" w:themeFill="accent6" w:themeFillTint="33"/>
          </w:tcPr>
          <w:p w:rsidR="000D4059" w:rsidRDefault="000D4059" w:rsidP="008767C2">
            <w:pPr>
              <w:rPr>
                <w:b/>
                <w:sz w:val="24"/>
                <w:szCs w:val="24"/>
              </w:rPr>
            </w:pPr>
            <w:r w:rsidRPr="004E24BA">
              <w:rPr>
                <w:b/>
                <w:sz w:val="24"/>
                <w:szCs w:val="24"/>
              </w:rPr>
              <w:t>Reporting</w:t>
            </w:r>
          </w:p>
          <w:p w:rsidR="000D4059" w:rsidRPr="004E24BA" w:rsidRDefault="000D4059" w:rsidP="008767C2">
            <w:pPr>
              <w:rPr>
                <w:b/>
                <w:sz w:val="24"/>
                <w:szCs w:val="24"/>
              </w:rPr>
            </w:pPr>
          </w:p>
        </w:tc>
        <w:tc>
          <w:tcPr>
            <w:tcW w:w="1080" w:type="dxa"/>
            <w:gridSpan w:val="2"/>
            <w:shd w:val="clear" w:color="auto" w:fill="FF0000"/>
          </w:tcPr>
          <w:p w:rsidR="000D4059" w:rsidRPr="000D4059" w:rsidRDefault="000D4059" w:rsidP="008767C2">
            <w:pPr>
              <w:jc w:val="center"/>
              <w:rPr>
                <w:b/>
                <w:sz w:val="24"/>
                <w:szCs w:val="24"/>
              </w:rPr>
            </w:pPr>
            <w:r w:rsidRPr="000D4059">
              <w:rPr>
                <w:b/>
                <w:sz w:val="24"/>
                <w:szCs w:val="24"/>
              </w:rPr>
              <w:t>U</w:t>
            </w:r>
          </w:p>
        </w:tc>
      </w:tr>
      <w:tr w:rsidR="008767C2" w:rsidRPr="00365AFE" w:rsidTr="0039019C">
        <w:tc>
          <w:tcPr>
            <w:tcW w:w="3060" w:type="dxa"/>
          </w:tcPr>
          <w:p w:rsidR="008767C2" w:rsidRDefault="008767C2" w:rsidP="001B01C1">
            <w:pPr>
              <w:rPr>
                <w:bCs/>
              </w:rPr>
            </w:pPr>
            <w:r>
              <w:rPr>
                <w:bCs/>
              </w:rPr>
              <w:t>Project Implementation Reports (PIRs)</w:t>
            </w:r>
            <w:r w:rsidR="004C524D">
              <w:rPr>
                <w:bCs/>
              </w:rPr>
              <w:t>, quarterly and annual reports</w:t>
            </w:r>
          </w:p>
        </w:tc>
        <w:tc>
          <w:tcPr>
            <w:tcW w:w="1260" w:type="dxa"/>
            <w:shd w:val="clear" w:color="auto" w:fill="FFE599" w:themeFill="accent4" w:themeFillTint="66"/>
          </w:tcPr>
          <w:p w:rsidR="008767C2" w:rsidRPr="0039019C" w:rsidRDefault="0039019C" w:rsidP="0039019C">
            <w:pPr>
              <w:jc w:val="center"/>
              <w:rPr>
                <w:b/>
                <w:sz w:val="20"/>
                <w:szCs w:val="20"/>
              </w:rPr>
            </w:pPr>
            <w:r w:rsidRPr="0039019C">
              <w:rPr>
                <w:b/>
                <w:sz w:val="20"/>
                <w:szCs w:val="20"/>
              </w:rPr>
              <w:t>MU</w:t>
            </w:r>
          </w:p>
        </w:tc>
        <w:tc>
          <w:tcPr>
            <w:tcW w:w="5220" w:type="dxa"/>
            <w:gridSpan w:val="4"/>
          </w:tcPr>
          <w:p w:rsidR="00A92397" w:rsidRPr="00A92397" w:rsidRDefault="00A92397" w:rsidP="00A92397">
            <w:pPr>
              <w:jc w:val="both"/>
              <w:rPr>
                <w:sz w:val="20"/>
                <w:szCs w:val="20"/>
                <w:lang w:val="en-GB"/>
              </w:rPr>
            </w:pPr>
            <w:r>
              <w:rPr>
                <w:sz w:val="20"/>
                <w:szCs w:val="20"/>
              </w:rPr>
              <w:t xml:space="preserve">The MTR found out presence of </w:t>
            </w:r>
            <w:r w:rsidR="006914F1">
              <w:rPr>
                <w:sz w:val="20"/>
                <w:szCs w:val="20"/>
              </w:rPr>
              <w:t>two PIRs 2015 and 2016</w:t>
            </w:r>
            <w:r>
              <w:rPr>
                <w:sz w:val="20"/>
                <w:szCs w:val="20"/>
              </w:rPr>
              <w:t xml:space="preserve"> completed by UNDP CO with input from the MLWE and FWA. However, many project activities implemented with the </w:t>
            </w:r>
            <w:proofErr w:type="spellStart"/>
            <w:r>
              <w:rPr>
                <w:sz w:val="20"/>
                <w:szCs w:val="20"/>
              </w:rPr>
              <w:t>GoE</w:t>
            </w:r>
            <w:proofErr w:type="spellEnd"/>
            <w:r>
              <w:rPr>
                <w:sz w:val="20"/>
                <w:szCs w:val="20"/>
              </w:rPr>
              <w:t xml:space="preserve"> co-financing have never been reported in the PIRs. Also</w:t>
            </w:r>
            <w:r w:rsidR="006914F1">
              <w:rPr>
                <w:sz w:val="20"/>
                <w:szCs w:val="20"/>
              </w:rPr>
              <w:t xml:space="preserve">, </w:t>
            </w:r>
            <w:r>
              <w:rPr>
                <w:sz w:val="20"/>
                <w:szCs w:val="20"/>
              </w:rPr>
              <w:t xml:space="preserve">we found </w:t>
            </w:r>
            <w:r w:rsidR="006914F1">
              <w:rPr>
                <w:sz w:val="20"/>
                <w:szCs w:val="20"/>
              </w:rPr>
              <w:t>o</w:t>
            </w:r>
            <w:r w:rsidR="0039019C">
              <w:rPr>
                <w:sz w:val="20"/>
                <w:szCs w:val="20"/>
              </w:rPr>
              <w:t>ne six-</w:t>
            </w:r>
            <w:r w:rsidR="006914F1">
              <w:rPr>
                <w:sz w:val="20"/>
                <w:szCs w:val="20"/>
              </w:rPr>
              <w:t xml:space="preserve">month project report dated on </w:t>
            </w:r>
            <w:r>
              <w:rPr>
                <w:sz w:val="20"/>
                <w:szCs w:val="20"/>
              </w:rPr>
              <w:t>December</w:t>
            </w:r>
            <w:r w:rsidR="006914F1">
              <w:rPr>
                <w:sz w:val="20"/>
                <w:szCs w:val="20"/>
              </w:rPr>
              <w:t xml:space="preserve"> </w:t>
            </w:r>
            <w:proofErr w:type="gramStart"/>
            <w:r w:rsidR="006914F1">
              <w:rPr>
                <w:sz w:val="20"/>
                <w:szCs w:val="20"/>
              </w:rPr>
              <w:t>6</w:t>
            </w:r>
            <w:proofErr w:type="gramEnd"/>
            <w:r w:rsidR="006914F1">
              <w:rPr>
                <w:sz w:val="20"/>
                <w:szCs w:val="20"/>
              </w:rPr>
              <w:t xml:space="preserve"> 2014</w:t>
            </w:r>
            <w:r>
              <w:rPr>
                <w:sz w:val="20"/>
                <w:szCs w:val="20"/>
              </w:rPr>
              <w:t xml:space="preserve"> and overall progress brief report (2014-2016) dated on June 6 2017 completed by the </w:t>
            </w:r>
            <w:r w:rsidRPr="00A92397">
              <w:rPr>
                <w:sz w:val="20"/>
                <w:szCs w:val="20"/>
                <w:lang w:val="en-GB"/>
              </w:rPr>
              <w:t>Inclusive a</w:t>
            </w:r>
            <w:r>
              <w:rPr>
                <w:sz w:val="20"/>
                <w:szCs w:val="20"/>
                <w:lang w:val="en-GB"/>
              </w:rPr>
              <w:t xml:space="preserve">nd Sustainable Development Unit of the </w:t>
            </w:r>
            <w:r w:rsidRPr="00A92397">
              <w:rPr>
                <w:sz w:val="20"/>
                <w:szCs w:val="20"/>
                <w:lang w:val="en-GB"/>
              </w:rPr>
              <w:t>UNDP</w:t>
            </w:r>
            <w:r>
              <w:rPr>
                <w:sz w:val="20"/>
                <w:szCs w:val="20"/>
                <w:lang w:val="en-GB"/>
              </w:rPr>
              <w:t xml:space="preserve"> CO.</w:t>
            </w:r>
            <w:r w:rsidR="0039019C">
              <w:rPr>
                <w:sz w:val="20"/>
                <w:szCs w:val="20"/>
                <w:lang w:val="en-GB"/>
              </w:rPr>
              <w:t xml:space="preserve"> The MTR did not </w:t>
            </w:r>
            <w:proofErr w:type="gramStart"/>
            <w:r w:rsidR="0039019C">
              <w:rPr>
                <w:sz w:val="20"/>
                <w:szCs w:val="20"/>
                <w:lang w:val="en-GB"/>
              </w:rPr>
              <w:t>found</w:t>
            </w:r>
            <w:proofErr w:type="gramEnd"/>
            <w:r w:rsidR="0039019C">
              <w:rPr>
                <w:sz w:val="20"/>
                <w:szCs w:val="20"/>
                <w:lang w:val="en-GB"/>
              </w:rPr>
              <w:t xml:space="preserve"> any annual and quarterly reports on the project progress prepared by MLWE, FWA, or the North Read Sea </w:t>
            </w:r>
            <w:proofErr w:type="spellStart"/>
            <w:r w:rsidR="0039019C">
              <w:rPr>
                <w:sz w:val="20"/>
                <w:szCs w:val="20"/>
                <w:lang w:val="en-GB"/>
              </w:rPr>
              <w:t>Zoba</w:t>
            </w:r>
            <w:proofErr w:type="spellEnd"/>
            <w:r w:rsidR="0039019C">
              <w:rPr>
                <w:sz w:val="20"/>
                <w:szCs w:val="20"/>
                <w:lang w:val="en-GB"/>
              </w:rPr>
              <w:t xml:space="preserve">. However, in the framework of the MTR, the MLWE, FWA and North Red Sea </w:t>
            </w:r>
            <w:proofErr w:type="spellStart"/>
            <w:r w:rsidR="0039019C">
              <w:rPr>
                <w:sz w:val="20"/>
                <w:szCs w:val="20"/>
                <w:lang w:val="en-GB"/>
              </w:rPr>
              <w:t>Zoba</w:t>
            </w:r>
            <w:proofErr w:type="spellEnd"/>
            <w:r w:rsidR="0039019C">
              <w:rPr>
                <w:sz w:val="20"/>
                <w:szCs w:val="20"/>
                <w:lang w:val="en-GB"/>
              </w:rPr>
              <w:t xml:space="preserve"> prepared informative reports on the project activities implemented in the </w:t>
            </w:r>
            <w:proofErr w:type="spellStart"/>
            <w:r w:rsidR="0039019C" w:rsidRPr="0039019C">
              <w:rPr>
                <w:sz w:val="20"/>
                <w:szCs w:val="20"/>
                <w:lang w:val="en-GB"/>
              </w:rPr>
              <w:t>Semienawi&amp;Debubawi</w:t>
            </w:r>
            <w:proofErr w:type="spellEnd"/>
            <w:r w:rsidR="0039019C" w:rsidRPr="0039019C">
              <w:rPr>
                <w:sz w:val="20"/>
                <w:szCs w:val="20"/>
                <w:lang w:val="en-GB"/>
              </w:rPr>
              <w:t xml:space="preserve"> </w:t>
            </w:r>
            <w:proofErr w:type="spellStart"/>
            <w:r w:rsidR="0039019C" w:rsidRPr="0039019C">
              <w:rPr>
                <w:sz w:val="20"/>
                <w:szCs w:val="20"/>
                <w:lang w:val="en-GB"/>
              </w:rPr>
              <w:t>Bahri</w:t>
            </w:r>
            <w:proofErr w:type="spellEnd"/>
            <w:r w:rsidR="0039019C" w:rsidRPr="0039019C">
              <w:rPr>
                <w:sz w:val="20"/>
                <w:szCs w:val="20"/>
                <w:lang w:val="en-GB"/>
              </w:rPr>
              <w:t xml:space="preserve"> and </w:t>
            </w:r>
            <w:proofErr w:type="spellStart"/>
            <w:r w:rsidR="0039019C" w:rsidRPr="0039019C">
              <w:rPr>
                <w:sz w:val="20"/>
                <w:szCs w:val="20"/>
                <w:lang w:val="en-GB"/>
              </w:rPr>
              <w:t>Buri-Irrori</w:t>
            </w:r>
            <w:proofErr w:type="spellEnd"/>
            <w:r w:rsidR="0039019C" w:rsidRPr="0039019C">
              <w:rPr>
                <w:sz w:val="20"/>
                <w:szCs w:val="20"/>
                <w:lang w:val="en-GB"/>
              </w:rPr>
              <w:t xml:space="preserve"> proposed PAs</w:t>
            </w:r>
            <w:r w:rsidR="0039019C">
              <w:rPr>
                <w:sz w:val="20"/>
                <w:szCs w:val="20"/>
                <w:lang w:val="en-GB"/>
              </w:rPr>
              <w:t xml:space="preserve"> in 2014-2017 in the framework of co-financing from </w:t>
            </w:r>
            <w:proofErr w:type="spellStart"/>
            <w:r w:rsidR="0039019C">
              <w:rPr>
                <w:sz w:val="20"/>
                <w:szCs w:val="20"/>
                <w:lang w:val="en-GB"/>
              </w:rPr>
              <w:t>GoE</w:t>
            </w:r>
            <w:proofErr w:type="spellEnd"/>
            <w:r w:rsidR="0039019C">
              <w:rPr>
                <w:rStyle w:val="FootnoteReference"/>
                <w:sz w:val="20"/>
                <w:szCs w:val="20"/>
                <w:lang w:val="en-GB"/>
              </w:rPr>
              <w:footnoteReference w:id="56"/>
            </w:r>
            <w:r w:rsidR="0039019C">
              <w:rPr>
                <w:sz w:val="20"/>
                <w:szCs w:val="20"/>
                <w:lang w:val="en-GB"/>
              </w:rPr>
              <w:t>.</w:t>
            </w:r>
          </w:p>
          <w:p w:rsidR="008767C2" w:rsidRDefault="008767C2" w:rsidP="00A92397">
            <w:pPr>
              <w:jc w:val="both"/>
              <w:rPr>
                <w:sz w:val="20"/>
                <w:szCs w:val="20"/>
              </w:rPr>
            </w:pPr>
          </w:p>
        </w:tc>
      </w:tr>
      <w:tr w:rsidR="008767C2" w:rsidRPr="00365AFE" w:rsidTr="0046064A">
        <w:tc>
          <w:tcPr>
            <w:tcW w:w="3060" w:type="dxa"/>
          </w:tcPr>
          <w:p w:rsidR="008767C2" w:rsidRDefault="008767C2" w:rsidP="001B01C1">
            <w:pPr>
              <w:rPr>
                <w:bCs/>
              </w:rPr>
            </w:pPr>
            <w:r>
              <w:rPr>
                <w:bCs/>
              </w:rPr>
              <w:t>Reporting of adaptive management changes</w:t>
            </w:r>
          </w:p>
        </w:tc>
        <w:tc>
          <w:tcPr>
            <w:tcW w:w="1260" w:type="dxa"/>
            <w:shd w:val="clear" w:color="auto" w:fill="FF0000"/>
          </w:tcPr>
          <w:p w:rsidR="008767C2" w:rsidRPr="0046064A" w:rsidRDefault="0046064A" w:rsidP="0046064A">
            <w:pPr>
              <w:jc w:val="center"/>
              <w:rPr>
                <w:b/>
                <w:sz w:val="20"/>
                <w:szCs w:val="20"/>
              </w:rPr>
            </w:pPr>
            <w:r w:rsidRPr="0046064A">
              <w:rPr>
                <w:b/>
                <w:sz w:val="20"/>
                <w:szCs w:val="20"/>
              </w:rPr>
              <w:t>U</w:t>
            </w:r>
          </w:p>
        </w:tc>
        <w:tc>
          <w:tcPr>
            <w:tcW w:w="5220" w:type="dxa"/>
            <w:gridSpan w:val="4"/>
          </w:tcPr>
          <w:p w:rsidR="008767C2" w:rsidRDefault="0039019C" w:rsidP="0046064A">
            <w:pPr>
              <w:jc w:val="both"/>
              <w:rPr>
                <w:sz w:val="20"/>
                <w:szCs w:val="20"/>
              </w:rPr>
            </w:pPr>
            <w:bookmarkStart w:id="44" w:name="_Hlk494015952"/>
            <w:r>
              <w:rPr>
                <w:sz w:val="20"/>
                <w:szCs w:val="20"/>
              </w:rPr>
              <w:t xml:space="preserve">No evidences of any adaptive management changes (with exclusion of the Executive Agency change from FWA to the North Red Sea </w:t>
            </w:r>
            <w:proofErr w:type="spellStart"/>
            <w:r>
              <w:rPr>
                <w:sz w:val="20"/>
                <w:szCs w:val="20"/>
              </w:rPr>
              <w:t>Zoba</w:t>
            </w:r>
            <w:proofErr w:type="spellEnd"/>
            <w:r>
              <w:rPr>
                <w:sz w:val="20"/>
                <w:szCs w:val="20"/>
              </w:rPr>
              <w:t xml:space="preserve">) </w:t>
            </w:r>
            <w:r w:rsidR="0046064A">
              <w:rPr>
                <w:sz w:val="20"/>
                <w:szCs w:val="20"/>
              </w:rPr>
              <w:t xml:space="preserve">and </w:t>
            </w:r>
            <w:proofErr w:type="gramStart"/>
            <w:r w:rsidR="0046064A">
              <w:rPr>
                <w:sz w:val="20"/>
                <w:szCs w:val="20"/>
              </w:rPr>
              <w:t xml:space="preserve">reporting </w:t>
            </w:r>
            <w:r>
              <w:rPr>
                <w:sz w:val="20"/>
                <w:szCs w:val="20"/>
              </w:rPr>
              <w:t xml:space="preserve">have been found </w:t>
            </w:r>
            <w:r w:rsidR="0046064A">
              <w:rPr>
                <w:sz w:val="20"/>
                <w:szCs w:val="20"/>
              </w:rPr>
              <w:t xml:space="preserve">by the </w:t>
            </w:r>
            <w:r>
              <w:rPr>
                <w:sz w:val="20"/>
                <w:szCs w:val="20"/>
              </w:rPr>
              <w:t>MTR</w:t>
            </w:r>
            <w:proofErr w:type="gramEnd"/>
            <w:r w:rsidR="0046064A">
              <w:rPr>
                <w:sz w:val="20"/>
                <w:szCs w:val="20"/>
              </w:rPr>
              <w:t xml:space="preserve"> in the existing reports</w:t>
            </w:r>
            <w:r>
              <w:rPr>
                <w:sz w:val="20"/>
                <w:szCs w:val="20"/>
              </w:rPr>
              <w:t>.</w:t>
            </w:r>
            <w:bookmarkEnd w:id="44"/>
            <w:r>
              <w:rPr>
                <w:sz w:val="20"/>
                <w:szCs w:val="20"/>
              </w:rPr>
              <w:t xml:space="preserve"> However, some adaptive management changes </w:t>
            </w:r>
            <w:r w:rsidR="0046064A">
              <w:rPr>
                <w:sz w:val="20"/>
                <w:szCs w:val="20"/>
              </w:rPr>
              <w:t xml:space="preserve">of Outputs and Indicators </w:t>
            </w:r>
            <w:r>
              <w:rPr>
                <w:sz w:val="20"/>
                <w:szCs w:val="20"/>
              </w:rPr>
              <w:t xml:space="preserve">have been done </w:t>
            </w:r>
            <w:r w:rsidR="0046064A">
              <w:rPr>
                <w:sz w:val="20"/>
                <w:szCs w:val="20"/>
              </w:rPr>
              <w:t>during the MTR mission in cooperation with M</w:t>
            </w:r>
            <w:r w:rsidR="0024430D">
              <w:rPr>
                <w:sz w:val="20"/>
                <w:szCs w:val="20"/>
              </w:rPr>
              <w:t>LWE, FWA and UNDP CO (see Annexes 1 and 2</w:t>
            </w:r>
            <w:r w:rsidR="0046064A">
              <w:rPr>
                <w:sz w:val="20"/>
                <w:szCs w:val="20"/>
              </w:rPr>
              <w:t>).</w:t>
            </w:r>
          </w:p>
        </w:tc>
      </w:tr>
      <w:tr w:rsidR="008767C2" w:rsidRPr="00365AFE" w:rsidTr="0046064A">
        <w:tc>
          <w:tcPr>
            <w:tcW w:w="3060" w:type="dxa"/>
          </w:tcPr>
          <w:p w:rsidR="008767C2" w:rsidRDefault="008767C2" w:rsidP="001B01C1">
            <w:pPr>
              <w:rPr>
                <w:bCs/>
              </w:rPr>
            </w:pPr>
            <w:r>
              <w:rPr>
                <w:bCs/>
              </w:rPr>
              <w:lastRenderedPageBreak/>
              <w:t>Mechanisms of sharing of the project reports with Steering Committee and stakeholders</w:t>
            </w:r>
          </w:p>
        </w:tc>
        <w:tc>
          <w:tcPr>
            <w:tcW w:w="1260" w:type="dxa"/>
            <w:shd w:val="clear" w:color="auto" w:fill="FF0000"/>
          </w:tcPr>
          <w:p w:rsidR="008767C2" w:rsidRPr="00365AFE" w:rsidRDefault="0046064A" w:rsidP="0046064A">
            <w:pPr>
              <w:jc w:val="center"/>
              <w:rPr>
                <w:sz w:val="20"/>
                <w:szCs w:val="20"/>
              </w:rPr>
            </w:pPr>
            <w:r w:rsidRPr="0046064A">
              <w:rPr>
                <w:b/>
                <w:sz w:val="20"/>
                <w:szCs w:val="20"/>
              </w:rPr>
              <w:t>U</w:t>
            </w:r>
          </w:p>
        </w:tc>
        <w:tc>
          <w:tcPr>
            <w:tcW w:w="5220" w:type="dxa"/>
            <w:gridSpan w:val="4"/>
          </w:tcPr>
          <w:p w:rsidR="008767C2" w:rsidRDefault="0046064A" w:rsidP="0046064A">
            <w:pPr>
              <w:jc w:val="both"/>
              <w:rPr>
                <w:sz w:val="20"/>
                <w:szCs w:val="20"/>
              </w:rPr>
            </w:pPr>
            <w:r>
              <w:rPr>
                <w:sz w:val="20"/>
                <w:szCs w:val="20"/>
              </w:rPr>
              <w:t xml:space="preserve">The MTR did not find any evidences of sharing of the project reports with the SC, TC, and stakeholders. No discussions of the PIRs with SC and TC have been officially done. </w:t>
            </w:r>
          </w:p>
        </w:tc>
      </w:tr>
      <w:tr w:rsidR="008767C2" w:rsidRPr="00365AFE" w:rsidTr="009A30A0">
        <w:tc>
          <w:tcPr>
            <w:tcW w:w="3060" w:type="dxa"/>
          </w:tcPr>
          <w:p w:rsidR="008767C2" w:rsidRDefault="008767C2" w:rsidP="001B01C1">
            <w:pPr>
              <w:rPr>
                <w:bCs/>
              </w:rPr>
            </w:pPr>
            <w:r>
              <w:rPr>
                <w:bCs/>
              </w:rPr>
              <w:t>Lessons learning and sharing mechanism</w:t>
            </w:r>
          </w:p>
        </w:tc>
        <w:tc>
          <w:tcPr>
            <w:tcW w:w="1260" w:type="dxa"/>
            <w:shd w:val="clear" w:color="auto" w:fill="FF0000"/>
          </w:tcPr>
          <w:p w:rsidR="008767C2" w:rsidRPr="009A30A0" w:rsidRDefault="009A30A0" w:rsidP="009A30A0">
            <w:pPr>
              <w:jc w:val="center"/>
              <w:rPr>
                <w:b/>
                <w:sz w:val="20"/>
                <w:szCs w:val="20"/>
              </w:rPr>
            </w:pPr>
            <w:r w:rsidRPr="009A30A0">
              <w:rPr>
                <w:b/>
                <w:sz w:val="20"/>
                <w:szCs w:val="20"/>
              </w:rPr>
              <w:t>U</w:t>
            </w:r>
          </w:p>
        </w:tc>
        <w:tc>
          <w:tcPr>
            <w:tcW w:w="5220" w:type="dxa"/>
            <w:gridSpan w:val="4"/>
          </w:tcPr>
          <w:p w:rsidR="008767C2" w:rsidRDefault="0046064A" w:rsidP="009A30A0">
            <w:pPr>
              <w:jc w:val="both"/>
              <w:rPr>
                <w:sz w:val="20"/>
                <w:szCs w:val="20"/>
              </w:rPr>
            </w:pPr>
            <w:r>
              <w:rPr>
                <w:sz w:val="20"/>
                <w:szCs w:val="20"/>
              </w:rPr>
              <w:t xml:space="preserve">No documentation of lessons learned by the project has been implemented by the project management team. However, the MTR found out that some </w:t>
            </w:r>
            <w:r w:rsidR="009A30A0">
              <w:rPr>
                <w:sz w:val="20"/>
                <w:szCs w:val="20"/>
              </w:rPr>
              <w:t xml:space="preserve">the project’s </w:t>
            </w:r>
            <w:r>
              <w:rPr>
                <w:sz w:val="20"/>
                <w:szCs w:val="20"/>
              </w:rPr>
              <w:t xml:space="preserve">practical lessons and successful practices on collaboration with local communities </w:t>
            </w:r>
            <w:r w:rsidR="009A30A0">
              <w:rPr>
                <w:sz w:val="20"/>
                <w:szCs w:val="20"/>
              </w:rPr>
              <w:t>to support PA regime, make zonation and demarcation of the boundaries, and implement sustainable land management projects (e.g., terrace and dam construction) deserve proper documentation and sharing.</w:t>
            </w:r>
          </w:p>
        </w:tc>
      </w:tr>
      <w:tr w:rsidR="000D4059" w:rsidRPr="00365AFE" w:rsidTr="000D4059">
        <w:tc>
          <w:tcPr>
            <w:tcW w:w="8550" w:type="dxa"/>
            <w:gridSpan w:val="5"/>
            <w:shd w:val="clear" w:color="auto" w:fill="E2EFD9" w:themeFill="accent6" w:themeFillTint="33"/>
          </w:tcPr>
          <w:p w:rsidR="000D4059" w:rsidRDefault="000D4059" w:rsidP="008767C2">
            <w:pPr>
              <w:rPr>
                <w:b/>
                <w:sz w:val="24"/>
                <w:szCs w:val="24"/>
              </w:rPr>
            </w:pPr>
            <w:r w:rsidRPr="00F1209A">
              <w:rPr>
                <w:b/>
                <w:sz w:val="24"/>
                <w:szCs w:val="24"/>
              </w:rPr>
              <w:t>Communication</w:t>
            </w:r>
          </w:p>
          <w:p w:rsidR="000D4059" w:rsidRDefault="000D4059" w:rsidP="008767C2">
            <w:pPr>
              <w:rPr>
                <w:b/>
                <w:sz w:val="24"/>
                <w:szCs w:val="24"/>
              </w:rPr>
            </w:pPr>
          </w:p>
        </w:tc>
        <w:tc>
          <w:tcPr>
            <w:tcW w:w="990" w:type="dxa"/>
            <w:shd w:val="clear" w:color="auto" w:fill="FFE599" w:themeFill="accent4" w:themeFillTint="66"/>
          </w:tcPr>
          <w:p w:rsidR="000D4059" w:rsidRPr="000D4059" w:rsidRDefault="000D4059" w:rsidP="008767C2">
            <w:pPr>
              <w:jc w:val="center"/>
              <w:rPr>
                <w:b/>
                <w:sz w:val="24"/>
                <w:szCs w:val="24"/>
              </w:rPr>
            </w:pPr>
            <w:r w:rsidRPr="000D4059">
              <w:rPr>
                <w:b/>
                <w:sz w:val="24"/>
                <w:szCs w:val="24"/>
              </w:rPr>
              <w:t>MU</w:t>
            </w:r>
          </w:p>
        </w:tc>
      </w:tr>
      <w:tr w:rsidR="008767C2" w:rsidRPr="00365AFE" w:rsidTr="00895994">
        <w:tc>
          <w:tcPr>
            <w:tcW w:w="3060" w:type="dxa"/>
          </w:tcPr>
          <w:p w:rsidR="008767C2" w:rsidRDefault="008767C2" w:rsidP="001B01C1">
            <w:pPr>
              <w:rPr>
                <w:bCs/>
              </w:rPr>
            </w:pPr>
            <w:r>
              <w:rPr>
                <w:bCs/>
              </w:rPr>
              <w:t>M</w:t>
            </w:r>
            <w:r w:rsidRPr="00AC2114">
              <w:rPr>
                <w:bCs/>
              </w:rPr>
              <w:t xml:space="preserve">echanisms </w:t>
            </w:r>
            <w:r>
              <w:rPr>
                <w:bCs/>
              </w:rPr>
              <w:t>of the project communication with stakeholders</w:t>
            </w:r>
          </w:p>
        </w:tc>
        <w:tc>
          <w:tcPr>
            <w:tcW w:w="1260" w:type="dxa"/>
            <w:shd w:val="clear" w:color="auto" w:fill="FFE599" w:themeFill="accent4" w:themeFillTint="66"/>
          </w:tcPr>
          <w:p w:rsidR="008767C2" w:rsidRPr="008F218B" w:rsidRDefault="008F218B" w:rsidP="008F218B">
            <w:pPr>
              <w:jc w:val="center"/>
              <w:rPr>
                <w:b/>
                <w:sz w:val="20"/>
                <w:szCs w:val="20"/>
              </w:rPr>
            </w:pPr>
            <w:r w:rsidRPr="008F218B">
              <w:rPr>
                <w:b/>
                <w:sz w:val="20"/>
                <w:szCs w:val="20"/>
              </w:rPr>
              <w:t>M</w:t>
            </w:r>
            <w:r w:rsidR="00895994">
              <w:rPr>
                <w:b/>
                <w:sz w:val="20"/>
                <w:szCs w:val="20"/>
              </w:rPr>
              <w:t>U</w:t>
            </w:r>
          </w:p>
        </w:tc>
        <w:tc>
          <w:tcPr>
            <w:tcW w:w="5220" w:type="dxa"/>
            <w:gridSpan w:val="4"/>
          </w:tcPr>
          <w:p w:rsidR="008767C2" w:rsidRDefault="009A30A0" w:rsidP="009A30A0">
            <w:pPr>
              <w:jc w:val="both"/>
              <w:rPr>
                <w:sz w:val="20"/>
                <w:szCs w:val="20"/>
              </w:rPr>
            </w:pPr>
            <w:r>
              <w:rPr>
                <w:sz w:val="20"/>
                <w:szCs w:val="20"/>
              </w:rPr>
              <w:t xml:space="preserve">The only effective mechanism of the project communication with stakeholders the MTR found was meetings and focus groups of MLWE, FWA, MA, and </w:t>
            </w:r>
            <w:proofErr w:type="spellStart"/>
            <w:r>
              <w:rPr>
                <w:sz w:val="20"/>
                <w:szCs w:val="20"/>
              </w:rPr>
              <w:t>Zoba</w:t>
            </w:r>
            <w:proofErr w:type="spellEnd"/>
            <w:r>
              <w:rPr>
                <w:sz w:val="20"/>
                <w:szCs w:val="20"/>
              </w:rPr>
              <w:t xml:space="preserve"> Administration with local communities </w:t>
            </w:r>
            <w:r w:rsidR="008F218B">
              <w:rPr>
                <w:sz w:val="20"/>
                <w:szCs w:val="20"/>
              </w:rPr>
              <w:t xml:space="preserve">on the zoning, demarcation, </w:t>
            </w:r>
            <w:r>
              <w:rPr>
                <w:sz w:val="20"/>
                <w:szCs w:val="20"/>
              </w:rPr>
              <w:t>support of protective regime</w:t>
            </w:r>
            <w:r w:rsidR="008F218B">
              <w:rPr>
                <w:sz w:val="20"/>
                <w:szCs w:val="20"/>
              </w:rPr>
              <w:t>, reforestation and SLM activities</w:t>
            </w:r>
            <w:r>
              <w:rPr>
                <w:sz w:val="20"/>
                <w:szCs w:val="20"/>
              </w:rPr>
              <w:t xml:space="preserve"> of the </w:t>
            </w:r>
            <w:proofErr w:type="spellStart"/>
            <w:r w:rsidRPr="009A30A0">
              <w:rPr>
                <w:sz w:val="20"/>
                <w:szCs w:val="20"/>
              </w:rPr>
              <w:t>Semienawi&amp;Debubawi</w:t>
            </w:r>
            <w:proofErr w:type="spellEnd"/>
            <w:r w:rsidRPr="009A30A0">
              <w:rPr>
                <w:sz w:val="20"/>
                <w:szCs w:val="20"/>
              </w:rPr>
              <w:t xml:space="preserve"> </w:t>
            </w:r>
            <w:proofErr w:type="spellStart"/>
            <w:r w:rsidRPr="009A30A0">
              <w:rPr>
                <w:sz w:val="20"/>
                <w:szCs w:val="20"/>
              </w:rPr>
              <w:t>Bahri</w:t>
            </w:r>
            <w:proofErr w:type="spellEnd"/>
            <w:r w:rsidRPr="009A30A0">
              <w:rPr>
                <w:sz w:val="20"/>
                <w:szCs w:val="20"/>
              </w:rPr>
              <w:t xml:space="preserve"> and </w:t>
            </w:r>
            <w:proofErr w:type="spellStart"/>
            <w:r w:rsidRPr="009A30A0">
              <w:rPr>
                <w:sz w:val="20"/>
                <w:szCs w:val="20"/>
              </w:rPr>
              <w:t>Buri-Irrori</w:t>
            </w:r>
            <w:proofErr w:type="spellEnd"/>
            <w:r w:rsidRPr="009A30A0">
              <w:rPr>
                <w:sz w:val="20"/>
                <w:szCs w:val="20"/>
              </w:rPr>
              <w:t xml:space="preserve"> proposed PAs</w:t>
            </w:r>
            <w:r w:rsidR="008F218B">
              <w:rPr>
                <w:sz w:val="20"/>
                <w:szCs w:val="20"/>
              </w:rPr>
              <w:t xml:space="preserve">. E.g., </w:t>
            </w:r>
            <w:r w:rsidR="008F218B" w:rsidRPr="008F218B">
              <w:rPr>
                <w:sz w:val="20"/>
                <w:szCs w:val="20"/>
              </w:rPr>
              <w:t>9,397 local people were involved in the project awareness campaign and consultations during the demarcation and zoning process in the G</w:t>
            </w:r>
            <w:r w:rsidR="008F218B">
              <w:rPr>
                <w:sz w:val="20"/>
                <w:szCs w:val="20"/>
              </w:rPr>
              <w:t>reen Belt area in 2015 and 2016</w:t>
            </w:r>
            <w:r w:rsidR="008F218B">
              <w:rPr>
                <w:rStyle w:val="FootnoteReference"/>
                <w:sz w:val="20"/>
                <w:szCs w:val="20"/>
              </w:rPr>
              <w:footnoteReference w:id="57"/>
            </w:r>
            <w:r w:rsidR="008F218B" w:rsidRPr="008F218B">
              <w:rPr>
                <w:sz w:val="20"/>
                <w:szCs w:val="20"/>
              </w:rPr>
              <w:t>.</w:t>
            </w:r>
            <w:r w:rsidR="008F218B">
              <w:rPr>
                <w:sz w:val="20"/>
                <w:szCs w:val="20"/>
              </w:rPr>
              <w:t xml:space="preserve"> </w:t>
            </w:r>
            <w:bookmarkStart w:id="45" w:name="_Hlk494016312"/>
            <w:r w:rsidR="008F218B">
              <w:rPr>
                <w:sz w:val="20"/>
                <w:szCs w:val="20"/>
              </w:rPr>
              <w:t xml:space="preserve">No project web-site has been established and no annual information bulletin or any other publications on the project implementation have been published. </w:t>
            </w:r>
            <w:bookmarkEnd w:id="45"/>
          </w:p>
        </w:tc>
      </w:tr>
      <w:tr w:rsidR="008767C2" w:rsidRPr="00365AFE" w:rsidTr="003C6CE1">
        <w:tc>
          <w:tcPr>
            <w:tcW w:w="3060" w:type="dxa"/>
          </w:tcPr>
          <w:p w:rsidR="008767C2" w:rsidRDefault="008767C2" w:rsidP="001B01C1">
            <w:pPr>
              <w:rPr>
                <w:bCs/>
              </w:rPr>
            </w:pPr>
            <w:r>
              <w:rPr>
                <w:bCs/>
              </w:rPr>
              <w:t>Mechanisms for receiving stakeholder feedback on the project implementation</w:t>
            </w:r>
          </w:p>
        </w:tc>
        <w:tc>
          <w:tcPr>
            <w:tcW w:w="1260" w:type="dxa"/>
            <w:shd w:val="clear" w:color="auto" w:fill="FF0000"/>
          </w:tcPr>
          <w:p w:rsidR="008767C2" w:rsidRPr="003C6CE1" w:rsidRDefault="003C6CE1" w:rsidP="003C6CE1">
            <w:pPr>
              <w:jc w:val="center"/>
              <w:rPr>
                <w:b/>
                <w:sz w:val="20"/>
                <w:szCs w:val="20"/>
              </w:rPr>
            </w:pPr>
            <w:r w:rsidRPr="003C6CE1">
              <w:rPr>
                <w:b/>
                <w:sz w:val="20"/>
                <w:szCs w:val="20"/>
              </w:rPr>
              <w:t>U</w:t>
            </w:r>
          </w:p>
        </w:tc>
        <w:tc>
          <w:tcPr>
            <w:tcW w:w="5220" w:type="dxa"/>
            <w:gridSpan w:val="4"/>
          </w:tcPr>
          <w:p w:rsidR="008767C2" w:rsidRDefault="008F218B" w:rsidP="003C6CE1">
            <w:pPr>
              <w:jc w:val="both"/>
              <w:rPr>
                <w:sz w:val="20"/>
                <w:szCs w:val="20"/>
              </w:rPr>
            </w:pPr>
            <w:r>
              <w:rPr>
                <w:sz w:val="20"/>
                <w:szCs w:val="20"/>
              </w:rPr>
              <w:t xml:space="preserve">The only mechanism to receive stakeholder feedback to the project management team was meetings and focus groups of MLWE, FWA, MA, and </w:t>
            </w:r>
            <w:proofErr w:type="spellStart"/>
            <w:r>
              <w:rPr>
                <w:sz w:val="20"/>
                <w:szCs w:val="20"/>
              </w:rPr>
              <w:t>Zoba</w:t>
            </w:r>
            <w:proofErr w:type="spellEnd"/>
            <w:r>
              <w:rPr>
                <w:sz w:val="20"/>
                <w:szCs w:val="20"/>
              </w:rPr>
              <w:t xml:space="preserve"> Administration with local communities on the zoning, demarcation, support of protective regime, reforestation and SLM activities of the </w:t>
            </w:r>
            <w:proofErr w:type="spellStart"/>
            <w:r w:rsidRPr="009A30A0">
              <w:rPr>
                <w:sz w:val="20"/>
                <w:szCs w:val="20"/>
              </w:rPr>
              <w:t>Semienawi&amp;Debubawi</w:t>
            </w:r>
            <w:proofErr w:type="spellEnd"/>
            <w:r w:rsidRPr="009A30A0">
              <w:rPr>
                <w:sz w:val="20"/>
                <w:szCs w:val="20"/>
              </w:rPr>
              <w:t xml:space="preserve"> </w:t>
            </w:r>
            <w:proofErr w:type="spellStart"/>
            <w:r w:rsidRPr="009A30A0">
              <w:rPr>
                <w:sz w:val="20"/>
                <w:szCs w:val="20"/>
              </w:rPr>
              <w:t>Bahri</w:t>
            </w:r>
            <w:proofErr w:type="spellEnd"/>
            <w:r w:rsidRPr="009A30A0">
              <w:rPr>
                <w:sz w:val="20"/>
                <w:szCs w:val="20"/>
              </w:rPr>
              <w:t xml:space="preserve"> and </w:t>
            </w:r>
            <w:proofErr w:type="spellStart"/>
            <w:r w:rsidRPr="009A30A0">
              <w:rPr>
                <w:sz w:val="20"/>
                <w:szCs w:val="20"/>
              </w:rPr>
              <w:t>Buri-Irrori</w:t>
            </w:r>
            <w:proofErr w:type="spellEnd"/>
            <w:r w:rsidRPr="009A30A0">
              <w:rPr>
                <w:sz w:val="20"/>
                <w:szCs w:val="20"/>
              </w:rPr>
              <w:t xml:space="preserve"> proposed PAs</w:t>
            </w:r>
            <w:r>
              <w:rPr>
                <w:sz w:val="20"/>
                <w:szCs w:val="20"/>
              </w:rPr>
              <w:t xml:space="preserve"> described above. However, the MTR did not find any documentation and analysis of the </w:t>
            </w:r>
            <w:r w:rsidR="003C6CE1">
              <w:rPr>
                <w:sz w:val="20"/>
                <w:szCs w:val="20"/>
              </w:rPr>
              <w:t>stakeholders’</w:t>
            </w:r>
            <w:r>
              <w:rPr>
                <w:sz w:val="20"/>
                <w:szCs w:val="20"/>
              </w:rPr>
              <w:t xml:space="preserve"> feedback on the project implementation. No Grievance Redress Mechanism has been established to monitor local communities’ concerns and suggestions. </w:t>
            </w:r>
          </w:p>
        </w:tc>
      </w:tr>
      <w:tr w:rsidR="008767C2" w:rsidRPr="00365AFE" w:rsidTr="003C6CE1">
        <w:tc>
          <w:tcPr>
            <w:tcW w:w="3060" w:type="dxa"/>
          </w:tcPr>
          <w:p w:rsidR="008767C2" w:rsidRDefault="008767C2" w:rsidP="001B01C1">
            <w:pPr>
              <w:rPr>
                <w:bCs/>
              </w:rPr>
            </w:pPr>
            <w:r>
              <w:rPr>
                <w:bCs/>
              </w:rPr>
              <w:t xml:space="preserve">Functional </w:t>
            </w:r>
            <w:r w:rsidRPr="00C8603C">
              <w:rPr>
                <w:bCs/>
              </w:rPr>
              <w:t>o</w:t>
            </w:r>
            <w:r>
              <w:rPr>
                <w:bCs/>
              </w:rPr>
              <w:t>utreach and awareness campaigns</w:t>
            </w:r>
          </w:p>
        </w:tc>
        <w:tc>
          <w:tcPr>
            <w:tcW w:w="1260" w:type="dxa"/>
            <w:shd w:val="clear" w:color="auto" w:fill="E2EFD9" w:themeFill="accent6" w:themeFillTint="33"/>
          </w:tcPr>
          <w:p w:rsidR="008767C2" w:rsidRPr="003C6CE1" w:rsidRDefault="003C6CE1" w:rsidP="003C6CE1">
            <w:pPr>
              <w:jc w:val="center"/>
              <w:rPr>
                <w:b/>
                <w:sz w:val="20"/>
                <w:szCs w:val="20"/>
              </w:rPr>
            </w:pPr>
            <w:r w:rsidRPr="003C6CE1">
              <w:rPr>
                <w:b/>
                <w:sz w:val="20"/>
                <w:szCs w:val="20"/>
              </w:rPr>
              <w:t>MS</w:t>
            </w:r>
          </w:p>
        </w:tc>
        <w:tc>
          <w:tcPr>
            <w:tcW w:w="5220" w:type="dxa"/>
            <w:gridSpan w:val="4"/>
          </w:tcPr>
          <w:p w:rsidR="008767C2" w:rsidRDefault="003C6CE1" w:rsidP="003C6CE1">
            <w:pPr>
              <w:jc w:val="both"/>
              <w:rPr>
                <w:sz w:val="20"/>
                <w:szCs w:val="20"/>
              </w:rPr>
            </w:pPr>
            <w:r>
              <w:rPr>
                <w:sz w:val="20"/>
                <w:szCs w:val="20"/>
              </w:rPr>
              <w:t xml:space="preserve">Only </w:t>
            </w:r>
            <w:r w:rsidR="00A5099F">
              <w:rPr>
                <w:sz w:val="20"/>
                <w:szCs w:val="20"/>
              </w:rPr>
              <w:t>3 articles about the project were published in 2014</w:t>
            </w:r>
            <w:r>
              <w:rPr>
                <w:sz w:val="20"/>
                <w:szCs w:val="20"/>
              </w:rPr>
              <w:t xml:space="preserve"> in the Eritrea’s mass media and internet</w:t>
            </w:r>
            <w:r w:rsidR="00A5099F">
              <w:rPr>
                <w:sz w:val="20"/>
                <w:szCs w:val="20"/>
              </w:rPr>
              <w:t>.</w:t>
            </w:r>
            <w:r>
              <w:rPr>
                <w:sz w:val="20"/>
                <w:szCs w:val="20"/>
              </w:rPr>
              <w:t xml:space="preserve"> However, </w:t>
            </w:r>
            <w:r w:rsidRPr="003C6CE1">
              <w:rPr>
                <w:sz w:val="20"/>
                <w:szCs w:val="20"/>
              </w:rPr>
              <w:t>9,397 local people were involved in the project awareness campaign during the demarcation and zoning process in the G</w:t>
            </w:r>
            <w:r>
              <w:rPr>
                <w:sz w:val="20"/>
                <w:szCs w:val="20"/>
              </w:rPr>
              <w:t>reen Belt area in 2015 and 2016</w:t>
            </w:r>
            <w:r w:rsidRPr="003C6CE1">
              <w:rPr>
                <w:sz w:val="20"/>
                <w:szCs w:val="20"/>
              </w:rPr>
              <w:t>.</w:t>
            </w:r>
            <w:r>
              <w:t xml:space="preserve"> </w:t>
            </w:r>
            <w:r w:rsidRPr="003C6CE1">
              <w:rPr>
                <w:sz w:val="20"/>
                <w:szCs w:val="20"/>
              </w:rPr>
              <w:t xml:space="preserve">Three school Green Clubs has been established in </w:t>
            </w:r>
            <w:proofErr w:type="spellStart"/>
            <w:r w:rsidRPr="003C6CE1">
              <w:rPr>
                <w:sz w:val="20"/>
                <w:szCs w:val="20"/>
              </w:rPr>
              <w:t>Ghindae</w:t>
            </w:r>
            <w:proofErr w:type="spellEnd"/>
            <w:r w:rsidRPr="003C6CE1">
              <w:rPr>
                <w:sz w:val="20"/>
                <w:szCs w:val="20"/>
              </w:rPr>
              <w:t xml:space="preserve">, </w:t>
            </w:r>
            <w:proofErr w:type="spellStart"/>
            <w:r w:rsidRPr="003C6CE1">
              <w:rPr>
                <w:sz w:val="20"/>
                <w:szCs w:val="20"/>
              </w:rPr>
              <w:t>Zagir</w:t>
            </w:r>
            <w:proofErr w:type="spellEnd"/>
            <w:r w:rsidRPr="003C6CE1">
              <w:rPr>
                <w:sz w:val="20"/>
                <w:szCs w:val="20"/>
              </w:rPr>
              <w:t xml:space="preserve">, and </w:t>
            </w:r>
            <w:proofErr w:type="spellStart"/>
            <w:r w:rsidRPr="003C6CE1">
              <w:rPr>
                <w:sz w:val="20"/>
                <w:szCs w:val="20"/>
              </w:rPr>
              <w:t>Quazen</w:t>
            </w:r>
            <w:proofErr w:type="spellEnd"/>
            <w:r w:rsidRPr="003C6CE1">
              <w:rPr>
                <w:sz w:val="20"/>
                <w:szCs w:val="20"/>
              </w:rPr>
              <w:t xml:space="preserve"> villages (550 members total) </w:t>
            </w:r>
            <w:r>
              <w:rPr>
                <w:sz w:val="20"/>
                <w:szCs w:val="20"/>
              </w:rPr>
              <w:t>in the project framework</w:t>
            </w:r>
            <w:r>
              <w:rPr>
                <w:rStyle w:val="FootnoteReference"/>
                <w:sz w:val="20"/>
                <w:szCs w:val="20"/>
              </w:rPr>
              <w:footnoteReference w:id="58"/>
            </w:r>
            <w:r w:rsidRPr="003C6CE1">
              <w:rPr>
                <w:sz w:val="20"/>
                <w:szCs w:val="20"/>
              </w:rPr>
              <w:t>.</w:t>
            </w:r>
            <w:r>
              <w:rPr>
                <w:sz w:val="20"/>
                <w:szCs w:val="20"/>
              </w:rPr>
              <w:t xml:space="preserve"> No awareness campaign at the national level has been implemented by the project to promote public support to establishment of the PAs. </w:t>
            </w:r>
          </w:p>
        </w:tc>
      </w:tr>
    </w:tbl>
    <w:p w:rsidR="00E9650C" w:rsidRDefault="00E9650C" w:rsidP="00E9650C">
      <w:pPr>
        <w:rPr>
          <w:b/>
        </w:rPr>
      </w:pPr>
    </w:p>
    <w:p w:rsidR="008767C2" w:rsidRPr="00080ABD" w:rsidRDefault="008767C2" w:rsidP="00080ABD">
      <w:pPr>
        <w:pStyle w:val="Heading2"/>
        <w:numPr>
          <w:ilvl w:val="1"/>
          <w:numId w:val="28"/>
        </w:numPr>
        <w:shd w:val="clear" w:color="auto" w:fill="FFC000"/>
      </w:pPr>
      <w:bookmarkStart w:id="46" w:name="_Toc494103047"/>
      <w:r w:rsidRPr="00080ABD">
        <w:t>Sustainability</w:t>
      </w:r>
      <w:bookmarkEnd w:id="46"/>
    </w:p>
    <w:p w:rsidR="00231F22" w:rsidRDefault="00231F22" w:rsidP="00252BC0">
      <w:pPr>
        <w:ind w:left="360"/>
        <w:rPr>
          <w:b/>
        </w:rPr>
      </w:pPr>
    </w:p>
    <w:p w:rsidR="00252BC0" w:rsidRDefault="00C66CD1" w:rsidP="00C66CD1">
      <w:pPr>
        <w:jc w:val="both"/>
      </w:pPr>
      <w:r>
        <w:t xml:space="preserve">Overall rating for the Sustainability is </w:t>
      </w:r>
      <w:r w:rsidRPr="00C66CD1">
        <w:rPr>
          <w:b/>
        </w:rPr>
        <w:t>ML (Moderately Likely)</w:t>
      </w:r>
      <w:r>
        <w:t xml:space="preserve">. </w:t>
      </w:r>
      <w:r w:rsidR="00252BC0" w:rsidRPr="00252BC0">
        <w:t xml:space="preserve">It was rather </w:t>
      </w:r>
      <w:r w:rsidR="00252BC0">
        <w:t xml:space="preserve">challenging to evaluate sustainability of the project given that none of the Outputs has been delivered completely and none of the Outcomes achieved. </w:t>
      </w:r>
      <w:r>
        <w:t xml:space="preserve">However, given the </w:t>
      </w:r>
      <w:proofErr w:type="spellStart"/>
      <w:r>
        <w:t>GoE’s</w:t>
      </w:r>
      <w:proofErr w:type="spellEnd"/>
      <w:r>
        <w:t xml:space="preserve"> commitments to support proposed PAs even they are not officially established yet it is likely that the Government will continue to support them with at least minimal funding required to provide </w:t>
      </w:r>
      <w:r w:rsidR="00D55772">
        <w:t xml:space="preserve">their protection. </w:t>
      </w:r>
      <w:r w:rsidR="00D55772" w:rsidRPr="00D55772">
        <w:t>Outcome 3 is likely to have long-term (10-15 years or more effect) and will not require significant annual investments as soon as necessary check dams and micro-dams are constructed, tree plantations established, and local communities are provided with SLM opportunities and other alternative incomes.</w:t>
      </w:r>
      <w:r w:rsidR="00D55772">
        <w:t xml:space="preserve"> The likelihood of financial support of the PA system from </w:t>
      </w:r>
      <w:proofErr w:type="spellStart"/>
      <w:r w:rsidR="00D55772">
        <w:t>GoE</w:t>
      </w:r>
      <w:proofErr w:type="spellEnd"/>
      <w:r w:rsidR="00D55772">
        <w:t xml:space="preserve"> is supported also by the fact that </w:t>
      </w:r>
      <w:r w:rsidR="00D55772" w:rsidRPr="00D55772">
        <w:t xml:space="preserve">GDP of Eritrea is projected to increase from 2.2 (2016) to 3.4% in 2017 given </w:t>
      </w:r>
      <w:r w:rsidR="00D55772">
        <w:t xml:space="preserve">expected </w:t>
      </w:r>
      <w:r w:rsidR="00D55772" w:rsidRPr="00D55772">
        <w:t>increa</w:t>
      </w:r>
      <w:r w:rsidR="00D55772">
        <w:t>se of mining production in 2017</w:t>
      </w:r>
      <w:r w:rsidR="00D55772" w:rsidRPr="00D55772">
        <w:t>.</w:t>
      </w:r>
      <w:r w:rsidR="00D55772">
        <w:t xml:space="preserve"> </w:t>
      </w:r>
      <w:r w:rsidR="00D55772" w:rsidRPr="00D55772">
        <w:t>The project results will likely to contribute to economic sustainability of local communities in and around PAs via employment of rangers and scouts, improvement of sustainability and productivity of agriculture in the mixed use and buffer zones, development of alternative sources of income, and potential tourism development.</w:t>
      </w:r>
      <w:r w:rsidR="00D55772">
        <w:t xml:space="preserve"> </w:t>
      </w:r>
      <w:r w:rsidR="00D55772" w:rsidRPr="00D55772">
        <w:t xml:space="preserve">Unfortunately, no legislation and governance structure has been established yet to support official establishment of the PAs, their appropriate staffing </w:t>
      </w:r>
      <w:r w:rsidR="00D55772">
        <w:t>and management. The project has</w:t>
      </w:r>
      <w:r w:rsidR="00D55772" w:rsidRPr="00D55772">
        <w:t xml:space="preserve"> considerable delay to develop appropriate legislation and governance framework to support the project results</w:t>
      </w:r>
      <w:r w:rsidR="00D55772">
        <w:t xml:space="preserve">. </w:t>
      </w:r>
      <w:r w:rsidR="00D55772" w:rsidRPr="00D55772">
        <w:t>The project is likely to contribute to environmental sustainability of the project areas’ ecosystems and wildlife due to natural and assisted restoration of the habitat</w:t>
      </w:r>
      <w:r w:rsidR="00A6094B">
        <w:t xml:space="preserve"> (see details in the Table 6)</w:t>
      </w:r>
      <w:r w:rsidR="00D55772" w:rsidRPr="00D55772">
        <w:t>.</w:t>
      </w:r>
    </w:p>
    <w:p w:rsidR="00A6094B" w:rsidRPr="00252BC0" w:rsidRDefault="00A6094B" w:rsidP="00C66CD1">
      <w:pPr>
        <w:jc w:val="both"/>
      </w:pPr>
      <w:r w:rsidRPr="00A6094B">
        <w:rPr>
          <w:b/>
        </w:rPr>
        <w:t>Table 6.</w:t>
      </w:r>
      <w:r>
        <w:t xml:space="preserve"> Assessment of the project sustainability </w:t>
      </w:r>
    </w:p>
    <w:tbl>
      <w:tblPr>
        <w:tblStyle w:val="TableGrid"/>
        <w:tblW w:w="9540" w:type="dxa"/>
        <w:tblInd w:w="-5" w:type="dxa"/>
        <w:tblLook w:val="04A0" w:firstRow="1" w:lastRow="0" w:firstColumn="1" w:lastColumn="0" w:noHBand="0" w:noVBand="1"/>
      </w:tblPr>
      <w:tblGrid>
        <w:gridCol w:w="3060"/>
        <w:gridCol w:w="1260"/>
        <w:gridCol w:w="5220"/>
      </w:tblGrid>
      <w:tr w:rsidR="008767C2" w:rsidTr="00E30819">
        <w:tc>
          <w:tcPr>
            <w:tcW w:w="3060" w:type="dxa"/>
            <w:shd w:val="clear" w:color="auto" w:fill="F2F2F2" w:themeFill="background1" w:themeFillShade="F2"/>
          </w:tcPr>
          <w:p w:rsidR="008767C2" w:rsidRDefault="008767C2" w:rsidP="00E30819">
            <w:pPr>
              <w:jc w:val="center"/>
              <w:rPr>
                <w:b/>
              </w:rPr>
            </w:pPr>
            <w:r>
              <w:rPr>
                <w:b/>
              </w:rPr>
              <w:t>Evaluation criteria</w:t>
            </w:r>
          </w:p>
        </w:tc>
        <w:tc>
          <w:tcPr>
            <w:tcW w:w="1260" w:type="dxa"/>
            <w:shd w:val="clear" w:color="auto" w:fill="F2F2F2" w:themeFill="background1" w:themeFillShade="F2"/>
          </w:tcPr>
          <w:p w:rsidR="008767C2" w:rsidRDefault="008767C2" w:rsidP="00E30819">
            <w:pPr>
              <w:jc w:val="center"/>
              <w:rPr>
                <w:b/>
              </w:rPr>
            </w:pPr>
            <w:r>
              <w:rPr>
                <w:b/>
              </w:rPr>
              <w:t>Evaluation Score</w:t>
            </w:r>
          </w:p>
        </w:tc>
        <w:tc>
          <w:tcPr>
            <w:tcW w:w="5220" w:type="dxa"/>
            <w:shd w:val="clear" w:color="auto" w:fill="F2F2F2" w:themeFill="background1" w:themeFillShade="F2"/>
          </w:tcPr>
          <w:p w:rsidR="008767C2" w:rsidRDefault="008767C2" w:rsidP="00E30819">
            <w:pPr>
              <w:jc w:val="center"/>
              <w:rPr>
                <w:b/>
              </w:rPr>
            </w:pPr>
            <w:r>
              <w:rPr>
                <w:b/>
              </w:rPr>
              <w:t>Justification</w:t>
            </w:r>
          </w:p>
          <w:p w:rsidR="008767C2" w:rsidRDefault="008767C2" w:rsidP="00E30819">
            <w:pPr>
              <w:jc w:val="center"/>
              <w:rPr>
                <w:b/>
              </w:rPr>
            </w:pPr>
          </w:p>
        </w:tc>
      </w:tr>
      <w:tr w:rsidR="008767C2" w:rsidTr="00E30819">
        <w:trPr>
          <w:tblHeader/>
        </w:trPr>
        <w:tc>
          <w:tcPr>
            <w:tcW w:w="9540" w:type="dxa"/>
            <w:gridSpan w:val="3"/>
            <w:shd w:val="clear" w:color="auto" w:fill="E2EFD9" w:themeFill="accent6" w:themeFillTint="33"/>
          </w:tcPr>
          <w:p w:rsidR="00231F22" w:rsidRPr="00C8603C" w:rsidRDefault="00231F22" w:rsidP="00231F22">
            <w:pPr>
              <w:jc w:val="both"/>
              <w:rPr>
                <w:b/>
                <w:bCs/>
                <w:sz w:val="24"/>
                <w:szCs w:val="24"/>
              </w:rPr>
            </w:pPr>
            <w:r w:rsidRPr="00C8603C">
              <w:rPr>
                <w:b/>
                <w:bCs/>
                <w:sz w:val="24"/>
                <w:szCs w:val="24"/>
              </w:rPr>
              <w:t>Financial sustainability</w:t>
            </w:r>
          </w:p>
          <w:p w:rsidR="008767C2" w:rsidRDefault="008767C2" w:rsidP="00E30819">
            <w:pPr>
              <w:jc w:val="center"/>
            </w:pPr>
          </w:p>
        </w:tc>
      </w:tr>
      <w:tr w:rsidR="008D2B84" w:rsidRPr="00365AFE" w:rsidTr="004428B1">
        <w:tc>
          <w:tcPr>
            <w:tcW w:w="3060" w:type="dxa"/>
          </w:tcPr>
          <w:p w:rsidR="008D2B84" w:rsidRPr="00AC0C67" w:rsidRDefault="008D2B84" w:rsidP="00E30819">
            <w:pPr>
              <w:rPr>
                <w:sz w:val="20"/>
                <w:szCs w:val="20"/>
              </w:rPr>
            </w:pPr>
            <w:r>
              <w:rPr>
                <w:bCs/>
              </w:rPr>
              <w:t>L</w:t>
            </w:r>
            <w:r w:rsidRPr="00C8603C">
              <w:rPr>
                <w:bCs/>
              </w:rPr>
              <w:t xml:space="preserve">ikelihood that financial resources will be available to support the project Outcomes after </w:t>
            </w:r>
            <w:r>
              <w:rPr>
                <w:bCs/>
              </w:rPr>
              <w:t>the project</w:t>
            </w:r>
            <w:r w:rsidRPr="00C8603C">
              <w:rPr>
                <w:bCs/>
              </w:rPr>
              <w:t xml:space="preserve"> completion</w:t>
            </w:r>
          </w:p>
        </w:tc>
        <w:tc>
          <w:tcPr>
            <w:tcW w:w="1260" w:type="dxa"/>
            <w:vMerge w:val="restart"/>
            <w:shd w:val="clear" w:color="auto" w:fill="00B050"/>
          </w:tcPr>
          <w:p w:rsidR="008D2B84" w:rsidRPr="004428B1" w:rsidRDefault="008D2B84" w:rsidP="004428B1">
            <w:pPr>
              <w:jc w:val="center"/>
              <w:rPr>
                <w:b/>
                <w:sz w:val="20"/>
                <w:szCs w:val="20"/>
              </w:rPr>
            </w:pPr>
            <w:r w:rsidRPr="004428B1">
              <w:rPr>
                <w:b/>
                <w:sz w:val="20"/>
                <w:szCs w:val="20"/>
              </w:rPr>
              <w:t>L</w:t>
            </w:r>
          </w:p>
        </w:tc>
        <w:tc>
          <w:tcPr>
            <w:tcW w:w="5220" w:type="dxa"/>
          </w:tcPr>
          <w:p w:rsidR="008D2B84" w:rsidRPr="00365AFE" w:rsidRDefault="008D2B84" w:rsidP="00E30819">
            <w:pPr>
              <w:jc w:val="both"/>
              <w:rPr>
                <w:sz w:val="20"/>
                <w:szCs w:val="20"/>
              </w:rPr>
            </w:pPr>
            <w:r>
              <w:rPr>
                <w:sz w:val="20"/>
                <w:szCs w:val="20"/>
              </w:rPr>
              <w:t xml:space="preserve">It is rather challenging to evaluate financial sustainability of the project Outcomes given that none of them have been achieved yet. But if established, minimal annual funding (~$150,000) to support National PA Agency (5-7 of staff) is likely to be provided by the </w:t>
            </w:r>
            <w:proofErr w:type="spellStart"/>
            <w:r>
              <w:rPr>
                <w:sz w:val="20"/>
                <w:szCs w:val="20"/>
              </w:rPr>
              <w:t>GoE</w:t>
            </w:r>
            <w:proofErr w:type="spellEnd"/>
            <w:r>
              <w:rPr>
                <w:sz w:val="20"/>
                <w:szCs w:val="20"/>
              </w:rPr>
              <w:t xml:space="preserve"> after the project completion given its commitment to support national PA system.  Simple and non-expensive Biodiversity monitoring </w:t>
            </w:r>
            <w:proofErr w:type="spellStart"/>
            <w:r>
              <w:rPr>
                <w:sz w:val="20"/>
                <w:szCs w:val="20"/>
              </w:rPr>
              <w:t>programme</w:t>
            </w:r>
            <w:proofErr w:type="spellEnd"/>
            <w:r>
              <w:rPr>
                <w:sz w:val="20"/>
                <w:szCs w:val="20"/>
              </w:rPr>
              <w:t xml:space="preserve"> can be implemented in three target PAs in the framework of the PA budgets from </w:t>
            </w:r>
            <w:proofErr w:type="spellStart"/>
            <w:r>
              <w:rPr>
                <w:sz w:val="20"/>
                <w:szCs w:val="20"/>
              </w:rPr>
              <w:t>GoE</w:t>
            </w:r>
            <w:proofErr w:type="spellEnd"/>
            <w:r>
              <w:rPr>
                <w:sz w:val="20"/>
                <w:szCs w:val="20"/>
              </w:rPr>
              <w:t xml:space="preserve">. PA legislation framework if established will not require any funding from the government budget. Outcome 2 (officially established PAs) will likely to have annual minimal support given current investments of the </w:t>
            </w:r>
            <w:proofErr w:type="spellStart"/>
            <w:r>
              <w:rPr>
                <w:sz w:val="20"/>
                <w:szCs w:val="20"/>
              </w:rPr>
              <w:t>GoE</w:t>
            </w:r>
            <w:proofErr w:type="spellEnd"/>
            <w:r>
              <w:rPr>
                <w:sz w:val="20"/>
                <w:szCs w:val="20"/>
              </w:rPr>
              <w:t xml:space="preserve"> in the PA protection, </w:t>
            </w:r>
            <w:proofErr w:type="gramStart"/>
            <w:r>
              <w:rPr>
                <w:sz w:val="20"/>
                <w:szCs w:val="20"/>
              </w:rPr>
              <w:t>zoning</w:t>
            </w:r>
            <w:proofErr w:type="gramEnd"/>
            <w:r>
              <w:rPr>
                <w:sz w:val="20"/>
                <w:szCs w:val="20"/>
              </w:rPr>
              <w:t xml:space="preserve"> and demarcation ($164,000 for three proposed PAs in 2016). Even if the three PAs are not established officially the </w:t>
            </w:r>
            <w:proofErr w:type="spellStart"/>
            <w:r>
              <w:rPr>
                <w:sz w:val="20"/>
                <w:szCs w:val="20"/>
              </w:rPr>
              <w:t>GoE</w:t>
            </w:r>
            <w:proofErr w:type="spellEnd"/>
            <w:r>
              <w:rPr>
                <w:sz w:val="20"/>
                <w:szCs w:val="20"/>
              </w:rPr>
              <w:t xml:space="preserve"> is very likely to support their protection (rangers and scouts) with minimal budget. Outcome 3 is likely to have long-term (10-15 years or more effect) and will not require significant annual investments as soon as necessary check dams and micro-dams are </w:t>
            </w:r>
            <w:r>
              <w:rPr>
                <w:sz w:val="20"/>
                <w:szCs w:val="20"/>
              </w:rPr>
              <w:lastRenderedPageBreak/>
              <w:t xml:space="preserve">constructed, tree plantations established, and local communities are provided with SLM opportunities and other alternative incomes. Routine maintenance of the Outcome 3 results can be done by local communities from funding from annual </w:t>
            </w:r>
            <w:proofErr w:type="spellStart"/>
            <w:r>
              <w:rPr>
                <w:sz w:val="20"/>
                <w:szCs w:val="20"/>
              </w:rPr>
              <w:t>Zoba</w:t>
            </w:r>
            <w:proofErr w:type="spellEnd"/>
            <w:r>
              <w:rPr>
                <w:sz w:val="20"/>
                <w:szCs w:val="20"/>
              </w:rPr>
              <w:t xml:space="preserve"> and sub-</w:t>
            </w:r>
            <w:proofErr w:type="spellStart"/>
            <w:r>
              <w:rPr>
                <w:sz w:val="20"/>
                <w:szCs w:val="20"/>
              </w:rPr>
              <w:t>zoba</w:t>
            </w:r>
            <w:proofErr w:type="spellEnd"/>
            <w:r>
              <w:rPr>
                <w:sz w:val="20"/>
                <w:szCs w:val="20"/>
              </w:rPr>
              <w:t xml:space="preserve"> budgets (e.g., US 3,812,000 were spent by </w:t>
            </w:r>
            <w:proofErr w:type="spellStart"/>
            <w:r>
              <w:rPr>
                <w:sz w:val="20"/>
                <w:szCs w:val="20"/>
              </w:rPr>
              <w:t>Ghindae</w:t>
            </w:r>
            <w:proofErr w:type="spellEnd"/>
            <w:r>
              <w:rPr>
                <w:sz w:val="20"/>
                <w:szCs w:val="20"/>
              </w:rPr>
              <w:t xml:space="preserve"> and Asmara Sub-</w:t>
            </w:r>
            <w:proofErr w:type="spellStart"/>
            <w:r>
              <w:rPr>
                <w:sz w:val="20"/>
                <w:szCs w:val="20"/>
              </w:rPr>
              <w:t>zobas</w:t>
            </w:r>
            <w:proofErr w:type="spellEnd"/>
            <w:r>
              <w:rPr>
                <w:sz w:val="20"/>
                <w:szCs w:val="20"/>
              </w:rPr>
              <w:t xml:space="preserve"> for dams and </w:t>
            </w:r>
            <w:proofErr w:type="spellStart"/>
            <w:r>
              <w:rPr>
                <w:sz w:val="20"/>
                <w:szCs w:val="20"/>
              </w:rPr>
              <w:t>and</w:t>
            </w:r>
            <w:proofErr w:type="spellEnd"/>
            <w:r>
              <w:rPr>
                <w:sz w:val="20"/>
                <w:szCs w:val="20"/>
              </w:rPr>
              <w:t xml:space="preserve"> afforestation in the Green Belt area in 2014-2017).  </w:t>
            </w:r>
          </w:p>
        </w:tc>
      </w:tr>
      <w:tr w:rsidR="008D2B84" w:rsidRPr="00365AFE" w:rsidTr="00E30819">
        <w:tc>
          <w:tcPr>
            <w:tcW w:w="3060" w:type="dxa"/>
          </w:tcPr>
          <w:p w:rsidR="008D2B84" w:rsidRDefault="008D2B84" w:rsidP="00E30819">
            <w:pPr>
              <w:rPr>
                <w:bCs/>
              </w:rPr>
            </w:pPr>
            <w:r>
              <w:rPr>
                <w:bCs/>
              </w:rPr>
              <w:lastRenderedPageBreak/>
              <w:t>Dependence of the Outcome sustainability on external financial sources</w:t>
            </w:r>
          </w:p>
        </w:tc>
        <w:tc>
          <w:tcPr>
            <w:tcW w:w="1260" w:type="dxa"/>
            <w:vMerge/>
          </w:tcPr>
          <w:p w:rsidR="008D2B84" w:rsidRPr="00365AFE" w:rsidRDefault="008D2B84" w:rsidP="00E30819">
            <w:pPr>
              <w:rPr>
                <w:sz w:val="20"/>
                <w:szCs w:val="20"/>
              </w:rPr>
            </w:pPr>
          </w:p>
        </w:tc>
        <w:tc>
          <w:tcPr>
            <w:tcW w:w="5220" w:type="dxa"/>
          </w:tcPr>
          <w:p w:rsidR="008D2B84" w:rsidRPr="00365AFE" w:rsidRDefault="008D2B84" w:rsidP="00E30819">
            <w:pPr>
              <w:jc w:val="both"/>
              <w:rPr>
                <w:sz w:val="20"/>
                <w:szCs w:val="20"/>
              </w:rPr>
            </w:pPr>
            <w:r>
              <w:rPr>
                <w:sz w:val="20"/>
                <w:szCs w:val="20"/>
              </w:rPr>
              <w:t xml:space="preserve">Given political situation in Eritrea and current position of the </w:t>
            </w:r>
            <w:proofErr w:type="spellStart"/>
            <w:r>
              <w:rPr>
                <w:sz w:val="20"/>
                <w:szCs w:val="20"/>
              </w:rPr>
              <w:t>GoE</w:t>
            </w:r>
            <w:proofErr w:type="spellEnd"/>
            <w:r>
              <w:rPr>
                <w:sz w:val="20"/>
                <w:szCs w:val="20"/>
              </w:rPr>
              <w:t xml:space="preserve"> on any financial support from international </w:t>
            </w:r>
            <w:proofErr w:type="gramStart"/>
            <w:r>
              <w:rPr>
                <w:sz w:val="20"/>
                <w:szCs w:val="20"/>
              </w:rPr>
              <w:t>donors</w:t>
            </w:r>
            <w:proofErr w:type="gramEnd"/>
            <w:r>
              <w:rPr>
                <w:sz w:val="20"/>
                <w:szCs w:val="20"/>
              </w:rPr>
              <w:t xml:space="preserve"> dependence of the project Outcomes on the external funding sources will be very low. </w:t>
            </w:r>
          </w:p>
        </w:tc>
      </w:tr>
      <w:tr w:rsidR="008D2B84" w:rsidRPr="00365AFE" w:rsidTr="00E30819">
        <w:tc>
          <w:tcPr>
            <w:tcW w:w="3060" w:type="dxa"/>
          </w:tcPr>
          <w:p w:rsidR="008D2B84" w:rsidRDefault="008D2B84" w:rsidP="00E30819">
            <w:pPr>
              <w:rPr>
                <w:bCs/>
              </w:rPr>
            </w:pPr>
            <w:r>
              <w:rPr>
                <w:bCs/>
              </w:rPr>
              <w:t>Mechanisms to ensure financial sustainability of the Outcomes established by the project</w:t>
            </w:r>
          </w:p>
        </w:tc>
        <w:tc>
          <w:tcPr>
            <w:tcW w:w="1260" w:type="dxa"/>
            <w:vMerge/>
          </w:tcPr>
          <w:p w:rsidR="008D2B84" w:rsidRPr="00365AFE" w:rsidRDefault="008D2B84" w:rsidP="00E30819">
            <w:pPr>
              <w:rPr>
                <w:sz w:val="20"/>
                <w:szCs w:val="20"/>
              </w:rPr>
            </w:pPr>
          </w:p>
        </w:tc>
        <w:tc>
          <w:tcPr>
            <w:tcW w:w="5220" w:type="dxa"/>
          </w:tcPr>
          <w:p w:rsidR="008D2B84" w:rsidRPr="00365AFE" w:rsidRDefault="008D2B84" w:rsidP="00E30819">
            <w:pPr>
              <w:jc w:val="both"/>
              <w:rPr>
                <w:sz w:val="20"/>
                <w:szCs w:val="20"/>
              </w:rPr>
            </w:pPr>
            <w:r>
              <w:rPr>
                <w:sz w:val="20"/>
                <w:szCs w:val="20"/>
              </w:rPr>
              <w:t xml:space="preserve">Given lack of international NGOs in Eritrea, current low number of tourist, </w:t>
            </w:r>
            <w:proofErr w:type="spellStart"/>
            <w:r>
              <w:rPr>
                <w:sz w:val="20"/>
                <w:szCs w:val="20"/>
              </w:rPr>
              <w:t>GoE</w:t>
            </w:r>
            <w:proofErr w:type="spellEnd"/>
            <w:r>
              <w:rPr>
                <w:sz w:val="20"/>
                <w:szCs w:val="20"/>
              </w:rPr>
              <w:t xml:space="preserve"> reluctance to accept international donor support, the only likely mechanism to support financial sustainability of the project Outcomes is the </w:t>
            </w:r>
            <w:proofErr w:type="spellStart"/>
            <w:r>
              <w:rPr>
                <w:sz w:val="20"/>
                <w:szCs w:val="20"/>
              </w:rPr>
              <w:t>GoE</w:t>
            </w:r>
            <w:proofErr w:type="spellEnd"/>
            <w:r>
              <w:rPr>
                <w:sz w:val="20"/>
                <w:szCs w:val="20"/>
              </w:rPr>
              <w:t xml:space="preserve"> budget (minimal resources to support the system are likely). </w:t>
            </w:r>
          </w:p>
        </w:tc>
      </w:tr>
      <w:tr w:rsidR="007B6A7B" w:rsidRPr="00365AFE" w:rsidTr="007B6A7B">
        <w:tc>
          <w:tcPr>
            <w:tcW w:w="9540" w:type="dxa"/>
            <w:gridSpan w:val="3"/>
            <w:shd w:val="clear" w:color="auto" w:fill="E2EFD9" w:themeFill="accent6" w:themeFillTint="33"/>
          </w:tcPr>
          <w:p w:rsidR="007B6A7B" w:rsidRPr="009334F7" w:rsidRDefault="007B6A7B" w:rsidP="007B6A7B">
            <w:pPr>
              <w:rPr>
                <w:b/>
                <w:bCs/>
                <w:sz w:val="24"/>
                <w:szCs w:val="24"/>
              </w:rPr>
            </w:pPr>
            <w:r w:rsidRPr="009334F7">
              <w:rPr>
                <w:b/>
                <w:bCs/>
                <w:sz w:val="24"/>
                <w:szCs w:val="24"/>
              </w:rPr>
              <w:t>Socio-economic sustainability</w:t>
            </w:r>
          </w:p>
          <w:p w:rsidR="007B6A7B" w:rsidRDefault="007B6A7B" w:rsidP="007B6A7B">
            <w:pPr>
              <w:jc w:val="center"/>
            </w:pPr>
          </w:p>
        </w:tc>
      </w:tr>
      <w:tr w:rsidR="008156A2" w:rsidRPr="00365AFE" w:rsidTr="00581305">
        <w:tc>
          <w:tcPr>
            <w:tcW w:w="3060" w:type="dxa"/>
          </w:tcPr>
          <w:p w:rsidR="008156A2" w:rsidRDefault="008156A2" w:rsidP="00E30819">
            <w:pPr>
              <w:rPr>
                <w:bCs/>
              </w:rPr>
            </w:pPr>
            <w:r>
              <w:rPr>
                <w:bCs/>
              </w:rPr>
              <w:t>Significant</w:t>
            </w:r>
            <w:r w:rsidRPr="00C73B2A">
              <w:rPr>
                <w:bCs/>
              </w:rPr>
              <w:t xml:space="preserve"> economic and social risks </w:t>
            </w:r>
            <w:r>
              <w:rPr>
                <w:bCs/>
              </w:rPr>
              <w:t>for the project Outcomes</w:t>
            </w:r>
          </w:p>
        </w:tc>
        <w:tc>
          <w:tcPr>
            <w:tcW w:w="1260" w:type="dxa"/>
            <w:vMerge w:val="restart"/>
            <w:shd w:val="clear" w:color="auto" w:fill="00B050"/>
          </w:tcPr>
          <w:p w:rsidR="008156A2" w:rsidRPr="00581305" w:rsidRDefault="008156A2" w:rsidP="00581305">
            <w:pPr>
              <w:jc w:val="center"/>
              <w:rPr>
                <w:b/>
                <w:sz w:val="20"/>
                <w:szCs w:val="20"/>
              </w:rPr>
            </w:pPr>
            <w:r w:rsidRPr="00581305">
              <w:rPr>
                <w:b/>
                <w:sz w:val="20"/>
                <w:szCs w:val="20"/>
              </w:rPr>
              <w:t>L</w:t>
            </w:r>
          </w:p>
        </w:tc>
        <w:tc>
          <w:tcPr>
            <w:tcW w:w="5220" w:type="dxa"/>
          </w:tcPr>
          <w:p w:rsidR="008156A2" w:rsidRPr="00365AFE" w:rsidRDefault="008156A2" w:rsidP="00E30819">
            <w:pPr>
              <w:jc w:val="both"/>
              <w:rPr>
                <w:sz w:val="20"/>
                <w:szCs w:val="20"/>
              </w:rPr>
            </w:pPr>
            <w:r>
              <w:rPr>
                <w:sz w:val="20"/>
                <w:szCs w:val="20"/>
              </w:rPr>
              <w:t>No significant risks to the project results sustainability (if achieved) have been found by the MTR. GDP of Eritrea is projected to increase from 2.2 (2016) to 3.4% in 2017 given likely increase of mining production in 2017</w:t>
            </w:r>
            <w:r>
              <w:rPr>
                <w:rStyle w:val="FootnoteReference"/>
                <w:sz w:val="20"/>
                <w:szCs w:val="20"/>
              </w:rPr>
              <w:footnoteReference w:id="59"/>
            </w:r>
            <w:r>
              <w:rPr>
                <w:sz w:val="20"/>
                <w:szCs w:val="20"/>
              </w:rPr>
              <w:t xml:space="preserve">. Thus, it is likely that the </w:t>
            </w:r>
            <w:proofErr w:type="spellStart"/>
            <w:r>
              <w:rPr>
                <w:sz w:val="20"/>
                <w:szCs w:val="20"/>
              </w:rPr>
              <w:t>GoE</w:t>
            </w:r>
            <w:proofErr w:type="spellEnd"/>
            <w:r>
              <w:rPr>
                <w:sz w:val="20"/>
                <w:szCs w:val="20"/>
              </w:rPr>
              <w:t xml:space="preserve"> will have enough economic resources to support the National PA system (if established) in 2018-2023. </w:t>
            </w:r>
            <w:bookmarkStart w:id="47" w:name="_Hlk494017739"/>
            <w:r>
              <w:rPr>
                <w:sz w:val="20"/>
                <w:szCs w:val="20"/>
              </w:rPr>
              <w:t>The project results will likely to contribute to economic sustainability of local communities in and around PAs via employment of rangers and scouts, improvement of sustainability and productivity of agriculture in the mixed use and buffer zones, development of alternative sources of income, and potential tourism development.</w:t>
            </w:r>
            <w:bookmarkEnd w:id="47"/>
            <w:r>
              <w:rPr>
                <w:sz w:val="20"/>
                <w:szCs w:val="20"/>
              </w:rPr>
              <w:t xml:space="preserve"> Local governments </w:t>
            </w:r>
            <w:proofErr w:type="gramStart"/>
            <w:r>
              <w:rPr>
                <w:sz w:val="20"/>
                <w:szCs w:val="20"/>
              </w:rPr>
              <w:t>supports</w:t>
            </w:r>
            <w:proofErr w:type="gramEnd"/>
            <w:r>
              <w:rPr>
                <w:sz w:val="20"/>
                <w:szCs w:val="20"/>
              </w:rPr>
              <w:t xml:space="preserve"> PA regime and see many benefits from them, including sustainable water supply, opportunities for tourism, restoration of degraded lands, and shift from migratory to settled life for local people</w:t>
            </w:r>
            <w:r>
              <w:rPr>
                <w:rStyle w:val="FootnoteReference"/>
                <w:sz w:val="20"/>
                <w:szCs w:val="20"/>
              </w:rPr>
              <w:footnoteReference w:id="60"/>
            </w:r>
            <w:r>
              <w:rPr>
                <w:sz w:val="20"/>
                <w:szCs w:val="20"/>
              </w:rPr>
              <w:t>. However, some social risk may arise if interest of local people who do not own land will be neglected.</w:t>
            </w:r>
          </w:p>
        </w:tc>
      </w:tr>
      <w:tr w:rsidR="008156A2" w:rsidRPr="00365AFE" w:rsidTr="00E30819">
        <w:tc>
          <w:tcPr>
            <w:tcW w:w="3060" w:type="dxa"/>
          </w:tcPr>
          <w:p w:rsidR="008156A2" w:rsidRDefault="008156A2" w:rsidP="00E30819">
            <w:pPr>
              <w:rPr>
                <w:bCs/>
              </w:rPr>
            </w:pPr>
            <w:r>
              <w:rPr>
                <w:bCs/>
              </w:rPr>
              <w:t>M</w:t>
            </w:r>
            <w:r w:rsidRPr="00053C07">
              <w:rPr>
                <w:bCs/>
              </w:rPr>
              <w:t>echanisms to sustain the project Outcomes</w:t>
            </w:r>
            <w:r>
              <w:rPr>
                <w:bCs/>
              </w:rPr>
              <w:t xml:space="preserve"> via stakeholder ownership</w:t>
            </w:r>
          </w:p>
        </w:tc>
        <w:tc>
          <w:tcPr>
            <w:tcW w:w="1260" w:type="dxa"/>
            <w:vMerge/>
          </w:tcPr>
          <w:p w:rsidR="008156A2" w:rsidRPr="00365AFE" w:rsidRDefault="008156A2" w:rsidP="00E30819">
            <w:pPr>
              <w:rPr>
                <w:sz w:val="20"/>
                <w:szCs w:val="20"/>
              </w:rPr>
            </w:pPr>
          </w:p>
        </w:tc>
        <w:tc>
          <w:tcPr>
            <w:tcW w:w="5220" w:type="dxa"/>
          </w:tcPr>
          <w:p w:rsidR="008156A2" w:rsidRPr="00365AFE" w:rsidRDefault="008156A2" w:rsidP="00E30819">
            <w:pPr>
              <w:jc w:val="both"/>
              <w:rPr>
                <w:sz w:val="20"/>
                <w:szCs w:val="20"/>
              </w:rPr>
            </w:pPr>
            <w:r>
              <w:rPr>
                <w:sz w:val="20"/>
                <w:szCs w:val="20"/>
              </w:rPr>
              <w:t xml:space="preserve">The North Red Sea </w:t>
            </w:r>
            <w:proofErr w:type="spellStart"/>
            <w:r>
              <w:rPr>
                <w:sz w:val="20"/>
                <w:szCs w:val="20"/>
              </w:rPr>
              <w:t>Zoba</w:t>
            </w:r>
            <w:proofErr w:type="spellEnd"/>
            <w:r>
              <w:rPr>
                <w:sz w:val="20"/>
                <w:szCs w:val="20"/>
              </w:rPr>
              <w:t xml:space="preserve">, </w:t>
            </w:r>
            <w:proofErr w:type="spellStart"/>
            <w:r>
              <w:rPr>
                <w:sz w:val="20"/>
                <w:szCs w:val="20"/>
              </w:rPr>
              <w:t>Ghindae</w:t>
            </w:r>
            <w:proofErr w:type="spellEnd"/>
            <w:r>
              <w:rPr>
                <w:sz w:val="20"/>
                <w:szCs w:val="20"/>
              </w:rPr>
              <w:t xml:space="preserve"> and Asmara sub-</w:t>
            </w:r>
            <w:proofErr w:type="spellStart"/>
            <w:r>
              <w:rPr>
                <w:sz w:val="20"/>
                <w:szCs w:val="20"/>
              </w:rPr>
              <w:t>zoba</w:t>
            </w:r>
            <w:proofErr w:type="spellEnd"/>
            <w:r>
              <w:rPr>
                <w:sz w:val="20"/>
                <w:szCs w:val="20"/>
              </w:rPr>
              <w:t xml:space="preserve"> administrations demonstrate high level of ownership for the PA proposed areas given of their support of rangers and scouts in the project areas, significant funding of the SLM activities, and active participation in the zoning and demarcation of the Green Belt Area. Local communities (at least land owners) also demonstrate high ownership of the project results in SLM and are ready to support them with their input (at least labor and time)</w:t>
            </w:r>
            <w:r>
              <w:rPr>
                <w:rStyle w:val="FootnoteReference"/>
                <w:sz w:val="20"/>
                <w:szCs w:val="20"/>
              </w:rPr>
              <w:footnoteReference w:id="61"/>
            </w:r>
            <w:r>
              <w:rPr>
                <w:sz w:val="20"/>
                <w:szCs w:val="20"/>
              </w:rPr>
              <w:t xml:space="preserve">. Local pastoralist community in the </w:t>
            </w:r>
            <w:proofErr w:type="spellStart"/>
            <w:r w:rsidRPr="001921FE">
              <w:rPr>
                <w:sz w:val="20"/>
                <w:szCs w:val="20"/>
              </w:rPr>
              <w:t>Buri</w:t>
            </w:r>
            <w:proofErr w:type="spellEnd"/>
            <w:r w:rsidRPr="001921FE">
              <w:rPr>
                <w:sz w:val="20"/>
                <w:szCs w:val="20"/>
              </w:rPr>
              <w:t xml:space="preserve"> </w:t>
            </w:r>
            <w:proofErr w:type="spellStart"/>
            <w:r w:rsidRPr="001921FE">
              <w:rPr>
                <w:sz w:val="20"/>
                <w:szCs w:val="20"/>
              </w:rPr>
              <w:t>Irrori</w:t>
            </w:r>
            <w:proofErr w:type="spellEnd"/>
            <w:r>
              <w:rPr>
                <w:sz w:val="20"/>
                <w:szCs w:val="20"/>
              </w:rPr>
              <w:t xml:space="preserve"> proposed PA is very supportive of the PA regime and wildlife conservation given their traditional conservation orientation</w:t>
            </w:r>
            <w:r>
              <w:rPr>
                <w:rStyle w:val="FootnoteReference"/>
                <w:sz w:val="20"/>
                <w:szCs w:val="20"/>
              </w:rPr>
              <w:footnoteReference w:id="62"/>
            </w:r>
          </w:p>
        </w:tc>
      </w:tr>
      <w:tr w:rsidR="00A91178" w:rsidRPr="00365AFE" w:rsidTr="00A91178">
        <w:tc>
          <w:tcPr>
            <w:tcW w:w="9540" w:type="dxa"/>
            <w:gridSpan w:val="3"/>
            <w:shd w:val="clear" w:color="auto" w:fill="E2EFD9" w:themeFill="accent6" w:themeFillTint="33"/>
          </w:tcPr>
          <w:p w:rsidR="00A91178" w:rsidRPr="00053C07" w:rsidRDefault="00A91178" w:rsidP="00A91178">
            <w:pPr>
              <w:jc w:val="both"/>
              <w:rPr>
                <w:b/>
                <w:bCs/>
                <w:sz w:val="24"/>
                <w:szCs w:val="24"/>
              </w:rPr>
            </w:pPr>
            <w:r w:rsidRPr="00053C07">
              <w:rPr>
                <w:b/>
                <w:bCs/>
                <w:sz w:val="24"/>
                <w:szCs w:val="24"/>
              </w:rPr>
              <w:lastRenderedPageBreak/>
              <w:t>Institutional and governance sustainability</w:t>
            </w:r>
          </w:p>
          <w:p w:rsidR="00A91178" w:rsidRPr="00365AFE" w:rsidRDefault="00A91178" w:rsidP="00A91178">
            <w:pPr>
              <w:jc w:val="both"/>
              <w:rPr>
                <w:sz w:val="20"/>
                <w:szCs w:val="20"/>
              </w:rPr>
            </w:pPr>
          </w:p>
        </w:tc>
      </w:tr>
      <w:tr w:rsidR="005358F8" w:rsidRPr="00365AFE" w:rsidTr="005358F8">
        <w:tc>
          <w:tcPr>
            <w:tcW w:w="3060" w:type="dxa"/>
          </w:tcPr>
          <w:p w:rsidR="005358F8" w:rsidRDefault="005358F8" w:rsidP="00A91178">
            <w:pPr>
              <w:rPr>
                <w:bCs/>
              </w:rPr>
            </w:pPr>
            <w:r>
              <w:rPr>
                <w:bCs/>
              </w:rPr>
              <w:t xml:space="preserve">Presence of </w:t>
            </w:r>
            <w:r w:rsidRPr="009334F7">
              <w:rPr>
                <w:bCs/>
              </w:rPr>
              <w:t>policies, legislation, and governance structures to support project Outcomes</w:t>
            </w:r>
          </w:p>
        </w:tc>
        <w:tc>
          <w:tcPr>
            <w:tcW w:w="1260" w:type="dxa"/>
            <w:vMerge w:val="restart"/>
            <w:shd w:val="clear" w:color="auto" w:fill="FFE599" w:themeFill="accent4" w:themeFillTint="66"/>
          </w:tcPr>
          <w:p w:rsidR="005358F8" w:rsidRPr="005358F8" w:rsidRDefault="005358F8" w:rsidP="005358F8">
            <w:pPr>
              <w:jc w:val="center"/>
              <w:rPr>
                <w:b/>
                <w:color w:val="F4B083" w:themeColor="accent2" w:themeTint="99"/>
                <w:sz w:val="20"/>
                <w:szCs w:val="20"/>
              </w:rPr>
            </w:pPr>
            <w:r w:rsidRPr="005358F8">
              <w:rPr>
                <w:b/>
                <w:color w:val="000000" w:themeColor="text1"/>
                <w:sz w:val="20"/>
                <w:szCs w:val="20"/>
              </w:rPr>
              <w:t>MU</w:t>
            </w:r>
          </w:p>
        </w:tc>
        <w:tc>
          <w:tcPr>
            <w:tcW w:w="5220" w:type="dxa"/>
          </w:tcPr>
          <w:p w:rsidR="005358F8" w:rsidRPr="00365AFE" w:rsidRDefault="005358F8" w:rsidP="00A91178">
            <w:pPr>
              <w:jc w:val="both"/>
              <w:rPr>
                <w:sz w:val="20"/>
                <w:szCs w:val="20"/>
              </w:rPr>
            </w:pPr>
            <w:r>
              <w:rPr>
                <w:sz w:val="20"/>
                <w:szCs w:val="20"/>
              </w:rPr>
              <w:t xml:space="preserve">Unfortunately, no legislation and governance structure has been established yet to support official establishment of the PAs, their appropriate staffing and management. The project </w:t>
            </w:r>
            <w:proofErr w:type="gramStart"/>
            <w:r>
              <w:rPr>
                <w:sz w:val="20"/>
                <w:szCs w:val="20"/>
              </w:rPr>
              <w:t>have</w:t>
            </w:r>
            <w:proofErr w:type="gramEnd"/>
            <w:r>
              <w:rPr>
                <w:sz w:val="20"/>
                <w:szCs w:val="20"/>
              </w:rPr>
              <w:t xml:space="preserve"> considerable delay to develop appropriate legislation and governance framework to support the project results, however, it is still possible in the last 3-4 years of the project if its management will improve dramatically. </w:t>
            </w:r>
          </w:p>
        </w:tc>
      </w:tr>
      <w:tr w:rsidR="005358F8" w:rsidRPr="00365AFE" w:rsidTr="005358F8">
        <w:tc>
          <w:tcPr>
            <w:tcW w:w="3060" w:type="dxa"/>
          </w:tcPr>
          <w:p w:rsidR="005358F8" w:rsidRDefault="005358F8" w:rsidP="00A91178">
            <w:pPr>
              <w:rPr>
                <w:bCs/>
              </w:rPr>
            </w:pPr>
            <w:r>
              <w:rPr>
                <w:bCs/>
              </w:rPr>
              <w:t>C</w:t>
            </w:r>
            <w:r w:rsidRPr="00570760">
              <w:rPr>
                <w:bCs/>
              </w:rPr>
              <w:t>apacity of institutional and governance structures to sustain the project Outcomes</w:t>
            </w:r>
          </w:p>
        </w:tc>
        <w:tc>
          <w:tcPr>
            <w:tcW w:w="1260" w:type="dxa"/>
            <w:vMerge/>
            <w:shd w:val="clear" w:color="auto" w:fill="FFE599" w:themeFill="accent4" w:themeFillTint="66"/>
          </w:tcPr>
          <w:p w:rsidR="005358F8" w:rsidRPr="00365AFE" w:rsidRDefault="005358F8" w:rsidP="00A91178">
            <w:pPr>
              <w:rPr>
                <w:sz w:val="20"/>
                <w:szCs w:val="20"/>
              </w:rPr>
            </w:pPr>
          </w:p>
        </w:tc>
        <w:tc>
          <w:tcPr>
            <w:tcW w:w="5220" w:type="dxa"/>
          </w:tcPr>
          <w:p w:rsidR="005358F8" w:rsidRPr="00365AFE" w:rsidRDefault="005358F8" w:rsidP="00A91178">
            <w:pPr>
              <w:jc w:val="both"/>
              <w:rPr>
                <w:sz w:val="20"/>
                <w:szCs w:val="20"/>
              </w:rPr>
            </w:pPr>
            <w:r>
              <w:rPr>
                <w:sz w:val="20"/>
                <w:szCs w:val="20"/>
              </w:rPr>
              <w:t xml:space="preserve">Currently MLWE, FWA, and </w:t>
            </w:r>
            <w:proofErr w:type="spellStart"/>
            <w:r>
              <w:rPr>
                <w:sz w:val="20"/>
                <w:szCs w:val="20"/>
              </w:rPr>
              <w:t>Zoba</w:t>
            </w:r>
            <w:proofErr w:type="spellEnd"/>
            <w:r>
              <w:rPr>
                <w:sz w:val="20"/>
                <w:szCs w:val="20"/>
              </w:rPr>
              <w:t xml:space="preserve"> administrations have at least minimal capacity to support the PA regime even if the PAs are not officially established. However, this capacity is likely to increase if appropriate legislative and governance frameworks will be developed</w:t>
            </w:r>
          </w:p>
        </w:tc>
      </w:tr>
      <w:tr w:rsidR="005358F8" w:rsidRPr="00365AFE" w:rsidTr="005358F8">
        <w:tc>
          <w:tcPr>
            <w:tcW w:w="3060" w:type="dxa"/>
          </w:tcPr>
          <w:p w:rsidR="005358F8" w:rsidRDefault="005358F8" w:rsidP="00A91178">
            <w:pPr>
              <w:rPr>
                <w:bCs/>
              </w:rPr>
            </w:pPr>
            <w:r>
              <w:rPr>
                <w:bCs/>
              </w:rPr>
              <w:t>R</w:t>
            </w:r>
            <w:r w:rsidRPr="00A91178">
              <w:rPr>
                <w:bCs/>
              </w:rPr>
              <w:t xml:space="preserve">ole of the project in establishment of appropriate policy, </w:t>
            </w:r>
            <w:proofErr w:type="gramStart"/>
            <w:r w:rsidRPr="00A91178">
              <w:rPr>
                <w:bCs/>
              </w:rPr>
              <w:t>legislation</w:t>
            </w:r>
            <w:proofErr w:type="gramEnd"/>
            <w:r w:rsidRPr="00A91178">
              <w:rPr>
                <w:bCs/>
              </w:rPr>
              <w:t xml:space="preserve"> and governance structures to sustain the project results</w:t>
            </w:r>
          </w:p>
        </w:tc>
        <w:tc>
          <w:tcPr>
            <w:tcW w:w="1260" w:type="dxa"/>
            <w:vMerge/>
            <w:shd w:val="clear" w:color="auto" w:fill="FFE599" w:themeFill="accent4" w:themeFillTint="66"/>
          </w:tcPr>
          <w:p w:rsidR="005358F8" w:rsidRPr="00365AFE" w:rsidRDefault="005358F8" w:rsidP="00A91178">
            <w:pPr>
              <w:rPr>
                <w:sz w:val="20"/>
                <w:szCs w:val="20"/>
              </w:rPr>
            </w:pPr>
          </w:p>
        </w:tc>
        <w:tc>
          <w:tcPr>
            <w:tcW w:w="5220" w:type="dxa"/>
          </w:tcPr>
          <w:p w:rsidR="005358F8" w:rsidRPr="00365AFE" w:rsidRDefault="005358F8" w:rsidP="00A91178">
            <w:pPr>
              <w:jc w:val="both"/>
              <w:rPr>
                <w:sz w:val="20"/>
                <w:szCs w:val="20"/>
              </w:rPr>
            </w:pPr>
            <w:r>
              <w:rPr>
                <w:sz w:val="20"/>
                <w:szCs w:val="20"/>
              </w:rPr>
              <w:t xml:space="preserve">Currently the project role to establish appropriate governance and legislative framework to support National PA system is low: development of necessary documents started only in 2017. The role </w:t>
            </w:r>
            <w:r w:rsidR="00080ABD">
              <w:rPr>
                <w:sz w:val="20"/>
                <w:szCs w:val="20"/>
              </w:rPr>
              <w:t xml:space="preserve">of the project </w:t>
            </w:r>
            <w:r>
              <w:rPr>
                <w:sz w:val="20"/>
                <w:szCs w:val="20"/>
              </w:rPr>
              <w:t>is likely to increase if the project has appropriate management.</w:t>
            </w:r>
          </w:p>
        </w:tc>
      </w:tr>
      <w:tr w:rsidR="00A91178" w:rsidRPr="00365AFE" w:rsidTr="00A91178">
        <w:tc>
          <w:tcPr>
            <w:tcW w:w="9540" w:type="dxa"/>
            <w:gridSpan w:val="3"/>
            <w:shd w:val="clear" w:color="auto" w:fill="E2EFD9" w:themeFill="accent6" w:themeFillTint="33"/>
          </w:tcPr>
          <w:p w:rsidR="00A91178" w:rsidRPr="00570760" w:rsidRDefault="00A91178" w:rsidP="00A91178">
            <w:pPr>
              <w:jc w:val="both"/>
              <w:rPr>
                <w:b/>
                <w:bCs/>
                <w:sz w:val="24"/>
                <w:szCs w:val="24"/>
              </w:rPr>
            </w:pPr>
            <w:r w:rsidRPr="00570760">
              <w:rPr>
                <w:b/>
                <w:bCs/>
                <w:sz w:val="24"/>
                <w:szCs w:val="24"/>
              </w:rPr>
              <w:t>Environmental sustainability</w:t>
            </w:r>
          </w:p>
          <w:p w:rsidR="00A91178" w:rsidRDefault="00A91178" w:rsidP="00A91178">
            <w:pPr>
              <w:jc w:val="center"/>
            </w:pPr>
          </w:p>
        </w:tc>
      </w:tr>
      <w:tr w:rsidR="00A91178" w:rsidRPr="00365AFE" w:rsidTr="00881665">
        <w:tc>
          <w:tcPr>
            <w:tcW w:w="3060" w:type="dxa"/>
          </w:tcPr>
          <w:p w:rsidR="00A91178" w:rsidRDefault="00A91178" w:rsidP="00A91178">
            <w:pPr>
              <w:rPr>
                <w:bCs/>
              </w:rPr>
            </w:pPr>
            <w:r>
              <w:rPr>
                <w:bCs/>
              </w:rPr>
              <w:t xml:space="preserve">Sever </w:t>
            </w:r>
            <w:r w:rsidRPr="00570760">
              <w:rPr>
                <w:bCs/>
              </w:rPr>
              <w:t>environmental factors that can influence sustainability of the project Outcomes and Impacts</w:t>
            </w:r>
          </w:p>
        </w:tc>
        <w:tc>
          <w:tcPr>
            <w:tcW w:w="1260" w:type="dxa"/>
            <w:shd w:val="clear" w:color="auto" w:fill="00B050"/>
          </w:tcPr>
          <w:p w:rsidR="00A91178" w:rsidRPr="00881665" w:rsidRDefault="00881665" w:rsidP="00881665">
            <w:pPr>
              <w:jc w:val="center"/>
              <w:rPr>
                <w:b/>
                <w:sz w:val="20"/>
                <w:szCs w:val="20"/>
              </w:rPr>
            </w:pPr>
            <w:r w:rsidRPr="00881665">
              <w:rPr>
                <w:b/>
                <w:sz w:val="20"/>
                <w:szCs w:val="20"/>
              </w:rPr>
              <w:t>L</w:t>
            </w:r>
          </w:p>
        </w:tc>
        <w:tc>
          <w:tcPr>
            <w:tcW w:w="5220" w:type="dxa"/>
          </w:tcPr>
          <w:p w:rsidR="00A91178" w:rsidRPr="00365AFE" w:rsidRDefault="005358F8" w:rsidP="00A91178">
            <w:pPr>
              <w:jc w:val="both"/>
              <w:rPr>
                <w:sz w:val="20"/>
                <w:szCs w:val="20"/>
              </w:rPr>
            </w:pPr>
            <w:r>
              <w:rPr>
                <w:sz w:val="20"/>
                <w:szCs w:val="20"/>
              </w:rPr>
              <w:t xml:space="preserve">The project is likely to contribute to environmental sustainability of the project areas’ ecosystems and wildlife due to natural and assisted restoration of the habitat. However, </w:t>
            </w:r>
            <w:r w:rsidR="00881665">
              <w:rPr>
                <w:sz w:val="20"/>
                <w:szCs w:val="20"/>
              </w:rPr>
              <w:t xml:space="preserve">the ecosystems and </w:t>
            </w:r>
            <w:r>
              <w:rPr>
                <w:sz w:val="20"/>
                <w:szCs w:val="20"/>
              </w:rPr>
              <w:t xml:space="preserve">local communities are very sensitive to the level of annual precipitations and </w:t>
            </w:r>
            <w:r w:rsidR="00881665">
              <w:rPr>
                <w:sz w:val="20"/>
                <w:szCs w:val="20"/>
              </w:rPr>
              <w:t xml:space="preserve">frequency of droughts if the former increase with the climate change. </w:t>
            </w:r>
          </w:p>
        </w:tc>
      </w:tr>
    </w:tbl>
    <w:p w:rsidR="008767C2" w:rsidRDefault="008767C2" w:rsidP="008767C2">
      <w:pPr>
        <w:rPr>
          <w:b/>
        </w:rPr>
      </w:pPr>
    </w:p>
    <w:p w:rsidR="00A6094B" w:rsidRDefault="00A6094B" w:rsidP="008767C2">
      <w:pPr>
        <w:rPr>
          <w:b/>
        </w:rPr>
      </w:pPr>
    </w:p>
    <w:p w:rsidR="00A6094B" w:rsidRDefault="00A6094B" w:rsidP="008767C2">
      <w:pPr>
        <w:rPr>
          <w:b/>
        </w:rPr>
      </w:pPr>
    </w:p>
    <w:p w:rsidR="00A6094B" w:rsidRDefault="00307A03" w:rsidP="00307A03">
      <w:pPr>
        <w:pStyle w:val="Heading2"/>
        <w:numPr>
          <w:ilvl w:val="1"/>
          <w:numId w:val="28"/>
        </w:numPr>
        <w:shd w:val="clear" w:color="auto" w:fill="FFC000"/>
      </w:pPr>
      <w:bookmarkStart w:id="48" w:name="_Toc494103048"/>
      <w:r w:rsidRPr="00307A03">
        <w:t>MTR Ratings &amp; Achievement Summary</w:t>
      </w:r>
      <w:bookmarkEnd w:id="48"/>
    </w:p>
    <w:p w:rsidR="00307A03" w:rsidRDefault="00307A03" w:rsidP="00307A03"/>
    <w:p w:rsidR="00307A03" w:rsidRDefault="00307A03" w:rsidP="00307A03">
      <w:r>
        <w:t>The MTR ratings and project achievement summary is shown in the Table 7.</w:t>
      </w:r>
    </w:p>
    <w:p w:rsidR="00307A03" w:rsidRDefault="00307A03" w:rsidP="00307A03">
      <w:r w:rsidRPr="00307A03">
        <w:rPr>
          <w:b/>
        </w:rPr>
        <w:t>Table 7.</w:t>
      </w:r>
      <w:r>
        <w:t xml:space="preserve"> MTR Ratings and Achievement Summary</w:t>
      </w:r>
    </w:p>
    <w:tbl>
      <w:tblPr>
        <w:tblStyle w:val="TableGrid"/>
        <w:tblW w:w="0" w:type="auto"/>
        <w:tblLook w:val="04A0" w:firstRow="1" w:lastRow="0" w:firstColumn="1" w:lastColumn="0" w:noHBand="0" w:noVBand="1"/>
      </w:tblPr>
      <w:tblGrid>
        <w:gridCol w:w="2245"/>
        <w:gridCol w:w="1080"/>
        <w:gridCol w:w="6025"/>
      </w:tblGrid>
      <w:tr w:rsidR="00307A03" w:rsidTr="007C5191">
        <w:tc>
          <w:tcPr>
            <w:tcW w:w="2245" w:type="dxa"/>
            <w:shd w:val="clear" w:color="auto" w:fill="D9D9D9" w:themeFill="background1" w:themeFillShade="D9"/>
          </w:tcPr>
          <w:p w:rsidR="00307A03" w:rsidRPr="00307A03" w:rsidRDefault="00307A03" w:rsidP="00307A03">
            <w:pPr>
              <w:jc w:val="center"/>
              <w:rPr>
                <w:b/>
                <w:sz w:val="20"/>
                <w:szCs w:val="20"/>
              </w:rPr>
            </w:pPr>
            <w:r w:rsidRPr="00307A03">
              <w:rPr>
                <w:b/>
                <w:sz w:val="20"/>
                <w:szCs w:val="20"/>
              </w:rPr>
              <w:t>MTR Criteria</w:t>
            </w:r>
          </w:p>
        </w:tc>
        <w:tc>
          <w:tcPr>
            <w:tcW w:w="1080" w:type="dxa"/>
            <w:shd w:val="clear" w:color="auto" w:fill="D9D9D9" w:themeFill="background1" w:themeFillShade="D9"/>
          </w:tcPr>
          <w:p w:rsidR="00307A03" w:rsidRPr="00307A03" w:rsidRDefault="00307A03" w:rsidP="00307A03">
            <w:pPr>
              <w:jc w:val="center"/>
              <w:rPr>
                <w:b/>
                <w:sz w:val="20"/>
                <w:szCs w:val="20"/>
              </w:rPr>
            </w:pPr>
            <w:r w:rsidRPr="00307A03">
              <w:rPr>
                <w:b/>
                <w:sz w:val="20"/>
                <w:szCs w:val="20"/>
              </w:rPr>
              <w:t>MTR Rating</w:t>
            </w:r>
          </w:p>
        </w:tc>
        <w:tc>
          <w:tcPr>
            <w:tcW w:w="6025" w:type="dxa"/>
            <w:shd w:val="clear" w:color="auto" w:fill="D9D9D9" w:themeFill="background1" w:themeFillShade="D9"/>
          </w:tcPr>
          <w:p w:rsidR="00307A03" w:rsidRDefault="00307A03" w:rsidP="00307A03">
            <w:pPr>
              <w:jc w:val="center"/>
              <w:rPr>
                <w:b/>
                <w:sz w:val="20"/>
                <w:szCs w:val="20"/>
              </w:rPr>
            </w:pPr>
            <w:r w:rsidRPr="00307A03">
              <w:rPr>
                <w:b/>
                <w:sz w:val="20"/>
                <w:szCs w:val="20"/>
              </w:rPr>
              <w:t>Comments</w:t>
            </w:r>
          </w:p>
          <w:p w:rsidR="00307A03" w:rsidRPr="00307A03" w:rsidRDefault="00307A03" w:rsidP="00307A03">
            <w:pPr>
              <w:jc w:val="center"/>
              <w:rPr>
                <w:b/>
                <w:sz w:val="20"/>
                <w:szCs w:val="20"/>
              </w:rPr>
            </w:pPr>
          </w:p>
        </w:tc>
      </w:tr>
      <w:tr w:rsidR="00307A03" w:rsidTr="007C5191">
        <w:tc>
          <w:tcPr>
            <w:tcW w:w="2245" w:type="dxa"/>
          </w:tcPr>
          <w:p w:rsidR="00307A03" w:rsidRPr="00307A03" w:rsidRDefault="00307A03" w:rsidP="00307A03">
            <w:pPr>
              <w:rPr>
                <w:b/>
              </w:rPr>
            </w:pPr>
            <w:r w:rsidRPr="00307A03">
              <w:rPr>
                <w:b/>
              </w:rPr>
              <w:t>Project Strategy</w:t>
            </w:r>
          </w:p>
        </w:tc>
        <w:tc>
          <w:tcPr>
            <w:tcW w:w="1080" w:type="dxa"/>
            <w:shd w:val="clear" w:color="auto" w:fill="92D050"/>
            <w:vAlign w:val="center"/>
          </w:tcPr>
          <w:p w:rsidR="00307A03" w:rsidRPr="00307A03" w:rsidRDefault="00307A03" w:rsidP="00307A03">
            <w:pPr>
              <w:jc w:val="center"/>
              <w:rPr>
                <w:b/>
              </w:rPr>
            </w:pPr>
            <w:r w:rsidRPr="00307A03">
              <w:rPr>
                <w:b/>
              </w:rPr>
              <w:t>S</w:t>
            </w:r>
          </w:p>
        </w:tc>
        <w:tc>
          <w:tcPr>
            <w:tcW w:w="6025" w:type="dxa"/>
          </w:tcPr>
          <w:p w:rsidR="00307A03" w:rsidRPr="00E80517" w:rsidRDefault="00E80517" w:rsidP="00E80517">
            <w:pPr>
              <w:jc w:val="both"/>
              <w:rPr>
                <w:sz w:val="20"/>
                <w:szCs w:val="20"/>
              </w:rPr>
            </w:pPr>
            <w:r w:rsidRPr="00E80517">
              <w:rPr>
                <w:sz w:val="20"/>
                <w:szCs w:val="20"/>
              </w:rPr>
              <w:t xml:space="preserve">The project is built </w:t>
            </w:r>
            <w:r>
              <w:rPr>
                <w:sz w:val="20"/>
                <w:szCs w:val="20"/>
              </w:rPr>
              <w:t xml:space="preserve">using participatory approach </w:t>
            </w:r>
            <w:r w:rsidRPr="00E80517">
              <w:rPr>
                <w:sz w:val="20"/>
                <w:szCs w:val="20"/>
              </w:rPr>
              <w:t>on the lessons learned from other UNDP/GEF projects in Eritrea</w:t>
            </w:r>
            <w:r>
              <w:rPr>
                <w:sz w:val="20"/>
                <w:szCs w:val="20"/>
              </w:rPr>
              <w:t xml:space="preserve">, </w:t>
            </w:r>
            <w:r w:rsidRPr="00E80517">
              <w:rPr>
                <w:sz w:val="20"/>
                <w:szCs w:val="20"/>
              </w:rPr>
              <w:t>highly relevant to the</w:t>
            </w:r>
            <w:r>
              <w:rPr>
                <w:sz w:val="20"/>
                <w:szCs w:val="20"/>
              </w:rPr>
              <w:t xml:space="preserve"> country development priorities, </w:t>
            </w:r>
            <w:r w:rsidRPr="00E80517">
              <w:rPr>
                <w:sz w:val="20"/>
                <w:szCs w:val="20"/>
              </w:rPr>
              <w:t xml:space="preserve">focuses on highly representative for the country conservation targets </w:t>
            </w:r>
            <w:r>
              <w:rPr>
                <w:sz w:val="20"/>
                <w:szCs w:val="20"/>
              </w:rPr>
              <w:t xml:space="preserve">and </w:t>
            </w:r>
            <w:r w:rsidRPr="00E80517">
              <w:rPr>
                <w:sz w:val="20"/>
                <w:szCs w:val="20"/>
              </w:rPr>
              <w:t xml:space="preserve">adequately addresses key </w:t>
            </w:r>
            <w:r>
              <w:rPr>
                <w:sz w:val="20"/>
                <w:szCs w:val="20"/>
              </w:rPr>
              <w:t xml:space="preserve">threats and </w:t>
            </w:r>
            <w:r w:rsidRPr="00E80517">
              <w:rPr>
                <w:sz w:val="20"/>
                <w:szCs w:val="20"/>
              </w:rPr>
              <w:t>barriers on the way to establish functional PA system in Eritrea</w:t>
            </w:r>
            <w:r>
              <w:rPr>
                <w:sz w:val="20"/>
                <w:szCs w:val="20"/>
              </w:rPr>
              <w:t xml:space="preserve"> through three project strategies (Components 1-3).  However, s</w:t>
            </w:r>
            <w:r w:rsidRPr="00E80517">
              <w:rPr>
                <w:sz w:val="20"/>
                <w:szCs w:val="20"/>
              </w:rPr>
              <w:t xml:space="preserve">ome of the </w:t>
            </w:r>
            <w:r>
              <w:rPr>
                <w:sz w:val="20"/>
                <w:szCs w:val="20"/>
              </w:rPr>
              <w:t xml:space="preserve">project Outputs </w:t>
            </w:r>
            <w:r w:rsidRPr="00E80517">
              <w:rPr>
                <w:sz w:val="20"/>
                <w:szCs w:val="20"/>
              </w:rPr>
              <w:t xml:space="preserve">are too general and do not provide clear explanation what exactly products and services need to be delivered in their frameworks. Some of the project Objective and Outcome Indicators are not SMART </w:t>
            </w:r>
            <w:r w:rsidRPr="00E80517">
              <w:rPr>
                <w:sz w:val="20"/>
                <w:szCs w:val="20"/>
              </w:rPr>
              <w:lastRenderedPageBreak/>
              <w:t xml:space="preserve">and needed some adjustment with the project Theory of Change and realities of Eritrea. </w:t>
            </w:r>
          </w:p>
        </w:tc>
      </w:tr>
      <w:tr w:rsidR="00307A03" w:rsidTr="007C5191">
        <w:tc>
          <w:tcPr>
            <w:tcW w:w="2245" w:type="dxa"/>
          </w:tcPr>
          <w:p w:rsidR="00307A03" w:rsidRPr="00E80517" w:rsidRDefault="00E80517" w:rsidP="00307A03">
            <w:pPr>
              <w:rPr>
                <w:b/>
              </w:rPr>
            </w:pPr>
            <w:r w:rsidRPr="00E80517">
              <w:rPr>
                <w:b/>
              </w:rPr>
              <w:lastRenderedPageBreak/>
              <w:t>Progress towards Results</w:t>
            </w:r>
            <w:r>
              <w:rPr>
                <w:b/>
              </w:rPr>
              <w:t>:</w:t>
            </w:r>
          </w:p>
        </w:tc>
        <w:tc>
          <w:tcPr>
            <w:tcW w:w="1080" w:type="dxa"/>
            <w:shd w:val="clear" w:color="auto" w:fill="FFE599" w:themeFill="accent4" w:themeFillTint="66"/>
            <w:vAlign w:val="center"/>
          </w:tcPr>
          <w:p w:rsidR="00307A03" w:rsidRPr="00E80517" w:rsidRDefault="00E80517" w:rsidP="00E80517">
            <w:pPr>
              <w:jc w:val="center"/>
              <w:rPr>
                <w:b/>
              </w:rPr>
            </w:pPr>
            <w:r w:rsidRPr="00E80517">
              <w:rPr>
                <w:b/>
              </w:rPr>
              <w:t>MU</w:t>
            </w:r>
          </w:p>
        </w:tc>
        <w:tc>
          <w:tcPr>
            <w:tcW w:w="6025" w:type="dxa"/>
          </w:tcPr>
          <w:p w:rsidR="00307A03" w:rsidRPr="00D27E0A" w:rsidRDefault="00D27E0A" w:rsidP="00D27E0A">
            <w:pPr>
              <w:jc w:val="both"/>
              <w:rPr>
                <w:sz w:val="20"/>
                <w:szCs w:val="20"/>
              </w:rPr>
            </w:pPr>
            <w:r w:rsidRPr="00D27E0A">
              <w:rPr>
                <w:sz w:val="20"/>
                <w:szCs w:val="20"/>
              </w:rPr>
              <w:t>None of the project Outputs has been fully delivered yet in accordance with implementation timelines in the project document. Overall Output delivery was assessed as 52% of expected at the mid-term</w:t>
            </w:r>
            <w:r>
              <w:rPr>
                <w:sz w:val="20"/>
                <w:szCs w:val="20"/>
              </w:rPr>
              <w:t xml:space="preserve">. </w:t>
            </w:r>
            <w:r w:rsidRPr="00D27E0A">
              <w:rPr>
                <w:sz w:val="20"/>
                <w:szCs w:val="20"/>
              </w:rPr>
              <w:t>Currently out of 19 Objective and Outcome indicators, only 6 (32%) are on target to be achieved by the project</w:t>
            </w:r>
            <w:r>
              <w:rPr>
                <w:sz w:val="20"/>
                <w:szCs w:val="20"/>
              </w:rPr>
              <w:t xml:space="preserve">. However, </w:t>
            </w:r>
            <w:r w:rsidRPr="00D27E0A">
              <w:rPr>
                <w:sz w:val="20"/>
                <w:szCs w:val="20"/>
              </w:rPr>
              <w:t xml:space="preserve">the project has positive effect on improvement of forest ecosystem </w:t>
            </w:r>
            <w:r>
              <w:rPr>
                <w:sz w:val="20"/>
                <w:szCs w:val="20"/>
              </w:rPr>
              <w:t xml:space="preserve">and local community </w:t>
            </w:r>
            <w:r w:rsidRPr="00D27E0A">
              <w:rPr>
                <w:sz w:val="20"/>
                <w:szCs w:val="20"/>
              </w:rPr>
              <w:t>status at least in one projec</w:t>
            </w:r>
            <w:r>
              <w:rPr>
                <w:sz w:val="20"/>
                <w:szCs w:val="20"/>
              </w:rPr>
              <w:t xml:space="preserve">t area - </w:t>
            </w:r>
            <w:proofErr w:type="spellStart"/>
            <w:r w:rsidRPr="00D27E0A">
              <w:rPr>
                <w:sz w:val="20"/>
                <w:szCs w:val="20"/>
              </w:rPr>
              <w:t>Semienawi&amp;Debubawi</w:t>
            </w:r>
            <w:proofErr w:type="spellEnd"/>
            <w:r w:rsidRPr="00D27E0A">
              <w:rPr>
                <w:sz w:val="20"/>
                <w:szCs w:val="20"/>
              </w:rPr>
              <w:t xml:space="preserve"> </w:t>
            </w:r>
            <w:proofErr w:type="spellStart"/>
            <w:r w:rsidRPr="00D27E0A">
              <w:rPr>
                <w:sz w:val="20"/>
                <w:szCs w:val="20"/>
              </w:rPr>
              <w:t>Bahri</w:t>
            </w:r>
            <w:proofErr w:type="spellEnd"/>
            <w:r>
              <w:rPr>
                <w:sz w:val="20"/>
                <w:szCs w:val="20"/>
              </w:rPr>
              <w:t>.</w:t>
            </w:r>
          </w:p>
        </w:tc>
      </w:tr>
      <w:tr w:rsidR="00307A03" w:rsidTr="007C5191">
        <w:tc>
          <w:tcPr>
            <w:tcW w:w="2245" w:type="dxa"/>
          </w:tcPr>
          <w:p w:rsidR="00307A03" w:rsidRPr="00E80517" w:rsidRDefault="00E80517" w:rsidP="00307A03">
            <w:r w:rsidRPr="00E80517">
              <w:t>Objective</w:t>
            </w:r>
            <w:r>
              <w:t xml:space="preserve"> Achievement </w:t>
            </w:r>
          </w:p>
        </w:tc>
        <w:tc>
          <w:tcPr>
            <w:tcW w:w="1080" w:type="dxa"/>
            <w:shd w:val="clear" w:color="auto" w:fill="FFE599" w:themeFill="accent4" w:themeFillTint="66"/>
            <w:vAlign w:val="center"/>
          </w:tcPr>
          <w:p w:rsidR="00307A03" w:rsidRPr="00E80517" w:rsidRDefault="00E80517" w:rsidP="00E80517">
            <w:pPr>
              <w:jc w:val="center"/>
              <w:rPr>
                <w:b/>
              </w:rPr>
            </w:pPr>
            <w:r w:rsidRPr="00E80517">
              <w:rPr>
                <w:b/>
              </w:rPr>
              <w:t>MU</w:t>
            </w:r>
          </w:p>
        </w:tc>
        <w:tc>
          <w:tcPr>
            <w:tcW w:w="6025" w:type="dxa"/>
          </w:tcPr>
          <w:p w:rsidR="00307A03" w:rsidRPr="00D27E0A" w:rsidRDefault="00D27E0A" w:rsidP="007C5191">
            <w:pPr>
              <w:jc w:val="both"/>
              <w:rPr>
                <w:sz w:val="20"/>
                <w:szCs w:val="20"/>
              </w:rPr>
            </w:pPr>
            <w:r>
              <w:rPr>
                <w:sz w:val="20"/>
                <w:szCs w:val="20"/>
              </w:rPr>
              <w:t>D</w:t>
            </w:r>
            <w:r w:rsidRPr="00D27E0A">
              <w:rPr>
                <w:sz w:val="20"/>
                <w:szCs w:val="20"/>
              </w:rPr>
              <w:t xml:space="preserve">ue to enforced PA regime of the </w:t>
            </w:r>
            <w:proofErr w:type="spellStart"/>
            <w:r w:rsidRPr="00D27E0A">
              <w:rPr>
                <w:sz w:val="20"/>
                <w:szCs w:val="20"/>
              </w:rPr>
              <w:t>Semenawi</w:t>
            </w:r>
            <w:proofErr w:type="spellEnd"/>
            <w:r w:rsidRPr="00D27E0A">
              <w:rPr>
                <w:sz w:val="20"/>
                <w:szCs w:val="20"/>
              </w:rPr>
              <w:t xml:space="preserve"> and </w:t>
            </w:r>
            <w:proofErr w:type="spellStart"/>
            <w:r w:rsidRPr="00D27E0A">
              <w:rPr>
                <w:sz w:val="20"/>
                <w:szCs w:val="20"/>
              </w:rPr>
              <w:t>Debubawi</w:t>
            </w:r>
            <w:proofErr w:type="spellEnd"/>
            <w:r w:rsidRPr="00D27E0A">
              <w:rPr>
                <w:sz w:val="20"/>
                <w:szCs w:val="20"/>
              </w:rPr>
              <w:t xml:space="preserve"> </w:t>
            </w:r>
            <w:proofErr w:type="spellStart"/>
            <w:r w:rsidRPr="00D27E0A">
              <w:rPr>
                <w:sz w:val="20"/>
                <w:szCs w:val="20"/>
              </w:rPr>
              <w:t>Bahri</w:t>
            </w:r>
            <w:proofErr w:type="spellEnd"/>
            <w:r w:rsidRPr="00D27E0A">
              <w:rPr>
                <w:sz w:val="20"/>
                <w:szCs w:val="20"/>
              </w:rPr>
              <w:t xml:space="preserve"> number of households selling firewood </w:t>
            </w:r>
            <w:r>
              <w:rPr>
                <w:sz w:val="20"/>
                <w:szCs w:val="20"/>
              </w:rPr>
              <w:t>and grazing livestock in the proposed PA significantly de</w:t>
            </w:r>
            <w:r w:rsidR="007C5191">
              <w:rPr>
                <w:sz w:val="20"/>
                <w:szCs w:val="20"/>
              </w:rPr>
              <w:t xml:space="preserve">creased after the project start. However, </w:t>
            </w:r>
            <w:proofErr w:type="spellStart"/>
            <w:r w:rsidR="007C5191">
              <w:rPr>
                <w:sz w:val="20"/>
                <w:szCs w:val="20"/>
              </w:rPr>
              <w:t>GoE</w:t>
            </w:r>
            <w:proofErr w:type="spellEnd"/>
            <w:r w:rsidR="007C5191">
              <w:rPr>
                <w:sz w:val="20"/>
                <w:szCs w:val="20"/>
              </w:rPr>
              <w:t xml:space="preserve"> funding to support national PA system is still</w:t>
            </w:r>
            <w:r w:rsidR="007C5191" w:rsidRPr="00D27E0A">
              <w:rPr>
                <w:sz w:val="20"/>
                <w:szCs w:val="20"/>
              </w:rPr>
              <w:t xml:space="preserve"> significantly below </w:t>
            </w:r>
            <w:r w:rsidR="007C5191">
              <w:rPr>
                <w:sz w:val="20"/>
                <w:szCs w:val="20"/>
              </w:rPr>
              <w:t>then</w:t>
            </w:r>
            <w:r w:rsidR="007C5191" w:rsidRPr="00D27E0A">
              <w:rPr>
                <w:sz w:val="20"/>
                <w:szCs w:val="20"/>
              </w:rPr>
              <w:t xml:space="preserve"> expected</w:t>
            </w:r>
            <w:r w:rsidR="007C5191">
              <w:rPr>
                <w:sz w:val="20"/>
                <w:szCs w:val="20"/>
              </w:rPr>
              <w:t xml:space="preserve"> at the mid-term and PA legal and institutional framework is still lacking. At the same time the project has positive impact on sustainability and food security of local communities </w:t>
            </w:r>
            <w:proofErr w:type="gramStart"/>
            <w:r w:rsidR="007C5191">
              <w:rPr>
                <w:sz w:val="20"/>
                <w:szCs w:val="20"/>
              </w:rPr>
              <w:t>as a result of</w:t>
            </w:r>
            <w:proofErr w:type="gramEnd"/>
            <w:r w:rsidR="007C5191">
              <w:rPr>
                <w:sz w:val="20"/>
                <w:szCs w:val="20"/>
              </w:rPr>
              <w:t xml:space="preserve"> SLM activities in the </w:t>
            </w:r>
            <w:proofErr w:type="spellStart"/>
            <w:r w:rsidR="007C5191" w:rsidRPr="007C5191">
              <w:rPr>
                <w:sz w:val="20"/>
                <w:szCs w:val="20"/>
              </w:rPr>
              <w:t>Semenawi</w:t>
            </w:r>
            <w:proofErr w:type="spellEnd"/>
            <w:r w:rsidR="007C5191" w:rsidRPr="007C5191">
              <w:rPr>
                <w:sz w:val="20"/>
                <w:szCs w:val="20"/>
              </w:rPr>
              <w:t xml:space="preserve"> and </w:t>
            </w:r>
            <w:proofErr w:type="spellStart"/>
            <w:r w:rsidR="007C5191" w:rsidRPr="007C5191">
              <w:rPr>
                <w:sz w:val="20"/>
                <w:szCs w:val="20"/>
              </w:rPr>
              <w:t>Debubawi</w:t>
            </w:r>
            <w:proofErr w:type="spellEnd"/>
            <w:r w:rsidR="007C5191" w:rsidRPr="007C5191">
              <w:rPr>
                <w:sz w:val="20"/>
                <w:szCs w:val="20"/>
              </w:rPr>
              <w:t xml:space="preserve"> </w:t>
            </w:r>
            <w:proofErr w:type="spellStart"/>
            <w:r w:rsidR="007C5191" w:rsidRPr="007C5191">
              <w:rPr>
                <w:sz w:val="20"/>
                <w:szCs w:val="20"/>
              </w:rPr>
              <w:t>Bahri</w:t>
            </w:r>
            <w:proofErr w:type="spellEnd"/>
            <w:r w:rsidR="007C5191">
              <w:rPr>
                <w:sz w:val="20"/>
                <w:szCs w:val="20"/>
              </w:rPr>
              <w:t>. However, n</w:t>
            </w:r>
            <w:r w:rsidRPr="00D27E0A">
              <w:rPr>
                <w:sz w:val="20"/>
                <w:szCs w:val="20"/>
              </w:rPr>
              <w:t xml:space="preserve">o similar </w:t>
            </w:r>
            <w:r w:rsidR="007C5191">
              <w:rPr>
                <w:sz w:val="20"/>
                <w:szCs w:val="20"/>
              </w:rPr>
              <w:t>results have been achieved in two other project areas.</w:t>
            </w:r>
          </w:p>
        </w:tc>
      </w:tr>
      <w:tr w:rsidR="00307A03" w:rsidTr="007C5191">
        <w:tc>
          <w:tcPr>
            <w:tcW w:w="2245" w:type="dxa"/>
          </w:tcPr>
          <w:p w:rsidR="00307A03" w:rsidRDefault="00E80517" w:rsidP="00307A03">
            <w:r>
              <w:t>Outcome 1 Achievement</w:t>
            </w:r>
          </w:p>
        </w:tc>
        <w:tc>
          <w:tcPr>
            <w:tcW w:w="1080" w:type="dxa"/>
            <w:shd w:val="clear" w:color="auto" w:fill="FF0000"/>
            <w:vAlign w:val="center"/>
          </w:tcPr>
          <w:p w:rsidR="00307A03" w:rsidRPr="00E80517" w:rsidRDefault="00E80517" w:rsidP="00E80517">
            <w:pPr>
              <w:jc w:val="center"/>
              <w:rPr>
                <w:b/>
              </w:rPr>
            </w:pPr>
            <w:r w:rsidRPr="00E80517">
              <w:rPr>
                <w:b/>
              </w:rPr>
              <w:t>U</w:t>
            </w:r>
          </w:p>
        </w:tc>
        <w:tc>
          <w:tcPr>
            <w:tcW w:w="6025" w:type="dxa"/>
          </w:tcPr>
          <w:p w:rsidR="00307A03" w:rsidRPr="007C5191" w:rsidRDefault="007C5191" w:rsidP="007C5191">
            <w:pPr>
              <w:jc w:val="both"/>
              <w:rPr>
                <w:sz w:val="20"/>
                <w:szCs w:val="20"/>
              </w:rPr>
            </w:pPr>
            <w:r w:rsidRPr="007C5191">
              <w:rPr>
                <w:sz w:val="20"/>
                <w:szCs w:val="20"/>
              </w:rPr>
              <w:t xml:space="preserve">No legal and institutional framework for PA establishment and management have been developed, approved by the </w:t>
            </w:r>
            <w:proofErr w:type="spellStart"/>
            <w:proofErr w:type="gramStart"/>
            <w:r w:rsidRPr="007C5191">
              <w:rPr>
                <w:sz w:val="20"/>
                <w:szCs w:val="20"/>
              </w:rPr>
              <w:t>GoE</w:t>
            </w:r>
            <w:proofErr w:type="spellEnd"/>
            <w:proofErr w:type="gramEnd"/>
            <w:r w:rsidRPr="007C5191">
              <w:rPr>
                <w:sz w:val="20"/>
                <w:szCs w:val="20"/>
              </w:rPr>
              <w:t xml:space="preserve"> and implemented. The progress to achieve this Outcome is very low due to insufficient project management and severe delay to deliver key Outputs for this Outcome to materialize.  </w:t>
            </w:r>
          </w:p>
        </w:tc>
      </w:tr>
      <w:tr w:rsidR="007C5191" w:rsidTr="007C5191">
        <w:tc>
          <w:tcPr>
            <w:tcW w:w="2245" w:type="dxa"/>
          </w:tcPr>
          <w:p w:rsidR="007C5191" w:rsidRDefault="007C5191" w:rsidP="007C5191">
            <w:r>
              <w:t>Outcome 2 Achievement</w:t>
            </w:r>
          </w:p>
        </w:tc>
        <w:tc>
          <w:tcPr>
            <w:tcW w:w="1080" w:type="dxa"/>
            <w:shd w:val="clear" w:color="auto" w:fill="FFE599" w:themeFill="accent4" w:themeFillTint="66"/>
            <w:vAlign w:val="center"/>
          </w:tcPr>
          <w:p w:rsidR="007C5191" w:rsidRPr="00E80517" w:rsidRDefault="007C5191" w:rsidP="007C5191">
            <w:pPr>
              <w:jc w:val="center"/>
              <w:rPr>
                <w:b/>
              </w:rPr>
            </w:pPr>
            <w:r w:rsidRPr="00E80517">
              <w:rPr>
                <w:b/>
              </w:rPr>
              <w:t>MU</w:t>
            </w:r>
          </w:p>
        </w:tc>
        <w:tc>
          <w:tcPr>
            <w:tcW w:w="6025" w:type="dxa"/>
          </w:tcPr>
          <w:p w:rsidR="007C5191" w:rsidRPr="007C5191" w:rsidRDefault="007C5191" w:rsidP="007C5191">
            <w:pPr>
              <w:jc w:val="both"/>
              <w:rPr>
                <w:sz w:val="20"/>
                <w:szCs w:val="20"/>
              </w:rPr>
            </w:pPr>
            <w:r w:rsidRPr="007C5191">
              <w:rPr>
                <w:sz w:val="20"/>
                <w:szCs w:val="20"/>
              </w:rPr>
              <w:t xml:space="preserve">Given significant delay with development of National Protected Area Act and establishment of National PA administration this Outcome is unlikely to be fully achieved. Despite lack of official PA status, the </w:t>
            </w:r>
            <w:proofErr w:type="spellStart"/>
            <w:r w:rsidRPr="007C5191">
              <w:rPr>
                <w:sz w:val="20"/>
                <w:szCs w:val="20"/>
              </w:rPr>
              <w:t>Semenawi</w:t>
            </w:r>
            <w:proofErr w:type="spellEnd"/>
            <w:r w:rsidRPr="007C5191">
              <w:rPr>
                <w:sz w:val="20"/>
                <w:szCs w:val="20"/>
              </w:rPr>
              <w:t xml:space="preserve"> and </w:t>
            </w:r>
            <w:proofErr w:type="spellStart"/>
            <w:r w:rsidRPr="007C5191">
              <w:rPr>
                <w:sz w:val="20"/>
                <w:szCs w:val="20"/>
              </w:rPr>
              <w:t>Debubawi</w:t>
            </w:r>
            <w:proofErr w:type="spellEnd"/>
            <w:r w:rsidRPr="007C5191">
              <w:rPr>
                <w:sz w:val="20"/>
                <w:szCs w:val="20"/>
              </w:rPr>
              <w:t xml:space="preserve"> </w:t>
            </w:r>
            <w:proofErr w:type="spellStart"/>
            <w:r w:rsidRPr="007C5191">
              <w:rPr>
                <w:sz w:val="20"/>
                <w:szCs w:val="20"/>
              </w:rPr>
              <w:t>Bahri</w:t>
            </w:r>
            <w:proofErr w:type="spellEnd"/>
            <w:r w:rsidRPr="007C5191">
              <w:rPr>
                <w:sz w:val="20"/>
                <w:szCs w:val="20"/>
              </w:rPr>
              <w:t xml:space="preserve"> and </w:t>
            </w:r>
            <w:proofErr w:type="spellStart"/>
            <w:r w:rsidRPr="007C5191">
              <w:rPr>
                <w:sz w:val="20"/>
                <w:szCs w:val="20"/>
              </w:rPr>
              <w:t>Buri</w:t>
            </w:r>
            <w:proofErr w:type="spellEnd"/>
            <w:r w:rsidRPr="007C5191">
              <w:rPr>
                <w:sz w:val="20"/>
                <w:szCs w:val="20"/>
              </w:rPr>
              <w:t xml:space="preserve"> areas have been demarcated, </w:t>
            </w:r>
            <w:proofErr w:type="gramStart"/>
            <w:r w:rsidRPr="007C5191">
              <w:rPr>
                <w:sz w:val="20"/>
                <w:szCs w:val="20"/>
              </w:rPr>
              <w:t>zoned</w:t>
            </w:r>
            <w:proofErr w:type="gramEnd"/>
            <w:r w:rsidRPr="007C5191">
              <w:rPr>
                <w:sz w:val="20"/>
                <w:szCs w:val="20"/>
              </w:rPr>
              <w:t xml:space="preserve"> and protected by FWA rangers and village scouts since 2014 using funds of the GEF project and </w:t>
            </w:r>
            <w:proofErr w:type="spellStart"/>
            <w:r w:rsidRPr="007C5191">
              <w:rPr>
                <w:sz w:val="20"/>
                <w:szCs w:val="20"/>
              </w:rPr>
              <w:t>GoE</w:t>
            </w:r>
            <w:proofErr w:type="spellEnd"/>
            <w:r w:rsidRPr="007C5191">
              <w:rPr>
                <w:sz w:val="20"/>
                <w:szCs w:val="20"/>
              </w:rPr>
              <w:t xml:space="preserve">. METT score for the area increased from 29 to 44, however, decrease of the score for other two proposed PAs </w:t>
            </w:r>
            <w:r>
              <w:rPr>
                <w:sz w:val="20"/>
                <w:szCs w:val="20"/>
              </w:rPr>
              <w:t>was insignificant</w:t>
            </w:r>
            <w:r w:rsidRPr="007C5191">
              <w:rPr>
                <w:sz w:val="20"/>
                <w:szCs w:val="20"/>
              </w:rPr>
              <w:t xml:space="preserve">. Similar, significant </w:t>
            </w:r>
            <w:proofErr w:type="spellStart"/>
            <w:r w:rsidRPr="007C5191">
              <w:rPr>
                <w:sz w:val="20"/>
                <w:szCs w:val="20"/>
              </w:rPr>
              <w:t>GoE</w:t>
            </w:r>
            <w:proofErr w:type="spellEnd"/>
            <w:r w:rsidRPr="007C5191">
              <w:rPr>
                <w:sz w:val="20"/>
                <w:szCs w:val="20"/>
              </w:rPr>
              <w:t xml:space="preserve"> funding was mainly provided to the </w:t>
            </w:r>
            <w:proofErr w:type="spellStart"/>
            <w:r w:rsidRPr="007C5191">
              <w:rPr>
                <w:sz w:val="20"/>
                <w:szCs w:val="20"/>
              </w:rPr>
              <w:t>Semenawi</w:t>
            </w:r>
            <w:proofErr w:type="spellEnd"/>
            <w:r w:rsidRPr="007C5191">
              <w:rPr>
                <w:sz w:val="20"/>
                <w:szCs w:val="20"/>
              </w:rPr>
              <w:t xml:space="preserve"> and </w:t>
            </w:r>
            <w:proofErr w:type="spellStart"/>
            <w:r w:rsidRPr="007C5191">
              <w:rPr>
                <w:sz w:val="20"/>
                <w:szCs w:val="20"/>
              </w:rPr>
              <w:t>Debubawi</w:t>
            </w:r>
            <w:proofErr w:type="spellEnd"/>
            <w:r w:rsidRPr="007C5191">
              <w:rPr>
                <w:sz w:val="20"/>
                <w:szCs w:val="20"/>
              </w:rPr>
              <w:t xml:space="preserve"> </w:t>
            </w:r>
            <w:proofErr w:type="spellStart"/>
            <w:r w:rsidRPr="007C5191">
              <w:rPr>
                <w:sz w:val="20"/>
                <w:szCs w:val="20"/>
              </w:rPr>
              <w:t>Bahri</w:t>
            </w:r>
            <w:proofErr w:type="spellEnd"/>
            <w:r w:rsidRPr="007C5191">
              <w:rPr>
                <w:sz w:val="20"/>
                <w:szCs w:val="20"/>
              </w:rPr>
              <w:t xml:space="preserve"> area (97%), but not </w:t>
            </w:r>
            <w:r>
              <w:rPr>
                <w:sz w:val="20"/>
                <w:szCs w:val="20"/>
              </w:rPr>
              <w:t>to two other proposed PAs.</w:t>
            </w:r>
          </w:p>
        </w:tc>
      </w:tr>
      <w:tr w:rsidR="007C5191" w:rsidTr="007C5191">
        <w:tc>
          <w:tcPr>
            <w:tcW w:w="2245" w:type="dxa"/>
          </w:tcPr>
          <w:p w:rsidR="007C5191" w:rsidRDefault="007C5191" w:rsidP="007C5191">
            <w:r>
              <w:t>Outcome 3 Achievement</w:t>
            </w:r>
          </w:p>
        </w:tc>
        <w:tc>
          <w:tcPr>
            <w:tcW w:w="1080" w:type="dxa"/>
            <w:shd w:val="clear" w:color="auto" w:fill="E2EFD9" w:themeFill="accent6" w:themeFillTint="33"/>
            <w:vAlign w:val="center"/>
          </w:tcPr>
          <w:p w:rsidR="007C5191" w:rsidRPr="00E80517" w:rsidRDefault="007C5191" w:rsidP="007C5191">
            <w:pPr>
              <w:jc w:val="center"/>
              <w:rPr>
                <w:b/>
              </w:rPr>
            </w:pPr>
            <w:r w:rsidRPr="00E80517">
              <w:rPr>
                <w:b/>
              </w:rPr>
              <w:t>MS</w:t>
            </w:r>
          </w:p>
        </w:tc>
        <w:tc>
          <w:tcPr>
            <w:tcW w:w="6025" w:type="dxa"/>
          </w:tcPr>
          <w:p w:rsidR="007C5191" w:rsidRPr="0036441F" w:rsidRDefault="0036441F" w:rsidP="0036441F">
            <w:pPr>
              <w:jc w:val="both"/>
              <w:rPr>
                <w:rFonts w:cstheme="minorHAnsi"/>
                <w:sz w:val="20"/>
                <w:szCs w:val="20"/>
              </w:rPr>
            </w:pPr>
            <w:r w:rsidRPr="0036441F">
              <w:rPr>
                <w:sz w:val="20"/>
                <w:szCs w:val="20"/>
                <w:lang w:val="en-GB"/>
              </w:rPr>
              <w:t xml:space="preserve">8,499 ha of mixed use zones were demarcated around 8 villages in </w:t>
            </w:r>
            <w:proofErr w:type="spellStart"/>
            <w:r w:rsidRPr="0036441F">
              <w:rPr>
                <w:sz w:val="20"/>
                <w:szCs w:val="20"/>
                <w:lang w:val="en-GB"/>
              </w:rPr>
              <w:t>Semenawi&amp;Debubawi</w:t>
            </w:r>
            <w:proofErr w:type="spellEnd"/>
            <w:r w:rsidRPr="0036441F">
              <w:rPr>
                <w:sz w:val="20"/>
                <w:szCs w:val="20"/>
                <w:lang w:val="en-GB"/>
              </w:rPr>
              <w:t xml:space="preserve"> </w:t>
            </w:r>
            <w:proofErr w:type="spellStart"/>
            <w:r w:rsidRPr="0036441F">
              <w:rPr>
                <w:sz w:val="20"/>
                <w:szCs w:val="20"/>
                <w:lang w:val="en-GB"/>
              </w:rPr>
              <w:t>Bahri</w:t>
            </w:r>
            <w:proofErr w:type="spellEnd"/>
            <w:r w:rsidRPr="0036441F">
              <w:rPr>
                <w:sz w:val="20"/>
                <w:szCs w:val="20"/>
                <w:lang w:val="en-GB"/>
              </w:rPr>
              <w:t xml:space="preserve"> for sustainable </w:t>
            </w:r>
            <w:r>
              <w:rPr>
                <w:sz w:val="20"/>
                <w:szCs w:val="20"/>
                <w:lang w:val="en-GB"/>
              </w:rPr>
              <w:t xml:space="preserve">SLM, SFM and livestock grazing. Many families in the Green Belt </w:t>
            </w:r>
            <w:r w:rsidRPr="0036441F">
              <w:rPr>
                <w:rFonts w:cstheme="minorHAnsi"/>
                <w:sz w:val="20"/>
                <w:szCs w:val="20"/>
              </w:rPr>
              <w:t>switched to sustainable agriculture and beekeeping from firewood selling and livestock breeding after 2014 due to provided sustainable water source (check-dams and micro-dams), trainings and LE regime of the PAs</w:t>
            </w:r>
            <w:r>
              <w:rPr>
                <w:rFonts w:cstheme="minorHAnsi"/>
                <w:sz w:val="20"/>
                <w:szCs w:val="20"/>
              </w:rPr>
              <w:t xml:space="preserve">. </w:t>
            </w:r>
            <w:r w:rsidRPr="0036441F">
              <w:rPr>
                <w:rFonts w:cstheme="minorHAnsi"/>
                <w:sz w:val="20"/>
                <w:szCs w:val="20"/>
              </w:rPr>
              <w:t>96 ha of hill terraces were made and planted with 159,000 tree seedlings (</w:t>
            </w:r>
            <w:r w:rsidRPr="0036441F">
              <w:rPr>
                <w:rFonts w:cstheme="minorHAnsi"/>
                <w:i/>
                <w:sz w:val="20"/>
                <w:szCs w:val="20"/>
              </w:rPr>
              <w:t xml:space="preserve">Terminalia </w:t>
            </w:r>
            <w:proofErr w:type="spellStart"/>
            <w:r w:rsidRPr="0036441F">
              <w:rPr>
                <w:rFonts w:cstheme="minorHAnsi"/>
                <w:i/>
                <w:sz w:val="20"/>
                <w:szCs w:val="20"/>
              </w:rPr>
              <w:t>brownii</w:t>
            </w:r>
            <w:proofErr w:type="spellEnd"/>
            <w:r w:rsidRPr="0036441F">
              <w:rPr>
                <w:rFonts w:cstheme="minorHAnsi"/>
                <w:i/>
                <w:sz w:val="20"/>
                <w:szCs w:val="20"/>
              </w:rPr>
              <w:t xml:space="preserve">, Acacia </w:t>
            </w:r>
            <w:proofErr w:type="spellStart"/>
            <w:r w:rsidRPr="0036441F">
              <w:rPr>
                <w:rFonts w:cstheme="minorHAnsi"/>
                <w:i/>
                <w:sz w:val="20"/>
                <w:szCs w:val="20"/>
              </w:rPr>
              <w:t>laeta</w:t>
            </w:r>
            <w:proofErr w:type="spellEnd"/>
            <w:r w:rsidRPr="0036441F">
              <w:rPr>
                <w:rFonts w:cstheme="minorHAnsi"/>
                <w:i/>
                <w:sz w:val="20"/>
                <w:szCs w:val="20"/>
              </w:rPr>
              <w:t xml:space="preserve">, and Eucalyptus </w:t>
            </w:r>
            <w:proofErr w:type="spellStart"/>
            <w:r w:rsidRPr="0036441F">
              <w:rPr>
                <w:rFonts w:cstheme="minorHAnsi"/>
                <w:i/>
                <w:sz w:val="20"/>
                <w:szCs w:val="20"/>
              </w:rPr>
              <w:t>rudis</w:t>
            </w:r>
            <w:proofErr w:type="spellEnd"/>
            <w:r w:rsidRPr="0036441F">
              <w:rPr>
                <w:rFonts w:cstheme="minorHAnsi"/>
                <w:i/>
                <w:sz w:val="20"/>
                <w:szCs w:val="20"/>
              </w:rPr>
              <w:t xml:space="preserve">) </w:t>
            </w:r>
            <w:r w:rsidRPr="0036441F">
              <w:rPr>
                <w:rFonts w:cstheme="minorHAnsi"/>
                <w:sz w:val="20"/>
                <w:szCs w:val="20"/>
              </w:rPr>
              <w:t xml:space="preserve">by local people in the mixed use and buffer zones of the </w:t>
            </w:r>
            <w:proofErr w:type="spellStart"/>
            <w:r w:rsidRPr="0036441F">
              <w:rPr>
                <w:rFonts w:cstheme="minorHAnsi"/>
                <w:sz w:val="20"/>
                <w:szCs w:val="20"/>
              </w:rPr>
              <w:t>Semenawi&amp;Debubawi</w:t>
            </w:r>
            <w:proofErr w:type="spellEnd"/>
            <w:r w:rsidRPr="0036441F">
              <w:rPr>
                <w:rFonts w:cstheme="minorHAnsi"/>
                <w:sz w:val="20"/>
                <w:szCs w:val="20"/>
              </w:rPr>
              <w:t xml:space="preserve"> </w:t>
            </w:r>
            <w:proofErr w:type="spellStart"/>
            <w:r w:rsidRPr="0036441F">
              <w:rPr>
                <w:rFonts w:cstheme="minorHAnsi"/>
                <w:sz w:val="20"/>
                <w:szCs w:val="20"/>
              </w:rPr>
              <w:t>Bahri</w:t>
            </w:r>
            <w:proofErr w:type="spellEnd"/>
            <w:r>
              <w:rPr>
                <w:rFonts w:cstheme="minorHAnsi"/>
                <w:sz w:val="20"/>
                <w:szCs w:val="20"/>
              </w:rPr>
              <w:t xml:space="preserve">. </w:t>
            </w:r>
            <w:r w:rsidRPr="0036441F">
              <w:rPr>
                <w:rFonts w:cstheme="minorHAnsi"/>
                <w:sz w:val="20"/>
                <w:szCs w:val="20"/>
              </w:rPr>
              <w:t>However, no sustainable NRM activities were implemented in other project areas.</w:t>
            </w:r>
          </w:p>
        </w:tc>
      </w:tr>
      <w:tr w:rsidR="00D27E0A" w:rsidTr="0036441F">
        <w:tc>
          <w:tcPr>
            <w:tcW w:w="2245" w:type="dxa"/>
          </w:tcPr>
          <w:p w:rsidR="00D27E0A" w:rsidRPr="0036441F" w:rsidRDefault="0036441F" w:rsidP="00307A03">
            <w:pPr>
              <w:rPr>
                <w:b/>
              </w:rPr>
            </w:pPr>
            <w:r w:rsidRPr="0036441F">
              <w:rPr>
                <w:b/>
              </w:rPr>
              <w:t>Project Implementation and Adaptive Management</w:t>
            </w:r>
          </w:p>
        </w:tc>
        <w:tc>
          <w:tcPr>
            <w:tcW w:w="1080" w:type="dxa"/>
            <w:shd w:val="clear" w:color="auto" w:fill="FF0000"/>
            <w:vAlign w:val="center"/>
          </w:tcPr>
          <w:p w:rsidR="00D27E0A" w:rsidRPr="00E80517" w:rsidRDefault="0036441F" w:rsidP="00E80517">
            <w:pPr>
              <w:jc w:val="center"/>
              <w:rPr>
                <w:b/>
              </w:rPr>
            </w:pPr>
            <w:r>
              <w:rPr>
                <w:b/>
              </w:rPr>
              <w:t>U</w:t>
            </w:r>
          </w:p>
        </w:tc>
        <w:tc>
          <w:tcPr>
            <w:tcW w:w="6025" w:type="dxa"/>
          </w:tcPr>
          <w:p w:rsidR="00D27E0A" w:rsidRPr="007C5191" w:rsidRDefault="0036441F" w:rsidP="0036441F">
            <w:pPr>
              <w:jc w:val="both"/>
              <w:rPr>
                <w:sz w:val="20"/>
                <w:szCs w:val="20"/>
              </w:rPr>
            </w:pPr>
            <w:r>
              <w:rPr>
                <w:sz w:val="20"/>
                <w:szCs w:val="20"/>
              </w:rPr>
              <w:t xml:space="preserve">The project management structure </w:t>
            </w:r>
            <w:r w:rsidRPr="0036441F">
              <w:rPr>
                <w:sz w:val="20"/>
                <w:szCs w:val="20"/>
              </w:rPr>
              <w:t xml:space="preserve">was unclear and almost non-functional in 2014-2017, because no PMU with detached management staff has been established, Executing Agency responsibilities were transferred from the FWA to the North Red Sea </w:t>
            </w:r>
            <w:proofErr w:type="spellStart"/>
            <w:r w:rsidRPr="0036441F">
              <w:rPr>
                <w:sz w:val="20"/>
                <w:szCs w:val="20"/>
              </w:rPr>
              <w:t>Zoba</w:t>
            </w:r>
            <w:proofErr w:type="spellEnd"/>
            <w:r w:rsidRPr="0036441F">
              <w:rPr>
                <w:sz w:val="20"/>
                <w:szCs w:val="20"/>
              </w:rPr>
              <w:t xml:space="preserve"> in 2015 but never actually taken by the </w:t>
            </w:r>
            <w:proofErr w:type="spellStart"/>
            <w:r w:rsidRPr="0036441F">
              <w:rPr>
                <w:sz w:val="20"/>
                <w:szCs w:val="20"/>
              </w:rPr>
              <w:t>Zoba</w:t>
            </w:r>
            <w:proofErr w:type="spellEnd"/>
            <w:r w:rsidRPr="0036441F">
              <w:rPr>
                <w:sz w:val="20"/>
                <w:szCs w:val="20"/>
              </w:rPr>
              <w:t xml:space="preserve">, no project manager has been hired or assigned by the MLWE for the project implementation. The project Steering and Technical Committees were established in 2014 in accordance with the project document but had only two meetings in 2014-2017 and are currently dysfunctional. UNDP was informally </w:t>
            </w:r>
            <w:r w:rsidRPr="0036441F">
              <w:rPr>
                <w:sz w:val="20"/>
                <w:szCs w:val="20"/>
              </w:rPr>
              <w:lastRenderedPageBreak/>
              <w:t xml:space="preserve">excluded from the project Steering Committee, despite its important role as a project supporter and co-financer. </w:t>
            </w:r>
            <w:r>
              <w:rPr>
                <w:sz w:val="20"/>
                <w:szCs w:val="20"/>
              </w:rPr>
              <w:t xml:space="preserve">No effective planning, M&amp;E, and reporting system has been established </w:t>
            </w:r>
            <w:r w:rsidR="00344C93">
              <w:rPr>
                <w:sz w:val="20"/>
                <w:szCs w:val="20"/>
              </w:rPr>
              <w:t xml:space="preserve">to guide the project implementation. However, many activities directly related to the project Outputs were implemented due to significant co-financing from the </w:t>
            </w:r>
            <w:proofErr w:type="spellStart"/>
            <w:r w:rsidR="00344C93">
              <w:rPr>
                <w:sz w:val="20"/>
                <w:szCs w:val="20"/>
              </w:rPr>
              <w:t>GoE</w:t>
            </w:r>
            <w:proofErr w:type="spellEnd"/>
            <w:r w:rsidR="00344C93">
              <w:rPr>
                <w:sz w:val="20"/>
                <w:szCs w:val="20"/>
              </w:rPr>
              <w:t xml:space="preserve"> </w:t>
            </w:r>
          </w:p>
        </w:tc>
      </w:tr>
      <w:tr w:rsidR="00D27E0A" w:rsidTr="007C5191">
        <w:tc>
          <w:tcPr>
            <w:tcW w:w="2245" w:type="dxa"/>
          </w:tcPr>
          <w:p w:rsidR="00D27E0A" w:rsidRPr="00344C93" w:rsidRDefault="00344C93" w:rsidP="00307A03">
            <w:pPr>
              <w:rPr>
                <w:b/>
              </w:rPr>
            </w:pPr>
            <w:r w:rsidRPr="00344C93">
              <w:rPr>
                <w:b/>
              </w:rPr>
              <w:lastRenderedPageBreak/>
              <w:t xml:space="preserve">Sustainability </w:t>
            </w:r>
          </w:p>
          <w:p w:rsidR="00344C93" w:rsidRDefault="00344C93" w:rsidP="00307A03"/>
        </w:tc>
        <w:tc>
          <w:tcPr>
            <w:tcW w:w="1080" w:type="dxa"/>
            <w:shd w:val="clear" w:color="auto" w:fill="E2EFD9" w:themeFill="accent6" w:themeFillTint="33"/>
            <w:vAlign w:val="center"/>
          </w:tcPr>
          <w:p w:rsidR="00D27E0A" w:rsidRPr="00E80517" w:rsidRDefault="00344C93" w:rsidP="00E80517">
            <w:pPr>
              <w:jc w:val="center"/>
              <w:rPr>
                <w:b/>
              </w:rPr>
            </w:pPr>
            <w:r>
              <w:rPr>
                <w:b/>
              </w:rPr>
              <w:t>ML</w:t>
            </w:r>
          </w:p>
        </w:tc>
        <w:tc>
          <w:tcPr>
            <w:tcW w:w="6025" w:type="dxa"/>
          </w:tcPr>
          <w:p w:rsidR="00D27E0A" w:rsidRPr="007C5191" w:rsidRDefault="00344C93" w:rsidP="00344C93">
            <w:pPr>
              <w:jc w:val="both"/>
              <w:rPr>
                <w:sz w:val="20"/>
                <w:szCs w:val="20"/>
              </w:rPr>
            </w:pPr>
            <w:r>
              <w:rPr>
                <w:sz w:val="20"/>
                <w:szCs w:val="20"/>
              </w:rPr>
              <w:t xml:space="preserve">This </w:t>
            </w:r>
            <w:r w:rsidRPr="00344C93">
              <w:rPr>
                <w:sz w:val="20"/>
                <w:szCs w:val="20"/>
              </w:rPr>
              <w:t xml:space="preserve">is likely that the Government will continue to support </w:t>
            </w:r>
            <w:r>
              <w:rPr>
                <w:sz w:val="20"/>
                <w:szCs w:val="20"/>
              </w:rPr>
              <w:t>three proposed PAs</w:t>
            </w:r>
            <w:r w:rsidRPr="00344C93">
              <w:rPr>
                <w:sz w:val="20"/>
                <w:szCs w:val="20"/>
              </w:rPr>
              <w:t xml:space="preserve"> with at least minimal funding required to provide their protection. The likelihood of financial support of the PA system from </w:t>
            </w:r>
            <w:proofErr w:type="spellStart"/>
            <w:r w:rsidRPr="00344C93">
              <w:rPr>
                <w:sz w:val="20"/>
                <w:szCs w:val="20"/>
              </w:rPr>
              <w:t>GoE</w:t>
            </w:r>
            <w:proofErr w:type="spellEnd"/>
            <w:r w:rsidRPr="00344C93">
              <w:rPr>
                <w:sz w:val="20"/>
                <w:szCs w:val="20"/>
              </w:rPr>
              <w:t xml:space="preserve"> is supported also by the fact that GDP of Eritrea is projected to increase in 2017. The project results will likely to contribute to economic sustainability of local communities in and around PAs. Unfortunately, no legislation and governance structure has been established yet to support official establishment of the PAs, their appropriate staffing and management. The project is likely to contribute to environmental sustainability of the project</w:t>
            </w:r>
            <w:r>
              <w:rPr>
                <w:sz w:val="20"/>
                <w:szCs w:val="20"/>
              </w:rPr>
              <w:t xml:space="preserve"> areas’ ecosystems and wildlife.</w:t>
            </w:r>
          </w:p>
        </w:tc>
      </w:tr>
    </w:tbl>
    <w:p w:rsidR="00307A03" w:rsidRDefault="00307A03" w:rsidP="00307A03"/>
    <w:p w:rsidR="00BD4488" w:rsidRDefault="00BD4488" w:rsidP="00307A03"/>
    <w:p w:rsidR="00080ABD" w:rsidRDefault="00080ABD" w:rsidP="00080ABD">
      <w:pPr>
        <w:pStyle w:val="Heading1"/>
        <w:numPr>
          <w:ilvl w:val="0"/>
          <w:numId w:val="28"/>
        </w:numPr>
        <w:shd w:val="clear" w:color="auto" w:fill="ED7D31" w:themeFill="accent2"/>
      </w:pPr>
      <w:bookmarkStart w:id="49" w:name="_Toc494103049"/>
      <w:r>
        <w:t>Conclusions</w:t>
      </w:r>
      <w:r w:rsidR="006F6DCF">
        <w:t xml:space="preserve"> and Recommendations</w:t>
      </w:r>
      <w:bookmarkEnd w:id="49"/>
    </w:p>
    <w:p w:rsidR="00080ABD" w:rsidRDefault="00080ABD" w:rsidP="00080ABD"/>
    <w:p w:rsidR="00BD4488" w:rsidRDefault="00BD4488" w:rsidP="00BD4488">
      <w:pPr>
        <w:pStyle w:val="Heading2"/>
        <w:shd w:val="clear" w:color="auto" w:fill="FFC000"/>
      </w:pPr>
      <w:bookmarkStart w:id="50" w:name="_Toc494103050"/>
      <w:r>
        <w:t xml:space="preserve">4.1. </w:t>
      </w:r>
      <w:r w:rsidRPr="003B2384">
        <w:rPr>
          <w:rStyle w:val="Heading2Char"/>
        </w:rPr>
        <w:t>Project Strategy</w:t>
      </w:r>
      <w:bookmarkEnd w:id="50"/>
    </w:p>
    <w:p w:rsidR="00BD4488" w:rsidRDefault="00BD4488" w:rsidP="00BD4488">
      <w:pPr>
        <w:jc w:val="both"/>
      </w:pPr>
      <w:r w:rsidRPr="003B2384">
        <w:rPr>
          <w:b/>
        </w:rPr>
        <w:t>Conclusion 4.1.1.</w:t>
      </w:r>
      <w:r>
        <w:t xml:space="preserve"> </w:t>
      </w:r>
      <w:r w:rsidRPr="00CE4567">
        <w:rPr>
          <w:b/>
        </w:rPr>
        <w:t>The project design suggests a sound and integrated approach to establish sustainable national PA system in Eritrea</w:t>
      </w:r>
      <w:r>
        <w:t xml:space="preserve"> that includes (1) development of institutional and legislation framework for PA establishment and management; (2) official organization of first three PAs in the country with a total area about 1,000,000 ha and capacity building for their effective management; (3) involvement of local communities in the PA management and development of sustainable livelihood for local people in the PAs. </w:t>
      </w:r>
      <w:r w:rsidRPr="00A95603">
        <w:rPr>
          <w:b/>
        </w:rPr>
        <w:t>However, some of the project Outputs (e.g., Outputs 1.1.-1.5) do not provide enough guidance to unexperienced in PA establishment and management country team in Eritrea on exactly deliverables that are needed</w:t>
      </w:r>
      <w:r>
        <w:t xml:space="preserve"> to start official establishment of PAs, organize National PA Agency, </w:t>
      </w:r>
      <w:proofErr w:type="gramStart"/>
      <w:r>
        <w:t>develop</w:t>
      </w:r>
      <w:proofErr w:type="gramEnd"/>
      <w:r>
        <w:t xml:space="preserve"> and launch working PA monitoring system, etc. Given obvious reluctance of the </w:t>
      </w:r>
      <w:proofErr w:type="spellStart"/>
      <w:r>
        <w:t>GoE</w:t>
      </w:r>
      <w:proofErr w:type="spellEnd"/>
      <w:r>
        <w:t xml:space="preserve"> to involve International Consultants (who can clarify the issues) in the project implementation, effective delivery of the Outputs is problematic and needs discussion and clarification between MLWE, FWA, MMR and other relevant government agencies in Eritrea to provide necessary deliverables and avoid potential institutional conflicts (e.g., a possible conflict between MLWE and MMR on establishment of the National PA Agency). </w:t>
      </w:r>
      <w:r w:rsidRPr="00A95603">
        <w:rPr>
          <w:b/>
        </w:rPr>
        <w:t>Some of the project Objective and Outcome Indicators are not SMART and need adjustment with the project Theory of Change and realities of Eritrea</w:t>
      </w:r>
      <w:r>
        <w:t xml:space="preserve"> to form effective and realistic M&amp;E framework for the project.</w:t>
      </w:r>
    </w:p>
    <w:tbl>
      <w:tblPr>
        <w:tblStyle w:val="TableGrid"/>
        <w:tblW w:w="9445" w:type="dxa"/>
        <w:tblLook w:val="04A0" w:firstRow="1" w:lastRow="0" w:firstColumn="1" w:lastColumn="0" w:noHBand="0" w:noVBand="1"/>
      </w:tblPr>
      <w:tblGrid>
        <w:gridCol w:w="8275"/>
        <w:gridCol w:w="1170"/>
      </w:tblGrid>
      <w:tr w:rsidR="00BD4488" w:rsidTr="00C43473">
        <w:tc>
          <w:tcPr>
            <w:tcW w:w="8275" w:type="dxa"/>
          </w:tcPr>
          <w:p w:rsidR="00BD4488" w:rsidRPr="002734CF" w:rsidRDefault="00BD4488" w:rsidP="00C43473">
            <w:pPr>
              <w:jc w:val="both"/>
              <w:rPr>
                <w:b/>
              </w:rPr>
            </w:pPr>
            <w:r w:rsidRPr="002734CF">
              <w:rPr>
                <w:b/>
              </w:rPr>
              <w:t>Recommendation 4.1.</w:t>
            </w:r>
            <w:r>
              <w:rPr>
                <w:b/>
              </w:rPr>
              <w:t>1</w:t>
            </w:r>
            <w:r w:rsidRPr="002734CF">
              <w:rPr>
                <w:b/>
              </w:rPr>
              <w:t xml:space="preserve">. </w:t>
            </w:r>
            <w:r w:rsidRPr="002C2B48">
              <w:t>By</w:t>
            </w:r>
            <w:r>
              <w:t xml:space="preserve"> October 30, the project management team should critically review and clarify activities and deliverables for each of the project Outputs. For example, Output 1.1 was partly clarified during the MTR mission: </w:t>
            </w:r>
            <w:proofErr w:type="gramStart"/>
            <w:r>
              <w:t>the</w:t>
            </w:r>
            <w:proofErr w:type="gramEnd"/>
            <w:r>
              <w:t xml:space="preserve"> Protected Areas Act is the key legislation to start official establishment, staffing and management of the National PA network in Eritrea. It is likely the Act should be accompanied by Standard Operating Procedures for PA establishment in the country. Output 1.2. for the National PA Agency, for example, should have activities devoted to development of the </w:t>
            </w:r>
            <w:proofErr w:type="spellStart"/>
            <w:r>
              <w:t>ToRs</w:t>
            </w:r>
            <w:proofErr w:type="spellEnd"/>
            <w:r>
              <w:t xml:space="preserve"> for the Agency and its staff, estimation of the Agency budget in the form appropriate for consideration and </w:t>
            </w:r>
            <w:r>
              <w:lastRenderedPageBreak/>
              <w:t xml:space="preserve">approval by the </w:t>
            </w:r>
            <w:proofErr w:type="spellStart"/>
            <w:r>
              <w:t>GoE</w:t>
            </w:r>
            <w:proofErr w:type="spellEnd"/>
            <w:r>
              <w:t xml:space="preserve">. Outputs 1.1-1.5 should include some activities to promote official approval of the developed documents by the </w:t>
            </w:r>
            <w:proofErr w:type="spellStart"/>
            <w:r>
              <w:t>GoE</w:t>
            </w:r>
            <w:proofErr w:type="spellEnd"/>
            <w:r>
              <w:t xml:space="preserve"> (e.g., meetings and consultations with the </w:t>
            </w:r>
            <w:proofErr w:type="spellStart"/>
            <w:r>
              <w:t>GoE</w:t>
            </w:r>
            <w:proofErr w:type="spellEnd"/>
            <w:r>
              <w:t xml:space="preserve">). It is recommended to change Output 3.1 to include other mechanisms of capacity building for local communities on SLM, SFM, and sustainable fishery rather than Farming/Fishing Schools only (a FFS has unclear structure and implementation mechanism). Suggestions for the Output revision are provided in the Annexes </w:t>
            </w:r>
            <w:r w:rsidRPr="00403FF6">
              <w:rPr>
                <w:highlight w:val="yellow"/>
              </w:rPr>
              <w:t>3 and 4</w:t>
            </w:r>
            <w:r>
              <w:t>.</w:t>
            </w:r>
          </w:p>
          <w:p w:rsidR="00BD4488" w:rsidRDefault="00BD4488" w:rsidP="00C43473">
            <w:pPr>
              <w:jc w:val="both"/>
            </w:pPr>
          </w:p>
        </w:tc>
        <w:tc>
          <w:tcPr>
            <w:tcW w:w="1170" w:type="dxa"/>
            <w:shd w:val="clear" w:color="auto" w:fill="FF0000"/>
          </w:tcPr>
          <w:p w:rsidR="00BD4488" w:rsidRPr="002734CF" w:rsidRDefault="00BD4488" w:rsidP="00C43473">
            <w:pPr>
              <w:jc w:val="center"/>
              <w:rPr>
                <w:b/>
              </w:rPr>
            </w:pPr>
            <w:r>
              <w:rPr>
                <w:b/>
              </w:rPr>
              <w:lastRenderedPageBreak/>
              <w:t>High Priority</w:t>
            </w:r>
          </w:p>
        </w:tc>
      </w:tr>
      <w:tr w:rsidR="00BD4488" w:rsidTr="00C43473">
        <w:tc>
          <w:tcPr>
            <w:tcW w:w="8275" w:type="dxa"/>
          </w:tcPr>
          <w:p w:rsidR="00BD4488" w:rsidRPr="002734CF" w:rsidRDefault="00BD4488" w:rsidP="00C43473">
            <w:pPr>
              <w:jc w:val="both"/>
              <w:rPr>
                <w:b/>
              </w:rPr>
            </w:pPr>
            <w:r w:rsidRPr="002734CF">
              <w:rPr>
                <w:b/>
              </w:rPr>
              <w:t>Recommendation 4.1.</w:t>
            </w:r>
            <w:r>
              <w:rPr>
                <w:b/>
              </w:rPr>
              <w:t>2</w:t>
            </w:r>
            <w:r w:rsidRPr="002734CF">
              <w:rPr>
                <w:b/>
              </w:rPr>
              <w:t>.</w:t>
            </w:r>
            <w:r>
              <w:rPr>
                <w:b/>
              </w:rPr>
              <w:t xml:space="preserve"> </w:t>
            </w:r>
            <w:r w:rsidRPr="00403FF6">
              <w:t xml:space="preserve">By </w:t>
            </w:r>
            <w:r>
              <w:t xml:space="preserve">October 30, the project management team should review and update Indicators in the Project Results to coincide with the project Theory of Change, SMART principles, and realities of the country. Suggested revision of the Project Results Framework is provided in the Annexes </w:t>
            </w:r>
            <w:r w:rsidRPr="00A10635">
              <w:rPr>
                <w:highlight w:val="yellow"/>
              </w:rPr>
              <w:t>3 and 4.</w:t>
            </w:r>
            <w:r>
              <w:t xml:space="preserve"> </w:t>
            </w:r>
          </w:p>
        </w:tc>
        <w:tc>
          <w:tcPr>
            <w:tcW w:w="1170" w:type="dxa"/>
            <w:shd w:val="clear" w:color="auto" w:fill="FF0000"/>
          </w:tcPr>
          <w:p w:rsidR="00BD4488" w:rsidRPr="002734CF" w:rsidRDefault="00BD4488" w:rsidP="00C43473">
            <w:pPr>
              <w:jc w:val="center"/>
              <w:rPr>
                <w:b/>
              </w:rPr>
            </w:pPr>
            <w:r>
              <w:rPr>
                <w:b/>
              </w:rPr>
              <w:t>High Priority</w:t>
            </w:r>
          </w:p>
        </w:tc>
      </w:tr>
    </w:tbl>
    <w:p w:rsidR="00BD4488" w:rsidRDefault="00BD4488" w:rsidP="00BD4488">
      <w:pPr>
        <w:jc w:val="both"/>
      </w:pPr>
    </w:p>
    <w:p w:rsidR="00BD4488" w:rsidRDefault="00BD4488" w:rsidP="00BD4488">
      <w:pPr>
        <w:pStyle w:val="Heading2"/>
        <w:shd w:val="clear" w:color="auto" w:fill="FFC000"/>
      </w:pPr>
      <w:bookmarkStart w:id="51" w:name="_Toc494103051"/>
      <w:r>
        <w:t>4.2. Progress towards Results</w:t>
      </w:r>
      <w:bookmarkEnd w:id="51"/>
    </w:p>
    <w:p w:rsidR="00BD4488" w:rsidRDefault="00BD4488" w:rsidP="00BD4488">
      <w:pPr>
        <w:jc w:val="both"/>
      </w:pPr>
      <w:r w:rsidRPr="00683003">
        <w:rPr>
          <w:b/>
        </w:rPr>
        <w:t xml:space="preserve">Conclusion 4.2.1. </w:t>
      </w:r>
      <w:r w:rsidRPr="00A95603">
        <w:rPr>
          <w:b/>
        </w:rPr>
        <w:t>Delivery of the project Outputs to achieve the expected Outcomes and Objective is significantly delayed, unsystematic and non-effective:</w:t>
      </w:r>
      <w:r>
        <w:t xml:space="preserve"> none of the project Outputs has been delivered completely yet and overall rate of the Output delivery is only 52% of expected at the mid-term. The project has significant risk not to achieve expected Outcomes by the end of the project (2020): currently </w:t>
      </w:r>
      <w:r w:rsidRPr="00D97964">
        <w:t xml:space="preserve">only 6 (32%) out of 19 Objective </w:t>
      </w:r>
      <w:r>
        <w:t xml:space="preserve">and Outcome Indicator values </w:t>
      </w:r>
      <w:r w:rsidRPr="00D97964">
        <w:t xml:space="preserve">are on </w:t>
      </w:r>
      <w:r>
        <w:t xml:space="preserve">the </w:t>
      </w:r>
      <w:r w:rsidRPr="00D97964">
        <w:t>targe</w:t>
      </w:r>
      <w:r>
        <w:t xml:space="preserve">t to be achieved by the project. Outcome 1 (legislation and institutional framework for establishment and management of the National PA system) is under high risk of failure due to almost lack of progress on delivery of necessary Outputs and low capacity of the National Consultant team to deliver them (no national experience on the PA legislative and institutional framework development exists and lack of experienced International Consultants in the team). Outcome 2 (official establishment and capacity building of three target PAs) is likely to be only partly achieved at the current level of the project management due to its high dependence on the Outcome 1 achievement. However, despite lack of official establishment of the PAs, </w:t>
      </w:r>
      <w:r w:rsidRPr="00A95603">
        <w:rPr>
          <w:b/>
        </w:rPr>
        <w:t xml:space="preserve">the </w:t>
      </w:r>
      <w:proofErr w:type="spellStart"/>
      <w:r w:rsidRPr="00A95603">
        <w:rPr>
          <w:b/>
        </w:rPr>
        <w:t>GoE</w:t>
      </w:r>
      <w:proofErr w:type="spellEnd"/>
      <w:r w:rsidRPr="00A95603">
        <w:rPr>
          <w:b/>
        </w:rPr>
        <w:t xml:space="preserve"> since 2014 has provided significant resources to organize appropriate protection and management for at least one of the proposed PAs - </w:t>
      </w:r>
      <w:proofErr w:type="spellStart"/>
      <w:r w:rsidRPr="00A95603">
        <w:rPr>
          <w:b/>
        </w:rPr>
        <w:t>Semenawi&amp;Debubawi</w:t>
      </w:r>
      <w:proofErr w:type="spellEnd"/>
      <w:r w:rsidRPr="00A95603">
        <w:rPr>
          <w:b/>
        </w:rPr>
        <w:t xml:space="preserve"> </w:t>
      </w:r>
      <w:proofErr w:type="spellStart"/>
      <w:r w:rsidRPr="00A95603">
        <w:rPr>
          <w:b/>
        </w:rPr>
        <w:t>Bahri</w:t>
      </w:r>
      <w:proofErr w:type="spellEnd"/>
      <w:r>
        <w:t>, that is partly functioning as an official PA (has rangers and scouts, protective regime, demarcation of boundaries, and zoning). Outcome 3 (capacity building for local communities on the sustainable NRM) is likely to be fully achieved at least in one of the project areas (</w:t>
      </w:r>
      <w:bookmarkStart w:id="52" w:name="_Hlk494030717"/>
      <w:proofErr w:type="spellStart"/>
      <w:r w:rsidRPr="00CD6013">
        <w:t>Semenawi&amp;Debubawi</w:t>
      </w:r>
      <w:proofErr w:type="spellEnd"/>
      <w:r w:rsidRPr="00CD6013">
        <w:t xml:space="preserve"> </w:t>
      </w:r>
      <w:proofErr w:type="spellStart"/>
      <w:r w:rsidRPr="00CD6013">
        <w:t>Bahri</w:t>
      </w:r>
      <w:proofErr w:type="spellEnd"/>
      <w:r>
        <w:t xml:space="preserve"> </w:t>
      </w:r>
      <w:bookmarkEnd w:id="52"/>
      <w:r>
        <w:t xml:space="preserve">again) </w:t>
      </w:r>
      <w:r w:rsidRPr="00A95603">
        <w:rPr>
          <w:b/>
        </w:rPr>
        <w:t xml:space="preserve">due to massive </w:t>
      </w:r>
      <w:proofErr w:type="spellStart"/>
      <w:r w:rsidRPr="00A95603">
        <w:rPr>
          <w:b/>
        </w:rPr>
        <w:t>GoE</w:t>
      </w:r>
      <w:proofErr w:type="spellEnd"/>
      <w:r w:rsidRPr="00A95603">
        <w:rPr>
          <w:b/>
        </w:rPr>
        <w:t xml:space="preserve"> co-funding to invest in sustainable development of local communities and provide them with alternative sources of income</w:t>
      </w:r>
      <w:r>
        <w:t xml:space="preserve"> since 2014. Remarkable </w:t>
      </w:r>
      <w:proofErr w:type="spellStart"/>
      <w:r>
        <w:t>GoE’s</w:t>
      </w:r>
      <w:proofErr w:type="spellEnd"/>
      <w:r>
        <w:t xml:space="preserve"> co-financing played critical role in the project progress to achieve (at least partly) Outcomes 2 and 3 and resulted in obvious decrease of key threats for the </w:t>
      </w:r>
      <w:proofErr w:type="spellStart"/>
      <w:r w:rsidRPr="00485BCF">
        <w:t>Semenawi&amp;Debubawi</w:t>
      </w:r>
      <w:proofErr w:type="spellEnd"/>
      <w:r w:rsidRPr="00485BCF">
        <w:t xml:space="preserve"> </w:t>
      </w:r>
      <w:proofErr w:type="spellStart"/>
      <w:r w:rsidRPr="00485BCF">
        <w:t>Bahri</w:t>
      </w:r>
      <w:proofErr w:type="spellEnd"/>
      <w:r w:rsidRPr="00485BCF">
        <w:t xml:space="preserve"> </w:t>
      </w:r>
      <w:r>
        <w:t xml:space="preserve">area (unsustainable livestock grazing and commercial firewood collection) and likely increase of reforestation rate in 2014-2016 detected by spatial analysis of MODIS imageries. </w:t>
      </w:r>
    </w:p>
    <w:tbl>
      <w:tblPr>
        <w:tblStyle w:val="TableGrid"/>
        <w:tblW w:w="9445" w:type="dxa"/>
        <w:tblLook w:val="04A0" w:firstRow="1" w:lastRow="0" w:firstColumn="1" w:lastColumn="0" w:noHBand="0" w:noVBand="1"/>
      </w:tblPr>
      <w:tblGrid>
        <w:gridCol w:w="8275"/>
        <w:gridCol w:w="1170"/>
      </w:tblGrid>
      <w:tr w:rsidR="00BD4488" w:rsidTr="00C43473">
        <w:tc>
          <w:tcPr>
            <w:tcW w:w="8275" w:type="dxa"/>
          </w:tcPr>
          <w:p w:rsidR="00BD4488" w:rsidRPr="002734CF" w:rsidRDefault="00BD4488" w:rsidP="00C43473">
            <w:pPr>
              <w:jc w:val="both"/>
              <w:rPr>
                <w:b/>
              </w:rPr>
            </w:pPr>
            <w:r w:rsidRPr="002734CF">
              <w:rPr>
                <w:b/>
              </w:rPr>
              <w:t>Recommendation 4.</w:t>
            </w:r>
            <w:r>
              <w:rPr>
                <w:b/>
              </w:rPr>
              <w:t>2</w:t>
            </w:r>
            <w:r w:rsidRPr="002734CF">
              <w:rPr>
                <w:b/>
              </w:rPr>
              <w:t>.</w:t>
            </w:r>
            <w:r>
              <w:rPr>
                <w:b/>
              </w:rPr>
              <w:t>1</w:t>
            </w:r>
            <w:r w:rsidRPr="002734CF">
              <w:rPr>
                <w:b/>
              </w:rPr>
              <w:t xml:space="preserve">. </w:t>
            </w:r>
            <w:r>
              <w:t xml:space="preserve">It is highly recommended to the project management team to involve experienced International Consultants to work with National Consultants on delivery of Outputs 1.1-1.5 for Outcome 1 due to insufficient capacity and lack of experience on development of PA legislative and institutional framework in Eritrea. Such involvement of international experience will give the project tremendous advantage to build on the best world experience and avoid costly mistakes that may result in failure to achieve the Outcome. This is the key Outcome to provide very necessary institutional sustainability to all other project Outcomes. Also, this is highly desirable to involve International Consultants in the development of management plans for target PAs and local </w:t>
            </w:r>
            <w:r>
              <w:lastRenderedPageBreak/>
              <w:t>communities (Outputs 2.3, 2.4, and 3.2) to make them implementable and useful in accordance with the Results-Based Mangement concept. UNDP, IUCN, WBG and other international organizations have rosters of International Consultants with appropriate experience that can be used by the project management team in Eritrea to select the consultants. Also, International Consultants may be useful for delivery of Output 2.2 (capacity building for the PA staff).</w:t>
            </w:r>
          </w:p>
          <w:p w:rsidR="00BD4488" w:rsidRDefault="00BD4488" w:rsidP="00C43473">
            <w:pPr>
              <w:jc w:val="both"/>
            </w:pPr>
          </w:p>
        </w:tc>
        <w:tc>
          <w:tcPr>
            <w:tcW w:w="1170" w:type="dxa"/>
            <w:shd w:val="clear" w:color="auto" w:fill="FF0000"/>
          </w:tcPr>
          <w:p w:rsidR="00BD4488" w:rsidRPr="002734CF" w:rsidRDefault="00BD4488" w:rsidP="00C43473">
            <w:pPr>
              <w:jc w:val="center"/>
              <w:rPr>
                <w:b/>
              </w:rPr>
            </w:pPr>
            <w:r>
              <w:rPr>
                <w:b/>
              </w:rPr>
              <w:lastRenderedPageBreak/>
              <w:t>High Priority</w:t>
            </w:r>
          </w:p>
        </w:tc>
      </w:tr>
      <w:tr w:rsidR="00BD4488" w:rsidTr="00C43473">
        <w:tc>
          <w:tcPr>
            <w:tcW w:w="8275" w:type="dxa"/>
          </w:tcPr>
          <w:p w:rsidR="00BD4488" w:rsidRPr="000E0C82" w:rsidRDefault="00BD4488" w:rsidP="00C43473">
            <w:pPr>
              <w:jc w:val="both"/>
            </w:pPr>
            <w:r w:rsidRPr="002734CF">
              <w:rPr>
                <w:b/>
              </w:rPr>
              <w:t>Recommendation 4.</w:t>
            </w:r>
            <w:r>
              <w:rPr>
                <w:b/>
              </w:rPr>
              <w:t>2</w:t>
            </w:r>
            <w:r w:rsidRPr="002734CF">
              <w:rPr>
                <w:b/>
              </w:rPr>
              <w:t>.</w:t>
            </w:r>
            <w:r>
              <w:rPr>
                <w:b/>
              </w:rPr>
              <w:t>2</w:t>
            </w:r>
            <w:r w:rsidRPr="002734CF">
              <w:rPr>
                <w:b/>
              </w:rPr>
              <w:t xml:space="preserve">. </w:t>
            </w:r>
            <w:r>
              <w:t xml:space="preserve">It is highly recommended to the project management team to start delivery of the project Outputs 2.1 (at least support protective regime, make demarcation and zoning of the proposed PAs), 3.1 (trainings for local communities on SLM and CBNRM), and 3.3 (pilot projects on SLM and CBNRM) in two other project areas - </w:t>
            </w:r>
            <w:proofErr w:type="spellStart"/>
            <w:r w:rsidRPr="00415906">
              <w:t>Buri-Irrori-Hawakil</w:t>
            </w:r>
            <w:proofErr w:type="spellEnd"/>
            <w:r>
              <w:t xml:space="preserve"> and </w:t>
            </w:r>
            <w:proofErr w:type="spellStart"/>
            <w:r w:rsidRPr="00415906">
              <w:t>Bara’soli</w:t>
            </w:r>
            <w:proofErr w:type="spellEnd"/>
            <w:r>
              <w:t xml:space="preserve"> - by the end of 2017-beginning 2018 using positive experience of </w:t>
            </w:r>
            <w:proofErr w:type="spellStart"/>
            <w:r w:rsidRPr="00485BCF">
              <w:t>Semenawi&amp;Debubawi</w:t>
            </w:r>
            <w:proofErr w:type="spellEnd"/>
            <w:r w:rsidRPr="00485BCF">
              <w:t xml:space="preserve"> </w:t>
            </w:r>
            <w:proofErr w:type="spellStart"/>
            <w:r w:rsidRPr="00485BCF">
              <w:t>Bahri</w:t>
            </w:r>
            <w:proofErr w:type="spellEnd"/>
            <w:r>
              <w:t xml:space="preserve">. Implementation of the activities in all project areas will provide necessary territorial balance to the project and will increase its positive impact on ecosystems, wildlife populations, and local communities. For delivery of Output 3.1 it is highly recommended to use all available mechanisms (not only Farm/Fishery Schools) for capacity building of local communities on SLM and CBNRM, including separate trainings provided by different government agencies, specially developed training </w:t>
            </w:r>
            <w:proofErr w:type="spellStart"/>
            <w:r>
              <w:t>programmes</w:t>
            </w:r>
            <w:proofErr w:type="spellEnd"/>
            <w:r>
              <w:t xml:space="preserve"> (repetitive trainings), exchange visits, and demonstration projects. Special attention should be devoted to </w:t>
            </w:r>
            <w:proofErr w:type="gramStart"/>
            <w:r>
              <w:t>provide</w:t>
            </w:r>
            <w:proofErr w:type="gramEnd"/>
            <w:r>
              <w:t xml:space="preserve"> sustainable livelihood opportunities to the local people who has no land for agriculture and lost their traditional income due to enforcement of PA regime. </w:t>
            </w:r>
          </w:p>
        </w:tc>
        <w:tc>
          <w:tcPr>
            <w:tcW w:w="1170" w:type="dxa"/>
            <w:shd w:val="clear" w:color="auto" w:fill="FF0000"/>
          </w:tcPr>
          <w:p w:rsidR="00BD4488" w:rsidRDefault="00BD4488" w:rsidP="00C43473">
            <w:pPr>
              <w:jc w:val="center"/>
              <w:rPr>
                <w:b/>
              </w:rPr>
            </w:pPr>
            <w:r>
              <w:rPr>
                <w:b/>
              </w:rPr>
              <w:t>High Priority</w:t>
            </w:r>
          </w:p>
        </w:tc>
      </w:tr>
      <w:tr w:rsidR="00BD4488" w:rsidTr="00C43473">
        <w:tc>
          <w:tcPr>
            <w:tcW w:w="8275" w:type="dxa"/>
          </w:tcPr>
          <w:p w:rsidR="00BD4488" w:rsidRPr="002734CF" w:rsidRDefault="00BD4488" w:rsidP="00C43473">
            <w:pPr>
              <w:jc w:val="both"/>
              <w:rPr>
                <w:b/>
              </w:rPr>
            </w:pPr>
            <w:r w:rsidRPr="002734CF">
              <w:rPr>
                <w:b/>
              </w:rPr>
              <w:t>Recommendation 4.</w:t>
            </w:r>
            <w:r>
              <w:rPr>
                <w:b/>
              </w:rPr>
              <w:t>2</w:t>
            </w:r>
            <w:r w:rsidRPr="002734CF">
              <w:rPr>
                <w:b/>
              </w:rPr>
              <w:t>.</w:t>
            </w:r>
            <w:r>
              <w:rPr>
                <w:b/>
              </w:rPr>
              <w:t>3</w:t>
            </w:r>
            <w:r w:rsidRPr="002734CF">
              <w:rPr>
                <w:b/>
              </w:rPr>
              <w:t>.</w:t>
            </w:r>
            <w:r>
              <w:rPr>
                <w:b/>
              </w:rPr>
              <w:t xml:space="preserve"> </w:t>
            </w:r>
            <w:r w:rsidRPr="00804661">
              <w:t xml:space="preserve">Given </w:t>
            </w:r>
            <w:r>
              <w:t xml:space="preserve">delayed project implementation it is recommended to the project management team to start active delivery of Outputs 2.2 (capacity building for the PA staff), 2.3 (Management Plans for the PAs), 2.5 (involvement of local communities in the PA management), and 3.2 (sustainable NRM plans for local communities) at the end of 2017 – beginning of 2018 even official PAs are not established yet. For example, in the framework of Output 2.2 trainings and equipment can be delivered to the area managers, rangers and scouts that are already present in the project areas and likely to be included in the staff of officially established PAs. Output 2.3 may focus on development of the so-called ecosystem management plans that includes area of proposed PAs and surrounding communities as elements of the entire landscape. In this case developed plans can be agreed with local communities and </w:t>
            </w:r>
            <w:proofErr w:type="spellStart"/>
            <w:r>
              <w:t>Zoba</w:t>
            </w:r>
            <w:proofErr w:type="spellEnd"/>
            <w:r>
              <w:t xml:space="preserve"> administrations, and finally approved by the MLWE, and then passed to the PAs for implementation after their official establishment. Output 3.2 can be delivered in strong collaboration with delivery of the Outputs 2.3 and 2.5 as a part of the ecosystem management planning.</w:t>
            </w:r>
          </w:p>
        </w:tc>
        <w:tc>
          <w:tcPr>
            <w:tcW w:w="1170" w:type="dxa"/>
            <w:shd w:val="clear" w:color="auto" w:fill="FFC000"/>
          </w:tcPr>
          <w:p w:rsidR="00BD4488" w:rsidRPr="002734CF" w:rsidRDefault="00BD4488" w:rsidP="00C43473">
            <w:pPr>
              <w:jc w:val="center"/>
              <w:rPr>
                <w:b/>
              </w:rPr>
            </w:pPr>
            <w:r>
              <w:rPr>
                <w:b/>
              </w:rPr>
              <w:t>Medium Priority</w:t>
            </w:r>
          </w:p>
        </w:tc>
      </w:tr>
      <w:tr w:rsidR="00BD4488" w:rsidTr="00C43473">
        <w:tc>
          <w:tcPr>
            <w:tcW w:w="8275" w:type="dxa"/>
          </w:tcPr>
          <w:p w:rsidR="00BD4488" w:rsidRDefault="00BD4488" w:rsidP="00C43473">
            <w:pPr>
              <w:jc w:val="both"/>
            </w:pPr>
            <w:r w:rsidRPr="002734CF">
              <w:rPr>
                <w:b/>
              </w:rPr>
              <w:t>Recommendation 4.</w:t>
            </w:r>
            <w:r>
              <w:rPr>
                <w:b/>
              </w:rPr>
              <w:t>2</w:t>
            </w:r>
            <w:r w:rsidRPr="002734CF">
              <w:rPr>
                <w:b/>
              </w:rPr>
              <w:t>.</w:t>
            </w:r>
            <w:r>
              <w:rPr>
                <w:b/>
              </w:rPr>
              <w:t>4</w:t>
            </w:r>
            <w:r w:rsidRPr="002734CF">
              <w:rPr>
                <w:b/>
              </w:rPr>
              <w:t>.</w:t>
            </w:r>
            <w:r>
              <w:rPr>
                <w:b/>
              </w:rPr>
              <w:t xml:space="preserve"> </w:t>
            </w:r>
            <w:r w:rsidRPr="00D82938">
              <w:t>While working on the</w:t>
            </w:r>
            <w:r>
              <w:rPr>
                <w:b/>
              </w:rPr>
              <w:t xml:space="preserve"> </w:t>
            </w:r>
            <w:r w:rsidRPr="00D82938">
              <w:t>Outputs 2.3 and 3.2 (management plans for PAs and local communities)</w:t>
            </w:r>
            <w:r>
              <w:t xml:space="preserve"> the project management team should use following principles to make the plans useful, measurable, and implementable: </w:t>
            </w:r>
          </w:p>
          <w:p w:rsidR="00BD4488" w:rsidRPr="00D82938" w:rsidRDefault="00BD4488" w:rsidP="00C43473">
            <w:pPr>
              <w:jc w:val="both"/>
            </w:pPr>
            <w:r w:rsidRPr="00D82938">
              <w:rPr>
                <w:b/>
              </w:rPr>
              <w:t>●</w:t>
            </w:r>
            <w:r w:rsidRPr="00D82938">
              <w:rPr>
                <w:b/>
              </w:rPr>
              <w:tab/>
            </w:r>
            <w:r w:rsidRPr="00D82938">
              <w:t xml:space="preserve">A MP has to be based on the Result-Based Management concept with clear identification of the plan Goal (desired and achievable status of Conservation Targets - endangered wildlife populations and area of key ecosystems) and Objectives (aimed to reduction of direct threats for the Conservation Targets) and clear links between the plan expected results of different level: Outputs (products and services of the MP implementing team), Outcomes (increased capacity of PA management), Mid-Term Impacts (reduction of direct threats for PA’s biodiversity), Long-Term Impacts (improvement of status of key wildlife species and ecosystems). Results of all levels should be measurable and need to have clear Indicators. For each MP clear Theory of Change should be developed and clarified with key stakeholders based on existing approaches of IUCN First Line of Defense, </w:t>
            </w:r>
            <w:r w:rsidRPr="00D82938">
              <w:lastRenderedPageBreak/>
              <w:t>or WWF’s Open Standards for Conservation Planning, or UNDP’s Management for Development Results, or other models based on the RBM;</w:t>
            </w:r>
          </w:p>
          <w:p w:rsidR="00BD4488" w:rsidRPr="00D82938" w:rsidRDefault="00BD4488" w:rsidP="00C43473">
            <w:pPr>
              <w:jc w:val="both"/>
            </w:pPr>
            <w:r w:rsidRPr="00D82938">
              <w:t>●</w:t>
            </w:r>
            <w:r w:rsidRPr="00D82938">
              <w:tab/>
              <w:t>A MP should be based on detailed ecosystem and habitat map for the area (</w:t>
            </w:r>
            <w:r>
              <w:t xml:space="preserve">e.g., </w:t>
            </w:r>
            <w:r w:rsidRPr="00D82938">
              <w:t>interpretation of Landsat 7 and 8 imageries);</w:t>
            </w:r>
          </w:p>
          <w:p w:rsidR="00BD4488" w:rsidRPr="00D82938" w:rsidRDefault="00BD4488" w:rsidP="00C43473">
            <w:pPr>
              <w:jc w:val="both"/>
            </w:pPr>
            <w:r w:rsidRPr="00D82938">
              <w:t>●</w:t>
            </w:r>
            <w:r w:rsidRPr="00D82938">
              <w:tab/>
              <w:t xml:space="preserve">A MP has to be designed for no more than </w:t>
            </w:r>
            <w:proofErr w:type="gramStart"/>
            <w:r>
              <w:t>5-</w:t>
            </w:r>
            <w:r w:rsidRPr="00D82938">
              <w:t>10 year</w:t>
            </w:r>
            <w:proofErr w:type="gramEnd"/>
            <w:r w:rsidRPr="00D82938">
              <w:t xml:space="preserve"> period and include budgeted M&amp;E plan to allow lessons learning and Adaptive Management;</w:t>
            </w:r>
          </w:p>
          <w:p w:rsidR="00BD4488" w:rsidRPr="00D82938" w:rsidRDefault="00BD4488" w:rsidP="00C43473">
            <w:pPr>
              <w:jc w:val="both"/>
            </w:pPr>
            <w:r w:rsidRPr="00D82938">
              <w:t>●</w:t>
            </w:r>
            <w:r w:rsidRPr="00D82938">
              <w:tab/>
              <w:t>A MP must have clear Operational Plan (2-3 years) with timelines to deliver Outputs, responsible persons, required budgets and indicated sources of the budgets;</w:t>
            </w:r>
          </w:p>
          <w:p w:rsidR="00BD4488" w:rsidRPr="00D82938" w:rsidRDefault="00BD4488" w:rsidP="00C43473">
            <w:pPr>
              <w:jc w:val="both"/>
            </w:pPr>
            <w:r w:rsidRPr="00D82938">
              <w:t>●</w:t>
            </w:r>
            <w:r w:rsidRPr="00D82938">
              <w:tab/>
              <w:t xml:space="preserve">A MP </w:t>
            </w:r>
            <w:proofErr w:type="gramStart"/>
            <w:r w:rsidRPr="00D82938">
              <w:t>has to</w:t>
            </w:r>
            <w:proofErr w:type="gramEnd"/>
            <w:r w:rsidRPr="00D82938">
              <w:t xml:space="preserve"> be in agreement with </w:t>
            </w:r>
            <w:r>
              <w:t xml:space="preserve">MLWE, FWA, and </w:t>
            </w:r>
            <w:proofErr w:type="spellStart"/>
            <w:r>
              <w:t>Zoba’s</w:t>
            </w:r>
            <w:proofErr w:type="spellEnd"/>
            <w:r w:rsidRPr="00D82938">
              <w:t xml:space="preserve"> plans and </w:t>
            </w:r>
            <w:proofErr w:type="spellStart"/>
            <w:r w:rsidRPr="00D82938">
              <w:t>programmes</w:t>
            </w:r>
            <w:proofErr w:type="spellEnd"/>
            <w:r w:rsidRPr="00D82938">
              <w:t xml:space="preserve"> and has to be officially approved by the </w:t>
            </w:r>
            <w:r>
              <w:t>MLWE</w:t>
            </w:r>
            <w:r w:rsidRPr="00D82938">
              <w:t>;</w:t>
            </w:r>
          </w:p>
          <w:p w:rsidR="00BD4488" w:rsidRPr="00D82938" w:rsidRDefault="00BD4488" w:rsidP="00C43473">
            <w:pPr>
              <w:jc w:val="both"/>
            </w:pPr>
            <w:r w:rsidRPr="00D82938">
              <w:t>●</w:t>
            </w:r>
            <w:r w:rsidRPr="00D82938">
              <w:tab/>
              <w:t xml:space="preserve">A MP </w:t>
            </w:r>
            <w:proofErr w:type="gramStart"/>
            <w:r w:rsidRPr="00D82938">
              <w:t>has to</w:t>
            </w:r>
            <w:proofErr w:type="gramEnd"/>
            <w:r w:rsidRPr="00D82938">
              <w:t xml:space="preserve"> be developed in fully participatory approach and involve all key stakeholders in the planning process, including surrounding communities;</w:t>
            </w:r>
          </w:p>
          <w:p w:rsidR="00BD4488" w:rsidRPr="002734CF" w:rsidRDefault="00BD4488" w:rsidP="00C43473">
            <w:pPr>
              <w:jc w:val="both"/>
              <w:rPr>
                <w:b/>
              </w:rPr>
            </w:pPr>
            <w:r w:rsidRPr="00D82938">
              <w:t>●</w:t>
            </w:r>
            <w:r w:rsidRPr="00D82938">
              <w:tab/>
              <w:t xml:space="preserve">A MP </w:t>
            </w:r>
            <w:proofErr w:type="gramStart"/>
            <w:r w:rsidRPr="00D82938">
              <w:t>has to</w:t>
            </w:r>
            <w:proofErr w:type="gramEnd"/>
            <w:r w:rsidRPr="00D82938">
              <w:t xml:space="preserve"> have clear mechanism for implementation with involvement of communities</w:t>
            </w:r>
            <w:r>
              <w:t xml:space="preserve"> and private sector</w:t>
            </w:r>
            <w:r w:rsidRPr="00D82938">
              <w:t xml:space="preserve"> to facilitate and control t</w:t>
            </w:r>
            <w:r>
              <w:t>he process of MP implementation.</w:t>
            </w:r>
          </w:p>
        </w:tc>
        <w:tc>
          <w:tcPr>
            <w:tcW w:w="1170" w:type="dxa"/>
            <w:shd w:val="clear" w:color="auto" w:fill="FFC000"/>
          </w:tcPr>
          <w:p w:rsidR="00BD4488" w:rsidRDefault="00BD4488" w:rsidP="00C43473">
            <w:pPr>
              <w:jc w:val="center"/>
              <w:rPr>
                <w:b/>
              </w:rPr>
            </w:pPr>
            <w:r>
              <w:rPr>
                <w:b/>
              </w:rPr>
              <w:lastRenderedPageBreak/>
              <w:t>Medium Priority</w:t>
            </w:r>
          </w:p>
        </w:tc>
      </w:tr>
    </w:tbl>
    <w:p w:rsidR="00BD4488" w:rsidRDefault="00BD4488" w:rsidP="00BD4488">
      <w:pPr>
        <w:jc w:val="both"/>
        <w:rPr>
          <w:b/>
        </w:rPr>
      </w:pPr>
    </w:p>
    <w:p w:rsidR="00BD4488" w:rsidRDefault="00BD4488" w:rsidP="00BD4488">
      <w:pPr>
        <w:jc w:val="both"/>
        <w:rPr>
          <w:b/>
        </w:rPr>
      </w:pPr>
    </w:p>
    <w:p w:rsidR="00BD4488" w:rsidRDefault="00BD4488" w:rsidP="00BD4488">
      <w:pPr>
        <w:jc w:val="both"/>
        <w:rPr>
          <w:b/>
        </w:rPr>
      </w:pPr>
    </w:p>
    <w:p w:rsidR="00BD4488" w:rsidRDefault="00BD4488" w:rsidP="00BD4488">
      <w:pPr>
        <w:jc w:val="both"/>
        <w:rPr>
          <w:b/>
        </w:rPr>
      </w:pPr>
    </w:p>
    <w:p w:rsidR="00BD4488" w:rsidRDefault="00BD4488" w:rsidP="00BD4488">
      <w:pPr>
        <w:pStyle w:val="Heading2"/>
        <w:shd w:val="clear" w:color="auto" w:fill="FFC000"/>
      </w:pPr>
      <w:bookmarkStart w:id="53" w:name="_Toc494103052"/>
      <w:r>
        <w:t>4.3</w:t>
      </w:r>
      <w:r w:rsidRPr="002A47AA">
        <w:rPr>
          <w:shd w:val="clear" w:color="auto" w:fill="FFC000"/>
        </w:rPr>
        <w:t>. Project Implementation and Adaptive Management</w:t>
      </w:r>
      <w:bookmarkEnd w:id="53"/>
    </w:p>
    <w:p w:rsidR="00BD4488" w:rsidRDefault="00BD4488" w:rsidP="00BD4488">
      <w:pPr>
        <w:jc w:val="both"/>
      </w:pPr>
      <w:r w:rsidRPr="001D45EE">
        <w:rPr>
          <w:b/>
        </w:rPr>
        <w:t>Conclusion 4.3.1.</w:t>
      </w:r>
      <w:r>
        <w:rPr>
          <w:b/>
        </w:rPr>
        <w:t xml:space="preserve"> </w:t>
      </w:r>
      <w:r w:rsidRPr="00A95603">
        <w:rPr>
          <w:b/>
        </w:rPr>
        <w:t>The most critical project issue is an ineffective project management</w:t>
      </w:r>
      <w:r>
        <w:t xml:space="preserve"> due to unclear management structure, lack of functional Steering and Technical Committees, lack of a </w:t>
      </w:r>
      <w:r w:rsidRPr="00FC7574">
        <w:t xml:space="preserve">PMU with detached </w:t>
      </w:r>
      <w:r>
        <w:t xml:space="preserve">or at least assigned project manager and </w:t>
      </w:r>
      <w:r w:rsidRPr="00FC7574">
        <w:t>management staff</w:t>
      </w:r>
      <w:r>
        <w:t xml:space="preserve">, and transferring of the </w:t>
      </w:r>
      <w:r w:rsidRPr="00FC7574">
        <w:t xml:space="preserve">Executing Agency responsibilities from the FWA to the North Red Sea </w:t>
      </w:r>
      <w:proofErr w:type="spellStart"/>
      <w:r w:rsidRPr="00FC7574">
        <w:t>Zoba</w:t>
      </w:r>
      <w:proofErr w:type="spellEnd"/>
      <w:r w:rsidRPr="00FC7574">
        <w:t xml:space="preserve"> in 2015. </w:t>
      </w:r>
      <w:r>
        <w:t xml:space="preserve">To make things worse, </w:t>
      </w:r>
      <w:r w:rsidRPr="0095504C">
        <w:rPr>
          <w:b/>
        </w:rPr>
        <w:t xml:space="preserve">the UNDP for unclear reasons is not considered by the </w:t>
      </w:r>
      <w:proofErr w:type="spellStart"/>
      <w:r w:rsidRPr="0095504C">
        <w:rPr>
          <w:b/>
        </w:rPr>
        <w:t>GoE</w:t>
      </w:r>
      <w:proofErr w:type="spellEnd"/>
      <w:r w:rsidRPr="0095504C">
        <w:rPr>
          <w:b/>
        </w:rPr>
        <w:t xml:space="preserve"> as a member of the Steering Committee</w:t>
      </w:r>
      <w:r w:rsidRPr="00946ACD">
        <w:t xml:space="preserve">, despite its important </w:t>
      </w:r>
      <w:r>
        <w:t xml:space="preserve">role as the project supporter and </w:t>
      </w:r>
      <w:r w:rsidRPr="00946ACD">
        <w:t>co-financer.</w:t>
      </w:r>
      <w:r>
        <w:t xml:space="preserve"> During the MTR mission the project management arrangement were partly clarified but still need further clarifications for effective project management (Fig 2.). The project has ineffective planning and communication and has no M&amp;E, reporting, and lessons learning systems to guide adaptive management. No International Consultants and only few National Consultants have been involved in delivery of the project Outputs. However, despite all that things, </w:t>
      </w:r>
      <w:r w:rsidRPr="004E0C11">
        <w:rPr>
          <w:b/>
        </w:rPr>
        <w:t xml:space="preserve">actual commitments of the </w:t>
      </w:r>
      <w:proofErr w:type="spellStart"/>
      <w:r w:rsidRPr="004E0C11">
        <w:rPr>
          <w:b/>
        </w:rPr>
        <w:t>GoE</w:t>
      </w:r>
      <w:proofErr w:type="spellEnd"/>
      <w:r w:rsidRPr="004E0C11">
        <w:rPr>
          <w:b/>
        </w:rPr>
        <w:t xml:space="preserve"> to establish functional PA system in the country </w:t>
      </w:r>
      <w:r>
        <w:rPr>
          <w:b/>
        </w:rPr>
        <w:t xml:space="preserve">remain </w:t>
      </w:r>
      <w:r w:rsidRPr="004E0C11">
        <w:rPr>
          <w:b/>
        </w:rPr>
        <w:t>high that has been reflected by quite remarkable government co-financing to the project</w:t>
      </w:r>
      <w:r>
        <w:rPr>
          <w:b/>
        </w:rPr>
        <w:t xml:space="preserve"> and significant improvement of protection of</w:t>
      </w:r>
      <w:r w:rsidRPr="004E0C11">
        <w:t xml:space="preserve"> </w:t>
      </w:r>
      <w:proofErr w:type="spellStart"/>
      <w:r w:rsidRPr="004E0C11">
        <w:rPr>
          <w:b/>
        </w:rPr>
        <w:t>Semenawi&amp;Debubawi</w:t>
      </w:r>
      <w:proofErr w:type="spellEnd"/>
      <w:r w:rsidRPr="004E0C11">
        <w:rPr>
          <w:b/>
        </w:rPr>
        <w:t xml:space="preserve"> </w:t>
      </w:r>
      <w:proofErr w:type="spellStart"/>
      <w:r w:rsidRPr="004E0C11">
        <w:rPr>
          <w:b/>
        </w:rPr>
        <w:t>Bahri</w:t>
      </w:r>
      <w:proofErr w:type="spellEnd"/>
      <w:r>
        <w:rPr>
          <w:b/>
        </w:rPr>
        <w:t>:</w:t>
      </w:r>
      <w:r>
        <w:t xml:space="preserve"> </w:t>
      </w:r>
      <w:r w:rsidRPr="00CB2DB8">
        <w:t xml:space="preserve">104% </w:t>
      </w:r>
      <w:r>
        <w:t xml:space="preserve">of </w:t>
      </w:r>
      <w:r w:rsidRPr="00CB2DB8">
        <w:t xml:space="preserve">expected </w:t>
      </w:r>
      <w:r>
        <w:t xml:space="preserve">in-cash co-financing of the </w:t>
      </w:r>
      <w:proofErr w:type="spellStart"/>
      <w:r>
        <w:t>GoE</w:t>
      </w:r>
      <w:proofErr w:type="spellEnd"/>
      <w:r>
        <w:t xml:space="preserve"> and likely increase of reforestation rate in the area detected by remote sensing analysis. </w:t>
      </w:r>
    </w:p>
    <w:p w:rsidR="00BD4488" w:rsidRDefault="00BD4488" w:rsidP="00BD4488">
      <w:pPr>
        <w:jc w:val="both"/>
      </w:pPr>
      <w:r>
        <w:t xml:space="preserve">Given previous experience, </w:t>
      </w:r>
      <w:r w:rsidRPr="0046166C">
        <w:rPr>
          <w:b/>
        </w:rPr>
        <w:t>implementation delay is a common “disease” of other UNDP/GEF projects in Eritrea:</w:t>
      </w:r>
      <w:r>
        <w:t xml:space="preserve"> e.g., ECMIB</w:t>
      </w:r>
      <w:r>
        <w:rPr>
          <w:rStyle w:val="FootnoteReference"/>
        </w:rPr>
        <w:footnoteReference w:id="63"/>
      </w:r>
      <w:r>
        <w:t xml:space="preserve"> and SLM</w:t>
      </w:r>
      <w:r>
        <w:rPr>
          <w:rStyle w:val="FootnoteReference"/>
        </w:rPr>
        <w:footnoteReference w:id="64"/>
      </w:r>
      <w:r>
        <w:t xml:space="preserve"> projects experienced very similar implementation delays, and ECMIB project was even recommended to close at the mid-term. The reasons for other project delays are also very similar to the PA project: unclear management structure, lack of PMUs with fully detached staff, transfer of Executing Agency Responsibilities from one government agency to another, and very slow process to officially approve and start implement Annual Work Plans. </w:t>
      </w:r>
      <w:r w:rsidRPr="002844CF">
        <w:rPr>
          <w:b/>
        </w:rPr>
        <w:t xml:space="preserve">All these issues demonstrate insufficient capacity of the </w:t>
      </w:r>
      <w:proofErr w:type="spellStart"/>
      <w:r w:rsidRPr="002844CF">
        <w:rPr>
          <w:b/>
        </w:rPr>
        <w:t>GoE</w:t>
      </w:r>
      <w:proofErr w:type="spellEnd"/>
      <w:r w:rsidRPr="002844CF">
        <w:rPr>
          <w:b/>
        </w:rPr>
        <w:t xml:space="preserve"> for effective management of GEF projects with strong environmental </w:t>
      </w:r>
      <w:r w:rsidRPr="002844CF">
        <w:rPr>
          <w:b/>
        </w:rPr>
        <w:lastRenderedPageBreak/>
        <w:t>component.</w:t>
      </w:r>
      <w:r>
        <w:t xml:space="preserve"> Because of the delays the projects could not achieve completely all expected Outcomes. Given insufficient management this scenario is likely fortune of the PA project too. However, </w:t>
      </w:r>
      <w:r w:rsidRPr="00B61C02">
        <w:rPr>
          <w:b/>
        </w:rPr>
        <w:t xml:space="preserve">full consideration of the ECMIB and SLM stories demonstrate that the </w:t>
      </w:r>
      <w:proofErr w:type="spellStart"/>
      <w:r w:rsidRPr="00B61C02">
        <w:rPr>
          <w:b/>
        </w:rPr>
        <w:t>GoE</w:t>
      </w:r>
      <w:proofErr w:type="spellEnd"/>
      <w:r w:rsidRPr="00B61C02">
        <w:rPr>
          <w:b/>
        </w:rPr>
        <w:t xml:space="preserve"> can mobilize necessary management resources and complete projects with </w:t>
      </w:r>
      <w:proofErr w:type="gramStart"/>
      <w:r w:rsidRPr="00B61C02">
        <w:rPr>
          <w:b/>
        </w:rPr>
        <w:t>more or less satisfactory</w:t>
      </w:r>
      <w:proofErr w:type="gramEnd"/>
      <w:r w:rsidRPr="00B61C02">
        <w:rPr>
          <w:b/>
        </w:rPr>
        <w:t xml:space="preserve"> results</w:t>
      </w:r>
      <w:r>
        <w:t>: effectiveness and achievement of the project Outcomes were rated as Satisfactory for both projects.</w:t>
      </w:r>
    </w:p>
    <w:tbl>
      <w:tblPr>
        <w:tblStyle w:val="TableGrid"/>
        <w:tblW w:w="9445" w:type="dxa"/>
        <w:tblLook w:val="04A0" w:firstRow="1" w:lastRow="0" w:firstColumn="1" w:lastColumn="0" w:noHBand="0" w:noVBand="1"/>
      </w:tblPr>
      <w:tblGrid>
        <w:gridCol w:w="8275"/>
        <w:gridCol w:w="1170"/>
      </w:tblGrid>
      <w:tr w:rsidR="00BD4488" w:rsidRPr="002734CF" w:rsidTr="00C43473">
        <w:tc>
          <w:tcPr>
            <w:tcW w:w="8275" w:type="dxa"/>
          </w:tcPr>
          <w:p w:rsidR="00BD4488" w:rsidRDefault="00BD4488" w:rsidP="00C43473">
            <w:pPr>
              <w:jc w:val="both"/>
            </w:pPr>
            <w:r w:rsidRPr="002734CF">
              <w:rPr>
                <w:b/>
              </w:rPr>
              <w:t>Recommendation 4.</w:t>
            </w:r>
            <w:r>
              <w:rPr>
                <w:b/>
              </w:rPr>
              <w:t>3</w:t>
            </w:r>
            <w:r w:rsidRPr="002734CF">
              <w:rPr>
                <w:b/>
              </w:rPr>
              <w:t>.</w:t>
            </w:r>
            <w:r>
              <w:rPr>
                <w:b/>
              </w:rPr>
              <w:t>1</w:t>
            </w:r>
            <w:r w:rsidRPr="002734CF">
              <w:rPr>
                <w:b/>
              </w:rPr>
              <w:t xml:space="preserve">. </w:t>
            </w:r>
            <w:r w:rsidRPr="002844CF">
              <w:t>By October 30</w:t>
            </w:r>
            <w:r>
              <w:t xml:space="preserve"> the project management team should fully clarify the project management arrangements that were shaped during the MTR mission (Fig. 2 B) with MLWE as Implementing Partner and Executing Agency and MMR, FWA, and </w:t>
            </w:r>
            <w:proofErr w:type="spellStart"/>
            <w:r>
              <w:t>Zoba</w:t>
            </w:r>
            <w:proofErr w:type="spellEnd"/>
            <w:r>
              <w:t xml:space="preserve"> Administrations as Key Actors (or Responsible Parties). Each Key Actor should have clear responsibility for </w:t>
            </w:r>
            <w:proofErr w:type="gramStart"/>
            <w:r>
              <w:t>particular project</w:t>
            </w:r>
            <w:proofErr w:type="gramEnd"/>
            <w:r>
              <w:t xml:space="preserve"> Outcome (e.g., MLWE Department of Environment can be directly responsible for delivery of the Outcome 1 (institutional and legislative framework for PA establishment), MMR and FWA can share responsibility for establishment and management of marine and terrestrial PAs (Outcome 2), and </w:t>
            </w:r>
            <w:proofErr w:type="spellStart"/>
            <w:r>
              <w:t>Zoba</w:t>
            </w:r>
            <w:proofErr w:type="spellEnd"/>
            <w:r>
              <w:t xml:space="preserve"> Administrations – for achievement of the Outcome 3 (capacity building of local community on SLM and CBNRM). Remember, please, “</w:t>
            </w:r>
            <w:r w:rsidRPr="008F2AFE">
              <w:t>When everyone is responsible, no one is responsible</w:t>
            </w:r>
            <w:r>
              <w:t>”</w:t>
            </w:r>
            <w:r>
              <w:rPr>
                <w:rStyle w:val="FootnoteReference"/>
              </w:rPr>
              <w:footnoteReference w:id="65"/>
            </w:r>
            <w:r>
              <w:t xml:space="preserve">. Also, role of UNDP in the project management arrangements should be clarified given its tremendous importance to assure the project funding and support of the project implementation (now UNDP is not even a member of the Project Steering Committee and do not present on the last project management diagram developed by MLWE). If </w:t>
            </w:r>
            <w:proofErr w:type="spellStart"/>
            <w:r>
              <w:t>GoE</w:t>
            </w:r>
            <w:proofErr w:type="spellEnd"/>
            <w:r>
              <w:t xml:space="preserve"> can see no possibility to include UNDP in the Project Steering Committee other mechanisms of UNDP involvement in the management arrangement should be clarified (e.g., regular technical sessions between UNDP, MLWE, MMR, and FWA).   </w:t>
            </w:r>
            <w:r w:rsidRPr="0015106C">
              <w:rPr>
                <w:b/>
              </w:rPr>
              <w:t>Implementation of this recommendations should be one of the conditions to continue the project funding by UNDP and GEF.</w:t>
            </w:r>
          </w:p>
        </w:tc>
        <w:tc>
          <w:tcPr>
            <w:tcW w:w="1170" w:type="dxa"/>
            <w:shd w:val="clear" w:color="auto" w:fill="FF0000"/>
          </w:tcPr>
          <w:p w:rsidR="00BD4488" w:rsidRPr="002734CF" w:rsidRDefault="00BD4488" w:rsidP="00C43473">
            <w:pPr>
              <w:jc w:val="center"/>
              <w:rPr>
                <w:b/>
              </w:rPr>
            </w:pPr>
            <w:r>
              <w:rPr>
                <w:b/>
              </w:rPr>
              <w:t>High Priority</w:t>
            </w:r>
          </w:p>
        </w:tc>
      </w:tr>
      <w:tr w:rsidR="00BD4488" w:rsidRPr="002734CF" w:rsidTr="00C43473">
        <w:tc>
          <w:tcPr>
            <w:tcW w:w="8275" w:type="dxa"/>
          </w:tcPr>
          <w:p w:rsidR="00BD4488" w:rsidRPr="002734CF" w:rsidRDefault="00BD4488" w:rsidP="00C43473">
            <w:pPr>
              <w:jc w:val="both"/>
              <w:rPr>
                <w:b/>
              </w:rPr>
            </w:pPr>
            <w:r w:rsidRPr="002734CF">
              <w:rPr>
                <w:b/>
              </w:rPr>
              <w:t>Recommendation 4.</w:t>
            </w:r>
            <w:r>
              <w:rPr>
                <w:b/>
              </w:rPr>
              <w:t>3</w:t>
            </w:r>
            <w:r w:rsidRPr="002734CF">
              <w:rPr>
                <w:b/>
              </w:rPr>
              <w:t>.</w:t>
            </w:r>
            <w:r>
              <w:rPr>
                <w:b/>
              </w:rPr>
              <w:t>2</w:t>
            </w:r>
            <w:r w:rsidRPr="002734CF">
              <w:rPr>
                <w:b/>
              </w:rPr>
              <w:t>.</w:t>
            </w:r>
            <w:r>
              <w:rPr>
                <w:b/>
              </w:rPr>
              <w:t xml:space="preserve"> </w:t>
            </w:r>
            <w:r w:rsidRPr="001A3B59">
              <w:t>By</w:t>
            </w:r>
            <w:r>
              <w:t xml:space="preserve"> October 30, right after project management arrangements are clarified, the MLWE as Executing Agency should establish official Project Mangement Unit (PMU). It is highly recommended to have </w:t>
            </w:r>
            <w:r w:rsidRPr="00C036F2">
              <w:rPr>
                <w:b/>
              </w:rPr>
              <w:t>classical PMU</w:t>
            </w:r>
            <w:r>
              <w:t xml:space="preserve"> used by great majority UNDP/GEF NIM projects -  with </w:t>
            </w:r>
            <w:r w:rsidRPr="00C036F2">
              <w:rPr>
                <w:b/>
              </w:rPr>
              <w:t>detached project management staff</w:t>
            </w:r>
            <w:r>
              <w:t xml:space="preserve">: at least the Project Manager and 3 Coordinators responsible for delivery of each of the project Outcomes and involved in the project management full time. If due to limited capacity issue the classical PMU is not possible, another option is so-called </w:t>
            </w:r>
            <w:r w:rsidRPr="00C036F2">
              <w:rPr>
                <w:b/>
              </w:rPr>
              <w:t>distributed PMU:</w:t>
            </w:r>
            <w:r>
              <w:t xml:space="preserve"> when experts from different government agencies are assigned to implement project management functions: e.g., one official from MLWE’s Department of Environment can be assigned on the role of the project manager, and relevant staff from MMR, FWA and </w:t>
            </w:r>
            <w:proofErr w:type="spellStart"/>
            <w:r>
              <w:t>Zoba</w:t>
            </w:r>
            <w:proofErr w:type="spellEnd"/>
            <w:r>
              <w:t xml:space="preserve"> Administrations can play roles of Coordinators to ensure achievement of the project Outcomes. Officials assigned to the distributed PMU </w:t>
            </w:r>
            <w:proofErr w:type="gramStart"/>
            <w:r>
              <w:t>have to</w:t>
            </w:r>
            <w:proofErr w:type="gramEnd"/>
            <w:r>
              <w:t xml:space="preserve"> be involved in the project management </w:t>
            </w:r>
            <w:r w:rsidRPr="00C036F2">
              <w:rPr>
                <w:b/>
              </w:rPr>
              <w:t>at least 20 hours a week</w:t>
            </w:r>
            <w:r>
              <w:t xml:space="preserve"> and ideally should receive financial bonuses for implementation of their management functions to keep their motivation high. The members of the PMU should implement full set of management functions including planning, implementation, monitoring, and communication. </w:t>
            </w:r>
            <w:r w:rsidRPr="0015106C">
              <w:rPr>
                <w:b/>
              </w:rPr>
              <w:t>Implementation of this recommendations should be one of the conditions to continue the project funding by UNDP and GEF.</w:t>
            </w:r>
          </w:p>
        </w:tc>
        <w:tc>
          <w:tcPr>
            <w:tcW w:w="1170" w:type="dxa"/>
            <w:shd w:val="clear" w:color="auto" w:fill="FF0000"/>
          </w:tcPr>
          <w:p w:rsidR="00BD4488" w:rsidRDefault="00BD4488" w:rsidP="00C43473">
            <w:pPr>
              <w:jc w:val="center"/>
              <w:rPr>
                <w:b/>
              </w:rPr>
            </w:pPr>
            <w:r>
              <w:rPr>
                <w:b/>
              </w:rPr>
              <w:t>High Priority</w:t>
            </w:r>
          </w:p>
        </w:tc>
      </w:tr>
      <w:tr w:rsidR="00BD4488" w:rsidRPr="002734CF" w:rsidTr="00C43473">
        <w:tc>
          <w:tcPr>
            <w:tcW w:w="8275" w:type="dxa"/>
          </w:tcPr>
          <w:p w:rsidR="00BD4488" w:rsidRPr="002734CF" w:rsidRDefault="00BD4488" w:rsidP="00C43473">
            <w:pPr>
              <w:jc w:val="both"/>
              <w:rPr>
                <w:b/>
              </w:rPr>
            </w:pPr>
            <w:r w:rsidRPr="002734CF">
              <w:rPr>
                <w:b/>
              </w:rPr>
              <w:t>Recommendation 4.</w:t>
            </w:r>
            <w:r>
              <w:rPr>
                <w:b/>
              </w:rPr>
              <w:t>3</w:t>
            </w:r>
            <w:r w:rsidRPr="002734CF">
              <w:rPr>
                <w:b/>
              </w:rPr>
              <w:t>.</w:t>
            </w:r>
            <w:r>
              <w:rPr>
                <w:b/>
              </w:rPr>
              <w:t>3</w:t>
            </w:r>
            <w:r w:rsidRPr="002734CF">
              <w:rPr>
                <w:b/>
              </w:rPr>
              <w:t>.</w:t>
            </w:r>
            <w:r>
              <w:rPr>
                <w:b/>
              </w:rPr>
              <w:t xml:space="preserve"> </w:t>
            </w:r>
            <w:r w:rsidRPr="001D5944">
              <w:t xml:space="preserve">By </w:t>
            </w:r>
            <w:r>
              <w:t xml:space="preserve">December 15, when the PMU is officially established, UNDP CO should provide </w:t>
            </w:r>
            <w:proofErr w:type="gramStart"/>
            <w:r>
              <w:t>3-5 day</w:t>
            </w:r>
            <w:proofErr w:type="gramEnd"/>
            <w:r>
              <w:t xml:space="preserve"> training to the PMU staff on the Results-Based Mangement (RBM) and UNDP/GEF requirements for project planning, management, reporting and </w:t>
            </w:r>
            <w:r>
              <w:lastRenderedPageBreak/>
              <w:t>communication. Each member of the PMU should clearly understand his/her role and responsibilities in the project implementation including all functions mentioned above.</w:t>
            </w:r>
          </w:p>
        </w:tc>
        <w:tc>
          <w:tcPr>
            <w:tcW w:w="1170" w:type="dxa"/>
            <w:shd w:val="clear" w:color="auto" w:fill="FF0000"/>
          </w:tcPr>
          <w:p w:rsidR="00BD4488" w:rsidRDefault="00BD4488" w:rsidP="00C43473">
            <w:pPr>
              <w:jc w:val="center"/>
              <w:rPr>
                <w:b/>
              </w:rPr>
            </w:pPr>
            <w:r>
              <w:rPr>
                <w:b/>
              </w:rPr>
              <w:lastRenderedPageBreak/>
              <w:t>High Priority</w:t>
            </w:r>
          </w:p>
        </w:tc>
      </w:tr>
      <w:tr w:rsidR="00BD4488" w:rsidRPr="002734CF" w:rsidTr="00C43473">
        <w:tc>
          <w:tcPr>
            <w:tcW w:w="8275" w:type="dxa"/>
          </w:tcPr>
          <w:p w:rsidR="00BD4488" w:rsidRPr="002734CF" w:rsidRDefault="00BD4488" w:rsidP="00C43473">
            <w:pPr>
              <w:jc w:val="both"/>
              <w:rPr>
                <w:b/>
              </w:rPr>
            </w:pPr>
            <w:r w:rsidRPr="002734CF">
              <w:rPr>
                <w:b/>
              </w:rPr>
              <w:t>Recommendation 4.</w:t>
            </w:r>
            <w:r>
              <w:rPr>
                <w:b/>
              </w:rPr>
              <w:t>3</w:t>
            </w:r>
            <w:r w:rsidRPr="002734CF">
              <w:rPr>
                <w:b/>
              </w:rPr>
              <w:t>.</w:t>
            </w:r>
            <w:r>
              <w:rPr>
                <w:b/>
              </w:rPr>
              <w:t xml:space="preserve">4. </w:t>
            </w:r>
            <w:r>
              <w:t xml:space="preserve">It is highly recommended to the Project Manager to consider monthly and quarterly planning and reporting as obligatory function for all PMU staff responsible for achievement of </w:t>
            </w:r>
            <w:proofErr w:type="gramStart"/>
            <w:r>
              <w:t>particular project</w:t>
            </w:r>
            <w:proofErr w:type="gramEnd"/>
            <w:r>
              <w:t xml:space="preserve"> Outcomes. It will help easily monitor progress on delivery of </w:t>
            </w:r>
            <w:proofErr w:type="gramStart"/>
            <w:r>
              <w:t>particular project</w:t>
            </w:r>
            <w:proofErr w:type="gramEnd"/>
            <w:r>
              <w:t xml:space="preserve"> Outputs and implement adaptive management of the project. </w:t>
            </w:r>
          </w:p>
        </w:tc>
        <w:tc>
          <w:tcPr>
            <w:tcW w:w="1170" w:type="dxa"/>
            <w:shd w:val="clear" w:color="auto" w:fill="FFC000"/>
          </w:tcPr>
          <w:p w:rsidR="00BD4488" w:rsidRDefault="00BD4488" w:rsidP="00C43473">
            <w:pPr>
              <w:jc w:val="center"/>
              <w:rPr>
                <w:b/>
              </w:rPr>
            </w:pPr>
            <w:r>
              <w:rPr>
                <w:b/>
              </w:rPr>
              <w:t xml:space="preserve">Medium Priority </w:t>
            </w:r>
          </w:p>
        </w:tc>
      </w:tr>
      <w:tr w:rsidR="00BD4488" w:rsidRPr="002734CF" w:rsidTr="00C43473">
        <w:tc>
          <w:tcPr>
            <w:tcW w:w="8275" w:type="dxa"/>
          </w:tcPr>
          <w:p w:rsidR="00BD4488" w:rsidRPr="002734CF" w:rsidRDefault="00BD4488" w:rsidP="00C43473">
            <w:pPr>
              <w:jc w:val="both"/>
              <w:rPr>
                <w:b/>
              </w:rPr>
            </w:pPr>
            <w:r w:rsidRPr="002734CF">
              <w:rPr>
                <w:b/>
              </w:rPr>
              <w:t>Recommendation 4.</w:t>
            </w:r>
            <w:r>
              <w:rPr>
                <w:b/>
              </w:rPr>
              <w:t>3</w:t>
            </w:r>
            <w:r w:rsidRPr="002734CF">
              <w:rPr>
                <w:b/>
              </w:rPr>
              <w:t>.</w:t>
            </w:r>
            <w:r>
              <w:rPr>
                <w:b/>
              </w:rPr>
              <w:t xml:space="preserve">5. </w:t>
            </w:r>
            <w:r>
              <w:t>By December 30, it is</w:t>
            </w:r>
            <w:r w:rsidRPr="00A93F3F">
              <w:t xml:space="preserve"> highly recommended to the PMU</w:t>
            </w:r>
            <w:r>
              <w:t xml:space="preserve"> to critically review all project Outputs and activities that are necessary to deliver the Outputs based on the Project Work Plan 2017-2020 and recommendations of the MTR (Annexes 3 and 4), and identify key partners for delivery of each Output, especially International and National Consultants. UNDP can provide tremendous support on selection of appropriate International Consultants to bring the best world experience in Eritrea to avoid costly mistakes and build the project implementation on the best practices. The sport champions hire the best international coaches and the most progressive governments have the best international advisors. Why Eritrea should be different and do not use this brilliant resource for the country development?  </w:t>
            </w:r>
          </w:p>
        </w:tc>
        <w:tc>
          <w:tcPr>
            <w:tcW w:w="1170" w:type="dxa"/>
            <w:shd w:val="clear" w:color="auto" w:fill="FF0000"/>
          </w:tcPr>
          <w:p w:rsidR="00BD4488" w:rsidRDefault="00BD4488" w:rsidP="00C43473">
            <w:pPr>
              <w:jc w:val="center"/>
              <w:rPr>
                <w:b/>
              </w:rPr>
            </w:pPr>
            <w:r>
              <w:rPr>
                <w:b/>
              </w:rPr>
              <w:t>High Priority</w:t>
            </w:r>
          </w:p>
        </w:tc>
      </w:tr>
      <w:tr w:rsidR="00BD4488" w:rsidRPr="002734CF" w:rsidTr="00C43473">
        <w:tc>
          <w:tcPr>
            <w:tcW w:w="8275" w:type="dxa"/>
          </w:tcPr>
          <w:p w:rsidR="00BD4488" w:rsidRPr="002734CF" w:rsidRDefault="00BD4488" w:rsidP="00C43473">
            <w:pPr>
              <w:jc w:val="both"/>
              <w:rPr>
                <w:b/>
              </w:rPr>
            </w:pPr>
            <w:r w:rsidRPr="002734CF">
              <w:rPr>
                <w:b/>
              </w:rPr>
              <w:t>Recommendation 4.</w:t>
            </w:r>
            <w:r>
              <w:rPr>
                <w:b/>
              </w:rPr>
              <w:t>3</w:t>
            </w:r>
            <w:r w:rsidRPr="002734CF">
              <w:rPr>
                <w:b/>
              </w:rPr>
              <w:t>.</w:t>
            </w:r>
            <w:r>
              <w:rPr>
                <w:b/>
              </w:rPr>
              <w:t xml:space="preserve">6. </w:t>
            </w:r>
            <w:r>
              <w:t>By December 30, it is</w:t>
            </w:r>
            <w:r w:rsidRPr="00A93F3F">
              <w:t xml:space="preserve"> highly recommended to the PMU</w:t>
            </w:r>
            <w:r>
              <w:t xml:space="preserve"> to develop the project M&amp;E plan based on the MTR recommendations on the Indicators (Annex 4). The information indicators need to be updated annually (with exclusion of such costly indicators as highland forest cover and wildlife populations). Monitoring of </w:t>
            </w:r>
            <w:proofErr w:type="gramStart"/>
            <w:r>
              <w:t>particular indicators</w:t>
            </w:r>
            <w:proofErr w:type="gramEnd"/>
            <w:r>
              <w:t xml:space="preserve"> should be assigned to each member of the PMU. In 2018 baseline population surveys should be organized for African wild ass, Dorcas Gazelle, and </w:t>
            </w:r>
            <w:proofErr w:type="spellStart"/>
            <w:r>
              <w:t>Soemmoring</w:t>
            </w:r>
            <w:proofErr w:type="spellEnd"/>
            <w:r>
              <w:t xml:space="preserve"> Gazelle and then repeated in 2020-2021 at the project completion. This Impact indicator is very important to demonstrate the project impact on populations of endangered wildlife in the project area.  </w:t>
            </w:r>
          </w:p>
        </w:tc>
        <w:tc>
          <w:tcPr>
            <w:tcW w:w="1170" w:type="dxa"/>
            <w:shd w:val="clear" w:color="auto" w:fill="FF0000"/>
          </w:tcPr>
          <w:p w:rsidR="00BD4488" w:rsidRDefault="00BD4488" w:rsidP="00C43473">
            <w:pPr>
              <w:jc w:val="center"/>
              <w:rPr>
                <w:b/>
              </w:rPr>
            </w:pPr>
            <w:r>
              <w:rPr>
                <w:b/>
              </w:rPr>
              <w:t>High Priority</w:t>
            </w:r>
          </w:p>
        </w:tc>
      </w:tr>
      <w:tr w:rsidR="00BD4488" w:rsidRPr="002734CF" w:rsidTr="00C43473">
        <w:tc>
          <w:tcPr>
            <w:tcW w:w="8275" w:type="dxa"/>
          </w:tcPr>
          <w:p w:rsidR="00BD4488" w:rsidRDefault="00BD4488" w:rsidP="00C43473">
            <w:pPr>
              <w:jc w:val="both"/>
            </w:pPr>
            <w:r w:rsidRPr="002734CF">
              <w:rPr>
                <w:b/>
              </w:rPr>
              <w:t>Recommendation 4.</w:t>
            </w:r>
            <w:r>
              <w:rPr>
                <w:b/>
              </w:rPr>
              <w:t>3</w:t>
            </w:r>
            <w:r w:rsidRPr="002734CF">
              <w:rPr>
                <w:b/>
              </w:rPr>
              <w:t>.</w:t>
            </w:r>
            <w:r>
              <w:rPr>
                <w:b/>
              </w:rPr>
              <w:t xml:space="preserve">7. </w:t>
            </w:r>
            <w:r>
              <w:t>By December 30, it is</w:t>
            </w:r>
            <w:r w:rsidRPr="00A93F3F">
              <w:t xml:space="preserve"> highly recommended to the PMU</w:t>
            </w:r>
            <w:r>
              <w:t xml:space="preserve"> to establish </w:t>
            </w:r>
            <w:r w:rsidRPr="00A63392">
              <w:rPr>
                <w:b/>
              </w:rPr>
              <w:t>Grievance Redress Mechanism</w:t>
            </w:r>
            <w:r>
              <w:t xml:space="preserve"> (GRM) as a part of the project M&amp;E plan to monitor project impact on the local communities, especially women, youth and vulnerable groups that do not own a land. Strengthening of the law enforcement in the proposed PAs can significantly limit access of local communities to pastures and firewood – traditional sources of local income and potentially negatively affect their livelihood. Local people without land should be </w:t>
            </w:r>
            <w:proofErr w:type="gramStart"/>
            <w:r>
              <w:t>particular concern</w:t>
            </w:r>
            <w:proofErr w:type="gramEnd"/>
            <w:r>
              <w:t xml:space="preserve"> of the PMU as a high-risk group in the PAs.   GRM in UNDP/GEF project should comply with the following requirements:</w:t>
            </w:r>
          </w:p>
          <w:p w:rsidR="00BD4488" w:rsidRDefault="00BD4488" w:rsidP="00C43473">
            <w:pPr>
              <w:jc w:val="both"/>
            </w:pPr>
          </w:p>
          <w:p w:rsidR="00BD4488" w:rsidRDefault="00BD4488" w:rsidP="00C43473">
            <w:pPr>
              <w:jc w:val="both"/>
            </w:pPr>
            <w:r>
              <w:t>a)</w:t>
            </w:r>
            <w:r>
              <w:tab/>
              <w:t xml:space="preserve">Uptake. The GRM will have multiple uptake locations and channels. Local people in the project areas will be able to submit complaints or suggestions to PMU or members of SC in person, via mail, email, via special page of the Project web-site, and phone. These channels will be locally-appropriate, widely accessible and publicized in written and verbal forms on all project communication materials, and in public locations in the project areas. </w:t>
            </w:r>
          </w:p>
          <w:p w:rsidR="00BD4488" w:rsidRDefault="00BD4488" w:rsidP="00C43473">
            <w:pPr>
              <w:jc w:val="both"/>
            </w:pPr>
            <w:r>
              <w:t>b)</w:t>
            </w:r>
            <w:r>
              <w:tab/>
              <w:t xml:space="preserve">Sort &amp; process. </w:t>
            </w:r>
            <w:proofErr w:type="gramStart"/>
            <w:r>
              <w:t>All grievances will be registered by PMU</w:t>
            </w:r>
            <w:proofErr w:type="gramEnd"/>
            <w:r>
              <w:t xml:space="preserve">. All complaints submitted to PMU or members of SC will be registered by the PMU and the complaint will be assigned a unique tracking number upon its submission. PMU will maintain a database with full information on all submitted complaints and responses taken. These data are important to assess trends and patterns of grievances across the Project regions and for monitoring &amp; evaluation purposes. </w:t>
            </w:r>
          </w:p>
          <w:p w:rsidR="00BD4488" w:rsidRDefault="00BD4488" w:rsidP="00C43473">
            <w:pPr>
              <w:jc w:val="both"/>
            </w:pPr>
            <w:r>
              <w:t>c)</w:t>
            </w:r>
            <w:r>
              <w:tab/>
              <w:t xml:space="preserve">Investigate &amp; act. Strict complaint resolution procedures will be developed and observed, and personnel at the PMU will be assigned to handle the grievances. PMU will </w:t>
            </w:r>
            <w:r>
              <w:lastRenderedPageBreak/>
              <w:t xml:space="preserve">develop clear and strict grievance redress procedures, and assign responsibilities. To the extent possible, complaints will be handled at the level of PMU, as close as possible to the complainant. Difficult situations and conflicts will be brought to the attention of SC and UNDP CO if PMU is unable to find appropriate solution. Complaints that are beyond the Project scope will be conveyed by PMU to relevant local or regional authorities in the project areas.   </w:t>
            </w:r>
          </w:p>
          <w:p w:rsidR="00BD4488" w:rsidRDefault="00BD4488" w:rsidP="00C43473">
            <w:pPr>
              <w:jc w:val="both"/>
            </w:pPr>
            <w:r>
              <w:t>d)</w:t>
            </w:r>
            <w:r>
              <w:tab/>
              <w:t xml:space="preserve">Provide feedback. Feedback will be provided in response to all registered grievances. PMU will provide feedback by contacting the complainant directly (if his/her identity is known), by reporting on actions taken in community consultations and/or by publishing the results of the complaints on the Project web-site, local newspapers and as part of project materials. </w:t>
            </w:r>
          </w:p>
          <w:p w:rsidR="00BD4488" w:rsidRDefault="00BD4488" w:rsidP="00C43473">
            <w:pPr>
              <w:jc w:val="both"/>
            </w:pPr>
            <w:r>
              <w:t>e)</w:t>
            </w:r>
            <w:r>
              <w:tab/>
              <w:t xml:space="preserve">Enable appeals. Complainants will be notified of their right to appeal the decision taken by the PMU. If complainants are not satisfied with PMU response to their grievance, they will be able to appeal the PMU decision to members of SC and UNDP CO via mail, </w:t>
            </w:r>
            <w:proofErr w:type="gramStart"/>
            <w:r>
              <w:t>e-mail</w:t>
            </w:r>
            <w:proofErr w:type="gramEnd"/>
            <w:r>
              <w:t xml:space="preserve"> or the Project web-site. </w:t>
            </w:r>
          </w:p>
          <w:p w:rsidR="00BD4488" w:rsidRPr="002734CF" w:rsidRDefault="00BD4488" w:rsidP="00C43473">
            <w:pPr>
              <w:jc w:val="both"/>
              <w:rPr>
                <w:b/>
              </w:rPr>
            </w:pPr>
            <w:r>
              <w:t>f)</w:t>
            </w:r>
            <w:r>
              <w:tab/>
              <w:t xml:space="preserve">Monitor &amp; Evaluate. The performance of the GRM will be regularly monitored.  As all information about the grievances and their resolution will be recorded and monitored. This data will be used to conduct in-depth analyses of complaint trends and patterns, identify potential weaknesses in the Project implementation, and consider improvements. Environmental and social grievances will be reported to the GEF in the annual PIR. </w:t>
            </w:r>
          </w:p>
        </w:tc>
        <w:tc>
          <w:tcPr>
            <w:tcW w:w="1170" w:type="dxa"/>
            <w:shd w:val="clear" w:color="auto" w:fill="FF0000"/>
          </w:tcPr>
          <w:p w:rsidR="00BD4488" w:rsidRDefault="00BD4488" w:rsidP="00C43473">
            <w:pPr>
              <w:jc w:val="center"/>
              <w:rPr>
                <w:b/>
              </w:rPr>
            </w:pPr>
          </w:p>
        </w:tc>
      </w:tr>
      <w:tr w:rsidR="00BD4488" w:rsidRPr="002734CF" w:rsidTr="00C43473">
        <w:tc>
          <w:tcPr>
            <w:tcW w:w="8275" w:type="dxa"/>
          </w:tcPr>
          <w:p w:rsidR="00BD4488" w:rsidRPr="002734CF" w:rsidRDefault="00BD4488" w:rsidP="00C43473">
            <w:pPr>
              <w:jc w:val="both"/>
              <w:rPr>
                <w:b/>
              </w:rPr>
            </w:pPr>
            <w:r>
              <w:rPr>
                <w:b/>
              </w:rPr>
              <w:t xml:space="preserve">Recommendation 4.3.8. </w:t>
            </w:r>
            <w:r w:rsidRPr="0015106C">
              <w:t>By</w:t>
            </w:r>
            <w:r>
              <w:rPr>
                <w:b/>
              </w:rPr>
              <w:t xml:space="preserve"> </w:t>
            </w:r>
            <w:r w:rsidRPr="0015106C">
              <w:t>December 30,</w:t>
            </w:r>
            <w:r>
              <w:rPr>
                <w:b/>
              </w:rPr>
              <w:t xml:space="preserve"> </w:t>
            </w:r>
            <w:r w:rsidRPr="0015106C">
              <w:t>it is</w:t>
            </w:r>
            <w:r>
              <w:rPr>
                <w:b/>
              </w:rPr>
              <w:t xml:space="preserve"> </w:t>
            </w:r>
            <w:r w:rsidRPr="0015106C">
              <w:t>highly recommended to the MLWE</w:t>
            </w:r>
            <w:r>
              <w:rPr>
                <w:b/>
              </w:rPr>
              <w:t xml:space="preserve"> </w:t>
            </w:r>
            <w:r w:rsidRPr="0015106C">
              <w:t>as the project Executing Agency</w:t>
            </w:r>
            <w:r>
              <w:rPr>
                <w:b/>
              </w:rPr>
              <w:t xml:space="preserve"> </w:t>
            </w:r>
            <w:r w:rsidRPr="0015106C">
              <w:t>to revive the project Steering and Technical Committees</w:t>
            </w:r>
            <w:r>
              <w:t xml:space="preserve"> and organize their annual meeting to discuss the results of the MTR and the project Workplan for 2017-2018. </w:t>
            </w:r>
            <w:r>
              <w:rPr>
                <w:b/>
              </w:rPr>
              <w:t xml:space="preserve"> </w:t>
            </w:r>
            <w:r w:rsidRPr="0015106C">
              <w:t>Steering Committee meetings</w:t>
            </w:r>
            <w:r>
              <w:t xml:space="preserve"> should be he</w:t>
            </w:r>
            <w:r w:rsidRPr="0015106C">
              <w:t>ld at least once in a year</w:t>
            </w:r>
            <w:r>
              <w:t xml:space="preserve"> to guide the project implementation. </w:t>
            </w:r>
          </w:p>
        </w:tc>
        <w:tc>
          <w:tcPr>
            <w:tcW w:w="1170" w:type="dxa"/>
            <w:shd w:val="clear" w:color="auto" w:fill="FF0000"/>
          </w:tcPr>
          <w:p w:rsidR="00BD4488" w:rsidRDefault="00BD4488" w:rsidP="00C43473">
            <w:pPr>
              <w:jc w:val="center"/>
              <w:rPr>
                <w:b/>
              </w:rPr>
            </w:pPr>
            <w:r>
              <w:rPr>
                <w:b/>
              </w:rPr>
              <w:t>High Priority</w:t>
            </w:r>
          </w:p>
        </w:tc>
      </w:tr>
      <w:tr w:rsidR="00BD4488" w:rsidRPr="002734CF" w:rsidTr="00C43473">
        <w:tc>
          <w:tcPr>
            <w:tcW w:w="8275" w:type="dxa"/>
          </w:tcPr>
          <w:p w:rsidR="00BD4488" w:rsidRDefault="00BD4488" w:rsidP="00C43473">
            <w:pPr>
              <w:jc w:val="both"/>
              <w:rPr>
                <w:b/>
              </w:rPr>
            </w:pPr>
            <w:r>
              <w:rPr>
                <w:b/>
              </w:rPr>
              <w:t xml:space="preserve">Recommendation 4.3.9. </w:t>
            </w:r>
            <w:r w:rsidRPr="00727512">
              <w:t xml:space="preserve">It is recommended to the MLWE as the project Executing Agency and </w:t>
            </w:r>
            <w:r>
              <w:t xml:space="preserve">the </w:t>
            </w:r>
            <w:r w:rsidRPr="00727512">
              <w:t>PMU</w:t>
            </w:r>
            <w:r>
              <w:t xml:space="preserve"> to continue the practice of bi-annual Work Plans to ensure smooth and uninterrupted implementation of the project. Bi-annual plans should increase the project implementation effectiveness by at least 25% (saving 4-6 months required for the Work Plan approval by the </w:t>
            </w:r>
            <w:proofErr w:type="spellStart"/>
            <w:r>
              <w:t>GoE</w:t>
            </w:r>
            <w:proofErr w:type="spellEnd"/>
            <w:r>
              <w:t xml:space="preserve"> every two years). Another measure to decrease implementation delay can be drafting of the Work Plans in October (not in December) and submitting them earlier to the MLWE for official approval.</w:t>
            </w:r>
          </w:p>
        </w:tc>
        <w:tc>
          <w:tcPr>
            <w:tcW w:w="1170" w:type="dxa"/>
            <w:shd w:val="clear" w:color="auto" w:fill="FF0000"/>
          </w:tcPr>
          <w:p w:rsidR="00BD4488" w:rsidRDefault="00BD4488" w:rsidP="00C43473">
            <w:pPr>
              <w:jc w:val="center"/>
              <w:rPr>
                <w:b/>
              </w:rPr>
            </w:pPr>
            <w:r>
              <w:rPr>
                <w:b/>
              </w:rPr>
              <w:t>High Priority</w:t>
            </w:r>
          </w:p>
        </w:tc>
      </w:tr>
      <w:tr w:rsidR="00BD4488" w:rsidRPr="002734CF" w:rsidTr="00C43473">
        <w:tc>
          <w:tcPr>
            <w:tcW w:w="8275" w:type="dxa"/>
          </w:tcPr>
          <w:p w:rsidR="00BD4488" w:rsidRDefault="00BD4488" w:rsidP="00C43473">
            <w:pPr>
              <w:jc w:val="both"/>
              <w:rPr>
                <w:b/>
              </w:rPr>
            </w:pPr>
            <w:r>
              <w:rPr>
                <w:b/>
              </w:rPr>
              <w:t xml:space="preserve">Recommendation 4.3.10. </w:t>
            </w:r>
            <w:r w:rsidRPr="00727512">
              <w:t>MLWE</w:t>
            </w:r>
            <w:r>
              <w:rPr>
                <w:b/>
              </w:rPr>
              <w:t xml:space="preserve"> </w:t>
            </w:r>
            <w:r w:rsidRPr="00727512">
              <w:t>as the project Implementing Partner</w:t>
            </w:r>
            <w:r>
              <w:rPr>
                <w:b/>
              </w:rPr>
              <w:t xml:space="preserve"> </w:t>
            </w:r>
            <w:r w:rsidRPr="00727512">
              <w:t>should apply for a no-cost extension of the project at least for one year</w:t>
            </w:r>
            <w:r>
              <w:rPr>
                <w:b/>
              </w:rPr>
              <w:t xml:space="preserve"> </w:t>
            </w:r>
            <w:r w:rsidRPr="00727512">
              <w:t>to increase the probability of</w:t>
            </w:r>
            <w:r>
              <w:rPr>
                <w:b/>
              </w:rPr>
              <w:t xml:space="preserve"> </w:t>
            </w:r>
            <w:r w:rsidRPr="00727512">
              <w:t>achievement of expected project Outcomes</w:t>
            </w:r>
          </w:p>
        </w:tc>
        <w:tc>
          <w:tcPr>
            <w:tcW w:w="1170" w:type="dxa"/>
            <w:shd w:val="clear" w:color="auto" w:fill="FFC000"/>
          </w:tcPr>
          <w:p w:rsidR="00BD4488" w:rsidRDefault="00BD4488" w:rsidP="00C43473">
            <w:pPr>
              <w:jc w:val="center"/>
              <w:rPr>
                <w:b/>
              </w:rPr>
            </w:pPr>
            <w:r>
              <w:rPr>
                <w:b/>
              </w:rPr>
              <w:t>Medium Priority</w:t>
            </w:r>
          </w:p>
        </w:tc>
      </w:tr>
      <w:tr w:rsidR="00BD4488" w:rsidRPr="002734CF" w:rsidTr="00C43473">
        <w:tc>
          <w:tcPr>
            <w:tcW w:w="8275" w:type="dxa"/>
          </w:tcPr>
          <w:p w:rsidR="00BD4488" w:rsidRDefault="00BD4488" w:rsidP="00C43473">
            <w:pPr>
              <w:jc w:val="both"/>
              <w:rPr>
                <w:b/>
              </w:rPr>
            </w:pPr>
            <w:r>
              <w:rPr>
                <w:b/>
              </w:rPr>
              <w:t xml:space="preserve">Recommendation 4.3.11. </w:t>
            </w:r>
            <w:r w:rsidRPr="00380351">
              <w:t>The PMU after establishment</w:t>
            </w:r>
            <w:r>
              <w:t xml:space="preserve"> should develop mechanisms of appropriate communication on the project issues with key stakeholders, including international expert community (</w:t>
            </w:r>
            <w:proofErr w:type="spellStart"/>
            <w:r>
              <w:t>e.g</w:t>
            </w:r>
            <w:proofErr w:type="spellEnd"/>
            <w:r>
              <w:t xml:space="preserve">, project web-site, annual bulletin, publications in local media, regular meetings with local communities, publication of the best project practices, etc.). Currently the project visibility in the country is almost non-existent and needs dramatic improvement. </w:t>
            </w:r>
          </w:p>
        </w:tc>
        <w:tc>
          <w:tcPr>
            <w:tcW w:w="1170" w:type="dxa"/>
            <w:shd w:val="clear" w:color="auto" w:fill="FFC000"/>
          </w:tcPr>
          <w:p w:rsidR="00BD4488" w:rsidRDefault="00BD4488" w:rsidP="00C43473">
            <w:pPr>
              <w:jc w:val="center"/>
              <w:rPr>
                <w:b/>
              </w:rPr>
            </w:pPr>
            <w:r>
              <w:rPr>
                <w:b/>
              </w:rPr>
              <w:t>Medium Priority</w:t>
            </w:r>
          </w:p>
        </w:tc>
      </w:tr>
    </w:tbl>
    <w:p w:rsidR="00BD4488" w:rsidRDefault="00BD4488" w:rsidP="00BD4488"/>
    <w:p w:rsidR="00BD4488" w:rsidRDefault="00BD4488" w:rsidP="00BD4488"/>
    <w:p w:rsidR="00BD4488" w:rsidRDefault="00BD4488" w:rsidP="00BD4488">
      <w:pPr>
        <w:pStyle w:val="Heading2"/>
        <w:shd w:val="clear" w:color="auto" w:fill="FFC000"/>
      </w:pPr>
      <w:bookmarkStart w:id="54" w:name="_Toc494103053"/>
      <w:r>
        <w:t>4.4. Sustainability</w:t>
      </w:r>
      <w:bookmarkEnd w:id="54"/>
    </w:p>
    <w:p w:rsidR="00BD4488" w:rsidRDefault="00BD4488" w:rsidP="00BD4488">
      <w:pPr>
        <w:jc w:val="both"/>
      </w:pPr>
      <w:r w:rsidRPr="00BC1571">
        <w:rPr>
          <w:b/>
        </w:rPr>
        <w:t xml:space="preserve">Conclusion 4.4.1. </w:t>
      </w:r>
      <w:r w:rsidRPr="00BC1571">
        <w:t>Given</w:t>
      </w:r>
      <w:r>
        <w:t xml:space="preserve"> experience of other UNDP/GEF projects in Eritrea and high commitment of the </w:t>
      </w:r>
      <w:proofErr w:type="spellStart"/>
      <w:r>
        <w:t>GoE</w:t>
      </w:r>
      <w:proofErr w:type="spellEnd"/>
      <w:r>
        <w:t xml:space="preserve"> to the environmental protection issues and support of PAs, </w:t>
      </w:r>
      <w:r w:rsidRPr="00380351">
        <w:rPr>
          <w:b/>
        </w:rPr>
        <w:t xml:space="preserve">the project results (when achieved </w:t>
      </w:r>
      <w:r w:rsidRPr="00380351">
        <w:rPr>
          <w:b/>
        </w:rPr>
        <w:lastRenderedPageBreak/>
        <w:t>completely) will be rather sustainable in social, economic, environmental, and financial aspects.</w:t>
      </w:r>
      <w:r>
        <w:t xml:space="preserve"> </w:t>
      </w:r>
      <w:r w:rsidRPr="00380351">
        <w:rPr>
          <w:b/>
        </w:rPr>
        <w:t>Institutional sustainability is questionable due to unsatisfactory project progress to achieve Outcome 1</w:t>
      </w:r>
      <w:r>
        <w:t xml:space="preserve"> (institutional and legislative framework for PA establishment) and negative experience of </w:t>
      </w:r>
      <w:r w:rsidRPr="00380351">
        <w:t>ECMIB</w:t>
      </w:r>
      <w:r>
        <w:t xml:space="preserve"> project (target marine PAs have never been established). </w:t>
      </w:r>
    </w:p>
    <w:tbl>
      <w:tblPr>
        <w:tblStyle w:val="TableGrid"/>
        <w:tblW w:w="9445" w:type="dxa"/>
        <w:tblLook w:val="04A0" w:firstRow="1" w:lastRow="0" w:firstColumn="1" w:lastColumn="0" w:noHBand="0" w:noVBand="1"/>
      </w:tblPr>
      <w:tblGrid>
        <w:gridCol w:w="8275"/>
        <w:gridCol w:w="1170"/>
      </w:tblGrid>
      <w:tr w:rsidR="00BD4488" w:rsidTr="00C43473">
        <w:tc>
          <w:tcPr>
            <w:tcW w:w="8275" w:type="dxa"/>
          </w:tcPr>
          <w:p w:rsidR="00BD4488" w:rsidRDefault="00BD4488" w:rsidP="00C43473">
            <w:pPr>
              <w:jc w:val="both"/>
              <w:rPr>
                <w:b/>
              </w:rPr>
            </w:pPr>
            <w:r>
              <w:rPr>
                <w:b/>
              </w:rPr>
              <w:t xml:space="preserve">Recommendation 4.4.1. </w:t>
            </w:r>
            <w:r w:rsidRPr="00231E18">
              <w:t>It is highly recommended to the MLWE and PMU to put achiev</w:t>
            </w:r>
            <w:r>
              <w:t>e</w:t>
            </w:r>
            <w:r w:rsidRPr="00231E18">
              <w:t>ment of the Outcome 1 as a n</w:t>
            </w:r>
            <w:r>
              <w:t>umber one priority for the project to ensure necessary institutional sustainability of the project results (establishment of National PA Agency and official PAs). To ensure achievement of the Outcome involvement of experienced International Consultants is highly recommended (see Recommendation 4.2.1)</w:t>
            </w:r>
          </w:p>
        </w:tc>
        <w:tc>
          <w:tcPr>
            <w:tcW w:w="1170" w:type="dxa"/>
            <w:shd w:val="clear" w:color="auto" w:fill="FF0000"/>
          </w:tcPr>
          <w:p w:rsidR="00BD4488" w:rsidRDefault="00BD4488" w:rsidP="00C43473">
            <w:pPr>
              <w:jc w:val="center"/>
              <w:rPr>
                <w:b/>
              </w:rPr>
            </w:pPr>
            <w:r>
              <w:rPr>
                <w:b/>
              </w:rPr>
              <w:t>High Priority</w:t>
            </w:r>
          </w:p>
        </w:tc>
      </w:tr>
      <w:tr w:rsidR="00BD4488" w:rsidTr="00C43473">
        <w:tc>
          <w:tcPr>
            <w:tcW w:w="8275" w:type="dxa"/>
          </w:tcPr>
          <w:p w:rsidR="00BD4488" w:rsidRDefault="00BD4488" w:rsidP="00C43473">
            <w:pPr>
              <w:jc w:val="both"/>
              <w:rPr>
                <w:b/>
              </w:rPr>
            </w:pPr>
            <w:r>
              <w:rPr>
                <w:b/>
              </w:rPr>
              <w:t xml:space="preserve">Recommendation 4.4.2. </w:t>
            </w:r>
            <w:r w:rsidRPr="00231E18">
              <w:t>While de</w:t>
            </w:r>
            <w:r>
              <w:t>livery of the project Outputs 3.1-3.3 the PMU should pay significant attention on providing CBNRM and alternative income opportunities to local people who do not have land in their possession and can be extremely vulnerable to increased level of law enforcement in the proposed PAs. Sustainable livelihood opportunities for these groups are highly important for the project social sustainability.</w:t>
            </w:r>
          </w:p>
        </w:tc>
        <w:tc>
          <w:tcPr>
            <w:tcW w:w="1170" w:type="dxa"/>
            <w:shd w:val="clear" w:color="auto" w:fill="FF0000"/>
          </w:tcPr>
          <w:p w:rsidR="00BD4488" w:rsidRDefault="00BD4488" w:rsidP="00C43473">
            <w:pPr>
              <w:jc w:val="center"/>
              <w:rPr>
                <w:b/>
              </w:rPr>
            </w:pPr>
            <w:r>
              <w:rPr>
                <w:b/>
              </w:rPr>
              <w:t>High Priority</w:t>
            </w:r>
          </w:p>
        </w:tc>
      </w:tr>
    </w:tbl>
    <w:p w:rsidR="00512120" w:rsidRDefault="00512120" w:rsidP="00BD4488">
      <w:pPr>
        <w:jc w:val="both"/>
        <w:sectPr w:rsidR="00512120">
          <w:footerReference w:type="default" r:id="rId21"/>
          <w:pgSz w:w="12240" w:h="15840"/>
          <w:pgMar w:top="1440" w:right="1440" w:bottom="1440" w:left="1440" w:header="720" w:footer="720" w:gutter="0"/>
          <w:cols w:space="720"/>
          <w:docGrid w:linePitch="360"/>
        </w:sectPr>
      </w:pPr>
    </w:p>
    <w:p w:rsidR="00080ABD" w:rsidRDefault="00080ABD" w:rsidP="00080ABD">
      <w:pPr>
        <w:pStyle w:val="Heading1"/>
        <w:numPr>
          <w:ilvl w:val="0"/>
          <w:numId w:val="28"/>
        </w:numPr>
        <w:shd w:val="clear" w:color="auto" w:fill="ED7D31" w:themeFill="accent2"/>
      </w:pPr>
      <w:bookmarkStart w:id="55" w:name="_Toc494103054"/>
      <w:r>
        <w:lastRenderedPageBreak/>
        <w:t>Annexes</w:t>
      </w:r>
      <w:bookmarkEnd w:id="55"/>
      <w:r>
        <w:t xml:space="preserve"> </w:t>
      </w:r>
    </w:p>
    <w:p w:rsidR="00C43473" w:rsidRDefault="00C43473" w:rsidP="00C43473"/>
    <w:p w:rsidR="00512120" w:rsidRDefault="00512120" w:rsidP="00512120">
      <w:pPr>
        <w:pStyle w:val="Heading2"/>
      </w:pPr>
      <w:bookmarkStart w:id="56" w:name="_Toc494103055"/>
      <w:r>
        <w:t xml:space="preserve">Annex 1. Analysis </w:t>
      </w:r>
      <w:r w:rsidRPr="00771E63">
        <w:t>of the Project Results Framework</w:t>
      </w:r>
      <w:bookmarkEnd w:id="56"/>
    </w:p>
    <w:p w:rsidR="00512120" w:rsidRPr="00512120" w:rsidRDefault="00512120" w:rsidP="00512120"/>
    <w:p w:rsidR="00512120" w:rsidRPr="00A828E1" w:rsidRDefault="00512120" w:rsidP="00512120">
      <w:r>
        <w:rPr>
          <w:b/>
        </w:rPr>
        <w:t xml:space="preserve">Objective, Outcome, and Outputs </w:t>
      </w:r>
    </w:p>
    <w:tbl>
      <w:tblPr>
        <w:tblStyle w:val="TableGrid"/>
        <w:tblW w:w="0" w:type="auto"/>
        <w:tblLook w:val="04A0" w:firstRow="1" w:lastRow="0" w:firstColumn="1" w:lastColumn="0" w:noHBand="0" w:noVBand="1"/>
      </w:tblPr>
      <w:tblGrid>
        <w:gridCol w:w="3235"/>
        <w:gridCol w:w="4770"/>
        <w:gridCol w:w="4770"/>
      </w:tblGrid>
      <w:tr w:rsidR="00512120" w:rsidTr="004E5D9A">
        <w:tc>
          <w:tcPr>
            <w:tcW w:w="3235" w:type="dxa"/>
            <w:shd w:val="clear" w:color="auto" w:fill="D9D9D9" w:themeFill="background1" w:themeFillShade="D9"/>
          </w:tcPr>
          <w:p w:rsidR="00512120" w:rsidRDefault="00512120" w:rsidP="004E5D9A">
            <w:pPr>
              <w:jc w:val="center"/>
              <w:rPr>
                <w:b/>
              </w:rPr>
            </w:pPr>
            <w:r>
              <w:rPr>
                <w:b/>
              </w:rPr>
              <w:t>Original Objective/Outcome/Output</w:t>
            </w:r>
          </w:p>
          <w:p w:rsidR="00512120" w:rsidRDefault="00512120" w:rsidP="004E5D9A">
            <w:pPr>
              <w:jc w:val="center"/>
              <w:rPr>
                <w:b/>
              </w:rPr>
            </w:pPr>
          </w:p>
        </w:tc>
        <w:tc>
          <w:tcPr>
            <w:tcW w:w="4770" w:type="dxa"/>
            <w:shd w:val="clear" w:color="auto" w:fill="D9D9D9" w:themeFill="background1" w:themeFillShade="D9"/>
          </w:tcPr>
          <w:p w:rsidR="00512120" w:rsidRDefault="00512120" w:rsidP="004E5D9A">
            <w:pPr>
              <w:jc w:val="center"/>
              <w:rPr>
                <w:b/>
              </w:rPr>
            </w:pPr>
            <w:r>
              <w:rPr>
                <w:b/>
              </w:rPr>
              <w:t>Revised Outcome/Output</w:t>
            </w:r>
          </w:p>
        </w:tc>
        <w:tc>
          <w:tcPr>
            <w:tcW w:w="4770" w:type="dxa"/>
            <w:shd w:val="clear" w:color="auto" w:fill="D9D9D9" w:themeFill="background1" w:themeFillShade="D9"/>
          </w:tcPr>
          <w:p w:rsidR="00512120" w:rsidRDefault="00512120" w:rsidP="004E5D9A">
            <w:pPr>
              <w:jc w:val="center"/>
              <w:rPr>
                <w:b/>
              </w:rPr>
            </w:pPr>
            <w:r>
              <w:rPr>
                <w:b/>
              </w:rPr>
              <w:t>Justification</w:t>
            </w:r>
          </w:p>
        </w:tc>
      </w:tr>
      <w:tr w:rsidR="00512120" w:rsidTr="004E5D9A">
        <w:tc>
          <w:tcPr>
            <w:tcW w:w="3235" w:type="dxa"/>
            <w:shd w:val="clear" w:color="auto" w:fill="FFF2CC" w:themeFill="accent4" w:themeFillTint="33"/>
          </w:tcPr>
          <w:p w:rsidR="00512120" w:rsidRPr="00771E63" w:rsidRDefault="00512120" w:rsidP="004E5D9A">
            <w:pPr>
              <w:jc w:val="both"/>
              <w:rPr>
                <w:sz w:val="20"/>
                <w:szCs w:val="20"/>
              </w:rPr>
            </w:pPr>
            <w:r w:rsidRPr="008A0551">
              <w:rPr>
                <w:b/>
                <w:sz w:val="20"/>
                <w:szCs w:val="20"/>
              </w:rPr>
              <w:t>Project Objective:</w:t>
            </w:r>
            <w:r w:rsidRPr="00771E63">
              <w:rPr>
                <w:sz w:val="20"/>
                <w:szCs w:val="20"/>
              </w:rPr>
              <w:t xml:space="preserve"> Create policy and institutional conditions to operationalize the national protected area system</w:t>
            </w:r>
          </w:p>
          <w:p w:rsidR="00512120" w:rsidRPr="00771E63" w:rsidRDefault="00512120" w:rsidP="004E5D9A">
            <w:pPr>
              <w:jc w:val="both"/>
              <w:rPr>
                <w:sz w:val="20"/>
                <w:szCs w:val="20"/>
              </w:rPr>
            </w:pPr>
          </w:p>
        </w:tc>
        <w:tc>
          <w:tcPr>
            <w:tcW w:w="4770" w:type="dxa"/>
            <w:shd w:val="clear" w:color="auto" w:fill="FFF2CC" w:themeFill="accent4" w:themeFillTint="33"/>
          </w:tcPr>
          <w:p w:rsidR="00512120" w:rsidRPr="00771E63" w:rsidRDefault="00512120" w:rsidP="004E5D9A">
            <w:pPr>
              <w:jc w:val="both"/>
              <w:rPr>
                <w:sz w:val="20"/>
                <w:szCs w:val="20"/>
              </w:rPr>
            </w:pPr>
            <w:r>
              <w:rPr>
                <w:sz w:val="20"/>
                <w:szCs w:val="20"/>
              </w:rPr>
              <w:t>No changes</w:t>
            </w:r>
          </w:p>
        </w:tc>
        <w:tc>
          <w:tcPr>
            <w:tcW w:w="4770" w:type="dxa"/>
            <w:shd w:val="clear" w:color="auto" w:fill="FFF2CC" w:themeFill="accent4" w:themeFillTint="33"/>
          </w:tcPr>
          <w:p w:rsidR="00512120" w:rsidRPr="00771E63" w:rsidRDefault="00512120" w:rsidP="004E5D9A">
            <w:pPr>
              <w:jc w:val="both"/>
              <w:rPr>
                <w:sz w:val="20"/>
                <w:szCs w:val="20"/>
              </w:rPr>
            </w:pPr>
          </w:p>
        </w:tc>
      </w:tr>
      <w:tr w:rsidR="00512120" w:rsidTr="004E5D9A">
        <w:tc>
          <w:tcPr>
            <w:tcW w:w="3235" w:type="dxa"/>
            <w:shd w:val="clear" w:color="auto" w:fill="F7CAAC" w:themeFill="accent2" w:themeFillTint="66"/>
          </w:tcPr>
          <w:p w:rsidR="00512120" w:rsidRPr="00771E63" w:rsidRDefault="00512120" w:rsidP="004E5D9A">
            <w:pPr>
              <w:jc w:val="both"/>
              <w:rPr>
                <w:sz w:val="20"/>
                <w:szCs w:val="20"/>
              </w:rPr>
            </w:pPr>
            <w:r w:rsidRPr="008A0551">
              <w:rPr>
                <w:b/>
                <w:sz w:val="20"/>
                <w:szCs w:val="20"/>
              </w:rPr>
              <w:t>Outcome 1.</w:t>
            </w:r>
            <w:r w:rsidRPr="00771E63">
              <w:rPr>
                <w:sz w:val="20"/>
                <w:szCs w:val="20"/>
              </w:rPr>
              <w:t xml:space="preserve">  Establishment of protected area policy and institutional frameworks to operationalize national protected areas system     </w:t>
            </w:r>
          </w:p>
          <w:p w:rsidR="00512120" w:rsidRPr="00771E63" w:rsidRDefault="00512120" w:rsidP="004E5D9A">
            <w:pPr>
              <w:jc w:val="both"/>
              <w:rPr>
                <w:sz w:val="20"/>
                <w:szCs w:val="20"/>
              </w:rPr>
            </w:pPr>
          </w:p>
        </w:tc>
        <w:tc>
          <w:tcPr>
            <w:tcW w:w="4770" w:type="dxa"/>
            <w:shd w:val="clear" w:color="auto" w:fill="F7CAAC" w:themeFill="accent2" w:themeFillTint="66"/>
          </w:tcPr>
          <w:p w:rsidR="00512120" w:rsidRPr="00771E63" w:rsidRDefault="00512120" w:rsidP="004E5D9A">
            <w:pPr>
              <w:jc w:val="both"/>
              <w:rPr>
                <w:sz w:val="20"/>
                <w:szCs w:val="20"/>
              </w:rPr>
            </w:pPr>
            <w:r>
              <w:rPr>
                <w:sz w:val="20"/>
                <w:szCs w:val="20"/>
              </w:rPr>
              <w:t>No changes</w:t>
            </w:r>
          </w:p>
        </w:tc>
        <w:tc>
          <w:tcPr>
            <w:tcW w:w="4770" w:type="dxa"/>
            <w:shd w:val="clear" w:color="auto" w:fill="F7CAAC" w:themeFill="accent2" w:themeFillTint="66"/>
          </w:tcPr>
          <w:p w:rsidR="00512120" w:rsidRPr="00771E63" w:rsidRDefault="00512120" w:rsidP="004E5D9A">
            <w:pPr>
              <w:jc w:val="both"/>
              <w:rPr>
                <w:sz w:val="20"/>
                <w:szCs w:val="20"/>
              </w:rPr>
            </w:pPr>
            <w:r>
              <w:rPr>
                <w:sz w:val="20"/>
                <w:szCs w:val="20"/>
              </w:rPr>
              <w:t xml:space="preserve">Original Outcome 1 sounds like Activity (process), not a result. But it is better to leave it as it is to avoid confusion and reformulation of all the logical framework. </w:t>
            </w:r>
          </w:p>
        </w:tc>
      </w:tr>
      <w:tr w:rsidR="00512120" w:rsidTr="004E5D9A">
        <w:tc>
          <w:tcPr>
            <w:tcW w:w="3235" w:type="dxa"/>
          </w:tcPr>
          <w:p w:rsidR="00512120" w:rsidRPr="008A0551" w:rsidRDefault="00512120" w:rsidP="004E5D9A">
            <w:pPr>
              <w:jc w:val="both"/>
              <w:rPr>
                <w:sz w:val="20"/>
                <w:szCs w:val="20"/>
              </w:rPr>
            </w:pPr>
            <w:r w:rsidRPr="008A0551">
              <w:rPr>
                <w:b/>
                <w:sz w:val="20"/>
                <w:szCs w:val="20"/>
              </w:rPr>
              <w:t>Output 1.1</w:t>
            </w:r>
            <w:r w:rsidRPr="008A0551">
              <w:rPr>
                <w:sz w:val="20"/>
                <w:szCs w:val="20"/>
              </w:rPr>
              <w:t xml:space="preserve"> Regulatory framework for protected areas management</w:t>
            </w:r>
          </w:p>
          <w:p w:rsidR="00512120" w:rsidRPr="00771E63" w:rsidRDefault="00512120" w:rsidP="004E5D9A">
            <w:pPr>
              <w:jc w:val="both"/>
              <w:rPr>
                <w:sz w:val="20"/>
                <w:szCs w:val="20"/>
              </w:rPr>
            </w:pPr>
          </w:p>
        </w:tc>
        <w:tc>
          <w:tcPr>
            <w:tcW w:w="4770" w:type="dxa"/>
          </w:tcPr>
          <w:p w:rsidR="00512120" w:rsidRDefault="00512120" w:rsidP="004E5D9A">
            <w:pPr>
              <w:jc w:val="both"/>
              <w:rPr>
                <w:sz w:val="20"/>
                <w:szCs w:val="20"/>
              </w:rPr>
            </w:pPr>
            <w:r w:rsidRPr="008A0551">
              <w:rPr>
                <w:b/>
                <w:sz w:val="20"/>
                <w:szCs w:val="20"/>
              </w:rPr>
              <w:t>Output 1.1.</w:t>
            </w:r>
            <w:r>
              <w:rPr>
                <w:b/>
                <w:sz w:val="20"/>
                <w:szCs w:val="20"/>
              </w:rPr>
              <w:t xml:space="preserve"> </w:t>
            </w:r>
            <w:r w:rsidRPr="008A0551">
              <w:rPr>
                <w:sz w:val="20"/>
                <w:szCs w:val="20"/>
              </w:rPr>
              <w:t xml:space="preserve">Regulatory framework for protected areas </w:t>
            </w:r>
            <w:r>
              <w:rPr>
                <w:sz w:val="20"/>
                <w:szCs w:val="20"/>
              </w:rPr>
              <w:t>establishment is developed and implemented:</w:t>
            </w:r>
          </w:p>
          <w:p w:rsidR="00512120" w:rsidRDefault="00512120" w:rsidP="00512120">
            <w:pPr>
              <w:pStyle w:val="ListParagraph"/>
              <w:numPr>
                <w:ilvl w:val="0"/>
                <w:numId w:val="41"/>
              </w:numPr>
              <w:jc w:val="both"/>
              <w:rPr>
                <w:sz w:val="20"/>
                <w:szCs w:val="20"/>
              </w:rPr>
            </w:pPr>
            <w:r>
              <w:rPr>
                <w:sz w:val="20"/>
                <w:szCs w:val="20"/>
              </w:rPr>
              <w:t>Protected Area Act;</w:t>
            </w:r>
          </w:p>
          <w:p w:rsidR="00512120" w:rsidRPr="00771E63" w:rsidRDefault="00512120" w:rsidP="00512120">
            <w:pPr>
              <w:pStyle w:val="ListParagraph"/>
              <w:numPr>
                <w:ilvl w:val="0"/>
                <w:numId w:val="41"/>
              </w:numPr>
              <w:jc w:val="both"/>
              <w:rPr>
                <w:sz w:val="20"/>
                <w:szCs w:val="20"/>
              </w:rPr>
            </w:pPr>
            <w:r>
              <w:rPr>
                <w:sz w:val="20"/>
                <w:szCs w:val="20"/>
              </w:rPr>
              <w:t xml:space="preserve">Standard Operating Procedures for establishment of PAs in Eritrea </w:t>
            </w:r>
          </w:p>
        </w:tc>
        <w:tc>
          <w:tcPr>
            <w:tcW w:w="4770" w:type="dxa"/>
          </w:tcPr>
          <w:p w:rsidR="00512120" w:rsidRPr="00771E63" w:rsidRDefault="00512120" w:rsidP="004E5D9A">
            <w:pPr>
              <w:jc w:val="both"/>
              <w:rPr>
                <w:sz w:val="20"/>
                <w:szCs w:val="20"/>
              </w:rPr>
            </w:pPr>
            <w:r>
              <w:rPr>
                <w:sz w:val="20"/>
                <w:szCs w:val="20"/>
              </w:rPr>
              <w:t xml:space="preserve">The revised Output clarifies that the regulatory framework </w:t>
            </w:r>
            <w:proofErr w:type="gramStart"/>
            <w:r>
              <w:rPr>
                <w:sz w:val="20"/>
                <w:szCs w:val="20"/>
              </w:rPr>
              <w:t>has to</w:t>
            </w:r>
            <w:proofErr w:type="gramEnd"/>
            <w:r>
              <w:rPr>
                <w:sz w:val="20"/>
                <w:szCs w:val="20"/>
              </w:rPr>
              <w:t xml:space="preserve"> be drafted, approved by </w:t>
            </w:r>
            <w:proofErr w:type="spellStart"/>
            <w:r>
              <w:rPr>
                <w:sz w:val="20"/>
                <w:szCs w:val="20"/>
              </w:rPr>
              <w:t>GoE</w:t>
            </w:r>
            <w:proofErr w:type="spellEnd"/>
            <w:r>
              <w:rPr>
                <w:sz w:val="20"/>
                <w:szCs w:val="20"/>
              </w:rPr>
              <w:t xml:space="preserve"> and actually implemented.  Also revised Output indicate two necessary documents for official establishment of PAs in Eritrea </w:t>
            </w:r>
          </w:p>
        </w:tc>
      </w:tr>
      <w:tr w:rsidR="00512120" w:rsidTr="004E5D9A">
        <w:tc>
          <w:tcPr>
            <w:tcW w:w="3235" w:type="dxa"/>
          </w:tcPr>
          <w:p w:rsidR="00512120" w:rsidRPr="00771E63" w:rsidRDefault="00512120" w:rsidP="004E5D9A">
            <w:pPr>
              <w:jc w:val="both"/>
              <w:rPr>
                <w:sz w:val="20"/>
                <w:szCs w:val="20"/>
              </w:rPr>
            </w:pPr>
            <w:r w:rsidRPr="008A0551">
              <w:rPr>
                <w:b/>
                <w:sz w:val="20"/>
                <w:szCs w:val="20"/>
              </w:rPr>
              <w:t>Output 1.2.</w:t>
            </w:r>
            <w:r w:rsidRPr="008A0551">
              <w:rPr>
                <w:sz w:val="20"/>
                <w:szCs w:val="20"/>
              </w:rPr>
              <w:t xml:space="preserve"> National administration for protected areas management </w:t>
            </w:r>
          </w:p>
        </w:tc>
        <w:tc>
          <w:tcPr>
            <w:tcW w:w="4770" w:type="dxa"/>
          </w:tcPr>
          <w:p w:rsidR="00512120" w:rsidRPr="00771E63" w:rsidRDefault="00512120" w:rsidP="004E5D9A">
            <w:pPr>
              <w:jc w:val="both"/>
              <w:rPr>
                <w:sz w:val="20"/>
                <w:szCs w:val="20"/>
              </w:rPr>
            </w:pPr>
            <w:r w:rsidRPr="008A0551">
              <w:rPr>
                <w:b/>
                <w:sz w:val="20"/>
                <w:szCs w:val="20"/>
              </w:rPr>
              <w:t>Output 1.2.</w:t>
            </w:r>
            <w:r w:rsidRPr="008A0551">
              <w:rPr>
                <w:sz w:val="20"/>
                <w:szCs w:val="20"/>
              </w:rPr>
              <w:t xml:space="preserve"> National PA administration is established and operationalized</w:t>
            </w:r>
          </w:p>
        </w:tc>
        <w:tc>
          <w:tcPr>
            <w:tcW w:w="4770" w:type="dxa"/>
          </w:tcPr>
          <w:p w:rsidR="00512120" w:rsidRDefault="00512120" w:rsidP="004E5D9A">
            <w:pPr>
              <w:jc w:val="both"/>
              <w:rPr>
                <w:sz w:val="20"/>
                <w:szCs w:val="20"/>
              </w:rPr>
            </w:pPr>
            <w:r>
              <w:rPr>
                <w:sz w:val="20"/>
                <w:szCs w:val="20"/>
              </w:rPr>
              <w:t>The revised Output clarifies that the administration need to be not only established but made functional (has staff and funding). Also, it would be useful to specify what Ministry will incorporate the PA administration.</w:t>
            </w:r>
          </w:p>
          <w:p w:rsidR="00512120" w:rsidRPr="00771E63" w:rsidRDefault="00512120" w:rsidP="004E5D9A">
            <w:pPr>
              <w:jc w:val="both"/>
              <w:rPr>
                <w:sz w:val="20"/>
                <w:szCs w:val="20"/>
              </w:rPr>
            </w:pPr>
          </w:p>
        </w:tc>
      </w:tr>
      <w:tr w:rsidR="00512120" w:rsidTr="004E5D9A">
        <w:tc>
          <w:tcPr>
            <w:tcW w:w="3235" w:type="dxa"/>
          </w:tcPr>
          <w:p w:rsidR="00512120" w:rsidRPr="009A3ADE" w:rsidRDefault="00512120" w:rsidP="004E5D9A">
            <w:pPr>
              <w:jc w:val="both"/>
              <w:rPr>
                <w:sz w:val="20"/>
                <w:szCs w:val="20"/>
              </w:rPr>
            </w:pPr>
            <w:r w:rsidRPr="009A3ADE">
              <w:rPr>
                <w:b/>
                <w:sz w:val="20"/>
                <w:szCs w:val="20"/>
              </w:rPr>
              <w:t>Output 1.3.</w:t>
            </w:r>
            <w:r w:rsidRPr="009A3ADE">
              <w:rPr>
                <w:sz w:val="20"/>
                <w:szCs w:val="20"/>
              </w:rPr>
              <w:t xml:space="preserve"> National biodiversity conservation monitoring program</w:t>
            </w:r>
          </w:p>
          <w:p w:rsidR="00512120" w:rsidRPr="00771E63" w:rsidRDefault="00512120" w:rsidP="004E5D9A">
            <w:pPr>
              <w:jc w:val="both"/>
              <w:rPr>
                <w:sz w:val="20"/>
                <w:szCs w:val="20"/>
              </w:rPr>
            </w:pPr>
          </w:p>
        </w:tc>
        <w:tc>
          <w:tcPr>
            <w:tcW w:w="4770" w:type="dxa"/>
          </w:tcPr>
          <w:p w:rsidR="00512120" w:rsidRPr="009A3ADE" w:rsidRDefault="00512120" w:rsidP="004E5D9A">
            <w:pPr>
              <w:jc w:val="both"/>
              <w:rPr>
                <w:sz w:val="20"/>
                <w:szCs w:val="20"/>
              </w:rPr>
            </w:pPr>
            <w:r w:rsidRPr="009A3ADE">
              <w:rPr>
                <w:b/>
                <w:sz w:val="20"/>
                <w:szCs w:val="20"/>
              </w:rPr>
              <w:t>Output 1.3.</w:t>
            </w:r>
            <w:r w:rsidRPr="009A3ADE">
              <w:rPr>
                <w:sz w:val="20"/>
                <w:szCs w:val="20"/>
              </w:rPr>
              <w:t xml:space="preserve"> National PA biodiversity monitoring </w:t>
            </w:r>
            <w:proofErr w:type="spellStart"/>
            <w:r w:rsidRPr="009A3ADE">
              <w:rPr>
                <w:sz w:val="20"/>
                <w:szCs w:val="20"/>
              </w:rPr>
              <w:t>program</w:t>
            </w:r>
            <w:r>
              <w:rPr>
                <w:sz w:val="20"/>
                <w:szCs w:val="20"/>
              </w:rPr>
              <w:t>me</w:t>
            </w:r>
            <w:proofErr w:type="spellEnd"/>
            <w:r w:rsidRPr="009A3ADE">
              <w:rPr>
                <w:sz w:val="20"/>
                <w:szCs w:val="20"/>
              </w:rPr>
              <w:t xml:space="preserve"> is developed and introduced to </w:t>
            </w:r>
            <w:r>
              <w:rPr>
                <w:sz w:val="20"/>
                <w:szCs w:val="20"/>
              </w:rPr>
              <w:t xml:space="preserve">the </w:t>
            </w:r>
            <w:r w:rsidRPr="009A3ADE">
              <w:rPr>
                <w:sz w:val="20"/>
                <w:szCs w:val="20"/>
              </w:rPr>
              <w:t>first three PAs</w:t>
            </w:r>
          </w:p>
          <w:p w:rsidR="00512120" w:rsidRPr="00771E63" w:rsidRDefault="00512120" w:rsidP="004E5D9A">
            <w:pPr>
              <w:jc w:val="both"/>
              <w:rPr>
                <w:sz w:val="20"/>
                <w:szCs w:val="20"/>
              </w:rPr>
            </w:pPr>
          </w:p>
        </w:tc>
        <w:tc>
          <w:tcPr>
            <w:tcW w:w="4770" w:type="dxa"/>
          </w:tcPr>
          <w:p w:rsidR="00512120" w:rsidRPr="00771E63" w:rsidRDefault="00512120" w:rsidP="004E5D9A">
            <w:pPr>
              <w:jc w:val="both"/>
              <w:rPr>
                <w:sz w:val="20"/>
                <w:szCs w:val="20"/>
              </w:rPr>
            </w:pPr>
            <w:r>
              <w:rPr>
                <w:sz w:val="20"/>
                <w:szCs w:val="20"/>
              </w:rPr>
              <w:t xml:space="preserve">The revised Output focuses on the biodiversity monitoring </w:t>
            </w:r>
            <w:proofErr w:type="spellStart"/>
            <w:r>
              <w:rPr>
                <w:sz w:val="20"/>
                <w:szCs w:val="20"/>
              </w:rPr>
              <w:t>programme</w:t>
            </w:r>
            <w:proofErr w:type="spellEnd"/>
            <w:r>
              <w:rPr>
                <w:sz w:val="20"/>
                <w:szCs w:val="20"/>
              </w:rPr>
              <w:t xml:space="preserve"> for PA only as more realistic for establishment in the project framework than national biodiversity monitoring system. And it stresses that the </w:t>
            </w:r>
            <w:proofErr w:type="spellStart"/>
            <w:r>
              <w:rPr>
                <w:sz w:val="20"/>
                <w:szCs w:val="20"/>
              </w:rPr>
              <w:lastRenderedPageBreak/>
              <w:t>programme</w:t>
            </w:r>
            <w:proofErr w:type="spellEnd"/>
            <w:r>
              <w:rPr>
                <w:sz w:val="20"/>
                <w:szCs w:val="20"/>
              </w:rPr>
              <w:t xml:space="preserve"> </w:t>
            </w:r>
            <w:proofErr w:type="gramStart"/>
            <w:r>
              <w:rPr>
                <w:sz w:val="20"/>
                <w:szCs w:val="20"/>
              </w:rPr>
              <w:t>has to</w:t>
            </w:r>
            <w:proofErr w:type="gramEnd"/>
            <w:r>
              <w:rPr>
                <w:sz w:val="20"/>
                <w:szCs w:val="20"/>
              </w:rPr>
              <w:t xml:space="preserve"> be introduced to the target PAs for implementation</w:t>
            </w:r>
          </w:p>
        </w:tc>
      </w:tr>
      <w:tr w:rsidR="00512120" w:rsidTr="004E5D9A">
        <w:tc>
          <w:tcPr>
            <w:tcW w:w="3235" w:type="dxa"/>
          </w:tcPr>
          <w:p w:rsidR="00512120" w:rsidRPr="009A3ADE" w:rsidRDefault="00512120" w:rsidP="004E5D9A">
            <w:pPr>
              <w:jc w:val="both"/>
              <w:rPr>
                <w:sz w:val="20"/>
                <w:szCs w:val="20"/>
              </w:rPr>
            </w:pPr>
            <w:r w:rsidRPr="009A3ADE">
              <w:rPr>
                <w:b/>
                <w:sz w:val="20"/>
                <w:szCs w:val="20"/>
              </w:rPr>
              <w:lastRenderedPageBreak/>
              <w:t>Output 1.4.</w:t>
            </w:r>
            <w:r w:rsidRPr="009A3ADE">
              <w:rPr>
                <w:sz w:val="20"/>
                <w:szCs w:val="20"/>
              </w:rPr>
              <w:t xml:space="preserve"> National strategy for protected area conservation and financing</w:t>
            </w:r>
          </w:p>
          <w:p w:rsidR="00512120" w:rsidRPr="00771E63" w:rsidRDefault="00512120" w:rsidP="004E5D9A">
            <w:pPr>
              <w:jc w:val="both"/>
              <w:rPr>
                <w:sz w:val="20"/>
                <w:szCs w:val="20"/>
              </w:rPr>
            </w:pPr>
          </w:p>
        </w:tc>
        <w:tc>
          <w:tcPr>
            <w:tcW w:w="4770" w:type="dxa"/>
          </w:tcPr>
          <w:p w:rsidR="00512120" w:rsidRPr="009A3ADE" w:rsidRDefault="00512120" w:rsidP="004E5D9A">
            <w:pPr>
              <w:jc w:val="both"/>
              <w:rPr>
                <w:sz w:val="20"/>
                <w:szCs w:val="20"/>
              </w:rPr>
            </w:pPr>
            <w:r w:rsidRPr="009A3ADE">
              <w:rPr>
                <w:b/>
                <w:sz w:val="20"/>
                <w:szCs w:val="20"/>
              </w:rPr>
              <w:t>Output 1.4.</w:t>
            </w:r>
            <w:r w:rsidRPr="009A3ADE">
              <w:rPr>
                <w:sz w:val="20"/>
                <w:szCs w:val="20"/>
              </w:rPr>
              <w:t xml:space="preserve"> National strategy for PA network development and financing is developed and implemented</w:t>
            </w:r>
          </w:p>
          <w:p w:rsidR="00512120" w:rsidRPr="00771E63" w:rsidRDefault="00512120" w:rsidP="004E5D9A">
            <w:pPr>
              <w:jc w:val="both"/>
              <w:rPr>
                <w:sz w:val="20"/>
                <w:szCs w:val="20"/>
              </w:rPr>
            </w:pPr>
          </w:p>
        </w:tc>
        <w:tc>
          <w:tcPr>
            <w:tcW w:w="4770" w:type="dxa"/>
          </w:tcPr>
          <w:p w:rsidR="00512120" w:rsidRPr="00771E63" w:rsidRDefault="00512120" w:rsidP="004E5D9A">
            <w:pPr>
              <w:jc w:val="both"/>
              <w:rPr>
                <w:sz w:val="20"/>
                <w:szCs w:val="20"/>
              </w:rPr>
            </w:pPr>
            <w:r>
              <w:rPr>
                <w:sz w:val="20"/>
                <w:szCs w:val="20"/>
              </w:rPr>
              <w:t xml:space="preserve">Original Output aims at the strategy for PA conservation that is confusing (a PA is a tool for biodiversity conservation). Usually National PA strategy aims at PA network development: (a) extension of national PA system and (b) increasing capacity of the PA system to protect biodiversity, including sustainable funding. Thus, revised Output stress the PA system development in the country. </w:t>
            </w:r>
          </w:p>
        </w:tc>
      </w:tr>
      <w:tr w:rsidR="00512120" w:rsidTr="004E5D9A">
        <w:tc>
          <w:tcPr>
            <w:tcW w:w="3235" w:type="dxa"/>
          </w:tcPr>
          <w:p w:rsidR="00512120" w:rsidRPr="00E2113D" w:rsidRDefault="00512120" w:rsidP="004E5D9A">
            <w:pPr>
              <w:jc w:val="both"/>
              <w:rPr>
                <w:sz w:val="20"/>
                <w:szCs w:val="20"/>
              </w:rPr>
            </w:pPr>
            <w:r w:rsidRPr="00E2113D">
              <w:rPr>
                <w:b/>
                <w:sz w:val="20"/>
                <w:szCs w:val="20"/>
              </w:rPr>
              <w:t>Output 1.5.</w:t>
            </w:r>
            <w:r w:rsidRPr="00E2113D">
              <w:rPr>
                <w:sz w:val="20"/>
                <w:szCs w:val="20"/>
              </w:rPr>
              <w:t xml:space="preserve"> National protected area regulatory implementation guidelines</w:t>
            </w:r>
          </w:p>
          <w:p w:rsidR="00512120" w:rsidRPr="00771E63" w:rsidRDefault="00512120" w:rsidP="004E5D9A">
            <w:pPr>
              <w:jc w:val="both"/>
              <w:rPr>
                <w:sz w:val="20"/>
                <w:szCs w:val="20"/>
              </w:rPr>
            </w:pPr>
          </w:p>
        </w:tc>
        <w:tc>
          <w:tcPr>
            <w:tcW w:w="4770" w:type="dxa"/>
          </w:tcPr>
          <w:p w:rsidR="00512120" w:rsidRDefault="00512120" w:rsidP="004E5D9A">
            <w:pPr>
              <w:jc w:val="both"/>
              <w:rPr>
                <w:sz w:val="20"/>
                <w:szCs w:val="20"/>
              </w:rPr>
            </w:pPr>
            <w:r w:rsidRPr="00E2113D">
              <w:rPr>
                <w:b/>
                <w:sz w:val="20"/>
                <w:szCs w:val="20"/>
              </w:rPr>
              <w:t>Output 1.5.</w:t>
            </w:r>
            <w:r w:rsidRPr="00E2113D">
              <w:rPr>
                <w:sz w:val="20"/>
                <w:szCs w:val="20"/>
              </w:rPr>
              <w:t xml:space="preserve"> National protected area regulatory implementation guidelines</w:t>
            </w:r>
            <w:r>
              <w:rPr>
                <w:sz w:val="20"/>
                <w:szCs w:val="20"/>
              </w:rPr>
              <w:t xml:space="preserve"> are developed and implemented:</w:t>
            </w:r>
          </w:p>
          <w:p w:rsidR="00512120" w:rsidRPr="00582B48" w:rsidRDefault="00512120" w:rsidP="00512120">
            <w:pPr>
              <w:pStyle w:val="ListParagraph"/>
              <w:numPr>
                <w:ilvl w:val="0"/>
                <w:numId w:val="41"/>
              </w:numPr>
              <w:jc w:val="both"/>
              <w:rPr>
                <w:sz w:val="20"/>
                <w:szCs w:val="20"/>
              </w:rPr>
            </w:pPr>
            <w:r>
              <w:rPr>
                <w:sz w:val="20"/>
                <w:szCs w:val="20"/>
              </w:rPr>
              <w:t>Special Operating Procedures for PA management</w:t>
            </w:r>
          </w:p>
          <w:p w:rsidR="00512120" w:rsidRPr="00771E63" w:rsidRDefault="00512120" w:rsidP="004E5D9A">
            <w:pPr>
              <w:jc w:val="both"/>
              <w:rPr>
                <w:sz w:val="20"/>
                <w:szCs w:val="20"/>
              </w:rPr>
            </w:pPr>
          </w:p>
        </w:tc>
        <w:tc>
          <w:tcPr>
            <w:tcW w:w="4770" w:type="dxa"/>
          </w:tcPr>
          <w:p w:rsidR="00512120" w:rsidRPr="00771E63" w:rsidRDefault="00512120" w:rsidP="004E5D9A">
            <w:pPr>
              <w:jc w:val="both"/>
              <w:rPr>
                <w:sz w:val="20"/>
                <w:szCs w:val="20"/>
              </w:rPr>
            </w:pPr>
            <w:r w:rsidRPr="00582B48">
              <w:rPr>
                <w:sz w:val="20"/>
                <w:szCs w:val="20"/>
              </w:rPr>
              <w:t xml:space="preserve">The revised Output clarifies that the regulatory </w:t>
            </w:r>
            <w:r>
              <w:rPr>
                <w:sz w:val="20"/>
                <w:szCs w:val="20"/>
              </w:rPr>
              <w:t>guidelines</w:t>
            </w:r>
            <w:r w:rsidRPr="00582B48">
              <w:rPr>
                <w:sz w:val="20"/>
                <w:szCs w:val="20"/>
              </w:rPr>
              <w:t xml:space="preserve"> </w:t>
            </w:r>
            <w:proofErr w:type="gramStart"/>
            <w:r w:rsidRPr="00582B48">
              <w:rPr>
                <w:sz w:val="20"/>
                <w:szCs w:val="20"/>
              </w:rPr>
              <w:t>has to</w:t>
            </w:r>
            <w:proofErr w:type="gramEnd"/>
            <w:r w:rsidRPr="00582B48">
              <w:rPr>
                <w:sz w:val="20"/>
                <w:szCs w:val="20"/>
              </w:rPr>
              <w:t xml:space="preserve"> be drafted, approved by </w:t>
            </w:r>
            <w:proofErr w:type="spellStart"/>
            <w:r w:rsidRPr="00582B48">
              <w:rPr>
                <w:sz w:val="20"/>
                <w:szCs w:val="20"/>
              </w:rPr>
              <w:t>GoE</w:t>
            </w:r>
            <w:proofErr w:type="spellEnd"/>
            <w:r w:rsidRPr="00582B48">
              <w:rPr>
                <w:sz w:val="20"/>
                <w:szCs w:val="20"/>
              </w:rPr>
              <w:t xml:space="preserve"> and actually implemented.  Also revised Output indicate </w:t>
            </w:r>
            <w:r>
              <w:rPr>
                <w:sz w:val="20"/>
                <w:szCs w:val="20"/>
              </w:rPr>
              <w:t>a necessary document</w:t>
            </w:r>
            <w:r w:rsidRPr="00582B48">
              <w:rPr>
                <w:sz w:val="20"/>
                <w:szCs w:val="20"/>
              </w:rPr>
              <w:t xml:space="preserve"> for PA</w:t>
            </w:r>
            <w:r>
              <w:rPr>
                <w:sz w:val="20"/>
                <w:szCs w:val="20"/>
              </w:rPr>
              <w:t xml:space="preserve"> management</w:t>
            </w:r>
            <w:r w:rsidRPr="00582B48">
              <w:rPr>
                <w:sz w:val="20"/>
                <w:szCs w:val="20"/>
              </w:rPr>
              <w:t xml:space="preserve"> in Eritrea</w:t>
            </w:r>
          </w:p>
        </w:tc>
      </w:tr>
      <w:tr w:rsidR="00512120" w:rsidTr="004E5D9A">
        <w:tc>
          <w:tcPr>
            <w:tcW w:w="3235" w:type="dxa"/>
          </w:tcPr>
          <w:p w:rsidR="00512120" w:rsidRPr="00E2113D" w:rsidRDefault="00512120" w:rsidP="004E5D9A">
            <w:pPr>
              <w:jc w:val="both"/>
              <w:rPr>
                <w:sz w:val="20"/>
                <w:szCs w:val="20"/>
              </w:rPr>
            </w:pPr>
            <w:r w:rsidRPr="00E2113D">
              <w:rPr>
                <w:b/>
                <w:sz w:val="20"/>
                <w:szCs w:val="20"/>
              </w:rPr>
              <w:t>Output 1.6.</w:t>
            </w:r>
            <w:r>
              <w:rPr>
                <w:sz w:val="20"/>
                <w:szCs w:val="20"/>
              </w:rPr>
              <w:t xml:space="preserve"> </w:t>
            </w:r>
            <w:r w:rsidRPr="00E2113D">
              <w:rPr>
                <w:sz w:val="20"/>
                <w:szCs w:val="20"/>
              </w:rPr>
              <w:t>National biodiversity conservation training program</w:t>
            </w:r>
          </w:p>
          <w:p w:rsidR="00512120" w:rsidRPr="00E2113D" w:rsidRDefault="00512120" w:rsidP="004E5D9A">
            <w:pPr>
              <w:jc w:val="both"/>
              <w:rPr>
                <w:b/>
                <w:sz w:val="20"/>
                <w:szCs w:val="20"/>
              </w:rPr>
            </w:pPr>
          </w:p>
        </w:tc>
        <w:tc>
          <w:tcPr>
            <w:tcW w:w="4770" w:type="dxa"/>
          </w:tcPr>
          <w:p w:rsidR="00512120" w:rsidRPr="00E2113D" w:rsidRDefault="00512120" w:rsidP="004E5D9A">
            <w:pPr>
              <w:jc w:val="both"/>
              <w:rPr>
                <w:sz w:val="20"/>
                <w:szCs w:val="20"/>
              </w:rPr>
            </w:pPr>
            <w:r w:rsidRPr="00E2113D">
              <w:rPr>
                <w:b/>
                <w:sz w:val="20"/>
                <w:szCs w:val="20"/>
              </w:rPr>
              <w:t>Output 1.</w:t>
            </w:r>
            <w:r>
              <w:rPr>
                <w:b/>
                <w:sz w:val="20"/>
                <w:szCs w:val="20"/>
              </w:rPr>
              <w:t>6</w:t>
            </w:r>
            <w:r w:rsidRPr="00E2113D">
              <w:rPr>
                <w:b/>
                <w:sz w:val="20"/>
                <w:szCs w:val="20"/>
              </w:rPr>
              <w:t>.</w:t>
            </w:r>
            <w:r w:rsidRPr="00E2113D">
              <w:rPr>
                <w:sz w:val="20"/>
                <w:szCs w:val="20"/>
              </w:rPr>
              <w:t xml:space="preserve"> National </w:t>
            </w:r>
            <w:r>
              <w:rPr>
                <w:sz w:val="20"/>
                <w:szCs w:val="20"/>
              </w:rPr>
              <w:t>biodiversity conservation</w:t>
            </w:r>
            <w:r w:rsidRPr="00E2113D">
              <w:rPr>
                <w:sz w:val="20"/>
                <w:szCs w:val="20"/>
              </w:rPr>
              <w:t xml:space="preserve"> training </w:t>
            </w:r>
            <w:proofErr w:type="spellStart"/>
            <w:r w:rsidRPr="00E2113D">
              <w:rPr>
                <w:sz w:val="20"/>
                <w:szCs w:val="20"/>
              </w:rPr>
              <w:t>programme</w:t>
            </w:r>
            <w:proofErr w:type="spellEnd"/>
            <w:r w:rsidRPr="00E2113D">
              <w:rPr>
                <w:sz w:val="20"/>
                <w:szCs w:val="20"/>
              </w:rPr>
              <w:t xml:space="preserve"> is developed an</w:t>
            </w:r>
            <w:r>
              <w:rPr>
                <w:sz w:val="20"/>
                <w:szCs w:val="20"/>
              </w:rPr>
              <w:t xml:space="preserve">d implemented at the Universities </w:t>
            </w:r>
            <w:r w:rsidRPr="00E2113D">
              <w:rPr>
                <w:sz w:val="20"/>
                <w:szCs w:val="20"/>
              </w:rPr>
              <w:t xml:space="preserve">of </w:t>
            </w:r>
            <w:r>
              <w:rPr>
                <w:sz w:val="20"/>
                <w:szCs w:val="20"/>
              </w:rPr>
              <w:t>Eritrea</w:t>
            </w:r>
          </w:p>
          <w:p w:rsidR="00512120" w:rsidRDefault="00512120" w:rsidP="004E5D9A">
            <w:pPr>
              <w:jc w:val="both"/>
              <w:rPr>
                <w:sz w:val="20"/>
                <w:szCs w:val="20"/>
              </w:rPr>
            </w:pPr>
          </w:p>
        </w:tc>
        <w:tc>
          <w:tcPr>
            <w:tcW w:w="4770" w:type="dxa"/>
          </w:tcPr>
          <w:p w:rsidR="00512120" w:rsidRDefault="00512120" w:rsidP="004E5D9A">
            <w:pPr>
              <w:jc w:val="both"/>
              <w:rPr>
                <w:sz w:val="20"/>
                <w:szCs w:val="20"/>
              </w:rPr>
            </w:pPr>
            <w:r>
              <w:rPr>
                <w:sz w:val="20"/>
                <w:szCs w:val="20"/>
              </w:rPr>
              <w:t xml:space="preserve">Revised Output clarifies that the </w:t>
            </w:r>
            <w:proofErr w:type="spellStart"/>
            <w:r>
              <w:rPr>
                <w:sz w:val="20"/>
                <w:szCs w:val="20"/>
              </w:rPr>
              <w:t>programme</w:t>
            </w:r>
            <w:proofErr w:type="spellEnd"/>
            <w:r>
              <w:rPr>
                <w:sz w:val="20"/>
                <w:szCs w:val="20"/>
              </w:rPr>
              <w:t xml:space="preserve"> needs to be developed and implemented</w:t>
            </w:r>
          </w:p>
        </w:tc>
      </w:tr>
      <w:tr w:rsidR="00512120" w:rsidTr="004E5D9A">
        <w:tc>
          <w:tcPr>
            <w:tcW w:w="3235" w:type="dxa"/>
            <w:shd w:val="clear" w:color="auto" w:fill="F7CAAC" w:themeFill="accent2" w:themeFillTint="66"/>
          </w:tcPr>
          <w:p w:rsidR="00512120" w:rsidRPr="00E2113D" w:rsidRDefault="00512120" w:rsidP="004E5D9A">
            <w:pPr>
              <w:jc w:val="both"/>
              <w:rPr>
                <w:b/>
                <w:sz w:val="20"/>
                <w:szCs w:val="20"/>
              </w:rPr>
            </w:pPr>
            <w:r>
              <w:rPr>
                <w:b/>
                <w:sz w:val="20"/>
                <w:szCs w:val="20"/>
              </w:rPr>
              <w:t>Outcome 2.</w:t>
            </w:r>
            <w:r w:rsidRPr="00E2113D">
              <w:rPr>
                <w:b/>
                <w:sz w:val="20"/>
                <w:szCs w:val="20"/>
              </w:rPr>
              <w:t xml:space="preserve"> </w:t>
            </w:r>
            <w:r w:rsidRPr="00E2113D">
              <w:rPr>
                <w:sz w:val="20"/>
                <w:szCs w:val="20"/>
              </w:rPr>
              <w:t>Emplacement of management capacity and experience required operationalize national protected area system</w:t>
            </w:r>
          </w:p>
          <w:p w:rsidR="00512120" w:rsidRPr="00E2113D" w:rsidRDefault="00512120" w:rsidP="004E5D9A">
            <w:pPr>
              <w:jc w:val="both"/>
              <w:rPr>
                <w:b/>
                <w:sz w:val="20"/>
                <w:szCs w:val="20"/>
              </w:rPr>
            </w:pPr>
          </w:p>
        </w:tc>
        <w:tc>
          <w:tcPr>
            <w:tcW w:w="4770" w:type="dxa"/>
            <w:shd w:val="clear" w:color="auto" w:fill="F7CAAC" w:themeFill="accent2" w:themeFillTint="66"/>
          </w:tcPr>
          <w:p w:rsidR="00512120" w:rsidRDefault="00512120" w:rsidP="004E5D9A">
            <w:pPr>
              <w:jc w:val="both"/>
              <w:rPr>
                <w:sz w:val="20"/>
                <w:szCs w:val="20"/>
              </w:rPr>
            </w:pPr>
            <w:r w:rsidRPr="00E2113D">
              <w:rPr>
                <w:b/>
                <w:sz w:val="20"/>
                <w:szCs w:val="20"/>
              </w:rPr>
              <w:t>Outcome 2.</w:t>
            </w:r>
            <w:r>
              <w:rPr>
                <w:sz w:val="20"/>
                <w:szCs w:val="20"/>
              </w:rPr>
              <w:t xml:space="preserve"> </w:t>
            </w:r>
            <w:r w:rsidRPr="00E2113D">
              <w:rPr>
                <w:sz w:val="20"/>
                <w:szCs w:val="20"/>
              </w:rPr>
              <w:t>Emplacement of management capacity and experience required operationalize national protected area system</w:t>
            </w:r>
            <w:r>
              <w:rPr>
                <w:sz w:val="20"/>
                <w:szCs w:val="20"/>
              </w:rPr>
              <w:t>:</w:t>
            </w:r>
          </w:p>
          <w:p w:rsidR="00512120" w:rsidRPr="00582B48" w:rsidRDefault="00512120" w:rsidP="00512120">
            <w:pPr>
              <w:pStyle w:val="ListParagraph"/>
              <w:numPr>
                <w:ilvl w:val="0"/>
                <w:numId w:val="41"/>
              </w:numPr>
              <w:jc w:val="both"/>
              <w:rPr>
                <w:sz w:val="20"/>
                <w:szCs w:val="20"/>
              </w:rPr>
            </w:pPr>
            <w:r w:rsidRPr="00582B48">
              <w:rPr>
                <w:sz w:val="20"/>
                <w:szCs w:val="20"/>
              </w:rPr>
              <w:t xml:space="preserve">3 </w:t>
            </w:r>
            <w:r>
              <w:rPr>
                <w:sz w:val="20"/>
                <w:szCs w:val="20"/>
              </w:rPr>
              <w:t xml:space="preserve">officially established and </w:t>
            </w:r>
            <w:r w:rsidRPr="00582B48">
              <w:rPr>
                <w:sz w:val="20"/>
                <w:szCs w:val="20"/>
              </w:rPr>
              <w:t>functional PAs covering 1,000,000 ha</w:t>
            </w:r>
          </w:p>
          <w:p w:rsidR="00512120" w:rsidRDefault="00512120" w:rsidP="004E5D9A">
            <w:pPr>
              <w:jc w:val="both"/>
              <w:rPr>
                <w:sz w:val="20"/>
                <w:szCs w:val="20"/>
              </w:rPr>
            </w:pPr>
          </w:p>
        </w:tc>
        <w:tc>
          <w:tcPr>
            <w:tcW w:w="4770" w:type="dxa"/>
            <w:shd w:val="clear" w:color="auto" w:fill="F7CAAC" w:themeFill="accent2" w:themeFillTint="66"/>
          </w:tcPr>
          <w:p w:rsidR="00512120" w:rsidRDefault="00512120" w:rsidP="004E5D9A">
            <w:pPr>
              <w:jc w:val="both"/>
              <w:rPr>
                <w:sz w:val="20"/>
                <w:szCs w:val="20"/>
              </w:rPr>
            </w:pPr>
            <w:r>
              <w:rPr>
                <w:sz w:val="20"/>
                <w:szCs w:val="20"/>
              </w:rPr>
              <w:t>Original Outcome 2 sounds like Activity (process) not a result. The revised Outcome clarifies specific result – establishment and operationalization of the first three PAs in the country</w:t>
            </w:r>
          </w:p>
        </w:tc>
      </w:tr>
      <w:tr w:rsidR="00512120" w:rsidTr="004E5D9A">
        <w:tc>
          <w:tcPr>
            <w:tcW w:w="3235" w:type="dxa"/>
          </w:tcPr>
          <w:p w:rsidR="00512120" w:rsidRPr="00E2113D" w:rsidRDefault="00512120" w:rsidP="004E5D9A">
            <w:pPr>
              <w:jc w:val="both"/>
              <w:rPr>
                <w:sz w:val="20"/>
                <w:szCs w:val="20"/>
              </w:rPr>
            </w:pPr>
            <w:r>
              <w:rPr>
                <w:b/>
                <w:sz w:val="20"/>
                <w:szCs w:val="20"/>
              </w:rPr>
              <w:t xml:space="preserve">Output </w:t>
            </w:r>
            <w:r w:rsidRPr="00E2113D">
              <w:rPr>
                <w:b/>
                <w:sz w:val="20"/>
                <w:szCs w:val="20"/>
              </w:rPr>
              <w:t>2.1</w:t>
            </w:r>
            <w:r>
              <w:rPr>
                <w:b/>
                <w:sz w:val="20"/>
                <w:szCs w:val="20"/>
              </w:rPr>
              <w:t>.</w:t>
            </w:r>
            <w:r w:rsidRPr="00E2113D">
              <w:rPr>
                <w:b/>
                <w:sz w:val="20"/>
                <w:szCs w:val="20"/>
              </w:rPr>
              <w:t xml:space="preserve"> </w:t>
            </w:r>
            <w:r w:rsidRPr="00E2113D">
              <w:rPr>
                <w:sz w:val="20"/>
                <w:szCs w:val="20"/>
              </w:rPr>
              <w:t>Three new protected areas officially recognized and launched</w:t>
            </w:r>
          </w:p>
          <w:p w:rsidR="00512120" w:rsidRPr="00E2113D" w:rsidRDefault="00512120" w:rsidP="004E5D9A">
            <w:pPr>
              <w:jc w:val="both"/>
              <w:rPr>
                <w:b/>
                <w:sz w:val="20"/>
                <w:szCs w:val="20"/>
              </w:rPr>
            </w:pPr>
          </w:p>
        </w:tc>
        <w:tc>
          <w:tcPr>
            <w:tcW w:w="4770" w:type="dxa"/>
          </w:tcPr>
          <w:p w:rsidR="00512120" w:rsidRDefault="00512120" w:rsidP="004E5D9A">
            <w:pPr>
              <w:jc w:val="both"/>
              <w:rPr>
                <w:sz w:val="20"/>
                <w:szCs w:val="20"/>
              </w:rPr>
            </w:pPr>
            <w:r>
              <w:rPr>
                <w:b/>
                <w:sz w:val="20"/>
                <w:szCs w:val="20"/>
              </w:rPr>
              <w:t xml:space="preserve">Output </w:t>
            </w:r>
            <w:r w:rsidRPr="00E2113D">
              <w:rPr>
                <w:b/>
                <w:sz w:val="20"/>
                <w:szCs w:val="20"/>
              </w:rPr>
              <w:t>2.1</w:t>
            </w:r>
            <w:r>
              <w:rPr>
                <w:b/>
                <w:sz w:val="20"/>
                <w:szCs w:val="20"/>
              </w:rPr>
              <w:t>.</w:t>
            </w:r>
            <w:r w:rsidRPr="00E2113D">
              <w:rPr>
                <w:b/>
                <w:sz w:val="20"/>
                <w:szCs w:val="20"/>
              </w:rPr>
              <w:t xml:space="preserve"> </w:t>
            </w:r>
            <w:r w:rsidRPr="00E2113D">
              <w:rPr>
                <w:sz w:val="20"/>
                <w:szCs w:val="20"/>
              </w:rPr>
              <w:t>Three new protected areas officially recognized and launched</w:t>
            </w:r>
            <w:r>
              <w:rPr>
                <w:sz w:val="20"/>
                <w:szCs w:val="20"/>
              </w:rPr>
              <w:t>:</w:t>
            </w:r>
          </w:p>
          <w:p w:rsidR="00512120" w:rsidRPr="00582B48" w:rsidRDefault="00512120" w:rsidP="00512120">
            <w:pPr>
              <w:pStyle w:val="ListParagraph"/>
              <w:numPr>
                <w:ilvl w:val="0"/>
                <w:numId w:val="41"/>
              </w:numPr>
              <w:jc w:val="both"/>
              <w:rPr>
                <w:sz w:val="20"/>
                <w:szCs w:val="20"/>
              </w:rPr>
            </w:pPr>
            <w:r>
              <w:rPr>
                <w:sz w:val="20"/>
                <w:szCs w:val="20"/>
              </w:rPr>
              <w:t>have management and ranger staff and government funding</w:t>
            </w:r>
          </w:p>
          <w:p w:rsidR="00512120" w:rsidRPr="00E2113D" w:rsidRDefault="00512120" w:rsidP="004E5D9A">
            <w:pPr>
              <w:jc w:val="both"/>
              <w:rPr>
                <w:b/>
                <w:sz w:val="20"/>
                <w:szCs w:val="20"/>
              </w:rPr>
            </w:pPr>
          </w:p>
        </w:tc>
        <w:tc>
          <w:tcPr>
            <w:tcW w:w="4770" w:type="dxa"/>
          </w:tcPr>
          <w:p w:rsidR="00512120" w:rsidRDefault="00512120" w:rsidP="004E5D9A">
            <w:pPr>
              <w:jc w:val="both"/>
              <w:rPr>
                <w:sz w:val="20"/>
                <w:szCs w:val="20"/>
              </w:rPr>
            </w:pPr>
            <w:r>
              <w:rPr>
                <w:sz w:val="20"/>
                <w:szCs w:val="20"/>
              </w:rPr>
              <w:t>It is not clear what “launched” means in the original Output. Usually it means that PAs has necessary staff and funding for functioning: necessary clarification is added</w:t>
            </w:r>
          </w:p>
        </w:tc>
      </w:tr>
      <w:tr w:rsidR="00512120" w:rsidTr="004E5D9A">
        <w:tc>
          <w:tcPr>
            <w:tcW w:w="3235" w:type="dxa"/>
          </w:tcPr>
          <w:p w:rsidR="00512120" w:rsidRPr="000A6F21" w:rsidRDefault="00512120" w:rsidP="004E5D9A">
            <w:pPr>
              <w:jc w:val="both"/>
              <w:rPr>
                <w:sz w:val="20"/>
                <w:szCs w:val="20"/>
              </w:rPr>
            </w:pPr>
            <w:r>
              <w:rPr>
                <w:b/>
                <w:sz w:val="20"/>
                <w:szCs w:val="20"/>
              </w:rPr>
              <w:t xml:space="preserve">Output </w:t>
            </w:r>
            <w:r w:rsidRPr="000A6F21">
              <w:rPr>
                <w:b/>
                <w:sz w:val="20"/>
                <w:szCs w:val="20"/>
              </w:rPr>
              <w:t>2.2</w:t>
            </w:r>
            <w:r>
              <w:rPr>
                <w:b/>
                <w:sz w:val="20"/>
                <w:szCs w:val="20"/>
              </w:rPr>
              <w:t>.</w:t>
            </w:r>
            <w:r w:rsidRPr="000A6F21">
              <w:rPr>
                <w:b/>
                <w:sz w:val="20"/>
                <w:szCs w:val="20"/>
              </w:rPr>
              <w:t xml:space="preserve"> </w:t>
            </w:r>
            <w:r w:rsidRPr="000A6F21">
              <w:rPr>
                <w:sz w:val="20"/>
                <w:szCs w:val="20"/>
              </w:rPr>
              <w:t xml:space="preserve">Model training program implemented for protected area management and staff </w:t>
            </w:r>
          </w:p>
          <w:p w:rsidR="00512120" w:rsidRPr="00E2113D" w:rsidRDefault="00512120" w:rsidP="004E5D9A">
            <w:pPr>
              <w:jc w:val="both"/>
              <w:rPr>
                <w:b/>
                <w:sz w:val="20"/>
                <w:szCs w:val="20"/>
              </w:rPr>
            </w:pPr>
          </w:p>
        </w:tc>
        <w:tc>
          <w:tcPr>
            <w:tcW w:w="4770" w:type="dxa"/>
          </w:tcPr>
          <w:p w:rsidR="00512120" w:rsidRPr="000A6F21" w:rsidRDefault="00512120" w:rsidP="004E5D9A">
            <w:pPr>
              <w:jc w:val="both"/>
              <w:rPr>
                <w:sz w:val="20"/>
                <w:szCs w:val="20"/>
              </w:rPr>
            </w:pPr>
            <w:r>
              <w:rPr>
                <w:b/>
                <w:sz w:val="20"/>
                <w:szCs w:val="20"/>
              </w:rPr>
              <w:t xml:space="preserve">Output </w:t>
            </w:r>
            <w:r w:rsidRPr="000A6F21">
              <w:rPr>
                <w:b/>
                <w:sz w:val="20"/>
                <w:szCs w:val="20"/>
              </w:rPr>
              <w:t>2.2</w:t>
            </w:r>
            <w:r>
              <w:rPr>
                <w:b/>
                <w:sz w:val="20"/>
                <w:szCs w:val="20"/>
              </w:rPr>
              <w:t>.</w:t>
            </w:r>
            <w:r w:rsidRPr="000A6F21">
              <w:rPr>
                <w:b/>
                <w:sz w:val="20"/>
                <w:szCs w:val="20"/>
              </w:rPr>
              <w:t xml:space="preserve"> </w:t>
            </w:r>
            <w:r w:rsidRPr="000A6F21">
              <w:rPr>
                <w:sz w:val="20"/>
                <w:szCs w:val="20"/>
              </w:rPr>
              <w:t>Model training program implemented for protected area management and staff</w:t>
            </w:r>
            <w:r>
              <w:rPr>
                <w:sz w:val="20"/>
                <w:szCs w:val="20"/>
              </w:rPr>
              <w:t>, including law enforcement, environmental education, and biodiversity monitoring</w:t>
            </w:r>
          </w:p>
          <w:p w:rsidR="00512120" w:rsidRDefault="00512120" w:rsidP="004E5D9A">
            <w:pPr>
              <w:jc w:val="both"/>
              <w:rPr>
                <w:sz w:val="20"/>
                <w:szCs w:val="20"/>
              </w:rPr>
            </w:pPr>
          </w:p>
        </w:tc>
        <w:tc>
          <w:tcPr>
            <w:tcW w:w="4770" w:type="dxa"/>
          </w:tcPr>
          <w:p w:rsidR="00512120" w:rsidRDefault="00512120" w:rsidP="004E5D9A">
            <w:pPr>
              <w:jc w:val="both"/>
              <w:rPr>
                <w:sz w:val="20"/>
                <w:szCs w:val="20"/>
              </w:rPr>
            </w:pPr>
            <w:r>
              <w:rPr>
                <w:sz w:val="20"/>
                <w:szCs w:val="20"/>
              </w:rPr>
              <w:t>Revised Output specify key functions of a PA where trainings are needed</w:t>
            </w:r>
          </w:p>
        </w:tc>
      </w:tr>
      <w:tr w:rsidR="00512120" w:rsidTr="004E5D9A">
        <w:tc>
          <w:tcPr>
            <w:tcW w:w="3235" w:type="dxa"/>
          </w:tcPr>
          <w:p w:rsidR="00512120" w:rsidRPr="00AA258A" w:rsidRDefault="00512120" w:rsidP="004E5D9A">
            <w:pPr>
              <w:rPr>
                <w:sz w:val="20"/>
                <w:szCs w:val="20"/>
              </w:rPr>
            </w:pPr>
            <w:r>
              <w:rPr>
                <w:b/>
                <w:sz w:val="20"/>
                <w:szCs w:val="20"/>
              </w:rPr>
              <w:lastRenderedPageBreak/>
              <w:t>Output</w:t>
            </w:r>
            <w:r w:rsidRPr="00AA258A">
              <w:rPr>
                <w:sz w:val="20"/>
                <w:szCs w:val="20"/>
              </w:rPr>
              <w:t xml:space="preserve"> </w:t>
            </w:r>
            <w:r w:rsidRPr="000A6F21">
              <w:rPr>
                <w:b/>
                <w:sz w:val="20"/>
                <w:szCs w:val="20"/>
              </w:rPr>
              <w:t>2.3</w:t>
            </w:r>
            <w:r>
              <w:rPr>
                <w:b/>
                <w:sz w:val="20"/>
                <w:szCs w:val="20"/>
              </w:rPr>
              <w:t>.</w:t>
            </w:r>
            <w:r>
              <w:rPr>
                <w:sz w:val="20"/>
                <w:szCs w:val="20"/>
              </w:rPr>
              <w:t xml:space="preserve"> </w:t>
            </w:r>
            <w:r w:rsidRPr="00AA258A">
              <w:rPr>
                <w:sz w:val="20"/>
                <w:szCs w:val="20"/>
              </w:rPr>
              <w:t xml:space="preserve">Three model protected area management plans </w:t>
            </w:r>
          </w:p>
          <w:p w:rsidR="00512120" w:rsidRPr="00E2113D" w:rsidRDefault="00512120" w:rsidP="004E5D9A">
            <w:pPr>
              <w:rPr>
                <w:b/>
                <w:sz w:val="20"/>
                <w:szCs w:val="20"/>
              </w:rPr>
            </w:pPr>
          </w:p>
        </w:tc>
        <w:tc>
          <w:tcPr>
            <w:tcW w:w="4770" w:type="dxa"/>
          </w:tcPr>
          <w:p w:rsidR="00512120" w:rsidRPr="00041EED" w:rsidRDefault="00512120" w:rsidP="004E5D9A">
            <w:pPr>
              <w:jc w:val="both"/>
              <w:rPr>
                <w:sz w:val="20"/>
                <w:szCs w:val="20"/>
              </w:rPr>
            </w:pPr>
            <w:r w:rsidRPr="00041EED">
              <w:rPr>
                <w:b/>
                <w:sz w:val="20"/>
                <w:szCs w:val="20"/>
              </w:rPr>
              <w:t xml:space="preserve">Output 2.3. </w:t>
            </w:r>
            <w:r w:rsidRPr="00AA258A">
              <w:rPr>
                <w:sz w:val="20"/>
                <w:szCs w:val="20"/>
              </w:rPr>
              <w:t xml:space="preserve">Three model </w:t>
            </w:r>
            <w:r>
              <w:rPr>
                <w:sz w:val="20"/>
                <w:szCs w:val="20"/>
              </w:rPr>
              <w:t>protected area management plans</w:t>
            </w:r>
            <w:r w:rsidRPr="00041EED">
              <w:rPr>
                <w:sz w:val="20"/>
                <w:szCs w:val="20"/>
              </w:rPr>
              <w:t xml:space="preserve"> are developed and implemented in cooperation with local communities</w:t>
            </w:r>
          </w:p>
          <w:p w:rsidR="00512120" w:rsidRDefault="00512120" w:rsidP="004E5D9A">
            <w:pPr>
              <w:jc w:val="both"/>
              <w:rPr>
                <w:sz w:val="20"/>
                <w:szCs w:val="20"/>
              </w:rPr>
            </w:pPr>
          </w:p>
        </w:tc>
        <w:tc>
          <w:tcPr>
            <w:tcW w:w="4770" w:type="dxa"/>
          </w:tcPr>
          <w:p w:rsidR="00512120" w:rsidRDefault="00512120" w:rsidP="004E5D9A">
            <w:pPr>
              <w:jc w:val="both"/>
              <w:rPr>
                <w:sz w:val="20"/>
                <w:szCs w:val="20"/>
              </w:rPr>
            </w:pPr>
            <w:r>
              <w:rPr>
                <w:sz w:val="20"/>
                <w:szCs w:val="20"/>
              </w:rPr>
              <w:t>Revised Output 2.3 stress the need for the management plans to be developed, officially approved by National PA agency, and implemented. Also revised Output suggest participatory development and implementation of the PA plans including adjacent local communities. Participatory PA management planning and implementation will be more sustainable and provide mutual benefits to PAs and communities.</w:t>
            </w:r>
          </w:p>
        </w:tc>
      </w:tr>
      <w:tr w:rsidR="00512120" w:rsidTr="004E5D9A">
        <w:tc>
          <w:tcPr>
            <w:tcW w:w="3235" w:type="dxa"/>
          </w:tcPr>
          <w:p w:rsidR="00512120" w:rsidRPr="00AA258A" w:rsidRDefault="00512120" w:rsidP="004E5D9A">
            <w:pPr>
              <w:rPr>
                <w:sz w:val="20"/>
                <w:szCs w:val="20"/>
              </w:rPr>
            </w:pPr>
            <w:r>
              <w:rPr>
                <w:b/>
                <w:sz w:val="20"/>
                <w:szCs w:val="20"/>
              </w:rPr>
              <w:t>Output</w:t>
            </w:r>
            <w:r w:rsidRPr="00AA258A">
              <w:rPr>
                <w:sz w:val="20"/>
                <w:szCs w:val="20"/>
              </w:rPr>
              <w:t xml:space="preserve"> </w:t>
            </w:r>
            <w:r w:rsidRPr="000A6F21">
              <w:rPr>
                <w:b/>
                <w:sz w:val="20"/>
                <w:szCs w:val="20"/>
              </w:rPr>
              <w:t>2.4</w:t>
            </w:r>
            <w:r>
              <w:rPr>
                <w:sz w:val="20"/>
                <w:szCs w:val="20"/>
              </w:rPr>
              <w:t xml:space="preserve">. </w:t>
            </w:r>
            <w:r w:rsidRPr="00AA258A">
              <w:rPr>
                <w:sz w:val="20"/>
                <w:szCs w:val="20"/>
              </w:rPr>
              <w:t xml:space="preserve">Three model protected area business plans </w:t>
            </w:r>
          </w:p>
          <w:p w:rsidR="00512120" w:rsidRPr="00E2113D" w:rsidRDefault="00512120" w:rsidP="004E5D9A">
            <w:pPr>
              <w:rPr>
                <w:b/>
                <w:sz w:val="20"/>
                <w:szCs w:val="20"/>
              </w:rPr>
            </w:pPr>
          </w:p>
        </w:tc>
        <w:tc>
          <w:tcPr>
            <w:tcW w:w="4770" w:type="dxa"/>
          </w:tcPr>
          <w:p w:rsidR="00512120" w:rsidRPr="00AA258A" w:rsidRDefault="00512120" w:rsidP="004E5D9A">
            <w:pPr>
              <w:rPr>
                <w:sz w:val="20"/>
                <w:szCs w:val="20"/>
              </w:rPr>
            </w:pPr>
            <w:r>
              <w:rPr>
                <w:b/>
                <w:sz w:val="20"/>
                <w:szCs w:val="20"/>
              </w:rPr>
              <w:t>Output</w:t>
            </w:r>
            <w:r w:rsidRPr="00AA258A">
              <w:rPr>
                <w:sz w:val="20"/>
                <w:szCs w:val="20"/>
              </w:rPr>
              <w:t xml:space="preserve"> </w:t>
            </w:r>
            <w:r w:rsidRPr="000A6F21">
              <w:rPr>
                <w:b/>
                <w:sz w:val="20"/>
                <w:szCs w:val="20"/>
              </w:rPr>
              <w:t>2.4</w:t>
            </w:r>
            <w:r>
              <w:rPr>
                <w:sz w:val="20"/>
                <w:szCs w:val="20"/>
              </w:rPr>
              <w:t xml:space="preserve">. </w:t>
            </w:r>
            <w:r w:rsidRPr="00AA258A">
              <w:rPr>
                <w:sz w:val="20"/>
                <w:szCs w:val="20"/>
              </w:rPr>
              <w:t xml:space="preserve">Three model protected area business plans </w:t>
            </w:r>
          </w:p>
          <w:p w:rsidR="00512120" w:rsidRDefault="00512120" w:rsidP="004E5D9A">
            <w:pPr>
              <w:jc w:val="both"/>
              <w:rPr>
                <w:sz w:val="20"/>
                <w:szCs w:val="20"/>
              </w:rPr>
            </w:pPr>
            <w:r>
              <w:rPr>
                <w:sz w:val="20"/>
                <w:szCs w:val="20"/>
              </w:rPr>
              <w:t>are developed and implemented</w:t>
            </w:r>
          </w:p>
        </w:tc>
        <w:tc>
          <w:tcPr>
            <w:tcW w:w="4770" w:type="dxa"/>
          </w:tcPr>
          <w:p w:rsidR="00512120" w:rsidRDefault="00512120" w:rsidP="004E5D9A">
            <w:pPr>
              <w:jc w:val="both"/>
              <w:rPr>
                <w:sz w:val="20"/>
                <w:szCs w:val="20"/>
              </w:rPr>
            </w:pPr>
            <w:r>
              <w:rPr>
                <w:sz w:val="20"/>
                <w:szCs w:val="20"/>
              </w:rPr>
              <w:t xml:space="preserve">Usually business plan is a part of PA Management Plan. </w:t>
            </w:r>
            <w:r w:rsidRPr="008E56C8">
              <w:rPr>
                <w:sz w:val="20"/>
                <w:szCs w:val="20"/>
              </w:rPr>
              <w:t>Revised Output 2.</w:t>
            </w:r>
            <w:r>
              <w:rPr>
                <w:sz w:val="20"/>
                <w:szCs w:val="20"/>
              </w:rPr>
              <w:t>4</w:t>
            </w:r>
            <w:r w:rsidRPr="008E56C8">
              <w:rPr>
                <w:sz w:val="20"/>
                <w:szCs w:val="20"/>
              </w:rPr>
              <w:t xml:space="preserve"> the need for the </w:t>
            </w:r>
            <w:r>
              <w:rPr>
                <w:sz w:val="20"/>
                <w:szCs w:val="20"/>
              </w:rPr>
              <w:t>business</w:t>
            </w:r>
            <w:r w:rsidRPr="008E56C8">
              <w:rPr>
                <w:sz w:val="20"/>
                <w:szCs w:val="20"/>
              </w:rPr>
              <w:t xml:space="preserve"> plans to be developed, officially approved by National PA agency, and implemented.</w:t>
            </w:r>
          </w:p>
        </w:tc>
      </w:tr>
      <w:tr w:rsidR="00512120" w:rsidTr="004E5D9A">
        <w:tc>
          <w:tcPr>
            <w:tcW w:w="3235" w:type="dxa"/>
          </w:tcPr>
          <w:p w:rsidR="00512120" w:rsidRPr="00AA258A" w:rsidRDefault="00512120" w:rsidP="004E5D9A">
            <w:pPr>
              <w:rPr>
                <w:sz w:val="20"/>
                <w:szCs w:val="20"/>
              </w:rPr>
            </w:pPr>
            <w:r>
              <w:rPr>
                <w:b/>
                <w:sz w:val="20"/>
                <w:szCs w:val="20"/>
              </w:rPr>
              <w:t>Output</w:t>
            </w:r>
            <w:r w:rsidRPr="00AA258A">
              <w:rPr>
                <w:sz w:val="20"/>
                <w:szCs w:val="20"/>
              </w:rPr>
              <w:t xml:space="preserve"> </w:t>
            </w:r>
            <w:r w:rsidRPr="000A6F21">
              <w:rPr>
                <w:b/>
                <w:sz w:val="20"/>
                <w:szCs w:val="20"/>
              </w:rPr>
              <w:t>2.5</w:t>
            </w:r>
            <w:r>
              <w:rPr>
                <w:sz w:val="20"/>
                <w:szCs w:val="20"/>
              </w:rPr>
              <w:t xml:space="preserve">. </w:t>
            </w:r>
            <w:r w:rsidRPr="00AA258A">
              <w:rPr>
                <w:sz w:val="20"/>
                <w:szCs w:val="20"/>
              </w:rPr>
              <w:t>Integrated and inclusive management mechanisms established</w:t>
            </w:r>
          </w:p>
          <w:p w:rsidR="00512120" w:rsidRPr="00E2113D" w:rsidRDefault="00512120" w:rsidP="004E5D9A">
            <w:pPr>
              <w:jc w:val="both"/>
              <w:rPr>
                <w:b/>
                <w:sz w:val="20"/>
                <w:szCs w:val="20"/>
              </w:rPr>
            </w:pPr>
          </w:p>
        </w:tc>
        <w:tc>
          <w:tcPr>
            <w:tcW w:w="4770" w:type="dxa"/>
          </w:tcPr>
          <w:p w:rsidR="00512120" w:rsidRDefault="00512120" w:rsidP="004E5D9A">
            <w:pPr>
              <w:rPr>
                <w:sz w:val="20"/>
                <w:szCs w:val="20"/>
              </w:rPr>
            </w:pPr>
            <w:r>
              <w:rPr>
                <w:b/>
                <w:sz w:val="20"/>
                <w:szCs w:val="20"/>
              </w:rPr>
              <w:t>Output</w:t>
            </w:r>
            <w:r w:rsidRPr="00AA258A">
              <w:rPr>
                <w:sz w:val="20"/>
                <w:szCs w:val="20"/>
              </w:rPr>
              <w:t xml:space="preserve"> </w:t>
            </w:r>
            <w:r w:rsidRPr="000A6F21">
              <w:rPr>
                <w:b/>
                <w:sz w:val="20"/>
                <w:szCs w:val="20"/>
              </w:rPr>
              <w:t>2.5</w:t>
            </w:r>
            <w:r>
              <w:rPr>
                <w:sz w:val="20"/>
                <w:szCs w:val="20"/>
              </w:rPr>
              <w:t xml:space="preserve">. </w:t>
            </w:r>
            <w:r w:rsidRPr="00AA258A">
              <w:rPr>
                <w:sz w:val="20"/>
                <w:szCs w:val="20"/>
              </w:rPr>
              <w:t>Integrated and inclusive management mechanisms established</w:t>
            </w:r>
            <w:r>
              <w:rPr>
                <w:sz w:val="20"/>
                <w:szCs w:val="20"/>
              </w:rPr>
              <w:t>:</w:t>
            </w:r>
          </w:p>
          <w:p w:rsidR="00512120" w:rsidRPr="008E56C8" w:rsidRDefault="00512120" w:rsidP="00512120">
            <w:pPr>
              <w:pStyle w:val="ListParagraph"/>
              <w:numPr>
                <w:ilvl w:val="0"/>
                <w:numId w:val="41"/>
              </w:numPr>
              <w:rPr>
                <w:sz w:val="20"/>
                <w:szCs w:val="20"/>
              </w:rPr>
            </w:pPr>
            <w:r>
              <w:rPr>
                <w:sz w:val="20"/>
                <w:szCs w:val="20"/>
              </w:rPr>
              <w:t xml:space="preserve">at least 3 Community Councils in the target PAs for PA participatory management </w:t>
            </w:r>
          </w:p>
          <w:p w:rsidR="00512120" w:rsidRDefault="00512120" w:rsidP="004E5D9A">
            <w:pPr>
              <w:jc w:val="both"/>
              <w:rPr>
                <w:sz w:val="20"/>
                <w:szCs w:val="20"/>
              </w:rPr>
            </w:pPr>
          </w:p>
        </w:tc>
        <w:tc>
          <w:tcPr>
            <w:tcW w:w="4770" w:type="dxa"/>
          </w:tcPr>
          <w:p w:rsidR="00512120" w:rsidRDefault="00512120" w:rsidP="004E5D9A">
            <w:pPr>
              <w:jc w:val="both"/>
              <w:rPr>
                <w:sz w:val="20"/>
                <w:szCs w:val="20"/>
              </w:rPr>
            </w:pPr>
            <w:r>
              <w:rPr>
                <w:sz w:val="20"/>
                <w:szCs w:val="20"/>
              </w:rPr>
              <w:t xml:space="preserve">Revised Output 2.5 specifies “inclusive management mechanism” as a community council established at each PA to take active part in the participatory PA management (often </w:t>
            </w:r>
            <w:proofErr w:type="gramStart"/>
            <w:r>
              <w:rPr>
                <w:sz w:val="20"/>
                <w:szCs w:val="20"/>
              </w:rPr>
              <w:t>community councils are used by different PAs</w:t>
            </w:r>
            <w:proofErr w:type="gramEnd"/>
            <w:r>
              <w:rPr>
                <w:sz w:val="20"/>
                <w:szCs w:val="20"/>
              </w:rPr>
              <w:t xml:space="preserve"> to involve local communities in the NRM inside PAs) </w:t>
            </w:r>
          </w:p>
        </w:tc>
      </w:tr>
      <w:tr w:rsidR="00512120" w:rsidTr="004E5D9A">
        <w:tc>
          <w:tcPr>
            <w:tcW w:w="3235" w:type="dxa"/>
            <w:shd w:val="clear" w:color="auto" w:fill="F7CAAC" w:themeFill="accent2" w:themeFillTint="66"/>
          </w:tcPr>
          <w:p w:rsidR="00512120" w:rsidRPr="00013FD1" w:rsidRDefault="00512120" w:rsidP="004E5D9A">
            <w:pPr>
              <w:rPr>
                <w:sz w:val="20"/>
                <w:szCs w:val="20"/>
              </w:rPr>
            </w:pPr>
            <w:r w:rsidRPr="00013FD1">
              <w:rPr>
                <w:b/>
                <w:sz w:val="20"/>
                <w:szCs w:val="20"/>
              </w:rPr>
              <w:t xml:space="preserve">Outcome 3:  </w:t>
            </w:r>
            <w:r w:rsidRPr="00013FD1">
              <w:rPr>
                <w:sz w:val="20"/>
                <w:szCs w:val="20"/>
              </w:rPr>
              <w:t>Generation of SLM/SFM capacity required to support national system of protected areas</w:t>
            </w:r>
          </w:p>
          <w:p w:rsidR="00512120" w:rsidRDefault="00512120" w:rsidP="004E5D9A">
            <w:pPr>
              <w:rPr>
                <w:b/>
                <w:sz w:val="20"/>
                <w:szCs w:val="20"/>
              </w:rPr>
            </w:pPr>
          </w:p>
        </w:tc>
        <w:tc>
          <w:tcPr>
            <w:tcW w:w="4770" w:type="dxa"/>
            <w:shd w:val="clear" w:color="auto" w:fill="F7CAAC" w:themeFill="accent2" w:themeFillTint="66"/>
          </w:tcPr>
          <w:p w:rsidR="00512120" w:rsidRPr="00013FD1" w:rsidRDefault="00512120" w:rsidP="004E5D9A">
            <w:pPr>
              <w:rPr>
                <w:sz w:val="20"/>
                <w:szCs w:val="20"/>
              </w:rPr>
            </w:pPr>
            <w:r>
              <w:rPr>
                <w:b/>
                <w:sz w:val="20"/>
                <w:szCs w:val="20"/>
              </w:rPr>
              <w:t>No changes</w:t>
            </w:r>
          </w:p>
          <w:p w:rsidR="00512120" w:rsidRDefault="00512120" w:rsidP="004E5D9A">
            <w:pPr>
              <w:jc w:val="both"/>
              <w:rPr>
                <w:sz w:val="20"/>
                <w:szCs w:val="20"/>
              </w:rPr>
            </w:pPr>
          </w:p>
        </w:tc>
        <w:tc>
          <w:tcPr>
            <w:tcW w:w="4770" w:type="dxa"/>
            <w:shd w:val="clear" w:color="auto" w:fill="F7CAAC" w:themeFill="accent2" w:themeFillTint="66"/>
          </w:tcPr>
          <w:p w:rsidR="00512120" w:rsidRDefault="00512120" w:rsidP="004E5D9A">
            <w:pPr>
              <w:jc w:val="both"/>
              <w:rPr>
                <w:sz w:val="20"/>
                <w:szCs w:val="20"/>
              </w:rPr>
            </w:pPr>
            <w:r>
              <w:rPr>
                <w:sz w:val="20"/>
                <w:szCs w:val="20"/>
              </w:rPr>
              <w:t>Original Outcome 3 sounds like Activity (process) not a result. But it is better to leave it as it is to avoid confusion and reformulation of all the logical framework.</w:t>
            </w:r>
          </w:p>
        </w:tc>
      </w:tr>
      <w:tr w:rsidR="00512120" w:rsidTr="004E5D9A">
        <w:tc>
          <w:tcPr>
            <w:tcW w:w="3235" w:type="dxa"/>
          </w:tcPr>
          <w:p w:rsidR="00512120" w:rsidRPr="00AA258A" w:rsidRDefault="00512120" w:rsidP="004E5D9A">
            <w:pPr>
              <w:jc w:val="both"/>
              <w:rPr>
                <w:sz w:val="20"/>
                <w:szCs w:val="20"/>
              </w:rPr>
            </w:pPr>
            <w:r w:rsidRPr="00A828E1">
              <w:rPr>
                <w:b/>
                <w:sz w:val="20"/>
                <w:szCs w:val="20"/>
              </w:rPr>
              <w:t>Output 3.1.</w:t>
            </w:r>
            <w:r w:rsidRPr="00AA258A">
              <w:rPr>
                <w:sz w:val="20"/>
                <w:szCs w:val="20"/>
              </w:rPr>
              <w:t xml:space="preserve"> Farm/Fishing Field Schools established to build local SLM/SFM capacity </w:t>
            </w:r>
          </w:p>
          <w:p w:rsidR="00512120" w:rsidRDefault="00512120" w:rsidP="004E5D9A">
            <w:pPr>
              <w:jc w:val="both"/>
              <w:rPr>
                <w:b/>
                <w:sz w:val="20"/>
                <w:szCs w:val="20"/>
              </w:rPr>
            </w:pPr>
          </w:p>
        </w:tc>
        <w:tc>
          <w:tcPr>
            <w:tcW w:w="4770" w:type="dxa"/>
          </w:tcPr>
          <w:p w:rsidR="00512120" w:rsidRPr="00A828E1" w:rsidRDefault="00512120" w:rsidP="004E5D9A">
            <w:pPr>
              <w:rPr>
                <w:rFonts w:eastAsia="Times New Roman" w:cstheme="minorHAnsi"/>
                <w:sz w:val="20"/>
                <w:szCs w:val="20"/>
              </w:rPr>
            </w:pPr>
            <w:r w:rsidRPr="00A828E1">
              <w:rPr>
                <w:rFonts w:eastAsia="Times New Roman" w:cstheme="minorHAnsi"/>
                <w:b/>
                <w:sz w:val="20"/>
                <w:szCs w:val="20"/>
              </w:rPr>
              <w:t>Output 3.1.</w:t>
            </w:r>
            <w:r w:rsidRPr="00A828E1">
              <w:rPr>
                <w:rFonts w:eastAsia="Times New Roman" w:cstheme="minorHAnsi"/>
                <w:sz w:val="20"/>
                <w:szCs w:val="20"/>
              </w:rPr>
              <w:t xml:space="preserve"> Local communities are trained in SLM, SFM and sustainable fishing via </w:t>
            </w:r>
            <w:r w:rsidRPr="00AA258A">
              <w:rPr>
                <w:sz w:val="20"/>
                <w:szCs w:val="20"/>
              </w:rPr>
              <w:t>Farm/Fishing Field Schools</w:t>
            </w:r>
            <w:r w:rsidRPr="00A828E1">
              <w:rPr>
                <w:rFonts w:eastAsia="Times New Roman" w:cstheme="minorHAnsi"/>
                <w:sz w:val="20"/>
                <w:szCs w:val="20"/>
              </w:rPr>
              <w:t xml:space="preserve"> and other mechanisms</w:t>
            </w:r>
          </w:p>
          <w:p w:rsidR="00512120" w:rsidRDefault="00512120" w:rsidP="004E5D9A">
            <w:pPr>
              <w:jc w:val="both"/>
              <w:rPr>
                <w:sz w:val="20"/>
                <w:szCs w:val="20"/>
              </w:rPr>
            </w:pPr>
          </w:p>
        </w:tc>
        <w:tc>
          <w:tcPr>
            <w:tcW w:w="4770" w:type="dxa"/>
          </w:tcPr>
          <w:p w:rsidR="00512120" w:rsidRDefault="00512120" w:rsidP="004E5D9A">
            <w:pPr>
              <w:jc w:val="both"/>
              <w:rPr>
                <w:sz w:val="20"/>
                <w:szCs w:val="20"/>
              </w:rPr>
            </w:pPr>
            <w:r>
              <w:rPr>
                <w:sz w:val="20"/>
                <w:szCs w:val="20"/>
              </w:rPr>
              <w:t xml:space="preserve">Original Output greatly limit the range of available tools to build community capacity in SLM/SFM to the Farm/Fishing Schools only. At the same time, no one stakeholder the MTR consulted had a clear idea of functional structure of a Fish/Farming School, its sustainability and funding. The revised Output specifies </w:t>
            </w:r>
            <w:proofErr w:type="gramStart"/>
            <w:r>
              <w:rPr>
                <w:sz w:val="20"/>
                <w:szCs w:val="20"/>
              </w:rPr>
              <w:t>final result</w:t>
            </w:r>
            <w:proofErr w:type="gramEnd"/>
            <w:r>
              <w:rPr>
                <w:sz w:val="20"/>
                <w:szCs w:val="20"/>
              </w:rPr>
              <w:t xml:space="preserve"> of original Output 3.1 and add additional flexibility on the capacity building mechanisms that may include many other tools along with FFS. Thus, now there is no need to establish FFS for the project to start training </w:t>
            </w:r>
            <w:proofErr w:type="spellStart"/>
            <w:r>
              <w:rPr>
                <w:sz w:val="20"/>
                <w:szCs w:val="20"/>
              </w:rPr>
              <w:t>programmes</w:t>
            </w:r>
            <w:proofErr w:type="spellEnd"/>
            <w:r>
              <w:rPr>
                <w:sz w:val="20"/>
                <w:szCs w:val="20"/>
              </w:rPr>
              <w:t xml:space="preserve"> for local communities</w:t>
            </w:r>
          </w:p>
        </w:tc>
      </w:tr>
      <w:tr w:rsidR="00512120" w:rsidTr="004E5D9A">
        <w:tc>
          <w:tcPr>
            <w:tcW w:w="3235" w:type="dxa"/>
          </w:tcPr>
          <w:p w:rsidR="00512120" w:rsidRPr="00AA258A" w:rsidRDefault="00512120" w:rsidP="004E5D9A">
            <w:pPr>
              <w:jc w:val="both"/>
              <w:rPr>
                <w:sz w:val="20"/>
                <w:szCs w:val="20"/>
              </w:rPr>
            </w:pPr>
            <w:r w:rsidRPr="00A828E1">
              <w:rPr>
                <w:b/>
                <w:sz w:val="20"/>
                <w:szCs w:val="20"/>
              </w:rPr>
              <w:t>Output 3.2.</w:t>
            </w:r>
            <w:r>
              <w:rPr>
                <w:sz w:val="20"/>
                <w:szCs w:val="20"/>
              </w:rPr>
              <w:t xml:space="preserve"> </w:t>
            </w:r>
            <w:r w:rsidRPr="00AA258A">
              <w:rPr>
                <w:sz w:val="20"/>
                <w:szCs w:val="20"/>
              </w:rPr>
              <w:t xml:space="preserve">Sustainable resource management plans </w:t>
            </w:r>
          </w:p>
          <w:p w:rsidR="00512120" w:rsidRDefault="00512120" w:rsidP="004E5D9A">
            <w:pPr>
              <w:jc w:val="both"/>
              <w:rPr>
                <w:b/>
                <w:sz w:val="20"/>
                <w:szCs w:val="20"/>
              </w:rPr>
            </w:pPr>
          </w:p>
        </w:tc>
        <w:tc>
          <w:tcPr>
            <w:tcW w:w="4770" w:type="dxa"/>
          </w:tcPr>
          <w:p w:rsidR="00512120" w:rsidRPr="00AA258A" w:rsidRDefault="00512120" w:rsidP="004E5D9A">
            <w:pPr>
              <w:jc w:val="both"/>
              <w:rPr>
                <w:sz w:val="20"/>
                <w:szCs w:val="20"/>
              </w:rPr>
            </w:pPr>
            <w:r w:rsidRPr="00A828E1">
              <w:rPr>
                <w:b/>
                <w:sz w:val="20"/>
                <w:szCs w:val="20"/>
              </w:rPr>
              <w:t>Output 3.2.</w:t>
            </w:r>
            <w:r>
              <w:rPr>
                <w:sz w:val="20"/>
                <w:szCs w:val="20"/>
              </w:rPr>
              <w:t xml:space="preserve"> </w:t>
            </w:r>
            <w:r w:rsidRPr="00AA258A">
              <w:rPr>
                <w:sz w:val="20"/>
                <w:szCs w:val="20"/>
              </w:rPr>
              <w:t xml:space="preserve">Sustainable resource management plans </w:t>
            </w:r>
            <w:r>
              <w:rPr>
                <w:sz w:val="20"/>
                <w:szCs w:val="20"/>
              </w:rPr>
              <w:t>for communities in the target PAs are developed and implemented</w:t>
            </w:r>
          </w:p>
          <w:p w:rsidR="00512120" w:rsidRDefault="00512120" w:rsidP="004E5D9A">
            <w:pPr>
              <w:jc w:val="both"/>
              <w:rPr>
                <w:sz w:val="20"/>
                <w:szCs w:val="20"/>
              </w:rPr>
            </w:pPr>
          </w:p>
        </w:tc>
        <w:tc>
          <w:tcPr>
            <w:tcW w:w="4770" w:type="dxa"/>
          </w:tcPr>
          <w:p w:rsidR="00512120" w:rsidRDefault="00512120" w:rsidP="004E5D9A">
            <w:pPr>
              <w:jc w:val="both"/>
              <w:rPr>
                <w:sz w:val="20"/>
                <w:szCs w:val="20"/>
              </w:rPr>
            </w:pPr>
            <w:r>
              <w:rPr>
                <w:sz w:val="20"/>
                <w:szCs w:val="20"/>
              </w:rPr>
              <w:t xml:space="preserve">Revised Output specifies implementation of the management plans by communities (nobody needs “paper” plans for a shelf). Thus, clear mechanism of the plans implementation </w:t>
            </w:r>
            <w:proofErr w:type="gramStart"/>
            <w:r>
              <w:rPr>
                <w:sz w:val="20"/>
                <w:szCs w:val="20"/>
              </w:rPr>
              <w:t>has to</w:t>
            </w:r>
            <w:proofErr w:type="gramEnd"/>
            <w:r>
              <w:rPr>
                <w:sz w:val="20"/>
                <w:szCs w:val="20"/>
              </w:rPr>
              <w:t xml:space="preserve"> be established.</w:t>
            </w:r>
          </w:p>
        </w:tc>
      </w:tr>
      <w:tr w:rsidR="00512120" w:rsidTr="004E5D9A">
        <w:tc>
          <w:tcPr>
            <w:tcW w:w="3235" w:type="dxa"/>
          </w:tcPr>
          <w:p w:rsidR="00512120" w:rsidRPr="00AA258A" w:rsidRDefault="00512120" w:rsidP="004E5D9A">
            <w:pPr>
              <w:jc w:val="both"/>
              <w:rPr>
                <w:sz w:val="20"/>
                <w:szCs w:val="20"/>
              </w:rPr>
            </w:pPr>
            <w:r w:rsidRPr="00A828E1">
              <w:rPr>
                <w:b/>
                <w:sz w:val="20"/>
                <w:szCs w:val="20"/>
              </w:rPr>
              <w:lastRenderedPageBreak/>
              <w:t>Output 3.3.</w:t>
            </w:r>
            <w:r>
              <w:rPr>
                <w:sz w:val="20"/>
                <w:szCs w:val="20"/>
              </w:rPr>
              <w:t xml:space="preserve"> </w:t>
            </w:r>
            <w:r w:rsidRPr="00AA258A">
              <w:rPr>
                <w:sz w:val="20"/>
                <w:szCs w:val="20"/>
              </w:rPr>
              <w:t>Implementation of model ecosystem service conservation measures</w:t>
            </w:r>
          </w:p>
          <w:p w:rsidR="00512120" w:rsidRDefault="00512120" w:rsidP="004E5D9A">
            <w:pPr>
              <w:jc w:val="both"/>
              <w:rPr>
                <w:b/>
                <w:sz w:val="20"/>
                <w:szCs w:val="20"/>
              </w:rPr>
            </w:pPr>
          </w:p>
        </w:tc>
        <w:tc>
          <w:tcPr>
            <w:tcW w:w="4770" w:type="dxa"/>
          </w:tcPr>
          <w:p w:rsidR="00512120" w:rsidRPr="00AA258A" w:rsidRDefault="00512120" w:rsidP="004E5D9A">
            <w:pPr>
              <w:jc w:val="both"/>
              <w:rPr>
                <w:sz w:val="20"/>
                <w:szCs w:val="20"/>
              </w:rPr>
            </w:pPr>
            <w:r w:rsidRPr="00A828E1">
              <w:rPr>
                <w:b/>
                <w:sz w:val="20"/>
                <w:szCs w:val="20"/>
              </w:rPr>
              <w:t>Output 3.3.</w:t>
            </w:r>
            <w:r>
              <w:rPr>
                <w:sz w:val="20"/>
                <w:szCs w:val="20"/>
              </w:rPr>
              <w:t xml:space="preserve"> </w:t>
            </w:r>
            <w:r w:rsidRPr="00AA258A">
              <w:rPr>
                <w:sz w:val="20"/>
                <w:szCs w:val="20"/>
              </w:rPr>
              <w:t>Implementation of model ecosystem service conservation measures</w:t>
            </w:r>
            <w:r>
              <w:rPr>
                <w:sz w:val="20"/>
                <w:szCs w:val="20"/>
              </w:rPr>
              <w:t xml:space="preserve">: </w:t>
            </w:r>
          </w:p>
          <w:p w:rsidR="00512120" w:rsidRPr="007736E9" w:rsidRDefault="00512120" w:rsidP="00512120">
            <w:pPr>
              <w:pStyle w:val="ListParagraph"/>
              <w:numPr>
                <w:ilvl w:val="0"/>
                <w:numId w:val="41"/>
              </w:numPr>
              <w:jc w:val="both"/>
              <w:rPr>
                <w:sz w:val="20"/>
                <w:szCs w:val="20"/>
              </w:rPr>
            </w:pPr>
            <w:r>
              <w:rPr>
                <w:sz w:val="20"/>
                <w:szCs w:val="20"/>
              </w:rPr>
              <w:t>p</w:t>
            </w:r>
            <w:r w:rsidRPr="007736E9">
              <w:rPr>
                <w:sz w:val="20"/>
                <w:szCs w:val="20"/>
              </w:rPr>
              <w:t>ilot community projects on SLM, SFM and sustainable fishing are developed and implemented in collaboration with PAs</w:t>
            </w:r>
          </w:p>
          <w:p w:rsidR="00512120" w:rsidRDefault="00512120" w:rsidP="004E5D9A">
            <w:pPr>
              <w:jc w:val="both"/>
              <w:rPr>
                <w:sz w:val="20"/>
                <w:szCs w:val="20"/>
              </w:rPr>
            </w:pPr>
          </w:p>
        </w:tc>
        <w:tc>
          <w:tcPr>
            <w:tcW w:w="4770" w:type="dxa"/>
          </w:tcPr>
          <w:p w:rsidR="00512120" w:rsidRDefault="00512120" w:rsidP="004E5D9A">
            <w:pPr>
              <w:jc w:val="both"/>
              <w:rPr>
                <w:sz w:val="20"/>
                <w:szCs w:val="20"/>
              </w:rPr>
            </w:pPr>
            <w:r>
              <w:rPr>
                <w:sz w:val="20"/>
                <w:szCs w:val="20"/>
              </w:rPr>
              <w:t>Revised Output specifies community based “conservation measures” and underlines importance of their implementation in cooperation with PAs</w:t>
            </w:r>
          </w:p>
        </w:tc>
      </w:tr>
    </w:tbl>
    <w:p w:rsidR="00512120" w:rsidRDefault="00512120" w:rsidP="00512120">
      <w:pPr>
        <w:rPr>
          <w:b/>
        </w:rPr>
      </w:pPr>
    </w:p>
    <w:p w:rsidR="00512120" w:rsidRDefault="00512120" w:rsidP="00512120">
      <w:pPr>
        <w:rPr>
          <w:b/>
        </w:rPr>
      </w:pPr>
    </w:p>
    <w:p w:rsidR="00512120" w:rsidRDefault="00512120" w:rsidP="00512120">
      <w:pPr>
        <w:shd w:val="clear" w:color="auto" w:fill="FFC000"/>
        <w:rPr>
          <w:b/>
        </w:rPr>
      </w:pPr>
      <w:r>
        <w:rPr>
          <w:b/>
        </w:rPr>
        <w:t>Revision of Objective and Outcome Indicators for MTR purposes (can be used for the project implementation)</w:t>
      </w:r>
    </w:p>
    <w:tbl>
      <w:tblPr>
        <w:tblStyle w:val="TableGrid"/>
        <w:tblW w:w="0" w:type="auto"/>
        <w:tblLook w:val="04A0" w:firstRow="1" w:lastRow="0" w:firstColumn="1" w:lastColumn="0" w:noHBand="0" w:noVBand="1"/>
      </w:tblPr>
      <w:tblGrid>
        <w:gridCol w:w="4316"/>
        <w:gridCol w:w="4317"/>
        <w:gridCol w:w="4317"/>
      </w:tblGrid>
      <w:tr w:rsidR="00512120" w:rsidTr="004E5D9A">
        <w:trPr>
          <w:tblHeader/>
        </w:trPr>
        <w:tc>
          <w:tcPr>
            <w:tcW w:w="4316" w:type="dxa"/>
            <w:shd w:val="clear" w:color="auto" w:fill="D9D9D9" w:themeFill="background1" w:themeFillShade="D9"/>
          </w:tcPr>
          <w:p w:rsidR="00512120" w:rsidRDefault="00512120" w:rsidP="004E5D9A">
            <w:pPr>
              <w:jc w:val="center"/>
              <w:rPr>
                <w:b/>
              </w:rPr>
            </w:pPr>
            <w:r>
              <w:rPr>
                <w:b/>
              </w:rPr>
              <w:t>Original Indicator</w:t>
            </w:r>
          </w:p>
        </w:tc>
        <w:tc>
          <w:tcPr>
            <w:tcW w:w="4317" w:type="dxa"/>
            <w:shd w:val="clear" w:color="auto" w:fill="D9D9D9" w:themeFill="background1" w:themeFillShade="D9"/>
          </w:tcPr>
          <w:p w:rsidR="00512120" w:rsidRDefault="00512120" w:rsidP="004E5D9A">
            <w:pPr>
              <w:jc w:val="center"/>
              <w:rPr>
                <w:b/>
              </w:rPr>
            </w:pPr>
            <w:r>
              <w:rPr>
                <w:b/>
              </w:rPr>
              <w:t>Revised Indicator</w:t>
            </w:r>
          </w:p>
        </w:tc>
        <w:tc>
          <w:tcPr>
            <w:tcW w:w="4317" w:type="dxa"/>
            <w:shd w:val="clear" w:color="auto" w:fill="D9D9D9" w:themeFill="background1" w:themeFillShade="D9"/>
          </w:tcPr>
          <w:p w:rsidR="00512120" w:rsidRDefault="00512120" w:rsidP="004E5D9A">
            <w:pPr>
              <w:jc w:val="center"/>
              <w:rPr>
                <w:b/>
              </w:rPr>
            </w:pPr>
            <w:r>
              <w:rPr>
                <w:b/>
              </w:rPr>
              <w:t>Justification</w:t>
            </w:r>
          </w:p>
          <w:p w:rsidR="00512120" w:rsidRDefault="00512120" w:rsidP="004E5D9A">
            <w:pPr>
              <w:jc w:val="center"/>
              <w:rPr>
                <w:b/>
              </w:rPr>
            </w:pPr>
          </w:p>
        </w:tc>
      </w:tr>
      <w:tr w:rsidR="00512120" w:rsidTr="004E5D9A">
        <w:tc>
          <w:tcPr>
            <w:tcW w:w="12950" w:type="dxa"/>
            <w:gridSpan w:val="3"/>
            <w:shd w:val="clear" w:color="auto" w:fill="FFF2CC" w:themeFill="accent4" w:themeFillTint="33"/>
          </w:tcPr>
          <w:p w:rsidR="00512120" w:rsidRDefault="00512120" w:rsidP="004E5D9A">
            <w:pPr>
              <w:jc w:val="both"/>
              <w:rPr>
                <w:sz w:val="20"/>
                <w:szCs w:val="20"/>
              </w:rPr>
            </w:pPr>
            <w:r w:rsidRPr="008A0551">
              <w:rPr>
                <w:b/>
                <w:sz w:val="20"/>
                <w:szCs w:val="20"/>
              </w:rPr>
              <w:t>Project Objective:</w:t>
            </w:r>
            <w:r w:rsidRPr="00771E63">
              <w:rPr>
                <w:sz w:val="20"/>
                <w:szCs w:val="20"/>
              </w:rPr>
              <w:t xml:space="preserve"> Create policy and institutional conditions to operationalize the national protected area system</w:t>
            </w:r>
          </w:p>
          <w:p w:rsidR="00512120" w:rsidRPr="004C4B8B" w:rsidRDefault="00512120" w:rsidP="004E5D9A">
            <w:pPr>
              <w:jc w:val="both"/>
              <w:rPr>
                <w:sz w:val="20"/>
                <w:szCs w:val="20"/>
              </w:rPr>
            </w:pPr>
          </w:p>
        </w:tc>
      </w:tr>
      <w:tr w:rsidR="00512120" w:rsidTr="004E5D9A">
        <w:tc>
          <w:tcPr>
            <w:tcW w:w="4316" w:type="dxa"/>
          </w:tcPr>
          <w:p w:rsidR="00512120" w:rsidRPr="001026F2" w:rsidRDefault="00512120" w:rsidP="004E5D9A">
            <w:pPr>
              <w:rPr>
                <w:sz w:val="20"/>
                <w:szCs w:val="20"/>
              </w:rPr>
            </w:pPr>
            <w:r w:rsidRPr="001026F2">
              <w:rPr>
                <w:sz w:val="20"/>
                <w:szCs w:val="20"/>
              </w:rPr>
              <w:t>Total annual government financing for management and conservation of national protected area system, US$:</w:t>
            </w:r>
          </w:p>
          <w:p w:rsidR="00512120" w:rsidRDefault="00512120" w:rsidP="004E5D9A">
            <w:pPr>
              <w:rPr>
                <w:sz w:val="20"/>
                <w:szCs w:val="20"/>
              </w:rPr>
            </w:pPr>
            <w:r w:rsidRPr="001026F2">
              <w:rPr>
                <w:i/>
                <w:sz w:val="20"/>
                <w:szCs w:val="20"/>
              </w:rPr>
              <w:t>Baseline:</w:t>
            </w:r>
            <w:r>
              <w:rPr>
                <w:sz w:val="20"/>
                <w:szCs w:val="20"/>
              </w:rPr>
              <w:t xml:space="preserve"> 0</w:t>
            </w:r>
          </w:p>
          <w:p w:rsidR="00512120" w:rsidRPr="00D8476F" w:rsidRDefault="00512120" w:rsidP="004E5D9A">
            <w:pPr>
              <w:rPr>
                <w:sz w:val="20"/>
                <w:szCs w:val="20"/>
              </w:rPr>
            </w:pPr>
            <w:r w:rsidRPr="001026F2">
              <w:rPr>
                <w:i/>
                <w:sz w:val="20"/>
                <w:szCs w:val="20"/>
              </w:rPr>
              <w:t>End of the Project:</w:t>
            </w:r>
            <w:r>
              <w:rPr>
                <w:sz w:val="20"/>
                <w:szCs w:val="20"/>
              </w:rPr>
              <w:t xml:space="preserve"> 1,000,000</w:t>
            </w:r>
          </w:p>
          <w:p w:rsidR="00512120" w:rsidRPr="004C4B8B" w:rsidRDefault="00512120" w:rsidP="004E5D9A">
            <w:pPr>
              <w:rPr>
                <w:b/>
                <w:sz w:val="20"/>
                <w:szCs w:val="20"/>
              </w:rPr>
            </w:pPr>
          </w:p>
        </w:tc>
        <w:tc>
          <w:tcPr>
            <w:tcW w:w="4317" w:type="dxa"/>
          </w:tcPr>
          <w:p w:rsidR="00512120" w:rsidRPr="001026F2" w:rsidRDefault="00512120" w:rsidP="004E5D9A">
            <w:pPr>
              <w:rPr>
                <w:sz w:val="20"/>
                <w:szCs w:val="20"/>
              </w:rPr>
            </w:pPr>
            <w:r w:rsidRPr="001026F2">
              <w:rPr>
                <w:sz w:val="20"/>
                <w:szCs w:val="20"/>
              </w:rPr>
              <w:t>Total annual government financing for management and conservation of national protected area system, US$:</w:t>
            </w:r>
          </w:p>
          <w:p w:rsidR="00512120" w:rsidRDefault="00512120" w:rsidP="004E5D9A">
            <w:pPr>
              <w:rPr>
                <w:sz w:val="20"/>
                <w:szCs w:val="20"/>
              </w:rPr>
            </w:pPr>
            <w:r w:rsidRPr="001026F2">
              <w:rPr>
                <w:i/>
                <w:sz w:val="20"/>
                <w:szCs w:val="20"/>
              </w:rPr>
              <w:t>Baseline:</w:t>
            </w:r>
            <w:r>
              <w:rPr>
                <w:sz w:val="20"/>
                <w:szCs w:val="20"/>
              </w:rPr>
              <w:t xml:space="preserve"> 0</w:t>
            </w:r>
          </w:p>
          <w:p w:rsidR="00512120" w:rsidRPr="00D8476F" w:rsidRDefault="00512120" w:rsidP="004E5D9A">
            <w:pPr>
              <w:rPr>
                <w:sz w:val="20"/>
                <w:szCs w:val="20"/>
              </w:rPr>
            </w:pPr>
            <w:r w:rsidRPr="001026F2">
              <w:rPr>
                <w:i/>
                <w:sz w:val="20"/>
                <w:szCs w:val="20"/>
              </w:rPr>
              <w:t>End of the Project:</w:t>
            </w:r>
            <w:r>
              <w:rPr>
                <w:sz w:val="20"/>
                <w:szCs w:val="20"/>
              </w:rPr>
              <w:t xml:space="preserve"> 500,000</w:t>
            </w:r>
          </w:p>
          <w:p w:rsidR="00512120" w:rsidRPr="004C4B8B" w:rsidRDefault="00512120" w:rsidP="004E5D9A">
            <w:pPr>
              <w:rPr>
                <w:sz w:val="20"/>
                <w:szCs w:val="20"/>
              </w:rPr>
            </w:pPr>
          </w:p>
        </w:tc>
        <w:tc>
          <w:tcPr>
            <w:tcW w:w="4317" w:type="dxa"/>
          </w:tcPr>
          <w:p w:rsidR="00512120" w:rsidRPr="004C4B8B" w:rsidRDefault="00512120" w:rsidP="004E5D9A">
            <w:pPr>
              <w:jc w:val="both"/>
              <w:rPr>
                <w:sz w:val="20"/>
                <w:szCs w:val="20"/>
              </w:rPr>
            </w:pPr>
            <w:r>
              <w:rPr>
                <w:sz w:val="20"/>
                <w:szCs w:val="20"/>
              </w:rPr>
              <w:t>End of the project value for the indicator is not realistic and not achievable in the project timeline, given acute national deficit of the government funding in Eritrea. The value was decreased by 50% after consultations with MLWE, FWA, and MMR.</w:t>
            </w:r>
          </w:p>
        </w:tc>
      </w:tr>
      <w:tr w:rsidR="00512120" w:rsidTr="004E5D9A">
        <w:tc>
          <w:tcPr>
            <w:tcW w:w="4316" w:type="dxa"/>
          </w:tcPr>
          <w:p w:rsidR="00512120" w:rsidRPr="001026F2" w:rsidRDefault="00512120" w:rsidP="004E5D9A">
            <w:pPr>
              <w:rPr>
                <w:sz w:val="20"/>
                <w:szCs w:val="20"/>
              </w:rPr>
            </w:pPr>
            <w:r w:rsidRPr="001026F2">
              <w:rPr>
                <w:sz w:val="20"/>
                <w:szCs w:val="20"/>
              </w:rPr>
              <w:t>Total hectares legally designated as a national protected area conforming to basic IUCN standards/categories</w:t>
            </w:r>
          </w:p>
          <w:p w:rsidR="00512120" w:rsidRPr="004C4B8B" w:rsidRDefault="00512120" w:rsidP="004E5D9A">
            <w:pPr>
              <w:rPr>
                <w:b/>
                <w:sz w:val="20"/>
                <w:szCs w:val="20"/>
              </w:rPr>
            </w:pPr>
          </w:p>
        </w:tc>
        <w:tc>
          <w:tcPr>
            <w:tcW w:w="4317" w:type="dxa"/>
          </w:tcPr>
          <w:p w:rsidR="00512120" w:rsidRPr="004C4B8B" w:rsidRDefault="00512120" w:rsidP="004E5D9A">
            <w:pPr>
              <w:rPr>
                <w:b/>
                <w:sz w:val="20"/>
                <w:szCs w:val="20"/>
              </w:rPr>
            </w:pPr>
            <w:r>
              <w:rPr>
                <w:sz w:val="20"/>
                <w:szCs w:val="20"/>
              </w:rPr>
              <w:t>Deleted from Objective Indicators</w:t>
            </w:r>
          </w:p>
        </w:tc>
        <w:tc>
          <w:tcPr>
            <w:tcW w:w="4317" w:type="dxa"/>
          </w:tcPr>
          <w:p w:rsidR="00512120" w:rsidRPr="00286472" w:rsidRDefault="00512120" w:rsidP="004E5D9A">
            <w:pPr>
              <w:rPr>
                <w:sz w:val="20"/>
                <w:szCs w:val="20"/>
              </w:rPr>
            </w:pPr>
            <w:r w:rsidRPr="00286472">
              <w:rPr>
                <w:sz w:val="20"/>
                <w:szCs w:val="20"/>
              </w:rPr>
              <w:t xml:space="preserve">This is </w:t>
            </w:r>
            <w:proofErr w:type="gramStart"/>
            <w:r>
              <w:rPr>
                <w:sz w:val="20"/>
                <w:szCs w:val="20"/>
              </w:rPr>
              <w:t xml:space="preserve">actually </w:t>
            </w:r>
            <w:r w:rsidRPr="00286472">
              <w:rPr>
                <w:sz w:val="20"/>
                <w:szCs w:val="20"/>
              </w:rPr>
              <w:t>Outcome</w:t>
            </w:r>
            <w:proofErr w:type="gramEnd"/>
            <w:r w:rsidRPr="00286472">
              <w:rPr>
                <w:sz w:val="20"/>
                <w:szCs w:val="20"/>
              </w:rPr>
              <w:t xml:space="preserve"> 2 Indicator</w:t>
            </w:r>
            <w:r>
              <w:rPr>
                <w:sz w:val="20"/>
                <w:szCs w:val="20"/>
              </w:rPr>
              <w:t xml:space="preserve"> to measure the coverage of officially established PAs. The Indicator was moved to Outcome 2 indicators. </w:t>
            </w:r>
          </w:p>
        </w:tc>
      </w:tr>
      <w:tr w:rsidR="00512120" w:rsidTr="004E5D9A">
        <w:tc>
          <w:tcPr>
            <w:tcW w:w="4316" w:type="dxa"/>
          </w:tcPr>
          <w:p w:rsidR="00512120" w:rsidRDefault="00512120" w:rsidP="004E5D9A">
            <w:pPr>
              <w:rPr>
                <w:sz w:val="20"/>
                <w:szCs w:val="20"/>
              </w:rPr>
            </w:pPr>
            <w:r w:rsidRPr="001026F2">
              <w:rPr>
                <w:sz w:val="20"/>
                <w:szCs w:val="20"/>
              </w:rPr>
              <w:t>Total hectares of critical habitat conserved within newly established national protected areas</w:t>
            </w:r>
            <w:r>
              <w:rPr>
                <w:sz w:val="20"/>
                <w:szCs w:val="20"/>
              </w:rPr>
              <w:t>:</w:t>
            </w:r>
          </w:p>
          <w:p w:rsidR="00512120" w:rsidRDefault="00512120" w:rsidP="004E5D9A">
            <w:pPr>
              <w:rPr>
                <w:i/>
                <w:sz w:val="20"/>
                <w:szCs w:val="20"/>
              </w:rPr>
            </w:pPr>
          </w:p>
          <w:p w:rsidR="00512120" w:rsidRPr="001026F2" w:rsidRDefault="00512120" w:rsidP="004E5D9A">
            <w:pPr>
              <w:rPr>
                <w:i/>
                <w:sz w:val="20"/>
                <w:szCs w:val="20"/>
              </w:rPr>
            </w:pPr>
            <w:r w:rsidRPr="001026F2">
              <w:rPr>
                <w:i/>
                <w:sz w:val="20"/>
                <w:szCs w:val="20"/>
              </w:rPr>
              <w:t>Baseline:</w:t>
            </w:r>
          </w:p>
          <w:p w:rsidR="00512120" w:rsidRPr="001026F2" w:rsidRDefault="00512120" w:rsidP="004E5D9A">
            <w:pPr>
              <w:rPr>
                <w:sz w:val="20"/>
                <w:szCs w:val="20"/>
              </w:rPr>
            </w:pPr>
            <w:r w:rsidRPr="001026F2">
              <w:rPr>
                <w:sz w:val="20"/>
                <w:szCs w:val="20"/>
              </w:rPr>
              <w:t>Native highland forest: 0</w:t>
            </w:r>
          </w:p>
          <w:p w:rsidR="00512120" w:rsidRPr="001026F2" w:rsidRDefault="00512120" w:rsidP="004E5D9A">
            <w:pPr>
              <w:rPr>
                <w:sz w:val="20"/>
                <w:szCs w:val="20"/>
              </w:rPr>
            </w:pPr>
            <w:r w:rsidRPr="001026F2">
              <w:rPr>
                <w:sz w:val="20"/>
                <w:szCs w:val="20"/>
              </w:rPr>
              <w:t>Native mangrove: 0</w:t>
            </w:r>
          </w:p>
          <w:p w:rsidR="00512120" w:rsidRPr="001026F2" w:rsidRDefault="00512120" w:rsidP="004E5D9A">
            <w:pPr>
              <w:rPr>
                <w:sz w:val="20"/>
                <w:szCs w:val="20"/>
              </w:rPr>
            </w:pPr>
            <w:r w:rsidRPr="001026F2">
              <w:rPr>
                <w:sz w:val="20"/>
                <w:szCs w:val="20"/>
              </w:rPr>
              <w:t>African wild ass habitat: 0</w:t>
            </w:r>
          </w:p>
          <w:p w:rsidR="00512120" w:rsidRPr="001026F2" w:rsidRDefault="00512120" w:rsidP="004E5D9A">
            <w:pPr>
              <w:rPr>
                <w:sz w:val="20"/>
                <w:szCs w:val="20"/>
              </w:rPr>
            </w:pPr>
            <w:r w:rsidRPr="001026F2">
              <w:rPr>
                <w:sz w:val="20"/>
                <w:szCs w:val="20"/>
              </w:rPr>
              <w:t>Turtle nesting sites: 0</w:t>
            </w:r>
          </w:p>
          <w:p w:rsidR="00512120" w:rsidRDefault="00512120" w:rsidP="004E5D9A">
            <w:pPr>
              <w:rPr>
                <w:sz w:val="20"/>
                <w:szCs w:val="20"/>
              </w:rPr>
            </w:pPr>
            <w:r w:rsidRPr="001026F2">
              <w:rPr>
                <w:sz w:val="20"/>
                <w:szCs w:val="20"/>
              </w:rPr>
              <w:t>Sea grass: 0</w:t>
            </w:r>
          </w:p>
          <w:p w:rsidR="00512120" w:rsidRDefault="00512120" w:rsidP="004E5D9A">
            <w:pPr>
              <w:rPr>
                <w:sz w:val="20"/>
                <w:szCs w:val="20"/>
              </w:rPr>
            </w:pPr>
          </w:p>
          <w:p w:rsidR="00512120" w:rsidRDefault="00512120" w:rsidP="004E5D9A">
            <w:pPr>
              <w:rPr>
                <w:i/>
                <w:sz w:val="20"/>
                <w:szCs w:val="20"/>
              </w:rPr>
            </w:pPr>
            <w:r w:rsidRPr="001026F2">
              <w:rPr>
                <w:i/>
                <w:sz w:val="20"/>
                <w:szCs w:val="20"/>
              </w:rPr>
              <w:lastRenderedPageBreak/>
              <w:t>End of the Project:</w:t>
            </w:r>
          </w:p>
          <w:p w:rsidR="00512120" w:rsidRDefault="00512120" w:rsidP="004E5D9A">
            <w:pPr>
              <w:rPr>
                <w:sz w:val="20"/>
                <w:szCs w:val="20"/>
              </w:rPr>
            </w:pPr>
            <w:r>
              <w:rPr>
                <w:sz w:val="20"/>
                <w:szCs w:val="20"/>
              </w:rPr>
              <w:t xml:space="preserve">Native highland forest: </w:t>
            </w:r>
            <w:r w:rsidRPr="006E1589">
              <w:rPr>
                <w:sz w:val="20"/>
                <w:szCs w:val="20"/>
              </w:rPr>
              <w:t xml:space="preserve">55,000 </w:t>
            </w:r>
          </w:p>
          <w:p w:rsidR="00512120" w:rsidRPr="006E1589" w:rsidRDefault="00512120" w:rsidP="004E5D9A">
            <w:pPr>
              <w:rPr>
                <w:sz w:val="20"/>
                <w:szCs w:val="20"/>
              </w:rPr>
            </w:pPr>
            <w:r w:rsidRPr="006E1589">
              <w:rPr>
                <w:sz w:val="20"/>
                <w:szCs w:val="20"/>
              </w:rPr>
              <w:t>Native mangrove: 12,000</w:t>
            </w:r>
          </w:p>
          <w:p w:rsidR="00512120" w:rsidRPr="006E1589" w:rsidRDefault="00512120" w:rsidP="004E5D9A">
            <w:pPr>
              <w:rPr>
                <w:sz w:val="20"/>
                <w:szCs w:val="20"/>
              </w:rPr>
            </w:pPr>
            <w:r w:rsidRPr="006E1589">
              <w:rPr>
                <w:sz w:val="20"/>
                <w:szCs w:val="20"/>
              </w:rPr>
              <w:t>African wild ass habitat: 80,000</w:t>
            </w:r>
          </w:p>
          <w:p w:rsidR="00512120" w:rsidRDefault="00512120" w:rsidP="004E5D9A">
            <w:pPr>
              <w:rPr>
                <w:sz w:val="20"/>
                <w:szCs w:val="20"/>
              </w:rPr>
            </w:pPr>
            <w:r>
              <w:rPr>
                <w:sz w:val="20"/>
                <w:szCs w:val="20"/>
              </w:rPr>
              <w:t>Turtle nesting sites: 1300</w:t>
            </w:r>
          </w:p>
          <w:p w:rsidR="00512120" w:rsidRPr="001026F2" w:rsidRDefault="00512120" w:rsidP="004E5D9A">
            <w:pPr>
              <w:rPr>
                <w:sz w:val="20"/>
                <w:szCs w:val="20"/>
              </w:rPr>
            </w:pPr>
            <w:r>
              <w:rPr>
                <w:sz w:val="20"/>
                <w:szCs w:val="20"/>
              </w:rPr>
              <w:t xml:space="preserve">Sea grass: </w:t>
            </w:r>
            <w:r w:rsidRPr="00AE5453">
              <w:rPr>
                <w:sz w:val="20"/>
                <w:szCs w:val="20"/>
              </w:rPr>
              <w:t>2,300</w:t>
            </w:r>
          </w:p>
        </w:tc>
        <w:tc>
          <w:tcPr>
            <w:tcW w:w="4317" w:type="dxa"/>
          </w:tcPr>
          <w:p w:rsidR="00512120" w:rsidRDefault="00512120" w:rsidP="004E5D9A">
            <w:pPr>
              <w:rPr>
                <w:sz w:val="20"/>
                <w:szCs w:val="20"/>
              </w:rPr>
            </w:pPr>
            <w:r w:rsidRPr="001026F2">
              <w:rPr>
                <w:sz w:val="20"/>
                <w:szCs w:val="20"/>
              </w:rPr>
              <w:lastRenderedPageBreak/>
              <w:t>Total hectares (and percentage) of critical habitat in the country conserved within newly established national protected areas</w:t>
            </w:r>
            <w:r>
              <w:rPr>
                <w:sz w:val="20"/>
                <w:szCs w:val="20"/>
              </w:rPr>
              <w:t>:</w:t>
            </w:r>
          </w:p>
          <w:p w:rsidR="00512120" w:rsidRDefault="00512120" w:rsidP="004E5D9A">
            <w:pPr>
              <w:rPr>
                <w:sz w:val="20"/>
                <w:szCs w:val="20"/>
              </w:rPr>
            </w:pPr>
          </w:p>
          <w:p w:rsidR="00512120" w:rsidRPr="001026F2" w:rsidRDefault="00512120" w:rsidP="004E5D9A">
            <w:pPr>
              <w:rPr>
                <w:i/>
                <w:sz w:val="20"/>
                <w:szCs w:val="20"/>
              </w:rPr>
            </w:pPr>
            <w:r w:rsidRPr="001026F2">
              <w:rPr>
                <w:i/>
                <w:sz w:val="20"/>
                <w:szCs w:val="20"/>
              </w:rPr>
              <w:t>Baseline:</w:t>
            </w:r>
          </w:p>
          <w:p w:rsidR="00512120" w:rsidRPr="001026F2" w:rsidRDefault="00512120" w:rsidP="004E5D9A">
            <w:pPr>
              <w:rPr>
                <w:sz w:val="20"/>
                <w:szCs w:val="20"/>
              </w:rPr>
            </w:pPr>
            <w:r w:rsidRPr="001026F2">
              <w:rPr>
                <w:sz w:val="20"/>
                <w:szCs w:val="20"/>
              </w:rPr>
              <w:t>Native highland forest: 0</w:t>
            </w:r>
          </w:p>
          <w:p w:rsidR="00512120" w:rsidRPr="001026F2" w:rsidRDefault="00512120" w:rsidP="004E5D9A">
            <w:pPr>
              <w:rPr>
                <w:sz w:val="20"/>
                <w:szCs w:val="20"/>
              </w:rPr>
            </w:pPr>
            <w:r w:rsidRPr="001026F2">
              <w:rPr>
                <w:sz w:val="20"/>
                <w:szCs w:val="20"/>
              </w:rPr>
              <w:t>Native mangrove: 0</w:t>
            </w:r>
          </w:p>
          <w:p w:rsidR="00512120" w:rsidRPr="001026F2" w:rsidRDefault="00512120" w:rsidP="004E5D9A">
            <w:pPr>
              <w:rPr>
                <w:sz w:val="20"/>
                <w:szCs w:val="20"/>
              </w:rPr>
            </w:pPr>
            <w:r w:rsidRPr="001026F2">
              <w:rPr>
                <w:sz w:val="20"/>
                <w:szCs w:val="20"/>
              </w:rPr>
              <w:t>African wild ass habitat: 0</w:t>
            </w:r>
          </w:p>
          <w:p w:rsidR="00512120" w:rsidRPr="001026F2" w:rsidRDefault="00512120" w:rsidP="004E5D9A">
            <w:pPr>
              <w:rPr>
                <w:sz w:val="20"/>
                <w:szCs w:val="20"/>
              </w:rPr>
            </w:pPr>
            <w:r w:rsidRPr="001026F2">
              <w:rPr>
                <w:sz w:val="20"/>
                <w:szCs w:val="20"/>
              </w:rPr>
              <w:t>Turtle nesting sites: 0</w:t>
            </w:r>
          </w:p>
          <w:p w:rsidR="00512120" w:rsidRDefault="00512120" w:rsidP="004E5D9A">
            <w:pPr>
              <w:rPr>
                <w:sz w:val="20"/>
                <w:szCs w:val="20"/>
              </w:rPr>
            </w:pPr>
            <w:r w:rsidRPr="001026F2">
              <w:rPr>
                <w:sz w:val="20"/>
                <w:szCs w:val="20"/>
              </w:rPr>
              <w:t>Sea grass: 0</w:t>
            </w:r>
          </w:p>
          <w:p w:rsidR="00512120" w:rsidRDefault="00512120" w:rsidP="004E5D9A">
            <w:pPr>
              <w:rPr>
                <w:sz w:val="20"/>
                <w:szCs w:val="20"/>
              </w:rPr>
            </w:pPr>
          </w:p>
          <w:p w:rsidR="00512120" w:rsidRDefault="00512120" w:rsidP="004E5D9A">
            <w:pPr>
              <w:rPr>
                <w:i/>
                <w:sz w:val="20"/>
                <w:szCs w:val="20"/>
              </w:rPr>
            </w:pPr>
            <w:r w:rsidRPr="001026F2">
              <w:rPr>
                <w:i/>
                <w:sz w:val="20"/>
                <w:szCs w:val="20"/>
              </w:rPr>
              <w:t>End of the Project:</w:t>
            </w:r>
          </w:p>
          <w:p w:rsidR="00512120" w:rsidRDefault="00512120" w:rsidP="004E5D9A">
            <w:pPr>
              <w:rPr>
                <w:sz w:val="20"/>
                <w:szCs w:val="20"/>
              </w:rPr>
            </w:pPr>
            <w:r>
              <w:rPr>
                <w:sz w:val="20"/>
                <w:szCs w:val="20"/>
              </w:rPr>
              <w:t>Native highland forest: 23,000 (23%)</w:t>
            </w:r>
            <w:r w:rsidRPr="006E1589">
              <w:rPr>
                <w:sz w:val="20"/>
                <w:szCs w:val="20"/>
              </w:rPr>
              <w:t xml:space="preserve"> </w:t>
            </w:r>
          </w:p>
          <w:p w:rsidR="00512120" w:rsidRPr="006E1589" w:rsidRDefault="00512120" w:rsidP="004E5D9A">
            <w:pPr>
              <w:rPr>
                <w:sz w:val="20"/>
                <w:szCs w:val="20"/>
              </w:rPr>
            </w:pPr>
            <w:r w:rsidRPr="006E1589">
              <w:rPr>
                <w:sz w:val="20"/>
                <w:szCs w:val="20"/>
              </w:rPr>
              <w:t xml:space="preserve">Native mangrove: </w:t>
            </w:r>
            <w:r>
              <w:rPr>
                <w:sz w:val="20"/>
                <w:szCs w:val="20"/>
              </w:rPr>
              <w:t>7,000 (</w:t>
            </w:r>
            <w:r w:rsidRPr="00F32EEA">
              <w:rPr>
                <w:color w:val="FF0000"/>
                <w:sz w:val="20"/>
                <w:szCs w:val="20"/>
              </w:rPr>
              <w:t>100% in the PA?</w:t>
            </w:r>
            <w:r>
              <w:rPr>
                <w:sz w:val="20"/>
                <w:szCs w:val="20"/>
              </w:rPr>
              <w:t xml:space="preserve">) </w:t>
            </w:r>
          </w:p>
          <w:p w:rsidR="00512120" w:rsidRPr="006E1589" w:rsidRDefault="00512120" w:rsidP="004E5D9A">
            <w:pPr>
              <w:rPr>
                <w:sz w:val="20"/>
                <w:szCs w:val="20"/>
              </w:rPr>
            </w:pPr>
            <w:r w:rsidRPr="006E1589">
              <w:rPr>
                <w:sz w:val="20"/>
                <w:szCs w:val="20"/>
              </w:rPr>
              <w:t>African wild ass habitat: 80,000</w:t>
            </w:r>
          </w:p>
          <w:p w:rsidR="00512120" w:rsidRDefault="00512120" w:rsidP="004E5D9A">
            <w:pPr>
              <w:rPr>
                <w:sz w:val="20"/>
                <w:szCs w:val="20"/>
              </w:rPr>
            </w:pPr>
            <w:r>
              <w:rPr>
                <w:sz w:val="20"/>
                <w:szCs w:val="20"/>
              </w:rPr>
              <w:t>Turtle nesting sites: 1300</w:t>
            </w:r>
          </w:p>
          <w:p w:rsidR="00512120" w:rsidRPr="001026F2" w:rsidRDefault="00512120" w:rsidP="004E5D9A">
            <w:pPr>
              <w:rPr>
                <w:sz w:val="20"/>
                <w:szCs w:val="20"/>
              </w:rPr>
            </w:pPr>
            <w:r>
              <w:rPr>
                <w:sz w:val="20"/>
                <w:szCs w:val="20"/>
              </w:rPr>
              <w:t xml:space="preserve">Sea grass: </w:t>
            </w:r>
            <w:r w:rsidRPr="00AE5453">
              <w:rPr>
                <w:sz w:val="20"/>
                <w:szCs w:val="20"/>
              </w:rPr>
              <w:t>2,300</w:t>
            </w:r>
          </w:p>
        </w:tc>
        <w:tc>
          <w:tcPr>
            <w:tcW w:w="4317" w:type="dxa"/>
          </w:tcPr>
          <w:p w:rsidR="00512120" w:rsidRPr="00286472" w:rsidRDefault="00512120" w:rsidP="004E5D9A">
            <w:pPr>
              <w:jc w:val="both"/>
              <w:rPr>
                <w:sz w:val="20"/>
                <w:szCs w:val="20"/>
              </w:rPr>
            </w:pPr>
            <w:r>
              <w:rPr>
                <w:sz w:val="20"/>
                <w:szCs w:val="20"/>
              </w:rPr>
              <w:lastRenderedPageBreak/>
              <w:t>Percentage of ecosystem within PAs</w:t>
            </w:r>
            <w:r w:rsidRPr="00286472">
              <w:rPr>
                <w:sz w:val="20"/>
                <w:szCs w:val="20"/>
              </w:rPr>
              <w:t xml:space="preserve"> </w:t>
            </w:r>
            <w:r>
              <w:rPr>
                <w:sz w:val="20"/>
                <w:szCs w:val="20"/>
              </w:rPr>
              <w:t xml:space="preserve">will be more meaningful to measure the project impact at national scale. Total area of native highland forest </w:t>
            </w:r>
            <w:r w:rsidRPr="000066CB">
              <w:rPr>
                <w:sz w:val="20"/>
                <w:szCs w:val="20"/>
              </w:rPr>
              <w:t xml:space="preserve">(mainly </w:t>
            </w:r>
            <w:proofErr w:type="spellStart"/>
            <w:r w:rsidRPr="000066CB">
              <w:rPr>
                <w:i/>
                <w:sz w:val="20"/>
                <w:szCs w:val="20"/>
              </w:rPr>
              <w:t>Juniperus</w:t>
            </w:r>
            <w:proofErr w:type="spellEnd"/>
            <w:r w:rsidRPr="000066CB">
              <w:rPr>
                <w:i/>
                <w:sz w:val="20"/>
                <w:szCs w:val="20"/>
              </w:rPr>
              <w:t xml:space="preserve"> </w:t>
            </w:r>
            <w:proofErr w:type="spellStart"/>
            <w:r w:rsidRPr="000066CB">
              <w:rPr>
                <w:i/>
                <w:sz w:val="20"/>
                <w:szCs w:val="20"/>
              </w:rPr>
              <w:t>procera</w:t>
            </w:r>
            <w:proofErr w:type="spellEnd"/>
            <w:r w:rsidRPr="000066CB">
              <w:rPr>
                <w:i/>
                <w:sz w:val="20"/>
                <w:szCs w:val="20"/>
              </w:rPr>
              <w:t xml:space="preserve"> </w:t>
            </w:r>
            <w:r w:rsidRPr="000066CB">
              <w:rPr>
                <w:sz w:val="20"/>
                <w:szCs w:val="20"/>
              </w:rPr>
              <w:t>and</w:t>
            </w:r>
            <w:r w:rsidRPr="000066CB">
              <w:rPr>
                <w:i/>
                <w:sz w:val="20"/>
                <w:szCs w:val="20"/>
              </w:rPr>
              <w:t xml:space="preserve"> Olea </w:t>
            </w:r>
            <w:proofErr w:type="spellStart"/>
            <w:r w:rsidRPr="000066CB">
              <w:rPr>
                <w:i/>
                <w:sz w:val="20"/>
                <w:szCs w:val="20"/>
              </w:rPr>
              <w:t>africana</w:t>
            </w:r>
            <w:proofErr w:type="spellEnd"/>
            <w:r w:rsidRPr="000066CB">
              <w:rPr>
                <w:sz w:val="20"/>
                <w:szCs w:val="20"/>
              </w:rPr>
              <w:t>)</w:t>
            </w:r>
            <w:r>
              <w:rPr>
                <w:sz w:val="16"/>
                <w:szCs w:val="16"/>
              </w:rPr>
              <w:t xml:space="preserve"> </w:t>
            </w:r>
            <w:r>
              <w:rPr>
                <w:sz w:val="20"/>
                <w:szCs w:val="20"/>
              </w:rPr>
              <w:t>in the Green Belt was ~23,000 ha given results of the MLWE assessment in 2014</w:t>
            </w:r>
            <w:r>
              <w:rPr>
                <w:rStyle w:val="FootnoteReference"/>
              </w:rPr>
              <w:footnoteReference w:id="66"/>
            </w:r>
            <w:r>
              <w:rPr>
                <w:sz w:val="20"/>
                <w:szCs w:val="20"/>
              </w:rPr>
              <w:t xml:space="preserve">. Also, total area of mangroves in the country was estimated in 7,000 ha only. Thus, these indicator values have been corrected. </w:t>
            </w:r>
          </w:p>
        </w:tc>
      </w:tr>
      <w:tr w:rsidR="00512120" w:rsidTr="004E5D9A">
        <w:tc>
          <w:tcPr>
            <w:tcW w:w="4316" w:type="dxa"/>
          </w:tcPr>
          <w:p w:rsidR="00512120" w:rsidRPr="00C5332F" w:rsidRDefault="00512120" w:rsidP="004E5D9A">
            <w:pPr>
              <w:rPr>
                <w:sz w:val="20"/>
                <w:szCs w:val="20"/>
              </w:rPr>
            </w:pPr>
            <w:r w:rsidRPr="00C5332F">
              <w:rPr>
                <w:sz w:val="20"/>
                <w:szCs w:val="20"/>
              </w:rPr>
              <w:lastRenderedPageBreak/>
              <w:t>N/A</w:t>
            </w:r>
          </w:p>
        </w:tc>
        <w:tc>
          <w:tcPr>
            <w:tcW w:w="4317" w:type="dxa"/>
          </w:tcPr>
          <w:p w:rsidR="00512120" w:rsidRDefault="00512120" w:rsidP="004E5D9A">
            <w:pPr>
              <w:rPr>
                <w:sz w:val="20"/>
                <w:szCs w:val="20"/>
              </w:rPr>
            </w:pPr>
            <w:r w:rsidRPr="00F32EEA">
              <w:rPr>
                <w:sz w:val="20"/>
                <w:szCs w:val="20"/>
              </w:rPr>
              <w:t>Total populations of grazing species found within project’s coastal areas</w:t>
            </w:r>
            <w:r>
              <w:rPr>
                <w:sz w:val="20"/>
                <w:szCs w:val="20"/>
              </w:rPr>
              <w:t>:</w:t>
            </w:r>
          </w:p>
          <w:p w:rsidR="00512120" w:rsidRDefault="00512120" w:rsidP="004E5D9A">
            <w:pPr>
              <w:rPr>
                <w:i/>
                <w:sz w:val="20"/>
                <w:szCs w:val="20"/>
              </w:rPr>
            </w:pPr>
            <w:r w:rsidRPr="00F32EEA">
              <w:rPr>
                <w:i/>
                <w:sz w:val="20"/>
                <w:szCs w:val="20"/>
              </w:rPr>
              <w:t>Baseline:</w:t>
            </w:r>
          </w:p>
          <w:p w:rsidR="00512120" w:rsidRPr="00F32EEA" w:rsidRDefault="00512120" w:rsidP="004E5D9A">
            <w:pPr>
              <w:rPr>
                <w:sz w:val="20"/>
                <w:szCs w:val="20"/>
              </w:rPr>
            </w:pPr>
            <w:r w:rsidRPr="00F32EEA">
              <w:rPr>
                <w:sz w:val="20"/>
                <w:szCs w:val="20"/>
              </w:rPr>
              <w:t>African wild ass: ≈ 200</w:t>
            </w:r>
          </w:p>
          <w:p w:rsidR="00512120" w:rsidRPr="00F32EEA" w:rsidRDefault="00512120" w:rsidP="004E5D9A">
            <w:pPr>
              <w:rPr>
                <w:sz w:val="20"/>
                <w:szCs w:val="20"/>
              </w:rPr>
            </w:pPr>
            <w:r w:rsidRPr="00F32EEA">
              <w:rPr>
                <w:sz w:val="20"/>
                <w:szCs w:val="20"/>
              </w:rPr>
              <w:t>Dorcas Gazelle: TBD</w:t>
            </w:r>
          </w:p>
          <w:p w:rsidR="00512120" w:rsidRDefault="00512120" w:rsidP="004E5D9A">
            <w:pPr>
              <w:rPr>
                <w:sz w:val="20"/>
                <w:szCs w:val="20"/>
              </w:rPr>
            </w:pPr>
            <w:proofErr w:type="spellStart"/>
            <w:r w:rsidRPr="00F32EEA">
              <w:rPr>
                <w:sz w:val="20"/>
                <w:szCs w:val="20"/>
              </w:rPr>
              <w:t>Soemmoring</w:t>
            </w:r>
            <w:proofErr w:type="spellEnd"/>
            <w:r w:rsidRPr="00F32EEA">
              <w:rPr>
                <w:sz w:val="20"/>
                <w:szCs w:val="20"/>
              </w:rPr>
              <w:t xml:space="preserve"> Gazelle: TBD</w:t>
            </w:r>
          </w:p>
          <w:p w:rsidR="00512120" w:rsidRDefault="00512120" w:rsidP="004E5D9A">
            <w:pPr>
              <w:rPr>
                <w:sz w:val="20"/>
                <w:szCs w:val="20"/>
              </w:rPr>
            </w:pPr>
          </w:p>
          <w:p w:rsidR="00512120" w:rsidRDefault="00512120" w:rsidP="004E5D9A">
            <w:pPr>
              <w:rPr>
                <w:sz w:val="20"/>
                <w:szCs w:val="20"/>
              </w:rPr>
            </w:pPr>
            <w:r>
              <w:rPr>
                <w:sz w:val="20"/>
                <w:szCs w:val="20"/>
              </w:rPr>
              <w:t xml:space="preserve">End of the Project: </w:t>
            </w:r>
          </w:p>
          <w:p w:rsidR="00512120" w:rsidRPr="00F32EEA" w:rsidRDefault="00512120" w:rsidP="004E5D9A">
            <w:pPr>
              <w:rPr>
                <w:sz w:val="20"/>
                <w:szCs w:val="20"/>
              </w:rPr>
            </w:pPr>
            <w:r w:rsidRPr="00F32EEA">
              <w:rPr>
                <w:sz w:val="20"/>
                <w:szCs w:val="20"/>
              </w:rPr>
              <w:t>African wild ass: ≈ 2</w:t>
            </w:r>
            <w:r>
              <w:rPr>
                <w:sz w:val="20"/>
                <w:szCs w:val="20"/>
              </w:rPr>
              <w:t>5</w:t>
            </w:r>
            <w:r w:rsidRPr="00F32EEA">
              <w:rPr>
                <w:sz w:val="20"/>
                <w:szCs w:val="20"/>
              </w:rPr>
              <w:t>0</w:t>
            </w:r>
          </w:p>
          <w:p w:rsidR="00512120" w:rsidRPr="00F32EEA" w:rsidRDefault="00512120" w:rsidP="004E5D9A">
            <w:pPr>
              <w:rPr>
                <w:sz w:val="20"/>
                <w:szCs w:val="20"/>
              </w:rPr>
            </w:pPr>
            <w:r w:rsidRPr="00F32EEA">
              <w:rPr>
                <w:sz w:val="20"/>
                <w:szCs w:val="20"/>
              </w:rPr>
              <w:t>Dorcas Gazelle: TBD</w:t>
            </w:r>
          </w:p>
          <w:p w:rsidR="00512120" w:rsidRDefault="00512120" w:rsidP="004E5D9A">
            <w:pPr>
              <w:rPr>
                <w:sz w:val="20"/>
                <w:szCs w:val="20"/>
              </w:rPr>
            </w:pPr>
            <w:proofErr w:type="spellStart"/>
            <w:r w:rsidRPr="00F32EEA">
              <w:rPr>
                <w:sz w:val="20"/>
                <w:szCs w:val="20"/>
              </w:rPr>
              <w:t>Soemmoring</w:t>
            </w:r>
            <w:proofErr w:type="spellEnd"/>
            <w:r w:rsidRPr="00F32EEA">
              <w:rPr>
                <w:sz w:val="20"/>
                <w:szCs w:val="20"/>
              </w:rPr>
              <w:t xml:space="preserve"> Gazelle: TBD</w:t>
            </w:r>
          </w:p>
          <w:p w:rsidR="00512120" w:rsidRPr="00F32EEA" w:rsidRDefault="00512120" w:rsidP="004E5D9A">
            <w:pPr>
              <w:rPr>
                <w:i/>
                <w:sz w:val="20"/>
                <w:szCs w:val="20"/>
              </w:rPr>
            </w:pPr>
          </w:p>
        </w:tc>
        <w:tc>
          <w:tcPr>
            <w:tcW w:w="4317" w:type="dxa"/>
          </w:tcPr>
          <w:p w:rsidR="00512120" w:rsidRPr="00C5332F" w:rsidRDefault="00512120" w:rsidP="004E5D9A">
            <w:pPr>
              <w:jc w:val="both"/>
              <w:rPr>
                <w:sz w:val="20"/>
                <w:szCs w:val="20"/>
              </w:rPr>
            </w:pPr>
            <w:r>
              <w:rPr>
                <w:sz w:val="20"/>
                <w:szCs w:val="20"/>
              </w:rPr>
              <w:t xml:space="preserve">The indicator was moved to Objective indicators from Outcome 3. </w:t>
            </w:r>
            <w:r w:rsidRPr="00C5332F">
              <w:rPr>
                <w:sz w:val="20"/>
                <w:szCs w:val="20"/>
              </w:rPr>
              <w:t xml:space="preserve">This is </w:t>
            </w:r>
            <w:r>
              <w:rPr>
                <w:sz w:val="20"/>
                <w:szCs w:val="20"/>
              </w:rPr>
              <w:t xml:space="preserve">an Impact indicator (status of conservation target) that can be achieved via achievement of all project Outcomes (official establishment of PAs, targeted law enforcement, and sustainable use of the species habitat by local communities. </w:t>
            </w:r>
          </w:p>
        </w:tc>
      </w:tr>
      <w:tr w:rsidR="00512120" w:rsidTr="004E5D9A">
        <w:tc>
          <w:tcPr>
            <w:tcW w:w="4316" w:type="dxa"/>
          </w:tcPr>
          <w:p w:rsidR="00512120" w:rsidRPr="00C5332F" w:rsidRDefault="00512120" w:rsidP="004E5D9A">
            <w:pPr>
              <w:rPr>
                <w:sz w:val="20"/>
                <w:szCs w:val="20"/>
              </w:rPr>
            </w:pPr>
          </w:p>
        </w:tc>
        <w:tc>
          <w:tcPr>
            <w:tcW w:w="4317" w:type="dxa"/>
          </w:tcPr>
          <w:p w:rsidR="00512120" w:rsidRDefault="00512120" w:rsidP="004E5D9A">
            <w:pPr>
              <w:rPr>
                <w:sz w:val="20"/>
                <w:szCs w:val="20"/>
              </w:rPr>
            </w:pPr>
            <w:r w:rsidRPr="00D04179">
              <w:rPr>
                <w:sz w:val="20"/>
                <w:szCs w:val="20"/>
              </w:rPr>
              <w:t xml:space="preserve">Total hectares of </w:t>
            </w:r>
            <w:r>
              <w:rPr>
                <w:sz w:val="20"/>
                <w:szCs w:val="20"/>
              </w:rPr>
              <w:t>highland</w:t>
            </w:r>
            <w:r w:rsidRPr="00D04179">
              <w:rPr>
                <w:sz w:val="20"/>
                <w:szCs w:val="20"/>
              </w:rPr>
              <w:t xml:space="preserve"> for</w:t>
            </w:r>
            <w:r>
              <w:rPr>
                <w:sz w:val="20"/>
                <w:szCs w:val="20"/>
              </w:rPr>
              <w:t xml:space="preserve">est cover </w:t>
            </w:r>
            <w:r w:rsidRPr="000066CB">
              <w:rPr>
                <w:sz w:val="20"/>
                <w:szCs w:val="20"/>
              </w:rPr>
              <w:t xml:space="preserve">(mainly </w:t>
            </w:r>
            <w:proofErr w:type="spellStart"/>
            <w:r w:rsidRPr="000066CB">
              <w:rPr>
                <w:i/>
                <w:sz w:val="20"/>
                <w:szCs w:val="20"/>
              </w:rPr>
              <w:t>Juniperus</w:t>
            </w:r>
            <w:proofErr w:type="spellEnd"/>
            <w:r w:rsidRPr="000066CB">
              <w:rPr>
                <w:i/>
                <w:sz w:val="20"/>
                <w:szCs w:val="20"/>
              </w:rPr>
              <w:t xml:space="preserve"> </w:t>
            </w:r>
            <w:proofErr w:type="spellStart"/>
            <w:r w:rsidRPr="000066CB">
              <w:rPr>
                <w:i/>
                <w:sz w:val="20"/>
                <w:szCs w:val="20"/>
              </w:rPr>
              <w:t>procera</w:t>
            </w:r>
            <w:proofErr w:type="spellEnd"/>
            <w:r w:rsidRPr="000066CB">
              <w:rPr>
                <w:i/>
                <w:sz w:val="20"/>
                <w:szCs w:val="20"/>
              </w:rPr>
              <w:t xml:space="preserve"> </w:t>
            </w:r>
            <w:r w:rsidRPr="000066CB">
              <w:rPr>
                <w:sz w:val="20"/>
                <w:szCs w:val="20"/>
              </w:rPr>
              <w:t>and</w:t>
            </w:r>
            <w:r w:rsidRPr="000066CB">
              <w:rPr>
                <w:i/>
                <w:sz w:val="20"/>
                <w:szCs w:val="20"/>
              </w:rPr>
              <w:t xml:space="preserve"> Olea </w:t>
            </w:r>
            <w:proofErr w:type="spellStart"/>
            <w:r w:rsidRPr="000066CB">
              <w:rPr>
                <w:i/>
                <w:sz w:val="20"/>
                <w:szCs w:val="20"/>
              </w:rPr>
              <w:t>africana</w:t>
            </w:r>
            <w:proofErr w:type="spellEnd"/>
            <w:r w:rsidRPr="000066CB">
              <w:rPr>
                <w:sz w:val="20"/>
                <w:szCs w:val="20"/>
              </w:rPr>
              <w:t>)</w:t>
            </w:r>
            <w:r>
              <w:rPr>
                <w:sz w:val="16"/>
                <w:szCs w:val="16"/>
              </w:rPr>
              <w:t xml:space="preserve"> </w:t>
            </w:r>
            <w:r>
              <w:rPr>
                <w:sz w:val="20"/>
                <w:szCs w:val="20"/>
              </w:rPr>
              <w:t>within the Green Belt:</w:t>
            </w:r>
          </w:p>
          <w:p w:rsidR="00512120" w:rsidRDefault="00512120" w:rsidP="004E5D9A">
            <w:pPr>
              <w:rPr>
                <w:sz w:val="20"/>
                <w:szCs w:val="20"/>
              </w:rPr>
            </w:pPr>
          </w:p>
          <w:p w:rsidR="00512120" w:rsidRDefault="00512120" w:rsidP="004E5D9A">
            <w:pPr>
              <w:rPr>
                <w:sz w:val="20"/>
                <w:szCs w:val="20"/>
              </w:rPr>
            </w:pPr>
            <w:r>
              <w:rPr>
                <w:sz w:val="20"/>
                <w:szCs w:val="20"/>
              </w:rPr>
              <w:t>Baseline: 23,000</w:t>
            </w:r>
          </w:p>
          <w:p w:rsidR="00512120" w:rsidRDefault="00512120" w:rsidP="004E5D9A">
            <w:pPr>
              <w:rPr>
                <w:sz w:val="20"/>
                <w:szCs w:val="20"/>
              </w:rPr>
            </w:pPr>
            <w:r>
              <w:rPr>
                <w:sz w:val="20"/>
                <w:szCs w:val="20"/>
              </w:rPr>
              <w:t>End of the Project: 23,000</w:t>
            </w:r>
          </w:p>
          <w:p w:rsidR="00512120" w:rsidRPr="00D04179" w:rsidRDefault="00512120" w:rsidP="004E5D9A">
            <w:pPr>
              <w:rPr>
                <w:sz w:val="20"/>
                <w:szCs w:val="20"/>
              </w:rPr>
            </w:pPr>
          </w:p>
        </w:tc>
        <w:tc>
          <w:tcPr>
            <w:tcW w:w="4317" w:type="dxa"/>
          </w:tcPr>
          <w:p w:rsidR="00512120" w:rsidRPr="004C4B8B" w:rsidRDefault="00512120" w:rsidP="004E5D9A">
            <w:pPr>
              <w:jc w:val="both"/>
              <w:rPr>
                <w:b/>
                <w:sz w:val="20"/>
                <w:szCs w:val="20"/>
              </w:rPr>
            </w:pPr>
            <w:r w:rsidRPr="00C5332F">
              <w:rPr>
                <w:sz w:val="20"/>
                <w:szCs w:val="20"/>
              </w:rPr>
              <w:t xml:space="preserve">This is </w:t>
            </w:r>
            <w:r>
              <w:rPr>
                <w:sz w:val="20"/>
                <w:szCs w:val="20"/>
              </w:rPr>
              <w:t xml:space="preserve">an Impact indicator (status of conservation target) that can be achieved via achievement of all project Outcomes. Thus, the Outcome was brought to Objective Indicators from Outcome 3. The name of the indicator was changed from “native forest cover” to “highland forest cover” </w:t>
            </w:r>
            <w:r w:rsidRPr="000066CB">
              <w:rPr>
                <w:sz w:val="20"/>
                <w:szCs w:val="20"/>
              </w:rPr>
              <w:t>(</w:t>
            </w:r>
            <w:r>
              <w:rPr>
                <w:sz w:val="20"/>
                <w:szCs w:val="20"/>
              </w:rPr>
              <w:t>area covered by</w:t>
            </w:r>
            <w:r w:rsidRPr="000066CB">
              <w:rPr>
                <w:sz w:val="20"/>
                <w:szCs w:val="20"/>
              </w:rPr>
              <w:t xml:space="preserve"> </w:t>
            </w:r>
            <w:proofErr w:type="spellStart"/>
            <w:r w:rsidRPr="000066CB">
              <w:rPr>
                <w:i/>
                <w:sz w:val="20"/>
                <w:szCs w:val="20"/>
              </w:rPr>
              <w:t>Juniperus</w:t>
            </w:r>
            <w:proofErr w:type="spellEnd"/>
            <w:r w:rsidRPr="000066CB">
              <w:rPr>
                <w:i/>
                <w:sz w:val="20"/>
                <w:szCs w:val="20"/>
              </w:rPr>
              <w:t xml:space="preserve"> </w:t>
            </w:r>
            <w:proofErr w:type="spellStart"/>
            <w:r w:rsidRPr="000066CB">
              <w:rPr>
                <w:i/>
                <w:sz w:val="20"/>
                <w:szCs w:val="20"/>
              </w:rPr>
              <w:t>procera</w:t>
            </w:r>
            <w:proofErr w:type="spellEnd"/>
            <w:r w:rsidRPr="000066CB">
              <w:rPr>
                <w:i/>
                <w:sz w:val="20"/>
                <w:szCs w:val="20"/>
              </w:rPr>
              <w:t xml:space="preserve"> </w:t>
            </w:r>
            <w:r w:rsidRPr="000066CB">
              <w:rPr>
                <w:sz w:val="20"/>
                <w:szCs w:val="20"/>
              </w:rPr>
              <w:t>and</w:t>
            </w:r>
            <w:r w:rsidRPr="000066CB">
              <w:rPr>
                <w:i/>
                <w:sz w:val="20"/>
                <w:szCs w:val="20"/>
              </w:rPr>
              <w:t xml:space="preserve"> Olea </w:t>
            </w:r>
            <w:proofErr w:type="spellStart"/>
            <w:r w:rsidRPr="000066CB">
              <w:rPr>
                <w:i/>
                <w:sz w:val="20"/>
                <w:szCs w:val="20"/>
              </w:rPr>
              <w:t>africana</w:t>
            </w:r>
            <w:proofErr w:type="spellEnd"/>
            <w:r w:rsidRPr="000066CB">
              <w:rPr>
                <w:sz w:val="20"/>
                <w:szCs w:val="20"/>
              </w:rPr>
              <w:t>)</w:t>
            </w:r>
            <w:r>
              <w:rPr>
                <w:sz w:val="20"/>
                <w:szCs w:val="20"/>
              </w:rPr>
              <w:t xml:space="preserve">, because it was unclear what the PPG team meant under the “native forest cover” and how it was measured (no explanations of the methodology were provided). The baseline value of the original indicator was 31,680 ha and it was expected to increase up to 55,000 ha (73%!) by the end of the project. It was unclear how it was going to happen given only 7 years of the project. After consultations with the MLWE the indicator was changed to highland </w:t>
            </w:r>
            <w:r>
              <w:rPr>
                <w:sz w:val="20"/>
                <w:szCs w:val="20"/>
              </w:rPr>
              <w:lastRenderedPageBreak/>
              <w:t>forest cover that occupies about 23,000 ha of the Green Belt</w:t>
            </w:r>
            <w:r>
              <w:rPr>
                <w:rStyle w:val="FootnoteReference"/>
              </w:rPr>
              <w:footnoteReference w:id="67"/>
            </w:r>
            <w:r>
              <w:rPr>
                <w:sz w:val="20"/>
                <w:szCs w:val="20"/>
              </w:rPr>
              <w:t xml:space="preserve"> and unlikely to increase significantly after 7 years of the project given slow regeneration rate of </w:t>
            </w:r>
            <w:proofErr w:type="spellStart"/>
            <w:r w:rsidRPr="000066CB">
              <w:rPr>
                <w:i/>
                <w:sz w:val="20"/>
                <w:szCs w:val="20"/>
              </w:rPr>
              <w:t>Juniperus</w:t>
            </w:r>
            <w:proofErr w:type="spellEnd"/>
            <w:r w:rsidRPr="000066CB">
              <w:rPr>
                <w:i/>
                <w:sz w:val="20"/>
                <w:szCs w:val="20"/>
              </w:rPr>
              <w:t xml:space="preserve"> </w:t>
            </w:r>
            <w:proofErr w:type="spellStart"/>
            <w:r w:rsidRPr="000066CB">
              <w:rPr>
                <w:i/>
                <w:sz w:val="20"/>
                <w:szCs w:val="20"/>
              </w:rPr>
              <w:t>procera</w:t>
            </w:r>
            <w:proofErr w:type="spellEnd"/>
            <w:r>
              <w:rPr>
                <w:i/>
                <w:sz w:val="20"/>
                <w:szCs w:val="20"/>
              </w:rPr>
              <w:t xml:space="preserve">. </w:t>
            </w:r>
            <w:r w:rsidRPr="00436FB7">
              <w:rPr>
                <w:sz w:val="20"/>
                <w:szCs w:val="20"/>
              </w:rPr>
              <w:t>This area can decrease if proper conservation measures are not established in the area</w:t>
            </w:r>
          </w:p>
        </w:tc>
      </w:tr>
      <w:tr w:rsidR="00512120" w:rsidTr="004E5D9A">
        <w:tc>
          <w:tcPr>
            <w:tcW w:w="4316" w:type="dxa"/>
          </w:tcPr>
          <w:p w:rsidR="00512120" w:rsidRPr="00304D4D" w:rsidRDefault="00512120" w:rsidP="004E5D9A">
            <w:pPr>
              <w:rPr>
                <w:sz w:val="20"/>
                <w:szCs w:val="20"/>
              </w:rPr>
            </w:pPr>
            <w:r w:rsidRPr="00304D4D">
              <w:rPr>
                <w:sz w:val="20"/>
                <w:szCs w:val="20"/>
              </w:rPr>
              <w:lastRenderedPageBreak/>
              <w:t>N/A</w:t>
            </w:r>
          </w:p>
        </w:tc>
        <w:tc>
          <w:tcPr>
            <w:tcW w:w="4317" w:type="dxa"/>
          </w:tcPr>
          <w:p w:rsidR="00512120" w:rsidRDefault="00512120" w:rsidP="004E5D9A">
            <w:pPr>
              <w:jc w:val="both"/>
              <w:rPr>
                <w:sz w:val="20"/>
                <w:szCs w:val="20"/>
              </w:rPr>
            </w:pPr>
            <w:r>
              <w:rPr>
                <w:sz w:val="20"/>
                <w:szCs w:val="20"/>
              </w:rPr>
              <w:t>Percentage</w:t>
            </w:r>
            <w:r w:rsidRPr="00436FB7">
              <w:rPr>
                <w:sz w:val="20"/>
                <w:szCs w:val="20"/>
              </w:rPr>
              <w:t xml:space="preserve"> of households and women reporting increased levels of food security</w:t>
            </w:r>
            <w:r>
              <w:rPr>
                <w:sz w:val="20"/>
                <w:szCs w:val="20"/>
              </w:rPr>
              <w:t xml:space="preserve"> in the target PAs </w:t>
            </w:r>
            <w:proofErr w:type="gramStart"/>
            <w:r>
              <w:rPr>
                <w:sz w:val="20"/>
                <w:szCs w:val="20"/>
              </w:rPr>
              <w:t>as a result of</w:t>
            </w:r>
            <w:proofErr w:type="gramEnd"/>
            <w:r>
              <w:rPr>
                <w:sz w:val="20"/>
                <w:szCs w:val="20"/>
              </w:rPr>
              <w:t xml:space="preserve"> the project:</w:t>
            </w:r>
          </w:p>
          <w:p w:rsidR="00512120" w:rsidRDefault="00512120" w:rsidP="004E5D9A">
            <w:pPr>
              <w:jc w:val="both"/>
              <w:rPr>
                <w:sz w:val="20"/>
                <w:szCs w:val="20"/>
              </w:rPr>
            </w:pPr>
            <w:r w:rsidRPr="00C42607">
              <w:rPr>
                <w:i/>
                <w:sz w:val="20"/>
                <w:szCs w:val="20"/>
              </w:rPr>
              <w:t>Baseline:</w:t>
            </w:r>
            <w:r>
              <w:rPr>
                <w:i/>
                <w:sz w:val="20"/>
                <w:szCs w:val="20"/>
              </w:rPr>
              <w:t xml:space="preserve"> </w:t>
            </w:r>
            <w:r w:rsidRPr="00C42607">
              <w:rPr>
                <w:sz w:val="20"/>
                <w:szCs w:val="20"/>
              </w:rPr>
              <w:t>0</w:t>
            </w:r>
            <w:r>
              <w:rPr>
                <w:sz w:val="20"/>
                <w:szCs w:val="20"/>
              </w:rPr>
              <w:t>% households/0% women</w:t>
            </w:r>
          </w:p>
          <w:p w:rsidR="00512120" w:rsidRPr="00C42607" w:rsidRDefault="00512120" w:rsidP="004E5D9A">
            <w:pPr>
              <w:jc w:val="both"/>
              <w:rPr>
                <w:i/>
                <w:sz w:val="20"/>
                <w:szCs w:val="20"/>
              </w:rPr>
            </w:pPr>
            <w:r w:rsidRPr="00BA32D0">
              <w:rPr>
                <w:i/>
                <w:sz w:val="20"/>
                <w:szCs w:val="20"/>
              </w:rPr>
              <w:t>End of the project value:</w:t>
            </w:r>
            <w:r>
              <w:rPr>
                <w:sz w:val="20"/>
                <w:szCs w:val="20"/>
              </w:rPr>
              <w:t xml:space="preserve"> &gt;= 20% of households/ &gt;= 20% of women</w:t>
            </w:r>
          </w:p>
        </w:tc>
        <w:tc>
          <w:tcPr>
            <w:tcW w:w="4317" w:type="dxa"/>
          </w:tcPr>
          <w:p w:rsidR="00512120" w:rsidRPr="00304D4D" w:rsidRDefault="00512120" w:rsidP="004E5D9A">
            <w:pPr>
              <w:jc w:val="both"/>
              <w:rPr>
                <w:sz w:val="20"/>
                <w:szCs w:val="20"/>
              </w:rPr>
            </w:pPr>
            <w:r>
              <w:rPr>
                <w:sz w:val="20"/>
                <w:szCs w:val="20"/>
              </w:rPr>
              <w:t>This is O</w:t>
            </w:r>
            <w:r w:rsidRPr="00304D4D">
              <w:rPr>
                <w:sz w:val="20"/>
                <w:szCs w:val="20"/>
              </w:rPr>
              <w:t>bjective indicator</w:t>
            </w:r>
            <w:r>
              <w:rPr>
                <w:sz w:val="20"/>
                <w:szCs w:val="20"/>
              </w:rPr>
              <w:t xml:space="preserve"> that can be achieved via achievement of Outcomes 3 (increased capacity of local community for SLM, SFM, and sustainable fishing). It was moved to the Objective Indicators from Outcome 3 to show contribution of the Outcome to achievement of the project Objective. However, original indicator has been changed from “Total number of </w:t>
            </w:r>
            <w:r w:rsidRPr="00C42607">
              <w:rPr>
                <w:sz w:val="20"/>
                <w:szCs w:val="20"/>
              </w:rPr>
              <w:t>FFS participant households and women</w:t>
            </w:r>
            <w:r>
              <w:rPr>
                <w:sz w:val="20"/>
                <w:szCs w:val="20"/>
              </w:rPr>
              <w:t>…”  to the “</w:t>
            </w:r>
            <w:r w:rsidRPr="00C42607">
              <w:rPr>
                <w:sz w:val="20"/>
                <w:szCs w:val="20"/>
              </w:rPr>
              <w:t>Percentage of households and women</w:t>
            </w:r>
            <w:r>
              <w:rPr>
                <w:sz w:val="20"/>
                <w:szCs w:val="20"/>
              </w:rPr>
              <w:t xml:space="preserve">… in the target PAs”, because many more people (not only participants of the FFS, but participants of other trainings provided in the project framework, as well as their neighbors starting to apply new technology seeing positive results of other families) can report increasing food security </w:t>
            </w:r>
            <w:proofErr w:type="gramStart"/>
            <w:r>
              <w:rPr>
                <w:sz w:val="20"/>
                <w:szCs w:val="20"/>
              </w:rPr>
              <w:t>as a result of</w:t>
            </w:r>
            <w:proofErr w:type="gramEnd"/>
            <w:r>
              <w:rPr>
                <w:sz w:val="20"/>
                <w:szCs w:val="20"/>
              </w:rPr>
              <w:t xml:space="preserve"> the project. Moreover, given unclear idea of the FFS, they can never be </w:t>
            </w:r>
            <w:proofErr w:type="gramStart"/>
            <w:r>
              <w:rPr>
                <w:sz w:val="20"/>
                <w:szCs w:val="20"/>
              </w:rPr>
              <w:t>actually established</w:t>
            </w:r>
            <w:proofErr w:type="gramEnd"/>
            <w:r>
              <w:rPr>
                <w:sz w:val="20"/>
                <w:szCs w:val="20"/>
              </w:rPr>
              <w:t xml:space="preserve"> in the project frameworks, but many other tools (trainings, exchange visits, demonstration projects, etc.) can be used to increase capacity of local communities. The indicator can be measured via interviewing of local communities in the project area each year with a simple questionnaire in the framework of the project M&amp;E. We suggested 20% of local people as the end of the project value, given positive results of the project SLM interventions in </w:t>
            </w:r>
            <w:proofErr w:type="spellStart"/>
            <w:r>
              <w:rPr>
                <w:sz w:val="20"/>
                <w:szCs w:val="20"/>
              </w:rPr>
              <w:t>Durfo</w:t>
            </w:r>
            <w:proofErr w:type="spellEnd"/>
            <w:r>
              <w:rPr>
                <w:sz w:val="20"/>
                <w:szCs w:val="20"/>
              </w:rPr>
              <w:t xml:space="preserve"> village in </w:t>
            </w:r>
            <w:r>
              <w:rPr>
                <w:sz w:val="20"/>
                <w:szCs w:val="20"/>
              </w:rPr>
              <w:lastRenderedPageBreak/>
              <w:t>the Green Belt area in 2014-2017: 150 households from 630 (24%) were reported to increase agricultural production after check-dam construction in 2014-2015</w:t>
            </w:r>
            <w:r>
              <w:rPr>
                <w:rStyle w:val="FootnoteReference"/>
              </w:rPr>
              <w:footnoteReference w:id="68"/>
            </w:r>
          </w:p>
        </w:tc>
      </w:tr>
      <w:tr w:rsidR="00512120" w:rsidTr="004E5D9A">
        <w:tc>
          <w:tcPr>
            <w:tcW w:w="12950" w:type="dxa"/>
            <w:gridSpan w:val="3"/>
            <w:shd w:val="clear" w:color="auto" w:fill="F7CAAC" w:themeFill="accent2" w:themeFillTint="66"/>
          </w:tcPr>
          <w:p w:rsidR="00512120" w:rsidRPr="00771E63" w:rsidRDefault="00512120" w:rsidP="004E5D9A">
            <w:pPr>
              <w:jc w:val="both"/>
              <w:rPr>
                <w:sz w:val="20"/>
                <w:szCs w:val="20"/>
              </w:rPr>
            </w:pPr>
            <w:r w:rsidRPr="00771E63">
              <w:rPr>
                <w:rFonts w:eastAsia="Times New Roman" w:cstheme="minorHAnsi"/>
                <w:b/>
                <w:sz w:val="20"/>
                <w:szCs w:val="20"/>
              </w:rPr>
              <w:lastRenderedPageBreak/>
              <w:t>Outcome 1.</w:t>
            </w:r>
            <w:r w:rsidRPr="00771E63">
              <w:rPr>
                <w:rFonts w:eastAsia="Times New Roman" w:cstheme="minorHAnsi"/>
                <w:sz w:val="20"/>
                <w:szCs w:val="20"/>
              </w:rPr>
              <w:t xml:space="preserve"> </w:t>
            </w:r>
            <w:r w:rsidRPr="00771E63">
              <w:rPr>
                <w:sz w:val="20"/>
                <w:szCs w:val="20"/>
              </w:rPr>
              <w:t xml:space="preserve">Establishment of protected area policy and institutional frameworks to operationalize national protected areas system     </w:t>
            </w:r>
          </w:p>
          <w:p w:rsidR="00512120" w:rsidRDefault="00512120" w:rsidP="004E5D9A">
            <w:pPr>
              <w:rPr>
                <w:sz w:val="20"/>
                <w:szCs w:val="20"/>
              </w:rPr>
            </w:pPr>
          </w:p>
        </w:tc>
      </w:tr>
      <w:tr w:rsidR="00512120" w:rsidTr="004E5D9A">
        <w:tc>
          <w:tcPr>
            <w:tcW w:w="4316" w:type="dxa"/>
          </w:tcPr>
          <w:p w:rsidR="00512120" w:rsidRPr="00BA32D0" w:rsidRDefault="00512120" w:rsidP="004E5D9A">
            <w:pPr>
              <w:rPr>
                <w:sz w:val="20"/>
                <w:szCs w:val="20"/>
              </w:rPr>
            </w:pPr>
            <w:r w:rsidRPr="00BA32D0">
              <w:rPr>
                <w:sz w:val="20"/>
                <w:szCs w:val="20"/>
              </w:rPr>
              <w:t>National government law/proclamation legalizing the application of IUCN based designations for establishment of terrestrial and marine protected areas:</w:t>
            </w:r>
          </w:p>
          <w:p w:rsidR="00512120" w:rsidRDefault="00512120" w:rsidP="004E5D9A">
            <w:pPr>
              <w:rPr>
                <w:sz w:val="20"/>
                <w:szCs w:val="20"/>
              </w:rPr>
            </w:pPr>
          </w:p>
          <w:p w:rsidR="00512120" w:rsidRDefault="00512120" w:rsidP="004E5D9A">
            <w:pPr>
              <w:rPr>
                <w:sz w:val="20"/>
                <w:szCs w:val="20"/>
              </w:rPr>
            </w:pPr>
            <w:r w:rsidRPr="00BA32D0">
              <w:rPr>
                <w:i/>
                <w:sz w:val="20"/>
                <w:szCs w:val="20"/>
              </w:rPr>
              <w:t>Baseline:</w:t>
            </w:r>
            <w:r>
              <w:rPr>
                <w:sz w:val="20"/>
                <w:szCs w:val="20"/>
              </w:rPr>
              <w:t xml:space="preserve"> 0</w:t>
            </w:r>
          </w:p>
          <w:p w:rsidR="00512120" w:rsidRPr="00BA32D0" w:rsidRDefault="00512120" w:rsidP="004E5D9A">
            <w:pPr>
              <w:rPr>
                <w:sz w:val="20"/>
                <w:szCs w:val="20"/>
              </w:rPr>
            </w:pPr>
            <w:r w:rsidRPr="00BA32D0">
              <w:rPr>
                <w:i/>
                <w:sz w:val="20"/>
                <w:szCs w:val="20"/>
              </w:rPr>
              <w:t>End of the project:</w:t>
            </w:r>
            <w:r>
              <w:rPr>
                <w:sz w:val="20"/>
                <w:szCs w:val="20"/>
              </w:rPr>
              <w:t xml:space="preserve"> 1</w:t>
            </w:r>
          </w:p>
        </w:tc>
        <w:tc>
          <w:tcPr>
            <w:tcW w:w="4317" w:type="dxa"/>
          </w:tcPr>
          <w:p w:rsidR="00512120" w:rsidRPr="00947FB7" w:rsidRDefault="00512120" w:rsidP="004E5D9A">
            <w:pPr>
              <w:rPr>
                <w:sz w:val="20"/>
                <w:szCs w:val="20"/>
              </w:rPr>
            </w:pPr>
            <w:r w:rsidRPr="00947FB7">
              <w:rPr>
                <w:sz w:val="20"/>
                <w:szCs w:val="20"/>
              </w:rPr>
              <w:t>National PA institutional and legislation framework:</w:t>
            </w:r>
          </w:p>
          <w:p w:rsidR="00512120" w:rsidRPr="00BA32D0" w:rsidRDefault="00512120" w:rsidP="004E5D9A">
            <w:pPr>
              <w:ind w:left="360"/>
              <w:rPr>
                <w:i/>
                <w:sz w:val="20"/>
                <w:szCs w:val="20"/>
              </w:rPr>
            </w:pPr>
            <w:r w:rsidRPr="00BA32D0">
              <w:rPr>
                <w:i/>
                <w:sz w:val="20"/>
                <w:szCs w:val="20"/>
              </w:rPr>
              <w:t>Baseline:</w:t>
            </w:r>
          </w:p>
          <w:p w:rsidR="00512120" w:rsidRDefault="00512120" w:rsidP="00512120">
            <w:pPr>
              <w:pStyle w:val="ListParagraph"/>
              <w:numPr>
                <w:ilvl w:val="0"/>
                <w:numId w:val="45"/>
              </w:numPr>
              <w:rPr>
                <w:sz w:val="20"/>
                <w:szCs w:val="20"/>
              </w:rPr>
            </w:pPr>
            <w:r>
              <w:rPr>
                <w:sz w:val="20"/>
                <w:szCs w:val="20"/>
              </w:rPr>
              <w:t xml:space="preserve">Protected Area Act: no any </w:t>
            </w:r>
          </w:p>
          <w:p w:rsidR="00512120" w:rsidRDefault="00512120" w:rsidP="00512120">
            <w:pPr>
              <w:pStyle w:val="ListParagraph"/>
              <w:numPr>
                <w:ilvl w:val="0"/>
                <w:numId w:val="45"/>
              </w:numPr>
              <w:rPr>
                <w:sz w:val="20"/>
                <w:szCs w:val="20"/>
              </w:rPr>
            </w:pPr>
            <w:r>
              <w:rPr>
                <w:sz w:val="20"/>
                <w:szCs w:val="20"/>
              </w:rPr>
              <w:t>SOP for establishment of PAs; no any</w:t>
            </w:r>
          </w:p>
          <w:p w:rsidR="00512120" w:rsidRDefault="00512120" w:rsidP="00512120">
            <w:pPr>
              <w:pStyle w:val="ListParagraph"/>
              <w:numPr>
                <w:ilvl w:val="0"/>
                <w:numId w:val="45"/>
              </w:numPr>
              <w:rPr>
                <w:sz w:val="20"/>
                <w:szCs w:val="20"/>
              </w:rPr>
            </w:pPr>
            <w:r>
              <w:rPr>
                <w:sz w:val="20"/>
                <w:szCs w:val="20"/>
              </w:rPr>
              <w:t>National PA Administration: no any</w:t>
            </w:r>
          </w:p>
          <w:p w:rsidR="00512120" w:rsidRDefault="00512120" w:rsidP="00512120">
            <w:pPr>
              <w:pStyle w:val="ListParagraph"/>
              <w:numPr>
                <w:ilvl w:val="0"/>
                <w:numId w:val="45"/>
              </w:numPr>
              <w:rPr>
                <w:sz w:val="20"/>
                <w:szCs w:val="20"/>
              </w:rPr>
            </w:pPr>
            <w:r>
              <w:rPr>
                <w:sz w:val="20"/>
                <w:szCs w:val="20"/>
              </w:rPr>
              <w:t xml:space="preserve">National PA Strategy: no any </w:t>
            </w:r>
          </w:p>
          <w:p w:rsidR="00512120" w:rsidRDefault="00512120" w:rsidP="00512120">
            <w:pPr>
              <w:pStyle w:val="ListParagraph"/>
              <w:numPr>
                <w:ilvl w:val="0"/>
                <w:numId w:val="45"/>
              </w:numPr>
              <w:rPr>
                <w:sz w:val="20"/>
                <w:szCs w:val="20"/>
              </w:rPr>
            </w:pPr>
            <w:r>
              <w:rPr>
                <w:sz w:val="20"/>
                <w:szCs w:val="20"/>
              </w:rPr>
              <w:t xml:space="preserve">PA Biodiversity Monitoring </w:t>
            </w:r>
            <w:proofErr w:type="spellStart"/>
            <w:r>
              <w:rPr>
                <w:sz w:val="20"/>
                <w:szCs w:val="20"/>
              </w:rPr>
              <w:t>Programme</w:t>
            </w:r>
            <w:proofErr w:type="spellEnd"/>
            <w:r>
              <w:rPr>
                <w:sz w:val="20"/>
                <w:szCs w:val="20"/>
              </w:rPr>
              <w:t>: no any</w:t>
            </w:r>
          </w:p>
          <w:p w:rsidR="00512120" w:rsidRDefault="00512120" w:rsidP="004E5D9A">
            <w:pPr>
              <w:rPr>
                <w:i/>
                <w:sz w:val="20"/>
                <w:szCs w:val="20"/>
              </w:rPr>
            </w:pPr>
          </w:p>
          <w:p w:rsidR="00512120" w:rsidRPr="00BA32D0" w:rsidRDefault="00512120" w:rsidP="004E5D9A">
            <w:pPr>
              <w:rPr>
                <w:i/>
                <w:sz w:val="20"/>
                <w:szCs w:val="20"/>
              </w:rPr>
            </w:pPr>
            <w:r w:rsidRPr="00BA32D0">
              <w:rPr>
                <w:i/>
                <w:sz w:val="20"/>
                <w:szCs w:val="20"/>
              </w:rPr>
              <w:t>End of the project:</w:t>
            </w:r>
          </w:p>
          <w:p w:rsidR="00512120" w:rsidRDefault="00512120" w:rsidP="00512120">
            <w:pPr>
              <w:pStyle w:val="ListParagraph"/>
              <w:numPr>
                <w:ilvl w:val="0"/>
                <w:numId w:val="45"/>
              </w:numPr>
              <w:rPr>
                <w:sz w:val="20"/>
                <w:szCs w:val="20"/>
              </w:rPr>
            </w:pPr>
            <w:r>
              <w:rPr>
                <w:sz w:val="20"/>
                <w:szCs w:val="20"/>
              </w:rPr>
              <w:t xml:space="preserve">Protected Area Act: approved/implemented </w:t>
            </w:r>
          </w:p>
          <w:p w:rsidR="00512120" w:rsidRDefault="00512120" w:rsidP="00512120">
            <w:pPr>
              <w:pStyle w:val="ListParagraph"/>
              <w:numPr>
                <w:ilvl w:val="0"/>
                <w:numId w:val="45"/>
              </w:numPr>
              <w:rPr>
                <w:sz w:val="20"/>
                <w:szCs w:val="20"/>
              </w:rPr>
            </w:pPr>
            <w:r w:rsidRPr="007B779C">
              <w:rPr>
                <w:sz w:val="20"/>
                <w:szCs w:val="20"/>
              </w:rPr>
              <w:t xml:space="preserve">SOP for establishment of PAs: approved/implemented </w:t>
            </w:r>
          </w:p>
          <w:p w:rsidR="00512120" w:rsidRPr="007B779C" w:rsidRDefault="00512120" w:rsidP="00512120">
            <w:pPr>
              <w:pStyle w:val="ListParagraph"/>
              <w:numPr>
                <w:ilvl w:val="0"/>
                <w:numId w:val="45"/>
              </w:numPr>
              <w:rPr>
                <w:sz w:val="20"/>
                <w:szCs w:val="20"/>
              </w:rPr>
            </w:pPr>
            <w:r w:rsidRPr="007B779C">
              <w:rPr>
                <w:sz w:val="20"/>
                <w:szCs w:val="20"/>
              </w:rPr>
              <w:t xml:space="preserve">National PA Administration: </w:t>
            </w:r>
            <w:r>
              <w:rPr>
                <w:sz w:val="20"/>
                <w:szCs w:val="20"/>
              </w:rPr>
              <w:t>established/functional</w:t>
            </w:r>
          </w:p>
          <w:p w:rsidR="00512120" w:rsidRDefault="00512120" w:rsidP="00512120">
            <w:pPr>
              <w:pStyle w:val="ListParagraph"/>
              <w:numPr>
                <w:ilvl w:val="0"/>
                <w:numId w:val="45"/>
              </w:numPr>
              <w:rPr>
                <w:sz w:val="20"/>
                <w:szCs w:val="20"/>
              </w:rPr>
            </w:pPr>
            <w:r>
              <w:rPr>
                <w:sz w:val="20"/>
                <w:szCs w:val="20"/>
              </w:rPr>
              <w:t>National PA Strategy: approved/implemented</w:t>
            </w:r>
          </w:p>
          <w:p w:rsidR="00512120" w:rsidRDefault="00512120" w:rsidP="00512120">
            <w:pPr>
              <w:pStyle w:val="ListParagraph"/>
              <w:numPr>
                <w:ilvl w:val="0"/>
                <w:numId w:val="45"/>
              </w:numPr>
              <w:rPr>
                <w:sz w:val="20"/>
                <w:szCs w:val="20"/>
              </w:rPr>
            </w:pPr>
            <w:r>
              <w:rPr>
                <w:sz w:val="20"/>
                <w:szCs w:val="20"/>
              </w:rPr>
              <w:t xml:space="preserve">PA Biodiversity Monitoring </w:t>
            </w:r>
            <w:proofErr w:type="spellStart"/>
            <w:r>
              <w:rPr>
                <w:sz w:val="20"/>
                <w:szCs w:val="20"/>
              </w:rPr>
              <w:t>Programme</w:t>
            </w:r>
            <w:proofErr w:type="spellEnd"/>
            <w:r>
              <w:rPr>
                <w:sz w:val="20"/>
                <w:szCs w:val="20"/>
              </w:rPr>
              <w:t>: approved/implemented</w:t>
            </w:r>
          </w:p>
          <w:p w:rsidR="00512120" w:rsidRPr="00A50018" w:rsidRDefault="00512120" w:rsidP="004E5D9A">
            <w:pPr>
              <w:pStyle w:val="ListParagraph"/>
              <w:rPr>
                <w:sz w:val="20"/>
                <w:szCs w:val="20"/>
              </w:rPr>
            </w:pPr>
          </w:p>
        </w:tc>
        <w:tc>
          <w:tcPr>
            <w:tcW w:w="4317" w:type="dxa"/>
          </w:tcPr>
          <w:p w:rsidR="00512120" w:rsidRDefault="00512120" w:rsidP="004E5D9A">
            <w:pPr>
              <w:jc w:val="both"/>
              <w:rPr>
                <w:sz w:val="20"/>
                <w:szCs w:val="20"/>
              </w:rPr>
            </w:pPr>
            <w:r>
              <w:rPr>
                <w:sz w:val="20"/>
                <w:szCs w:val="20"/>
              </w:rPr>
              <w:t>The revised Indicator reflects a whole complex of regulatory and functional documents and structures necessary for establishment and functioning of PA system in Eritrea, not only legal part of the framework.</w:t>
            </w:r>
          </w:p>
        </w:tc>
      </w:tr>
      <w:tr w:rsidR="00512120" w:rsidTr="004E5D9A">
        <w:tc>
          <w:tcPr>
            <w:tcW w:w="4316" w:type="dxa"/>
          </w:tcPr>
          <w:p w:rsidR="00512120" w:rsidRPr="007B779C" w:rsidRDefault="00512120" w:rsidP="004E5D9A">
            <w:pPr>
              <w:rPr>
                <w:sz w:val="20"/>
                <w:szCs w:val="20"/>
              </w:rPr>
            </w:pPr>
            <w:r w:rsidRPr="007B779C">
              <w:rPr>
                <w:sz w:val="20"/>
                <w:szCs w:val="20"/>
              </w:rPr>
              <w:t>Number of wildlife monitoring surveys/studies conducted and reported annually by protected area administration for key species and habitats within national protected areas</w:t>
            </w:r>
          </w:p>
        </w:tc>
        <w:tc>
          <w:tcPr>
            <w:tcW w:w="4317" w:type="dxa"/>
          </w:tcPr>
          <w:p w:rsidR="00512120" w:rsidRPr="00304D4D" w:rsidRDefault="00512120" w:rsidP="004E5D9A">
            <w:pPr>
              <w:rPr>
                <w:sz w:val="20"/>
                <w:szCs w:val="20"/>
              </w:rPr>
            </w:pPr>
            <w:r>
              <w:rPr>
                <w:sz w:val="20"/>
                <w:szCs w:val="20"/>
              </w:rPr>
              <w:t xml:space="preserve">Deleted </w:t>
            </w:r>
          </w:p>
        </w:tc>
        <w:tc>
          <w:tcPr>
            <w:tcW w:w="4317" w:type="dxa"/>
          </w:tcPr>
          <w:p w:rsidR="00512120" w:rsidRDefault="00512120" w:rsidP="004E5D9A">
            <w:pPr>
              <w:rPr>
                <w:sz w:val="20"/>
                <w:szCs w:val="20"/>
              </w:rPr>
            </w:pPr>
            <w:r>
              <w:rPr>
                <w:sz w:val="20"/>
                <w:szCs w:val="20"/>
              </w:rPr>
              <w:t xml:space="preserve">Not clear how all these surveys </w:t>
            </w:r>
            <w:proofErr w:type="gramStart"/>
            <w:r>
              <w:rPr>
                <w:sz w:val="20"/>
                <w:szCs w:val="20"/>
              </w:rPr>
              <w:t>relates</w:t>
            </w:r>
            <w:proofErr w:type="gramEnd"/>
            <w:r>
              <w:rPr>
                <w:sz w:val="20"/>
                <w:szCs w:val="20"/>
              </w:rPr>
              <w:t xml:space="preserve"> to the PA biodiversity monitoring </w:t>
            </w:r>
            <w:proofErr w:type="spellStart"/>
            <w:r>
              <w:rPr>
                <w:sz w:val="20"/>
                <w:szCs w:val="20"/>
              </w:rPr>
              <w:t>programme</w:t>
            </w:r>
            <w:proofErr w:type="spellEnd"/>
            <w:r>
              <w:rPr>
                <w:sz w:val="20"/>
                <w:szCs w:val="20"/>
              </w:rPr>
              <w:t xml:space="preserve"> that should be officially established. They can be done without any connections to the PA monitoring </w:t>
            </w:r>
            <w:proofErr w:type="spellStart"/>
            <w:r>
              <w:rPr>
                <w:sz w:val="20"/>
                <w:szCs w:val="20"/>
              </w:rPr>
              <w:lastRenderedPageBreak/>
              <w:t>programme</w:t>
            </w:r>
            <w:proofErr w:type="spellEnd"/>
            <w:r>
              <w:rPr>
                <w:sz w:val="20"/>
                <w:szCs w:val="20"/>
              </w:rPr>
              <w:t xml:space="preserve"> and do not reflect existing and functional monitoring system in the PAs.  </w:t>
            </w:r>
          </w:p>
        </w:tc>
      </w:tr>
      <w:tr w:rsidR="00512120" w:rsidTr="004E5D9A">
        <w:tc>
          <w:tcPr>
            <w:tcW w:w="4316" w:type="dxa"/>
          </w:tcPr>
          <w:p w:rsidR="00512120" w:rsidRDefault="00512120" w:rsidP="004E5D9A">
            <w:pPr>
              <w:rPr>
                <w:sz w:val="20"/>
                <w:szCs w:val="20"/>
              </w:rPr>
            </w:pPr>
            <w:r w:rsidRPr="007B779C">
              <w:rPr>
                <w:sz w:val="20"/>
                <w:szCs w:val="20"/>
              </w:rPr>
              <w:lastRenderedPageBreak/>
              <w:t>Number of trained professional staff employed full-time by the Government as part of the protected areas administration to manage the national protected area system</w:t>
            </w:r>
            <w:r>
              <w:rPr>
                <w:sz w:val="20"/>
                <w:szCs w:val="20"/>
              </w:rPr>
              <w:t xml:space="preserve">: </w:t>
            </w:r>
          </w:p>
          <w:p w:rsidR="00512120" w:rsidRDefault="00512120" w:rsidP="004E5D9A">
            <w:pPr>
              <w:rPr>
                <w:sz w:val="20"/>
                <w:szCs w:val="20"/>
              </w:rPr>
            </w:pPr>
          </w:p>
          <w:p w:rsidR="00512120" w:rsidRDefault="00512120" w:rsidP="004E5D9A">
            <w:pPr>
              <w:rPr>
                <w:sz w:val="20"/>
                <w:szCs w:val="20"/>
              </w:rPr>
            </w:pPr>
            <w:r w:rsidRPr="007B779C">
              <w:rPr>
                <w:i/>
                <w:sz w:val="20"/>
                <w:szCs w:val="20"/>
              </w:rPr>
              <w:t>Baseline:</w:t>
            </w:r>
            <w:r>
              <w:rPr>
                <w:sz w:val="20"/>
                <w:szCs w:val="20"/>
              </w:rPr>
              <w:t xml:space="preserve"> 0</w:t>
            </w:r>
          </w:p>
          <w:p w:rsidR="00512120" w:rsidRPr="007B779C" w:rsidRDefault="00512120" w:rsidP="004E5D9A">
            <w:pPr>
              <w:rPr>
                <w:sz w:val="20"/>
                <w:szCs w:val="20"/>
              </w:rPr>
            </w:pPr>
            <w:r w:rsidRPr="007B779C">
              <w:rPr>
                <w:i/>
                <w:sz w:val="20"/>
                <w:szCs w:val="20"/>
              </w:rPr>
              <w:t xml:space="preserve">End of the project: </w:t>
            </w:r>
            <w:r>
              <w:rPr>
                <w:sz w:val="20"/>
                <w:szCs w:val="20"/>
              </w:rPr>
              <w:t>10</w:t>
            </w:r>
          </w:p>
        </w:tc>
        <w:tc>
          <w:tcPr>
            <w:tcW w:w="4317" w:type="dxa"/>
          </w:tcPr>
          <w:p w:rsidR="00512120" w:rsidRPr="00834F4B" w:rsidRDefault="00512120" w:rsidP="004E5D9A">
            <w:pPr>
              <w:rPr>
                <w:sz w:val="20"/>
                <w:szCs w:val="20"/>
              </w:rPr>
            </w:pPr>
            <w:r w:rsidRPr="00834F4B">
              <w:rPr>
                <w:sz w:val="20"/>
                <w:szCs w:val="20"/>
              </w:rPr>
              <w:t>No changes</w:t>
            </w:r>
            <w:r>
              <w:rPr>
                <w:sz w:val="20"/>
                <w:szCs w:val="20"/>
              </w:rPr>
              <w:t xml:space="preserve"> to the original indicator</w:t>
            </w:r>
          </w:p>
        </w:tc>
        <w:tc>
          <w:tcPr>
            <w:tcW w:w="4317" w:type="dxa"/>
          </w:tcPr>
          <w:p w:rsidR="00512120" w:rsidRDefault="00512120" w:rsidP="004E5D9A">
            <w:pPr>
              <w:rPr>
                <w:sz w:val="20"/>
                <w:szCs w:val="20"/>
              </w:rPr>
            </w:pPr>
          </w:p>
        </w:tc>
      </w:tr>
      <w:tr w:rsidR="00512120" w:rsidTr="004E5D9A">
        <w:tc>
          <w:tcPr>
            <w:tcW w:w="4316" w:type="dxa"/>
          </w:tcPr>
          <w:p w:rsidR="00512120" w:rsidRDefault="00512120" w:rsidP="004E5D9A">
            <w:pPr>
              <w:rPr>
                <w:sz w:val="20"/>
                <w:szCs w:val="20"/>
              </w:rPr>
            </w:pPr>
            <w:r w:rsidRPr="007B779C">
              <w:rPr>
                <w:sz w:val="20"/>
                <w:szCs w:val="20"/>
              </w:rPr>
              <w:t>Number of national protected area conservation strategies and annual reports completed and updated by the national protected area administration(s)</w:t>
            </w:r>
            <w:r>
              <w:rPr>
                <w:sz w:val="20"/>
                <w:szCs w:val="20"/>
              </w:rPr>
              <w:t>:</w:t>
            </w:r>
          </w:p>
          <w:p w:rsidR="00512120" w:rsidRDefault="00512120" w:rsidP="004E5D9A">
            <w:pPr>
              <w:rPr>
                <w:sz w:val="20"/>
                <w:szCs w:val="20"/>
              </w:rPr>
            </w:pPr>
          </w:p>
          <w:p w:rsidR="00512120" w:rsidRPr="00947FB7" w:rsidRDefault="00512120" w:rsidP="004E5D9A">
            <w:pPr>
              <w:rPr>
                <w:i/>
                <w:sz w:val="20"/>
                <w:szCs w:val="20"/>
              </w:rPr>
            </w:pPr>
            <w:r w:rsidRPr="00947FB7">
              <w:rPr>
                <w:i/>
                <w:sz w:val="20"/>
                <w:szCs w:val="20"/>
              </w:rPr>
              <w:t>Baseline:</w:t>
            </w:r>
          </w:p>
          <w:p w:rsidR="00512120" w:rsidRPr="00947FB7" w:rsidRDefault="00512120" w:rsidP="004E5D9A">
            <w:pPr>
              <w:rPr>
                <w:sz w:val="20"/>
                <w:szCs w:val="20"/>
              </w:rPr>
            </w:pPr>
            <w:r w:rsidRPr="00947FB7">
              <w:rPr>
                <w:sz w:val="20"/>
                <w:szCs w:val="20"/>
              </w:rPr>
              <w:t>Strategies: 0</w:t>
            </w:r>
          </w:p>
          <w:p w:rsidR="00512120" w:rsidRDefault="00512120" w:rsidP="004E5D9A">
            <w:pPr>
              <w:rPr>
                <w:sz w:val="20"/>
                <w:szCs w:val="20"/>
              </w:rPr>
            </w:pPr>
            <w:r w:rsidRPr="00947FB7">
              <w:rPr>
                <w:sz w:val="20"/>
                <w:szCs w:val="20"/>
              </w:rPr>
              <w:t>Annual status reports: 0</w:t>
            </w:r>
          </w:p>
          <w:p w:rsidR="00512120" w:rsidRDefault="00512120" w:rsidP="004E5D9A">
            <w:pPr>
              <w:rPr>
                <w:sz w:val="20"/>
                <w:szCs w:val="20"/>
              </w:rPr>
            </w:pPr>
          </w:p>
          <w:p w:rsidR="00512120" w:rsidRDefault="00512120" w:rsidP="004E5D9A">
            <w:pPr>
              <w:rPr>
                <w:i/>
                <w:sz w:val="20"/>
                <w:szCs w:val="20"/>
              </w:rPr>
            </w:pPr>
            <w:r w:rsidRPr="007B779C">
              <w:rPr>
                <w:i/>
                <w:sz w:val="20"/>
                <w:szCs w:val="20"/>
              </w:rPr>
              <w:t>End of the project:</w:t>
            </w:r>
          </w:p>
          <w:p w:rsidR="00512120" w:rsidRPr="00947FB7" w:rsidRDefault="00512120" w:rsidP="004E5D9A">
            <w:pPr>
              <w:rPr>
                <w:sz w:val="20"/>
                <w:szCs w:val="20"/>
              </w:rPr>
            </w:pPr>
            <w:r w:rsidRPr="00947FB7">
              <w:rPr>
                <w:sz w:val="20"/>
                <w:szCs w:val="20"/>
              </w:rPr>
              <w:t xml:space="preserve">Strategies: </w:t>
            </w:r>
            <w:r>
              <w:rPr>
                <w:sz w:val="20"/>
                <w:szCs w:val="20"/>
              </w:rPr>
              <w:t>2</w:t>
            </w:r>
          </w:p>
          <w:p w:rsidR="00512120" w:rsidRDefault="00512120" w:rsidP="004E5D9A">
            <w:pPr>
              <w:rPr>
                <w:sz w:val="20"/>
                <w:szCs w:val="20"/>
              </w:rPr>
            </w:pPr>
            <w:r w:rsidRPr="00947FB7">
              <w:rPr>
                <w:sz w:val="20"/>
                <w:szCs w:val="20"/>
              </w:rPr>
              <w:t xml:space="preserve">Annual status reports: </w:t>
            </w:r>
            <w:r>
              <w:rPr>
                <w:sz w:val="20"/>
                <w:szCs w:val="20"/>
              </w:rPr>
              <w:t>4</w:t>
            </w:r>
          </w:p>
          <w:p w:rsidR="00512120" w:rsidRPr="007B779C" w:rsidRDefault="00512120" w:rsidP="004E5D9A">
            <w:pPr>
              <w:rPr>
                <w:sz w:val="20"/>
                <w:szCs w:val="20"/>
              </w:rPr>
            </w:pPr>
          </w:p>
        </w:tc>
        <w:tc>
          <w:tcPr>
            <w:tcW w:w="4317" w:type="dxa"/>
          </w:tcPr>
          <w:p w:rsidR="00512120" w:rsidRDefault="00512120" w:rsidP="004E5D9A">
            <w:pPr>
              <w:rPr>
                <w:sz w:val="20"/>
                <w:szCs w:val="20"/>
              </w:rPr>
            </w:pPr>
            <w:r>
              <w:rPr>
                <w:sz w:val="20"/>
                <w:szCs w:val="20"/>
              </w:rPr>
              <w:t>Deleted</w:t>
            </w:r>
          </w:p>
        </w:tc>
        <w:tc>
          <w:tcPr>
            <w:tcW w:w="4317" w:type="dxa"/>
          </w:tcPr>
          <w:p w:rsidR="00512120" w:rsidRDefault="00512120" w:rsidP="004E5D9A">
            <w:pPr>
              <w:rPr>
                <w:sz w:val="20"/>
                <w:szCs w:val="20"/>
              </w:rPr>
            </w:pPr>
            <w:r>
              <w:rPr>
                <w:sz w:val="20"/>
                <w:szCs w:val="20"/>
              </w:rPr>
              <w:t xml:space="preserve">Usually one National PA Strategy is quite enough for 5-10 years. The indicator was included in the </w:t>
            </w:r>
            <w:r w:rsidRPr="00947FB7">
              <w:rPr>
                <w:i/>
                <w:sz w:val="20"/>
                <w:szCs w:val="20"/>
              </w:rPr>
              <w:t>National PA institutional and legislation framework</w:t>
            </w:r>
            <w:r>
              <w:rPr>
                <w:i/>
                <w:sz w:val="20"/>
                <w:szCs w:val="20"/>
              </w:rPr>
              <w:t xml:space="preserve"> </w:t>
            </w:r>
            <w:r w:rsidRPr="00947FB7">
              <w:rPr>
                <w:sz w:val="20"/>
                <w:szCs w:val="20"/>
              </w:rPr>
              <w:t>indicator above</w:t>
            </w:r>
          </w:p>
        </w:tc>
      </w:tr>
      <w:tr w:rsidR="00512120" w:rsidTr="004E5D9A">
        <w:tc>
          <w:tcPr>
            <w:tcW w:w="4316" w:type="dxa"/>
          </w:tcPr>
          <w:p w:rsidR="00512120" w:rsidRDefault="00512120" w:rsidP="004E5D9A">
            <w:pPr>
              <w:rPr>
                <w:sz w:val="20"/>
                <w:szCs w:val="20"/>
              </w:rPr>
            </w:pPr>
            <w:r w:rsidRPr="00947FB7">
              <w:rPr>
                <w:sz w:val="20"/>
                <w:szCs w:val="20"/>
              </w:rPr>
              <w:t>Number of Eritreans annually enrolled in national university accredited biodiversity conservation training course</w:t>
            </w:r>
            <w:r>
              <w:rPr>
                <w:sz w:val="20"/>
                <w:szCs w:val="20"/>
              </w:rPr>
              <w:t>:</w:t>
            </w:r>
          </w:p>
          <w:p w:rsidR="00512120" w:rsidRDefault="00512120" w:rsidP="004E5D9A">
            <w:pPr>
              <w:rPr>
                <w:sz w:val="20"/>
                <w:szCs w:val="20"/>
              </w:rPr>
            </w:pPr>
          </w:p>
          <w:p w:rsidR="00512120" w:rsidRDefault="00512120" w:rsidP="004E5D9A">
            <w:pPr>
              <w:rPr>
                <w:sz w:val="20"/>
                <w:szCs w:val="20"/>
              </w:rPr>
            </w:pPr>
            <w:r w:rsidRPr="007B779C">
              <w:rPr>
                <w:i/>
                <w:sz w:val="20"/>
                <w:szCs w:val="20"/>
              </w:rPr>
              <w:t>Baseline:</w:t>
            </w:r>
            <w:r>
              <w:rPr>
                <w:sz w:val="20"/>
                <w:szCs w:val="20"/>
              </w:rPr>
              <w:t xml:space="preserve"> 0</w:t>
            </w:r>
          </w:p>
          <w:p w:rsidR="00512120" w:rsidRDefault="00512120" w:rsidP="004E5D9A">
            <w:pPr>
              <w:rPr>
                <w:sz w:val="20"/>
                <w:szCs w:val="20"/>
              </w:rPr>
            </w:pPr>
            <w:r w:rsidRPr="007B779C">
              <w:rPr>
                <w:i/>
                <w:sz w:val="20"/>
                <w:szCs w:val="20"/>
              </w:rPr>
              <w:t xml:space="preserve">End of the project: </w:t>
            </w:r>
            <w:r>
              <w:rPr>
                <w:sz w:val="20"/>
                <w:szCs w:val="20"/>
              </w:rPr>
              <w:t>30</w:t>
            </w:r>
          </w:p>
          <w:p w:rsidR="00512120" w:rsidRPr="00947FB7" w:rsidRDefault="00512120" w:rsidP="004E5D9A">
            <w:pPr>
              <w:rPr>
                <w:sz w:val="20"/>
                <w:szCs w:val="20"/>
              </w:rPr>
            </w:pPr>
          </w:p>
        </w:tc>
        <w:tc>
          <w:tcPr>
            <w:tcW w:w="4317" w:type="dxa"/>
          </w:tcPr>
          <w:p w:rsidR="00512120" w:rsidRPr="00834F4B" w:rsidRDefault="00512120" w:rsidP="004E5D9A">
            <w:pPr>
              <w:rPr>
                <w:sz w:val="20"/>
                <w:szCs w:val="20"/>
              </w:rPr>
            </w:pPr>
            <w:r w:rsidRPr="00834F4B">
              <w:rPr>
                <w:sz w:val="20"/>
                <w:szCs w:val="20"/>
              </w:rPr>
              <w:t>No changes</w:t>
            </w:r>
            <w:r>
              <w:rPr>
                <w:sz w:val="20"/>
                <w:szCs w:val="20"/>
              </w:rPr>
              <w:t xml:space="preserve"> to the original indicator</w:t>
            </w:r>
          </w:p>
        </w:tc>
        <w:tc>
          <w:tcPr>
            <w:tcW w:w="4317" w:type="dxa"/>
          </w:tcPr>
          <w:p w:rsidR="00512120" w:rsidRDefault="00512120" w:rsidP="004E5D9A">
            <w:pPr>
              <w:rPr>
                <w:sz w:val="20"/>
                <w:szCs w:val="20"/>
              </w:rPr>
            </w:pPr>
          </w:p>
        </w:tc>
      </w:tr>
      <w:tr w:rsidR="00512120" w:rsidTr="004E5D9A">
        <w:tc>
          <w:tcPr>
            <w:tcW w:w="12950" w:type="dxa"/>
            <w:gridSpan w:val="3"/>
            <w:shd w:val="clear" w:color="auto" w:fill="F7CAAC" w:themeFill="accent2" w:themeFillTint="66"/>
          </w:tcPr>
          <w:p w:rsidR="00512120" w:rsidRDefault="00512120" w:rsidP="004E5D9A">
            <w:pPr>
              <w:jc w:val="both"/>
              <w:rPr>
                <w:sz w:val="20"/>
                <w:szCs w:val="20"/>
              </w:rPr>
            </w:pPr>
            <w:r w:rsidRPr="00E2113D">
              <w:rPr>
                <w:b/>
                <w:sz w:val="20"/>
                <w:szCs w:val="20"/>
              </w:rPr>
              <w:t>Outcome 2.</w:t>
            </w:r>
            <w:r w:rsidRPr="00E2113D">
              <w:rPr>
                <w:sz w:val="20"/>
                <w:szCs w:val="20"/>
              </w:rPr>
              <w:t xml:space="preserve"> Emplacement of management capacity and experience required operationalize national protected area system</w:t>
            </w:r>
            <w:r>
              <w:rPr>
                <w:sz w:val="20"/>
                <w:szCs w:val="20"/>
              </w:rPr>
              <w:t>:</w:t>
            </w:r>
          </w:p>
          <w:p w:rsidR="00512120" w:rsidRPr="00582B48" w:rsidRDefault="00512120" w:rsidP="00512120">
            <w:pPr>
              <w:pStyle w:val="ListParagraph"/>
              <w:numPr>
                <w:ilvl w:val="0"/>
                <w:numId w:val="41"/>
              </w:numPr>
              <w:jc w:val="both"/>
              <w:rPr>
                <w:sz w:val="20"/>
                <w:szCs w:val="20"/>
              </w:rPr>
            </w:pPr>
            <w:r w:rsidRPr="00582B48">
              <w:rPr>
                <w:sz w:val="20"/>
                <w:szCs w:val="20"/>
              </w:rPr>
              <w:t xml:space="preserve">3 </w:t>
            </w:r>
            <w:r>
              <w:rPr>
                <w:sz w:val="20"/>
                <w:szCs w:val="20"/>
              </w:rPr>
              <w:t xml:space="preserve">officially established and </w:t>
            </w:r>
            <w:r w:rsidRPr="00582B48">
              <w:rPr>
                <w:sz w:val="20"/>
                <w:szCs w:val="20"/>
              </w:rPr>
              <w:t>functional PAs covering 1,000,000 ha</w:t>
            </w:r>
          </w:p>
          <w:p w:rsidR="00512120" w:rsidRDefault="00512120" w:rsidP="004E5D9A">
            <w:pPr>
              <w:rPr>
                <w:sz w:val="20"/>
                <w:szCs w:val="20"/>
              </w:rPr>
            </w:pPr>
          </w:p>
        </w:tc>
      </w:tr>
      <w:tr w:rsidR="00512120" w:rsidTr="004E5D9A">
        <w:tc>
          <w:tcPr>
            <w:tcW w:w="4316" w:type="dxa"/>
          </w:tcPr>
          <w:p w:rsidR="00512120" w:rsidRPr="009534AC" w:rsidRDefault="00512120" w:rsidP="004E5D9A">
            <w:pPr>
              <w:rPr>
                <w:sz w:val="20"/>
                <w:szCs w:val="20"/>
              </w:rPr>
            </w:pPr>
            <w:r>
              <w:rPr>
                <w:sz w:val="20"/>
                <w:szCs w:val="20"/>
              </w:rPr>
              <w:t xml:space="preserve">N/A </w:t>
            </w:r>
          </w:p>
        </w:tc>
        <w:tc>
          <w:tcPr>
            <w:tcW w:w="4317" w:type="dxa"/>
          </w:tcPr>
          <w:p w:rsidR="00512120" w:rsidRDefault="00512120" w:rsidP="004E5D9A">
            <w:pPr>
              <w:rPr>
                <w:sz w:val="20"/>
                <w:szCs w:val="20"/>
              </w:rPr>
            </w:pPr>
            <w:r w:rsidRPr="00834F4B">
              <w:rPr>
                <w:sz w:val="20"/>
                <w:szCs w:val="20"/>
              </w:rPr>
              <w:t>Total hectares legally designated as a national protected area conforming to basic IUCN standards/categories</w:t>
            </w:r>
            <w:r>
              <w:rPr>
                <w:sz w:val="20"/>
                <w:szCs w:val="20"/>
              </w:rPr>
              <w:t>:</w:t>
            </w:r>
          </w:p>
          <w:p w:rsidR="00512120" w:rsidRDefault="00512120" w:rsidP="004E5D9A">
            <w:pPr>
              <w:rPr>
                <w:i/>
                <w:sz w:val="20"/>
                <w:szCs w:val="20"/>
              </w:rPr>
            </w:pPr>
          </w:p>
          <w:p w:rsidR="00512120" w:rsidRPr="00947FB7" w:rsidRDefault="00512120" w:rsidP="004E5D9A">
            <w:pPr>
              <w:rPr>
                <w:i/>
                <w:sz w:val="20"/>
                <w:szCs w:val="20"/>
              </w:rPr>
            </w:pPr>
            <w:r w:rsidRPr="00947FB7">
              <w:rPr>
                <w:i/>
                <w:sz w:val="20"/>
                <w:szCs w:val="20"/>
              </w:rPr>
              <w:t>Baseline:</w:t>
            </w:r>
          </w:p>
          <w:p w:rsidR="00512120" w:rsidRPr="00947FB7" w:rsidRDefault="00512120" w:rsidP="004E5D9A">
            <w:pPr>
              <w:rPr>
                <w:sz w:val="20"/>
                <w:szCs w:val="20"/>
              </w:rPr>
            </w:pPr>
            <w:r w:rsidRPr="00947FB7">
              <w:rPr>
                <w:sz w:val="20"/>
                <w:szCs w:val="20"/>
              </w:rPr>
              <w:t>Terrestrial: 0</w:t>
            </w:r>
          </w:p>
          <w:p w:rsidR="00512120" w:rsidRDefault="00512120" w:rsidP="004E5D9A">
            <w:pPr>
              <w:rPr>
                <w:sz w:val="20"/>
                <w:szCs w:val="20"/>
              </w:rPr>
            </w:pPr>
            <w:r w:rsidRPr="00947FB7">
              <w:rPr>
                <w:sz w:val="20"/>
                <w:szCs w:val="20"/>
              </w:rPr>
              <w:t>Marine:  0</w:t>
            </w:r>
          </w:p>
          <w:p w:rsidR="00512120" w:rsidRDefault="00512120" w:rsidP="004E5D9A">
            <w:pPr>
              <w:rPr>
                <w:sz w:val="20"/>
                <w:szCs w:val="20"/>
              </w:rPr>
            </w:pPr>
          </w:p>
          <w:p w:rsidR="00512120" w:rsidRDefault="00512120" w:rsidP="004E5D9A">
            <w:pPr>
              <w:rPr>
                <w:i/>
                <w:sz w:val="20"/>
                <w:szCs w:val="20"/>
              </w:rPr>
            </w:pPr>
            <w:r w:rsidRPr="007B779C">
              <w:rPr>
                <w:i/>
                <w:sz w:val="20"/>
                <w:szCs w:val="20"/>
              </w:rPr>
              <w:t>End of the project:</w:t>
            </w:r>
          </w:p>
          <w:p w:rsidR="00512120" w:rsidRPr="00947FB7" w:rsidRDefault="00512120" w:rsidP="004E5D9A">
            <w:pPr>
              <w:rPr>
                <w:sz w:val="20"/>
                <w:szCs w:val="20"/>
              </w:rPr>
            </w:pPr>
            <w:r>
              <w:rPr>
                <w:sz w:val="20"/>
                <w:szCs w:val="20"/>
              </w:rPr>
              <w:t xml:space="preserve">Terrestrial: 649,100 </w:t>
            </w:r>
          </w:p>
          <w:p w:rsidR="00512120" w:rsidRDefault="00512120" w:rsidP="004E5D9A">
            <w:pPr>
              <w:rPr>
                <w:sz w:val="20"/>
                <w:szCs w:val="20"/>
              </w:rPr>
            </w:pPr>
            <w:r>
              <w:rPr>
                <w:sz w:val="20"/>
                <w:szCs w:val="20"/>
              </w:rPr>
              <w:t xml:space="preserve">Marine:  360,000 </w:t>
            </w:r>
          </w:p>
        </w:tc>
        <w:tc>
          <w:tcPr>
            <w:tcW w:w="4317" w:type="dxa"/>
          </w:tcPr>
          <w:p w:rsidR="00512120" w:rsidRDefault="00512120" w:rsidP="004E5D9A">
            <w:pPr>
              <w:rPr>
                <w:sz w:val="20"/>
                <w:szCs w:val="20"/>
              </w:rPr>
            </w:pPr>
            <w:r>
              <w:rPr>
                <w:sz w:val="20"/>
                <w:szCs w:val="20"/>
              </w:rPr>
              <w:lastRenderedPageBreak/>
              <w:t xml:space="preserve">Added from Objective Indicators as a relevant Indicator for Outcome 2. No changes </w:t>
            </w:r>
            <w:proofErr w:type="gramStart"/>
            <w:r>
              <w:rPr>
                <w:sz w:val="20"/>
                <w:szCs w:val="20"/>
              </w:rPr>
              <w:t>has</w:t>
            </w:r>
            <w:proofErr w:type="gramEnd"/>
            <w:r>
              <w:rPr>
                <w:sz w:val="20"/>
                <w:szCs w:val="20"/>
              </w:rPr>
              <w:t xml:space="preserve"> been made to the indicator values.</w:t>
            </w:r>
          </w:p>
        </w:tc>
      </w:tr>
      <w:tr w:rsidR="00512120" w:rsidTr="004E5D9A">
        <w:tc>
          <w:tcPr>
            <w:tcW w:w="4316" w:type="dxa"/>
          </w:tcPr>
          <w:p w:rsidR="00512120" w:rsidRDefault="00512120" w:rsidP="004E5D9A">
            <w:pPr>
              <w:rPr>
                <w:sz w:val="20"/>
                <w:szCs w:val="20"/>
              </w:rPr>
            </w:pPr>
            <w:r w:rsidRPr="00947FB7">
              <w:rPr>
                <w:sz w:val="20"/>
                <w:szCs w:val="20"/>
              </w:rPr>
              <w:t>METT scores for at least three marine/terrestrial protected areas increase by 25%</w:t>
            </w:r>
            <w:r>
              <w:rPr>
                <w:sz w:val="20"/>
                <w:szCs w:val="20"/>
              </w:rPr>
              <w:t>:</w:t>
            </w:r>
          </w:p>
          <w:p w:rsidR="00512120" w:rsidRDefault="00512120" w:rsidP="004E5D9A">
            <w:pPr>
              <w:rPr>
                <w:sz w:val="20"/>
                <w:szCs w:val="20"/>
              </w:rPr>
            </w:pPr>
          </w:p>
          <w:p w:rsidR="00512120" w:rsidRPr="00947FB7" w:rsidRDefault="00512120" w:rsidP="004E5D9A">
            <w:pPr>
              <w:rPr>
                <w:i/>
                <w:sz w:val="20"/>
                <w:szCs w:val="20"/>
              </w:rPr>
            </w:pPr>
            <w:r w:rsidRPr="00947FB7">
              <w:rPr>
                <w:i/>
                <w:sz w:val="20"/>
                <w:szCs w:val="20"/>
              </w:rPr>
              <w:t>Baseline:</w:t>
            </w:r>
          </w:p>
          <w:p w:rsidR="00512120" w:rsidRPr="00947FB7" w:rsidRDefault="00512120" w:rsidP="004E5D9A">
            <w:pPr>
              <w:rPr>
                <w:sz w:val="20"/>
                <w:szCs w:val="20"/>
              </w:rPr>
            </w:pPr>
            <w:proofErr w:type="spellStart"/>
            <w:r w:rsidRPr="00947FB7">
              <w:rPr>
                <w:sz w:val="20"/>
                <w:szCs w:val="20"/>
              </w:rPr>
              <w:t>Semenawi</w:t>
            </w:r>
            <w:proofErr w:type="spellEnd"/>
            <w:r w:rsidRPr="00947FB7">
              <w:rPr>
                <w:sz w:val="20"/>
                <w:szCs w:val="20"/>
              </w:rPr>
              <w:t xml:space="preserve"> and </w:t>
            </w:r>
            <w:proofErr w:type="spellStart"/>
            <w:r w:rsidRPr="00947FB7">
              <w:rPr>
                <w:sz w:val="20"/>
                <w:szCs w:val="20"/>
              </w:rPr>
              <w:t>Debubawi</w:t>
            </w:r>
            <w:proofErr w:type="spellEnd"/>
            <w:r w:rsidRPr="00947FB7">
              <w:rPr>
                <w:sz w:val="20"/>
                <w:szCs w:val="20"/>
              </w:rPr>
              <w:t xml:space="preserve"> </w:t>
            </w:r>
            <w:proofErr w:type="spellStart"/>
            <w:r w:rsidRPr="00947FB7">
              <w:rPr>
                <w:sz w:val="20"/>
                <w:szCs w:val="20"/>
              </w:rPr>
              <w:t>Bahri</w:t>
            </w:r>
            <w:proofErr w:type="spellEnd"/>
            <w:r w:rsidRPr="00947FB7">
              <w:rPr>
                <w:sz w:val="20"/>
                <w:szCs w:val="20"/>
              </w:rPr>
              <w:t>: 29</w:t>
            </w:r>
          </w:p>
          <w:p w:rsidR="00512120" w:rsidRPr="00947FB7" w:rsidRDefault="00512120" w:rsidP="004E5D9A">
            <w:pPr>
              <w:rPr>
                <w:sz w:val="20"/>
                <w:szCs w:val="20"/>
              </w:rPr>
            </w:pPr>
            <w:proofErr w:type="spellStart"/>
            <w:r w:rsidRPr="00947FB7">
              <w:rPr>
                <w:sz w:val="20"/>
                <w:szCs w:val="20"/>
              </w:rPr>
              <w:t>Buri</w:t>
            </w:r>
            <w:proofErr w:type="spellEnd"/>
            <w:r w:rsidRPr="00947FB7">
              <w:rPr>
                <w:sz w:val="20"/>
                <w:szCs w:val="20"/>
              </w:rPr>
              <w:t>: 32</w:t>
            </w:r>
          </w:p>
          <w:p w:rsidR="00512120" w:rsidRDefault="00512120" w:rsidP="004E5D9A">
            <w:pPr>
              <w:rPr>
                <w:sz w:val="20"/>
                <w:szCs w:val="20"/>
              </w:rPr>
            </w:pPr>
            <w:proofErr w:type="spellStart"/>
            <w:r w:rsidRPr="00947FB7">
              <w:rPr>
                <w:sz w:val="20"/>
                <w:szCs w:val="20"/>
              </w:rPr>
              <w:t>Bera’sole</w:t>
            </w:r>
            <w:proofErr w:type="spellEnd"/>
            <w:r w:rsidRPr="00947FB7">
              <w:rPr>
                <w:sz w:val="20"/>
                <w:szCs w:val="20"/>
              </w:rPr>
              <w:t xml:space="preserve"> Bay: 22</w:t>
            </w:r>
          </w:p>
          <w:p w:rsidR="00512120" w:rsidRDefault="00512120" w:rsidP="004E5D9A">
            <w:pPr>
              <w:rPr>
                <w:sz w:val="20"/>
                <w:szCs w:val="20"/>
              </w:rPr>
            </w:pPr>
          </w:p>
          <w:p w:rsidR="00512120" w:rsidRDefault="00512120" w:rsidP="004E5D9A">
            <w:pPr>
              <w:rPr>
                <w:i/>
                <w:sz w:val="20"/>
                <w:szCs w:val="20"/>
              </w:rPr>
            </w:pPr>
            <w:r w:rsidRPr="007B779C">
              <w:rPr>
                <w:i/>
                <w:sz w:val="20"/>
                <w:szCs w:val="20"/>
              </w:rPr>
              <w:t>End of the project:</w:t>
            </w:r>
          </w:p>
          <w:p w:rsidR="00512120" w:rsidRPr="00840077" w:rsidRDefault="00512120" w:rsidP="004E5D9A">
            <w:pPr>
              <w:rPr>
                <w:sz w:val="20"/>
                <w:szCs w:val="20"/>
              </w:rPr>
            </w:pPr>
            <w:proofErr w:type="spellStart"/>
            <w:r w:rsidRPr="00840077">
              <w:rPr>
                <w:sz w:val="20"/>
                <w:szCs w:val="20"/>
              </w:rPr>
              <w:t>Semenawi</w:t>
            </w:r>
            <w:proofErr w:type="spellEnd"/>
            <w:r w:rsidRPr="00840077">
              <w:rPr>
                <w:sz w:val="20"/>
                <w:szCs w:val="20"/>
              </w:rPr>
              <w:t xml:space="preserve"> and </w:t>
            </w:r>
            <w:proofErr w:type="spellStart"/>
            <w:r w:rsidRPr="00840077">
              <w:rPr>
                <w:sz w:val="20"/>
                <w:szCs w:val="20"/>
              </w:rPr>
              <w:t>Debubawi</w:t>
            </w:r>
            <w:proofErr w:type="spellEnd"/>
            <w:r w:rsidRPr="00840077">
              <w:rPr>
                <w:sz w:val="20"/>
                <w:szCs w:val="20"/>
              </w:rPr>
              <w:t xml:space="preserve"> </w:t>
            </w:r>
            <w:proofErr w:type="spellStart"/>
            <w:r w:rsidRPr="00840077">
              <w:rPr>
                <w:sz w:val="20"/>
                <w:szCs w:val="20"/>
              </w:rPr>
              <w:t>Bahri</w:t>
            </w:r>
            <w:proofErr w:type="spellEnd"/>
            <w:r w:rsidRPr="00840077">
              <w:rPr>
                <w:sz w:val="20"/>
                <w:szCs w:val="20"/>
              </w:rPr>
              <w:t>: 80</w:t>
            </w:r>
          </w:p>
          <w:p w:rsidR="00512120" w:rsidRPr="00840077" w:rsidRDefault="00512120" w:rsidP="004E5D9A">
            <w:pPr>
              <w:rPr>
                <w:sz w:val="20"/>
                <w:szCs w:val="20"/>
              </w:rPr>
            </w:pPr>
            <w:proofErr w:type="spellStart"/>
            <w:r w:rsidRPr="00840077">
              <w:rPr>
                <w:sz w:val="20"/>
                <w:szCs w:val="20"/>
              </w:rPr>
              <w:t>Buri</w:t>
            </w:r>
            <w:proofErr w:type="spellEnd"/>
            <w:r w:rsidRPr="00840077">
              <w:rPr>
                <w:sz w:val="20"/>
                <w:szCs w:val="20"/>
              </w:rPr>
              <w:t>: 82</w:t>
            </w:r>
          </w:p>
          <w:p w:rsidR="00512120" w:rsidRDefault="00512120" w:rsidP="004E5D9A">
            <w:pPr>
              <w:rPr>
                <w:sz w:val="20"/>
                <w:szCs w:val="20"/>
              </w:rPr>
            </w:pPr>
            <w:proofErr w:type="spellStart"/>
            <w:r w:rsidRPr="00840077">
              <w:rPr>
                <w:sz w:val="20"/>
                <w:szCs w:val="20"/>
              </w:rPr>
              <w:t>Bera’sole</w:t>
            </w:r>
            <w:proofErr w:type="spellEnd"/>
            <w:r w:rsidRPr="00840077">
              <w:rPr>
                <w:sz w:val="20"/>
                <w:szCs w:val="20"/>
              </w:rPr>
              <w:t xml:space="preserve"> Bay: 71</w:t>
            </w:r>
          </w:p>
          <w:p w:rsidR="00512120" w:rsidRPr="00947FB7" w:rsidRDefault="00512120" w:rsidP="004E5D9A">
            <w:pPr>
              <w:rPr>
                <w:sz w:val="20"/>
                <w:szCs w:val="20"/>
              </w:rPr>
            </w:pPr>
          </w:p>
        </w:tc>
        <w:tc>
          <w:tcPr>
            <w:tcW w:w="4317" w:type="dxa"/>
          </w:tcPr>
          <w:p w:rsidR="00512120" w:rsidRDefault="00512120" w:rsidP="004E5D9A">
            <w:pPr>
              <w:rPr>
                <w:sz w:val="20"/>
                <w:szCs w:val="20"/>
              </w:rPr>
            </w:pPr>
            <w:r w:rsidRPr="00947FB7">
              <w:rPr>
                <w:sz w:val="20"/>
                <w:szCs w:val="20"/>
              </w:rPr>
              <w:t xml:space="preserve">METT scores for three marine/terrestrial protected areas increase by </w:t>
            </w:r>
            <w:r>
              <w:rPr>
                <w:sz w:val="20"/>
                <w:szCs w:val="20"/>
              </w:rPr>
              <w:t>100</w:t>
            </w:r>
            <w:r w:rsidRPr="00947FB7">
              <w:rPr>
                <w:sz w:val="20"/>
                <w:szCs w:val="20"/>
              </w:rPr>
              <w:t>%</w:t>
            </w:r>
            <w:r>
              <w:rPr>
                <w:sz w:val="20"/>
                <w:szCs w:val="20"/>
              </w:rPr>
              <w:t>:</w:t>
            </w:r>
          </w:p>
          <w:p w:rsidR="00512120" w:rsidRDefault="00512120" w:rsidP="004E5D9A">
            <w:pPr>
              <w:rPr>
                <w:sz w:val="20"/>
                <w:szCs w:val="20"/>
              </w:rPr>
            </w:pPr>
          </w:p>
          <w:p w:rsidR="00512120" w:rsidRPr="00947FB7" w:rsidRDefault="00512120" w:rsidP="004E5D9A">
            <w:pPr>
              <w:rPr>
                <w:i/>
                <w:sz w:val="20"/>
                <w:szCs w:val="20"/>
              </w:rPr>
            </w:pPr>
            <w:r w:rsidRPr="00947FB7">
              <w:rPr>
                <w:i/>
                <w:sz w:val="20"/>
                <w:szCs w:val="20"/>
              </w:rPr>
              <w:t>Baseline:</w:t>
            </w:r>
          </w:p>
          <w:p w:rsidR="00512120" w:rsidRPr="00947FB7" w:rsidRDefault="00512120" w:rsidP="004E5D9A">
            <w:pPr>
              <w:rPr>
                <w:sz w:val="20"/>
                <w:szCs w:val="20"/>
              </w:rPr>
            </w:pPr>
            <w:proofErr w:type="spellStart"/>
            <w:r w:rsidRPr="00947FB7">
              <w:rPr>
                <w:sz w:val="20"/>
                <w:szCs w:val="20"/>
              </w:rPr>
              <w:t>Semenawi</w:t>
            </w:r>
            <w:proofErr w:type="spellEnd"/>
            <w:r w:rsidRPr="00947FB7">
              <w:rPr>
                <w:sz w:val="20"/>
                <w:szCs w:val="20"/>
              </w:rPr>
              <w:t xml:space="preserve"> and </w:t>
            </w:r>
            <w:proofErr w:type="spellStart"/>
            <w:r w:rsidRPr="00947FB7">
              <w:rPr>
                <w:sz w:val="20"/>
                <w:szCs w:val="20"/>
              </w:rPr>
              <w:t>Debubawi</w:t>
            </w:r>
            <w:proofErr w:type="spellEnd"/>
            <w:r w:rsidRPr="00947FB7">
              <w:rPr>
                <w:sz w:val="20"/>
                <w:szCs w:val="20"/>
              </w:rPr>
              <w:t xml:space="preserve"> </w:t>
            </w:r>
            <w:proofErr w:type="spellStart"/>
            <w:r w:rsidRPr="00947FB7">
              <w:rPr>
                <w:sz w:val="20"/>
                <w:szCs w:val="20"/>
              </w:rPr>
              <w:t>Bahri</w:t>
            </w:r>
            <w:proofErr w:type="spellEnd"/>
            <w:r w:rsidRPr="00947FB7">
              <w:rPr>
                <w:sz w:val="20"/>
                <w:szCs w:val="20"/>
              </w:rPr>
              <w:t>: 29</w:t>
            </w:r>
          </w:p>
          <w:p w:rsidR="00512120" w:rsidRPr="00947FB7" w:rsidRDefault="00512120" w:rsidP="004E5D9A">
            <w:pPr>
              <w:rPr>
                <w:sz w:val="20"/>
                <w:szCs w:val="20"/>
              </w:rPr>
            </w:pPr>
            <w:proofErr w:type="spellStart"/>
            <w:r w:rsidRPr="00947FB7">
              <w:rPr>
                <w:sz w:val="20"/>
                <w:szCs w:val="20"/>
              </w:rPr>
              <w:t>Buri</w:t>
            </w:r>
            <w:proofErr w:type="spellEnd"/>
            <w:r w:rsidRPr="00947FB7">
              <w:rPr>
                <w:sz w:val="20"/>
                <w:szCs w:val="20"/>
              </w:rPr>
              <w:t>: 32</w:t>
            </w:r>
          </w:p>
          <w:p w:rsidR="00512120" w:rsidRDefault="00512120" w:rsidP="004E5D9A">
            <w:pPr>
              <w:rPr>
                <w:sz w:val="20"/>
                <w:szCs w:val="20"/>
              </w:rPr>
            </w:pPr>
            <w:proofErr w:type="spellStart"/>
            <w:r w:rsidRPr="00947FB7">
              <w:rPr>
                <w:sz w:val="20"/>
                <w:szCs w:val="20"/>
              </w:rPr>
              <w:t>Bera’sole</w:t>
            </w:r>
            <w:proofErr w:type="spellEnd"/>
            <w:r w:rsidRPr="00947FB7">
              <w:rPr>
                <w:sz w:val="20"/>
                <w:szCs w:val="20"/>
              </w:rPr>
              <w:t xml:space="preserve"> Bay: 22</w:t>
            </w:r>
          </w:p>
          <w:p w:rsidR="00512120" w:rsidRDefault="00512120" w:rsidP="004E5D9A">
            <w:pPr>
              <w:rPr>
                <w:sz w:val="20"/>
                <w:szCs w:val="20"/>
              </w:rPr>
            </w:pPr>
          </w:p>
          <w:p w:rsidR="00512120" w:rsidRDefault="00512120" w:rsidP="004E5D9A">
            <w:pPr>
              <w:rPr>
                <w:i/>
                <w:sz w:val="20"/>
                <w:szCs w:val="20"/>
              </w:rPr>
            </w:pPr>
            <w:r w:rsidRPr="007B779C">
              <w:rPr>
                <w:i/>
                <w:sz w:val="20"/>
                <w:szCs w:val="20"/>
              </w:rPr>
              <w:t>End of the project:</w:t>
            </w:r>
          </w:p>
          <w:p w:rsidR="00512120" w:rsidRPr="00840077" w:rsidRDefault="00512120" w:rsidP="004E5D9A">
            <w:pPr>
              <w:rPr>
                <w:sz w:val="20"/>
                <w:szCs w:val="20"/>
              </w:rPr>
            </w:pPr>
            <w:proofErr w:type="spellStart"/>
            <w:r w:rsidRPr="00840077">
              <w:rPr>
                <w:sz w:val="20"/>
                <w:szCs w:val="20"/>
              </w:rPr>
              <w:t>Semenawi</w:t>
            </w:r>
            <w:proofErr w:type="spellEnd"/>
            <w:r w:rsidRPr="00840077">
              <w:rPr>
                <w:sz w:val="20"/>
                <w:szCs w:val="20"/>
              </w:rPr>
              <w:t xml:space="preserve"> and </w:t>
            </w:r>
            <w:proofErr w:type="spellStart"/>
            <w:r w:rsidRPr="00840077">
              <w:rPr>
                <w:sz w:val="20"/>
                <w:szCs w:val="20"/>
              </w:rPr>
              <w:t>Debubawi</w:t>
            </w:r>
            <w:proofErr w:type="spellEnd"/>
            <w:r w:rsidRPr="00840077">
              <w:rPr>
                <w:sz w:val="20"/>
                <w:szCs w:val="20"/>
              </w:rPr>
              <w:t xml:space="preserve"> </w:t>
            </w:r>
            <w:proofErr w:type="spellStart"/>
            <w:r w:rsidRPr="00840077">
              <w:rPr>
                <w:sz w:val="20"/>
                <w:szCs w:val="20"/>
              </w:rPr>
              <w:t>Bahri</w:t>
            </w:r>
            <w:proofErr w:type="spellEnd"/>
            <w:r w:rsidRPr="00840077">
              <w:rPr>
                <w:sz w:val="20"/>
                <w:szCs w:val="20"/>
              </w:rPr>
              <w:t xml:space="preserve">: </w:t>
            </w:r>
            <w:r>
              <w:rPr>
                <w:sz w:val="20"/>
                <w:szCs w:val="20"/>
              </w:rPr>
              <w:t>6</w:t>
            </w:r>
            <w:r w:rsidRPr="00840077">
              <w:rPr>
                <w:sz w:val="20"/>
                <w:szCs w:val="20"/>
              </w:rPr>
              <w:t>0</w:t>
            </w:r>
          </w:p>
          <w:p w:rsidR="00512120" w:rsidRPr="00840077" w:rsidRDefault="00512120" w:rsidP="004E5D9A">
            <w:pPr>
              <w:rPr>
                <w:sz w:val="20"/>
                <w:szCs w:val="20"/>
              </w:rPr>
            </w:pPr>
            <w:proofErr w:type="spellStart"/>
            <w:r w:rsidRPr="00840077">
              <w:rPr>
                <w:sz w:val="20"/>
                <w:szCs w:val="20"/>
              </w:rPr>
              <w:t>Buri</w:t>
            </w:r>
            <w:proofErr w:type="spellEnd"/>
            <w:r w:rsidRPr="00840077">
              <w:rPr>
                <w:sz w:val="20"/>
                <w:szCs w:val="20"/>
              </w:rPr>
              <w:t xml:space="preserve">: </w:t>
            </w:r>
            <w:r>
              <w:rPr>
                <w:sz w:val="20"/>
                <w:szCs w:val="20"/>
              </w:rPr>
              <w:t>64</w:t>
            </w:r>
          </w:p>
          <w:p w:rsidR="00512120" w:rsidRDefault="00512120" w:rsidP="004E5D9A">
            <w:pPr>
              <w:rPr>
                <w:sz w:val="20"/>
                <w:szCs w:val="20"/>
              </w:rPr>
            </w:pPr>
            <w:proofErr w:type="spellStart"/>
            <w:r w:rsidRPr="00840077">
              <w:rPr>
                <w:sz w:val="20"/>
                <w:szCs w:val="20"/>
              </w:rPr>
              <w:t>Bera’sole</w:t>
            </w:r>
            <w:proofErr w:type="spellEnd"/>
            <w:r w:rsidRPr="00840077">
              <w:rPr>
                <w:sz w:val="20"/>
                <w:szCs w:val="20"/>
              </w:rPr>
              <w:t xml:space="preserve"> Bay: </w:t>
            </w:r>
            <w:r>
              <w:rPr>
                <w:sz w:val="20"/>
                <w:szCs w:val="20"/>
              </w:rPr>
              <w:t>44</w:t>
            </w:r>
          </w:p>
          <w:p w:rsidR="00512120" w:rsidRPr="00834F4B" w:rsidRDefault="00512120" w:rsidP="004E5D9A">
            <w:pPr>
              <w:rPr>
                <w:sz w:val="20"/>
                <w:szCs w:val="20"/>
              </w:rPr>
            </w:pPr>
          </w:p>
        </w:tc>
        <w:tc>
          <w:tcPr>
            <w:tcW w:w="4317" w:type="dxa"/>
          </w:tcPr>
          <w:p w:rsidR="00512120" w:rsidRDefault="00512120" w:rsidP="004E5D9A">
            <w:pPr>
              <w:jc w:val="both"/>
              <w:rPr>
                <w:sz w:val="20"/>
                <w:szCs w:val="20"/>
              </w:rPr>
            </w:pPr>
            <w:r>
              <w:rPr>
                <w:sz w:val="20"/>
                <w:szCs w:val="20"/>
              </w:rPr>
              <w:t xml:space="preserve">Original Indicator suggests increase of the METT score for each target PA by 25%, but </w:t>
            </w:r>
            <w:proofErr w:type="gramStart"/>
            <w:r>
              <w:rPr>
                <w:sz w:val="20"/>
                <w:szCs w:val="20"/>
              </w:rPr>
              <w:t>actually end</w:t>
            </w:r>
            <w:proofErr w:type="gramEnd"/>
            <w:r>
              <w:rPr>
                <w:sz w:val="20"/>
                <w:szCs w:val="20"/>
              </w:rPr>
              <w:t xml:space="preserve"> of the project values show 276% of increase! Such METT values as 71-80 are possible only for highly developed PA with good funding and excellent management. They are not realistic for the first PAs established in the country just after few years of the management. Thus, </w:t>
            </w:r>
            <w:proofErr w:type="gramStart"/>
            <w:r>
              <w:rPr>
                <w:sz w:val="20"/>
                <w:szCs w:val="20"/>
              </w:rPr>
              <w:t>the target METT values were decreased by the MTR</w:t>
            </w:r>
            <w:proofErr w:type="gramEnd"/>
            <w:r>
              <w:rPr>
                <w:sz w:val="20"/>
                <w:szCs w:val="20"/>
              </w:rPr>
              <w:t xml:space="preserve"> to realistic 100% of effectiveness increase.</w:t>
            </w:r>
          </w:p>
        </w:tc>
      </w:tr>
      <w:tr w:rsidR="00512120" w:rsidTr="004E5D9A">
        <w:tc>
          <w:tcPr>
            <w:tcW w:w="4316" w:type="dxa"/>
          </w:tcPr>
          <w:p w:rsidR="00512120" w:rsidRDefault="00512120" w:rsidP="004E5D9A">
            <w:pPr>
              <w:rPr>
                <w:sz w:val="20"/>
                <w:szCs w:val="20"/>
              </w:rPr>
            </w:pPr>
            <w:r w:rsidRPr="00AA2597">
              <w:rPr>
                <w:sz w:val="20"/>
                <w:szCs w:val="20"/>
              </w:rPr>
              <w:t>Number of protected area management and business plans operational, assessed and updated by eac</w:t>
            </w:r>
            <w:r>
              <w:rPr>
                <w:sz w:val="20"/>
                <w:szCs w:val="20"/>
              </w:rPr>
              <w:t>h protected area administration:</w:t>
            </w:r>
          </w:p>
          <w:p w:rsidR="00512120" w:rsidRDefault="00512120" w:rsidP="004E5D9A">
            <w:pPr>
              <w:rPr>
                <w:sz w:val="20"/>
                <w:szCs w:val="20"/>
              </w:rPr>
            </w:pPr>
          </w:p>
          <w:p w:rsidR="00512120" w:rsidRPr="00947FB7" w:rsidRDefault="00512120" w:rsidP="004E5D9A">
            <w:pPr>
              <w:rPr>
                <w:i/>
                <w:sz w:val="20"/>
                <w:szCs w:val="20"/>
              </w:rPr>
            </w:pPr>
            <w:r w:rsidRPr="00947FB7">
              <w:rPr>
                <w:i/>
                <w:sz w:val="20"/>
                <w:szCs w:val="20"/>
              </w:rPr>
              <w:t>Baseline:</w:t>
            </w:r>
          </w:p>
          <w:p w:rsidR="00512120" w:rsidRPr="007F0458" w:rsidRDefault="00512120" w:rsidP="004E5D9A">
            <w:pPr>
              <w:rPr>
                <w:sz w:val="20"/>
                <w:szCs w:val="20"/>
              </w:rPr>
            </w:pPr>
            <w:proofErr w:type="spellStart"/>
            <w:r w:rsidRPr="007F0458">
              <w:rPr>
                <w:sz w:val="20"/>
                <w:szCs w:val="20"/>
              </w:rPr>
              <w:t>Semenawi</w:t>
            </w:r>
            <w:proofErr w:type="spellEnd"/>
            <w:r w:rsidRPr="007F0458">
              <w:rPr>
                <w:sz w:val="20"/>
                <w:szCs w:val="20"/>
              </w:rPr>
              <w:t xml:space="preserve"> and </w:t>
            </w:r>
            <w:proofErr w:type="spellStart"/>
            <w:r w:rsidRPr="007F0458">
              <w:rPr>
                <w:sz w:val="20"/>
                <w:szCs w:val="20"/>
              </w:rPr>
              <w:t>Debubawi</w:t>
            </w:r>
            <w:proofErr w:type="spellEnd"/>
            <w:r w:rsidRPr="007F0458">
              <w:rPr>
                <w:sz w:val="20"/>
                <w:szCs w:val="20"/>
              </w:rPr>
              <w:t xml:space="preserve"> </w:t>
            </w:r>
            <w:proofErr w:type="spellStart"/>
            <w:r w:rsidRPr="007F0458">
              <w:rPr>
                <w:sz w:val="20"/>
                <w:szCs w:val="20"/>
              </w:rPr>
              <w:t>Bahri</w:t>
            </w:r>
            <w:proofErr w:type="spellEnd"/>
            <w:r w:rsidRPr="007F0458">
              <w:rPr>
                <w:sz w:val="20"/>
                <w:szCs w:val="20"/>
              </w:rPr>
              <w:t>: 0</w:t>
            </w:r>
          </w:p>
          <w:p w:rsidR="00512120" w:rsidRPr="007F0458" w:rsidRDefault="00512120" w:rsidP="004E5D9A">
            <w:pPr>
              <w:rPr>
                <w:sz w:val="20"/>
                <w:szCs w:val="20"/>
              </w:rPr>
            </w:pPr>
            <w:proofErr w:type="spellStart"/>
            <w:r w:rsidRPr="007F0458">
              <w:rPr>
                <w:sz w:val="20"/>
                <w:szCs w:val="20"/>
              </w:rPr>
              <w:t>Buri</w:t>
            </w:r>
            <w:proofErr w:type="spellEnd"/>
            <w:r w:rsidRPr="007F0458">
              <w:rPr>
                <w:sz w:val="20"/>
                <w:szCs w:val="20"/>
              </w:rPr>
              <w:t>: 0</w:t>
            </w:r>
          </w:p>
          <w:p w:rsidR="00512120" w:rsidRPr="00AA258A" w:rsidRDefault="00512120" w:rsidP="004E5D9A">
            <w:pPr>
              <w:rPr>
                <w:sz w:val="20"/>
                <w:szCs w:val="20"/>
              </w:rPr>
            </w:pPr>
            <w:proofErr w:type="spellStart"/>
            <w:r w:rsidRPr="007F0458">
              <w:rPr>
                <w:sz w:val="20"/>
                <w:szCs w:val="20"/>
              </w:rPr>
              <w:t>Bera’sole</w:t>
            </w:r>
            <w:proofErr w:type="spellEnd"/>
            <w:r w:rsidRPr="007F0458">
              <w:rPr>
                <w:sz w:val="20"/>
                <w:szCs w:val="20"/>
              </w:rPr>
              <w:t xml:space="preserve"> Bay: 0</w:t>
            </w:r>
          </w:p>
          <w:p w:rsidR="00512120" w:rsidRDefault="00512120" w:rsidP="004E5D9A">
            <w:pPr>
              <w:rPr>
                <w:sz w:val="20"/>
                <w:szCs w:val="20"/>
              </w:rPr>
            </w:pPr>
          </w:p>
          <w:p w:rsidR="00512120" w:rsidRDefault="00512120" w:rsidP="004E5D9A">
            <w:pPr>
              <w:rPr>
                <w:i/>
                <w:sz w:val="20"/>
                <w:szCs w:val="20"/>
              </w:rPr>
            </w:pPr>
            <w:r w:rsidRPr="007B779C">
              <w:rPr>
                <w:i/>
                <w:sz w:val="20"/>
                <w:szCs w:val="20"/>
              </w:rPr>
              <w:t>End of the project:</w:t>
            </w:r>
          </w:p>
          <w:p w:rsidR="00512120" w:rsidRPr="007F0458" w:rsidRDefault="00512120" w:rsidP="004E5D9A">
            <w:pPr>
              <w:rPr>
                <w:sz w:val="20"/>
                <w:szCs w:val="20"/>
              </w:rPr>
            </w:pPr>
            <w:proofErr w:type="spellStart"/>
            <w:r w:rsidRPr="007F0458">
              <w:rPr>
                <w:sz w:val="20"/>
                <w:szCs w:val="20"/>
              </w:rPr>
              <w:t>Semenawi</w:t>
            </w:r>
            <w:proofErr w:type="spellEnd"/>
            <w:r w:rsidRPr="007F0458">
              <w:rPr>
                <w:sz w:val="20"/>
                <w:szCs w:val="20"/>
              </w:rPr>
              <w:t xml:space="preserve"> and </w:t>
            </w:r>
            <w:proofErr w:type="spellStart"/>
            <w:r w:rsidRPr="007F0458">
              <w:rPr>
                <w:sz w:val="20"/>
                <w:szCs w:val="20"/>
              </w:rPr>
              <w:t>Debubawi</w:t>
            </w:r>
            <w:proofErr w:type="spellEnd"/>
            <w:r w:rsidRPr="007F0458">
              <w:rPr>
                <w:sz w:val="20"/>
                <w:szCs w:val="20"/>
              </w:rPr>
              <w:t xml:space="preserve"> </w:t>
            </w:r>
            <w:proofErr w:type="spellStart"/>
            <w:r w:rsidRPr="007F0458">
              <w:rPr>
                <w:sz w:val="20"/>
                <w:szCs w:val="20"/>
              </w:rPr>
              <w:t>Bahri</w:t>
            </w:r>
            <w:proofErr w:type="spellEnd"/>
            <w:r w:rsidRPr="007F0458">
              <w:rPr>
                <w:sz w:val="20"/>
                <w:szCs w:val="20"/>
              </w:rPr>
              <w:t xml:space="preserve">: </w:t>
            </w:r>
            <w:r>
              <w:rPr>
                <w:sz w:val="20"/>
                <w:szCs w:val="20"/>
              </w:rPr>
              <w:t>3</w:t>
            </w:r>
          </w:p>
          <w:p w:rsidR="00512120" w:rsidRPr="007F0458" w:rsidRDefault="00512120" w:rsidP="004E5D9A">
            <w:pPr>
              <w:rPr>
                <w:sz w:val="20"/>
                <w:szCs w:val="20"/>
              </w:rPr>
            </w:pPr>
            <w:proofErr w:type="spellStart"/>
            <w:r w:rsidRPr="007F0458">
              <w:rPr>
                <w:sz w:val="20"/>
                <w:szCs w:val="20"/>
              </w:rPr>
              <w:t>Buri</w:t>
            </w:r>
            <w:proofErr w:type="spellEnd"/>
            <w:r w:rsidRPr="007F0458">
              <w:rPr>
                <w:sz w:val="20"/>
                <w:szCs w:val="20"/>
              </w:rPr>
              <w:t xml:space="preserve">: </w:t>
            </w:r>
            <w:r>
              <w:rPr>
                <w:sz w:val="20"/>
                <w:szCs w:val="20"/>
              </w:rPr>
              <w:t>3</w:t>
            </w:r>
          </w:p>
          <w:p w:rsidR="00512120" w:rsidRPr="00AA258A" w:rsidRDefault="00512120" w:rsidP="004E5D9A">
            <w:pPr>
              <w:rPr>
                <w:sz w:val="20"/>
                <w:szCs w:val="20"/>
              </w:rPr>
            </w:pPr>
            <w:proofErr w:type="spellStart"/>
            <w:r w:rsidRPr="007F0458">
              <w:rPr>
                <w:sz w:val="20"/>
                <w:szCs w:val="20"/>
              </w:rPr>
              <w:t>Bera’sole</w:t>
            </w:r>
            <w:proofErr w:type="spellEnd"/>
            <w:r w:rsidRPr="007F0458">
              <w:rPr>
                <w:sz w:val="20"/>
                <w:szCs w:val="20"/>
              </w:rPr>
              <w:t xml:space="preserve"> Bay: </w:t>
            </w:r>
            <w:r>
              <w:rPr>
                <w:sz w:val="20"/>
                <w:szCs w:val="20"/>
              </w:rPr>
              <w:t>3</w:t>
            </w:r>
          </w:p>
          <w:p w:rsidR="00512120" w:rsidRPr="00AA2597" w:rsidRDefault="00512120" w:rsidP="004E5D9A">
            <w:pPr>
              <w:rPr>
                <w:sz w:val="20"/>
                <w:szCs w:val="20"/>
              </w:rPr>
            </w:pPr>
          </w:p>
        </w:tc>
        <w:tc>
          <w:tcPr>
            <w:tcW w:w="4317" w:type="dxa"/>
          </w:tcPr>
          <w:p w:rsidR="00512120" w:rsidRDefault="00512120" w:rsidP="004E5D9A">
            <w:pPr>
              <w:rPr>
                <w:sz w:val="20"/>
                <w:szCs w:val="20"/>
              </w:rPr>
            </w:pPr>
            <w:r w:rsidRPr="00AA2597">
              <w:rPr>
                <w:sz w:val="20"/>
                <w:szCs w:val="20"/>
              </w:rPr>
              <w:t>Number of protected area management and business plans operational, assessed and updated by eac</w:t>
            </w:r>
            <w:r>
              <w:rPr>
                <w:sz w:val="20"/>
                <w:szCs w:val="20"/>
              </w:rPr>
              <w:t>h protected area administration:</w:t>
            </w:r>
          </w:p>
          <w:p w:rsidR="00512120" w:rsidRDefault="00512120" w:rsidP="004E5D9A">
            <w:pPr>
              <w:rPr>
                <w:sz w:val="20"/>
                <w:szCs w:val="20"/>
              </w:rPr>
            </w:pPr>
          </w:p>
          <w:p w:rsidR="00512120" w:rsidRPr="00947FB7" w:rsidRDefault="00512120" w:rsidP="004E5D9A">
            <w:pPr>
              <w:rPr>
                <w:i/>
                <w:sz w:val="20"/>
                <w:szCs w:val="20"/>
              </w:rPr>
            </w:pPr>
            <w:r w:rsidRPr="00947FB7">
              <w:rPr>
                <w:i/>
                <w:sz w:val="20"/>
                <w:szCs w:val="20"/>
              </w:rPr>
              <w:t>Baseline:</w:t>
            </w:r>
          </w:p>
          <w:p w:rsidR="00512120" w:rsidRPr="007F0458" w:rsidRDefault="00512120" w:rsidP="004E5D9A">
            <w:pPr>
              <w:rPr>
                <w:sz w:val="20"/>
                <w:szCs w:val="20"/>
              </w:rPr>
            </w:pPr>
            <w:proofErr w:type="spellStart"/>
            <w:r w:rsidRPr="007F0458">
              <w:rPr>
                <w:sz w:val="20"/>
                <w:szCs w:val="20"/>
              </w:rPr>
              <w:t>Semenawi</w:t>
            </w:r>
            <w:proofErr w:type="spellEnd"/>
            <w:r w:rsidRPr="007F0458">
              <w:rPr>
                <w:sz w:val="20"/>
                <w:szCs w:val="20"/>
              </w:rPr>
              <w:t xml:space="preserve"> and </w:t>
            </w:r>
            <w:proofErr w:type="spellStart"/>
            <w:r w:rsidRPr="007F0458">
              <w:rPr>
                <w:sz w:val="20"/>
                <w:szCs w:val="20"/>
              </w:rPr>
              <w:t>Debubawi</w:t>
            </w:r>
            <w:proofErr w:type="spellEnd"/>
            <w:r w:rsidRPr="007F0458">
              <w:rPr>
                <w:sz w:val="20"/>
                <w:szCs w:val="20"/>
              </w:rPr>
              <w:t xml:space="preserve"> </w:t>
            </w:r>
            <w:proofErr w:type="spellStart"/>
            <w:r w:rsidRPr="007F0458">
              <w:rPr>
                <w:sz w:val="20"/>
                <w:szCs w:val="20"/>
              </w:rPr>
              <w:t>Bahri</w:t>
            </w:r>
            <w:proofErr w:type="spellEnd"/>
            <w:r w:rsidRPr="007F0458">
              <w:rPr>
                <w:sz w:val="20"/>
                <w:szCs w:val="20"/>
              </w:rPr>
              <w:t>: 0</w:t>
            </w:r>
          </w:p>
          <w:p w:rsidR="00512120" w:rsidRPr="007F0458" w:rsidRDefault="00512120" w:rsidP="004E5D9A">
            <w:pPr>
              <w:rPr>
                <w:sz w:val="20"/>
                <w:szCs w:val="20"/>
              </w:rPr>
            </w:pPr>
            <w:proofErr w:type="spellStart"/>
            <w:r w:rsidRPr="007F0458">
              <w:rPr>
                <w:sz w:val="20"/>
                <w:szCs w:val="20"/>
              </w:rPr>
              <w:t>Buri</w:t>
            </w:r>
            <w:proofErr w:type="spellEnd"/>
            <w:r w:rsidRPr="007F0458">
              <w:rPr>
                <w:sz w:val="20"/>
                <w:szCs w:val="20"/>
              </w:rPr>
              <w:t>: 0</w:t>
            </w:r>
          </w:p>
          <w:p w:rsidR="00512120" w:rsidRPr="00AA258A" w:rsidRDefault="00512120" w:rsidP="004E5D9A">
            <w:pPr>
              <w:rPr>
                <w:sz w:val="20"/>
                <w:szCs w:val="20"/>
              </w:rPr>
            </w:pPr>
            <w:proofErr w:type="spellStart"/>
            <w:r w:rsidRPr="007F0458">
              <w:rPr>
                <w:sz w:val="20"/>
                <w:szCs w:val="20"/>
              </w:rPr>
              <w:t>Bera’sole</w:t>
            </w:r>
            <w:proofErr w:type="spellEnd"/>
            <w:r w:rsidRPr="007F0458">
              <w:rPr>
                <w:sz w:val="20"/>
                <w:szCs w:val="20"/>
              </w:rPr>
              <w:t xml:space="preserve"> Bay: 0</w:t>
            </w:r>
          </w:p>
          <w:p w:rsidR="00512120" w:rsidRDefault="00512120" w:rsidP="004E5D9A">
            <w:pPr>
              <w:rPr>
                <w:sz w:val="20"/>
                <w:szCs w:val="20"/>
              </w:rPr>
            </w:pPr>
          </w:p>
          <w:p w:rsidR="00512120" w:rsidRDefault="00512120" w:rsidP="004E5D9A">
            <w:pPr>
              <w:rPr>
                <w:i/>
                <w:sz w:val="20"/>
                <w:szCs w:val="20"/>
              </w:rPr>
            </w:pPr>
            <w:r w:rsidRPr="007B779C">
              <w:rPr>
                <w:i/>
                <w:sz w:val="20"/>
                <w:szCs w:val="20"/>
              </w:rPr>
              <w:t>End of the project:</w:t>
            </w:r>
          </w:p>
          <w:p w:rsidR="00512120" w:rsidRPr="007F0458" w:rsidRDefault="00512120" w:rsidP="004E5D9A">
            <w:pPr>
              <w:rPr>
                <w:sz w:val="20"/>
                <w:szCs w:val="20"/>
              </w:rPr>
            </w:pPr>
            <w:proofErr w:type="spellStart"/>
            <w:r w:rsidRPr="007F0458">
              <w:rPr>
                <w:sz w:val="20"/>
                <w:szCs w:val="20"/>
              </w:rPr>
              <w:t>Semenawi</w:t>
            </w:r>
            <w:proofErr w:type="spellEnd"/>
            <w:r w:rsidRPr="007F0458">
              <w:rPr>
                <w:sz w:val="20"/>
                <w:szCs w:val="20"/>
              </w:rPr>
              <w:t xml:space="preserve"> and </w:t>
            </w:r>
            <w:proofErr w:type="spellStart"/>
            <w:r w:rsidRPr="007F0458">
              <w:rPr>
                <w:sz w:val="20"/>
                <w:szCs w:val="20"/>
              </w:rPr>
              <w:t>Debubawi</w:t>
            </w:r>
            <w:proofErr w:type="spellEnd"/>
            <w:r w:rsidRPr="007F0458">
              <w:rPr>
                <w:sz w:val="20"/>
                <w:szCs w:val="20"/>
              </w:rPr>
              <w:t xml:space="preserve"> </w:t>
            </w:r>
            <w:proofErr w:type="spellStart"/>
            <w:r w:rsidRPr="007F0458">
              <w:rPr>
                <w:sz w:val="20"/>
                <w:szCs w:val="20"/>
              </w:rPr>
              <w:t>Bahri</w:t>
            </w:r>
            <w:proofErr w:type="spellEnd"/>
            <w:r w:rsidRPr="007F0458">
              <w:rPr>
                <w:sz w:val="20"/>
                <w:szCs w:val="20"/>
              </w:rPr>
              <w:t xml:space="preserve">: </w:t>
            </w:r>
            <w:r>
              <w:rPr>
                <w:sz w:val="20"/>
                <w:szCs w:val="20"/>
              </w:rPr>
              <w:t>2</w:t>
            </w:r>
          </w:p>
          <w:p w:rsidR="00512120" w:rsidRPr="007F0458" w:rsidRDefault="00512120" w:rsidP="004E5D9A">
            <w:pPr>
              <w:rPr>
                <w:sz w:val="20"/>
                <w:szCs w:val="20"/>
              </w:rPr>
            </w:pPr>
            <w:proofErr w:type="spellStart"/>
            <w:r w:rsidRPr="007F0458">
              <w:rPr>
                <w:sz w:val="20"/>
                <w:szCs w:val="20"/>
              </w:rPr>
              <w:t>Buri</w:t>
            </w:r>
            <w:proofErr w:type="spellEnd"/>
            <w:r w:rsidRPr="007F0458">
              <w:rPr>
                <w:sz w:val="20"/>
                <w:szCs w:val="20"/>
              </w:rPr>
              <w:t xml:space="preserve">: </w:t>
            </w:r>
            <w:r>
              <w:rPr>
                <w:sz w:val="20"/>
                <w:szCs w:val="20"/>
              </w:rPr>
              <w:t>2</w:t>
            </w:r>
          </w:p>
          <w:p w:rsidR="00512120" w:rsidRPr="00AA258A" w:rsidRDefault="00512120" w:rsidP="004E5D9A">
            <w:pPr>
              <w:rPr>
                <w:sz w:val="20"/>
                <w:szCs w:val="20"/>
              </w:rPr>
            </w:pPr>
            <w:proofErr w:type="spellStart"/>
            <w:r w:rsidRPr="007F0458">
              <w:rPr>
                <w:sz w:val="20"/>
                <w:szCs w:val="20"/>
              </w:rPr>
              <w:t>Bera’sole</w:t>
            </w:r>
            <w:proofErr w:type="spellEnd"/>
            <w:r w:rsidRPr="007F0458">
              <w:rPr>
                <w:sz w:val="20"/>
                <w:szCs w:val="20"/>
              </w:rPr>
              <w:t xml:space="preserve"> Bay: </w:t>
            </w:r>
            <w:r>
              <w:rPr>
                <w:sz w:val="20"/>
                <w:szCs w:val="20"/>
              </w:rPr>
              <w:t>2</w:t>
            </w:r>
          </w:p>
          <w:p w:rsidR="00512120" w:rsidRPr="00834F4B" w:rsidRDefault="00512120" w:rsidP="004E5D9A">
            <w:pPr>
              <w:rPr>
                <w:sz w:val="20"/>
                <w:szCs w:val="20"/>
              </w:rPr>
            </w:pPr>
          </w:p>
        </w:tc>
        <w:tc>
          <w:tcPr>
            <w:tcW w:w="4317" w:type="dxa"/>
          </w:tcPr>
          <w:p w:rsidR="00512120" w:rsidRDefault="00512120" w:rsidP="004E5D9A">
            <w:pPr>
              <w:jc w:val="both"/>
              <w:rPr>
                <w:sz w:val="20"/>
                <w:szCs w:val="20"/>
              </w:rPr>
            </w:pPr>
            <w:r>
              <w:rPr>
                <w:sz w:val="20"/>
                <w:szCs w:val="20"/>
              </w:rPr>
              <w:t xml:space="preserve">One management plan and one business plan is quite enough for each PA for 5-10 years of management. Thus, </w:t>
            </w:r>
            <w:proofErr w:type="gramStart"/>
            <w:r>
              <w:rPr>
                <w:sz w:val="20"/>
                <w:szCs w:val="20"/>
              </w:rPr>
              <w:t>target values were adjusted by the MTR</w:t>
            </w:r>
            <w:proofErr w:type="gramEnd"/>
            <w:r>
              <w:rPr>
                <w:sz w:val="20"/>
                <w:szCs w:val="20"/>
              </w:rPr>
              <w:t xml:space="preserve"> to two plans per target PA. </w:t>
            </w:r>
          </w:p>
        </w:tc>
      </w:tr>
      <w:tr w:rsidR="00512120" w:rsidTr="004E5D9A">
        <w:tc>
          <w:tcPr>
            <w:tcW w:w="4316" w:type="dxa"/>
          </w:tcPr>
          <w:p w:rsidR="00512120" w:rsidRDefault="00512120" w:rsidP="004E5D9A">
            <w:pPr>
              <w:rPr>
                <w:sz w:val="20"/>
                <w:szCs w:val="20"/>
              </w:rPr>
            </w:pPr>
            <w:r w:rsidRPr="00B16C0D">
              <w:rPr>
                <w:sz w:val="20"/>
                <w:szCs w:val="20"/>
              </w:rPr>
              <w:lastRenderedPageBreak/>
              <w:t>Number of trained professional staff employed full-time by the Government to ma</w:t>
            </w:r>
            <w:r>
              <w:rPr>
                <w:sz w:val="20"/>
                <w:szCs w:val="20"/>
              </w:rPr>
              <w:t>nage individual protected areas:</w:t>
            </w:r>
          </w:p>
          <w:p w:rsidR="00512120" w:rsidRDefault="00512120" w:rsidP="004E5D9A">
            <w:pPr>
              <w:rPr>
                <w:sz w:val="20"/>
                <w:szCs w:val="20"/>
              </w:rPr>
            </w:pPr>
          </w:p>
          <w:p w:rsidR="00512120" w:rsidRPr="00947FB7" w:rsidRDefault="00512120" w:rsidP="004E5D9A">
            <w:pPr>
              <w:rPr>
                <w:i/>
                <w:sz w:val="20"/>
                <w:szCs w:val="20"/>
              </w:rPr>
            </w:pPr>
            <w:r w:rsidRPr="00947FB7">
              <w:rPr>
                <w:i/>
                <w:sz w:val="20"/>
                <w:szCs w:val="20"/>
              </w:rPr>
              <w:t>Baseline:</w:t>
            </w:r>
          </w:p>
          <w:p w:rsidR="00512120" w:rsidRPr="00B16C0D" w:rsidRDefault="00512120" w:rsidP="004E5D9A">
            <w:pPr>
              <w:rPr>
                <w:sz w:val="20"/>
                <w:szCs w:val="20"/>
              </w:rPr>
            </w:pPr>
            <w:proofErr w:type="spellStart"/>
            <w:r w:rsidRPr="00B16C0D">
              <w:rPr>
                <w:sz w:val="20"/>
                <w:szCs w:val="20"/>
              </w:rPr>
              <w:t>Semenawi</w:t>
            </w:r>
            <w:proofErr w:type="spellEnd"/>
            <w:r w:rsidRPr="00B16C0D">
              <w:rPr>
                <w:sz w:val="20"/>
                <w:szCs w:val="20"/>
              </w:rPr>
              <w:t xml:space="preserve"> and </w:t>
            </w:r>
            <w:proofErr w:type="spellStart"/>
            <w:r w:rsidRPr="00B16C0D">
              <w:rPr>
                <w:sz w:val="20"/>
                <w:szCs w:val="20"/>
              </w:rPr>
              <w:t>Debubawi</w:t>
            </w:r>
            <w:proofErr w:type="spellEnd"/>
            <w:r w:rsidRPr="00B16C0D">
              <w:rPr>
                <w:sz w:val="20"/>
                <w:szCs w:val="20"/>
              </w:rPr>
              <w:t xml:space="preserve"> </w:t>
            </w:r>
            <w:proofErr w:type="spellStart"/>
            <w:r w:rsidRPr="00B16C0D">
              <w:rPr>
                <w:sz w:val="20"/>
                <w:szCs w:val="20"/>
              </w:rPr>
              <w:t>Bahri</w:t>
            </w:r>
            <w:proofErr w:type="spellEnd"/>
            <w:r w:rsidRPr="00B16C0D">
              <w:rPr>
                <w:sz w:val="20"/>
                <w:szCs w:val="20"/>
              </w:rPr>
              <w:t>: 0</w:t>
            </w:r>
          </w:p>
          <w:p w:rsidR="00512120" w:rsidRPr="00B16C0D" w:rsidRDefault="00512120" w:rsidP="004E5D9A">
            <w:pPr>
              <w:rPr>
                <w:sz w:val="20"/>
                <w:szCs w:val="20"/>
              </w:rPr>
            </w:pPr>
            <w:proofErr w:type="spellStart"/>
            <w:r w:rsidRPr="00B16C0D">
              <w:rPr>
                <w:sz w:val="20"/>
                <w:szCs w:val="20"/>
              </w:rPr>
              <w:t>Buri</w:t>
            </w:r>
            <w:proofErr w:type="spellEnd"/>
            <w:r w:rsidRPr="00B16C0D">
              <w:rPr>
                <w:sz w:val="20"/>
                <w:szCs w:val="20"/>
              </w:rPr>
              <w:t>: 0</w:t>
            </w:r>
          </w:p>
          <w:p w:rsidR="00512120" w:rsidRPr="00B16C0D" w:rsidRDefault="00512120" w:rsidP="004E5D9A">
            <w:pPr>
              <w:rPr>
                <w:sz w:val="20"/>
                <w:szCs w:val="20"/>
              </w:rPr>
            </w:pPr>
            <w:proofErr w:type="spellStart"/>
            <w:r w:rsidRPr="00B16C0D">
              <w:rPr>
                <w:sz w:val="20"/>
                <w:szCs w:val="20"/>
              </w:rPr>
              <w:t>Bera’sole</w:t>
            </w:r>
            <w:proofErr w:type="spellEnd"/>
            <w:r w:rsidRPr="00B16C0D">
              <w:rPr>
                <w:sz w:val="20"/>
                <w:szCs w:val="20"/>
              </w:rPr>
              <w:t xml:space="preserve"> Bay: 0</w:t>
            </w:r>
          </w:p>
          <w:p w:rsidR="00512120" w:rsidRDefault="00512120" w:rsidP="004E5D9A">
            <w:pPr>
              <w:rPr>
                <w:i/>
                <w:sz w:val="20"/>
                <w:szCs w:val="20"/>
              </w:rPr>
            </w:pPr>
            <w:r w:rsidRPr="007B779C">
              <w:rPr>
                <w:i/>
                <w:sz w:val="20"/>
                <w:szCs w:val="20"/>
              </w:rPr>
              <w:t>End of the project:</w:t>
            </w:r>
          </w:p>
          <w:p w:rsidR="00512120" w:rsidRPr="007F0458" w:rsidRDefault="00512120" w:rsidP="004E5D9A">
            <w:pPr>
              <w:rPr>
                <w:sz w:val="20"/>
                <w:szCs w:val="20"/>
              </w:rPr>
            </w:pPr>
            <w:proofErr w:type="spellStart"/>
            <w:r w:rsidRPr="007F0458">
              <w:rPr>
                <w:sz w:val="20"/>
                <w:szCs w:val="20"/>
              </w:rPr>
              <w:t>Semenawi</w:t>
            </w:r>
            <w:proofErr w:type="spellEnd"/>
            <w:r w:rsidRPr="007F0458">
              <w:rPr>
                <w:sz w:val="20"/>
                <w:szCs w:val="20"/>
              </w:rPr>
              <w:t xml:space="preserve"> and </w:t>
            </w:r>
            <w:proofErr w:type="spellStart"/>
            <w:r w:rsidRPr="007F0458">
              <w:rPr>
                <w:sz w:val="20"/>
                <w:szCs w:val="20"/>
              </w:rPr>
              <w:t>Debubawi</w:t>
            </w:r>
            <w:proofErr w:type="spellEnd"/>
            <w:r w:rsidRPr="007F0458">
              <w:rPr>
                <w:sz w:val="20"/>
                <w:szCs w:val="20"/>
              </w:rPr>
              <w:t xml:space="preserve"> </w:t>
            </w:r>
            <w:proofErr w:type="spellStart"/>
            <w:r w:rsidRPr="007F0458">
              <w:rPr>
                <w:sz w:val="20"/>
                <w:szCs w:val="20"/>
              </w:rPr>
              <w:t>Bahri</w:t>
            </w:r>
            <w:proofErr w:type="spellEnd"/>
            <w:r w:rsidRPr="007F0458">
              <w:rPr>
                <w:sz w:val="20"/>
                <w:szCs w:val="20"/>
              </w:rPr>
              <w:t xml:space="preserve">: </w:t>
            </w:r>
            <w:r>
              <w:rPr>
                <w:sz w:val="20"/>
                <w:szCs w:val="20"/>
              </w:rPr>
              <w:t>10</w:t>
            </w:r>
          </w:p>
          <w:p w:rsidR="00512120" w:rsidRPr="007F0458" w:rsidRDefault="00512120" w:rsidP="004E5D9A">
            <w:pPr>
              <w:rPr>
                <w:sz w:val="20"/>
                <w:szCs w:val="20"/>
              </w:rPr>
            </w:pPr>
            <w:proofErr w:type="spellStart"/>
            <w:r w:rsidRPr="007F0458">
              <w:rPr>
                <w:sz w:val="20"/>
                <w:szCs w:val="20"/>
              </w:rPr>
              <w:t>Buri</w:t>
            </w:r>
            <w:proofErr w:type="spellEnd"/>
            <w:r w:rsidRPr="007F0458">
              <w:rPr>
                <w:sz w:val="20"/>
                <w:szCs w:val="20"/>
              </w:rPr>
              <w:t xml:space="preserve">: </w:t>
            </w:r>
            <w:r>
              <w:rPr>
                <w:sz w:val="20"/>
                <w:szCs w:val="20"/>
              </w:rPr>
              <w:t>15</w:t>
            </w:r>
          </w:p>
          <w:p w:rsidR="00512120" w:rsidRPr="00AA258A" w:rsidRDefault="00512120" w:rsidP="004E5D9A">
            <w:pPr>
              <w:rPr>
                <w:sz w:val="20"/>
                <w:szCs w:val="20"/>
              </w:rPr>
            </w:pPr>
            <w:proofErr w:type="spellStart"/>
            <w:r w:rsidRPr="007F0458">
              <w:rPr>
                <w:sz w:val="20"/>
                <w:szCs w:val="20"/>
              </w:rPr>
              <w:t>Bera’sole</w:t>
            </w:r>
            <w:proofErr w:type="spellEnd"/>
            <w:r w:rsidRPr="007F0458">
              <w:rPr>
                <w:sz w:val="20"/>
                <w:szCs w:val="20"/>
              </w:rPr>
              <w:t xml:space="preserve"> Bay: </w:t>
            </w:r>
            <w:r>
              <w:rPr>
                <w:sz w:val="20"/>
                <w:szCs w:val="20"/>
              </w:rPr>
              <w:t>5</w:t>
            </w:r>
          </w:p>
          <w:p w:rsidR="00512120" w:rsidRDefault="00512120" w:rsidP="004E5D9A">
            <w:pPr>
              <w:rPr>
                <w:sz w:val="20"/>
                <w:szCs w:val="20"/>
              </w:rPr>
            </w:pPr>
          </w:p>
          <w:p w:rsidR="00512120" w:rsidRDefault="00512120" w:rsidP="004E5D9A">
            <w:pPr>
              <w:rPr>
                <w:sz w:val="20"/>
                <w:szCs w:val="20"/>
              </w:rPr>
            </w:pPr>
          </w:p>
        </w:tc>
        <w:tc>
          <w:tcPr>
            <w:tcW w:w="4317" w:type="dxa"/>
          </w:tcPr>
          <w:p w:rsidR="00512120" w:rsidRDefault="00512120" w:rsidP="004E5D9A">
            <w:pPr>
              <w:rPr>
                <w:sz w:val="20"/>
                <w:szCs w:val="20"/>
              </w:rPr>
            </w:pPr>
            <w:r w:rsidRPr="00B16C0D">
              <w:rPr>
                <w:sz w:val="20"/>
                <w:szCs w:val="20"/>
              </w:rPr>
              <w:t>Number of trained professional staff employed full-time by the Government to ma</w:t>
            </w:r>
            <w:r>
              <w:rPr>
                <w:sz w:val="20"/>
                <w:szCs w:val="20"/>
              </w:rPr>
              <w:t>nage individual protected areas:</w:t>
            </w:r>
          </w:p>
          <w:p w:rsidR="00512120" w:rsidRDefault="00512120" w:rsidP="004E5D9A">
            <w:pPr>
              <w:rPr>
                <w:sz w:val="20"/>
                <w:szCs w:val="20"/>
              </w:rPr>
            </w:pPr>
          </w:p>
          <w:p w:rsidR="00512120" w:rsidRPr="00947FB7" w:rsidRDefault="00512120" w:rsidP="004E5D9A">
            <w:pPr>
              <w:rPr>
                <w:i/>
                <w:sz w:val="20"/>
                <w:szCs w:val="20"/>
              </w:rPr>
            </w:pPr>
            <w:r w:rsidRPr="00947FB7">
              <w:rPr>
                <w:i/>
                <w:sz w:val="20"/>
                <w:szCs w:val="20"/>
              </w:rPr>
              <w:t>Baseline:</w:t>
            </w:r>
          </w:p>
          <w:p w:rsidR="00512120" w:rsidRPr="00B16C0D" w:rsidRDefault="00512120" w:rsidP="004E5D9A">
            <w:pPr>
              <w:rPr>
                <w:sz w:val="20"/>
                <w:szCs w:val="20"/>
              </w:rPr>
            </w:pPr>
            <w:proofErr w:type="spellStart"/>
            <w:r w:rsidRPr="00B16C0D">
              <w:rPr>
                <w:sz w:val="20"/>
                <w:szCs w:val="20"/>
              </w:rPr>
              <w:t>Semenawi</w:t>
            </w:r>
            <w:proofErr w:type="spellEnd"/>
            <w:r w:rsidRPr="00B16C0D">
              <w:rPr>
                <w:sz w:val="20"/>
                <w:szCs w:val="20"/>
              </w:rPr>
              <w:t xml:space="preserve"> and </w:t>
            </w:r>
            <w:proofErr w:type="spellStart"/>
            <w:r w:rsidRPr="00B16C0D">
              <w:rPr>
                <w:sz w:val="20"/>
                <w:szCs w:val="20"/>
              </w:rPr>
              <w:t>Debubawi</w:t>
            </w:r>
            <w:proofErr w:type="spellEnd"/>
            <w:r w:rsidRPr="00B16C0D">
              <w:rPr>
                <w:sz w:val="20"/>
                <w:szCs w:val="20"/>
              </w:rPr>
              <w:t xml:space="preserve"> </w:t>
            </w:r>
            <w:proofErr w:type="spellStart"/>
            <w:r w:rsidRPr="00B16C0D">
              <w:rPr>
                <w:sz w:val="20"/>
                <w:szCs w:val="20"/>
              </w:rPr>
              <w:t>Bahri</w:t>
            </w:r>
            <w:proofErr w:type="spellEnd"/>
            <w:r w:rsidRPr="00B16C0D">
              <w:rPr>
                <w:sz w:val="20"/>
                <w:szCs w:val="20"/>
              </w:rPr>
              <w:t>: 0</w:t>
            </w:r>
          </w:p>
          <w:p w:rsidR="00512120" w:rsidRPr="00B16C0D" w:rsidRDefault="00512120" w:rsidP="004E5D9A">
            <w:pPr>
              <w:rPr>
                <w:sz w:val="20"/>
                <w:szCs w:val="20"/>
              </w:rPr>
            </w:pPr>
            <w:proofErr w:type="spellStart"/>
            <w:r w:rsidRPr="00B16C0D">
              <w:rPr>
                <w:sz w:val="20"/>
                <w:szCs w:val="20"/>
              </w:rPr>
              <w:t>Buri</w:t>
            </w:r>
            <w:proofErr w:type="spellEnd"/>
            <w:r w:rsidRPr="00B16C0D">
              <w:rPr>
                <w:sz w:val="20"/>
                <w:szCs w:val="20"/>
              </w:rPr>
              <w:t>: 0</w:t>
            </w:r>
          </w:p>
          <w:p w:rsidR="00512120" w:rsidRPr="00B16C0D" w:rsidRDefault="00512120" w:rsidP="004E5D9A">
            <w:pPr>
              <w:rPr>
                <w:sz w:val="20"/>
                <w:szCs w:val="20"/>
              </w:rPr>
            </w:pPr>
            <w:proofErr w:type="spellStart"/>
            <w:r w:rsidRPr="00B16C0D">
              <w:rPr>
                <w:sz w:val="20"/>
                <w:szCs w:val="20"/>
              </w:rPr>
              <w:t>Bera’sole</w:t>
            </w:r>
            <w:proofErr w:type="spellEnd"/>
            <w:r w:rsidRPr="00B16C0D">
              <w:rPr>
                <w:sz w:val="20"/>
                <w:szCs w:val="20"/>
              </w:rPr>
              <w:t xml:space="preserve"> Bay: 0</w:t>
            </w:r>
          </w:p>
          <w:p w:rsidR="00512120" w:rsidRDefault="00512120" w:rsidP="004E5D9A">
            <w:pPr>
              <w:rPr>
                <w:i/>
                <w:sz w:val="20"/>
                <w:szCs w:val="20"/>
              </w:rPr>
            </w:pPr>
            <w:r w:rsidRPr="007B779C">
              <w:rPr>
                <w:i/>
                <w:sz w:val="20"/>
                <w:szCs w:val="20"/>
              </w:rPr>
              <w:t>End of the project:</w:t>
            </w:r>
          </w:p>
          <w:p w:rsidR="00512120" w:rsidRPr="007F0458" w:rsidRDefault="00512120" w:rsidP="004E5D9A">
            <w:pPr>
              <w:rPr>
                <w:sz w:val="20"/>
                <w:szCs w:val="20"/>
              </w:rPr>
            </w:pPr>
            <w:proofErr w:type="spellStart"/>
            <w:r w:rsidRPr="007F0458">
              <w:rPr>
                <w:sz w:val="20"/>
                <w:szCs w:val="20"/>
              </w:rPr>
              <w:t>Semenawi</w:t>
            </w:r>
            <w:proofErr w:type="spellEnd"/>
            <w:r w:rsidRPr="007F0458">
              <w:rPr>
                <w:sz w:val="20"/>
                <w:szCs w:val="20"/>
              </w:rPr>
              <w:t xml:space="preserve"> and </w:t>
            </w:r>
            <w:proofErr w:type="spellStart"/>
            <w:r w:rsidRPr="007F0458">
              <w:rPr>
                <w:sz w:val="20"/>
                <w:szCs w:val="20"/>
              </w:rPr>
              <w:t>Debubawi</w:t>
            </w:r>
            <w:proofErr w:type="spellEnd"/>
            <w:r w:rsidRPr="007F0458">
              <w:rPr>
                <w:sz w:val="20"/>
                <w:szCs w:val="20"/>
              </w:rPr>
              <w:t xml:space="preserve"> </w:t>
            </w:r>
            <w:proofErr w:type="spellStart"/>
            <w:r w:rsidRPr="007F0458">
              <w:rPr>
                <w:sz w:val="20"/>
                <w:szCs w:val="20"/>
              </w:rPr>
              <w:t>Bahri</w:t>
            </w:r>
            <w:proofErr w:type="spellEnd"/>
            <w:r w:rsidRPr="007F0458">
              <w:rPr>
                <w:sz w:val="20"/>
                <w:szCs w:val="20"/>
              </w:rPr>
              <w:t xml:space="preserve">: </w:t>
            </w:r>
            <w:r>
              <w:rPr>
                <w:sz w:val="20"/>
                <w:szCs w:val="20"/>
              </w:rPr>
              <w:t>10</w:t>
            </w:r>
          </w:p>
          <w:p w:rsidR="00512120" w:rsidRPr="007F0458" w:rsidRDefault="00512120" w:rsidP="004E5D9A">
            <w:pPr>
              <w:rPr>
                <w:sz w:val="20"/>
                <w:szCs w:val="20"/>
              </w:rPr>
            </w:pPr>
            <w:proofErr w:type="spellStart"/>
            <w:r w:rsidRPr="007F0458">
              <w:rPr>
                <w:sz w:val="20"/>
                <w:szCs w:val="20"/>
              </w:rPr>
              <w:t>Buri</w:t>
            </w:r>
            <w:proofErr w:type="spellEnd"/>
            <w:r w:rsidRPr="007F0458">
              <w:rPr>
                <w:sz w:val="20"/>
                <w:szCs w:val="20"/>
              </w:rPr>
              <w:t xml:space="preserve">: </w:t>
            </w:r>
            <w:r>
              <w:rPr>
                <w:sz w:val="20"/>
                <w:szCs w:val="20"/>
              </w:rPr>
              <w:t>10</w:t>
            </w:r>
          </w:p>
          <w:p w:rsidR="00512120" w:rsidRPr="00AA258A" w:rsidRDefault="00512120" w:rsidP="004E5D9A">
            <w:pPr>
              <w:rPr>
                <w:sz w:val="20"/>
                <w:szCs w:val="20"/>
              </w:rPr>
            </w:pPr>
            <w:proofErr w:type="spellStart"/>
            <w:r w:rsidRPr="007F0458">
              <w:rPr>
                <w:sz w:val="20"/>
                <w:szCs w:val="20"/>
              </w:rPr>
              <w:t>Bera’sole</w:t>
            </w:r>
            <w:proofErr w:type="spellEnd"/>
            <w:r w:rsidRPr="007F0458">
              <w:rPr>
                <w:sz w:val="20"/>
                <w:szCs w:val="20"/>
              </w:rPr>
              <w:t xml:space="preserve"> Bay: </w:t>
            </w:r>
            <w:r>
              <w:rPr>
                <w:sz w:val="20"/>
                <w:szCs w:val="20"/>
              </w:rPr>
              <w:t>2</w:t>
            </w:r>
          </w:p>
          <w:p w:rsidR="00512120" w:rsidRDefault="00512120" w:rsidP="004E5D9A">
            <w:pPr>
              <w:rPr>
                <w:sz w:val="20"/>
                <w:szCs w:val="20"/>
              </w:rPr>
            </w:pPr>
          </w:p>
          <w:p w:rsidR="00512120" w:rsidRPr="00834F4B" w:rsidRDefault="00512120" w:rsidP="004E5D9A">
            <w:pPr>
              <w:rPr>
                <w:sz w:val="20"/>
                <w:szCs w:val="20"/>
              </w:rPr>
            </w:pPr>
          </w:p>
        </w:tc>
        <w:tc>
          <w:tcPr>
            <w:tcW w:w="4317" w:type="dxa"/>
          </w:tcPr>
          <w:p w:rsidR="00512120" w:rsidRDefault="00512120" w:rsidP="004E5D9A">
            <w:pPr>
              <w:jc w:val="both"/>
              <w:rPr>
                <w:sz w:val="20"/>
                <w:szCs w:val="20"/>
              </w:rPr>
            </w:pPr>
            <w:r>
              <w:rPr>
                <w:sz w:val="20"/>
                <w:szCs w:val="20"/>
              </w:rPr>
              <w:t xml:space="preserve">Number of management position for tree target PAs by the end of the project was decreased for </w:t>
            </w:r>
            <w:proofErr w:type="spellStart"/>
            <w:r>
              <w:rPr>
                <w:sz w:val="20"/>
                <w:szCs w:val="20"/>
              </w:rPr>
              <w:t>Buri</w:t>
            </w:r>
            <w:proofErr w:type="spellEnd"/>
            <w:r>
              <w:rPr>
                <w:sz w:val="20"/>
                <w:szCs w:val="20"/>
              </w:rPr>
              <w:t xml:space="preserve"> and </w:t>
            </w:r>
            <w:proofErr w:type="spellStart"/>
            <w:r>
              <w:rPr>
                <w:sz w:val="20"/>
                <w:szCs w:val="20"/>
              </w:rPr>
              <w:t>Bera’sole</w:t>
            </w:r>
            <w:proofErr w:type="spellEnd"/>
            <w:r>
              <w:rPr>
                <w:sz w:val="20"/>
                <w:szCs w:val="20"/>
              </w:rPr>
              <w:t xml:space="preserve"> areas after consultations with the MLWE. It is very unlikely that </w:t>
            </w:r>
            <w:proofErr w:type="spellStart"/>
            <w:r>
              <w:rPr>
                <w:sz w:val="20"/>
                <w:szCs w:val="20"/>
              </w:rPr>
              <w:t>GoE</w:t>
            </w:r>
            <w:proofErr w:type="spellEnd"/>
            <w:r>
              <w:rPr>
                <w:sz w:val="20"/>
                <w:szCs w:val="20"/>
              </w:rPr>
              <w:t xml:space="preserve"> will support more positions for the target PAs. </w:t>
            </w:r>
          </w:p>
        </w:tc>
      </w:tr>
      <w:tr w:rsidR="00512120" w:rsidTr="004E5D9A">
        <w:tc>
          <w:tcPr>
            <w:tcW w:w="4316" w:type="dxa"/>
          </w:tcPr>
          <w:p w:rsidR="00512120" w:rsidRDefault="00512120" w:rsidP="004E5D9A">
            <w:pPr>
              <w:rPr>
                <w:sz w:val="20"/>
                <w:szCs w:val="20"/>
              </w:rPr>
            </w:pPr>
            <w:r w:rsidRPr="000D509D">
              <w:rPr>
                <w:sz w:val="20"/>
                <w:szCs w:val="20"/>
              </w:rPr>
              <w:t>Individual protected areas receive annual financial support adequate to implement PA management plan priorities and conserv</w:t>
            </w:r>
            <w:r>
              <w:rPr>
                <w:sz w:val="20"/>
                <w:szCs w:val="20"/>
              </w:rPr>
              <w:t>e globally significant species, US$:</w:t>
            </w:r>
          </w:p>
          <w:p w:rsidR="00512120" w:rsidRDefault="00512120" w:rsidP="004E5D9A">
            <w:pPr>
              <w:rPr>
                <w:sz w:val="20"/>
                <w:szCs w:val="20"/>
              </w:rPr>
            </w:pPr>
          </w:p>
          <w:p w:rsidR="00512120" w:rsidRDefault="00512120" w:rsidP="004E5D9A">
            <w:pPr>
              <w:rPr>
                <w:i/>
                <w:sz w:val="20"/>
                <w:szCs w:val="20"/>
              </w:rPr>
            </w:pPr>
            <w:r w:rsidRPr="000D509D">
              <w:rPr>
                <w:i/>
                <w:sz w:val="20"/>
                <w:szCs w:val="20"/>
              </w:rPr>
              <w:t>Baseline:</w:t>
            </w:r>
          </w:p>
          <w:p w:rsidR="00512120" w:rsidRPr="000D509D" w:rsidRDefault="00512120" w:rsidP="004E5D9A">
            <w:pPr>
              <w:rPr>
                <w:sz w:val="20"/>
                <w:szCs w:val="20"/>
              </w:rPr>
            </w:pPr>
            <w:proofErr w:type="spellStart"/>
            <w:r w:rsidRPr="000D509D">
              <w:rPr>
                <w:sz w:val="20"/>
                <w:szCs w:val="20"/>
              </w:rPr>
              <w:t>Semenawi</w:t>
            </w:r>
            <w:proofErr w:type="spellEnd"/>
            <w:r w:rsidRPr="000D509D">
              <w:rPr>
                <w:sz w:val="20"/>
                <w:szCs w:val="20"/>
              </w:rPr>
              <w:t xml:space="preserve"> and </w:t>
            </w:r>
            <w:proofErr w:type="spellStart"/>
            <w:r w:rsidRPr="000D509D">
              <w:rPr>
                <w:sz w:val="20"/>
                <w:szCs w:val="20"/>
              </w:rPr>
              <w:t>Debubawi</w:t>
            </w:r>
            <w:proofErr w:type="spellEnd"/>
            <w:r w:rsidRPr="000D509D">
              <w:rPr>
                <w:sz w:val="20"/>
                <w:szCs w:val="20"/>
              </w:rPr>
              <w:t xml:space="preserve"> </w:t>
            </w:r>
            <w:proofErr w:type="spellStart"/>
            <w:r w:rsidRPr="000D509D">
              <w:rPr>
                <w:sz w:val="20"/>
                <w:szCs w:val="20"/>
              </w:rPr>
              <w:t>Bahri</w:t>
            </w:r>
            <w:proofErr w:type="spellEnd"/>
            <w:r w:rsidRPr="000D509D">
              <w:rPr>
                <w:sz w:val="20"/>
                <w:szCs w:val="20"/>
              </w:rPr>
              <w:t>: 0</w:t>
            </w:r>
          </w:p>
          <w:p w:rsidR="00512120" w:rsidRPr="000D509D" w:rsidRDefault="00512120" w:rsidP="004E5D9A">
            <w:pPr>
              <w:rPr>
                <w:sz w:val="20"/>
                <w:szCs w:val="20"/>
              </w:rPr>
            </w:pPr>
            <w:proofErr w:type="spellStart"/>
            <w:r w:rsidRPr="000D509D">
              <w:rPr>
                <w:sz w:val="20"/>
                <w:szCs w:val="20"/>
              </w:rPr>
              <w:t>Buri</w:t>
            </w:r>
            <w:proofErr w:type="spellEnd"/>
            <w:r w:rsidRPr="000D509D">
              <w:rPr>
                <w:sz w:val="20"/>
                <w:szCs w:val="20"/>
              </w:rPr>
              <w:t>: 0</w:t>
            </w:r>
          </w:p>
          <w:p w:rsidR="00512120" w:rsidRDefault="00512120" w:rsidP="004E5D9A">
            <w:pPr>
              <w:rPr>
                <w:sz w:val="20"/>
                <w:szCs w:val="20"/>
              </w:rPr>
            </w:pPr>
            <w:proofErr w:type="spellStart"/>
            <w:r w:rsidRPr="000D509D">
              <w:rPr>
                <w:sz w:val="20"/>
                <w:szCs w:val="20"/>
              </w:rPr>
              <w:t>Bera’sole</w:t>
            </w:r>
            <w:proofErr w:type="spellEnd"/>
            <w:r w:rsidRPr="000D509D">
              <w:rPr>
                <w:sz w:val="20"/>
                <w:szCs w:val="20"/>
              </w:rPr>
              <w:t xml:space="preserve"> Bay: 0</w:t>
            </w:r>
          </w:p>
          <w:p w:rsidR="00512120" w:rsidRDefault="00512120" w:rsidP="004E5D9A">
            <w:pPr>
              <w:rPr>
                <w:sz w:val="20"/>
                <w:szCs w:val="20"/>
              </w:rPr>
            </w:pPr>
          </w:p>
          <w:p w:rsidR="00512120" w:rsidRDefault="00512120" w:rsidP="004E5D9A">
            <w:pPr>
              <w:rPr>
                <w:i/>
                <w:sz w:val="20"/>
                <w:szCs w:val="20"/>
              </w:rPr>
            </w:pPr>
            <w:r w:rsidRPr="007B779C">
              <w:rPr>
                <w:i/>
                <w:sz w:val="20"/>
                <w:szCs w:val="20"/>
              </w:rPr>
              <w:t>End of the project:</w:t>
            </w:r>
          </w:p>
          <w:p w:rsidR="00512120" w:rsidRPr="000D509D" w:rsidRDefault="00512120" w:rsidP="004E5D9A">
            <w:pPr>
              <w:rPr>
                <w:sz w:val="20"/>
                <w:szCs w:val="20"/>
              </w:rPr>
            </w:pPr>
            <w:proofErr w:type="spellStart"/>
            <w:r w:rsidRPr="000D509D">
              <w:rPr>
                <w:sz w:val="20"/>
                <w:szCs w:val="20"/>
              </w:rPr>
              <w:t>Semenawi</w:t>
            </w:r>
            <w:proofErr w:type="spellEnd"/>
            <w:r w:rsidRPr="000D509D">
              <w:rPr>
                <w:sz w:val="20"/>
                <w:szCs w:val="20"/>
              </w:rPr>
              <w:t xml:space="preserve"> and </w:t>
            </w:r>
            <w:proofErr w:type="spellStart"/>
            <w:r w:rsidRPr="000D509D">
              <w:rPr>
                <w:sz w:val="20"/>
                <w:szCs w:val="20"/>
              </w:rPr>
              <w:t>Debubawi</w:t>
            </w:r>
            <w:proofErr w:type="spellEnd"/>
            <w:r w:rsidRPr="000D509D">
              <w:rPr>
                <w:sz w:val="20"/>
                <w:szCs w:val="20"/>
              </w:rPr>
              <w:t xml:space="preserve"> </w:t>
            </w:r>
            <w:proofErr w:type="spellStart"/>
            <w:r w:rsidRPr="000D509D">
              <w:rPr>
                <w:sz w:val="20"/>
                <w:szCs w:val="20"/>
              </w:rPr>
              <w:t>Bahri</w:t>
            </w:r>
            <w:proofErr w:type="spellEnd"/>
            <w:r w:rsidRPr="000D509D">
              <w:rPr>
                <w:sz w:val="20"/>
                <w:szCs w:val="20"/>
              </w:rPr>
              <w:t>: 250,000</w:t>
            </w:r>
          </w:p>
          <w:p w:rsidR="00512120" w:rsidRPr="000D509D" w:rsidRDefault="00512120" w:rsidP="004E5D9A">
            <w:pPr>
              <w:rPr>
                <w:sz w:val="20"/>
                <w:szCs w:val="20"/>
              </w:rPr>
            </w:pPr>
            <w:proofErr w:type="spellStart"/>
            <w:r w:rsidRPr="000D509D">
              <w:rPr>
                <w:sz w:val="20"/>
                <w:szCs w:val="20"/>
              </w:rPr>
              <w:t>Buri</w:t>
            </w:r>
            <w:proofErr w:type="spellEnd"/>
            <w:r w:rsidRPr="000D509D">
              <w:rPr>
                <w:sz w:val="20"/>
                <w:szCs w:val="20"/>
              </w:rPr>
              <w:t>: 300,000</w:t>
            </w:r>
          </w:p>
          <w:p w:rsidR="00512120" w:rsidRPr="000D509D" w:rsidRDefault="00512120" w:rsidP="004E5D9A">
            <w:pPr>
              <w:rPr>
                <w:i/>
                <w:sz w:val="20"/>
                <w:szCs w:val="20"/>
              </w:rPr>
            </w:pPr>
            <w:proofErr w:type="spellStart"/>
            <w:r w:rsidRPr="000D509D">
              <w:rPr>
                <w:sz w:val="20"/>
                <w:szCs w:val="20"/>
              </w:rPr>
              <w:t>Bera’sole</w:t>
            </w:r>
            <w:proofErr w:type="spellEnd"/>
            <w:r w:rsidRPr="000D509D">
              <w:rPr>
                <w:sz w:val="20"/>
                <w:szCs w:val="20"/>
              </w:rPr>
              <w:t xml:space="preserve"> Bay: 100,000</w:t>
            </w:r>
          </w:p>
        </w:tc>
        <w:tc>
          <w:tcPr>
            <w:tcW w:w="4317" w:type="dxa"/>
          </w:tcPr>
          <w:p w:rsidR="00512120" w:rsidRDefault="00512120" w:rsidP="004E5D9A">
            <w:pPr>
              <w:rPr>
                <w:sz w:val="20"/>
                <w:szCs w:val="20"/>
              </w:rPr>
            </w:pPr>
            <w:r w:rsidRPr="000D509D">
              <w:rPr>
                <w:sz w:val="20"/>
                <w:szCs w:val="20"/>
              </w:rPr>
              <w:t>Individual protected areas receive annual financial support adequate to implement PA management plan priorities and conserv</w:t>
            </w:r>
            <w:r>
              <w:rPr>
                <w:sz w:val="20"/>
                <w:szCs w:val="20"/>
              </w:rPr>
              <w:t>e globally significant species, US$:</w:t>
            </w:r>
          </w:p>
          <w:p w:rsidR="00512120" w:rsidRDefault="00512120" w:rsidP="004E5D9A">
            <w:pPr>
              <w:rPr>
                <w:sz w:val="20"/>
                <w:szCs w:val="20"/>
              </w:rPr>
            </w:pPr>
          </w:p>
          <w:p w:rsidR="00512120" w:rsidRDefault="00512120" w:rsidP="004E5D9A">
            <w:pPr>
              <w:rPr>
                <w:i/>
                <w:sz w:val="20"/>
                <w:szCs w:val="20"/>
              </w:rPr>
            </w:pPr>
            <w:r w:rsidRPr="000D509D">
              <w:rPr>
                <w:i/>
                <w:sz w:val="20"/>
                <w:szCs w:val="20"/>
              </w:rPr>
              <w:t>Baseline:</w:t>
            </w:r>
          </w:p>
          <w:p w:rsidR="00512120" w:rsidRPr="000D509D" w:rsidRDefault="00512120" w:rsidP="004E5D9A">
            <w:pPr>
              <w:rPr>
                <w:sz w:val="20"/>
                <w:szCs w:val="20"/>
              </w:rPr>
            </w:pPr>
            <w:proofErr w:type="spellStart"/>
            <w:r w:rsidRPr="000D509D">
              <w:rPr>
                <w:sz w:val="20"/>
                <w:szCs w:val="20"/>
              </w:rPr>
              <w:t>Semenawi</w:t>
            </w:r>
            <w:proofErr w:type="spellEnd"/>
            <w:r w:rsidRPr="000D509D">
              <w:rPr>
                <w:sz w:val="20"/>
                <w:szCs w:val="20"/>
              </w:rPr>
              <w:t xml:space="preserve"> and </w:t>
            </w:r>
            <w:proofErr w:type="spellStart"/>
            <w:r w:rsidRPr="000D509D">
              <w:rPr>
                <w:sz w:val="20"/>
                <w:szCs w:val="20"/>
              </w:rPr>
              <w:t>Debubawi</w:t>
            </w:r>
            <w:proofErr w:type="spellEnd"/>
            <w:r w:rsidRPr="000D509D">
              <w:rPr>
                <w:sz w:val="20"/>
                <w:szCs w:val="20"/>
              </w:rPr>
              <w:t xml:space="preserve"> </w:t>
            </w:r>
            <w:proofErr w:type="spellStart"/>
            <w:r w:rsidRPr="000D509D">
              <w:rPr>
                <w:sz w:val="20"/>
                <w:szCs w:val="20"/>
              </w:rPr>
              <w:t>Bahri</w:t>
            </w:r>
            <w:proofErr w:type="spellEnd"/>
            <w:r w:rsidRPr="000D509D">
              <w:rPr>
                <w:sz w:val="20"/>
                <w:szCs w:val="20"/>
              </w:rPr>
              <w:t>: 0</w:t>
            </w:r>
          </w:p>
          <w:p w:rsidR="00512120" w:rsidRPr="000D509D" w:rsidRDefault="00512120" w:rsidP="004E5D9A">
            <w:pPr>
              <w:rPr>
                <w:sz w:val="20"/>
                <w:szCs w:val="20"/>
              </w:rPr>
            </w:pPr>
            <w:proofErr w:type="spellStart"/>
            <w:r w:rsidRPr="000D509D">
              <w:rPr>
                <w:sz w:val="20"/>
                <w:szCs w:val="20"/>
              </w:rPr>
              <w:t>Buri</w:t>
            </w:r>
            <w:proofErr w:type="spellEnd"/>
            <w:r w:rsidRPr="000D509D">
              <w:rPr>
                <w:sz w:val="20"/>
                <w:szCs w:val="20"/>
              </w:rPr>
              <w:t>: 0</w:t>
            </w:r>
          </w:p>
          <w:p w:rsidR="00512120" w:rsidRDefault="00512120" w:rsidP="004E5D9A">
            <w:pPr>
              <w:rPr>
                <w:sz w:val="20"/>
                <w:szCs w:val="20"/>
              </w:rPr>
            </w:pPr>
            <w:proofErr w:type="spellStart"/>
            <w:r w:rsidRPr="000D509D">
              <w:rPr>
                <w:sz w:val="20"/>
                <w:szCs w:val="20"/>
              </w:rPr>
              <w:t>Bera’sole</w:t>
            </w:r>
            <w:proofErr w:type="spellEnd"/>
            <w:r w:rsidRPr="000D509D">
              <w:rPr>
                <w:sz w:val="20"/>
                <w:szCs w:val="20"/>
              </w:rPr>
              <w:t xml:space="preserve"> Bay: 0</w:t>
            </w:r>
          </w:p>
          <w:p w:rsidR="00512120" w:rsidRDefault="00512120" w:rsidP="004E5D9A">
            <w:pPr>
              <w:rPr>
                <w:sz w:val="20"/>
                <w:szCs w:val="20"/>
              </w:rPr>
            </w:pPr>
          </w:p>
          <w:p w:rsidR="00512120" w:rsidRDefault="00512120" w:rsidP="004E5D9A">
            <w:pPr>
              <w:rPr>
                <w:i/>
                <w:sz w:val="20"/>
                <w:szCs w:val="20"/>
              </w:rPr>
            </w:pPr>
            <w:r w:rsidRPr="007B779C">
              <w:rPr>
                <w:i/>
                <w:sz w:val="20"/>
                <w:szCs w:val="20"/>
              </w:rPr>
              <w:t>End of the project:</w:t>
            </w:r>
          </w:p>
          <w:p w:rsidR="00512120" w:rsidRPr="000D509D" w:rsidRDefault="00512120" w:rsidP="004E5D9A">
            <w:pPr>
              <w:rPr>
                <w:sz w:val="20"/>
                <w:szCs w:val="20"/>
              </w:rPr>
            </w:pPr>
            <w:proofErr w:type="spellStart"/>
            <w:r w:rsidRPr="000D509D">
              <w:rPr>
                <w:sz w:val="20"/>
                <w:szCs w:val="20"/>
              </w:rPr>
              <w:t>Semenawi</w:t>
            </w:r>
            <w:proofErr w:type="spellEnd"/>
            <w:r w:rsidRPr="000D509D">
              <w:rPr>
                <w:sz w:val="20"/>
                <w:szCs w:val="20"/>
              </w:rPr>
              <w:t xml:space="preserve"> and </w:t>
            </w:r>
            <w:proofErr w:type="spellStart"/>
            <w:r w:rsidRPr="000D509D">
              <w:rPr>
                <w:sz w:val="20"/>
                <w:szCs w:val="20"/>
              </w:rPr>
              <w:t>Debubawi</w:t>
            </w:r>
            <w:proofErr w:type="spellEnd"/>
            <w:r w:rsidRPr="000D509D">
              <w:rPr>
                <w:sz w:val="20"/>
                <w:szCs w:val="20"/>
              </w:rPr>
              <w:t xml:space="preserve"> </w:t>
            </w:r>
            <w:proofErr w:type="spellStart"/>
            <w:r w:rsidRPr="000D509D">
              <w:rPr>
                <w:sz w:val="20"/>
                <w:szCs w:val="20"/>
              </w:rPr>
              <w:t>Bahri</w:t>
            </w:r>
            <w:proofErr w:type="spellEnd"/>
            <w:r w:rsidRPr="000D509D">
              <w:rPr>
                <w:sz w:val="20"/>
                <w:szCs w:val="20"/>
              </w:rPr>
              <w:t xml:space="preserve">: </w:t>
            </w:r>
            <w:r>
              <w:rPr>
                <w:sz w:val="20"/>
                <w:szCs w:val="20"/>
              </w:rPr>
              <w:t>1</w:t>
            </w:r>
            <w:r w:rsidRPr="000D509D">
              <w:rPr>
                <w:sz w:val="20"/>
                <w:szCs w:val="20"/>
              </w:rPr>
              <w:t>50,000</w:t>
            </w:r>
          </w:p>
          <w:p w:rsidR="00512120" w:rsidRPr="000D509D" w:rsidRDefault="00512120" w:rsidP="004E5D9A">
            <w:pPr>
              <w:rPr>
                <w:sz w:val="20"/>
                <w:szCs w:val="20"/>
              </w:rPr>
            </w:pPr>
            <w:proofErr w:type="spellStart"/>
            <w:r w:rsidRPr="000D509D">
              <w:rPr>
                <w:sz w:val="20"/>
                <w:szCs w:val="20"/>
              </w:rPr>
              <w:t>Buri</w:t>
            </w:r>
            <w:proofErr w:type="spellEnd"/>
            <w:r w:rsidRPr="000D509D">
              <w:rPr>
                <w:sz w:val="20"/>
                <w:szCs w:val="20"/>
              </w:rPr>
              <w:t xml:space="preserve">: </w:t>
            </w:r>
            <w:r>
              <w:rPr>
                <w:sz w:val="20"/>
                <w:szCs w:val="20"/>
              </w:rPr>
              <w:t>150</w:t>
            </w:r>
            <w:r w:rsidRPr="000D509D">
              <w:rPr>
                <w:sz w:val="20"/>
                <w:szCs w:val="20"/>
              </w:rPr>
              <w:t>,000</w:t>
            </w:r>
          </w:p>
          <w:p w:rsidR="00512120" w:rsidRPr="00834F4B" w:rsidRDefault="00512120" w:rsidP="004E5D9A">
            <w:pPr>
              <w:rPr>
                <w:sz w:val="20"/>
                <w:szCs w:val="20"/>
              </w:rPr>
            </w:pPr>
            <w:proofErr w:type="spellStart"/>
            <w:r w:rsidRPr="000D509D">
              <w:rPr>
                <w:sz w:val="20"/>
                <w:szCs w:val="20"/>
              </w:rPr>
              <w:t>Bera’sole</w:t>
            </w:r>
            <w:proofErr w:type="spellEnd"/>
            <w:r w:rsidRPr="000D509D">
              <w:rPr>
                <w:sz w:val="20"/>
                <w:szCs w:val="20"/>
              </w:rPr>
              <w:t xml:space="preserve"> Bay: </w:t>
            </w:r>
            <w:r>
              <w:rPr>
                <w:sz w:val="20"/>
                <w:szCs w:val="20"/>
              </w:rPr>
              <w:t>50</w:t>
            </w:r>
            <w:r w:rsidRPr="000D509D">
              <w:rPr>
                <w:sz w:val="20"/>
                <w:szCs w:val="20"/>
              </w:rPr>
              <w:t>,000</w:t>
            </w:r>
          </w:p>
        </w:tc>
        <w:tc>
          <w:tcPr>
            <w:tcW w:w="4317" w:type="dxa"/>
          </w:tcPr>
          <w:p w:rsidR="00512120" w:rsidRDefault="00512120" w:rsidP="004E5D9A">
            <w:pPr>
              <w:jc w:val="both"/>
              <w:rPr>
                <w:sz w:val="20"/>
                <w:szCs w:val="20"/>
              </w:rPr>
            </w:pPr>
            <w:r>
              <w:rPr>
                <w:sz w:val="20"/>
                <w:szCs w:val="20"/>
              </w:rPr>
              <w:t xml:space="preserve">Given the Government budget will be the only likely recourse for the established PAs (low number of tourist and absence of international NGOs that can support PAs), it is not realistic to expect the PA budgets more than $150,000/year for each PA right after the project. Thus, the target PA budgets were adjusted to more realistic values by the MTR after consultation with the MLWE. </w:t>
            </w:r>
          </w:p>
        </w:tc>
      </w:tr>
      <w:tr w:rsidR="00512120" w:rsidTr="004E5D9A">
        <w:tc>
          <w:tcPr>
            <w:tcW w:w="12950" w:type="dxa"/>
            <w:gridSpan w:val="3"/>
            <w:shd w:val="clear" w:color="auto" w:fill="F7CAAC" w:themeFill="accent2" w:themeFillTint="66"/>
          </w:tcPr>
          <w:p w:rsidR="00512120" w:rsidRDefault="00512120" w:rsidP="004E5D9A">
            <w:pPr>
              <w:rPr>
                <w:sz w:val="20"/>
                <w:szCs w:val="20"/>
              </w:rPr>
            </w:pPr>
            <w:r w:rsidRPr="00013FD1">
              <w:rPr>
                <w:b/>
                <w:sz w:val="20"/>
                <w:szCs w:val="20"/>
              </w:rPr>
              <w:t>Outcome 3.</w:t>
            </w:r>
            <w:r w:rsidRPr="00013FD1">
              <w:rPr>
                <w:sz w:val="20"/>
                <w:szCs w:val="20"/>
              </w:rPr>
              <w:t xml:space="preserve"> Generation of SLM/SFM capacity required to support national system of protected areas</w:t>
            </w:r>
            <w:r>
              <w:rPr>
                <w:sz w:val="20"/>
                <w:szCs w:val="20"/>
              </w:rPr>
              <w:t xml:space="preserve"> </w:t>
            </w:r>
          </w:p>
          <w:p w:rsidR="00512120" w:rsidRDefault="00512120" w:rsidP="004E5D9A">
            <w:pPr>
              <w:rPr>
                <w:sz w:val="20"/>
                <w:szCs w:val="20"/>
              </w:rPr>
            </w:pPr>
          </w:p>
        </w:tc>
      </w:tr>
      <w:tr w:rsidR="00512120" w:rsidTr="004E5D9A">
        <w:tc>
          <w:tcPr>
            <w:tcW w:w="4316" w:type="dxa"/>
          </w:tcPr>
          <w:p w:rsidR="00512120" w:rsidRDefault="00512120" w:rsidP="004E5D9A">
            <w:pPr>
              <w:rPr>
                <w:sz w:val="20"/>
                <w:szCs w:val="20"/>
              </w:rPr>
            </w:pPr>
            <w:r w:rsidRPr="007B7BC1">
              <w:rPr>
                <w:sz w:val="20"/>
                <w:szCs w:val="20"/>
              </w:rPr>
              <w:t>Number of project area residents who are participating members of farm/fisheries field (FFS) sc</w:t>
            </w:r>
            <w:r>
              <w:rPr>
                <w:sz w:val="20"/>
                <w:szCs w:val="20"/>
              </w:rPr>
              <w:t>hools:</w:t>
            </w:r>
          </w:p>
          <w:p w:rsidR="00512120" w:rsidRDefault="00512120" w:rsidP="004E5D9A">
            <w:pPr>
              <w:rPr>
                <w:sz w:val="20"/>
                <w:szCs w:val="20"/>
              </w:rPr>
            </w:pPr>
          </w:p>
          <w:p w:rsidR="00512120" w:rsidRDefault="00512120" w:rsidP="004E5D9A">
            <w:pPr>
              <w:rPr>
                <w:sz w:val="20"/>
                <w:szCs w:val="20"/>
              </w:rPr>
            </w:pPr>
          </w:p>
          <w:p w:rsidR="00512120" w:rsidRDefault="00512120" w:rsidP="004E5D9A">
            <w:pPr>
              <w:rPr>
                <w:sz w:val="20"/>
                <w:szCs w:val="20"/>
              </w:rPr>
            </w:pPr>
          </w:p>
          <w:p w:rsidR="00512120" w:rsidRPr="007B7BC1" w:rsidRDefault="00512120" w:rsidP="004E5D9A">
            <w:pPr>
              <w:rPr>
                <w:sz w:val="20"/>
                <w:szCs w:val="20"/>
              </w:rPr>
            </w:pPr>
          </w:p>
        </w:tc>
        <w:tc>
          <w:tcPr>
            <w:tcW w:w="4317" w:type="dxa"/>
          </w:tcPr>
          <w:p w:rsidR="00512120" w:rsidRPr="00834F4B" w:rsidRDefault="00512120" w:rsidP="004E5D9A">
            <w:pPr>
              <w:rPr>
                <w:sz w:val="20"/>
                <w:szCs w:val="20"/>
              </w:rPr>
            </w:pPr>
            <w:r w:rsidRPr="00834F4B">
              <w:rPr>
                <w:sz w:val="20"/>
                <w:szCs w:val="20"/>
              </w:rPr>
              <w:lastRenderedPageBreak/>
              <w:t>Deleted</w:t>
            </w:r>
          </w:p>
        </w:tc>
        <w:tc>
          <w:tcPr>
            <w:tcW w:w="4317" w:type="dxa"/>
          </w:tcPr>
          <w:p w:rsidR="00512120" w:rsidRDefault="00512120" w:rsidP="004E5D9A">
            <w:pPr>
              <w:jc w:val="both"/>
              <w:rPr>
                <w:sz w:val="20"/>
                <w:szCs w:val="20"/>
              </w:rPr>
            </w:pPr>
            <w:r>
              <w:rPr>
                <w:sz w:val="20"/>
                <w:szCs w:val="20"/>
              </w:rPr>
              <w:t>This project Output Indicator (</w:t>
            </w:r>
            <w:proofErr w:type="gramStart"/>
            <w:r>
              <w:rPr>
                <w:sz w:val="20"/>
                <w:szCs w:val="20"/>
              </w:rPr>
              <w:t>actually, number</w:t>
            </w:r>
            <w:proofErr w:type="gramEnd"/>
            <w:r>
              <w:rPr>
                <w:sz w:val="20"/>
                <w:szCs w:val="20"/>
              </w:rPr>
              <w:t xml:space="preserve"> of people trained by the project), not Outcome Indicator. Also, this indicator focuses only on FFS as a form of capacity building, but not multiple other forms that can be used to train local communities </w:t>
            </w:r>
            <w:r>
              <w:rPr>
                <w:sz w:val="20"/>
                <w:szCs w:val="20"/>
              </w:rPr>
              <w:lastRenderedPageBreak/>
              <w:t xml:space="preserve">in sustainable techniques (e.g., individual trainings provided by MA or other agencies, repetitive training </w:t>
            </w:r>
            <w:proofErr w:type="spellStart"/>
            <w:r>
              <w:rPr>
                <w:sz w:val="20"/>
                <w:szCs w:val="20"/>
              </w:rPr>
              <w:t>programmes</w:t>
            </w:r>
            <w:proofErr w:type="spellEnd"/>
            <w:r>
              <w:rPr>
                <w:sz w:val="20"/>
                <w:szCs w:val="20"/>
              </w:rPr>
              <w:t xml:space="preserve"> on </w:t>
            </w:r>
            <w:proofErr w:type="gramStart"/>
            <w:r>
              <w:rPr>
                <w:sz w:val="20"/>
                <w:szCs w:val="20"/>
              </w:rPr>
              <w:t>particular successful</w:t>
            </w:r>
            <w:proofErr w:type="gramEnd"/>
            <w:r>
              <w:rPr>
                <w:sz w:val="20"/>
                <w:szCs w:val="20"/>
              </w:rPr>
              <w:t xml:space="preserve"> techniques, exchange visits, demonstration projects, etc.). MTR could not receive clear idea of FFS structure, functions, and sustainability from interviewed stakeholders. </w:t>
            </w:r>
          </w:p>
        </w:tc>
      </w:tr>
      <w:tr w:rsidR="00512120" w:rsidTr="004E5D9A">
        <w:tc>
          <w:tcPr>
            <w:tcW w:w="4316" w:type="dxa"/>
          </w:tcPr>
          <w:p w:rsidR="00512120" w:rsidRPr="00D94CCC" w:rsidRDefault="00512120" w:rsidP="004E5D9A">
            <w:pPr>
              <w:rPr>
                <w:sz w:val="20"/>
                <w:szCs w:val="20"/>
              </w:rPr>
            </w:pPr>
            <w:r w:rsidRPr="00D94CCC">
              <w:rPr>
                <w:sz w:val="20"/>
                <w:szCs w:val="20"/>
              </w:rPr>
              <w:t>Number of FFS participant households and women reporting increased levels of food security.</w:t>
            </w:r>
          </w:p>
          <w:p w:rsidR="00512120" w:rsidRPr="00AA258A" w:rsidRDefault="00512120" w:rsidP="004E5D9A">
            <w:pPr>
              <w:rPr>
                <w:sz w:val="20"/>
                <w:szCs w:val="20"/>
              </w:rPr>
            </w:pPr>
          </w:p>
        </w:tc>
        <w:tc>
          <w:tcPr>
            <w:tcW w:w="4317" w:type="dxa"/>
          </w:tcPr>
          <w:p w:rsidR="00512120" w:rsidRPr="00834F4B" w:rsidRDefault="00512120" w:rsidP="004E5D9A">
            <w:pPr>
              <w:rPr>
                <w:sz w:val="20"/>
                <w:szCs w:val="20"/>
              </w:rPr>
            </w:pPr>
            <w:r>
              <w:rPr>
                <w:sz w:val="20"/>
                <w:szCs w:val="20"/>
              </w:rPr>
              <w:t>Deleted from Outcome 3, adjusted and moved to Objective indicator</w:t>
            </w:r>
          </w:p>
        </w:tc>
        <w:tc>
          <w:tcPr>
            <w:tcW w:w="4317" w:type="dxa"/>
          </w:tcPr>
          <w:p w:rsidR="00512120" w:rsidRDefault="00512120" w:rsidP="004E5D9A">
            <w:pPr>
              <w:jc w:val="both"/>
              <w:rPr>
                <w:sz w:val="20"/>
                <w:szCs w:val="20"/>
              </w:rPr>
            </w:pPr>
            <w:r>
              <w:rPr>
                <w:sz w:val="20"/>
                <w:szCs w:val="20"/>
              </w:rPr>
              <w:t>This is clear Objective indicator to measure the impact of the Outcome 3 on achievement of the project Objective. Not only participants of the FFS can report increase level of food security, but also other local people within PAs who use solutions suggested by the project seeing positive experience of their neighbors.</w:t>
            </w:r>
          </w:p>
        </w:tc>
      </w:tr>
      <w:tr w:rsidR="00512120" w:rsidTr="004E5D9A">
        <w:tc>
          <w:tcPr>
            <w:tcW w:w="4316" w:type="dxa"/>
          </w:tcPr>
          <w:p w:rsidR="00512120" w:rsidRDefault="00512120" w:rsidP="004E5D9A">
            <w:pPr>
              <w:rPr>
                <w:sz w:val="20"/>
                <w:szCs w:val="20"/>
              </w:rPr>
            </w:pPr>
            <w:r w:rsidRPr="000C3405">
              <w:rPr>
                <w:sz w:val="20"/>
                <w:szCs w:val="20"/>
              </w:rPr>
              <w:t>Number of farm and fishing field school participants adopting ecosystem conservation practices as detailed in the community ecosys</w:t>
            </w:r>
            <w:r>
              <w:rPr>
                <w:sz w:val="20"/>
                <w:szCs w:val="20"/>
              </w:rPr>
              <w:t>tem services conservation plans:</w:t>
            </w:r>
          </w:p>
          <w:p w:rsidR="00512120" w:rsidRDefault="00512120" w:rsidP="004E5D9A">
            <w:pPr>
              <w:rPr>
                <w:sz w:val="20"/>
                <w:szCs w:val="20"/>
              </w:rPr>
            </w:pPr>
          </w:p>
          <w:p w:rsidR="00512120" w:rsidRDefault="00512120" w:rsidP="004E5D9A">
            <w:pPr>
              <w:rPr>
                <w:sz w:val="20"/>
                <w:szCs w:val="20"/>
              </w:rPr>
            </w:pPr>
            <w:r w:rsidRPr="007C4EA2">
              <w:rPr>
                <w:i/>
                <w:sz w:val="20"/>
                <w:szCs w:val="20"/>
              </w:rPr>
              <w:t>Baseline:</w:t>
            </w:r>
            <w:r>
              <w:rPr>
                <w:sz w:val="20"/>
                <w:szCs w:val="20"/>
              </w:rPr>
              <w:t xml:space="preserve"> 0</w:t>
            </w:r>
          </w:p>
          <w:p w:rsidR="00512120" w:rsidRDefault="00512120" w:rsidP="004E5D9A">
            <w:pPr>
              <w:rPr>
                <w:i/>
                <w:sz w:val="20"/>
                <w:szCs w:val="20"/>
              </w:rPr>
            </w:pPr>
            <w:r w:rsidRPr="007B779C">
              <w:rPr>
                <w:i/>
                <w:sz w:val="20"/>
                <w:szCs w:val="20"/>
              </w:rPr>
              <w:t>End of the project:</w:t>
            </w:r>
            <w:r>
              <w:rPr>
                <w:i/>
                <w:sz w:val="20"/>
                <w:szCs w:val="20"/>
              </w:rPr>
              <w:t xml:space="preserve"> </w:t>
            </w:r>
            <w:r w:rsidRPr="007C4EA2">
              <w:rPr>
                <w:sz w:val="20"/>
                <w:szCs w:val="20"/>
              </w:rPr>
              <w:t>1000</w:t>
            </w:r>
          </w:p>
          <w:p w:rsidR="00512120" w:rsidRDefault="00512120" w:rsidP="004E5D9A">
            <w:pPr>
              <w:rPr>
                <w:sz w:val="20"/>
                <w:szCs w:val="20"/>
              </w:rPr>
            </w:pPr>
          </w:p>
          <w:p w:rsidR="00512120" w:rsidRPr="000C3405" w:rsidRDefault="00512120" w:rsidP="004E5D9A">
            <w:pPr>
              <w:rPr>
                <w:sz w:val="20"/>
                <w:szCs w:val="20"/>
              </w:rPr>
            </w:pPr>
          </w:p>
        </w:tc>
        <w:tc>
          <w:tcPr>
            <w:tcW w:w="4317" w:type="dxa"/>
          </w:tcPr>
          <w:p w:rsidR="00512120" w:rsidRDefault="00512120" w:rsidP="004E5D9A">
            <w:pPr>
              <w:rPr>
                <w:sz w:val="20"/>
                <w:szCs w:val="20"/>
              </w:rPr>
            </w:pPr>
            <w:r w:rsidRPr="00834F4B">
              <w:rPr>
                <w:sz w:val="20"/>
                <w:szCs w:val="20"/>
              </w:rPr>
              <w:t>Number of local people (females/males) adopting SLM, SFM, and sustainable fishing practices in the project area</w:t>
            </w:r>
            <w:r>
              <w:rPr>
                <w:sz w:val="20"/>
                <w:szCs w:val="20"/>
              </w:rPr>
              <w:t>:</w:t>
            </w:r>
          </w:p>
          <w:p w:rsidR="00512120" w:rsidRDefault="00512120" w:rsidP="004E5D9A">
            <w:pPr>
              <w:rPr>
                <w:sz w:val="20"/>
                <w:szCs w:val="20"/>
              </w:rPr>
            </w:pPr>
          </w:p>
          <w:p w:rsidR="00512120" w:rsidRDefault="00512120" w:rsidP="004E5D9A">
            <w:pPr>
              <w:rPr>
                <w:sz w:val="20"/>
                <w:szCs w:val="20"/>
              </w:rPr>
            </w:pPr>
            <w:r w:rsidRPr="007C4EA2">
              <w:rPr>
                <w:i/>
                <w:sz w:val="20"/>
                <w:szCs w:val="20"/>
              </w:rPr>
              <w:t>Baseline:</w:t>
            </w:r>
            <w:r>
              <w:rPr>
                <w:sz w:val="20"/>
                <w:szCs w:val="20"/>
              </w:rPr>
              <w:t xml:space="preserve"> F 0/M 0</w:t>
            </w:r>
          </w:p>
          <w:p w:rsidR="00512120" w:rsidRPr="007C4EA2" w:rsidRDefault="00512120" w:rsidP="004E5D9A">
            <w:pPr>
              <w:rPr>
                <w:sz w:val="20"/>
                <w:szCs w:val="20"/>
              </w:rPr>
            </w:pPr>
            <w:r w:rsidRPr="007B779C">
              <w:rPr>
                <w:i/>
                <w:sz w:val="20"/>
                <w:szCs w:val="20"/>
              </w:rPr>
              <w:t>End of the project:</w:t>
            </w:r>
            <w:r>
              <w:rPr>
                <w:i/>
                <w:sz w:val="20"/>
                <w:szCs w:val="20"/>
              </w:rPr>
              <w:t xml:space="preserve"> </w:t>
            </w:r>
            <w:r w:rsidRPr="007C4EA2">
              <w:rPr>
                <w:sz w:val="20"/>
                <w:szCs w:val="20"/>
              </w:rPr>
              <w:t>at least F 1000/M 1000</w:t>
            </w:r>
          </w:p>
          <w:p w:rsidR="00512120" w:rsidRPr="00834F4B" w:rsidRDefault="00512120" w:rsidP="004E5D9A">
            <w:pPr>
              <w:rPr>
                <w:sz w:val="20"/>
                <w:szCs w:val="20"/>
              </w:rPr>
            </w:pPr>
          </w:p>
        </w:tc>
        <w:tc>
          <w:tcPr>
            <w:tcW w:w="4317" w:type="dxa"/>
          </w:tcPr>
          <w:p w:rsidR="00512120" w:rsidRDefault="00512120" w:rsidP="004E5D9A">
            <w:pPr>
              <w:jc w:val="both"/>
              <w:rPr>
                <w:sz w:val="20"/>
                <w:szCs w:val="20"/>
              </w:rPr>
            </w:pPr>
            <w:r>
              <w:rPr>
                <w:sz w:val="20"/>
                <w:szCs w:val="20"/>
              </w:rPr>
              <w:t xml:space="preserve">Not only participants of the FFS can adopt sustainable NRM practices, but also other local people within PAs who participate in other training </w:t>
            </w:r>
            <w:proofErr w:type="spellStart"/>
            <w:r>
              <w:rPr>
                <w:sz w:val="20"/>
                <w:szCs w:val="20"/>
              </w:rPr>
              <w:t>programmes</w:t>
            </w:r>
            <w:proofErr w:type="spellEnd"/>
            <w:r>
              <w:rPr>
                <w:sz w:val="20"/>
                <w:szCs w:val="20"/>
              </w:rPr>
              <w:t xml:space="preserve"> suggested by the project (including by </w:t>
            </w:r>
            <w:proofErr w:type="spellStart"/>
            <w:r>
              <w:rPr>
                <w:sz w:val="20"/>
                <w:szCs w:val="20"/>
              </w:rPr>
              <w:t>GoE</w:t>
            </w:r>
            <w:proofErr w:type="spellEnd"/>
            <w:r>
              <w:rPr>
                <w:sz w:val="20"/>
                <w:szCs w:val="20"/>
              </w:rPr>
              <w:t xml:space="preserve">) and/or use solutions suggested by the project seeing positive experience of their neighbors. The indicator value has been gender disaggregated and increased, given positive experience of </w:t>
            </w:r>
            <w:proofErr w:type="spellStart"/>
            <w:r>
              <w:rPr>
                <w:sz w:val="20"/>
                <w:szCs w:val="20"/>
              </w:rPr>
              <w:t>Durfo</w:t>
            </w:r>
            <w:proofErr w:type="spellEnd"/>
            <w:r>
              <w:rPr>
                <w:sz w:val="20"/>
                <w:szCs w:val="20"/>
              </w:rPr>
              <w:t xml:space="preserve"> village (one settlement in the project area).</w:t>
            </w:r>
          </w:p>
        </w:tc>
      </w:tr>
      <w:tr w:rsidR="00512120" w:rsidTr="004E5D9A">
        <w:tc>
          <w:tcPr>
            <w:tcW w:w="4316" w:type="dxa"/>
          </w:tcPr>
          <w:p w:rsidR="00512120" w:rsidRPr="00E7275F" w:rsidRDefault="00512120" w:rsidP="004E5D9A">
            <w:pPr>
              <w:rPr>
                <w:sz w:val="20"/>
                <w:szCs w:val="20"/>
              </w:rPr>
            </w:pPr>
            <w:r w:rsidRPr="00E7275F">
              <w:rPr>
                <w:sz w:val="20"/>
                <w:szCs w:val="20"/>
              </w:rPr>
              <w:t>Total hectares of native for</w:t>
            </w:r>
            <w:r>
              <w:rPr>
                <w:sz w:val="20"/>
                <w:szCs w:val="20"/>
              </w:rPr>
              <w:t>est cover within the Green Belt</w:t>
            </w:r>
          </w:p>
          <w:p w:rsidR="00512120" w:rsidRPr="00AA258A" w:rsidRDefault="00512120" w:rsidP="004E5D9A">
            <w:pPr>
              <w:rPr>
                <w:sz w:val="20"/>
                <w:szCs w:val="20"/>
              </w:rPr>
            </w:pPr>
          </w:p>
        </w:tc>
        <w:tc>
          <w:tcPr>
            <w:tcW w:w="4317" w:type="dxa"/>
          </w:tcPr>
          <w:p w:rsidR="00512120" w:rsidRPr="00834F4B" w:rsidRDefault="00512120" w:rsidP="004E5D9A">
            <w:pPr>
              <w:rPr>
                <w:sz w:val="20"/>
                <w:szCs w:val="20"/>
              </w:rPr>
            </w:pPr>
            <w:r>
              <w:rPr>
                <w:sz w:val="20"/>
                <w:szCs w:val="20"/>
              </w:rPr>
              <w:t>Deleted from Outcome 3, adjusted and moved to Objective indicator</w:t>
            </w:r>
          </w:p>
        </w:tc>
        <w:tc>
          <w:tcPr>
            <w:tcW w:w="4317" w:type="dxa"/>
          </w:tcPr>
          <w:p w:rsidR="00512120" w:rsidRDefault="00512120" w:rsidP="004E5D9A">
            <w:pPr>
              <w:rPr>
                <w:sz w:val="20"/>
                <w:szCs w:val="20"/>
              </w:rPr>
            </w:pPr>
            <w:r>
              <w:rPr>
                <w:sz w:val="20"/>
                <w:szCs w:val="20"/>
              </w:rPr>
              <w:t>This is clear Impact indicator which demonstrate effect of all project Outcomes on the status of the ecosystem (native forest cover)</w:t>
            </w:r>
          </w:p>
        </w:tc>
      </w:tr>
      <w:tr w:rsidR="00512120" w:rsidTr="004E5D9A">
        <w:tc>
          <w:tcPr>
            <w:tcW w:w="4316" w:type="dxa"/>
          </w:tcPr>
          <w:p w:rsidR="00512120" w:rsidRPr="00E7275F" w:rsidRDefault="00512120" w:rsidP="004E5D9A">
            <w:pPr>
              <w:rPr>
                <w:sz w:val="20"/>
                <w:szCs w:val="20"/>
              </w:rPr>
            </w:pPr>
            <w:r w:rsidRPr="00F13C38">
              <w:rPr>
                <w:sz w:val="20"/>
                <w:szCs w:val="20"/>
              </w:rPr>
              <w:t xml:space="preserve">Surface water quality/quantity of main upland streams improved to </w:t>
            </w:r>
            <w:proofErr w:type="gramStart"/>
            <w:r w:rsidRPr="00F13C38">
              <w:rPr>
                <w:sz w:val="20"/>
                <w:szCs w:val="20"/>
              </w:rPr>
              <w:t>more closely meet needs of natural ecosystem function</w:t>
            </w:r>
            <w:proofErr w:type="gramEnd"/>
          </w:p>
        </w:tc>
        <w:tc>
          <w:tcPr>
            <w:tcW w:w="4317" w:type="dxa"/>
          </w:tcPr>
          <w:p w:rsidR="00512120" w:rsidRDefault="00512120" w:rsidP="004E5D9A">
            <w:pPr>
              <w:rPr>
                <w:sz w:val="20"/>
                <w:szCs w:val="20"/>
              </w:rPr>
            </w:pPr>
            <w:r>
              <w:rPr>
                <w:sz w:val="20"/>
                <w:szCs w:val="20"/>
              </w:rPr>
              <w:t xml:space="preserve">Deleted </w:t>
            </w:r>
          </w:p>
        </w:tc>
        <w:tc>
          <w:tcPr>
            <w:tcW w:w="4317" w:type="dxa"/>
          </w:tcPr>
          <w:p w:rsidR="00512120" w:rsidRDefault="00512120" w:rsidP="004E5D9A">
            <w:pPr>
              <w:jc w:val="both"/>
              <w:rPr>
                <w:sz w:val="20"/>
                <w:szCs w:val="20"/>
              </w:rPr>
            </w:pPr>
            <w:r>
              <w:rPr>
                <w:sz w:val="20"/>
                <w:szCs w:val="20"/>
              </w:rPr>
              <w:t>The indicator is unclear for practical implementation and has no baseline and target values.</w:t>
            </w:r>
          </w:p>
        </w:tc>
      </w:tr>
      <w:tr w:rsidR="00512120" w:rsidTr="004E5D9A">
        <w:tc>
          <w:tcPr>
            <w:tcW w:w="4316" w:type="dxa"/>
          </w:tcPr>
          <w:p w:rsidR="00512120" w:rsidRPr="00F13C38" w:rsidRDefault="00512120" w:rsidP="004E5D9A">
            <w:pPr>
              <w:rPr>
                <w:sz w:val="20"/>
                <w:szCs w:val="20"/>
              </w:rPr>
            </w:pPr>
            <w:r>
              <w:rPr>
                <w:sz w:val="20"/>
                <w:szCs w:val="20"/>
              </w:rPr>
              <w:t>Total number of grazing species found within project’s coastal areas</w:t>
            </w:r>
          </w:p>
        </w:tc>
        <w:tc>
          <w:tcPr>
            <w:tcW w:w="4317" w:type="dxa"/>
          </w:tcPr>
          <w:p w:rsidR="00512120" w:rsidRDefault="00512120" w:rsidP="004E5D9A">
            <w:pPr>
              <w:rPr>
                <w:sz w:val="20"/>
                <w:szCs w:val="20"/>
              </w:rPr>
            </w:pPr>
            <w:r>
              <w:rPr>
                <w:sz w:val="20"/>
                <w:szCs w:val="20"/>
              </w:rPr>
              <w:t>Deleted from Outcome 3 and moved to Objective indicators</w:t>
            </w:r>
          </w:p>
        </w:tc>
        <w:tc>
          <w:tcPr>
            <w:tcW w:w="4317" w:type="dxa"/>
          </w:tcPr>
          <w:p w:rsidR="00512120" w:rsidRDefault="00512120" w:rsidP="004E5D9A">
            <w:pPr>
              <w:jc w:val="both"/>
              <w:rPr>
                <w:sz w:val="20"/>
                <w:szCs w:val="20"/>
              </w:rPr>
            </w:pPr>
            <w:r>
              <w:rPr>
                <w:sz w:val="20"/>
                <w:szCs w:val="20"/>
              </w:rPr>
              <w:t>This is clear Impact indicator which demonstrate effect of all project Outcomes on the status of the conservation targets (wildlife populations in the PAs)</w:t>
            </w:r>
          </w:p>
        </w:tc>
      </w:tr>
      <w:tr w:rsidR="00512120" w:rsidTr="004E5D9A">
        <w:tc>
          <w:tcPr>
            <w:tcW w:w="4316" w:type="dxa"/>
          </w:tcPr>
          <w:p w:rsidR="00512120" w:rsidRPr="002C2692" w:rsidRDefault="00512120" w:rsidP="004E5D9A">
            <w:pPr>
              <w:rPr>
                <w:sz w:val="20"/>
                <w:szCs w:val="20"/>
              </w:rPr>
            </w:pPr>
            <w:r w:rsidRPr="002C2692">
              <w:rPr>
                <w:sz w:val="20"/>
                <w:szCs w:val="20"/>
              </w:rPr>
              <w:lastRenderedPageBreak/>
              <w:t>N/A</w:t>
            </w:r>
          </w:p>
        </w:tc>
        <w:tc>
          <w:tcPr>
            <w:tcW w:w="4317" w:type="dxa"/>
          </w:tcPr>
          <w:p w:rsidR="00512120" w:rsidRDefault="00512120" w:rsidP="004E5D9A">
            <w:pPr>
              <w:rPr>
                <w:sz w:val="20"/>
                <w:szCs w:val="20"/>
              </w:rPr>
            </w:pPr>
            <w:r w:rsidRPr="00834F4B">
              <w:rPr>
                <w:sz w:val="20"/>
                <w:szCs w:val="20"/>
              </w:rPr>
              <w:t xml:space="preserve">Total area under sustainable community-based NRM </w:t>
            </w:r>
            <w:r>
              <w:rPr>
                <w:sz w:val="20"/>
                <w:szCs w:val="20"/>
              </w:rPr>
              <w:t xml:space="preserve">and SLM </w:t>
            </w:r>
            <w:r w:rsidRPr="00834F4B">
              <w:rPr>
                <w:sz w:val="20"/>
                <w:szCs w:val="20"/>
              </w:rPr>
              <w:t>practices in the project area</w:t>
            </w:r>
            <w:r>
              <w:rPr>
                <w:sz w:val="20"/>
                <w:szCs w:val="20"/>
              </w:rPr>
              <w:t>s established in the project framework, ha:</w:t>
            </w:r>
          </w:p>
          <w:p w:rsidR="00512120" w:rsidRDefault="00512120" w:rsidP="004E5D9A">
            <w:pPr>
              <w:rPr>
                <w:sz w:val="20"/>
                <w:szCs w:val="20"/>
              </w:rPr>
            </w:pPr>
          </w:p>
          <w:p w:rsidR="00512120" w:rsidRDefault="00512120" w:rsidP="004E5D9A">
            <w:pPr>
              <w:rPr>
                <w:sz w:val="20"/>
                <w:szCs w:val="20"/>
              </w:rPr>
            </w:pPr>
            <w:r w:rsidRPr="00D1327C">
              <w:rPr>
                <w:i/>
                <w:sz w:val="20"/>
                <w:szCs w:val="20"/>
              </w:rPr>
              <w:t>Baseline:</w:t>
            </w:r>
            <w:r>
              <w:rPr>
                <w:sz w:val="20"/>
                <w:szCs w:val="20"/>
              </w:rPr>
              <w:t xml:space="preserve"> 0</w:t>
            </w:r>
          </w:p>
          <w:p w:rsidR="00512120" w:rsidRDefault="00512120" w:rsidP="004E5D9A">
            <w:pPr>
              <w:rPr>
                <w:sz w:val="20"/>
                <w:szCs w:val="20"/>
              </w:rPr>
            </w:pPr>
            <w:r w:rsidRPr="00A852B8">
              <w:rPr>
                <w:i/>
                <w:sz w:val="20"/>
                <w:szCs w:val="20"/>
              </w:rPr>
              <w:t>End of the Project:</w:t>
            </w:r>
            <w:r>
              <w:rPr>
                <w:sz w:val="20"/>
                <w:szCs w:val="20"/>
              </w:rPr>
              <w:t xml:space="preserve"> &gt;= 60,000</w:t>
            </w:r>
          </w:p>
          <w:p w:rsidR="00512120" w:rsidRPr="00834F4B" w:rsidRDefault="00512120" w:rsidP="004E5D9A">
            <w:pPr>
              <w:rPr>
                <w:sz w:val="20"/>
                <w:szCs w:val="20"/>
              </w:rPr>
            </w:pPr>
          </w:p>
        </w:tc>
        <w:tc>
          <w:tcPr>
            <w:tcW w:w="4317" w:type="dxa"/>
          </w:tcPr>
          <w:p w:rsidR="00512120" w:rsidRDefault="00512120" w:rsidP="004E5D9A">
            <w:pPr>
              <w:rPr>
                <w:sz w:val="20"/>
                <w:szCs w:val="20"/>
              </w:rPr>
            </w:pPr>
            <w:r>
              <w:rPr>
                <w:sz w:val="20"/>
                <w:szCs w:val="20"/>
              </w:rPr>
              <w:t xml:space="preserve">Added to demonstrate extent of the area of SLM, SFM and sustainable fishery under community-based activities in the PAs after start of the project. Given experience of the Green Belt area the MTR assumed that at least 10% of the PA area </w:t>
            </w:r>
            <w:r w:rsidRPr="00D1327C">
              <w:rPr>
                <w:sz w:val="20"/>
                <w:szCs w:val="20"/>
              </w:rPr>
              <w:t xml:space="preserve">will be designated as mixed use </w:t>
            </w:r>
            <w:r>
              <w:rPr>
                <w:sz w:val="20"/>
                <w:szCs w:val="20"/>
              </w:rPr>
              <w:t xml:space="preserve">and buffer </w:t>
            </w:r>
            <w:r w:rsidRPr="00D1327C">
              <w:rPr>
                <w:sz w:val="20"/>
                <w:szCs w:val="20"/>
              </w:rPr>
              <w:t xml:space="preserve">zones </w:t>
            </w:r>
            <w:r>
              <w:rPr>
                <w:sz w:val="20"/>
                <w:szCs w:val="20"/>
              </w:rPr>
              <w:t xml:space="preserve">were sustainable forms of FM, LM and fishery will be developed by local communities </w:t>
            </w:r>
          </w:p>
        </w:tc>
      </w:tr>
      <w:tr w:rsidR="00512120" w:rsidTr="004E5D9A">
        <w:tc>
          <w:tcPr>
            <w:tcW w:w="4316" w:type="dxa"/>
          </w:tcPr>
          <w:p w:rsidR="00512120" w:rsidRPr="002C2692" w:rsidRDefault="00512120" w:rsidP="004E5D9A">
            <w:pPr>
              <w:rPr>
                <w:sz w:val="20"/>
                <w:szCs w:val="20"/>
              </w:rPr>
            </w:pPr>
            <w:r>
              <w:rPr>
                <w:sz w:val="20"/>
                <w:szCs w:val="20"/>
              </w:rPr>
              <w:t>N/A</w:t>
            </w:r>
          </w:p>
        </w:tc>
        <w:tc>
          <w:tcPr>
            <w:tcW w:w="4317" w:type="dxa"/>
          </w:tcPr>
          <w:p w:rsidR="00512120" w:rsidRDefault="00512120" w:rsidP="004E5D9A">
            <w:pPr>
              <w:rPr>
                <w:sz w:val="20"/>
                <w:szCs w:val="20"/>
              </w:rPr>
            </w:pPr>
            <w:r w:rsidRPr="00A852B8">
              <w:rPr>
                <w:sz w:val="20"/>
                <w:szCs w:val="20"/>
              </w:rPr>
              <w:t xml:space="preserve">Total area reforested by local communities in the project areas after </w:t>
            </w:r>
            <w:r>
              <w:rPr>
                <w:sz w:val="20"/>
                <w:szCs w:val="20"/>
              </w:rPr>
              <w:t>the projects start</w:t>
            </w:r>
            <w:r w:rsidRPr="00A852B8">
              <w:rPr>
                <w:sz w:val="20"/>
                <w:szCs w:val="20"/>
              </w:rPr>
              <w:t>, ha</w:t>
            </w:r>
            <w:r>
              <w:rPr>
                <w:sz w:val="20"/>
                <w:szCs w:val="20"/>
              </w:rPr>
              <w:t>:</w:t>
            </w:r>
          </w:p>
          <w:p w:rsidR="00512120" w:rsidRDefault="00512120" w:rsidP="004E5D9A">
            <w:pPr>
              <w:rPr>
                <w:i/>
                <w:sz w:val="20"/>
                <w:szCs w:val="20"/>
              </w:rPr>
            </w:pPr>
          </w:p>
          <w:p w:rsidR="00512120" w:rsidRDefault="00512120" w:rsidP="004E5D9A">
            <w:pPr>
              <w:rPr>
                <w:sz w:val="20"/>
                <w:szCs w:val="20"/>
              </w:rPr>
            </w:pPr>
            <w:r w:rsidRPr="00D1327C">
              <w:rPr>
                <w:i/>
                <w:sz w:val="20"/>
                <w:szCs w:val="20"/>
              </w:rPr>
              <w:t>Baseline:</w:t>
            </w:r>
            <w:r>
              <w:rPr>
                <w:sz w:val="20"/>
                <w:szCs w:val="20"/>
              </w:rPr>
              <w:t xml:space="preserve"> 0</w:t>
            </w:r>
          </w:p>
          <w:p w:rsidR="00512120" w:rsidRDefault="00512120" w:rsidP="004E5D9A">
            <w:pPr>
              <w:rPr>
                <w:sz w:val="20"/>
                <w:szCs w:val="20"/>
              </w:rPr>
            </w:pPr>
            <w:r w:rsidRPr="00A852B8">
              <w:rPr>
                <w:i/>
                <w:sz w:val="20"/>
                <w:szCs w:val="20"/>
              </w:rPr>
              <w:t>End of the Project:</w:t>
            </w:r>
            <w:r>
              <w:rPr>
                <w:sz w:val="20"/>
                <w:szCs w:val="20"/>
              </w:rPr>
              <w:t xml:space="preserve"> &gt;= 800</w:t>
            </w:r>
          </w:p>
          <w:p w:rsidR="00512120" w:rsidRPr="00834F4B" w:rsidRDefault="00512120" w:rsidP="004E5D9A">
            <w:pPr>
              <w:rPr>
                <w:sz w:val="20"/>
                <w:szCs w:val="20"/>
              </w:rPr>
            </w:pPr>
          </w:p>
        </w:tc>
        <w:tc>
          <w:tcPr>
            <w:tcW w:w="4317" w:type="dxa"/>
          </w:tcPr>
          <w:p w:rsidR="00512120" w:rsidRDefault="00512120" w:rsidP="004E5D9A">
            <w:pPr>
              <w:rPr>
                <w:sz w:val="20"/>
                <w:szCs w:val="20"/>
              </w:rPr>
            </w:pPr>
            <w:r>
              <w:rPr>
                <w:sz w:val="20"/>
                <w:szCs w:val="20"/>
              </w:rPr>
              <w:t>Reforestation by local community of the project areas (Green Belt) is significant part of sustainable livelihood and need to be measured in the M&amp;E framework. The target indicator value has been established based on the results of the UNDP SLM project (more than 900 ha were reforested by local communities).</w:t>
            </w:r>
          </w:p>
        </w:tc>
      </w:tr>
    </w:tbl>
    <w:p w:rsidR="00512120" w:rsidRPr="00771E63" w:rsidRDefault="00512120" w:rsidP="00512120">
      <w:pPr>
        <w:rPr>
          <w:b/>
        </w:rPr>
      </w:pPr>
    </w:p>
    <w:p w:rsidR="00512120" w:rsidRDefault="00512120" w:rsidP="00C43473"/>
    <w:p w:rsidR="00512120" w:rsidRDefault="00512120" w:rsidP="00C43473"/>
    <w:p w:rsidR="00512120" w:rsidRDefault="00512120" w:rsidP="00C43473"/>
    <w:p w:rsidR="00512120" w:rsidRDefault="00512120" w:rsidP="00C43473"/>
    <w:p w:rsidR="00512120" w:rsidRDefault="00512120" w:rsidP="00C43473"/>
    <w:p w:rsidR="00512120" w:rsidRDefault="00512120" w:rsidP="00C43473"/>
    <w:p w:rsidR="00512120" w:rsidRDefault="00512120" w:rsidP="00C43473"/>
    <w:p w:rsidR="00512120" w:rsidRDefault="00512120" w:rsidP="00C43473"/>
    <w:p w:rsidR="008E7DEE" w:rsidRDefault="008E7DEE" w:rsidP="00C43473">
      <w:pPr>
        <w:sectPr w:rsidR="008E7DEE" w:rsidSect="00512120">
          <w:pgSz w:w="15840" w:h="12240" w:orient="landscape"/>
          <w:pgMar w:top="1440" w:right="1440" w:bottom="1440" w:left="1440" w:header="720" w:footer="720" w:gutter="0"/>
          <w:cols w:space="720"/>
          <w:docGrid w:linePitch="360"/>
        </w:sectPr>
      </w:pPr>
    </w:p>
    <w:p w:rsidR="008E7DEE" w:rsidRDefault="008E7DEE" w:rsidP="008E7DEE">
      <w:pPr>
        <w:pStyle w:val="Heading2"/>
        <w:shd w:val="clear" w:color="auto" w:fill="FFC000"/>
      </w:pPr>
      <w:bookmarkStart w:id="57" w:name="_Toc494103056"/>
      <w:r>
        <w:lastRenderedPageBreak/>
        <w:t>Annex 2. Revised Project Results Framework used for the MTR</w:t>
      </w:r>
      <w:bookmarkEnd w:id="57"/>
      <w:r>
        <w:t xml:space="preserve"> </w:t>
      </w:r>
    </w:p>
    <w:p w:rsidR="008E7DEE" w:rsidRDefault="008E7DEE" w:rsidP="008E7DEE">
      <w:pPr>
        <w:jc w:val="both"/>
        <w:rPr>
          <w:b/>
        </w:rPr>
      </w:pPr>
      <w:r>
        <w:rPr>
          <w:b/>
          <w:noProof/>
        </w:rPr>
        <w:drawing>
          <wp:inline distT="0" distB="0" distL="0" distR="0" wp14:anchorId="2A32362D" wp14:editId="63552B05">
            <wp:extent cx="6814521" cy="8053754"/>
            <wp:effectExtent l="0" t="0" r="5715" b="4445"/>
            <wp:docPr id="34" name="Picture 34" descr="A close up of a map&#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ritrea TOC.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817493" cy="8057267"/>
                    </a:xfrm>
                    <a:prstGeom prst="rect">
                      <a:avLst/>
                    </a:prstGeom>
                  </pic:spPr>
                </pic:pic>
              </a:graphicData>
            </a:graphic>
          </wp:inline>
        </w:drawing>
      </w:r>
    </w:p>
    <w:p w:rsidR="008E7DEE" w:rsidRDefault="008E7DEE" w:rsidP="008E7DEE">
      <w:pPr>
        <w:sectPr w:rsidR="008E7DEE" w:rsidSect="004E5D9A">
          <w:pgSz w:w="12240" w:h="15840"/>
          <w:pgMar w:top="720" w:right="720" w:bottom="720" w:left="720" w:header="720" w:footer="720" w:gutter="0"/>
          <w:cols w:space="720"/>
          <w:docGrid w:linePitch="360"/>
        </w:sectPr>
      </w:pPr>
      <w:r w:rsidRPr="00B069A2">
        <w:t xml:space="preserve">Figure </w:t>
      </w:r>
      <w:r>
        <w:t>1</w:t>
      </w:r>
      <w:r w:rsidRPr="00B069A2">
        <w:t xml:space="preserve">. </w:t>
      </w:r>
      <w:r>
        <w:t>Reconstructed Theory of Change Diagram for the PA project</w:t>
      </w:r>
    </w:p>
    <w:p w:rsidR="008E7DEE" w:rsidRPr="00A865D8" w:rsidRDefault="008E7DEE" w:rsidP="008E7DEE">
      <w:pPr>
        <w:rPr>
          <w:b/>
        </w:rPr>
      </w:pPr>
      <w:r w:rsidRPr="00A865D8">
        <w:rPr>
          <w:b/>
        </w:rPr>
        <w:lastRenderedPageBreak/>
        <w:t xml:space="preserve">Revised Project Results Framework </w:t>
      </w:r>
      <w:r>
        <w:rPr>
          <w:b/>
        </w:rPr>
        <w:t>used</w:t>
      </w:r>
      <w:r w:rsidRPr="00A865D8">
        <w:rPr>
          <w:b/>
        </w:rPr>
        <w:t xml:space="preserve"> by </w:t>
      </w:r>
      <w:r>
        <w:rPr>
          <w:b/>
        </w:rPr>
        <w:t xml:space="preserve">the </w:t>
      </w:r>
      <w:r w:rsidRPr="00A865D8">
        <w:rPr>
          <w:b/>
        </w:rPr>
        <w:t>MTR</w:t>
      </w:r>
      <w:r>
        <w:rPr>
          <w:b/>
        </w:rPr>
        <w:t xml:space="preserve"> and suggested to guide further project implementation</w:t>
      </w:r>
    </w:p>
    <w:tbl>
      <w:tblPr>
        <w:tblW w:w="144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26"/>
        <w:gridCol w:w="2328"/>
        <w:gridCol w:w="2610"/>
        <w:gridCol w:w="2250"/>
        <w:gridCol w:w="2790"/>
        <w:gridCol w:w="1984"/>
      </w:tblGrid>
      <w:tr w:rsidR="008E7DEE" w:rsidRPr="00AA258A" w:rsidTr="004E5D9A">
        <w:trPr>
          <w:jc w:val="center"/>
        </w:trPr>
        <w:tc>
          <w:tcPr>
            <w:tcW w:w="2526" w:type="dxa"/>
            <w:shd w:val="clear" w:color="auto" w:fill="E0E0E0"/>
          </w:tcPr>
          <w:p w:rsidR="008E7DEE" w:rsidRPr="00FC5262" w:rsidRDefault="008E7DEE" w:rsidP="004E5D9A">
            <w:pPr>
              <w:rPr>
                <w:b/>
                <w:sz w:val="20"/>
                <w:szCs w:val="20"/>
              </w:rPr>
            </w:pPr>
            <w:r w:rsidRPr="00FC5262">
              <w:rPr>
                <w:b/>
                <w:sz w:val="20"/>
                <w:szCs w:val="20"/>
              </w:rPr>
              <w:t>Objective and Outcomes</w:t>
            </w:r>
          </w:p>
          <w:p w:rsidR="008E7DEE" w:rsidRPr="00FC5262" w:rsidRDefault="008E7DEE" w:rsidP="004E5D9A">
            <w:pPr>
              <w:rPr>
                <w:b/>
                <w:sz w:val="20"/>
                <w:szCs w:val="20"/>
              </w:rPr>
            </w:pPr>
          </w:p>
        </w:tc>
        <w:tc>
          <w:tcPr>
            <w:tcW w:w="2328" w:type="dxa"/>
            <w:shd w:val="clear" w:color="auto" w:fill="E0E0E0"/>
          </w:tcPr>
          <w:p w:rsidR="008E7DEE" w:rsidRPr="00FC5262" w:rsidRDefault="008E7DEE" w:rsidP="004E5D9A">
            <w:pPr>
              <w:rPr>
                <w:b/>
                <w:sz w:val="20"/>
                <w:szCs w:val="20"/>
              </w:rPr>
            </w:pPr>
            <w:r w:rsidRPr="00FC5262">
              <w:rPr>
                <w:b/>
                <w:sz w:val="20"/>
                <w:szCs w:val="20"/>
              </w:rPr>
              <w:t>Indicator</w:t>
            </w:r>
          </w:p>
        </w:tc>
        <w:tc>
          <w:tcPr>
            <w:tcW w:w="2610" w:type="dxa"/>
            <w:shd w:val="clear" w:color="auto" w:fill="E0E0E0"/>
          </w:tcPr>
          <w:p w:rsidR="008E7DEE" w:rsidRPr="00FC5262" w:rsidRDefault="008E7DEE" w:rsidP="004E5D9A">
            <w:pPr>
              <w:rPr>
                <w:b/>
                <w:sz w:val="20"/>
                <w:szCs w:val="20"/>
              </w:rPr>
            </w:pPr>
            <w:r w:rsidRPr="00FC5262">
              <w:rPr>
                <w:b/>
                <w:sz w:val="20"/>
                <w:szCs w:val="20"/>
              </w:rPr>
              <w:t>Baseline</w:t>
            </w:r>
          </w:p>
        </w:tc>
        <w:tc>
          <w:tcPr>
            <w:tcW w:w="2250" w:type="dxa"/>
            <w:shd w:val="clear" w:color="auto" w:fill="E0E0E0"/>
          </w:tcPr>
          <w:p w:rsidR="008E7DEE" w:rsidRPr="00FC5262" w:rsidRDefault="008E7DEE" w:rsidP="004E5D9A">
            <w:pPr>
              <w:rPr>
                <w:b/>
                <w:sz w:val="20"/>
                <w:szCs w:val="20"/>
              </w:rPr>
            </w:pPr>
            <w:r w:rsidRPr="00FC5262">
              <w:rPr>
                <w:b/>
                <w:sz w:val="20"/>
                <w:szCs w:val="20"/>
              </w:rPr>
              <w:t>End of Project target</w:t>
            </w:r>
          </w:p>
        </w:tc>
        <w:tc>
          <w:tcPr>
            <w:tcW w:w="2790" w:type="dxa"/>
            <w:shd w:val="clear" w:color="auto" w:fill="E0E0E0"/>
          </w:tcPr>
          <w:p w:rsidR="008E7DEE" w:rsidRPr="00FC5262" w:rsidRDefault="008E7DEE" w:rsidP="004E5D9A">
            <w:pPr>
              <w:rPr>
                <w:b/>
                <w:sz w:val="20"/>
                <w:szCs w:val="20"/>
              </w:rPr>
            </w:pPr>
            <w:r w:rsidRPr="00FC5262">
              <w:rPr>
                <w:b/>
                <w:sz w:val="20"/>
                <w:szCs w:val="20"/>
              </w:rPr>
              <w:t>Source of Information</w:t>
            </w:r>
          </w:p>
        </w:tc>
        <w:tc>
          <w:tcPr>
            <w:tcW w:w="1984" w:type="dxa"/>
            <w:shd w:val="clear" w:color="auto" w:fill="E0E0E0"/>
          </w:tcPr>
          <w:p w:rsidR="008E7DEE" w:rsidRPr="00FC5262" w:rsidRDefault="008E7DEE" w:rsidP="004E5D9A">
            <w:pPr>
              <w:rPr>
                <w:b/>
                <w:sz w:val="20"/>
                <w:szCs w:val="20"/>
              </w:rPr>
            </w:pPr>
            <w:r w:rsidRPr="00FC5262">
              <w:rPr>
                <w:b/>
                <w:sz w:val="20"/>
                <w:szCs w:val="20"/>
              </w:rPr>
              <w:t>Assumptions</w:t>
            </w:r>
          </w:p>
        </w:tc>
      </w:tr>
      <w:tr w:rsidR="008E7DEE" w:rsidRPr="00AA258A" w:rsidTr="004E5D9A">
        <w:trPr>
          <w:jc w:val="center"/>
        </w:trPr>
        <w:tc>
          <w:tcPr>
            <w:tcW w:w="2526" w:type="dxa"/>
            <w:vMerge w:val="restart"/>
          </w:tcPr>
          <w:p w:rsidR="008E7DEE" w:rsidRPr="00FC5262" w:rsidRDefault="008E7DEE" w:rsidP="004E5D9A">
            <w:pPr>
              <w:jc w:val="both"/>
              <w:rPr>
                <w:sz w:val="18"/>
                <w:szCs w:val="18"/>
              </w:rPr>
            </w:pPr>
            <w:r w:rsidRPr="00FC5262">
              <w:rPr>
                <w:b/>
                <w:sz w:val="18"/>
                <w:szCs w:val="18"/>
              </w:rPr>
              <w:t xml:space="preserve">Project Objective: </w:t>
            </w:r>
            <w:r w:rsidRPr="00FC5262">
              <w:rPr>
                <w:sz w:val="18"/>
                <w:szCs w:val="18"/>
              </w:rPr>
              <w:t>Create policy and institutional conditions to operationalize the national protected area system</w:t>
            </w:r>
          </w:p>
          <w:p w:rsidR="008E7DEE" w:rsidRPr="00FC5262" w:rsidRDefault="008E7DEE" w:rsidP="004E5D9A">
            <w:pPr>
              <w:rPr>
                <w:sz w:val="18"/>
                <w:szCs w:val="18"/>
              </w:rPr>
            </w:pPr>
          </w:p>
          <w:p w:rsidR="008E7DEE" w:rsidRPr="00FC5262" w:rsidRDefault="008E7DEE" w:rsidP="004E5D9A">
            <w:pPr>
              <w:rPr>
                <w:sz w:val="18"/>
                <w:szCs w:val="18"/>
              </w:rPr>
            </w:pPr>
          </w:p>
        </w:tc>
        <w:tc>
          <w:tcPr>
            <w:tcW w:w="2328" w:type="dxa"/>
          </w:tcPr>
          <w:p w:rsidR="008E7DEE" w:rsidRPr="00A60AD0" w:rsidRDefault="008E7DEE" w:rsidP="004E5D9A">
            <w:pPr>
              <w:rPr>
                <w:sz w:val="16"/>
                <w:szCs w:val="16"/>
              </w:rPr>
            </w:pPr>
            <w:r>
              <w:rPr>
                <w:sz w:val="16"/>
                <w:szCs w:val="16"/>
              </w:rPr>
              <w:t>1.</w:t>
            </w:r>
            <w:r w:rsidRPr="00A60AD0">
              <w:rPr>
                <w:sz w:val="16"/>
                <w:szCs w:val="16"/>
              </w:rPr>
              <w:t>Total area (and % of total ecosystem area</w:t>
            </w:r>
            <w:r>
              <w:rPr>
                <w:sz w:val="16"/>
                <w:szCs w:val="16"/>
              </w:rPr>
              <w:t xml:space="preserve"> in the country</w:t>
            </w:r>
            <w:r w:rsidRPr="00A60AD0">
              <w:rPr>
                <w:sz w:val="16"/>
                <w:szCs w:val="16"/>
              </w:rPr>
              <w:t>) of critical habitat conserved within newly established national protected areas</w:t>
            </w:r>
          </w:p>
        </w:tc>
        <w:tc>
          <w:tcPr>
            <w:tcW w:w="2610" w:type="dxa"/>
          </w:tcPr>
          <w:p w:rsidR="008E7DEE" w:rsidRPr="00596954" w:rsidRDefault="008E7DEE" w:rsidP="004E5D9A">
            <w:pPr>
              <w:spacing w:after="0" w:line="240" w:lineRule="auto"/>
              <w:rPr>
                <w:sz w:val="16"/>
                <w:szCs w:val="16"/>
              </w:rPr>
            </w:pPr>
            <w:r w:rsidRPr="00596954">
              <w:rPr>
                <w:sz w:val="16"/>
                <w:szCs w:val="16"/>
              </w:rPr>
              <w:t>Native highland forest: 0</w:t>
            </w:r>
          </w:p>
          <w:p w:rsidR="008E7DEE" w:rsidRPr="00596954" w:rsidRDefault="008E7DEE" w:rsidP="004E5D9A">
            <w:pPr>
              <w:spacing w:after="0" w:line="240" w:lineRule="auto"/>
              <w:rPr>
                <w:sz w:val="16"/>
                <w:szCs w:val="16"/>
              </w:rPr>
            </w:pPr>
            <w:r w:rsidRPr="00596954">
              <w:rPr>
                <w:sz w:val="16"/>
                <w:szCs w:val="16"/>
              </w:rPr>
              <w:t>Native mangrove: 0</w:t>
            </w:r>
          </w:p>
          <w:p w:rsidR="008E7DEE" w:rsidRPr="00596954" w:rsidRDefault="008E7DEE" w:rsidP="004E5D9A">
            <w:pPr>
              <w:spacing w:after="0" w:line="240" w:lineRule="auto"/>
              <w:rPr>
                <w:sz w:val="16"/>
                <w:szCs w:val="16"/>
              </w:rPr>
            </w:pPr>
            <w:r w:rsidRPr="00596954">
              <w:rPr>
                <w:sz w:val="16"/>
                <w:szCs w:val="16"/>
              </w:rPr>
              <w:t>African wild ass habitat: 0</w:t>
            </w:r>
          </w:p>
          <w:p w:rsidR="008E7DEE" w:rsidRPr="00596954" w:rsidRDefault="008E7DEE" w:rsidP="004E5D9A">
            <w:pPr>
              <w:spacing w:after="0" w:line="240" w:lineRule="auto"/>
              <w:rPr>
                <w:sz w:val="16"/>
                <w:szCs w:val="16"/>
              </w:rPr>
            </w:pPr>
            <w:r w:rsidRPr="00596954">
              <w:rPr>
                <w:sz w:val="16"/>
                <w:szCs w:val="16"/>
              </w:rPr>
              <w:t>Turtle nesting sites: 0</w:t>
            </w:r>
          </w:p>
          <w:p w:rsidR="008E7DEE" w:rsidRPr="00A60AD0" w:rsidRDefault="008E7DEE" w:rsidP="004E5D9A">
            <w:pPr>
              <w:spacing w:after="0" w:line="240" w:lineRule="auto"/>
              <w:rPr>
                <w:sz w:val="16"/>
                <w:szCs w:val="16"/>
              </w:rPr>
            </w:pPr>
            <w:r w:rsidRPr="00596954">
              <w:rPr>
                <w:sz w:val="16"/>
                <w:szCs w:val="16"/>
              </w:rPr>
              <w:t>Sea grass: 0</w:t>
            </w:r>
          </w:p>
        </w:tc>
        <w:tc>
          <w:tcPr>
            <w:tcW w:w="2250" w:type="dxa"/>
          </w:tcPr>
          <w:p w:rsidR="008E7DEE" w:rsidRPr="00596954" w:rsidRDefault="008E7DEE" w:rsidP="004E5D9A">
            <w:pPr>
              <w:spacing w:after="0"/>
              <w:rPr>
                <w:sz w:val="16"/>
                <w:szCs w:val="16"/>
              </w:rPr>
            </w:pPr>
            <w:r w:rsidRPr="00596954">
              <w:rPr>
                <w:sz w:val="16"/>
                <w:szCs w:val="16"/>
              </w:rPr>
              <w:t>Native highland forest: 23,000 (23%)</w:t>
            </w:r>
          </w:p>
          <w:p w:rsidR="008E7DEE" w:rsidRPr="00596954" w:rsidRDefault="008E7DEE" w:rsidP="004E5D9A">
            <w:pPr>
              <w:spacing w:after="0"/>
              <w:rPr>
                <w:sz w:val="16"/>
                <w:szCs w:val="16"/>
              </w:rPr>
            </w:pPr>
            <w:r w:rsidRPr="00596954">
              <w:rPr>
                <w:sz w:val="16"/>
                <w:szCs w:val="16"/>
              </w:rPr>
              <w:t>Native mangrove: 7,000 (</w:t>
            </w:r>
            <w:r w:rsidRPr="00596954">
              <w:rPr>
                <w:color w:val="FF0000"/>
                <w:sz w:val="16"/>
                <w:szCs w:val="16"/>
              </w:rPr>
              <w:t>100%?)</w:t>
            </w:r>
          </w:p>
          <w:p w:rsidR="008E7DEE" w:rsidRPr="00596954" w:rsidRDefault="008E7DEE" w:rsidP="004E5D9A">
            <w:pPr>
              <w:spacing w:after="0"/>
              <w:rPr>
                <w:sz w:val="16"/>
                <w:szCs w:val="16"/>
              </w:rPr>
            </w:pPr>
            <w:r w:rsidRPr="00596954">
              <w:rPr>
                <w:sz w:val="16"/>
                <w:szCs w:val="16"/>
              </w:rPr>
              <w:t>African wild ass habitat: 80,000</w:t>
            </w:r>
            <w:r>
              <w:rPr>
                <w:sz w:val="16"/>
                <w:szCs w:val="16"/>
              </w:rPr>
              <w:t xml:space="preserve"> </w:t>
            </w:r>
            <w:r w:rsidRPr="00596954">
              <w:rPr>
                <w:color w:val="FF0000"/>
                <w:sz w:val="16"/>
                <w:szCs w:val="16"/>
              </w:rPr>
              <w:t>(??%)</w:t>
            </w:r>
          </w:p>
          <w:p w:rsidR="008E7DEE" w:rsidRPr="00596954" w:rsidRDefault="008E7DEE" w:rsidP="004E5D9A">
            <w:pPr>
              <w:spacing w:after="0"/>
              <w:rPr>
                <w:sz w:val="16"/>
                <w:szCs w:val="16"/>
              </w:rPr>
            </w:pPr>
            <w:r w:rsidRPr="00596954">
              <w:rPr>
                <w:sz w:val="16"/>
                <w:szCs w:val="16"/>
              </w:rPr>
              <w:t>Turtle nesting sites: 1</w:t>
            </w:r>
            <w:r>
              <w:rPr>
                <w:sz w:val="16"/>
                <w:szCs w:val="16"/>
              </w:rPr>
              <w:t>,</w:t>
            </w:r>
            <w:r w:rsidRPr="00596954">
              <w:rPr>
                <w:sz w:val="16"/>
                <w:szCs w:val="16"/>
              </w:rPr>
              <w:t>300</w:t>
            </w:r>
            <w:r>
              <w:rPr>
                <w:sz w:val="16"/>
                <w:szCs w:val="16"/>
              </w:rPr>
              <w:t xml:space="preserve"> </w:t>
            </w:r>
            <w:r w:rsidRPr="00596954">
              <w:rPr>
                <w:color w:val="FF0000"/>
                <w:sz w:val="16"/>
                <w:szCs w:val="16"/>
              </w:rPr>
              <w:t>(??%)</w:t>
            </w:r>
          </w:p>
          <w:p w:rsidR="008E7DEE" w:rsidRPr="00A60AD0" w:rsidRDefault="008E7DEE" w:rsidP="004E5D9A">
            <w:pPr>
              <w:spacing w:after="0"/>
              <w:rPr>
                <w:sz w:val="16"/>
                <w:szCs w:val="16"/>
              </w:rPr>
            </w:pPr>
            <w:r w:rsidRPr="00596954">
              <w:rPr>
                <w:sz w:val="16"/>
                <w:szCs w:val="16"/>
              </w:rPr>
              <w:t>Sea grass: 2,300</w:t>
            </w:r>
            <w:r>
              <w:rPr>
                <w:sz w:val="16"/>
                <w:szCs w:val="16"/>
              </w:rPr>
              <w:t xml:space="preserve"> </w:t>
            </w:r>
            <w:r w:rsidRPr="00596954">
              <w:rPr>
                <w:color w:val="FF0000"/>
                <w:sz w:val="16"/>
                <w:szCs w:val="16"/>
              </w:rPr>
              <w:t>(??%)</w:t>
            </w:r>
          </w:p>
        </w:tc>
        <w:tc>
          <w:tcPr>
            <w:tcW w:w="2790" w:type="dxa"/>
          </w:tcPr>
          <w:p w:rsidR="008E7DEE" w:rsidRPr="00A60AD0" w:rsidRDefault="008E7DEE" w:rsidP="004E5D9A">
            <w:pPr>
              <w:rPr>
                <w:sz w:val="16"/>
                <w:szCs w:val="16"/>
              </w:rPr>
            </w:pPr>
            <w:r w:rsidRPr="00A60AD0">
              <w:rPr>
                <w:sz w:val="16"/>
                <w:szCs w:val="16"/>
              </w:rPr>
              <w:t>Annual national pr</w:t>
            </w:r>
            <w:r>
              <w:rPr>
                <w:sz w:val="16"/>
                <w:szCs w:val="16"/>
              </w:rPr>
              <w:t>otected area management reports;</w:t>
            </w:r>
          </w:p>
          <w:p w:rsidR="008E7DEE" w:rsidRDefault="008E7DEE" w:rsidP="004E5D9A">
            <w:pPr>
              <w:rPr>
                <w:sz w:val="16"/>
                <w:szCs w:val="16"/>
              </w:rPr>
            </w:pPr>
            <w:r w:rsidRPr="00A60AD0">
              <w:rPr>
                <w:sz w:val="16"/>
                <w:szCs w:val="16"/>
              </w:rPr>
              <w:t xml:space="preserve">Results of national </w:t>
            </w:r>
            <w:r>
              <w:rPr>
                <w:sz w:val="16"/>
                <w:szCs w:val="16"/>
              </w:rPr>
              <w:t xml:space="preserve">PA </w:t>
            </w:r>
            <w:r w:rsidRPr="00A60AD0">
              <w:rPr>
                <w:sz w:val="16"/>
                <w:szCs w:val="16"/>
              </w:rPr>
              <w:t xml:space="preserve">biodiversity </w:t>
            </w:r>
            <w:r>
              <w:rPr>
                <w:sz w:val="16"/>
                <w:szCs w:val="16"/>
              </w:rPr>
              <w:t>monitoring program;</w:t>
            </w:r>
          </w:p>
          <w:p w:rsidR="008E7DEE" w:rsidRPr="00A60AD0" w:rsidRDefault="008E7DEE" w:rsidP="004E5D9A">
            <w:pPr>
              <w:rPr>
                <w:sz w:val="16"/>
                <w:szCs w:val="16"/>
              </w:rPr>
            </w:pPr>
            <w:r>
              <w:rPr>
                <w:sz w:val="16"/>
                <w:szCs w:val="16"/>
              </w:rPr>
              <w:t>Analysis of remote sensing data</w:t>
            </w:r>
          </w:p>
        </w:tc>
        <w:tc>
          <w:tcPr>
            <w:tcW w:w="1984" w:type="dxa"/>
            <w:vMerge w:val="restart"/>
          </w:tcPr>
          <w:p w:rsidR="008E7DEE" w:rsidRDefault="008E7DEE" w:rsidP="004E5D9A">
            <w:pPr>
              <w:rPr>
                <w:sz w:val="16"/>
                <w:szCs w:val="16"/>
              </w:rPr>
            </w:pPr>
            <w:r w:rsidRPr="00A60AD0">
              <w:rPr>
                <w:sz w:val="16"/>
                <w:szCs w:val="16"/>
              </w:rPr>
              <w:t>National support for establishment of international standard protected areas to conserve globally significant bio</w:t>
            </w:r>
            <w:r>
              <w:rPr>
                <w:sz w:val="16"/>
                <w:szCs w:val="16"/>
              </w:rPr>
              <w:t>diversity will remain steadfast;</w:t>
            </w:r>
          </w:p>
          <w:p w:rsidR="008E7DEE" w:rsidRPr="00A60AD0" w:rsidRDefault="008E7DEE" w:rsidP="004E5D9A">
            <w:pPr>
              <w:rPr>
                <w:sz w:val="16"/>
                <w:szCs w:val="16"/>
              </w:rPr>
            </w:pPr>
          </w:p>
        </w:tc>
      </w:tr>
      <w:tr w:rsidR="008E7DEE" w:rsidRPr="00AA258A" w:rsidTr="004E5D9A">
        <w:trPr>
          <w:jc w:val="center"/>
        </w:trPr>
        <w:tc>
          <w:tcPr>
            <w:tcW w:w="2526" w:type="dxa"/>
            <w:vMerge/>
          </w:tcPr>
          <w:p w:rsidR="008E7DEE" w:rsidRPr="00AA258A" w:rsidRDefault="008E7DEE" w:rsidP="004E5D9A">
            <w:pPr>
              <w:rPr>
                <w:sz w:val="20"/>
                <w:szCs w:val="20"/>
              </w:rPr>
            </w:pPr>
          </w:p>
        </w:tc>
        <w:tc>
          <w:tcPr>
            <w:tcW w:w="2328" w:type="dxa"/>
          </w:tcPr>
          <w:p w:rsidR="008E7DEE" w:rsidRPr="00A60AD0" w:rsidRDefault="008E7DEE" w:rsidP="004E5D9A">
            <w:pPr>
              <w:rPr>
                <w:sz w:val="16"/>
                <w:szCs w:val="16"/>
              </w:rPr>
            </w:pPr>
            <w:r>
              <w:rPr>
                <w:sz w:val="16"/>
                <w:szCs w:val="16"/>
              </w:rPr>
              <w:t>2.</w:t>
            </w:r>
            <w:r w:rsidRPr="00A60AD0">
              <w:rPr>
                <w:sz w:val="16"/>
                <w:szCs w:val="16"/>
              </w:rPr>
              <w:t xml:space="preserve">Populations of grazing species found within project’s coastal areas </w:t>
            </w:r>
          </w:p>
        </w:tc>
        <w:tc>
          <w:tcPr>
            <w:tcW w:w="2610" w:type="dxa"/>
          </w:tcPr>
          <w:p w:rsidR="008E7DEE" w:rsidRPr="00A60AD0" w:rsidRDefault="008E7DEE" w:rsidP="004E5D9A">
            <w:pPr>
              <w:spacing w:after="0"/>
              <w:rPr>
                <w:sz w:val="16"/>
                <w:szCs w:val="16"/>
              </w:rPr>
            </w:pPr>
            <w:r w:rsidRPr="00A60AD0">
              <w:rPr>
                <w:sz w:val="16"/>
                <w:szCs w:val="16"/>
              </w:rPr>
              <w:t>African wild ass: ≈ 200</w:t>
            </w:r>
          </w:p>
          <w:p w:rsidR="008E7DEE" w:rsidRPr="00A60AD0" w:rsidRDefault="008E7DEE" w:rsidP="004E5D9A">
            <w:pPr>
              <w:spacing w:after="0"/>
              <w:rPr>
                <w:sz w:val="16"/>
                <w:szCs w:val="16"/>
              </w:rPr>
            </w:pPr>
            <w:r w:rsidRPr="00A60AD0">
              <w:rPr>
                <w:sz w:val="16"/>
                <w:szCs w:val="16"/>
              </w:rPr>
              <w:t xml:space="preserve">Dorcas Gazelle: </w:t>
            </w:r>
            <w:r w:rsidRPr="00A60AD0">
              <w:rPr>
                <w:color w:val="FF0000"/>
                <w:sz w:val="16"/>
                <w:szCs w:val="16"/>
              </w:rPr>
              <w:t>TBD</w:t>
            </w:r>
          </w:p>
          <w:p w:rsidR="008E7DEE" w:rsidRPr="00A60AD0" w:rsidRDefault="008E7DEE" w:rsidP="004E5D9A">
            <w:pPr>
              <w:spacing w:after="0"/>
              <w:rPr>
                <w:sz w:val="16"/>
                <w:szCs w:val="16"/>
              </w:rPr>
            </w:pPr>
            <w:proofErr w:type="spellStart"/>
            <w:r w:rsidRPr="00A60AD0">
              <w:rPr>
                <w:sz w:val="16"/>
                <w:szCs w:val="16"/>
              </w:rPr>
              <w:t>Soemmoring</w:t>
            </w:r>
            <w:proofErr w:type="spellEnd"/>
            <w:r w:rsidRPr="00A60AD0">
              <w:rPr>
                <w:sz w:val="16"/>
                <w:szCs w:val="16"/>
              </w:rPr>
              <w:t xml:space="preserve"> Gazelle: </w:t>
            </w:r>
            <w:r w:rsidRPr="00A60AD0">
              <w:rPr>
                <w:color w:val="FF0000"/>
                <w:sz w:val="16"/>
                <w:szCs w:val="16"/>
              </w:rPr>
              <w:t>TBD</w:t>
            </w:r>
          </w:p>
        </w:tc>
        <w:tc>
          <w:tcPr>
            <w:tcW w:w="2250" w:type="dxa"/>
          </w:tcPr>
          <w:p w:rsidR="008E7DEE" w:rsidRPr="00A60AD0" w:rsidRDefault="008E7DEE" w:rsidP="004E5D9A">
            <w:pPr>
              <w:spacing w:after="0"/>
              <w:rPr>
                <w:sz w:val="16"/>
                <w:szCs w:val="16"/>
              </w:rPr>
            </w:pPr>
            <w:r w:rsidRPr="00A60AD0">
              <w:rPr>
                <w:sz w:val="16"/>
                <w:szCs w:val="16"/>
              </w:rPr>
              <w:t>African wild ass: ≈ 250</w:t>
            </w:r>
          </w:p>
          <w:p w:rsidR="008E7DEE" w:rsidRPr="00A60AD0" w:rsidRDefault="008E7DEE" w:rsidP="004E5D9A">
            <w:pPr>
              <w:spacing w:after="0"/>
              <w:rPr>
                <w:color w:val="FF0000"/>
                <w:sz w:val="16"/>
                <w:szCs w:val="16"/>
              </w:rPr>
            </w:pPr>
            <w:r w:rsidRPr="00A60AD0">
              <w:rPr>
                <w:sz w:val="16"/>
                <w:szCs w:val="16"/>
              </w:rPr>
              <w:t xml:space="preserve">Dorcas Gazelle: </w:t>
            </w:r>
            <w:r w:rsidRPr="00A60AD0">
              <w:rPr>
                <w:color w:val="FF0000"/>
                <w:sz w:val="16"/>
                <w:szCs w:val="16"/>
              </w:rPr>
              <w:t>TBD</w:t>
            </w:r>
          </w:p>
          <w:p w:rsidR="008E7DEE" w:rsidRPr="00A60AD0" w:rsidRDefault="008E7DEE" w:rsidP="004E5D9A">
            <w:pPr>
              <w:spacing w:after="0"/>
              <w:rPr>
                <w:sz w:val="16"/>
                <w:szCs w:val="16"/>
              </w:rPr>
            </w:pPr>
            <w:proofErr w:type="spellStart"/>
            <w:r w:rsidRPr="00A60AD0">
              <w:rPr>
                <w:sz w:val="16"/>
                <w:szCs w:val="16"/>
              </w:rPr>
              <w:t>Soemmoring</w:t>
            </w:r>
            <w:proofErr w:type="spellEnd"/>
            <w:r w:rsidRPr="00A60AD0">
              <w:rPr>
                <w:sz w:val="16"/>
                <w:szCs w:val="16"/>
              </w:rPr>
              <w:t xml:space="preserve"> Gazelle: </w:t>
            </w:r>
            <w:r w:rsidRPr="00A60AD0">
              <w:rPr>
                <w:color w:val="FF0000"/>
                <w:sz w:val="16"/>
                <w:szCs w:val="16"/>
              </w:rPr>
              <w:t>TBD</w:t>
            </w:r>
          </w:p>
        </w:tc>
        <w:tc>
          <w:tcPr>
            <w:tcW w:w="2790" w:type="dxa"/>
          </w:tcPr>
          <w:p w:rsidR="008E7DEE" w:rsidRPr="00A60AD0" w:rsidRDefault="008E7DEE" w:rsidP="004E5D9A">
            <w:pPr>
              <w:spacing w:after="0"/>
              <w:rPr>
                <w:sz w:val="16"/>
                <w:szCs w:val="16"/>
              </w:rPr>
            </w:pPr>
            <w:r w:rsidRPr="00A60AD0">
              <w:rPr>
                <w:sz w:val="16"/>
                <w:szCs w:val="16"/>
              </w:rPr>
              <w:t>Results of annual</w:t>
            </w:r>
            <w:r>
              <w:rPr>
                <w:sz w:val="16"/>
                <w:szCs w:val="16"/>
              </w:rPr>
              <w:t xml:space="preserve"> Eritrea/IUCN supported surveys;</w:t>
            </w:r>
          </w:p>
          <w:p w:rsidR="008E7DEE" w:rsidRPr="00A60AD0" w:rsidRDefault="008E7DEE" w:rsidP="004E5D9A">
            <w:pPr>
              <w:rPr>
                <w:sz w:val="16"/>
                <w:szCs w:val="16"/>
              </w:rPr>
            </w:pPr>
            <w:r w:rsidRPr="00A60AD0">
              <w:rPr>
                <w:sz w:val="16"/>
                <w:szCs w:val="16"/>
              </w:rPr>
              <w:t xml:space="preserve">Results of national </w:t>
            </w:r>
            <w:r>
              <w:rPr>
                <w:sz w:val="16"/>
                <w:szCs w:val="16"/>
              </w:rPr>
              <w:t xml:space="preserve">PA </w:t>
            </w:r>
            <w:r w:rsidRPr="00A60AD0">
              <w:rPr>
                <w:sz w:val="16"/>
                <w:szCs w:val="16"/>
              </w:rPr>
              <w:t xml:space="preserve">biodiversity </w:t>
            </w:r>
            <w:r>
              <w:rPr>
                <w:sz w:val="16"/>
                <w:szCs w:val="16"/>
              </w:rPr>
              <w:t>monitoring program</w:t>
            </w:r>
          </w:p>
        </w:tc>
        <w:tc>
          <w:tcPr>
            <w:tcW w:w="1984" w:type="dxa"/>
            <w:vMerge/>
          </w:tcPr>
          <w:p w:rsidR="008E7DEE" w:rsidRPr="00A60AD0" w:rsidRDefault="008E7DEE" w:rsidP="004E5D9A">
            <w:pPr>
              <w:rPr>
                <w:sz w:val="16"/>
                <w:szCs w:val="16"/>
              </w:rPr>
            </w:pPr>
          </w:p>
        </w:tc>
      </w:tr>
      <w:tr w:rsidR="008E7DEE" w:rsidRPr="00AA258A" w:rsidTr="004E5D9A">
        <w:trPr>
          <w:trHeight w:val="359"/>
          <w:jc w:val="center"/>
        </w:trPr>
        <w:tc>
          <w:tcPr>
            <w:tcW w:w="2526" w:type="dxa"/>
            <w:vMerge/>
          </w:tcPr>
          <w:p w:rsidR="008E7DEE" w:rsidRPr="00AA258A" w:rsidRDefault="008E7DEE" w:rsidP="004E5D9A">
            <w:pPr>
              <w:rPr>
                <w:sz w:val="20"/>
                <w:szCs w:val="20"/>
              </w:rPr>
            </w:pPr>
          </w:p>
        </w:tc>
        <w:tc>
          <w:tcPr>
            <w:tcW w:w="2328" w:type="dxa"/>
          </w:tcPr>
          <w:p w:rsidR="008E7DEE" w:rsidRPr="00A60AD0" w:rsidRDefault="008E7DEE" w:rsidP="004E5D9A">
            <w:pPr>
              <w:rPr>
                <w:sz w:val="16"/>
                <w:szCs w:val="16"/>
              </w:rPr>
            </w:pPr>
            <w:r w:rsidRPr="00175CD2">
              <w:rPr>
                <w:sz w:val="16"/>
                <w:szCs w:val="16"/>
              </w:rPr>
              <w:t xml:space="preserve">3.Total annual government financing for management and conservation of </w:t>
            </w:r>
            <w:r>
              <w:rPr>
                <w:sz w:val="16"/>
                <w:szCs w:val="16"/>
              </w:rPr>
              <w:t xml:space="preserve">national protected area system, </w:t>
            </w:r>
            <w:r w:rsidRPr="00175CD2">
              <w:rPr>
                <w:sz w:val="16"/>
                <w:szCs w:val="16"/>
              </w:rPr>
              <w:t>US$)</w:t>
            </w:r>
          </w:p>
        </w:tc>
        <w:tc>
          <w:tcPr>
            <w:tcW w:w="2610" w:type="dxa"/>
          </w:tcPr>
          <w:p w:rsidR="008E7DEE" w:rsidRPr="00A60AD0" w:rsidRDefault="008E7DEE" w:rsidP="004E5D9A">
            <w:pPr>
              <w:rPr>
                <w:sz w:val="16"/>
                <w:szCs w:val="16"/>
              </w:rPr>
            </w:pPr>
            <w:r>
              <w:rPr>
                <w:sz w:val="16"/>
                <w:szCs w:val="16"/>
              </w:rPr>
              <w:t>0</w:t>
            </w:r>
          </w:p>
        </w:tc>
        <w:tc>
          <w:tcPr>
            <w:tcW w:w="2250" w:type="dxa"/>
          </w:tcPr>
          <w:p w:rsidR="008E7DEE" w:rsidRPr="00A60AD0" w:rsidRDefault="008E7DEE" w:rsidP="004E5D9A">
            <w:pPr>
              <w:rPr>
                <w:sz w:val="16"/>
                <w:szCs w:val="16"/>
              </w:rPr>
            </w:pPr>
            <w:r w:rsidRPr="00A60AD0">
              <w:rPr>
                <w:sz w:val="16"/>
                <w:szCs w:val="16"/>
              </w:rPr>
              <w:t xml:space="preserve"> </w:t>
            </w:r>
            <w:r>
              <w:rPr>
                <w:sz w:val="16"/>
                <w:szCs w:val="16"/>
              </w:rPr>
              <w:t>&gt;=500,000/year</w:t>
            </w:r>
          </w:p>
        </w:tc>
        <w:tc>
          <w:tcPr>
            <w:tcW w:w="2790" w:type="dxa"/>
          </w:tcPr>
          <w:p w:rsidR="008E7DEE" w:rsidRPr="00A60AD0" w:rsidRDefault="008E7DEE" w:rsidP="004E5D9A">
            <w:pPr>
              <w:rPr>
                <w:sz w:val="16"/>
                <w:szCs w:val="16"/>
              </w:rPr>
            </w:pPr>
            <w:r w:rsidRPr="0069159C">
              <w:rPr>
                <w:sz w:val="16"/>
                <w:szCs w:val="16"/>
              </w:rPr>
              <w:t>Nati</w:t>
            </w:r>
            <w:r>
              <w:rPr>
                <w:sz w:val="16"/>
                <w:szCs w:val="16"/>
              </w:rPr>
              <w:t>onal government budget reports;</w:t>
            </w:r>
            <w:r w:rsidRPr="0069159C">
              <w:rPr>
                <w:sz w:val="16"/>
                <w:szCs w:val="16"/>
              </w:rPr>
              <w:t xml:space="preserve"> Annual national protected area management reports.</w:t>
            </w:r>
          </w:p>
        </w:tc>
        <w:tc>
          <w:tcPr>
            <w:tcW w:w="1984" w:type="dxa"/>
            <w:vMerge/>
          </w:tcPr>
          <w:p w:rsidR="008E7DEE" w:rsidRPr="00A60AD0" w:rsidRDefault="008E7DEE" w:rsidP="004E5D9A">
            <w:pPr>
              <w:rPr>
                <w:sz w:val="16"/>
                <w:szCs w:val="16"/>
              </w:rPr>
            </w:pPr>
          </w:p>
        </w:tc>
      </w:tr>
      <w:tr w:rsidR="008E7DEE" w:rsidRPr="00AA258A" w:rsidTr="004E5D9A">
        <w:trPr>
          <w:trHeight w:val="359"/>
          <w:jc w:val="center"/>
        </w:trPr>
        <w:tc>
          <w:tcPr>
            <w:tcW w:w="2526" w:type="dxa"/>
            <w:vMerge/>
          </w:tcPr>
          <w:p w:rsidR="008E7DEE" w:rsidRPr="00AA258A" w:rsidRDefault="008E7DEE" w:rsidP="004E5D9A">
            <w:pPr>
              <w:rPr>
                <w:sz w:val="20"/>
                <w:szCs w:val="20"/>
              </w:rPr>
            </w:pPr>
          </w:p>
        </w:tc>
        <w:tc>
          <w:tcPr>
            <w:tcW w:w="2328" w:type="dxa"/>
          </w:tcPr>
          <w:p w:rsidR="008E7DEE" w:rsidRPr="00A60AD0" w:rsidRDefault="008E7DEE" w:rsidP="004E5D9A">
            <w:pPr>
              <w:rPr>
                <w:sz w:val="16"/>
                <w:szCs w:val="16"/>
              </w:rPr>
            </w:pPr>
            <w:r>
              <w:rPr>
                <w:sz w:val="16"/>
                <w:szCs w:val="16"/>
              </w:rPr>
              <w:t>4.</w:t>
            </w:r>
            <w:r w:rsidRPr="001D1BFA">
              <w:rPr>
                <w:sz w:val="16"/>
                <w:szCs w:val="16"/>
              </w:rPr>
              <w:t xml:space="preserve">Total area of </w:t>
            </w:r>
            <w:r>
              <w:rPr>
                <w:sz w:val="16"/>
                <w:szCs w:val="16"/>
              </w:rPr>
              <w:t>highland</w:t>
            </w:r>
            <w:r w:rsidRPr="001D1BFA">
              <w:rPr>
                <w:sz w:val="16"/>
                <w:szCs w:val="16"/>
              </w:rPr>
              <w:t xml:space="preserve"> forest cover within</w:t>
            </w:r>
            <w:r>
              <w:rPr>
                <w:sz w:val="16"/>
                <w:szCs w:val="16"/>
              </w:rPr>
              <w:t xml:space="preserve"> (mainly</w:t>
            </w:r>
            <w:r>
              <w:t xml:space="preserve"> </w:t>
            </w:r>
            <w:proofErr w:type="spellStart"/>
            <w:r w:rsidRPr="00E1197F">
              <w:rPr>
                <w:i/>
                <w:sz w:val="16"/>
                <w:szCs w:val="16"/>
              </w:rPr>
              <w:t>Juniperus</w:t>
            </w:r>
            <w:proofErr w:type="spellEnd"/>
            <w:r w:rsidRPr="00E1197F">
              <w:rPr>
                <w:i/>
                <w:sz w:val="16"/>
                <w:szCs w:val="16"/>
              </w:rPr>
              <w:t xml:space="preserve"> </w:t>
            </w:r>
            <w:proofErr w:type="spellStart"/>
            <w:r w:rsidRPr="00E1197F">
              <w:rPr>
                <w:i/>
                <w:sz w:val="16"/>
                <w:szCs w:val="16"/>
              </w:rPr>
              <w:t>procera</w:t>
            </w:r>
            <w:proofErr w:type="spellEnd"/>
            <w:r>
              <w:rPr>
                <w:sz w:val="16"/>
                <w:szCs w:val="16"/>
              </w:rPr>
              <w:t xml:space="preserve">) </w:t>
            </w:r>
            <w:r w:rsidRPr="001D1BFA">
              <w:rPr>
                <w:sz w:val="16"/>
                <w:szCs w:val="16"/>
              </w:rPr>
              <w:t>the Green Belt, ha</w:t>
            </w:r>
          </w:p>
        </w:tc>
        <w:tc>
          <w:tcPr>
            <w:tcW w:w="2610" w:type="dxa"/>
          </w:tcPr>
          <w:p w:rsidR="008E7DEE" w:rsidRPr="00A60AD0" w:rsidRDefault="008E7DEE" w:rsidP="004E5D9A">
            <w:pPr>
              <w:spacing w:after="0"/>
              <w:rPr>
                <w:sz w:val="16"/>
                <w:szCs w:val="16"/>
              </w:rPr>
            </w:pPr>
            <w:r>
              <w:rPr>
                <w:sz w:val="16"/>
                <w:szCs w:val="16"/>
              </w:rPr>
              <w:t>23,000</w:t>
            </w:r>
          </w:p>
        </w:tc>
        <w:tc>
          <w:tcPr>
            <w:tcW w:w="2250" w:type="dxa"/>
          </w:tcPr>
          <w:p w:rsidR="008E7DEE" w:rsidRPr="00A60AD0" w:rsidRDefault="008E7DEE" w:rsidP="004E5D9A">
            <w:pPr>
              <w:spacing w:after="0"/>
              <w:rPr>
                <w:sz w:val="16"/>
                <w:szCs w:val="16"/>
              </w:rPr>
            </w:pPr>
            <w:r>
              <w:rPr>
                <w:sz w:val="16"/>
                <w:szCs w:val="16"/>
              </w:rPr>
              <w:t>23,000</w:t>
            </w:r>
          </w:p>
        </w:tc>
        <w:tc>
          <w:tcPr>
            <w:tcW w:w="2790" w:type="dxa"/>
          </w:tcPr>
          <w:p w:rsidR="008E7DEE" w:rsidRPr="00A60AD0" w:rsidRDefault="008E7DEE" w:rsidP="004E5D9A">
            <w:pPr>
              <w:rPr>
                <w:sz w:val="16"/>
                <w:szCs w:val="16"/>
              </w:rPr>
            </w:pPr>
            <w:r w:rsidRPr="00A60AD0">
              <w:rPr>
                <w:sz w:val="16"/>
                <w:szCs w:val="16"/>
              </w:rPr>
              <w:t>Annual national pr</w:t>
            </w:r>
            <w:r>
              <w:rPr>
                <w:sz w:val="16"/>
                <w:szCs w:val="16"/>
              </w:rPr>
              <w:t>otected area management reports;</w:t>
            </w:r>
          </w:p>
          <w:p w:rsidR="008E7DEE" w:rsidRDefault="008E7DEE" w:rsidP="004E5D9A">
            <w:pPr>
              <w:rPr>
                <w:sz w:val="16"/>
                <w:szCs w:val="16"/>
              </w:rPr>
            </w:pPr>
            <w:r w:rsidRPr="00A60AD0">
              <w:rPr>
                <w:sz w:val="16"/>
                <w:szCs w:val="16"/>
              </w:rPr>
              <w:t xml:space="preserve">Results of national </w:t>
            </w:r>
            <w:r>
              <w:rPr>
                <w:sz w:val="16"/>
                <w:szCs w:val="16"/>
              </w:rPr>
              <w:t xml:space="preserve">PA </w:t>
            </w:r>
            <w:r w:rsidRPr="00A60AD0">
              <w:rPr>
                <w:sz w:val="16"/>
                <w:szCs w:val="16"/>
              </w:rPr>
              <w:t xml:space="preserve">biodiversity </w:t>
            </w:r>
            <w:r>
              <w:rPr>
                <w:sz w:val="16"/>
                <w:szCs w:val="16"/>
              </w:rPr>
              <w:t>monitoring program;</w:t>
            </w:r>
          </w:p>
          <w:p w:rsidR="008E7DEE" w:rsidRDefault="008E7DEE" w:rsidP="004E5D9A">
            <w:pPr>
              <w:spacing w:after="0"/>
              <w:rPr>
                <w:sz w:val="16"/>
                <w:szCs w:val="16"/>
              </w:rPr>
            </w:pPr>
            <w:r>
              <w:rPr>
                <w:sz w:val="16"/>
                <w:szCs w:val="16"/>
              </w:rPr>
              <w:t>Analysis of remote sensing data;</w:t>
            </w:r>
          </w:p>
          <w:p w:rsidR="008E7DEE" w:rsidRDefault="008E7DEE" w:rsidP="004E5D9A">
            <w:pPr>
              <w:spacing w:after="0"/>
              <w:rPr>
                <w:sz w:val="16"/>
                <w:szCs w:val="16"/>
              </w:rPr>
            </w:pPr>
          </w:p>
          <w:p w:rsidR="008E7DEE" w:rsidRPr="00A60AD0" w:rsidRDefault="008E7DEE" w:rsidP="004E5D9A">
            <w:pPr>
              <w:spacing w:after="0"/>
              <w:rPr>
                <w:sz w:val="16"/>
                <w:szCs w:val="16"/>
              </w:rPr>
            </w:pPr>
            <w:r>
              <w:rPr>
                <w:sz w:val="16"/>
                <w:szCs w:val="16"/>
              </w:rPr>
              <w:t>Special on-the-ground surveys</w:t>
            </w:r>
          </w:p>
        </w:tc>
        <w:tc>
          <w:tcPr>
            <w:tcW w:w="1984" w:type="dxa"/>
            <w:vMerge/>
          </w:tcPr>
          <w:p w:rsidR="008E7DEE" w:rsidRPr="00A60AD0" w:rsidRDefault="008E7DEE" w:rsidP="004E5D9A">
            <w:pPr>
              <w:spacing w:after="0"/>
              <w:rPr>
                <w:sz w:val="16"/>
                <w:szCs w:val="16"/>
              </w:rPr>
            </w:pPr>
          </w:p>
        </w:tc>
      </w:tr>
      <w:tr w:rsidR="008E7DEE" w:rsidRPr="00AA258A" w:rsidTr="004E5D9A">
        <w:trPr>
          <w:trHeight w:val="359"/>
          <w:jc w:val="center"/>
        </w:trPr>
        <w:tc>
          <w:tcPr>
            <w:tcW w:w="2526" w:type="dxa"/>
            <w:vMerge/>
          </w:tcPr>
          <w:p w:rsidR="008E7DEE" w:rsidRPr="00AA258A" w:rsidRDefault="008E7DEE" w:rsidP="004E5D9A">
            <w:pPr>
              <w:rPr>
                <w:sz w:val="20"/>
                <w:szCs w:val="20"/>
              </w:rPr>
            </w:pPr>
          </w:p>
        </w:tc>
        <w:tc>
          <w:tcPr>
            <w:tcW w:w="2328" w:type="dxa"/>
          </w:tcPr>
          <w:p w:rsidR="008E7DEE" w:rsidRDefault="008E7DEE" w:rsidP="004E5D9A">
            <w:pPr>
              <w:rPr>
                <w:sz w:val="16"/>
                <w:szCs w:val="16"/>
              </w:rPr>
            </w:pPr>
            <w:r w:rsidRPr="009E4B07">
              <w:rPr>
                <w:sz w:val="16"/>
                <w:szCs w:val="16"/>
              </w:rPr>
              <w:t>5.Percentage of households and women reporting increased levels of food security in the PAs</w:t>
            </w:r>
          </w:p>
        </w:tc>
        <w:tc>
          <w:tcPr>
            <w:tcW w:w="2610" w:type="dxa"/>
          </w:tcPr>
          <w:p w:rsidR="008E7DEE" w:rsidRPr="00A60AD0" w:rsidRDefault="008E7DEE" w:rsidP="004E5D9A">
            <w:pPr>
              <w:rPr>
                <w:sz w:val="16"/>
                <w:szCs w:val="16"/>
              </w:rPr>
            </w:pPr>
            <w:r>
              <w:rPr>
                <w:sz w:val="16"/>
                <w:szCs w:val="16"/>
              </w:rPr>
              <w:t xml:space="preserve">Households: </w:t>
            </w:r>
            <w:r w:rsidRPr="00A60AD0">
              <w:rPr>
                <w:sz w:val="16"/>
                <w:szCs w:val="16"/>
              </w:rPr>
              <w:t>0</w:t>
            </w:r>
            <w:r>
              <w:rPr>
                <w:sz w:val="16"/>
                <w:szCs w:val="16"/>
              </w:rPr>
              <w:t>%</w:t>
            </w:r>
          </w:p>
          <w:p w:rsidR="008E7DEE" w:rsidRDefault="008E7DEE" w:rsidP="004E5D9A">
            <w:pPr>
              <w:spacing w:after="0"/>
              <w:rPr>
                <w:sz w:val="16"/>
                <w:szCs w:val="16"/>
              </w:rPr>
            </w:pPr>
            <w:r>
              <w:rPr>
                <w:sz w:val="16"/>
                <w:szCs w:val="16"/>
              </w:rPr>
              <w:t xml:space="preserve">Women: </w:t>
            </w:r>
            <w:r w:rsidRPr="00A60AD0">
              <w:rPr>
                <w:sz w:val="16"/>
                <w:szCs w:val="16"/>
              </w:rPr>
              <w:t>0</w:t>
            </w:r>
            <w:r>
              <w:rPr>
                <w:sz w:val="16"/>
                <w:szCs w:val="16"/>
              </w:rPr>
              <w:t>%</w:t>
            </w:r>
          </w:p>
        </w:tc>
        <w:tc>
          <w:tcPr>
            <w:tcW w:w="2250" w:type="dxa"/>
          </w:tcPr>
          <w:p w:rsidR="008E7DEE" w:rsidRDefault="008E7DEE" w:rsidP="004E5D9A">
            <w:pPr>
              <w:rPr>
                <w:sz w:val="16"/>
                <w:szCs w:val="16"/>
              </w:rPr>
            </w:pPr>
            <w:r>
              <w:rPr>
                <w:sz w:val="16"/>
                <w:szCs w:val="16"/>
              </w:rPr>
              <w:t>&gt;=20%</w:t>
            </w:r>
          </w:p>
          <w:p w:rsidR="008E7DEE" w:rsidRDefault="008E7DEE" w:rsidP="004E5D9A">
            <w:pPr>
              <w:rPr>
                <w:sz w:val="16"/>
                <w:szCs w:val="16"/>
              </w:rPr>
            </w:pPr>
            <w:r>
              <w:rPr>
                <w:sz w:val="16"/>
                <w:szCs w:val="16"/>
              </w:rPr>
              <w:t>&gt;=20%</w:t>
            </w:r>
          </w:p>
        </w:tc>
        <w:tc>
          <w:tcPr>
            <w:tcW w:w="2790" w:type="dxa"/>
          </w:tcPr>
          <w:p w:rsidR="008E7DEE" w:rsidRPr="00A60AD0" w:rsidRDefault="008E7DEE" w:rsidP="004E5D9A">
            <w:pPr>
              <w:rPr>
                <w:sz w:val="16"/>
                <w:szCs w:val="16"/>
              </w:rPr>
            </w:pPr>
            <w:r>
              <w:rPr>
                <w:sz w:val="16"/>
                <w:szCs w:val="16"/>
              </w:rPr>
              <w:t>Annual random interviews of local communities in the project areas</w:t>
            </w:r>
          </w:p>
        </w:tc>
        <w:tc>
          <w:tcPr>
            <w:tcW w:w="1984" w:type="dxa"/>
            <w:vMerge/>
          </w:tcPr>
          <w:p w:rsidR="008E7DEE" w:rsidRPr="00A60AD0" w:rsidRDefault="008E7DEE" w:rsidP="004E5D9A">
            <w:pPr>
              <w:spacing w:after="0"/>
              <w:contextualSpacing/>
              <w:rPr>
                <w:sz w:val="16"/>
                <w:szCs w:val="16"/>
              </w:rPr>
            </w:pPr>
          </w:p>
        </w:tc>
      </w:tr>
      <w:tr w:rsidR="008E7DEE" w:rsidRPr="00AA258A" w:rsidTr="004E5D9A">
        <w:trPr>
          <w:trHeight w:val="1808"/>
          <w:jc w:val="center"/>
        </w:trPr>
        <w:tc>
          <w:tcPr>
            <w:tcW w:w="2526" w:type="dxa"/>
            <w:vMerge w:val="restart"/>
          </w:tcPr>
          <w:p w:rsidR="008E7DEE" w:rsidRPr="00771E63" w:rsidRDefault="008E7DEE" w:rsidP="004E5D9A">
            <w:pPr>
              <w:jc w:val="both"/>
              <w:rPr>
                <w:sz w:val="20"/>
                <w:szCs w:val="20"/>
              </w:rPr>
            </w:pPr>
            <w:r w:rsidRPr="008A0551">
              <w:rPr>
                <w:b/>
                <w:sz w:val="20"/>
                <w:szCs w:val="20"/>
              </w:rPr>
              <w:lastRenderedPageBreak/>
              <w:t>Outcome 1.</w:t>
            </w:r>
            <w:r w:rsidRPr="00771E63">
              <w:rPr>
                <w:sz w:val="20"/>
                <w:szCs w:val="20"/>
              </w:rPr>
              <w:t xml:space="preserve">  Establishment of protected area policy and institutional frameworks to operationalize national protected areas system     </w:t>
            </w:r>
          </w:p>
          <w:p w:rsidR="008E7DEE" w:rsidRPr="00771E63" w:rsidRDefault="008E7DEE" w:rsidP="004E5D9A">
            <w:pPr>
              <w:rPr>
                <w:rFonts w:eastAsia="Times New Roman" w:cstheme="minorHAnsi"/>
                <w:b/>
                <w:sz w:val="20"/>
                <w:szCs w:val="20"/>
              </w:rPr>
            </w:pPr>
          </w:p>
        </w:tc>
        <w:tc>
          <w:tcPr>
            <w:tcW w:w="2328" w:type="dxa"/>
          </w:tcPr>
          <w:p w:rsidR="008E7DEE" w:rsidRPr="006F7F98" w:rsidRDefault="008E7DEE" w:rsidP="004E5D9A">
            <w:pPr>
              <w:rPr>
                <w:sz w:val="16"/>
                <w:szCs w:val="16"/>
              </w:rPr>
            </w:pPr>
            <w:r>
              <w:rPr>
                <w:sz w:val="16"/>
                <w:szCs w:val="16"/>
              </w:rPr>
              <w:t>1.</w:t>
            </w:r>
            <w:proofErr w:type="gramStart"/>
            <w:r>
              <w:rPr>
                <w:sz w:val="16"/>
                <w:szCs w:val="16"/>
              </w:rPr>
              <w:t>1.</w:t>
            </w:r>
            <w:r w:rsidRPr="006F7F98">
              <w:rPr>
                <w:sz w:val="16"/>
                <w:szCs w:val="16"/>
              </w:rPr>
              <w:t>National</w:t>
            </w:r>
            <w:proofErr w:type="gramEnd"/>
            <w:r w:rsidRPr="006F7F98">
              <w:rPr>
                <w:sz w:val="16"/>
                <w:szCs w:val="16"/>
              </w:rPr>
              <w:t xml:space="preserve"> PA institutional and legislation framework:</w:t>
            </w:r>
          </w:p>
          <w:p w:rsidR="008E7DEE" w:rsidRPr="006F7F98" w:rsidRDefault="008E7DEE" w:rsidP="004E5D9A">
            <w:pPr>
              <w:spacing w:after="0" w:line="240" w:lineRule="auto"/>
              <w:rPr>
                <w:sz w:val="16"/>
                <w:szCs w:val="16"/>
              </w:rPr>
            </w:pPr>
            <w:r w:rsidRPr="006F7F98">
              <w:rPr>
                <w:sz w:val="16"/>
                <w:szCs w:val="16"/>
              </w:rPr>
              <w:t xml:space="preserve">-Protected Area Act: </w:t>
            </w:r>
          </w:p>
          <w:p w:rsidR="008E7DEE" w:rsidRPr="006F7F98" w:rsidRDefault="008E7DEE" w:rsidP="004E5D9A">
            <w:pPr>
              <w:spacing w:after="0" w:line="240" w:lineRule="auto"/>
              <w:rPr>
                <w:sz w:val="16"/>
                <w:szCs w:val="16"/>
              </w:rPr>
            </w:pPr>
            <w:r w:rsidRPr="006F7F98">
              <w:rPr>
                <w:sz w:val="16"/>
                <w:szCs w:val="16"/>
              </w:rPr>
              <w:t>-SOP for establishment of PAs</w:t>
            </w:r>
          </w:p>
          <w:p w:rsidR="008E7DEE" w:rsidRPr="006F7F98" w:rsidRDefault="008E7DEE" w:rsidP="004E5D9A">
            <w:pPr>
              <w:spacing w:after="0" w:line="240" w:lineRule="auto"/>
              <w:rPr>
                <w:sz w:val="16"/>
                <w:szCs w:val="16"/>
              </w:rPr>
            </w:pPr>
            <w:r w:rsidRPr="006F7F98">
              <w:rPr>
                <w:sz w:val="16"/>
                <w:szCs w:val="16"/>
              </w:rPr>
              <w:t>-National PA Administration</w:t>
            </w:r>
          </w:p>
          <w:p w:rsidR="008E7DEE" w:rsidRPr="006F7F98" w:rsidRDefault="008E7DEE" w:rsidP="004E5D9A">
            <w:pPr>
              <w:spacing w:after="0" w:line="240" w:lineRule="auto"/>
              <w:rPr>
                <w:sz w:val="16"/>
                <w:szCs w:val="16"/>
              </w:rPr>
            </w:pPr>
            <w:r w:rsidRPr="006F7F98">
              <w:rPr>
                <w:sz w:val="16"/>
                <w:szCs w:val="16"/>
              </w:rPr>
              <w:t>-National PA Strategy</w:t>
            </w:r>
          </w:p>
          <w:p w:rsidR="008E7DEE" w:rsidRPr="0069159C" w:rsidRDefault="008E7DEE" w:rsidP="004E5D9A">
            <w:pPr>
              <w:spacing w:after="0" w:line="240" w:lineRule="auto"/>
              <w:rPr>
                <w:sz w:val="16"/>
                <w:szCs w:val="16"/>
              </w:rPr>
            </w:pPr>
            <w:r w:rsidRPr="006F7F98">
              <w:rPr>
                <w:sz w:val="16"/>
                <w:szCs w:val="16"/>
              </w:rPr>
              <w:t xml:space="preserve">PA Biodiversity Monitoring </w:t>
            </w:r>
            <w:proofErr w:type="spellStart"/>
            <w:r w:rsidRPr="006F7F98">
              <w:rPr>
                <w:sz w:val="16"/>
                <w:szCs w:val="16"/>
              </w:rPr>
              <w:t>Programme</w:t>
            </w:r>
            <w:proofErr w:type="spellEnd"/>
          </w:p>
        </w:tc>
        <w:tc>
          <w:tcPr>
            <w:tcW w:w="2610" w:type="dxa"/>
          </w:tcPr>
          <w:p w:rsidR="008E7DEE" w:rsidRDefault="008E7DEE" w:rsidP="004E5D9A">
            <w:pPr>
              <w:spacing w:after="0"/>
              <w:rPr>
                <w:sz w:val="16"/>
                <w:szCs w:val="16"/>
              </w:rPr>
            </w:pPr>
          </w:p>
          <w:p w:rsidR="008E7DEE" w:rsidRDefault="008E7DEE" w:rsidP="004E5D9A">
            <w:pPr>
              <w:spacing w:after="0"/>
              <w:rPr>
                <w:sz w:val="16"/>
                <w:szCs w:val="16"/>
              </w:rPr>
            </w:pPr>
          </w:p>
          <w:p w:rsidR="008E7DEE" w:rsidRDefault="008E7DEE" w:rsidP="004E5D9A">
            <w:pPr>
              <w:spacing w:after="0"/>
              <w:rPr>
                <w:sz w:val="16"/>
                <w:szCs w:val="16"/>
              </w:rPr>
            </w:pPr>
            <w:r w:rsidRPr="00A60AD0">
              <w:rPr>
                <w:sz w:val="16"/>
                <w:szCs w:val="16"/>
              </w:rPr>
              <w:t>-does not exist</w:t>
            </w:r>
            <w:r>
              <w:rPr>
                <w:sz w:val="16"/>
                <w:szCs w:val="16"/>
              </w:rPr>
              <w:t>;</w:t>
            </w:r>
            <w:r w:rsidRPr="00A60AD0">
              <w:rPr>
                <w:sz w:val="16"/>
                <w:szCs w:val="16"/>
              </w:rPr>
              <w:t xml:space="preserve"> </w:t>
            </w:r>
          </w:p>
          <w:p w:rsidR="008E7DEE" w:rsidRDefault="008E7DEE" w:rsidP="004E5D9A">
            <w:pPr>
              <w:spacing w:after="0"/>
              <w:rPr>
                <w:sz w:val="16"/>
                <w:szCs w:val="16"/>
              </w:rPr>
            </w:pPr>
            <w:r w:rsidRPr="00A60AD0">
              <w:rPr>
                <w:sz w:val="16"/>
                <w:szCs w:val="16"/>
              </w:rPr>
              <w:t>-does not exist</w:t>
            </w:r>
            <w:r>
              <w:rPr>
                <w:sz w:val="16"/>
                <w:szCs w:val="16"/>
              </w:rPr>
              <w:t>;</w:t>
            </w:r>
          </w:p>
          <w:p w:rsidR="008E7DEE" w:rsidRDefault="008E7DEE" w:rsidP="004E5D9A">
            <w:pPr>
              <w:spacing w:after="0"/>
              <w:rPr>
                <w:sz w:val="16"/>
                <w:szCs w:val="16"/>
              </w:rPr>
            </w:pPr>
            <w:r w:rsidRPr="00A60AD0">
              <w:rPr>
                <w:sz w:val="16"/>
                <w:szCs w:val="16"/>
              </w:rPr>
              <w:t>-does not exist</w:t>
            </w:r>
            <w:r>
              <w:rPr>
                <w:sz w:val="16"/>
                <w:szCs w:val="16"/>
              </w:rPr>
              <w:t>;</w:t>
            </w:r>
          </w:p>
          <w:p w:rsidR="008E7DEE" w:rsidRDefault="008E7DEE" w:rsidP="004E5D9A">
            <w:pPr>
              <w:spacing w:after="0"/>
              <w:rPr>
                <w:sz w:val="16"/>
                <w:szCs w:val="16"/>
              </w:rPr>
            </w:pPr>
            <w:r w:rsidRPr="00A60AD0">
              <w:rPr>
                <w:sz w:val="16"/>
                <w:szCs w:val="16"/>
              </w:rPr>
              <w:t>-does not exist</w:t>
            </w:r>
            <w:r>
              <w:rPr>
                <w:sz w:val="16"/>
                <w:szCs w:val="16"/>
              </w:rPr>
              <w:t>;</w:t>
            </w:r>
          </w:p>
          <w:p w:rsidR="008E7DEE" w:rsidRDefault="008E7DEE" w:rsidP="004E5D9A">
            <w:pPr>
              <w:spacing w:after="0"/>
              <w:rPr>
                <w:sz w:val="16"/>
                <w:szCs w:val="16"/>
              </w:rPr>
            </w:pPr>
            <w:r w:rsidRPr="00A60AD0">
              <w:rPr>
                <w:sz w:val="16"/>
                <w:szCs w:val="16"/>
              </w:rPr>
              <w:t>-does not exist</w:t>
            </w:r>
            <w:r>
              <w:rPr>
                <w:sz w:val="16"/>
                <w:szCs w:val="16"/>
              </w:rPr>
              <w:t>;</w:t>
            </w:r>
          </w:p>
          <w:p w:rsidR="008E7DEE" w:rsidRPr="00A60AD0" w:rsidRDefault="008E7DEE" w:rsidP="004E5D9A">
            <w:pPr>
              <w:spacing w:after="0"/>
              <w:rPr>
                <w:sz w:val="16"/>
                <w:szCs w:val="16"/>
              </w:rPr>
            </w:pPr>
          </w:p>
        </w:tc>
        <w:tc>
          <w:tcPr>
            <w:tcW w:w="2250" w:type="dxa"/>
          </w:tcPr>
          <w:p w:rsidR="008E7DEE" w:rsidRDefault="008E7DEE" w:rsidP="004E5D9A">
            <w:pPr>
              <w:spacing w:after="0"/>
              <w:rPr>
                <w:sz w:val="16"/>
                <w:szCs w:val="16"/>
              </w:rPr>
            </w:pPr>
          </w:p>
          <w:p w:rsidR="008E7DEE" w:rsidRDefault="008E7DEE" w:rsidP="004E5D9A">
            <w:pPr>
              <w:spacing w:after="0"/>
              <w:rPr>
                <w:sz w:val="16"/>
                <w:szCs w:val="16"/>
              </w:rPr>
            </w:pPr>
          </w:p>
          <w:p w:rsidR="008E7DEE" w:rsidRDefault="008E7DEE" w:rsidP="004E5D9A">
            <w:pPr>
              <w:spacing w:after="0"/>
              <w:rPr>
                <w:sz w:val="16"/>
                <w:szCs w:val="16"/>
              </w:rPr>
            </w:pPr>
            <w:r w:rsidRPr="00A60AD0">
              <w:rPr>
                <w:sz w:val="16"/>
                <w:szCs w:val="16"/>
              </w:rPr>
              <w:t>-</w:t>
            </w:r>
            <w:r>
              <w:rPr>
                <w:sz w:val="16"/>
                <w:szCs w:val="16"/>
              </w:rPr>
              <w:t>implemented</w:t>
            </w:r>
            <w:r>
              <w:rPr>
                <w:rStyle w:val="FootnoteReference"/>
                <w:sz w:val="16"/>
                <w:szCs w:val="16"/>
              </w:rPr>
              <w:footnoteReference w:id="69"/>
            </w:r>
            <w:r>
              <w:rPr>
                <w:sz w:val="16"/>
                <w:szCs w:val="16"/>
              </w:rPr>
              <w:t>;</w:t>
            </w:r>
            <w:r w:rsidRPr="00A60AD0">
              <w:rPr>
                <w:sz w:val="16"/>
                <w:szCs w:val="16"/>
              </w:rPr>
              <w:t xml:space="preserve"> </w:t>
            </w:r>
          </w:p>
          <w:p w:rsidR="008E7DEE" w:rsidRDefault="008E7DEE" w:rsidP="004E5D9A">
            <w:pPr>
              <w:spacing w:after="0"/>
              <w:rPr>
                <w:sz w:val="16"/>
                <w:szCs w:val="16"/>
              </w:rPr>
            </w:pPr>
            <w:r w:rsidRPr="00A60AD0">
              <w:rPr>
                <w:sz w:val="16"/>
                <w:szCs w:val="16"/>
              </w:rPr>
              <w:t>-</w:t>
            </w:r>
            <w:r>
              <w:rPr>
                <w:sz w:val="16"/>
                <w:szCs w:val="16"/>
              </w:rPr>
              <w:t xml:space="preserve"> implemented;</w:t>
            </w:r>
          </w:p>
          <w:p w:rsidR="008E7DEE" w:rsidRDefault="008E7DEE" w:rsidP="004E5D9A">
            <w:pPr>
              <w:spacing w:after="0"/>
              <w:rPr>
                <w:sz w:val="16"/>
                <w:szCs w:val="16"/>
              </w:rPr>
            </w:pPr>
            <w:r w:rsidRPr="00A60AD0">
              <w:rPr>
                <w:sz w:val="16"/>
                <w:szCs w:val="16"/>
              </w:rPr>
              <w:t>-</w:t>
            </w:r>
            <w:r>
              <w:rPr>
                <w:sz w:val="16"/>
                <w:szCs w:val="16"/>
              </w:rPr>
              <w:t xml:space="preserve"> operational</w:t>
            </w:r>
            <w:r>
              <w:rPr>
                <w:rStyle w:val="FootnoteReference"/>
                <w:sz w:val="16"/>
                <w:szCs w:val="16"/>
              </w:rPr>
              <w:footnoteReference w:id="70"/>
            </w:r>
            <w:r>
              <w:rPr>
                <w:sz w:val="16"/>
                <w:szCs w:val="16"/>
              </w:rPr>
              <w:t>;</w:t>
            </w:r>
          </w:p>
          <w:p w:rsidR="008E7DEE" w:rsidRDefault="008E7DEE" w:rsidP="004E5D9A">
            <w:pPr>
              <w:spacing w:after="0"/>
              <w:rPr>
                <w:sz w:val="16"/>
                <w:szCs w:val="16"/>
              </w:rPr>
            </w:pPr>
            <w:r w:rsidRPr="00A60AD0">
              <w:rPr>
                <w:sz w:val="16"/>
                <w:szCs w:val="16"/>
              </w:rPr>
              <w:t>-</w:t>
            </w:r>
            <w:r>
              <w:rPr>
                <w:sz w:val="16"/>
                <w:szCs w:val="16"/>
              </w:rPr>
              <w:t xml:space="preserve"> implemented;</w:t>
            </w:r>
          </w:p>
          <w:p w:rsidR="008E7DEE" w:rsidRPr="00A60AD0" w:rsidRDefault="008E7DEE" w:rsidP="004E5D9A">
            <w:pPr>
              <w:spacing w:after="0"/>
              <w:rPr>
                <w:sz w:val="16"/>
                <w:szCs w:val="16"/>
              </w:rPr>
            </w:pPr>
            <w:r w:rsidRPr="00A60AD0">
              <w:rPr>
                <w:sz w:val="16"/>
                <w:szCs w:val="16"/>
              </w:rPr>
              <w:t>-</w:t>
            </w:r>
            <w:r>
              <w:rPr>
                <w:sz w:val="16"/>
                <w:szCs w:val="16"/>
              </w:rPr>
              <w:t xml:space="preserve"> implemented;</w:t>
            </w:r>
          </w:p>
        </w:tc>
        <w:tc>
          <w:tcPr>
            <w:tcW w:w="2790" w:type="dxa"/>
          </w:tcPr>
          <w:p w:rsidR="008E7DEE" w:rsidRDefault="008E7DEE" w:rsidP="004E5D9A">
            <w:pPr>
              <w:rPr>
                <w:sz w:val="16"/>
                <w:szCs w:val="16"/>
              </w:rPr>
            </w:pPr>
            <w:r w:rsidRPr="00A60AD0">
              <w:rPr>
                <w:sz w:val="16"/>
                <w:szCs w:val="16"/>
              </w:rPr>
              <w:t xml:space="preserve"> National law register</w:t>
            </w:r>
          </w:p>
          <w:p w:rsidR="008E7DEE" w:rsidRDefault="008E7DEE" w:rsidP="004E5D9A">
            <w:pPr>
              <w:rPr>
                <w:sz w:val="16"/>
                <w:szCs w:val="16"/>
              </w:rPr>
            </w:pPr>
            <w:r>
              <w:rPr>
                <w:sz w:val="16"/>
                <w:szCs w:val="16"/>
              </w:rPr>
              <w:t>Government order to establish and staff National PA agency</w:t>
            </w:r>
          </w:p>
          <w:p w:rsidR="008E7DEE" w:rsidRPr="00A60AD0" w:rsidRDefault="008E7DEE" w:rsidP="004E5D9A">
            <w:pPr>
              <w:rPr>
                <w:sz w:val="16"/>
                <w:szCs w:val="16"/>
              </w:rPr>
            </w:pPr>
            <w:r>
              <w:rPr>
                <w:sz w:val="16"/>
                <w:szCs w:val="16"/>
              </w:rPr>
              <w:t xml:space="preserve">Officially approved PA strategy and monitoring </w:t>
            </w:r>
            <w:proofErr w:type="spellStart"/>
            <w:r>
              <w:rPr>
                <w:sz w:val="16"/>
                <w:szCs w:val="16"/>
              </w:rPr>
              <w:t>programme</w:t>
            </w:r>
            <w:proofErr w:type="spellEnd"/>
          </w:p>
        </w:tc>
        <w:tc>
          <w:tcPr>
            <w:tcW w:w="1984" w:type="dxa"/>
            <w:vMerge w:val="restart"/>
          </w:tcPr>
          <w:p w:rsidR="008E7DEE" w:rsidRPr="0069159C" w:rsidRDefault="008E7DEE" w:rsidP="004E5D9A">
            <w:pPr>
              <w:rPr>
                <w:sz w:val="16"/>
                <w:szCs w:val="16"/>
              </w:rPr>
            </w:pPr>
            <w:r w:rsidRPr="0069159C">
              <w:rPr>
                <w:sz w:val="16"/>
                <w:szCs w:val="16"/>
              </w:rPr>
              <w:t>National support for establishment of international standard protected areas to conserve globally significant biodiversity will remain steadfast.</w:t>
            </w:r>
          </w:p>
          <w:p w:rsidR="008E7DEE" w:rsidRPr="0069159C" w:rsidRDefault="008E7DEE" w:rsidP="004E5D9A">
            <w:pPr>
              <w:rPr>
                <w:sz w:val="16"/>
                <w:szCs w:val="16"/>
              </w:rPr>
            </w:pPr>
            <w:r w:rsidRPr="0069159C">
              <w:rPr>
                <w:sz w:val="16"/>
                <w:szCs w:val="16"/>
              </w:rPr>
              <w:t xml:space="preserve">Human resource capacity and interest remains high </w:t>
            </w:r>
            <w:proofErr w:type="gramStart"/>
            <w:r w:rsidRPr="0069159C">
              <w:rPr>
                <w:sz w:val="16"/>
                <w:szCs w:val="16"/>
              </w:rPr>
              <w:t>in order to</w:t>
            </w:r>
            <w:proofErr w:type="gramEnd"/>
            <w:r w:rsidRPr="0069159C">
              <w:rPr>
                <w:sz w:val="16"/>
                <w:szCs w:val="16"/>
              </w:rPr>
              <w:t xml:space="preserve"> fill required positions.</w:t>
            </w:r>
          </w:p>
          <w:p w:rsidR="008E7DEE" w:rsidRPr="0069159C" w:rsidRDefault="008E7DEE" w:rsidP="004E5D9A">
            <w:pPr>
              <w:rPr>
                <w:sz w:val="16"/>
                <w:szCs w:val="16"/>
              </w:rPr>
            </w:pPr>
          </w:p>
          <w:p w:rsidR="008E7DEE" w:rsidRPr="0069159C" w:rsidRDefault="008E7DEE" w:rsidP="004E5D9A">
            <w:pPr>
              <w:rPr>
                <w:sz w:val="16"/>
                <w:szCs w:val="16"/>
              </w:rPr>
            </w:pPr>
            <w:r w:rsidRPr="0069159C">
              <w:rPr>
                <w:sz w:val="16"/>
                <w:szCs w:val="16"/>
              </w:rPr>
              <w:t xml:space="preserve">Key government ministries and agencies </w:t>
            </w:r>
            <w:proofErr w:type="gramStart"/>
            <w:r w:rsidRPr="0069159C">
              <w:rPr>
                <w:sz w:val="16"/>
                <w:szCs w:val="16"/>
              </w:rPr>
              <w:t>are able to</w:t>
            </w:r>
            <w:proofErr w:type="gramEnd"/>
            <w:r w:rsidRPr="0069159C">
              <w:rPr>
                <w:sz w:val="16"/>
                <w:szCs w:val="16"/>
              </w:rPr>
              <w:t xml:space="preserve"> agree to form and function of protected area administration (e.g., division of responsibilities between terrestrial and marine protected areas).  This agreement provides for efficient and effective management without undue duplication of effort.</w:t>
            </w:r>
          </w:p>
        </w:tc>
      </w:tr>
      <w:tr w:rsidR="008E7DEE" w:rsidRPr="00AA258A" w:rsidTr="004E5D9A">
        <w:trPr>
          <w:trHeight w:val="1268"/>
          <w:jc w:val="center"/>
        </w:trPr>
        <w:tc>
          <w:tcPr>
            <w:tcW w:w="2526" w:type="dxa"/>
            <w:vMerge/>
          </w:tcPr>
          <w:p w:rsidR="008E7DEE" w:rsidRPr="00AA258A" w:rsidRDefault="008E7DEE" w:rsidP="004E5D9A">
            <w:pPr>
              <w:rPr>
                <w:sz w:val="20"/>
                <w:szCs w:val="20"/>
              </w:rPr>
            </w:pPr>
          </w:p>
        </w:tc>
        <w:tc>
          <w:tcPr>
            <w:tcW w:w="2328" w:type="dxa"/>
            <w:tcBorders>
              <w:bottom w:val="single" w:sz="4" w:space="0" w:color="auto"/>
            </w:tcBorders>
          </w:tcPr>
          <w:p w:rsidR="008E7DEE" w:rsidRPr="0069159C" w:rsidRDefault="008E7DEE" w:rsidP="004E5D9A">
            <w:pPr>
              <w:rPr>
                <w:sz w:val="16"/>
                <w:szCs w:val="16"/>
              </w:rPr>
            </w:pPr>
            <w:r>
              <w:rPr>
                <w:sz w:val="16"/>
                <w:szCs w:val="16"/>
              </w:rPr>
              <w:t>1.</w:t>
            </w:r>
            <w:proofErr w:type="gramStart"/>
            <w:r>
              <w:rPr>
                <w:sz w:val="16"/>
                <w:szCs w:val="16"/>
              </w:rPr>
              <w:t>2.</w:t>
            </w:r>
            <w:r w:rsidRPr="0069159C">
              <w:rPr>
                <w:sz w:val="16"/>
                <w:szCs w:val="16"/>
              </w:rPr>
              <w:t>Number</w:t>
            </w:r>
            <w:proofErr w:type="gramEnd"/>
            <w:r w:rsidRPr="0069159C">
              <w:rPr>
                <w:sz w:val="16"/>
                <w:szCs w:val="16"/>
              </w:rPr>
              <w:t xml:space="preserve"> of trained professional staff employed full-time by the Government as part of the protected areas administration to manage the national protected area system.</w:t>
            </w:r>
          </w:p>
        </w:tc>
        <w:tc>
          <w:tcPr>
            <w:tcW w:w="2610" w:type="dxa"/>
            <w:tcBorders>
              <w:bottom w:val="single" w:sz="4" w:space="0" w:color="auto"/>
            </w:tcBorders>
          </w:tcPr>
          <w:p w:rsidR="008E7DEE" w:rsidRPr="0069159C" w:rsidRDefault="008E7DEE" w:rsidP="004E5D9A">
            <w:pPr>
              <w:rPr>
                <w:sz w:val="16"/>
                <w:szCs w:val="16"/>
              </w:rPr>
            </w:pPr>
            <w:r w:rsidRPr="0069159C">
              <w:rPr>
                <w:sz w:val="16"/>
                <w:szCs w:val="16"/>
              </w:rPr>
              <w:t>Baseline:  0</w:t>
            </w:r>
          </w:p>
          <w:p w:rsidR="008E7DEE" w:rsidRPr="0069159C" w:rsidRDefault="008E7DEE" w:rsidP="004E5D9A">
            <w:pPr>
              <w:rPr>
                <w:sz w:val="16"/>
                <w:szCs w:val="16"/>
              </w:rPr>
            </w:pPr>
          </w:p>
        </w:tc>
        <w:tc>
          <w:tcPr>
            <w:tcW w:w="2250" w:type="dxa"/>
            <w:tcBorders>
              <w:bottom w:val="single" w:sz="4" w:space="0" w:color="auto"/>
            </w:tcBorders>
          </w:tcPr>
          <w:p w:rsidR="008E7DEE" w:rsidRPr="0069159C" w:rsidRDefault="008E7DEE" w:rsidP="004E5D9A">
            <w:pPr>
              <w:rPr>
                <w:sz w:val="16"/>
                <w:szCs w:val="16"/>
              </w:rPr>
            </w:pPr>
            <w:r w:rsidRPr="0069159C">
              <w:rPr>
                <w:sz w:val="16"/>
                <w:szCs w:val="16"/>
              </w:rPr>
              <w:t>Target: 10*</w:t>
            </w:r>
          </w:p>
          <w:p w:rsidR="008E7DEE" w:rsidRPr="0069159C" w:rsidRDefault="008E7DEE" w:rsidP="004E5D9A">
            <w:pPr>
              <w:rPr>
                <w:sz w:val="16"/>
                <w:szCs w:val="16"/>
              </w:rPr>
            </w:pPr>
            <w:r w:rsidRPr="0069159C">
              <w:rPr>
                <w:sz w:val="16"/>
                <w:szCs w:val="16"/>
              </w:rPr>
              <w:t>* Terrestrial and Marine PA’s</w:t>
            </w:r>
          </w:p>
        </w:tc>
        <w:tc>
          <w:tcPr>
            <w:tcW w:w="2790" w:type="dxa"/>
            <w:tcBorders>
              <w:bottom w:val="single" w:sz="4" w:space="0" w:color="auto"/>
            </w:tcBorders>
          </w:tcPr>
          <w:p w:rsidR="008E7DEE" w:rsidRDefault="008E7DEE" w:rsidP="004E5D9A">
            <w:pPr>
              <w:rPr>
                <w:sz w:val="16"/>
                <w:szCs w:val="16"/>
              </w:rPr>
            </w:pPr>
            <w:r>
              <w:rPr>
                <w:sz w:val="16"/>
                <w:szCs w:val="16"/>
              </w:rPr>
              <w:t xml:space="preserve">Staffing records of the National PA Agency. </w:t>
            </w:r>
          </w:p>
          <w:p w:rsidR="008E7DEE" w:rsidRDefault="008E7DEE" w:rsidP="004E5D9A">
            <w:pPr>
              <w:rPr>
                <w:sz w:val="16"/>
                <w:szCs w:val="16"/>
              </w:rPr>
            </w:pPr>
            <w:r w:rsidRPr="0069159C">
              <w:rPr>
                <w:sz w:val="16"/>
                <w:szCs w:val="16"/>
              </w:rPr>
              <w:t xml:space="preserve">Physical verification.  </w:t>
            </w:r>
          </w:p>
          <w:p w:rsidR="008E7DEE" w:rsidRPr="0069159C" w:rsidRDefault="008E7DEE" w:rsidP="004E5D9A">
            <w:pPr>
              <w:rPr>
                <w:sz w:val="16"/>
                <w:szCs w:val="16"/>
              </w:rPr>
            </w:pPr>
            <w:r w:rsidRPr="0069159C">
              <w:rPr>
                <w:sz w:val="16"/>
                <w:szCs w:val="16"/>
              </w:rPr>
              <w:t>Review</w:t>
            </w:r>
            <w:r>
              <w:rPr>
                <w:sz w:val="16"/>
                <w:szCs w:val="16"/>
              </w:rPr>
              <w:t>s</w:t>
            </w:r>
            <w:r w:rsidRPr="0069159C">
              <w:rPr>
                <w:sz w:val="16"/>
                <w:szCs w:val="16"/>
              </w:rPr>
              <w:t xml:space="preserve"> of staffing plan and recruitment.</w:t>
            </w:r>
          </w:p>
        </w:tc>
        <w:tc>
          <w:tcPr>
            <w:tcW w:w="1984" w:type="dxa"/>
            <w:vMerge/>
          </w:tcPr>
          <w:p w:rsidR="008E7DEE" w:rsidRPr="00AA258A" w:rsidRDefault="008E7DEE" w:rsidP="004E5D9A">
            <w:pPr>
              <w:rPr>
                <w:sz w:val="20"/>
                <w:szCs w:val="20"/>
              </w:rPr>
            </w:pPr>
          </w:p>
        </w:tc>
      </w:tr>
      <w:tr w:rsidR="008E7DEE" w:rsidRPr="00AA258A" w:rsidTr="004E5D9A">
        <w:trPr>
          <w:trHeight w:val="989"/>
          <w:jc w:val="center"/>
        </w:trPr>
        <w:tc>
          <w:tcPr>
            <w:tcW w:w="2526" w:type="dxa"/>
            <w:vMerge/>
            <w:tcBorders>
              <w:bottom w:val="single" w:sz="4" w:space="0" w:color="auto"/>
            </w:tcBorders>
          </w:tcPr>
          <w:p w:rsidR="008E7DEE" w:rsidRPr="00AA258A" w:rsidRDefault="008E7DEE" w:rsidP="004E5D9A">
            <w:pPr>
              <w:rPr>
                <w:sz w:val="20"/>
                <w:szCs w:val="20"/>
              </w:rPr>
            </w:pPr>
          </w:p>
        </w:tc>
        <w:tc>
          <w:tcPr>
            <w:tcW w:w="2328" w:type="dxa"/>
            <w:tcBorders>
              <w:bottom w:val="single" w:sz="4" w:space="0" w:color="auto"/>
            </w:tcBorders>
          </w:tcPr>
          <w:p w:rsidR="008E7DEE" w:rsidRDefault="008E7DEE" w:rsidP="004E5D9A">
            <w:pPr>
              <w:rPr>
                <w:sz w:val="20"/>
                <w:szCs w:val="20"/>
              </w:rPr>
            </w:pPr>
            <w:r>
              <w:rPr>
                <w:sz w:val="16"/>
                <w:szCs w:val="16"/>
              </w:rPr>
              <w:t>1.</w:t>
            </w:r>
            <w:proofErr w:type="gramStart"/>
            <w:r>
              <w:rPr>
                <w:sz w:val="16"/>
                <w:szCs w:val="16"/>
              </w:rPr>
              <w:t>3.</w:t>
            </w:r>
            <w:r w:rsidRPr="0069159C">
              <w:rPr>
                <w:sz w:val="16"/>
                <w:szCs w:val="16"/>
              </w:rPr>
              <w:t>Number</w:t>
            </w:r>
            <w:proofErr w:type="gramEnd"/>
            <w:r w:rsidRPr="0069159C">
              <w:rPr>
                <w:sz w:val="16"/>
                <w:szCs w:val="16"/>
              </w:rPr>
              <w:t xml:space="preserve"> of Eritreans annually enrolled in national university accredited biodiversity conservation training course.</w:t>
            </w:r>
          </w:p>
        </w:tc>
        <w:tc>
          <w:tcPr>
            <w:tcW w:w="2610" w:type="dxa"/>
            <w:tcBorders>
              <w:bottom w:val="single" w:sz="4" w:space="0" w:color="auto"/>
            </w:tcBorders>
          </w:tcPr>
          <w:p w:rsidR="008E7DEE" w:rsidRDefault="008E7DEE" w:rsidP="004E5D9A">
            <w:pPr>
              <w:rPr>
                <w:sz w:val="20"/>
                <w:szCs w:val="20"/>
              </w:rPr>
            </w:pPr>
            <w:r w:rsidRPr="0069159C">
              <w:rPr>
                <w:sz w:val="16"/>
                <w:szCs w:val="16"/>
              </w:rPr>
              <w:t>Baseline:  0</w:t>
            </w:r>
          </w:p>
        </w:tc>
        <w:tc>
          <w:tcPr>
            <w:tcW w:w="2250" w:type="dxa"/>
            <w:tcBorders>
              <w:bottom w:val="single" w:sz="4" w:space="0" w:color="auto"/>
            </w:tcBorders>
          </w:tcPr>
          <w:p w:rsidR="008E7DEE" w:rsidRDefault="008E7DEE" w:rsidP="004E5D9A">
            <w:pPr>
              <w:rPr>
                <w:sz w:val="20"/>
                <w:szCs w:val="20"/>
              </w:rPr>
            </w:pPr>
            <w:r w:rsidRPr="0069159C">
              <w:rPr>
                <w:sz w:val="16"/>
                <w:szCs w:val="16"/>
              </w:rPr>
              <w:t>Target:  30</w:t>
            </w:r>
          </w:p>
        </w:tc>
        <w:tc>
          <w:tcPr>
            <w:tcW w:w="2790" w:type="dxa"/>
            <w:tcBorders>
              <w:bottom w:val="single" w:sz="4" w:space="0" w:color="auto"/>
            </w:tcBorders>
          </w:tcPr>
          <w:p w:rsidR="008E7DEE" w:rsidRPr="00D33717" w:rsidRDefault="008E7DEE" w:rsidP="004E5D9A">
            <w:pPr>
              <w:rPr>
                <w:sz w:val="16"/>
                <w:szCs w:val="16"/>
              </w:rPr>
            </w:pPr>
            <w:r w:rsidRPr="00D33717">
              <w:rPr>
                <w:sz w:val="16"/>
                <w:szCs w:val="16"/>
              </w:rPr>
              <w:t xml:space="preserve">Enrollment records of Eritrean Universities with introduced conservation management </w:t>
            </w:r>
            <w:proofErr w:type="spellStart"/>
            <w:r w:rsidRPr="00D33717">
              <w:rPr>
                <w:sz w:val="16"/>
                <w:szCs w:val="16"/>
              </w:rPr>
              <w:t>programme</w:t>
            </w:r>
            <w:proofErr w:type="spellEnd"/>
          </w:p>
        </w:tc>
        <w:tc>
          <w:tcPr>
            <w:tcW w:w="1984" w:type="dxa"/>
            <w:vMerge/>
            <w:tcBorders>
              <w:bottom w:val="single" w:sz="4" w:space="0" w:color="auto"/>
            </w:tcBorders>
          </w:tcPr>
          <w:p w:rsidR="008E7DEE" w:rsidRPr="00AA258A" w:rsidRDefault="008E7DEE" w:rsidP="004E5D9A">
            <w:pPr>
              <w:rPr>
                <w:sz w:val="20"/>
                <w:szCs w:val="20"/>
              </w:rPr>
            </w:pPr>
          </w:p>
        </w:tc>
      </w:tr>
      <w:tr w:rsidR="008E7DEE" w:rsidRPr="00AA258A" w:rsidTr="004E5D9A">
        <w:trPr>
          <w:jc w:val="center"/>
        </w:trPr>
        <w:tc>
          <w:tcPr>
            <w:tcW w:w="14488" w:type="dxa"/>
            <w:gridSpan w:val="6"/>
          </w:tcPr>
          <w:p w:rsidR="008E7DEE" w:rsidRDefault="008E7DEE" w:rsidP="008E7DEE">
            <w:pPr>
              <w:spacing w:after="0" w:line="240" w:lineRule="auto"/>
              <w:rPr>
                <w:b/>
                <w:sz w:val="20"/>
                <w:szCs w:val="20"/>
              </w:rPr>
            </w:pPr>
            <w:r w:rsidRPr="00FC5262">
              <w:rPr>
                <w:b/>
                <w:sz w:val="20"/>
                <w:szCs w:val="20"/>
              </w:rPr>
              <w:t>Outputs:</w:t>
            </w:r>
          </w:p>
          <w:p w:rsidR="008E7DEE" w:rsidRPr="00FC5262" w:rsidRDefault="008E7DEE" w:rsidP="008E7DEE">
            <w:pPr>
              <w:spacing w:after="0" w:line="240" w:lineRule="auto"/>
              <w:rPr>
                <w:b/>
                <w:sz w:val="20"/>
                <w:szCs w:val="20"/>
              </w:rPr>
            </w:pPr>
          </w:p>
          <w:p w:rsidR="008E7DEE" w:rsidRDefault="008E7DEE" w:rsidP="008E7DEE">
            <w:pPr>
              <w:spacing w:line="240" w:lineRule="auto"/>
              <w:jc w:val="both"/>
              <w:rPr>
                <w:sz w:val="20"/>
                <w:szCs w:val="20"/>
              </w:rPr>
            </w:pPr>
            <w:r w:rsidRPr="008A0551">
              <w:rPr>
                <w:b/>
                <w:sz w:val="20"/>
                <w:szCs w:val="20"/>
              </w:rPr>
              <w:t>Output 1.1.</w:t>
            </w:r>
            <w:r>
              <w:rPr>
                <w:b/>
                <w:sz w:val="20"/>
                <w:szCs w:val="20"/>
              </w:rPr>
              <w:t xml:space="preserve"> </w:t>
            </w:r>
            <w:r w:rsidRPr="008A0551">
              <w:rPr>
                <w:sz w:val="20"/>
                <w:szCs w:val="20"/>
              </w:rPr>
              <w:t xml:space="preserve">Regulatory framework for protected areas </w:t>
            </w:r>
            <w:r>
              <w:rPr>
                <w:sz w:val="20"/>
                <w:szCs w:val="20"/>
              </w:rPr>
              <w:t>establishment is developed and implemented: Protected Area Act and Standard Operating Procedures for establishment of PAs in Eritrea;</w:t>
            </w:r>
          </w:p>
          <w:p w:rsidR="008E7DEE" w:rsidRDefault="008E7DEE" w:rsidP="008E7DEE">
            <w:pPr>
              <w:spacing w:line="240" w:lineRule="auto"/>
              <w:jc w:val="both"/>
              <w:rPr>
                <w:sz w:val="20"/>
                <w:szCs w:val="20"/>
              </w:rPr>
            </w:pPr>
            <w:r w:rsidRPr="00D33717">
              <w:rPr>
                <w:b/>
                <w:sz w:val="20"/>
                <w:szCs w:val="20"/>
              </w:rPr>
              <w:t>Output 1.2.</w:t>
            </w:r>
            <w:r w:rsidRPr="00D33717">
              <w:rPr>
                <w:sz w:val="20"/>
                <w:szCs w:val="20"/>
              </w:rPr>
              <w:t xml:space="preserve"> National PA administration is established and operationalized</w:t>
            </w:r>
            <w:r>
              <w:rPr>
                <w:sz w:val="20"/>
                <w:szCs w:val="20"/>
              </w:rPr>
              <w:t>;</w:t>
            </w:r>
          </w:p>
          <w:p w:rsidR="008E7DEE" w:rsidRDefault="008E7DEE" w:rsidP="008E7DEE">
            <w:pPr>
              <w:spacing w:line="240" w:lineRule="auto"/>
              <w:jc w:val="both"/>
              <w:rPr>
                <w:sz w:val="20"/>
                <w:szCs w:val="20"/>
              </w:rPr>
            </w:pPr>
            <w:r w:rsidRPr="00D33717">
              <w:rPr>
                <w:b/>
                <w:sz w:val="20"/>
                <w:szCs w:val="20"/>
              </w:rPr>
              <w:t>Output 1.3.</w:t>
            </w:r>
            <w:r w:rsidRPr="00D33717">
              <w:rPr>
                <w:sz w:val="20"/>
                <w:szCs w:val="20"/>
              </w:rPr>
              <w:t xml:space="preserve"> National PA biodiversity monitoring </w:t>
            </w:r>
            <w:proofErr w:type="spellStart"/>
            <w:r w:rsidRPr="00D33717">
              <w:rPr>
                <w:sz w:val="20"/>
                <w:szCs w:val="20"/>
              </w:rPr>
              <w:t>programme</w:t>
            </w:r>
            <w:proofErr w:type="spellEnd"/>
            <w:r w:rsidRPr="00D33717">
              <w:rPr>
                <w:sz w:val="20"/>
                <w:szCs w:val="20"/>
              </w:rPr>
              <w:t xml:space="preserve"> is developed and introduced to the first three PAs</w:t>
            </w:r>
            <w:r>
              <w:rPr>
                <w:sz w:val="20"/>
                <w:szCs w:val="20"/>
              </w:rPr>
              <w:t>;</w:t>
            </w:r>
          </w:p>
          <w:p w:rsidR="008E7DEE" w:rsidRDefault="008E7DEE" w:rsidP="008E7DEE">
            <w:pPr>
              <w:spacing w:line="240" w:lineRule="auto"/>
              <w:jc w:val="both"/>
              <w:rPr>
                <w:sz w:val="20"/>
                <w:szCs w:val="20"/>
              </w:rPr>
            </w:pPr>
            <w:r w:rsidRPr="00D33717">
              <w:rPr>
                <w:b/>
                <w:sz w:val="20"/>
                <w:szCs w:val="20"/>
              </w:rPr>
              <w:t>Output 1.4.</w:t>
            </w:r>
            <w:r w:rsidRPr="00D33717">
              <w:rPr>
                <w:sz w:val="20"/>
                <w:szCs w:val="20"/>
              </w:rPr>
              <w:t xml:space="preserve"> National strategy for PA network development and financing is developed and implemented</w:t>
            </w:r>
            <w:r>
              <w:rPr>
                <w:sz w:val="20"/>
                <w:szCs w:val="20"/>
              </w:rPr>
              <w:t>;</w:t>
            </w:r>
          </w:p>
          <w:p w:rsidR="008E7DEE" w:rsidRDefault="008E7DEE" w:rsidP="004E5D9A">
            <w:pPr>
              <w:spacing w:line="240" w:lineRule="auto"/>
              <w:jc w:val="both"/>
              <w:rPr>
                <w:sz w:val="20"/>
                <w:szCs w:val="20"/>
              </w:rPr>
            </w:pPr>
            <w:r w:rsidRPr="00D33717">
              <w:rPr>
                <w:b/>
                <w:sz w:val="20"/>
                <w:szCs w:val="20"/>
              </w:rPr>
              <w:lastRenderedPageBreak/>
              <w:t>Output 1.5.</w:t>
            </w:r>
            <w:r w:rsidRPr="00D33717">
              <w:rPr>
                <w:sz w:val="20"/>
                <w:szCs w:val="20"/>
              </w:rPr>
              <w:t xml:space="preserve"> National protected area regulatory implementation guidelines are developed and implemented:</w:t>
            </w:r>
            <w:r>
              <w:rPr>
                <w:sz w:val="20"/>
                <w:szCs w:val="20"/>
              </w:rPr>
              <w:t xml:space="preserve"> </w:t>
            </w:r>
            <w:r w:rsidRPr="00D33717">
              <w:rPr>
                <w:sz w:val="20"/>
                <w:szCs w:val="20"/>
              </w:rPr>
              <w:t>Special Operating Procedures for PA management</w:t>
            </w:r>
            <w:r>
              <w:rPr>
                <w:sz w:val="20"/>
                <w:szCs w:val="20"/>
              </w:rPr>
              <w:t>;</w:t>
            </w:r>
          </w:p>
          <w:p w:rsidR="008E7DEE" w:rsidRPr="00AA258A" w:rsidRDefault="008E7DEE" w:rsidP="004E5D9A">
            <w:pPr>
              <w:spacing w:line="240" w:lineRule="auto"/>
              <w:jc w:val="both"/>
              <w:rPr>
                <w:sz w:val="20"/>
                <w:szCs w:val="20"/>
              </w:rPr>
            </w:pPr>
            <w:r w:rsidRPr="00D33717">
              <w:rPr>
                <w:b/>
                <w:sz w:val="20"/>
                <w:szCs w:val="20"/>
              </w:rPr>
              <w:t>Output 1.6.</w:t>
            </w:r>
            <w:r w:rsidRPr="00D33717">
              <w:rPr>
                <w:sz w:val="20"/>
                <w:szCs w:val="20"/>
              </w:rPr>
              <w:t xml:space="preserve"> National biodiversity conservation training </w:t>
            </w:r>
            <w:proofErr w:type="spellStart"/>
            <w:r w:rsidRPr="00D33717">
              <w:rPr>
                <w:sz w:val="20"/>
                <w:szCs w:val="20"/>
              </w:rPr>
              <w:t>programme</w:t>
            </w:r>
            <w:proofErr w:type="spellEnd"/>
            <w:r w:rsidRPr="00D33717">
              <w:rPr>
                <w:sz w:val="20"/>
                <w:szCs w:val="20"/>
              </w:rPr>
              <w:t xml:space="preserve"> is developed and implemented at the Universities of Eritrea</w:t>
            </w:r>
          </w:p>
        </w:tc>
      </w:tr>
      <w:tr w:rsidR="008E7DEE" w:rsidRPr="00AA258A" w:rsidTr="004E5D9A">
        <w:trPr>
          <w:trHeight w:val="1340"/>
          <w:jc w:val="center"/>
        </w:trPr>
        <w:tc>
          <w:tcPr>
            <w:tcW w:w="2526" w:type="dxa"/>
            <w:vMerge w:val="restart"/>
          </w:tcPr>
          <w:p w:rsidR="008E7DEE" w:rsidRDefault="008E7DEE" w:rsidP="004E5D9A">
            <w:pPr>
              <w:jc w:val="both"/>
              <w:rPr>
                <w:sz w:val="20"/>
                <w:szCs w:val="20"/>
              </w:rPr>
            </w:pPr>
            <w:r w:rsidRPr="00E2113D">
              <w:rPr>
                <w:b/>
                <w:sz w:val="20"/>
                <w:szCs w:val="20"/>
              </w:rPr>
              <w:t>Outcome 2.</w:t>
            </w:r>
            <w:r>
              <w:rPr>
                <w:sz w:val="20"/>
                <w:szCs w:val="20"/>
              </w:rPr>
              <w:t xml:space="preserve"> </w:t>
            </w:r>
            <w:r w:rsidRPr="00E2113D">
              <w:rPr>
                <w:sz w:val="20"/>
                <w:szCs w:val="20"/>
              </w:rPr>
              <w:t>Emplacement of management capacity and experience required operationalize national protected area system</w:t>
            </w:r>
            <w:r>
              <w:rPr>
                <w:sz w:val="20"/>
                <w:szCs w:val="20"/>
              </w:rPr>
              <w:t>:</w:t>
            </w:r>
          </w:p>
          <w:p w:rsidR="008E7DEE" w:rsidRPr="00D33717" w:rsidRDefault="008E7DEE" w:rsidP="004E5D9A">
            <w:pPr>
              <w:spacing w:after="0" w:line="240" w:lineRule="auto"/>
              <w:jc w:val="both"/>
              <w:rPr>
                <w:sz w:val="20"/>
                <w:szCs w:val="20"/>
              </w:rPr>
            </w:pPr>
            <w:r>
              <w:rPr>
                <w:sz w:val="20"/>
                <w:szCs w:val="20"/>
              </w:rPr>
              <w:t>-</w:t>
            </w:r>
            <w:r w:rsidRPr="00D33717">
              <w:rPr>
                <w:sz w:val="20"/>
                <w:szCs w:val="20"/>
              </w:rPr>
              <w:t>3 officially established and functional PAs covering 1,000,000 ha</w:t>
            </w:r>
          </w:p>
          <w:p w:rsidR="008E7DEE" w:rsidRPr="00AA258A" w:rsidRDefault="008E7DEE" w:rsidP="004E5D9A">
            <w:pPr>
              <w:rPr>
                <w:sz w:val="20"/>
                <w:szCs w:val="20"/>
              </w:rPr>
            </w:pPr>
          </w:p>
          <w:p w:rsidR="008E7DEE" w:rsidRPr="00E2113D" w:rsidRDefault="008E7DEE" w:rsidP="004E5D9A">
            <w:pPr>
              <w:rPr>
                <w:b/>
                <w:sz w:val="20"/>
                <w:szCs w:val="20"/>
              </w:rPr>
            </w:pPr>
          </w:p>
        </w:tc>
        <w:tc>
          <w:tcPr>
            <w:tcW w:w="2328" w:type="dxa"/>
          </w:tcPr>
          <w:p w:rsidR="008E7DEE" w:rsidRPr="0069159C" w:rsidRDefault="008E7DEE" w:rsidP="004E5D9A">
            <w:pPr>
              <w:rPr>
                <w:sz w:val="16"/>
                <w:szCs w:val="16"/>
              </w:rPr>
            </w:pPr>
            <w:r>
              <w:rPr>
                <w:sz w:val="16"/>
                <w:szCs w:val="16"/>
              </w:rPr>
              <w:t>2.</w:t>
            </w:r>
            <w:proofErr w:type="gramStart"/>
            <w:r>
              <w:rPr>
                <w:sz w:val="16"/>
                <w:szCs w:val="16"/>
              </w:rPr>
              <w:t>1.</w:t>
            </w:r>
            <w:r w:rsidRPr="0069159C">
              <w:rPr>
                <w:sz w:val="16"/>
                <w:szCs w:val="16"/>
              </w:rPr>
              <w:t>Total</w:t>
            </w:r>
            <w:proofErr w:type="gramEnd"/>
            <w:r w:rsidRPr="0069159C">
              <w:rPr>
                <w:sz w:val="16"/>
                <w:szCs w:val="16"/>
              </w:rPr>
              <w:t xml:space="preserve"> </w:t>
            </w:r>
            <w:r>
              <w:rPr>
                <w:sz w:val="16"/>
                <w:szCs w:val="16"/>
              </w:rPr>
              <w:t>area of</w:t>
            </w:r>
            <w:r w:rsidRPr="0069159C">
              <w:rPr>
                <w:sz w:val="16"/>
                <w:szCs w:val="16"/>
              </w:rPr>
              <w:t xml:space="preserve"> legally designated as a national protected area conforming to basic IUCN standards/categories</w:t>
            </w:r>
          </w:p>
        </w:tc>
        <w:tc>
          <w:tcPr>
            <w:tcW w:w="2610" w:type="dxa"/>
          </w:tcPr>
          <w:p w:rsidR="008E7DEE" w:rsidRPr="0069159C" w:rsidRDefault="008E7DEE" w:rsidP="004E5D9A">
            <w:pPr>
              <w:rPr>
                <w:sz w:val="16"/>
                <w:szCs w:val="16"/>
              </w:rPr>
            </w:pPr>
            <w:r w:rsidRPr="0069159C">
              <w:rPr>
                <w:sz w:val="16"/>
                <w:szCs w:val="16"/>
              </w:rPr>
              <w:t>Terrestrial: 0</w:t>
            </w:r>
          </w:p>
          <w:p w:rsidR="008E7DEE" w:rsidRPr="0069159C" w:rsidRDefault="008E7DEE" w:rsidP="004E5D9A">
            <w:pPr>
              <w:rPr>
                <w:sz w:val="16"/>
                <w:szCs w:val="16"/>
              </w:rPr>
            </w:pPr>
            <w:r w:rsidRPr="0069159C">
              <w:rPr>
                <w:sz w:val="16"/>
                <w:szCs w:val="16"/>
              </w:rPr>
              <w:t>Marine:  0</w:t>
            </w:r>
          </w:p>
        </w:tc>
        <w:tc>
          <w:tcPr>
            <w:tcW w:w="2250" w:type="dxa"/>
          </w:tcPr>
          <w:p w:rsidR="008E7DEE" w:rsidRPr="0069159C" w:rsidRDefault="008E7DEE" w:rsidP="004E5D9A">
            <w:pPr>
              <w:rPr>
                <w:sz w:val="16"/>
                <w:szCs w:val="16"/>
              </w:rPr>
            </w:pPr>
            <w:r w:rsidRPr="0069159C">
              <w:rPr>
                <w:sz w:val="16"/>
                <w:szCs w:val="16"/>
              </w:rPr>
              <w:t>Terrestrial: 649,100 ha</w:t>
            </w:r>
          </w:p>
          <w:p w:rsidR="008E7DEE" w:rsidRPr="0069159C" w:rsidRDefault="008E7DEE" w:rsidP="004E5D9A">
            <w:pPr>
              <w:rPr>
                <w:sz w:val="16"/>
                <w:szCs w:val="16"/>
              </w:rPr>
            </w:pPr>
            <w:r w:rsidRPr="0069159C">
              <w:rPr>
                <w:sz w:val="16"/>
                <w:szCs w:val="16"/>
              </w:rPr>
              <w:t>Marine:  360,000 ha</w:t>
            </w:r>
          </w:p>
        </w:tc>
        <w:tc>
          <w:tcPr>
            <w:tcW w:w="2790" w:type="dxa"/>
          </w:tcPr>
          <w:p w:rsidR="008E7DEE" w:rsidRPr="0069159C" w:rsidRDefault="008E7DEE" w:rsidP="004E5D9A">
            <w:pPr>
              <w:rPr>
                <w:sz w:val="16"/>
                <w:szCs w:val="16"/>
              </w:rPr>
            </w:pPr>
            <w:r w:rsidRPr="0069159C">
              <w:rPr>
                <w:sz w:val="16"/>
                <w:szCs w:val="16"/>
              </w:rPr>
              <w:t>Laws proclaiming protected area establishment.  Annual national protected area management reports.</w:t>
            </w:r>
          </w:p>
          <w:p w:rsidR="008E7DEE" w:rsidRPr="0069159C" w:rsidRDefault="008E7DEE" w:rsidP="004E5D9A">
            <w:pPr>
              <w:rPr>
                <w:sz w:val="16"/>
                <w:szCs w:val="16"/>
              </w:rPr>
            </w:pPr>
          </w:p>
        </w:tc>
        <w:tc>
          <w:tcPr>
            <w:tcW w:w="1984" w:type="dxa"/>
            <w:vMerge w:val="restart"/>
          </w:tcPr>
          <w:p w:rsidR="008E7DEE" w:rsidRPr="00B069A2" w:rsidRDefault="008E7DEE" w:rsidP="004E5D9A">
            <w:pPr>
              <w:rPr>
                <w:sz w:val="16"/>
                <w:szCs w:val="16"/>
              </w:rPr>
            </w:pPr>
            <w:r w:rsidRPr="00B069A2">
              <w:rPr>
                <w:sz w:val="16"/>
                <w:szCs w:val="16"/>
              </w:rPr>
              <w:t>Protected areas will be officially designated in a timely manner.</w:t>
            </w:r>
          </w:p>
          <w:p w:rsidR="008E7DEE" w:rsidRPr="00B069A2" w:rsidRDefault="008E7DEE" w:rsidP="004E5D9A">
            <w:pPr>
              <w:rPr>
                <w:sz w:val="16"/>
                <w:szCs w:val="16"/>
              </w:rPr>
            </w:pPr>
          </w:p>
          <w:p w:rsidR="008E7DEE" w:rsidRPr="00B069A2" w:rsidRDefault="008E7DEE" w:rsidP="004E5D9A">
            <w:pPr>
              <w:rPr>
                <w:sz w:val="16"/>
                <w:szCs w:val="16"/>
              </w:rPr>
            </w:pPr>
            <w:r w:rsidRPr="00B069A2">
              <w:rPr>
                <w:sz w:val="16"/>
                <w:szCs w:val="16"/>
              </w:rPr>
              <w:t>Best possible international/national staff will be recruited for implementation and Government will support international staff with permits required to completed necessary fieldwork.</w:t>
            </w:r>
          </w:p>
        </w:tc>
      </w:tr>
      <w:tr w:rsidR="008E7DEE" w:rsidRPr="00AA258A" w:rsidTr="004E5D9A">
        <w:trPr>
          <w:trHeight w:val="350"/>
          <w:jc w:val="center"/>
        </w:trPr>
        <w:tc>
          <w:tcPr>
            <w:tcW w:w="2526" w:type="dxa"/>
            <w:vMerge/>
          </w:tcPr>
          <w:p w:rsidR="008E7DEE" w:rsidRPr="00AA258A" w:rsidRDefault="008E7DEE" w:rsidP="004E5D9A">
            <w:pPr>
              <w:rPr>
                <w:sz w:val="20"/>
                <w:szCs w:val="20"/>
              </w:rPr>
            </w:pPr>
          </w:p>
        </w:tc>
        <w:tc>
          <w:tcPr>
            <w:tcW w:w="2328" w:type="dxa"/>
          </w:tcPr>
          <w:p w:rsidR="008E7DEE" w:rsidRPr="0069159C" w:rsidRDefault="008E7DEE" w:rsidP="004E5D9A">
            <w:pPr>
              <w:rPr>
                <w:sz w:val="16"/>
                <w:szCs w:val="16"/>
              </w:rPr>
            </w:pPr>
            <w:r>
              <w:rPr>
                <w:sz w:val="16"/>
                <w:szCs w:val="16"/>
              </w:rPr>
              <w:t>2.</w:t>
            </w:r>
            <w:proofErr w:type="gramStart"/>
            <w:r>
              <w:rPr>
                <w:sz w:val="16"/>
                <w:szCs w:val="16"/>
              </w:rPr>
              <w:t>2.</w:t>
            </w:r>
            <w:r w:rsidRPr="00635B2A">
              <w:rPr>
                <w:sz w:val="16"/>
                <w:szCs w:val="16"/>
              </w:rPr>
              <w:t>METT</w:t>
            </w:r>
            <w:proofErr w:type="gramEnd"/>
            <w:r w:rsidRPr="00635B2A">
              <w:rPr>
                <w:sz w:val="16"/>
                <w:szCs w:val="16"/>
              </w:rPr>
              <w:t xml:space="preserve"> scores for three marine/terrestrial protected areas increase by 100%:</w:t>
            </w:r>
          </w:p>
        </w:tc>
        <w:tc>
          <w:tcPr>
            <w:tcW w:w="2610" w:type="dxa"/>
          </w:tcPr>
          <w:p w:rsidR="008E7DEE" w:rsidRPr="0069159C" w:rsidRDefault="008E7DEE" w:rsidP="004E5D9A">
            <w:pPr>
              <w:rPr>
                <w:sz w:val="16"/>
                <w:szCs w:val="16"/>
              </w:rPr>
            </w:pPr>
            <w:r>
              <w:rPr>
                <w:sz w:val="16"/>
                <w:szCs w:val="16"/>
              </w:rPr>
              <w:t>METT Scores:</w:t>
            </w:r>
          </w:p>
          <w:p w:rsidR="008E7DEE" w:rsidRPr="0069159C" w:rsidRDefault="008E7DEE" w:rsidP="004E5D9A">
            <w:pPr>
              <w:spacing w:after="0"/>
              <w:rPr>
                <w:sz w:val="16"/>
                <w:szCs w:val="16"/>
              </w:rPr>
            </w:pPr>
            <w:proofErr w:type="spellStart"/>
            <w:r w:rsidRPr="0069159C">
              <w:rPr>
                <w:sz w:val="16"/>
                <w:szCs w:val="16"/>
              </w:rPr>
              <w:t>Semenawi</w:t>
            </w:r>
            <w:proofErr w:type="spellEnd"/>
            <w:r w:rsidRPr="0069159C">
              <w:rPr>
                <w:sz w:val="16"/>
                <w:szCs w:val="16"/>
              </w:rPr>
              <w:t xml:space="preserve"> and </w:t>
            </w:r>
            <w:proofErr w:type="spellStart"/>
            <w:r w:rsidRPr="0069159C">
              <w:rPr>
                <w:sz w:val="16"/>
                <w:szCs w:val="16"/>
              </w:rPr>
              <w:t>Debubawi</w:t>
            </w:r>
            <w:proofErr w:type="spellEnd"/>
            <w:r w:rsidRPr="0069159C">
              <w:rPr>
                <w:sz w:val="16"/>
                <w:szCs w:val="16"/>
              </w:rPr>
              <w:t xml:space="preserve"> </w:t>
            </w:r>
            <w:proofErr w:type="spellStart"/>
            <w:r w:rsidRPr="0069159C">
              <w:rPr>
                <w:sz w:val="16"/>
                <w:szCs w:val="16"/>
              </w:rPr>
              <w:t>Bahri</w:t>
            </w:r>
            <w:proofErr w:type="spellEnd"/>
            <w:r w:rsidRPr="0069159C">
              <w:rPr>
                <w:sz w:val="16"/>
                <w:szCs w:val="16"/>
              </w:rPr>
              <w:t>: 29</w:t>
            </w:r>
          </w:p>
          <w:p w:rsidR="008E7DEE" w:rsidRPr="0069159C" w:rsidRDefault="008E7DEE" w:rsidP="004E5D9A">
            <w:pPr>
              <w:spacing w:after="0"/>
              <w:rPr>
                <w:sz w:val="16"/>
                <w:szCs w:val="16"/>
              </w:rPr>
            </w:pPr>
            <w:proofErr w:type="spellStart"/>
            <w:r w:rsidRPr="0069159C">
              <w:rPr>
                <w:sz w:val="16"/>
                <w:szCs w:val="16"/>
              </w:rPr>
              <w:t>Buri</w:t>
            </w:r>
            <w:proofErr w:type="spellEnd"/>
            <w:r w:rsidRPr="0069159C">
              <w:rPr>
                <w:sz w:val="16"/>
                <w:szCs w:val="16"/>
              </w:rPr>
              <w:t>: 32</w:t>
            </w:r>
          </w:p>
          <w:p w:rsidR="008E7DEE" w:rsidRPr="0069159C" w:rsidRDefault="008E7DEE" w:rsidP="004E5D9A">
            <w:pPr>
              <w:spacing w:after="0"/>
              <w:rPr>
                <w:sz w:val="16"/>
                <w:szCs w:val="16"/>
              </w:rPr>
            </w:pPr>
            <w:proofErr w:type="spellStart"/>
            <w:r w:rsidRPr="0069159C">
              <w:rPr>
                <w:sz w:val="16"/>
                <w:szCs w:val="16"/>
              </w:rPr>
              <w:t>Bera’sole</w:t>
            </w:r>
            <w:proofErr w:type="spellEnd"/>
            <w:r w:rsidRPr="0069159C">
              <w:rPr>
                <w:sz w:val="16"/>
                <w:szCs w:val="16"/>
              </w:rPr>
              <w:t xml:space="preserve"> Bay: 22</w:t>
            </w:r>
          </w:p>
        </w:tc>
        <w:tc>
          <w:tcPr>
            <w:tcW w:w="2250" w:type="dxa"/>
          </w:tcPr>
          <w:p w:rsidR="008E7DEE" w:rsidRPr="0069159C" w:rsidRDefault="008E7DEE" w:rsidP="004E5D9A">
            <w:pPr>
              <w:rPr>
                <w:sz w:val="16"/>
                <w:szCs w:val="16"/>
              </w:rPr>
            </w:pPr>
            <w:r>
              <w:rPr>
                <w:sz w:val="16"/>
                <w:szCs w:val="16"/>
              </w:rPr>
              <w:t>METT Scores:</w:t>
            </w:r>
          </w:p>
          <w:p w:rsidR="008E7DEE" w:rsidRPr="00635B2A" w:rsidRDefault="008E7DEE" w:rsidP="004E5D9A">
            <w:pPr>
              <w:spacing w:after="0"/>
              <w:rPr>
                <w:sz w:val="16"/>
                <w:szCs w:val="16"/>
              </w:rPr>
            </w:pPr>
            <w:proofErr w:type="spellStart"/>
            <w:r w:rsidRPr="00635B2A">
              <w:rPr>
                <w:sz w:val="16"/>
                <w:szCs w:val="16"/>
              </w:rPr>
              <w:t>Semenawi</w:t>
            </w:r>
            <w:proofErr w:type="spellEnd"/>
            <w:r w:rsidRPr="00635B2A">
              <w:rPr>
                <w:sz w:val="16"/>
                <w:szCs w:val="16"/>
              </w:rPr>
              <w:t xml:space="preserve"> and </w:t>
            </w:r>
            <w:proofErr w:type="spellStart"/>
            <w:r w:rsidRPr="00635B2A">
              <w:rPr>
                <w:sz w:val="16"/>
                <w:szCs w:val="16"/>
              </w:rPr>
              <w:t>Debubawi</w:t>
            </w:r>
            <w:proofErr w:type="spellEnd"/>
            <w:r w:rsidRPr="00635B2A">
              <w:rPr>
                <w:sz w:val="16"/>
                <w:szCs w:val="16"/>
              </w:rPr>
              <w:t xml:space="preserve"> </w:t>
            </w:r>
            <w:proofErr w:type="spellStart"/>
            <w:r w:rsidRPr="00635B2A">
              <w:rPr>
                <w:sz w:val="16"/>
                <w:szCs w:val="16"/>
              </w:rPr>
              <w:t>Bahri</w:t>
            </w:r>
            <w:proofErr w:type="spellEnd"/>
            <w:r w:rsidRPr="00635B2A">
              <w:rPr>
                <w:sz w:val="16"/>
                <w:szCs w:val="16"/>
              </w:rPr>
              <w:t>: 60</w:t>
            </w:r>
          </w:p>
          <w:p w:rsidR="008E7DEE" w:rsidRPr="00635B2A" w:rsidRDefault="008E7DEE" w:rsidP="004E5D9A">
            <w:pPr>
              <w:spacing w:after="0"/>
              <w:rPr>
                <w:sz w:val="16"/>
                <w:szCs w:val="16"/>
              </w:rPr>
            </w:pPr>
            <w:proofErr w:type="spellStart"/>
            <w:r w:rsidRPr="00635B2A">
              <w:rPr>
                <w:sz w:val="16"/>
                <w:szCs w:val="16"/>
              </w:rPr>
              <w:t>Buri</w:t>
            </w:r>
            <w:proofErr w:type="spellEnd"/>
            <w:r w:rsidRPr="00635B2A">
              <w:rPr>
                <w:sz w:val="16"/>
                <w:szCs w:val="16"/>
              </w:rPr>
              <w:t>: 64</w:t>
            </w:r>
          </w:p>
          <w:p w:rsidR="008E7DEE" w:rsidRPr="002F4695" w:rsidRDefault="008E7DEE" w:rsidP="004E5D9A">
            <w:pPr>
              <w:spacing w:after="0"/>
              <w:rPr>
                <w:color w:val="FF0000"/>
                <w:sz w:val="16"/>
                <w:szCs w:val="16"/>
              </w:rPr>
            </w:pPr>
            <w:proofErr w:type="spellStart"/>
            <w:r w:rsidRPr="00635B2A">
              <w:rPr>
                <w:sz w:val="16"/>
                <w:szCs w:val="16"/>
              </w:rPr>
              <w:t>Bera’sole</w:t>
            </w:r>
            <w:proofErr w:type="spellEnd"/>
            <w:r w:rsidRPr="00635B2A">
              <w:rPr>
                <w:sz w:val="16"/>
                <w:szCs w:val="16"/>
              </w:rPr>
              <w:t xml:space="preserve"> Bay: 44</w:t>
            </w:r>
          </w:p>
        </w:tc>
        <w:tc>
          <w:tcPr>
            <w:tcW w:w="2790" w:type="dxa"/>
          </w:tcPr>
          <w:p w:rsidR="008E7DEE" w:rsidRPr="0069159C" w:rsidRDefault="008E7DEE" w:rsidP="004E5D9A">
            <w:pPr>
              <w:rPr>
                <w:sz w:val="16"/>
                <w:szCs w:val="16"/>
              </w:rPr>
            </w:pPr>
            <w:r w:rsidRPr="0069159C">
              <w:rPr>
                <w:sz w:val="16"/>
                <w:szCs w:val="16"/>
              </w:rPr>
              <w:t xml:space="preserve">METT scores will be tabulated </w:t>
            </w:r>
            <w:r>
              <w:rPr>
                <w:sz w:val="16"/>
                <w:szCs w:val="16"/>
              </w:rPr>
              <w:t>Independent experts</w:t>
            </w:r>
            <w:r w:rsidRPr="0069159C">
              <w:rPr>
                <w:sz w:val="16"/>
                <w:szCs w:val="16"/>
              </w:rPr>
              <w:t xml:space="preserve"> at mid-term and final.</w:t>
            </w:r>
          </w:p>
        </w:tc>
        <w:tc>
          <w:tcPr>
            <w:tcW w:w="1984" w:type="dxa"/>
            <w:vMerge/>
          </w:tcPr>
          <w:p w:rsidR="008E7DEE" w:rsidRPr="00AA258A" w:rsidRDefault="008E7DEE" w:rsidP="004E5D9A">
            <w:pPr>
              <w:rPr>
                <w:sz w:val="20"/>
                <w:szCs w:val="20"/>
              </w:rPr>
            </w:pPr>
          </w:p>
        </w:tc>
      </w:tr>
      <w:tr w:rsidR="008E7DEE" w:rsidRPr="00AA258A" w:rsidTr="004E5D9A">
        <w:trPr>
          <w:trHeight w:val="1380"/>
          <w:jc w:val="center"/>
        </w:trPr>
        <w:tc>
          <w:tcPr>
            <w:tcW w:w="2526" w:type="dxa"/>
            <w:vMerge/>
          </w:tcPr>
          <w:p w:rsidR="008E7DEE" w:rsidRPr="00AA258A" w:rsidRDefault="008E7DEE" w:rsidP="004E5D9A">
            <w:pPr>
              <w:rPr>
                <w:sz w:val="20"/>
                <w:szCs w:val="20"/>
              </w:rPr>
            </w:pPr>
          </w:p>
        </w:tc>
        <w:tc>
          <w:tcPr>
            <w:tcW w:w="2328" w:type="dxa"/>
          </w:tcPr>
          <w:p w:rsidR="008E7DEE" w:rsidRPr="0069159C" w:rsidRDefault="008E7DEE" w:rsidP="004E5D9A">
            <w:pPr>
              <w:rPr>
                <w:sz w:val="16"/>
                <w:szCs w:val="16"/>
              </w:rPr>
            </w:pPr>
            <w:r>
              <w:rPr>
                <w:sz w:val="16"/>
                <w:szCs w:val="16"/>
              </w:rPr>
              <w:t>2.</w:t>
            </w:r>
            <w:proofErr w:type="gramStart"/>
            <w:r>
              <w:rPr>
                <w:sz w:val="16"/>
                <w:szCs w:val="16"/>
              </w:rPr>
              <w:t>3.</w:t>
            </w:r>
            <w:r w:rsidRPr="0069159C">
              <w:rPr>
                <w:sz w:val="16"/>
                <w:szCs w:val="16"/>
              </w:rPr>
              <w:t>Number</w:t>
            </w:r>
            <w:proofErr w:type="gramEnd"/>
            <w:r w:rsidRPr="0069159C">
              <w:rPr>
                <w:sz w:val="16"/>
                <w:szCs w:val="16"/>
              </w:rPr>
              <w:t xml:space="preserve"> of protected area management and business plans operational</w:t>
            </w:r>
            <w:r>
              <w:rPr>
                <w:rStyle w:val="FootnoteReference"/>
                <w:sz w:val="16"/>
                <w:szCs w:val="16"/>
              </w:rPr>
              <w:footnoteReference w:id="71"/>
            </w:r>
          </w:p>
        </w:tc>
        <w:tc>
          <w:tcPr>
            <w:tcW w:w="2610" w:type="dxa"/>
          </w:tcPr>
          <w:p w:rsidR="008E7DEE" w:rsidRPr="0069159C" w:rsidRDefault="008E7DEE" w:rsidP="004E5D9A">
            <w:pPr>
              <w:rPr>
                <w:sz w:val="16"/>
                <w:szCs w:val="16"/>
              </w:rPr>
            </w:pPr>
            <w:proofErr w:type="spellStart"/>
            <w:r w:rsidRPr="0069159C">
              <w:rPr>
                <w:sz w:val="16"/>
                <w:szCs w:val="16"/>
              </w:rPr>
              <w:t>Semenawi</w:t>
            </w:r>
            <w:proofErr w:type="spellEnd"/>
            <w:r w:rsidRPr="0069159C">
              <w:rPr>
                <w:sz w:val="16"/>
                <w:szCs w:val="16"/>
              </w:rPr>
              <w:t xml:space="preserve"> and </w:t>
            </w:r>
            <w:proofErr w:type="spellStart"/>
            <w:r w:rsidRPr="0069159C">
              <w:rPr>
                <w:sz w:val="16"/>
                <w:szCs w:val="16"/>
              </w:rPr>
              <w:t>Debubawi</w:t>
            </w:r>
            <w:proofErr w:type="spellEnd"/>
            <w:r w:rsidRPr="0069159C">
              <w:rPr>
                <w:sz w:val="16"/>
                <w:szCs w:val="16"/>
              </w:rPr>
              <w:t xml:space="preserve"> </w:t>
            </w:r>
            <w:proofErr w:type="spellStart"/>
            <w:r w:rsidRPr="0069159C">
              <w:rPr>
                <w:sz w:val="16"/>
                <w:szCs w:val="16"/>
              </w:rPr>
              <w:t>Bahri</w:t>
            </w:r>
            <w:proofErr w:type="spellEnd"/>
            <w:r w:rsidRPr="0069159C">
              <w:rPr>
                <w:sz w:val="16"/>
                <w:szCs w:val="16"/>
              </w:rPr>
              <w:t>: 0</w:t>
            </w:r>
          </w:p>
          <w:p w:rsidR="008E7DEE" w:rsidRPr="0069159C" w:rsidRDefault="008E7DEE" w:rsidP="004E5D9A">
            <w:pPr>
              <w:rPr>
                <w:sz w:val="16"/>
                <w:szCs w:val="16"/>
              </w:rPr>
            </w:pPr>
            <w:proofErr w:type="spellStart"/>
            <w:r w:rsidRPr="0069159C">
              <w:rPr>
                <w:sz w:val="16"/>
                <w:szCs w:val="16"/>
              </w:rPr>
              <w:t>Buri</w:t>
            </w:r>
            <w:proofErr w:type="spellEnd"/>
            <w:r w:rsidRPr="0069159C">
              <w:rPr>
                <w:sz w:val="16"/>
                <w:szCs w:val="16"/>
              </w:rPr>
              <w:t>: 0</w:t>
            </w:r>
          </w:p>
          <w:p w:rsidR="008E7DEE" w:rsidRPr="0069159C" w:rsidRDefault="008E7DEE" w:rsidP="004E5D9A">
            <w:pPr>
              <w:rPr>
                <w:sz w:val="16"/>
                <w:szCs w:val="16"/>
              </w:rPr>
            </w:pPr>
            <w:proofErr w:type="spellStart"/>
            <w:r w:rsidRPr="0069159C">
              <w:rPr>
                <w:sz w:val="16"/>
                <w:szCs w:val="16"/>
              </w:rPr>
              <w:t>Bera’sole</w:t>
            </w:r>
            <w:proofErr w:type="spellEnd"/>
            <w:r w:rsidRPr="0069159C">
              <w:rPr>
                <w:sz w:val="16"/>
                <w:szCs w:val="16"/>
              </w:rPr>
              <w:t xml:space="preserve"> Bay: 0</w:t>
            </w:r>
          </w:p>
          <w:p w:rsidR="008E7DEE" w:rsidRPr="0069159C" w:rsidRDefault="008E7DEE" w:rsidP="004E5D9A">
            <w:pPr>
              <w:rPr>
                <w:sz w:val="16"/>
                <w:szCs w:val="16"/>
              </w:rPr>
            </w:pPr>
          </w:p>
          <w:p w:rsidR="008E7DEE" w:rsidRPr="0069159C" w:rsidRDefault="008E7DEE" w:rsidP="004E5D9A">
            <w:pPr>
              <w:rPr>
                <w:sz w:val="16"/>
                <w:szCs w:val="16"/>
              </w:rPr>
            </w:pPr>
          </w:p>
        </w:tc>
        <w:tc>
          <w:tcPr>
            <w:tcW w:w="2250" w:type="dxa"/>
          </w:tcPr>
          <w:p w:rsidR="008E7DEE" w:rsidRPr="00635B2A" w:rsidRDefault="008E7DEE" w:rsidP="004E5D9A">
            <w:pPr>
              <w:rPr>
                <w:sz w:val="16"/>
                <w:szCs w:val="16"/>
              </w:rPr>
            </w:pPr>
            <w:proofErr w:type="spellStart"/>
            <w:r w:rsidRPr="00635B2A">
              <w:rPr>
                <w:sz w:val="16"/>
                <w:szCs w:val="16"/>
              </w:rPr>
              <w:t>Semenawi</w:t>
            </w:r>
            <w:proofErr w:type="spellEnd"/>
            <w:r w:rsidRPr="00635B2A">
              <w:rPr>
                <w:sz w:val="16"/>
                <w:szCs w:val="16"/>
              </w:rPr>
              <w:t xml:space="preserve"> and </w:t>
            </w:r>
            <w:proofErr w:type="spellStart"/>
            <w:r w:rsidRPr="00635B2A">
              <w:rPr>
                <w:sz w:val="16"/>
                <w:szCs w:val="16"/>
              </w:rPr>
              <w:t>Debubawi</w:t>
            </w:r>
            <w:proofErr w:type="spellEnd"/>
            <w:r w:rsidRPr="00635B2A">
              <w:rPr>
                <w:sz w:val="16"/>
                <w:szCs w:val="16"/>
              </w:rPr>
              <w:t xml:space="preserve"> </w:t>
            </w:r>
            <w:proofErr w:type="spellStart"/>
            <w:r w:rsidRPr="00635B2A">
              <w:rPr>
                <w:sz w:val="16"/>
                <w:szCs w:val="16"/>
              </w:rPr>
              <w:t>Bahri</w:t>
            </w:r>
            <w:proofErr w:type="spellEnd"/>
            <w:r w:rsidRPr="00635B2A">
              <w:rPr>
                <w:sz w:val="16"/>
                <w:szCs w:val="16"/>
              </w:rPr>
              <w:t>: 2</w:t>
            </w:r>
            <w:r>
              <w:rPr>
                <w:sz w:val="16"/>
                <w:szCs w:val="16"/>
              </w:rPr>
              <w:t xml:space="preserve"> (1 MP and 1 BP)</w:t>
            </w:r>
          </w:p>
          <w:p w:rsidR="008E7DEE" w:rsidRPr="00635B2A" w:rsidRDefault="008E7DEE" w:rsidP="004E5D9A">
            <w:pPr>
              <w:rPr>
                <w:sz w:val="16"/>
                <w:szCs w:val="16"/>
              </w:rPr>
            </w:pPr>
            <w:proofErr w:type="spellStart"/>
            <w:r w:rsidRPr="00635B2A">
              <w:rPr>
                <w:sz w:val="16"/>
                <w:szCs w:val="16"/>
              </w:rPr>
              <w:t>Buri</w:t>
            </w:r>
            <w:proofErr w:type="spellEnd"/>
            <w:r w:rsidRPr="00635B2A">
              <w:rPr>
                <w:sz w:val="16"/>
                <w:szCs w:val="16"/>
              </w:rPr>
              <w:t>: 2</w:t>
            </w:r>
            <w:r>
              <w:rPr>
                <w:sz w:val="16"/>
                <w:szCs w:val="16"/>
              </w:rPr>
              <w:t xml:space="preserve"> (1 MP and 1 BP)</w:t>
            </w:r>
          </w:p>
          <w:p w:rsidR="008E7DEE" w:rsidRPr="0069159C" w:rsidRDefault="008E7DEE" w:rsidP="004E5D9A">
            <w:pPr>
              <w:rPr>
                <w:sz w:val="16"/>
                <w:szCs w:val="16"/>
              </w:rPr>
            </w:pPr>
            <w:proofErr w:type="spellStart"/>
            <w:r w:rsidRPr="00635B2A">
              <w:rPr>
                <w:sz w:val="16"/>
                <w:szCs w:val="16"/>
              </w:rPr>
              <w:t>Bera’sole</w:t>
            </w:r>
            <w:proofErr w:type="spellEnd"/>
            <w:r w:rsidRPr="00635B2A">
              <w:rPr>
                <w:sz w:val="16"/>
                <w:szCs w:val="16"/>
              </w:rPr>
              <w:t xml:space="preserve"> Bay: 2</w:t>
            </w:r>
            <w:r>
              <w:rPr>
                <w:sz w:val="16"/>
                <w:szCs w:val="16"/>
              </w:rPr>
              <w:t xml:space="preserve"> (1 MP and 1 BP)</w:t>
            </w:r>
          </w:p>
        </w:tc>
        <w:tc>
          <w:tcPr>
            <w:tcW w:w="2790" w:type="dxa"/>
          </w:tcPr>
          <w:p w:rsidR="008E7DEE" w:rsidRPr="0069159C" w:rsidRDefault="008E7DEE" w:rsidP="004E5D9A">
            <w:pPr>
              <w:rPr>
                <w:sz w:val="16"/>
                <w:szCs w:val="16"/>
              </w:rPr>
            </w:pPr>
            <w:r w:rsidRPr="0069159C">
              <w:rPr>
                <w:sz w:val="16"/>
                <w:szCs w:val="16"/>
              </w:rPr>
              <w:t>Project reports. Physical verification of plan completion.</w:t>
            </w:r>
          </w:p>
        </w:tc>
        <w:tc>
          <w:tcPr>
            <w:tcW w:w="1984" w:type="dxa"/>
            <w:vMerge/>
          </w:tcPr>
          <w:p w:rsidR="008E7DEE" w:rsidRPr="00AA258A" w:rsidRDefault="008E7DEE" w:rsidP="004E5D9A">
            <w:pPr>
              <w:rPr>
                <w:sz w:val="20"/>
                <w:szCs w:val="20"/>
              </w:rPr>
            </w:pPr>
          </w:p>
        </w:tc>
      </w:tr>
      <w:tr w:rsidR="008E7DEE" w:rsidRPr="00AA258A" w:rsidTr="004E5D9A">
        <w:trPr>
          <w:trHeight w:val="476"/>
          <w:jc w:val="center"/>
        </w:trPr>
        <w:tc>
          <w:tcPr>
            <w:tcW w:w="2526" w:type="dxa"/>
            <w:vMerge/>
          </w:tcPr>
          <w:p w:rsidR="008E7DEE" w:rsidRPr="00AA258A" w:rsidRDefault="008E7DEE" w:rsidP="004E5D9A">
            <w:pPr>
              <w:spacing w:after="0"/>
              <w:rPr>
                <w:sz w:val="20"/>
                <w:szCs w:val="20"/>
              </w:rPr>
            </w:pPr>
          </w:p>
        </w:tc>
        <w:tc>
          <w:tcPr>
            <w:tcW w:w="2328" w:type="dxa"/>
          </w:tcPr>
          <w:p w:rsidR="008E7DEE" w:rsidRPr="002F4695" w:rsidRDefault="008E7DEE" w:rsidP="004E5D9A">
            <w:pPr>
              <w:spacing w:after="0"/>
              <w:rPr>
                <w:sz w:val="16"/>
                <w:szCs w:val="16"/>
              </w:rPr>
            </w:pPr>
            <w:r>
              <w:rPr>
                <w:sz w:val="16"/>
                <w:szCs w:val="16"/>
              </w:rPr>
              <w:t>2.</w:t>
            </w:r>
            <w:proofErr w:type="gramStart"/>
            <w:r>
              <w:rPr>
                <w:sz w:val="16"/>
                <w:szCs w:val="16"/>
              </w:rPr>
              <w:t>4.</w:t>
            </w:r>
            <w:r w:rsidRPr="002F4695">
              <w:rPr>
                <w:sz w:val="16"/>
                <w:szCs w:val="16"/>
              </w:rPr>
              <w:t>Number</w:t>
            </w:r>
            <w:proofErr w:type="gramEnd"/>
            <w:r w:rsidRPr="002F4695">
              <w:rPr>
                <w:sz w:val="16"/>
                <w:szCs w:val="16"/>
              </w:rPr>
              <w:t xml:space="preserve"> of trained professional staff employed full-time by the Government to ma</w:t>
            </w:r>
            <w:r>
              <w:rPr>
                <w:sz w:val="16"/>
                <w:szCs w:val="16"/>
              </w:rPr>
              <w:t>nage individual protected areas</w:t>
            </w:r>
          </w:p>
          <w:p w:rsidR="008E7DEE" w:rsidRPr="002F4695" w:rsidRDefault="008E7DEE" w:rsidP="004E5D9A">
            <w:pPr>
              <w:spacing w:after="0"/>
              <w:rPr>
                <w:sz w:val="16"/>
                <w:szCs w:val="16"/>
              </w:rPr>
            </w:pPr>
          </w:p>
        </w:tc>
        <w:tc>
          <w:tcPr>
            <w:tcW w:w="2610" w:type="dxa"/>
          </w:tcPr>
          <w:p w:rsidR="008E7DEE" w:rsidRPr="002F4695" w:rsidRDefault="008E7DEE" w:rsidP="004E5D9A">
            <w:pPr>
              <w:spacing w:after="0"/>
              <w:rPr>
                <w:sz w:val="16"/>
                <w:szCs w:val="16"/>
              </w:rPr>
            </w:pPr>
            <w:proofErr w:type="spellStart"/>
            <w:r w:rsidRPr="002F4695">
              <w:rPr>
                <w:sz w:val="16"/>
                <w:szCs w:val="16"/>
              </w:rPr>
              <w:t>Semenawi</w:t>
            </w:r>
            <w:proofErr w:type="spellEnd"/>
            <w:r w:rsidRPr="002F4695">
              <w:rPr>
                <w:sz w:val="16"/>
                <w:szCs w:val="16"/>
              </w:rPr>
              <w:t xml:space="preserve"> and </w:t>
            </w:r>
            <w:proofErr w:type="spellStart"/>
            <w:r w:rsidRPr="002F4695">
              <w:rPr>
                <w:sz w:val="16"/>
                <w:szCs w:val="16"/>
              </w:rPr>
              <w:t>Debubawi</w:t>
            </w:r>
            <w:proofErr w:type="spellEnd"/>
            <w:r w:rsidRPr="002F4695">
              <w:rPr>
                <w:sz w:val="16"/>
                <w:szCs w:val="16"/>
              </w:rPr>
              <w:t xml:space="preserve"> </w:t>
            </w:r>
            <w:proofErr w:type="spellStart"/>
            <w:r w:rsidRPr="002F4695">
              <w:rPr>
                <w:sz w:val="16"/>
                <w:szCs w:val="16"/>
              </w:rPr>
              <w:t>Bahri</w:t>
            </w:r>
            <w:proofErr w:type="spellEnd"/>
            <w:r w:rsidRPr="002F4695">
              <w:rPr>
                <w:sz w:val="16"/>
                <w:szCs w:val="16"/>
              </w:rPr>
              <w:t>: 0</w:t>
            </w:r>
          </w:p>
          <w:p w:rsidR="008E7DEE" w:rsidRPr="002F4695" w:rsidRDefault="008E7DEE" w:rsidP="004E5D9A">
            <w:pPr>
              <w:spacing w:after="0"/>
              <w:rPr>
                <w:sz w:val="16"/>
                <w:szCs w:val="16"/>
              </w:rPr>
            </w:pPr>
            <w:proofErr w:type="spellStart"/>
            <w:r w:rsidRPr="002F4695">
              <w:rPr>
                <w:sz w:val="16"/>
                <w:szCs w:val="16"/>
              </w:rPr>
              <w:t>Buri</w:t>
            </w:r>
            <w:proofErr w:type="spellEnd"/>
            <w:r w:rsidRPr="002F4695">
              <w:rPr>
                <w:sz w:val="16"/>
                <w:szCs w:val="16"/>
              </w:rPr>
              <w:t>: 0</w:t>
            </w:r>
          </w:p>
          <w:p w:rsidR="008E7DEE" w:rsidRPr="002F4695" w:rsidRDefault="008E7DEE" w:rsidP="004E5D9A">
            <w:pPr>
              <w:spacing w:after="0"/>
              <w:rPr>
                <w:sz w:val="16"/>
                <w:szCs w:val="16"/>
              </w:rPr>
            </w:pPr>
            <w:proofErr w:type="spellStart"/>
            <w:r w:rsidRPr="002F4695">
              <w:rPr>
                <w:sz w:val="16"/>
                <w:szCs w:val="16"/>
              </w:rPr>
              <w:t>Bera’sole</w:t>
            </w:r>
            <w:proofErr w:type="spellEnd"/>
            <w:r w:rsidRPr="002F4695">
              <w:rPr>
                <w:sz w:val="16"/>
                <w:szCs w:val="16"/>
              </w:rPr>
              <w:t xml:space="preserve"> Bay: 0</w:t>
            </w:r>
          </w:p>
        </w:tc>
        <w:tc>
          <w:tcPr>
            <w:tcW w:w="2250" w:type="dxa"/>
          </w:tcPr>
          <w:p w:rsidR="008E7DEE" w:rsidRPr="002F4695" w:rsidRDefault="008E7DEE" w:rsidP="004E5D9A">
            <w:pPr>
              <w:spacing w:after="0"/>
              <w:rPr>
                <w:sz w:val="16"/>
                <w:szCs w:val="16"/>
              </w:rPr>
            </w:pPr>
            <w:proofErr w:type="spellStart"/>
            <w:r w:rsidRPr="002F4695">
              <w:rPr>
                <w:sz w:val="16"/>
                <w:szCs w:val="16"/>
              </w:rPr>
              <w:t>Semenawi</w:t>
            </w:r>
            <w:proofErr w:type="spellEnd"/>
            <w:r w:rsidRPr="002F4695">
              <w:rPr>
                <w:sz w:val="16"/>
                <w:szCs w:val="16"/>
              </w:rPr>
              <w:t xml:space="preserve"> and </w:t>
            </w:r>
            <w:proofErr w:type="spellStart"/>
            <w:r w:rsidRPr="002F4695">
              <w:rPr>
                <w:sz w:val="16"/>
                <w:szCs w:val="16"/>
              </w:rPr>
              <w:t>Debubawi</w:t>
            </w:r>
            <w:proofErr w:type="spellEnd"/>
            <w:r w:rsidRPr="002F4695">
              <w:rPr>
                <w:sz w:val="16"/>
                <w:szCs w:val="16"/>
              </w:rPr>
              <w:t xml:space="preserve"> </w:t>
            </w:r>
            <w:proofErr w:type="spellStart"/>
            <w:r w:rsidRPr="002F4695">
              <w:rPr>
                <w:sz w:val="16"/>
                <w:szCs w:val="16"/>
              </w:rPr>
              <w:t>Bahri</w:t>
            </w:r>
            <w:proofErr w:type="spellEnd"/>
            <w:r w:rsidRPr="002F4695">
              <w:rPr>
                <w:sz w:val="16"/>
                <w:szCs w:val="16"/>
              </w:rPr>
              <w:t>: 10</w:t>
            </w:r>
          </w:p>
          <w:p w:rsidR="008E7DEE" w:rsidRPr="002F4695" w:rsidRDefault="008E7DEE" w:rsidP="004E5D9A">
            <w:pPr>
              <w:spacing w:after="0"/>
              <w:rPr>
                <w:sz w:val="16"/>
                <w:szCs w:val="16"/>
              </w:rPr>
            </w:pPr>
            <w:proofErr w:type="spellStart"/>
            <w:r w:rsidRPr="002F4695">
              <w:rPr>
                <w:sz w:val="16"/>
                <w:szCs w:val="16"/>
              </w:rPr>
              <w:t>Buri</w:t>
            </w:r>
            <w:proofErr w:type="spellEnd"/>
            <w:r w:rsidRPr="002F4695">
              <w:rPr>
                <w:sz w:val="16"/>
                <w:szCs w:val="16"/>
              </w:rPr>
              <w:t>: 1</w:t>
            </w:r>
            <w:r>
              <w:rPr>
                <w:sz w:val="16"/>
                <w:szCs w:val="16"/>
              </w:rPr>
              <w:t>0</w:t>
            </w:r>
          </w:p>
          <w:p w:rsidR="008E7DEE" w:rsidRPr="002F4695" w:rsidRDefault="008E7DEE" w:rsidP="004E5D9A">
            <w:pPr>
              <w:spacing w:after="0"/>
              <w:rPr>
                <w:sz w:val="16"/>
                <w:szCs w:val="16"/>
              </w:rPr>
            </w:pPr>
            <w:proofErr w:type="spellStart"/>
            <w:r w:rsidRPr="002F4695">
              <w:rPr>
                <w:sz w:val="16"/>
                <w:szCs w:val="16"/>
              </w:rPr>
              <w:t>Bera’sole</w:t>
            </w:r>
            <w:proofErr w:type="spellEnd"/>
            <w:r w:rsidRPr="002F4695">
              <w:rPr>
                <w:sz w:val="16"/>
                <w:szCs w:val="16"/>
              </w:rPr>
              <w:t xml:space="preserve"> Bay: </w:t>
            </w:r>
            <w:r>
              <w:rPr>
                <w:sz w:val="16"/>
                <w:szCs w:val="16"/>
              </w:rPr>
              <w:t>2</w:t>
            </w:r>
          </w:p>
        </w:tc>
        <w:tc>
          <w:tcPr>
            <w:tcW w:w="2790" w:type="dxa"/>
          </w:tcPr>
          <w:p w:rsidR="008E7DEE" w:rsidRPr="002F4695" w:rsidRDefault="008E7DEE" w:rsidP="004E5D9A">
            <w:pPr>
              <w:spacing w:after="0"/>
              <w:rPr>
                <w:sz w:val="16"/>
                <w:szCs w:val="16"/>
              </w:rPr>
            </w:pPr>
            <w:r w:rsidRPr="002F4695">
              <w:rPr>
                <w:sz w:val="16"/>
                <w:szCs w:val="16"/>
              </w:rPr>
              <w:t>Project reports. Physical verification o</w:t>
            </w:r>
            <w:r>
              <w:rPr>
                <w:sz w:val="16"/>
                <w:szCs w:val="16"/>
              </w:rPr>
              <w:t>f staffing plan and recruitment for the PAs</w:t>
            </w:r>
          </w:p>
        </w:tc>
        <w:tc>
          <w:tcPr>
            <w:tcW w:w="1984" w:type="dxa"/>
            <w:vMerge/>
          </w:tcPr>
          <w:p w:rsidR="008E7DEE" w:rsidRPr="00AA258A" w:rsidRDefault="008E7DEE" w:rsidP="004E5D9A">
            <w:pPr>
              <w:spacing w:after="0"/>
              <w:rPr>
                <w:sz w:val="20"/>
                <w:szCs w:val="20"/>
              </w:rPr>
            </w:pPr>
          </w:p>
        </w:tc>
      </w:tr>
      <w:tr w:rsidR="008E7DEE" w:rsidRPr="00AA258A" w:rsidTr="004E5D9A">
        <w:trPr>
          <w:trHeight w:val="476"/>
          <w:jc w:val="center"/>
        </w:trPr>
        <w:tc>
          <w:tcPr>
            <w:tcW w:w="2526" w:type="dxa"/>
            <w:vMerge/>
          </w:tcPr>
          <w:p w:rsidR="008E7DEE" w:rsidRPr="00AA258A" w:rsidRDefault="008E7DEE" w:rsidP="004E5D9A">
            <w:pPr>
              <w:rPr>
                <w:sz w:val="20"/>
                <w:szCs w:val="20"/>
              </w:rPr>
            </w:pPr>
          </w:p>
        </w:tc>
        <w:tc>
          <w:tcPr>
            <w:tcW w:w="2328" w:type="dxa"/>
          </w:tcPr>
          <w:p w:rsidR="008E7DEE" w:rsidRPr="002F4695" w:rsidRDefault="008E7DEE" w:rsidP="004E5D9A">
            <w:pPr>
              <w:rPr>
                <w:sz w:val="16"/>
                <w:szCs w:val="16"/>
              </w:rPr>
            </w:pPr>
            <w:r>
              <w:rPr>
                <w:sz w:val="16"/>
                <w:szCs w:val="16"/>
              </w:rPr>
              <w:t>2.</w:t>
            </w:r>
            <w:proofErr w:type="gramStart"/>
            <w:r>
              <w:rPr>
                <w:sz w:val="16"/>
                <w:szCs w:val="16"/>
              </w:rPr>
              <w:t>5.</w:t>
            </w:r>
            <w:r w:rsidRPr="002F4695">
              <w:rPr>
                <w:sz w:val="16"/>
                <w:szCs w:val="16"/>
              </w:rPr>
              <w:t>National</w:t>
            </w:r>
            <w:proofErr w:type="gramEnd"/>
            <w:r w:rsidRPr="002F4695">
              <w:rPr>
                <w:sz w:val="16"/>
                <w:szCs w:val="16"/>
              </w:rPr>
              <w:t xml:space="preserve"> funding available for the target PA management </w:t>
            </w:r>
          </w:p>
        </w:tc>
        <w:tc>
          <w:tcPr>
            <w:tcW w:w="2610" w:type="dxa"/>
          </w:tcPr>
          <w:p w:rsidR="008E7DEE" w:rsidRPr="002F4695" w:rsidRDefault="008E7DEE" w:rsidP="004E5D9A">
            <w:pPr>
              <w:rPr>
                <w:sz w:val="16"/>
                <w:szCs w:val="16"/>
              </w:rPr>
            </w:pPr>
            <w:r w:rsidRPr="002F4695">
              <w:rPr>
                <w:sz w:val="16"/>
                <w:szCs w:val="16"/>
              </w:rPr>
              <w:t>Total annual government PA budget:</w:t>
            </w:r>
          </w:p>
          <w:p w:rsidR="008E7DEE" w:rsidRPr="002F4695" w:rsidRDefault="008E7DEE" w:rsidP="004E5D9A">
            <w:pPr>
              <w:spacing w:after="0"/>
              <w:rPr>
                <w:sz w:val="16"/>
                <w:szCs w:val="16"/>
              </w:rPr>
            </w:pPr>
            <w:proofErr w:type="spellStart"/>
            <w:r w:rsidRPr="002F4695">
              <w:rPr>
                <w:sz w:val="16"/>
                <w:szCs w:val="16"/>
              </w:rPr>
              <w:t>Semenawi</w:t>
            </w:r>
            <w:proofErr w:type="spellEnd"/>
            <w:r w:rsidRPr="002F4695">
              <w:rPr>
                <w:sz w:val="16"/>
                <w:szCs w:val="16"/>
              </w:rPr>
              <w:t xml:space="preserve"> and </w:t>
            </w:r>
            <w:proofErr w:type="spellStart"/>
            <w:r w:rsidRPr="002F4695">
              <w:rPr>
                <w:sz w:val="16"/>
                <w:szCs w:val="16"/>
              </w:rPr>
              <w:t>Debubawi</w:t>
            </w:r>
            <w:proofErr w:type="spellEnd"/>
            <w:r w:rsidRPr="002F4695">
              <w:rPr>
                <w:sz w:val="16"/>
                <w:szCs w:val="16"/>
              </w:rPr>
              <w:t xml:space="preserve"> </w:t>
            </w:r>
            <w:proofErr w:type="spellStart"/>
            <w:r w:rsidRPr="002F4695">
              <w:rPr>
                <w:sz w:val="16"/>
                <w:szCs w:val="16"/>
              </w:rPr>
              <w:t>Bahri</w:t>
            </w:r>
            <w:proofErr w:type="spellEnd"/>
            <w:r w:rsidRPr="002F4695">
              <w:rPr>
                <w:sz w:val="16"/>
                <w:szCs w:val="16"/>
              </w:rPr>
              <w:t>: 0</w:t>
            </w:r>
          </w:p>
          <w:p w:rsidR="008E7DEE" w:rsidRPr="002F4695" w:rsidRDefault="008E7DEE" w:rsidP="004E5D9A">
            <w:pPr>
              <w:spacing w:after="0"/>
              <w:rPr>
                <w:sz w:val="16"/>
                <w:szCs w:val="16"/>
              </w:rPr>
            </w:pPr>
            <w:proofErr w:type="spellStart"/>
            <w:r w:rsidRPr="002F4695">
              <w:rPr>
                <w:sz w:val="16"/>
                <w:szCs w:val="16"/>
              </w:rPr>
              <w:t>Buri</w:t>
            </w:r>
            <w:proofErr w:type="spellEnd"/>
            <w:r w:rsidRPr="002F4695">
              <w:rPr>
                <w:sz w:val="16"/>
                <w:szCs w:val="16"/>
              </w:rPr>
              <w:t>: 0</w:t>
            </w:r>
          </w:p>
          <w:p w:rsidR="008E7DEE" w:rsidRPr="002F4695" w:rsidRDefault="008E7DEE" w:rsidP="004E5D9A">
            <w:pPr>
              <w:spacing w:after="0"/>
              <w:rPr>
                <w:sz w:val="16"/>
                <w:szCs w:val="16"/>
              </w:rPr>
            </w:pPr>
            <w:proofErr w:type="spellStart"/>
            <w:r w:rsidRPr="002F4695">
              <w:rPr>
                <w:sz w:val="16"/>
                <w:szCs w:val="16"/>
              </w:rPr>
              <w:t>Bera’sole</w:t>
            </w:r>
            <w:proofErr w:type="spellEnd"/>
            <w:r w:rsidRPr="002F4695">
              <w:rPr>
                <w:sz w:val="16"/>
                <w:szCs w:val="16"/>
              </w:rPr>
              <w:t xml:space="preserve"> Bay: 0</w:t>
            </w:r>
          </w:p>
        </w:tc>
        <w:tc>
          <w:tcPr>
            <w:tcW w:w="2250" w:type="dxa"/>
          </w:tcPr>
          <w:p w:rsidR="008E7DEE" w:rsidRPr="002F4695" w:rsidRDefault="008E7DEE" w:rsidP="004E5D9A">
            <w:pPr>
              <w:rPr>
                <w:sz w:val="16"/>
                <w:szCs w:val="16"/>
              </w:rPr>
            </w:pPr>
            <w:r w:rsidRPr="002F4695">
              <w:rPr>
                <w:sz w:val="16"/>
                <w:szCs w:val="16"/>
              </w:rPr>
              <w:t>Total annual government PA budget:</w:t>
            </w:r>
          </w:p>
          <w:p w:rsidR="008E7DEE" w:rsidRPr="002F4695" w:rsidRDefault="008E7DEE" w:rsidP="004E5D9A">
            <w:pPr>
              <w:spacing w:after="0"/>
              <w:rPr>
                <w:sz w:val="16"/>
                <w:szCs w:val="16"/>
              </w:rPr>
            </w:pPr>
            <w:proofErr w:type="spellStart"/>
            <w:r w:rsidRPr="002F4695">
              <w:rPr>
                <w:sz w:val="16"/>
                <w:szCs w:val="16"/>
              </w:rPr>
              <w:t>Se</w:t>
            </w:r>
            <w:r>
              <w:rPr>
                <w:sz w:val="16"/>
                <w:szCs w:val="16"/>
              </w:rPr>
              <w:t>menawi</w:t>
            </w:r>
            <w:proofErr w:type="spellEnd"/>
            <w:r>
              <w:rPr>
                <w:sz w:val="16"/>
                <w:szCs w:val="16"/>
              </w:rPr>
              <w:t xml:space="preserve"> and </w:t>
            </w:r>
            <w:proofErr w:type="spellStart"/>
            <w:r>
              <w:rPr>
                <w:sz w:val="16"/>
                <w:szCs w:val="16"/>
              </w:rPr>
              <w:t>Debubawi</w:t>
            </w:r>
            <w:proofErr w:type="spellEnd"/>
            <w:r>
              <w:rPr>
                <w:sz w:val="16"/>
                <w:szCs w:val="16"/>
              </w:rPr>
              <w:t xml:space="preserve"> </w:t>
            </w:r>
            <w:proofErr w:type="spellStart"/>
            <w:r>
              <w:rPr>
                <w:sz w:val="16"/>
                <w:szCs w:val="16"/>
              </w:rPr>
              <w:t>Bahri</w:t>
            </w:r>
            <w:proofErr w:type="spellEnd"/>
            <w:r>
              <w:rPr>
                <w:sz w:val="16"/>
                <w:szCs w:val="16"/>
              </w:rPr>
              <w:t>: US$ 1</w:t>
            </w:r>
            <w:r w:rsidRPr="002F4695">
              <w:rPr>
                <w:sz w:val="16"/>
                <w:szCs w:val="16"/>
              </w:rPr>
              <w:t>50,000</w:t>
            </w:r>
          </w:p>
          <w:p w:rsidR="008E7DEE" w:rsidRPr="002F4695" w:rsidRDefault="008E7DEE" w:rsidP="004E5D9A">
            <w:pPr>
              <w:spacing w:after="0"/>
              <w:rPr>
                <w:sz w:val="16"/>
                <w:szCs w:val="16"/>
              </w:rPr>
            </w:pPr>
            <w:proofErr w:type="spellStart"/>
            <w:r>
              <w:rPr>
                <w:sz w:val="16"/>
                <w:szCs w:val="16"/>
              </w:rPr>
              <w:t>Buri</w:t>
            </w:r>
            <w:proofErr w:type="spellEnd"/>
            <w:r>
              <w:rPr>
                <w:sz w:val="16"/>
                <w:szCs w:val="16"/>
              </w:rPr>
              <w:t>: US$ 150</w:t>
            </w:r>
            <w:r w:rsidRPr="002F4695">
              <w:rPr>
                <w:sz w:val="16"/>
                <w:szCs w:val="16"/>
              </w:rPr>
              <w:t>,000</w:t>
            </w:r>
          </w:p>
          <w:p w:rsidR="008E7DEE" w:rsidRPr="002F4695" w:rsidRDefault="008E7DEE" w:rsidP="004E5D9A">
            <w:pPr>
              <w:spacing w:after="0"/>
              <w:rPr>
                <w:sz w:val="16"/>
                <w:szCs w:val="16"/>
              </w:rPr>
            </w:pPr>
            <w:proofErr w:type="spellStart"/>
            <w:r w:rsidRPr="002F4695">
              <w:rPr>
                <w:sz w:val="16"/>
                <w:szCs w:val="16"/>
              </w:rPr>
              <w:t>Bera’sole</w:t>
            </w:r>
            <w:proofErr w:type="spellEnd"/>
            <w:r w:rsidRPr="002F4695">
              <w:rPr>
                <w:sz w:val="16"/>
                <w:szCs w:val="16"/>
              </w:rPr>
              <w:t xml:space="preserve"> Bay:</w:t>
            </w:r>
            <w:r>
              <w:rPr>
                <w:sz w:val="16"/>
                <w:szCs w:val="16"/>
              </w:rPr>
              <w:t xml:space="preserve"> US$ 50</w:t>
            </w:r>
            <w:r w:rsidRPr="002F4695">
              <w:rPr>
                <w:sz w:val="16"/>
                <w:szCs w:val="16"/>
              </w:rPr>
              <w:t>,000</w:t>
            </w:r>
          </w:p>
          <w:p w:rsidR="008E7DEE" w:rsidRPr="002F4695" w:rsidRDefault="008E7DEE" w:rsidP="004E5D9A">
            <w:pPr>
              <w:rPr>
                <w:sz w:val="16"/>
                <w:szCs w:val="16"/>
              </w:rPr>
            </w:pPr>
          </w:p>
        </w:tc>
        <w:tc>
          <w:tcPr>
            <w:tcW w:w="2790" w:type="dxa"/>
          </w:tcPr>
          <w:p w:rsidR="008E7DEE" w:rsidRPr="002F4695" w:rsidRDefault="008E7DEE" w:rsidP="004E5D9A">
            <w:pPr>
              <w:rPr>
                <w:sz w:val="16"/>
                <w:szCs w:val="16"/>
              </w:rPr>
            </w:pPr>
            <w:r>
              <w:rPr>
                <w:sz w:val="16"/>
                <w:szCs w:val="16"/>
              </w:rPr>
              <w:t>Annual financing and expenditure records of the PAs</w:t>
            </w:r>
          </w:p>
        </w:tc>
        <w:tc>
          <w:tcPr>
            <w:tcW w:w="1984" w:type="dxa"/>
            <w:vMerge/>
          </w:tcPr>
          <w:p w:rsidR="008E7DEE" w:rsidRPr="00AA258A" w:rsidRDefault="008E7DEE" w:rsidP="004E5D9A">
            <w:pPr>
              <w:rPr>
                <w:sz w:val="20"/>
                <w:szCs w:val="20"/>
              </w:rPr>
            </w:pPr>
          </w:p>
        </w:tc>
      </w:tr>
      <w:tr w:rsidR="008E7DEE" w:rsidRPr="00AA258A" w:rsidTr="004E5D9A">
        <w:trPr>
          <w:trHeight w:val="476"/>
          <w:jc w:val="center"/>
        </w:trPr>
        <w:tc>
          <w:tcPr>
            <w:tcW w:w="14488" w:type="dxa"/>
            <w:gridSpan w:val="6"/>
          </w:tcPr>
          <w:p w:rsidR="008E7DEE" w:rsidRPr="0028504C" w:rsidRDefault="008E7DEE" w:rsidP="004E5D9A">
            <w:pPr>
              <w:rPr>
                <w:b/>
                <w:sz w:val="20"/>
                <w:szCs w:val="20"/>
              </w:rPr>
            </w:pPr>
            <w:r w:rsidRPr="00FC5262">
              <w:rPr>
                <w:b/>
                <w:sz w:val="20"/>
                <w:szCs w:val="20"/>
              </w:rPr>
              <w:t>Outputs</w:t>
            </w:r>
            <w:r>
              <w:rPr>
                <w:b/>
                <w:sz w:val="20"/>
                <w:szCs w:val="20"/>
              </w:rPr>
              <w:t>:</w:t>
            </w:r>
          </w:p>
          <w:p w:rsidR="008E7DEE" w:rsidRPr="00635B2A" w:rsidRDefault="008E7DEE" w:rsidP="004E5D9A">
            <w:pPr>
              <w:spacing w:after="0"/>
              <w:rPr>
                <w:rFonts w:eastAsia="Times New Roman" w:cstheme="minorHAnsi"/>
                <w:sz w:val="20"/>
                <w:szCs w:val="20"/>
              </w:rPr>
            </w:pPr>
            <w:r w:rsidRPr="00635B2A">
              <w:rPr>
                <w:rFonts w:eastAsia="Times New Roman" w:cstheme="minorHAnsi"/>
                <w:b/>
                <w:sz w:val="20"/>
                <w:szCs w:val="20"/>
              </w:rPr>
              <w:lastRenderedPageBreak/>
              <w:t xml:space="preserve">Output 2.1. </w:t>
            </w:r>
            <w:r w:rsidRPr="00635B2A">
              <w:rPr>
                <w:rFonts w:eastAsia="Times New Roman" w:cstheme="minorHAnsi"/>
                <w:sz w:val="20"/>
                <w:szCs w:val="20"/>
              </w:rPr>
              <w:t>Three new protected areas officially recognized and launched:</w:t>
            </w:r>
            <w:r>
              <w:rPr>
                <w:rFonts w:eastAsia="Times New Roman" w:cstheme="minorHAnsi"/>
                <w:sz w:val="20"/>
                <w:szCs w:val="20"/>
              </w:rPr>
              <w:t xml:space="preserve"> </w:t>
            </w:r>
            <w:r w:rsidRPr="00635B2A">
              <w:rPr>
                <w:rFonts w:eastAsia="Times New Roman" w:cstheme="minorHAnsi"/>
                <w:sz w:val="20"/>
                <w:szCs w:val="20"/>
              </w:rPr>
              <w:t>have management and ranger staff, and government funding;</w:t>
            </w:r>
          </w:p>
          <w:p w:rsidR="008E7DEE" w:rsidRPr="00635B2A" w:rsidRDefault="008E7DEE" w:rsidP="004E5D9A">
            <w:pPr>
              <w:spacing w:after="0"/>
              <w:rPr>
                <w:sz w:val="20"/>
                <w:szCs w:val="20"/>
              </w:rPr>
            </w:pPr>
            <w:r w:rsidRPr="00635B2A">
              <w:rPr>
                <w:b/>
                <w:sz w:val="20"/>
                <w:szCs w:val="20"/>
              </w:rPr>
              <w:t xml:space="preserve">Output 2.2. </w:t>
            </w:r>
            <w:r w:rsidRPr="00635B2A">
              <w:rPr>
                <w:sz w:val="20"/>
                <w:szCs w:val="20"/>
              </w:rPr>
              <w:t>Model training program implemented for protected area management and staff, including law enforcement, environmental education, and biodiversity monitoring</w:t>
            </w:r>
            <w:r>
              <w:rPr>
                <w:sz w:val="20"/>
                <w:szCs w:val="20"/>
              </w:rPr>
              <w:t>;</w:t>
            </w:r>
          </w:p>
          <w:p w:rsidR="008E7DEE" w:rsidRDefault="008E7DEE" w:rsidP="004E5D9A">
            <w:pPr>
              <w:spacing w:after="0"/>
              <w:jc w:val="both"/>
              <w:rPr>
                <w:sz w:val="20"/>
                <w:szCs w:val="20"/>
              </w:rPr>
            </w:pPr>
            <w:r w:rsidRPr="00635B2A">
              <w:rPr>
                <w:b/>
                <w:sz w:val="20"/>
                <w:szCs w:val="20"/>
              </w:rPr>
              <w:t xml:space="preserve">Output 2.3. </w:t>
            </w:r>
            <w:r w:rsidRPr="00635B2A">
              <w:rPr>
                <w:sz w:val="20"/>
                <w:szCs w:val="20"/>
              </w:rPr>
              <w:t>Three model protected area management plans are developed and implemented in cooperation with local communities</w:t>
            </w:r>
            <w:r>
              <w:rPr>
                <w:sz w:val="20"/>
                <w:szCs w:val="20"/>
              </w:rPr>
              <w:t>;</w:t>
            </w:r>
          </w:p>
          <w:p w:rsidR="008E7DEE" w:rsidRDefault="008E7DEE" w:rsidP="004E5D9A">
            <w:pPr>
              <w:spacing w:after="0"/>
              <w:jc w:val="both"/>
              <w:rPr>
                <w:sz w:val="20"/>
                <w:szCs w:val="20"/>
              </w:rPr>
            </w:pPr>
            <w:r w:rsidRPr="00635B2A">
              <w:rPr>
                <w:b/>
                <w:sz w:val="20"/>
                <w:szCs w:val="20"/>
              </w:rPr>
              <w:t>Output 2.4.</w:t>
            </w:r>
            <w:r w:rsidRPr="00635B2A">
              <w:rPr>
                <w:sz w:val="20"/>
                <w:szCs w:val="20"/>
              </w:rPr>
              <w:t xml:space="preserve"> Three model</w:t>
            </w:r>
            <w:r>
              <w:rPr>
                <w:sz w:val="20"/>
                <w:szCs w:val="20"/>
              </w:rPr>
              <w:t xml:space="preserve"> protected area business plans </w:t>
            </w:r>
            <w:r w:rsidRPr="00635B2A">
              <w:rPr>
                <w:sz w:val="20"/>
                <w:szCs w:val="20"/>
              </w:rPr>
              <w:t>are developed and implemented</w:t>
            </w:r>
            <w:r>
              <w:rPr>
                <w:sz w:val="20"/>
                <w:szCs w:val="20"/>
              </w:rPr>
              <w:t>;</w:t>
            </w:r>
          </w:p>
          <w:p w:rsidR="008E7DEE" w:rsidRPr="00635B2A" w:rsidRDefault="008E7DEE" w:rsidP="004E5D9A">
            <w:pPr>
              <w:spacing w:after="0"/>
              <w:jc w:val="both"/>
              <w:rPr>
                <w:sz w:val="20"/>
                <w:szCs w:val="20"/>
              </w:rPr>
            </w:pPr>
            <w:r w:rsidRPr="00635B2A">
              <w:rPr>
                <w:b/>
                <w:sz w:val="20"/>
                <w:szCs w:val="20"/>
              </w:rPr>
              <w:t>Output</w:t>
            </w:r>
            <w:r w:rsidRPr="00635B2A">
              <w:rPr>
                <w:sz w:val="20"/>
                <w:szCs w:val="20"/>
              </w:rPr>
              <w:t xml:space="preserve"> </w:t>
            </w:r>
            <w:r w:rsidRPr="00635B2A">
              <w:rPr>
                <w:b/>
                <w:sz w:val="20"/>
                <w:szCs w:val="20"/>
              </w:rPr>
              <w:t>2.5</w:t>
            </w:r>
            <w:r w:rsidRPr="00635B2A">
              <w:rPr>
                <w:sz w:val="20"/>
                <w:szCs w:val="20"/>
              </w:rPr>
              <w:t>. Integrated and inclusive management mechanisms established:</w:t>
            </w:r>
            <w:r>
              <w:rPr>
                <w:sz w:val="20"/>
                <w:szCs w:val="20"/>
              </w:rPr>
              <w:t xml:space="preserve"> </w:t>
            </w:r>
            <w:r w:rsidRPr="00635B2A">
              <w:rPr>
                <w:sz w:val="20"/>
                <w:szCs w:val="20"/>
              </w:rPr>
              <w:t>at least 3 Community Councils in the target PAs for PA participatory management</w:t>
            </w:r>
            <w:r>
              <w:rPr>
                <w:sz w:val="20"/>
                <w:szCs w:val="20"/>
              </w:rPr>
              <w:t>;</w:t>
            </w:r>
            <w:r w:rsidRPr="00635B2A">
              <w:rPr>
                <w:sz w:val="20"/>
                <w:szCs w:val="20"/>
              </w:rPr>
              <w:t xml:space="preserve"> </w:t>
            </w:r>
          </w:p>
          <w:p w:rsidR="008E7DEE" w:rsidRPr="00AA258A" w:rsidRDefault="008E7DEE" w:rsidP="004E5D9A">
            <w:pPr>
              <w:spacing w:after="0"/>
              <w:jc w:val="both"/>
              <w:rPr>
                <w:sz w:val="20"/>
                <w:szCs w:val="20"/>
              </w:rPr>
            </w:pPr>
          </w:p>
        </w:tc>
      </w:tr>
      <w:tr w:rsidR="008E7DEE" w:rsidRPr="00AA258A" w:rsidTr="004E5D9A">
        <w:trPr>
          <w:trHeight w:val="1250"/>
          <w:jc w:val="center"/>
        </w:trPr>
        <w:tc>
          <w:tcPr>
            <w:tcW w:w="2526" w:type="dxa"/>
            <w:vMerge w:val="restart"/>
          </w:tcPr>
          <w:p w:rsidR="008E7DEE" w:rsidRPr="00277E17" w:rsidRDefault="008E7DEE" w:rsidP="004E5D9A">
            <w:pPr>
              <w:jc w:val="both"/>
              <w:rPr>
                <w:b/>
                <w:sz w:val="20"/>
                <w:szCs w:val="20"/>
              </w:rPr>
            </w:pPr>
            <w:r w:rsidRPr="00277E17">
              <w:rPr>
                <w:b/>
                <w:sz w:val="20"/>
                <w:szCs w:val="20"/>
              </w:rPr>
              <w:t xml:space="preserve">Outcome 3:  </w:t>
            </w:r>
            <w:r w:rsidRPr="00277E17">
              <w:rPr>
                <w:sz w:val="20"/>
                <w:szCs w:val="20"/>
              </w:rPr>
              <w:t>Generation of SLM/SFM capacity required to support national system of protected areas</w:t>
            </w:r>
          </w:p>
          <w:p w:rsidR="008E7DEE" w:rsidRPr="00AA258A" w:rsidRDefault="008E7DEE" w:rsidP="004E5D9A">
            <w:pPr>
              <w:rPr>
                <w:sz w:val="20"/>
                <w:szCs w:val="20"/>
              </w:rPr>
            </w:pPr>
          </w:p>
          <w:p w:rsidR="008E7DEE" w:rsidRPr="00AA258A" w:rsidRDefault="008E7DEE" w:rsidP="004E5D9A">
            <w:pPr>
              <w:rPr>
                <w:sz w:val="20"/>
                <w:szCs w:val="20"/>
              </w:rPr>
            </w:pPr>
          </w:p>
        </w:tc>
        <w:tc>
          <w:tcPr>
            <w:tcW w:w="2328" w:type="dxa"/>
          </w:tcPr>
          <w:p w:rsidR="008E7DEE" w:rsidRPr="00B069A2" w:rsidRDefault="008E7DEE" w:rsidP="004E5D9A">
            <w:pPr>
              <w:rPr>
                <w:sz w:val="16"/>
                <w:szCs w:val="16"/>
              </w:rPr>
            </w:pPr>
            <w:r w:rsidRPr="005B397E">
              <w:rPr>
                <w:sz w:val="16"/>
                <w:szCs w:val="16"/>
              </w:rPr>
              <w:t>3.1. Total area under sustainable community-based NRM and SLM practices in the project areas, ha</w:t>
            </w:r>
          </w:p>
        </w:tc>
        <w:tc>
          <w:tcPr>
            <w:tcW w:w="2610" w:type="dxa"/>
          </w:tcPr>
          <w:p w:rsidR="008E7DEE" w:rsidRPr="00B069A2" w:rsidRDefault="008E7DEE" w:rsidP="004E5D9A">
            <w:pPr>
              <w:rPr>
                <w:sz w:val="16"/>
                <w:szCs w:val="16"/>
              </w:rPr>
            </w:pPr>
            <w:r w:rsidRPr="00B069A2">
              <w:rPr>
                <w:sz w:val="16"/>
                <w:szCs w:val="16"/>
              </w:rPr>
              <w:t xml:space="preserve">0 </w:t>
            </w:r>
          </w:p>
        </w:tc>
        <w:tc>
          <w:tcPr>
            <w:tcW w:w="2250" w:type="dxa"/>
          </w:tcPr>
          <w:p w:rsidR="008E7DEE" w:rsidRPr="005B397E" w:rsidRDefault="008E7DEE" w:rsidP="004E5D9A">
            <w:pPr>
              <w:rPr>
                <w:sz w:val="16"/>
                <w:szCs w:val="16"/>
              </w:rPr>
            </w:pPr>
            <w:r w:rsidRPr="005B397E">
              <w:rPr>
                <w:sz w:val="16"/>
                <w:szCs w:val="16"/>
              </w:rPr>
              <w:t>&gt;= 60,000</w:t>
            </w:r>
          </w:p>
        </w:tc>
        <w:tc>
          <w:tcPr>
            <w:tcW w:w="2790" w:type="dxa"/>
          </w:tcPr>
          <w:p w:rsidR="008E7DEE" w:rsidRPr="00B069A2" w:rsidRDefault="008E7DEE" w:rsidP="004E5D9A">
            <w:pPr>
              <w:rPr>
                <w:sz w:val="16"/>
                <w:szCs w:val="16"/>
              </w:rPr>
            </w:pPr>
            <w:r>
              <w:rPr>
                <w:sz w:val="16"/>
                <w:szCs w:val="16"/>
              </w:rPr>
              <w:t>Implementation reports on community-based NRM and SLM projects</w:t>
            </w:r>
          </w:p>
        </w:tc>
        <w:tc>
          <w:tcPr>
            <w:tcW w:w="1984" w:type="dxa"/>
            <w:vMerge w:val="restart"/>
          </w:tcPr>
          <w:p w:rsidR="008E7DEE" w:rsidRPr="00B069A2" w:rsidRDefault="008E7DEE" w:rsidP="004E5D9A">
            <w:pPr>
              <w:rPr>
                <w:sz w:val="16"/>
                <w:szCs w:val="16"/>
              </w:rPr>
            </w:pPr>
            <w:r w:rsidRPr="00B069A2">
              <w:rPr>
                <w:sz w:val="16"/>
                <w:szCs w:val="16"/>
              </w:rPr>
              <w:t>Community level support and enthusiasm for improved livelihoods coupled with conservation of critical ecosystem services will be maintained.</w:t>
            </w:r>
          </w:p>
          <w:p w:rsidR="008E7DEE" w:rsidRPr="00B069A2" w:rsidRDefault="008E7DEE" w:rsidP="004E5D9A">
            <w:pPr>
              <w:rPr>
                <w:sz w:val="16"/>
                <w:szCs w:val="16"/>
              </w:rPr>
            </w:pPr>
          </w:p>
          <w:p w:rsidR="008E7DEE" w:rsidRPr="00B069A2" w:rsidRDefault="008E7DEE" w:rsidP="004E5D9A">
            <w:pPr>
              <w:rPr>
                <w:sz w:val="16"/>
                <w:szCs w:val="16"/>
              </w:rPr>
            </w:pPr>
          </w:p>
        </w:tc>
      </w:tr>
      <w:tr w:rsidR="008E7DEE" w:rsidRPr="00AA258A" w:rsidTr="004E5D9A">
        <w:trPr>
          <w:trHeight w:val="1286"/>
          <w:jc w:val="center"/>
        </w:trPr>
        <w:tc>
          <w:tcPr>
            <w:tcW w:w="2526" w:type="dxa"/>
            <w:vMerge/>
          </w:tcPr>
          <w:p w:rsidR="008E7DEE" w:rsidRPr="00AA258A" w:rsidRDefault="008E7DEE" w:rsidP="004E5D9A">
            <w:pPr>
              <w:rPr>
                <w:sz w:val="20"/>
                <w:szCs w:val="20"/>
              </w:rPr>
            </w:pPr>
          </w:p>
        </w:tc>
        <w:tc>
          <w:tcPr>
            <w:tcW w:w="2328" w:type="dxa"/>
          </w:tcPr>
          <w:p w:rsidR="008E7DEE" w:rsidRPr="00B069A2" w:rsidRDefault="008E7DEE" w:rsidP="004E5D9A">
            <w:pPr>
              <w:rPr>
                <w:sz w:val="16"/>
                <w:szCs w:val="16"/>
              </w:rPr>
            </w:pPr>
            <w:r>
              <w:rPr>
                <w:sz w:val="16"/>
                <w:szCs w:val="16"/>
              </w:rPr>
              <w:t xml:space="preserve">3.2. </w:t>
            </w:r>
            <w:r w:rsidRPr="005B397E">
              <w:rPr>
                <w:sz w:val="16"/>
                <w:szCs w:val="16"/>
              </w:rPr>
              <w:t>Number of local people (females/males) adopting SLM, SFM, and sustainable fishin</w:t>
            </w:r>
            <w:r>
              <w:rPr>
                <w:sz w:val="16"/>
                <w:szCs w:val="16"/>
              </w:rPr>
              <w:t>g practices in the project area</w:t>
            </w:r>
          </w:p>
        </w:tc>
        <w:tc>
          <w:tcPr>
            <w:tcW w:w="2610" w:type="dxa"/>
          </w:tcPr>
          <w:p w:rsidR="008E7DEE" w:rsidRPr="00B069A2" w:rsidRDefault="008E7DEE" w:rsidP="004E5D9A">
            <w:pPr>
              <w:rPr>
                <w:sz w:val="16"/>
                <w:szCs w:val="16"/>
              </w:rPr>
            </w:pPr>
            <w:r w:rsidRPr="005B397E">
              <w:rPr>
                <w:sz w:val="16"/>
                <w:szCs w:val="16"/>
              </w:rPr>
              <w:t xml:space="preserve">F 0/M </w:t>
            </w:r>
            <w:r>
              <w:rPr>
                <w:sz w:val="16"/>
                <w:szCs w:val="16"/>
              </w:rPr>
              <w:t>0</w:t>
            </w:r>
          </w:p>
        </w:tc>
        <w:tc>
          <w:tcPr>
            <w:tcW w:w="2250" w:type="dxa"/>
          </w:tcPr>
          <w:p w:rsidR="008E7DEE" w:rsidRPr="00B069A2" w:rsidRDefault="008E7DEE" w:rsidP="004E5D9A">
            <w:pPr>
              <w:rPr>
                <w:sz w:val="16"/>
                <w:szCs w:val="16"/>
              </w:rPr>
            </w:pPr>
            <w:r w:rsidRPr="005B397E">
              <w:rPr>
                <w:sz w:val="16"/>
                <w:szCs w:val="16"/>
              </w:rPr>
              <w:t>at least F 1000/M 1000</w:t>
            </w:r>
            <w:r>
              <w:rPr>
                <w:sz w:val="16"/>
                <w:szCs w:val="16"/>
              </w:rPr>
              <w:t xml:space="preserve"> </w:t>
            </w:r>
          </w:p>
        </w:tc>
        <w:tc>
          <w:tcPr>
            <w:tcW w:w="2790" w:type="dxa"/>
          </w:tcPr>
          <w:p w:rsidR="008E7DEE" w:rsidRDefault="008E7DEE" w:rsidP="004E5D9A">
            <w:pPr>
              <w:rPr>
                <w:sz w:val="16"/>
                <w:szCs w:val="16"/>
              </w:rPr>
            </w:pPr>
            <w:r>
              <w:rPr>
                <w:sz w:val="16"/>
                <w:szCs w:val="16"/>
              </w:rPr>
              <w:t>Implementation reports on community-based NRM and SLM projects</w:t>
            </w:r>
            <w:r w:rsidRPr="00B069A2">
              <w:rPr>
                <w:sz w:val="16"/>
                <w:szCs w:val="16"/>
              </w:rPr>
              <w:t xml:space="preserve"> </w:t>
            </w:r>
          </w:p>
          <w:p w:rsidR="008E7DEE" w:rsidRPr="00B069A2" w:rsidRDefault="008E7DEE" w:rsidP="004E5D9A">
            <w:pPr>
              <w:rPr>
                <w:sz w:val="16"/>
                <w:szCs w:val="16"/>
              </w:rPr>
            </w:pPr>
            <w:r>
              <w:rPr>
                <w:sz w:val="16"/>
                <w:szCs w:val="16"/>
              </w:rPr>
              <w:t xml:space="preserve">Annual questionnaires of local people in the project areas </w:t>
            </w:r>
          </w:p>
        </w:tc>
        <w:tc>
          <w:tcPr>
            <w:tcW w:w="1984" w:type="dxa"/>
            <w:vMerge/>
          </w:tcPr>
          <w:p w:rsidR="008E7DEE" w:rsidRPr="00AA258A" w:rsidRDefault="008E7DEE" w:rsidP="004E5D9A">
            <w:pPr>
              <w:rPr>
                <w:sz w:val="20"/>
                <w:szCs w:val="20"/>
              </w:rPr>
            </w:pPr>
          </w:p>
        </w:tc>
      </w:tr>
      <w:tr w:rsidR="008E7DEE" w:rsidRPr="00AA258A" w:rsidTr="004E5D9A">
        <w:trPr>
          <w:trHeight w:val="719"/>
          <w:jc w:val="center"/>
        </w:trPr>
        <w:tc>
          <w:tcPr>
            <w:tcW w:w="2526" w:type="dxa"/>
            <w:vMerge/>
          </w:tcPr>
          <w:p w:rsidR="008E7DEE" w:rsidRPr="00AA258A" w:rsidRDefault="008E7DEE" w:rsidP="004E5D9A">
            <w:pPr>
              <w:rPr>
                <w:sz w:val="20"/>
                <w:szCs w:val="20"/>
              </w:rPr>
            </w:pPr>
          </w:p>
        </w:tc>
        <w:tc>
          <w:tcPr>
            <w:tcW w:w="2328" w:type="dxa"/>
          </w:tcPr>
          <w:p w:rsidR="008E7DEE" w:rsidRDefault="008E7DEE" w:rsidP="004E5D9A">
            <w:pPr>
              <w:rPr>
                <w:sz w:val="16"/>
                <w:szCs w:val="16"/>
              </w:rPr>
            </w:pPr>
            <w:r>
              <w:rPr>
                <w:sz w:val="16"/>
                <w:szCs w:val="16"/>
              </w:rPr>
              <w:t xml:space="preserve">3.3. </w:t>
            </w:r>
            <w:r w:rsidRPr="005B397E">
              <w:rPr>
                <w:sz w:val="16"/>
                <w:szCs w:val="16"/>
              </w:rPr>
              <w:t>Total area reforested by local communities in the project area</w:t>
            </w:r>
            <w:r>
              <w:rPr>
                <w:sz w:val="16"/>
                <w:szCs w:val="16"/>
              </w:rPr>
              <w:t>s after the projects start, ha</w:t>
            </w:r>
          </w:p>
        </w:tc>
        <w:tc>
          <w:tcPr>
            <w:tcW w:w="2610" w:type="dxa"/>
          </w:tcPr>
          <w:p w:rsidR="008E7DEE" w:rsidRPr="005B397E" w:rsidRDefault="008E7DEE" w:rsidP="004E5D9A">
            <w:pPr>
              <w:rPr>
                <w:sz w:val="16"/>
                <w:szCs w:val="16"/>
              </w:rPr>
            </w:pPr>
            <w:r w:rsidRPr="005B397E">
              <w:rPr>
                <w:sz w:val="16"/>
                <w:szCs w:val="16"/>
              </w:rPr>
              <w:t>0</w:t>
            </w:r>
          </w:p>
        </w:tc>
        <w:tc>
          <w:tcPr>
            <w:tcW w:w="2250" w:type="dxa"/>
          </w:tcPr>
          <w:p w:rsidR="008E7DEE" w:rsidRPr="005B397E" w:rsidRDefault="008E7DEE" w:rsidP="004E5D9A">
            <w:pPr>
              <w:rPr>
                <w:sz w:val="16"/>
                <w:szCs w:val="16"/>
              </w:rPr>
            </w:pPr>
            <w:r w:rsidRPr="005B397E">
              <w:rPr>
                <w:sz w:val="16"/>
                <w:szCs w:val="16"/>
              </w:rPr>
              <w:t>&gt;= 800</w:t>
            </w:r>
          </w:p>
        </w:tc>
        <w:tc>
          <w:tcPr>
            <w:tcW w:w="2790" w:type="dxa"/>
          </w:tcPr>
          <w:p w:rsidR="008E7DEE" w:rsidRDefault="008E7DEE" w:rsidP="004E5D9A">
            <w:pPr>
              <w:rPr>
                <w:sz w:val="16"/>
                <w:szCs w:val="16"/>
              </w:rPr>
            </w:pPr>
          </w:p>
        </w:tc>
        <w:tc>
          <w:tcPr>
            <w:tcW w:w="1984" w:type="dxa"/>
            <w:vMerge/>
          </w:tcPr>
          <w:p w:rsidR="008E7DEE" w:rsidRPr="00AA258A" w:rsidRDefault="008E7DEE" w:rsidP="004E5D9A">
            <w:pPr>
              <w:rPr>
                <w:sz w:val="20"/>
                <w:szCs w:val="20"/>
              </w:rPr>
            </w:pPr>
          </w:p>
        </w:tc>
      </w:tr>
      <w:tr w:rsidR="008E7DEE" w:rsidRPr="00AA258A" w:rsidTr="004E5D9A">
        <w:trPr>
          <w:trHeight w:val="476"/>
          <w:jc w:val="center"/>
        </w:trPr>
        <w:tc>
          <w:tcPr>
            <w:tcW w:w="14488" w:type="dxa"/>
            <w:gridSpan w:val="6"/>
          </w:tcPr>
          <w:p w:rsidR="008E7DEE" w:rsidRPr="00A865D8" w:rsidRDefault="008E7DEE" w:rsidP="004E5D9A">
            <w:pPr>
              <w:spacing w:after="0"/>
              <w:rPr>
                <w:b/>
                <w:sz w:val="20"/>
                <w:szCs w:val="20"/>
              </w:rPr>
            </w:pPr>
            <w:r w:rsidRPr="00A865D8">
              <w:rPr>
                <w:b/>
                <w:sz w:val="20"/>
                <w:szCs w:val="20"/>
              </w:rPr>
              <w:t>Outputs</w:t>
            </w:r>
            <w:r>
              <w:rPr>
                <w:b/>
                <w:sz w:val="20"/>
                <w:szCs w:val="20"/>
              </w:rPr>
              <w:t>:</w:t>
            </w:r>
          </w:p>
          <w:p w:rsidR="008E7DEE" w:rsidRDefault="008E7DEE" w:rsidP="004E5D9A">
            <w:pPr>
              <w:spacing w:after="0"/>
              <w:jc w:val="both"/>
              <w:rPr>
                <w:b/>
                <w:sz w:val="20"/>
                <w:szCs w:val="20"/>
              </w:rPr>
            </w:pPr>
            <w:r w:rsidRPr="005B397E">
              <w:rPr>
                <w:rFonts w:eastAsia="Times New Roman" w:cstheme="minorHAnsi"/>
                <w:b/>
                <w:sz w:val="20"/>
                <w:szCs w:val="20"/>
              </w:rPr>
              <w:t xml:space="preserve">Output 3.1. </w:t>
            </w:r>
            <w:r w:rsidRPr="005B397E">
              <w:rPr>
                <w:rFonts w:eastAsia="Times New Roman" w:cstheme="minorHAnsi"/>
                <w:sz w:val="20"/>
                <w:szCs w:val="20"/>
              </w:rPr>
              <w:t>Local communities are trained in SLM, SFM and sustainable fishing via Farm/Fishing Field Schools and other mechanisms</w:t>
            </w:r>
            <w:r>
              <w:rPr>
                <w:b/>
                <w:sz w:val="20"/>
                <w:szCs w:val="20"/>
              </w:rPr>
              <w:t xml:space="preserve">; </w:t>
            </w:r>
          </w:p>
          <w:p w:rsidR="008E7DEE" w:rsidRDefault="008E7DEE" w:rsidP="004E5D9A">
            <w:pPr>
              <w:spacing w:after="0"/>
              <w:jc w:val="both"/>
              <w:rPr>
                <w:sz w:val="20"/>
                <w:szCs w:val="20"/>
              </w:rPr>
            </w:pPr>
            <w:r w:rsidRPr="009B0F9A">
              <w:rPr>
                <w:b/>
                <w:sz w:val="20"/>
                <w:szCs w:val="20"/>
              </w:rPr>
              <w:t xml:space="preserve">Output 3.2. </w:t>
            </w:r>
            <w:r w:rsidRPr="009B0F9A">
              <w:rPr>
                <w:sz w:val="20"/>
                <w:szCs w:val="20"/>
              </w:rPr>
              <w:t>Sustainable resource management plans for communities in the target PAs are developed and implemented</w:t>
            </w:r>
            <w:r>
              <w:rPr>
                <w:sz w:val="20"/>
                <w:szCs w:val="20"/>
              </w:rPr>
              <w:t>;</w:t>
            </w:r>
          </w:p>
          <w:p w:rsidR="008E7DEE" w:rsidRPr="00AA258A" w:rsidRDefault="008E7DEE" w:rsidP="004E5D9A">
            <w:pPr>
              <w:spacing w:after="0"/>
              <w:jc w:val="both"/>
              <w:rPr>
                <w:sz w:val="20"/>
                <w:szCs w:val="20"/>
              </w:rPr>
            </w:pPr>
            <w:r w:rsidRPr="009B0F9A">
              <w:rPr>
                <w:b/>
                <w:sz w:val="20"/>
                <w:szCs w:val="20"/>
              </w:rPr>
              <w:t>Output 3.3.</w:t>
            </w:r>
            <w:r w:rsidRPr="009B0F9A">
              <w:rPr>
                <w:sz w:val="20"/>
                <w:szCs w:val="20"/>
              </w:rPr>
              <w:t xml:space="preserve"> Implementation of model ecosystem </w:t>
            </w:r>
            <w:r>
              <w:rPr>
                <w:sz w:val="20"/>
                <w:szCs w:val="20"/>
              </w:rPr>
              <w:t xml:space="preserve">service conservation measures: </w:t>
            </w:r>
            <w:r w:rsidRPr="009B0F9A">
              <w:rPr>
                <w:sz w:val="20"/>
                <w:szCs w:val="20"/>
              </w:rPr>
              <w:t xml:space="preserve">pilot community projects on SLM, SFM and sustainable fishing are developed and implemented in collaboration with </w:t>
            </w:r>
            <w:r>
              <w:rPr>
                <w:sz w:val="20"/>
                <w:szCs w:val="20"/>
              </w:rPr>
              <w:t xml:space="preserve">the </w:t>
            </w:r>
            <w:r w:rsidRPr="009B0F9A">
              <w:rPr>
                <w:sz w:val="20"/>
                <w:szCs w:val="20"/>
              </w:rPr>
              <w:t>PAs</w:t>
            </w:r>
            <w:r w:rsidRPr="00AA258A">
              <w:rPr>
                <w:sz w:val="20"/>
                <w:szCs w:val="20"/>
              </w:rPr>
              <w:tab/>
            </w:r>
          </w:p>
        </w:tc>
      </w:tr>
    </w:tbl>
    <w:p w:rsidR="008E7DEE" w:rsidRDefault="008E7DEE" w:rsidP="008E7DEE"/>
    <w:p w:rsidR="00512120" w:rsidRDefault="00512120" w:rsidP="00C43473"/>
    <w:p w:rsidR="00512120" w:rsidRDefault="00512120" w:rsidP="00C43473"/>
    <w:p w:rsidR="00512120" w:rsidRDefault="00512120" w:rsidP="00C43473"/>
    <w:p w:rsidR="00676EFC" w:rsidRDefault="00676EFC" w:rsidP="00C43473"/>
    <w:p w:rsidR="00676EFC" w:rsidRDefault="00676EFC" w:rsidP="00C43473"/>
    <w:p w:rsidR="00676EFC" w:rsidRDefault="00676EFC" w:rsidP="00676EFC">
      <w:pPr>
        <w:pStyle w:val="Heading2"/>
        <w:shd w:val="clear" w:color="auto" w:fill="FFC000"/>
      </w:pPr>
      <w:bookmarkStart w:id="58" w:name="_Toc494103057"/>
      <w:r w:rsidRPr="004515FF">
        <w:lastRenderedPageBreak/>
        <w:t xml:space="preserve">Annex </w:t>
      </w:r>
      <w:r>
        <w:t>3</w:t>
      </w:r>
      <w:r w:rsidRPr="004515FF">
        <w:t>. Mid-Term Review Evaluative Matrix</w:t>
      </w:r>
      <w:bookmarkEnd w:id="58"/>
    </w:p>
    <w:p w:rsidR="00676EFC" w:rsidRPr="00676EFC" w:rsidRDefault="00676EFC" w:rsidP="00676EFC"/>
    <w:tbl>
      <w:tblPr>
        <w:tblStyle w:val="TableGrid"/>
        <w:tblW w:w="0" w:type="auto"/>
        <w:tblLook w:val="04A0" w:firstRow="1" w:lastRow="0" w:firstColumn="1" w:lastColumn="0" w:noHBand="0" w:noVBand="1"/>
      </w:tblPr>
      <w:tblGrid>
        <w:gridCol w:w="3454"/>
        <w:gridCol w:w="3270"/>
        <w:gridCol w:w="3117"/>
        <w:gridCol w:w="3109"/>
      </w:tblGrid>
      <w:tr w:rsidR="00676EFC" w:rsidTr="00167FB1">
        <w:trPr>
          <w:tblHeader/>
        </w:trPr>
        <w:tc>
          <w:tcPr>
            <w:tcW w:w="3454" w:type="dxa"/>
            <w:shd w:val="clear" w:color="auto" w:fill="D9D9D9" w:themeFill="background1" w:themeFillShade="D9"/>
          </w:tcPr>
          <w:p w:rsidR="00676EFC" w:rsidRDefault="00676EFC" w:rsidP="00167FB1">
            <w:pPr>
              <w:jc w:val="center"/>
              <w:rPr>
                <w:b/>
                <w:sz w:val="24"/>
                <w:szCs w:val="24"/>
              </w:rPr>
            </w:pPr>
            <w:r>
              <w:rPr>
                <w:b/>
                <w:sz w:val="24"/>
                <w:szCs w:val="24"/>
              </w:rPr>
              <w:t>Evaluative questions</w:t>
            </w:r>
          </w:p>
        </w:tc>
        <w:tc>
          <w:tcPr>
            <w:tcW w:w="3270" w:type="dxa"/>
            <w:shd w:val="clear" w:color="auto" w:fill="D9D9D9" w:themeFill="background1" w:themeFillShade="D9"/>
          </w:tcPr>
          <w:p w:rsidR="00676EFC" w:rsidRDefault="00676EFC" w:rsidP="00167FB1">
            <w:pPr>
              <w:jc w:val="center"/>
              <w:rPr>
                <w:b/>
                <w:sz w:val="24"/>
                <w:szCs w:val="24"/>
              </w:rPr>
            </w:pPr>
            <w:r>
              <w:rPr>
                <w:b/>
                <w:sz w:val="24"/>
                <w:szCs w:val="24"/>
              </w:rPr>
              <w:t>Indicators</w:t>
            </w:r>
          </w:p>
        </w:tc>
        <w:tc>
          <w:tcPr>
            <w:tcW w:w="3117" w:type="dxa"/>
            <w:shd w:val="clear" w:color="auto" w:fill="D9D9D9" w:themeFill="background1" w:themeFillShade="D9"/>
          </w:tcPr>
          <w:p w:rsidR="00676EFC" w:rsidRDefault="00676EFC" w:rsidP="00167FB1">
            <w:pPr>
              <w:jc w:val="center"/>
              <w:rPr>
                <w:b/>
                <w:sz w:val="24"/>
                <w:szCs w:val="24"/>
              </w:rPr>
            </w:pPr>
            <w:r>
              <w:rPr>
                <w:b/>
                <w:sz w:val="24"/>
                <w:szCs w:val="24"/>
              </w:rPr>
              <w:t>Sources</w:t>
            </w:r>
          </w:p>
        </w:tc>
        <w:tc>
          <w:tcPr>
            <w:tcW w:w="3109" w:type="dxa"/>
            <w:shd w:val="clear" w:color="auto" w:fill="D9D9D9" w:themeFill="background1" w:themeFillShade="D9"/>
          </w:tcPr>
          <w:p w:rsidR="00676EFC" w:rsidRDefault="00676EFC" w:rsidP="00167FB1">
            <w:pPr>
              <w:jc w:val="center"/>
              <w:rPr>
                <w:b/>
                <w:sz w:val="24"/>
                <w:szCs w:val="24"/>
              </w:rPr>
            </w:pPr>
            <w:r>
              <w:rPr>
                <w:b/>
                <w:sz w:val="24"/>
                <w:szCs w:val="24"/>
              </w:rPr>
              <w:t>Methodology</w:t>
            </w:r>
          </w:p>
          <w:p w:rsidR="00676EFC" w:rsidRDefault="00676EFC" w:rsidP="00167FB1">
            <w:pPr>
              <w:jc w:val="center"/>
              <w:rPr>
                <w:b/>
                <w:sz w:val="24"/>
                <w:szCs w:val="24"/>
              </w:rPr>
            </w:pPr>
          </w:p>
        </w:tc>
      </w:tr>
      <w:tr w:rsidR="00676EFC" w:rsidTr="00167FB1">
        <w:tc>
          <w:tcPr>
            <w:tcW w:w="12950" w:type="dxa"/>
            <w:gridSpan w:val="4"/>
            <w:shd w:val="clear" w:color="auto" w:fill="FFE599" w:themeFill="accent4" w:themeFillTint="66"/>
          </w:tcPr>
          <w:p w:rsidR="00676EFC" w:rsidRPr="00053C07" w:rsidRDefault="00676EFC" w:rsidP="00676EFC">
            <w:pPr>
              <w:pStyle w:val="ListParagraph"/>
              <w:numPr>
                <w:ilvl w:val="0"/>
                <w:numId w:val="25"/>
              </w:numPr>
              <w:rPr>
                <w:b/>
                <w:bCs/>
                <w:sz w:val="24"/>
                <w:szCs w:val="24"/>
              </w:rPr>
            </w:pPr>
            <w:r w:rsidRPr="00053C07">
              <w:rPr>
                <w:b/>
                <w:bCs/>
                <w:sz w:val="24"/>
                <w:szCs w:val="24"/>
              </w:rPr>
              <w:t>Project Strategy: To what extent is the project strategy relevant to country priorities, country ownership, and the best route towards expected results</w:t>
            </w:r>
          </w:p>
          <w:p w:rsidR="00676EFC" w:rsidRDefault="00676EFC" w:rsidP="00167FB1">
            <w:pPr>
              <w:rPr>
                <w:b/>
                <w:sz w:val="24"/>
                <w:szCs w:val="24"/>
              </w:rPr>
            </w:pPr>
          </w:p>
        </w:tc>
      </w:tr>
      <w:tr w:rsidR="00676EFC" w:rsidTr="00167FB1">
        <w:tc>
          <w:tcPr>
            <w:tcW w:w="12950" w:type="dxa"/>
            <w:gridSpan w:val="4"/>
            <w:shd w:val="clear" w:color="auto" w:fill="C5E0B3" w:themeFill="accent6" w:themeFillTint="66"/>
          </w:tcPr>
          <w:p w:rsidR="00676EFC" w:rsidRDefault="00676EFC" w:rsidP="00167FB1">
            <w:pPr>
              <w:rPr>
                <w:b/>
                <w:sz w:val="24"/>
                <w:szCs w:val="24"/>
              </w:rPr>
            </w:pPr>
            <w:r>
              <w:rPr>
                <w:b/>
                <w:sz w:val="24"/>
                <w:szCs w:val="24"/>
              </w:rPr>
              <w:t>Project Design and Theory of Change</w:t>
            </w:r>
          </w:p>
          <w:p w:rsidR="00676EFC" w:rsidRDefault="00676EFC" w:rsidP="00167FB1">
            <w:pPr>
              <w:rPr>
                <w:b/>
                <w:sz w:val="24"/>
                <w:szCs w:val="24"/>
              </w:rPr>
            </w:pPr>
          </w:p>
        </w:tc>
      </w:tr>
      <w:tr w:rsidR="00676EFC" w:rsidTr="00167FB1">
        <w:tc>
          <w:tcPr>
            <w:tcW w:w="3454" w:type="dxa"/>
          </w:tcPr>
          <w:p w:rsidR="00676EFC" w:rsidRPr="00DC236A" w:rsidRDefault="00676EFC" w:rsidP="00167FB1">
            <w:r w:rsidRPr="00DC236A">
              <w:t xml:space="preserve">Does the project </w:t>
            </w:r>
            <w:r w:rsidRPr="00DC236A">
              <w:rPr>
                <w:bCs/>
                <w:lang w:val="en-GB"/>
              </w:rPr>
              <w:t xml:space="preserve">incorporate lessons learned from similar projects in the project design? </w:t>
            </w:r>
          </w:p>
        </w:tc>
        <w:tc>
          <w:tcPr>
            <w:tcW w:w="3270" w:type="dxa"/>
          </w:tcPr>
          <w:p w:rsidR="00676EFC" w:rsidRPr="00DC236A" w:rsidRDefault="00676EFC" w:rsidP="00167FB1">
            <w:pPr>
              <w:jc w:val="center"/>
            </w:pPr>
            <w:r w:rsidRPr="00DC236A">
              <w:t>Yes/No</w:t>
            </w:r>
          </w:p>
        </w:tc>
        <w:tc>
          <w:tcPr>
            <w:tcW w:w="3117" w:type="dxa"/>
          </w:tcPr>
          <w:p w:rsidR="00676EFC" w:rsidRPr="00DC236A" w:rsidRDefault="00676EFC" w:rsidP="00167FB1">
            <w:pPr>
              <w:jc w:val="center"/>
            </w:pPr>
            <w:proofErr w:type="spellStart"/>
            <w:r w:rsidRPr="00DC236A">
              <w:t>Prodoc</w:t>
            </w:r>
            <w:proofErr w:type="spellEnd"/>
            <w:r w:rsidRPr="00DC236A">
              <w:t xml:space="preserve"> and CEO ER</w:t>
            </w:r>
          </w:p>
          <w:p w:rsidR="00676EFC" w:rsidRPr="00DC236A" w:rsidRDefault="00676EFC" w:rsidP="00167FB1">
            <w:pPr>
              <w:jc w:val="center"/>
            </w:pPr>
          </w:p>
          <w:p w:rsidR="00676EFC" w:rsidRPr="00DC236A" w:rsidRDefault="00676EFC" w:rsidP="00167FB1">
            <w:pPr>
              <w:jc w:val="center"/>
            </w:pPr>
            <w:r w:rsidRPr="00DC236A">
              <w:t>PPG Team</w:t>
            </w:r>
          </w:p>
        </w:tc>
        <w:tc>
          <w:tcPr>
            <w:tcW w:w="3109" w:type="dxa"/>
          </w:tcPr>
          <w:p w:rsidR="00676EFC" w:rsidRPr="00DC236A" w:rsidRDefault="00676EFC" w:rsidP="00167FB1">
            <w:pPr>
              <w:jc w:val="center"/>
            </w:pPr>
            <w:r w:rsidRPr="00DC236A">
              <w:t xml:space="preserve">Content analysis </w:t>
            </w:r>
          </w:p>
          <w:p w:rsidR="00676EFC" w:rsidRPr="00DC236A" w:rsidRDefault="00676EFC" w:rsidP="00167FB1">
            <w:pPr>
              <w:jc w:val="center"/>
            </w:pPr>
          </w:p>
          <w:p w:rsidR="00676EFC" w:rsidRPr="00DC236A" w:rsidRDefault="00676EFC" w:rsidP="00167FB1">
            <w:pPr>
              <w:jc w:val="center"/>
            </w:pPr>
            <w:r w:rsidRPr="00DC236A">
              <w:t>Semi-structured interviews</w:t>
            </w:r>
          </w:p>
        </w:tc>
      </w:tr>
      <w:tr w:rsidR="00676EFC" w:rsidTr="00167FB1">
        <w:tc>
          <w:tcPr>
            <w:tcW w:w="3454" w:type="dxa"/>
          </w:tcPr>
          <w:p w:rsidR="00676EFC" w:rsidRPr="00DC236A" w:rsidRDefault="00676EFC" w:rsidP="00167FB1">
            <w:r w:rsidRPr="00DC236A">
              <w:rPr>
                <w:bCs/>
                <w:lang w:val="en-GB"/>
              </w:rPr>
              <w:t>Is the project relevant to country priorities and level of country ownership?</w:t>
            </w:r>
          </w:p>
        </w:tc>
        <w:tc>
          <w:tcPr>
            <w:tcW w:w="3270" w:type="dxa"/>
          </w:tcPr>
          <w:p w:rsidR="00676EFC" w:rsidRPr="00DC236A" w:rsidRDefault="00676EFC" w:rsidP="00167FB1">
            <w:pPr>
              <w:jc w:val="center"/>
            </w:pPr>
            <w:r w:rsidRPr="00DC236A">
              <w:t>Yes/No</w:t>
            </w:r>
          </w:p>
        </w:tc>
        <w:tc>
          <w:tcPr>
            <w:tcW w:w="3117" w:type="dxa"/>
          </w:tcPr>
          <w:p w:rsidR="00676EFC" w:rsidRPr="00DC236A" w:rsidRDefault="00676EFC" w:rsidP="00167FB1">
            <w:pPr>
              <w:jc w:val="center"/>
            </w:pPr>
            <w:proofErr w:type="spellStart"/>
            <w:r w:rsidRPr="00DC236A">
              <w:t>Prodoc</w:t>
            </w:r>
            <w:proofErr w:type="spellEnd"/>
            <w:r w:rsidRPr="00DC236A">
              <w:t xml:space="preserve"> and CEO ER, National Development Agenda</w:t>
            </w:r>
          </w:p>
          <w:p w:rsidR="00676EFC" w:rsidRPr="00DC236A" w:rsidRDefault="00676EFC" w:rsidP="00167FB1">
            <w:pPr>
              <w:jc w:val="center"/>
            </w:pPr>
          </w:p>
          <w:p w:rsidR="00676EFC" w:rsidRPr="00DC236A" w:rsidRDefault="00676EFC" w:rsidP="00167FB1">
            <w:pPr>
              <w:jc w:val="center"/>
            </w:pPr>
            <w:r w:rsidRPr="00DC236A">
              <w:t>Stakeholders</w:t>
            </w:r>
          </w:p>
        </w:tc>
        <w:tc>
          <w:tcPr>
            <w:tcW w:w="3109" w:type="dxa"/>
          </w:tcPr>
          <w:p w:rsidR="00676EFC" w:rsidRPr="00DC236A" w:rsidRDefault="00676EFC" w:rsidP="00167FB1">
            <w:pPr>
              <w:jc w:val="center"/>
            </w:pPr>
            <w:r w:rsidRPr="00DC236A">
              <w:t xml:space="preserve">Content analysis </w:t>
            </w:r>
          </w:p>
          <w:p w:rsidR="00676EFC" w:rsidRPr="00DC236A" w:rsidRDefault="00676EFC" w:rsidP="00167FB1">
            <w:pPr>
              <w:jc w:val="center"/>
            </w:pPr>
          </w:p>
          <w:p w:rsidR="00676EFC" w:rsidRPr="00DC236A" w:rsidRDefault="00676EFC" w:rsidP="00167FB1">
            <w:pPr>
              <w:jc w:val="center"/>
            </w:pPr>
          </w:p>
          <w:p w:rsidR="00676EFC" w:rsidRPr="00DC236A" w:rsidRDefault="00676EFC" w:rsidP="00167FB1">
            <w:pPr>
              <w:jc w:val="center"/>
            </w:pPr>
            <w:r w:rsidRPr="00DC236A">
              <w:t>Semi-structured interviews</w:t>
            </w:r>
          </w:p>
        </w:tc>
      </w:tr>
      <w:tr w:rsidR="00676EFC" w:rsidTr="00167FB1">
        <w:tc>
          <w:tcPr>
            <w:tcW w:w="3454" w:type="dxa"/>
          </w:tcPr>
          <w:p w:rsidR="00676EFC" w:rsidRPr="00DC236A" w:rsidRDefault="00676EFC" w:rsidP="00167FB1">
            <w:r w:rsidRPr="00DC236A">
              <w:t>How many stakeholders were involved in the project development?</w:t>
            </w:r>
          </w:p>
        </w:tc>
        <w:tc>
          <w:tcPr>
            <w:tcW w:w="3270" w:type="dxa"/>
          </w:tcPr>
          <w:p w:rsidR="00676EFC" w:rsidRPr="00DC236A" w:rsidRDefault="00676EFC" w:rsidP="00167FB1">
            <w:pPr>
              <w:jc w:val="center"/>
            </w:pPr>
            <w:r w:rsidRPr="00DC236A">
              <w:t>Number of people consulted</w:t>
            </w:r>
          </w:p>
        </w:tc>
        <w:tc>
          <w:tcPr>
            <w:tcW w:w="3117" w:type="dxa"/>
          </w:tcPr>
          <w:p w:rsidR="00676EFC" w:rsidRPr="00DC236A" w:rsidRDefault="00676EFC" w:rsidP="00167FB1">
            <w:pPr>
              <w:jc w:val="center"/>
            </w:pPr>
            <w:r w:rsidRPr="00DC236A">
              <w:t>List of stakeholders consulted during PPG phase</w:t>
            </w:r>
          </w:p>
          <w:p w:rsidR="00676EFC" w:rsidRPr="00DC236A" w:rsidRDefault="00676EFC" w:rsidP="00167FB1">
            <w:pPr>
              <w:jc w:val="center"/>
            </w:pPr>
          </w:p>
          <w:p w:rsidR="00676EFC" w:rsidRPr="00DC236A" w:rsidRDefault="00676EFC" w:rsidP="00167FB1">
            <w:pPr>
              <w:jc w:val="center"/>
            </w:pPr>
            <w:r w:rsidRPr="00DC236A">
              <w:t>Stakeholders</w:t>
            </w:r>
          </w:p>
        </w:tc>
        <w:tc>
          <w:tcPr>
            <w:tcW w:w="3109" w:type="dxa"/>
          </w:tcPr>
          <w:p w:rsidR="00676EFC" w:rsidRPr="00DC236A" w:rsidRDefault="00676EFC" w:rsidP="00167FB1">
            <w:pPr>
              <w:jc w:val="center"/>
            </w:pPr>
            <w:r w:rsidRPr="00DC236A">
              <w:t xml:space="preserve">Content analysis </w:t>
            </w:r>
          </w:p>
          <w:p w:rsidR="00676EFC" w:rsidRPr="00DC236A" w:rsidRDefault="00676EFC" w:rsidP="00167FB1">
            <w:pPr>
              <w:jc w:val="center"/>
            </w:pPr>
          </w:p>
          <w:p w:rsidR="00676EFC" w:rsidRPr="00DC236A" w:rsidRDefault="00676EFC" w:rsidP="00167FB1">
            <w:pPr>
              <w:jc w:val="center"/>
            </w:pPr>
          </w:p>
          <w:p w:rsidR="00676EFC" w:rsidRPr="00DC236A" w:rsidRDefault="00676EFC" w:rsidP="00167FB1">
            <w:pPr>
              <w:jc w:val="center"/>
            </w:pPr>
            <w:r w:rsidRPr="00DC236A">
              <w:t>Semi-structured interviews</w:t>
            </w:r>
          </w:p>
        </w:tc>
      </w:tr>
      <w:tr w:rsidR="00676EFC" w:rsidTr="00167FB1">
        <w:tc>
          <w:tcPr>
            <w:tcW w:w="3454" w:type="dxa"/>
          </w:tcPr>
          <w:p w:rsidR="00676EFC" w:rsidRPr="00DC236A" w:rsidRDefault="00676EFC" w:rsidP="00167FB1">
            <w:r w:rsidRPr="00DC236A">
              <w:t xml:space="preserve">Were </w:t>
            </w:r>
            <w:r w:rsidRPr="00DC236A">
              <w:rPr>
                <w:bCs/>
                <w:lang w:val="en-GB"/>
              </w:rPr>
              <w:t>vulnerable groups and women involved in the project development?</w:t>
            </w:r>
          </w:p>
        </w:tc>
        <w:tc>
          <w:tcPr>
            <w:tcW w:w="3270" w:type="dxa"/>
          </w:tcPr>
          <w:p w:rsidR="00676EFC" w:rsidRPr="00DC236A" w:rsidRDefault="00676EFC" w:rsidP="00167FB1">
            <w:pPr>
              <w:jc w:val="center"/>
            </w:pPr>
            <w:r w:rsidRPr="00DC236A">
              <w:t>Yes/No</w:t>
            </w:r>
          </w:p>
          <w:p w:rsidR="00676EFC" w:rsidRPr="00DC236A" w:rsidRDefault="00676EFC" w:rsidP="00167FB1">
            <w:pPr>
              <w:jc w:val="center"/>
            </w:pPr>
          </w:p>
          <w:p w:rsidR="00676EFC" w:rsidRPr="00DC236A" w:rsidRDefault="00676EFC" w:rsidP="00167FB1">
            <w:pPr>
              <w:jc w:val="center"/>
            </w:pPr>
            <w:r w:rsidRPr="00DC236A">
              <w:t>Number of women participated in the project development</w:t>
            </w:r>
          </w:p>
        </w:tc>
        <w:tc>
          <w:tcPr>
            <w:tcW w:w="3117" w:type="dxa"/>
          </w:tcPr>
          <w:p w:rsidR="00676EFC" w:rsidRPr="00DC236A" w:rsidRDefault="00676EFC" w:rsidP="00167FB1">
            <w:pPr>
              <w:jc w:val="center"/>
            </w:pPr>
            <w:r w:rsidRPr="00DC236A">
              <w:t>List of stakeholders consulted during PPG phase</w:t>
            </w:r>
          </w:p>
          <w:p w:rsidR="00676EFC" w:rsidRPr="00DC236A" w:rsidRDefault="00676EFC" w:rsidP="00167FB1">
            <w:pPr>
              <w:jc w:val="center"/>
            </w:pPr>
          </w:p>
          <w:p w:rsidR="00676EFC" w:rsidRPr="00DC236A" w:rsidRDefault="00676EFC" w:rsidP="00167FB1">
            <w:pPr>
              <w:jc w:val="center"/>
            </w:pPr>
          </w:p>
          <w:p w:rsidR="00676EFC" w:rsidRPr="00DC236A" w:rsidRDefault="00676EFC" w:rsidP="00167FB1">
            <w:pPr>
              <w:jc w:val="center"/>
            </w:pPr>
            <w:r w:rsidRPr="00DC236A">
              <w:t>Stakeholders</w:t>
            </w:r>
          </w:p>
        </w:tc>
        <w:tc>
          <w:tcPr>
            <w:tcW w:w="3109" w:type="dxa"/>
          </w:tcPr>
          <w:p w:rsidR="00676EFC" w:rsidRPr="00DC236A" w:rsidRDefault="00676EFC" w:rsidP="00167FB1">
            <w:pPr>
              <w:jc w:val="center"/>
            </w:pPr>
            <w:r w:rsidRPr="00DC236A">
              <w:t xml:space="preserve">Content analysis </w:t>
            </w:r>
          </w:p>
          <w:p w:rsidR="00676EFC" w:rsidRPr="00DC236A" w:rsidRDefault="00676EFC" w:rsidP="00167FB1">
            <w:pPr>
              <w:jc w:val="center"/>
            </w:pPr>
          </w:p>
          <w:p w:rsidR="00676EFC" w:rsidRPr="00DC236A" w:rsidRDefault="00676EFC" w:rsidP="00167FB1">
            <w:pPr>
              <w:jc w:val="center"/>
            </w:pPr>
          </w:p>
          <w:p w:rsidR="00676EFC" w:rsidRPr="00DC236A" w:rsidRDefault="00676EFC" w:rsidP="00167FB1">
            <w:pPr>
              <w:jc w:val="center"/>
            </w:pPr>
            <w:r w:rsidRPr="00DC236A">
              <w:t>Semi-structured interviews</w:t>
            </w:r>
          </w:p>
        </w:tc>
      </w:tr>
      <w:tr w:rsidR="00676EFC" w:rsidTr="00167FB1">
        <w:tc>
          <w:tcPr>
            <w:tcW w:w="3454" w:type="dxa"/>
          </w:tcPr>
          <w:p w:rsidR="00676EFC" w:rsidRPr="00DC236A" w:rsidRDefault="00676EFC" w:rsidP="00167FB1">
            <w:r w:rsidRPr="00DC236A">
              <w:t xml:space="preserve">Was the project based on adequate </w:t>
            </w:r>
            <w:r w:rsidRPr="00DC236A">
              <w:rPr>
                <w:bCs/>
                <w:lang w:val="en-GB"/>
              </w:rPr>
              <w:t>assessment of risks to the project sustainability</w:t>
            </w:r>
            <w:r>
              <w:rPr>
                <w:bCs/>
                <w:lang w:val="en-GB"/>
              </w:rPr>
              <w:t>?</w:t>
            </w:r>
          </w:p>
        </w:tc>
        <w:tc>
          <w:tcPr>
            <w:tcW w:w="3270" w:type="dxa"/>
          </w:tcPr>
          <w:p w:rsidR="00676EFC" w:rsidRPr="00DC236A" w:rsidRDefault="00676EFC" w:rsidP="00167FB1">
            <w:pPr>
              <w:jc w:val="center"/>
            </w:pPr>
            <w:r w:rsidRPr="00DC236A">
              <w:t>Yes/No</w:t>
            </w:r>
          </w:p>
          <w:p w:rsidR="00676EFC" w:rsidRPr="00DC236A" w:rsidRDefault="00676EFC" w:rsidP="00167FB1">
            <w:pPr>
              <w:jc w:val="center"/>
            </w:pPr>
          </w:p>
        </w:tc>
        <w:tc>
          <w:tcPr>
            <w:tcW w:w="3117" w:type="dxa"/>
          </w:tcPr>
          <w:p w:rsidR="00676EFC" w:rsidRPr="00DC236A" w:rsidRDefault="00676EFC" w:rsidP="00167FB1">
            <w:pPr>
              <w:jc w:val="center"/>
            </w:pPr>
            <w:proofErr w:type="spellStart"/>
            <w:r w:rsidRPr="00DC236A">
              <w:t>Prodoc</w:t>
            </w:r>
            <w:proofErr w:type="spellEnd"/>
            <w:r w:rsidRPr="00DC236A">
              <w:t xml:space="preserve"> and CEO ER</w:t>
            </w:r>
          </w:p>
          <w:p w:rsidR="00676EFC" w:rsidRDefault="00676EFC" w:rsidP="00167FB1">
            <w:pPr>
              <w:jc w:val="center"/>
            </w:pPr>
          </w:p>
          <w:p w:rsidR="00676EFC" w:rsidRPr="00DC236A" w:rsidRDefault="00676EFC" w:rsidP="00167FB1">
            <w:pPr>
              <w:jc w:val="center"/>
            </w:pPr>
            <w:r w:rsidRPr="00DC236A">
              <w:t>Stakeholders</w:t>
            </w:r>
          </w:p>
        </w:tc>
        <w:tc>
          <w:tcPr>
            <w:tcW w:w="3109" w:type="dxa"/>
          </w:tcPr>
          <w:p w:rsidR="00676EFC" w:rsidRPr="00DC236A" w:rsidRDefault="00676EFC" w:rsidP="00167FB1">
            <w:pPr>
              <w:jc w:val="center"/>
            </w:pPr>
            <w:r w:rsidRPr="00DC236A">
              <w:t xml:space="preserve">Content analysis </w:t>
            </w:r>
          </w:p>
          <w:p w:rsidR="00676EFC" w:rsidRPr="00DC236A" w:rsidRDefault="00676EFC" w:rsidP="00167FB1">
            <w:pPr>
              <w:jc w:val="center"/>
            </w:pPr>
          </w:p>
          <w:p w:rsidR="00676EFC" w:rsidRPr="00DC236A" w:rsidRDefault="00676EFC" w:rsidP="00167FB1">
            <w:pPr>
              <w:jc w:val="center"/>
            </w:pPr>
            <w:r w:rsidRPr="00DC236A">
              <w:t>Semi-structured interviews</w:t>
            </w:r>
          </w:p>
        </w:tc>
      </w:tr>
      <w:tr w:rsidR="00676EFC" w:rsidTr="00167FB1">
        <w:tc>
          <w:tcPr>
            <w:tcW w:w="3454" w:type="dxa"/>
          </w:tcPr>
          <w:p w:rsidR="00676EFC" w:rsidRPr="00DC236A" w:rsidRDefault="00676EFC" w:rsidP="00167FB1">
            <w:r>
              <w:t xml:space="preserve">Is a set of project Conservation Targets representative for the country? </w:t>
            </w:r>
          </w:p>
        </w:tc>
        <w:tc>
          <w:tcPr>
            <w:tcW w:w="3270" w:type="dxa"/>
          </w:tcPr>
          <w:p w:rsidR="00676EFC" w:rsidRPr="00DC236A" w:rsidRDefault="00676EFC" w:rsidP="00167FB1">
            <w:pPr>
              <w:jc w:val="center"/>
            </w:pPr>
            <w:r w:rsidRPr="00DC236A">
              <w:t>Yes/No</w:t>
            </w:r>
          </w:p>
          <w:p w:rsidR="00676EFC" w:rsidRPr="00DC236A" w:rsidRDefault="00676EFC" w:rsidP="00167FB1">
            <w:pPr>
              <w:jc w:val="center"/>
            </w:pPr>
          </w:p>
        </w:tc>
        <w:tc>
          <w:tcPr>
            <w:tcW w:w="3117" w:type="dxa"/>
          </w:tcPr>
          <w:p w:rsidR="00676EFC" w:rsidRPr="00DC236A" w:rsidRDefault="00676EFC" w:rsidP="00167FB1">
            <w:pPr>
              <w:jc w:val="center"/>
            </w:pPr>
            <w:proofErr w:type="spellStart"/>
            <w:r w:rsidRPr="00DC236A">
              <w:t>Prodoc</w:t>
            </w:r>
            <w:proofErr w:type="spellEnd"/>
            <w:r w:rsidRPr="00DC236A">
              <w:t xml:space="preserve"> and CEO ER</w:t>
            </w:r>
            <w:r>
              <w:t>, Eritrea Biodiversity Assessment</w:t>
            </w:r>
          </w:p>
          <w:p w:rsidR="00676EFC" w:rsidRDefault="00676EFC" w:rsidP="00167FB1">
            <w:pPr>
              <w:jc w:val="center"/>
            </w:pPr>
          </w:p>
          <w:p w:rsidR="00676EFC" w:rsidRPr="00DC236A" w:rsidRDefault="00676EFC" w:rsidP="00167FB1">
            <w:pPr>
              <w:jc w:val="center"/>
            </w:pPr>
            <w:r w:rsidRPr="00DC236A">
              <w:t>Stakeholders</w:t>
            </w:r>
          </w:p>
        </w:tc>
        <w:tc>
          <w:tcPr>
            <w:tcW w:w="3109" w:type="dxa"/>
          </w:tcPr>
          <w:p w:rsidR="00676EFC" w:rsidRPr="00DC236A" w:rsidRDefault="00676EFC" w:rsidP="00167FB1">
            <w:pPr>
              <w:jc w:val="center"/>
            </w:pPr>
            <w:r w:rsidRPr="00DC236A">
              <w:t xml:space="preserve">Content analysis </w:t>
            </w:r>
          </w:p>
          <w:p w:rsidR="00676EFC" w:rsidRPr="00DC236A" w:rsidRDefault="00676EFC" w:rsidP="00167FB1">
            <w:pPr>
              <w:jc w:val="center"/>
            </w:pPr>
          </w:p>
          <w:p w:rsidR="00676EFC" w:rsidRDefault="00676EFC" w:rsidP="00167FB1">
            <w:pPr>
              <w:jc w:val="center"/>
            </w:pPr>
          </w:p>
          <w:p w:rsidR="00676EFC" w:rsidRPr="00DC236A" w:rsidRDefault="00676EFC" w:rsidP="00167FB1">
            <w:pPr>
              <w:jc w:val="center"/>
            </w:pPr>
            <w:r w:rsidRPr="00DC236A">
              <w:t>Semi-structured interviews</w:t>
            </w:r>
          </w:p>
        </w:tc>
      </w:tr>
      <w:tr w:rsidR="00676EFC" w:rsidTr="00167FB1">
        <w:tc>
          <w:tcPr>
            <w:tcW w:w="3454" w:type="dxa"/>
          </w:tcPr>
          <w:p w:rsidR="00676EFC" w:rsidRDefault="00676EFC" w:rsidP="00167FB1">
            <w:r>
              <w:lastRenderedPageBreak/>
              <w:t xml:space="preserve">Are Direct Threats addressed by the project adequate for selected Conservation Targets? </w:t>
            </w:r>
          </w:p>
        </w:tc>
        <w:tc>
          <w:tcPr>
            <w:tcW w:w="3270" w:type="dxa"/>
          </w:tcPr>
          <w:p w:rsidR="00676EFC" w:rsidRPr="00DC236A" w:rsidRDefault="00676EFC" w:rsidP="00167FB1">
            <w:pPr>
              <w:jc w:val="center"/>
            </w:pPr>
            <w:r w:rsidRPr="00DC236A">
              <w:t>Yes/No</w:t>
            </w:r>
          </w:p>
          <w:p w:rsidR="00676EFC" w:rsidRPr="00DC236A" w:rsidRDefault="00676EFC" w:rsidP="00167FB1">
            <w:pPr>
              <w:jc w:val="center"/>
            </w:pPr>
          </w:p>
        </w:tc>
        <w:tc>
          <w:tcPr>
            <w:tcW w:w="3117" w:type="dxa"/>
          </w:tcPr>
          <w:p w:rsidR="00676EFC" w:rsidRPr="00DC236A" w:rsidRDefault="00676EFC" w:rsidP="00167FB1">
            <w:pPr>
              <w:jc w:val="center"/>
            </w:pPr>
            <w:proofErr w:type="spellStart"/>
            <w:r w:rsidRPr="00DC236A">
              <w:t>Prodoc</w:t>
            </w:r>
            <w:proofErr w:type="spellEnd"/>
            <w:r w:rsidRPr="00DC236A">
              <w:t xml:space="preserve"> and CEO ER</w:t>
            </w:r>
            <w:r>
              <w:t>, Eritrea Biodiversity Assessment</w:t>
            </w:r>
          </w:p>
          <w:p w:rsidR="00676EFC" w:rsidRDefault="00676EFC" w:rsidP="00167FB1">
            <w:pPr>
              <w:jc w:val="center"/>
            </w:pPr>
          </w:p>
          <w:p w:rsidR="00676EFC" w:rsidRPr="00DC236A" w:rsidRDefault="00676EFC" w:rsidP="00167FB1">
            <w:pPr>
              <w:jc w:val="center"/>
            </w:pPr>
            <w:r w:rsidRPr="00DC236A">
              <w:t>Stakeholders</w:t>
            </w:r>
          </w:p>
        </w:tc>
        <w:tc>
          <w:tcPr>
            <w:tcW w:w="3109" w:type="dxa"/>
          </w:tcPr>
          <w:p w:rsidR="00676EFC" w:rsidRPr="00DC236A" w:rsidRDefault="00676EFC" w:rsidP="00167FB1">
            <w:pPr>
              <w:jc w:val="center"/>
            </w:pPr>
            <w:r w:rsidRPr="00DC236A">
              <w:t xml:space="preserve">Content analysis </w:t>
            </w:r>
          </w:p>
          <w:p w:rsidR="00676EFC" w:rsidRPr="00DC236A" w:rsidRDefault="00676EFC" w:rsidP="00167FB1">
            <w:pPr>
              <w:jc w:val="center"/>
            </w:pPr>
          </w:p>
          <w:p w:rsidR="00676EFC" w:rsidRDefault="00676EFC" w:rsidP="00167FB1">
            <w:pPr>
              <w:jc w:val="center"/>
            </w:pPr>
          </w:p>
          <w:p w:rsidR="00676EFC" w:rsidRPr="00DC236A" w:rsidRDefault="00676EFC" w:rsidP="00167FB1">
            <w:pPr>
              <w:jc w:val="center"/>
            </w:pPr>
            <w:r w:rsidRPr="00DC236A">
              <w:t>Semi-structured interviews</w:t>
            </w:r>
          </w:p>
        </w:tc>
      </w:tr>
      <w:tr w:rsidR="00676EFC" w:rsidTr="00167FB1">
        <w:tc>
          <w:tcPr>
            <w:tcW w:w="3454" w:type="dxa"/>
          </w:tcPr>
          <w:p w:rsidR="00676EFC" w:rsidRDefault="00676EFC" w:rsidP="00167FB1">
            <w:r>
              <w:t xml:space="preserve">Are Indirect Threats and Barriers correctly identified? </w:t>
            </w:r>
          </w:p>
        </w:tc>
        <w:tc>
          <w:tcPr>
            <w:tcW w:w="3270" w:type="dxa"/>
          </w:tcPr>
          <w:p w:rsidR="00676EFC" w:rsidRPr="00DC236A" w:rsidRDefault="00676EFC" w:rsidP="00167FB1">
            <w:pPr>
              <w:jc w:val="center"/>
            </w:pPr>
            <w:r w:rsidRPr="00DC236A">
              <w:t>Yes/No</w:t>
            </w:r>
          </w:p>
          <w:p w:rsidR="00676EFC" w:rsidRPr="00DC236A" w:rsidRDefault="00676EFC" w:rsidP="00167FB1">
            <w:pPr>
              <w:jc w:val="center"/>
            </w:pPr>
          </w:p>
        </w:tc>
        <w:tc>
          <w:tcPr>
            <w:tcW w:w="3117" w:type="dxa"/>
          </w:tcPr>
          <w:p w:rsidR="00676EFC" w:rsidRPr="00DC236A" w:rsidRDefault="00676EFC" w:rsidP="00167FB1">
            <w:pPr>
              <w:jc w:val="center"/>
            </w:pPr>
            <w:proofErr w:type="spellStart"/>
            <w:r w:rsidRPr="00DC236A">
              <w:t>Prodoc</w:t>
            </w:r>
            <w:proofErr w:type="spellEnd"/>
            <w:r w:rsidRPr="00DC236A">
              <w:t xml:space="preserve"> and CEO ER</w:t>
            </w:r>
            <w:r>
              <w:t>, Eritrea Biodiversity Assessment, Socio-Economic Baseline Survey</w:t>
            </w:r>
          </w:p>
          <w:p w:rsidR="00676EFC" w:rsidRDefault="00676EFC" w:rsidP="00167FB1">
            <w:pPr>
              <w:jc w:val="center"/>
            </w:pPr>
          </w:p>
          <w:p w:rsidR="00676EFC" w:rsidRPr="00DC236A" w:rsidRDefault="00676EFC" w:rsidP="00167FB1">
            <w:pPr>
              <w:jc w:val="center"/>
            </w:pPr>
            <w:r w:rsidRPr="00DC236A">
              <w:t>Stakeholders</w:t>
            </w:r>
          </w:p>
        </w:tc>
        <w:tc>
          <w:tcPr>
            <w:tcW w:w="3109" w:type="dxa"/>
          </w:tcPr>
          <w:p w:rsidR="00676EFC" w:rsidRPr="00DC236A" w:rsidRDefault="00676EFC" w:rsidP="00167FB1">
            <w:pPr>
              <w:jc w:val="center"/>
            </w:pPr>
            <w:r w:rsidRPr="00DC236A">
              <w:t xml:space="preserve">Content analysis </w:t>
            </w:r>
          </w:p>
          <w:p w:rsidR="00676EFC" w:rsidRPr="00DC236A" w:rsidRDefault="00676EFC" w:rsidP="00167FB1">
            <w:pPr>
              <w:jc w:val="center"/>
            </w:pPr>
          </w:p>
          <w:p w:rsidR="00676EFC" w:rsidRDefault="00676EFC" w:rsidP="00167FB1">
            <w:pPr>
              <w:jc w:val="center"/>
            </w:pPr>
          </w:p>
          <w:p w:rsidR="00676EFC" w:rsidRDefault="00676EFC" w:rsidP="00167FB1">
            <w:pPr>
              <w:jc w:val="center"/>
            </w:pPr>
          </w:p>
          <w:p w:rsidR="00676EFC" w:rsidRPr="00DC236A" w:rsidRDefault="00676EFC" w:rsidP="00167FB1">
            <w:pPr>
              <w:jc w:val="center"/>
            </w:pPr>
            <w:r w:rsidRPr="00DC236A">
              <w:t>Semi-structured interviews</w:t>
            </w:r>
          </w:p>
        </w:tc>
      </w:tr>
      <w:tr w:rsidR="00676EFC" w:rsidTr="00167FB1">
        <w:tc>
          <w:tcPr>
            <w:tcW w:w="3454" w:type="dxa"/>
          </w:tcPr>
          <w:p w:rsidR="00676EFC" w:rsidRDefault="00676EFC" w:rsidP="00167FB1">
            <w:r>
              <w:t>Does the project has clearly articulated and logical Theory of Change?</w:t>
            </w:r>
          </w:p>
        </w:tc>
        <w:tc>
          <w:tcPr>
            <w:tcW w:w="3270" w:type="dxa"/>
          </w:tcPr>
          <w:p w:rsidR="00676EFC" w:rsidRPr="00DC236A" w:rsidRDefault="00676EFC" w:rsidP="00167FB1">
            <w:pPr>
              <w:jc w:val="center"/>
            </w:pPr>
            <w:r w:rsidRPr="00DC236A">
              <w:t>Yes/No</w:t>
            </w:r>
          </w:p>
          <w:p w:rsidR="00676EFC" w:rsidRPr="00DC236A" w:rsidRDefault="00676EFC" w:rsidP="00167FB1">
            <w:pPr>
              <w:jc w:val="center"/>
            </w:pPr>
          </w:p>
        </w:tc>
        <w:tc>
          <w:tcPr>
            <w:tcW w:w="3117" w:type="dxa"/>
          </w:tcPr>
          <w:p w:rsidR="00676EFC" w:rsidRPr="00DC236A" w:rsidRDefault="00676EFC" w:rsidP="00167FB1">
            <w:pPr>
              <w:jc w:val="center"/>
            </w:pPr>
            <w:r>
              <w:t>Project Result Framework</w:t>
            </w:r>
          </w:p>
          <w:p w:rsidR="00676EFC" w:rsidRDefault="00676EFC" w:rsidP="00167FB1">
            <w:pPr>
              <w:jc w:val="center"/>
            </w:pPr>
          </w:p>
          <w:p w:rsidR="00676EFC" w:rsidRPr="00DC236A" w:rsidRDefault="00676EFC" w:rsidP="00167FB1">
            <w:pPr>
              <w:jc w:val="center"/>
            </w:pPr>
            <w:r w:rsidRPr="00DC236A">
              <w:t>Stakeholders</w:t>
            </w:r>
          </w:p>
        </w:tc>
        <w:tc>
          <w:tcPr>
            <w:tcW w:w="3109" w:type="dxa"/>
          </w:tcPr>
          <w:p w:rsidR="00676EFC" w:rsidRPr="00DC236A" w:rsidRDefault="00676EFC" w:rsidP="00167FB1">
            <w:pPr>
              <w:jc w:val="center"/>
            </w:pPr>
            <w:r>
              <w:t>Theory of Change Analysis</w:t>
            </w:r>
          </w:p>
          <w:p w:rsidR="00676EFC" w:rsidRPr="00DC236A" w:rsidRDefault="00676EFC" w:rsidP="00167FB1">
            <w:pPr>
              <w:jc w:val="center"/>
            </w:pPr>
          </w:p>
          <w:p w:rsidR="00676EFC" w:rsidRPr="00DC236A" w:rsidRDefault="00676EFC" w:rsidP="00167FB1">
            <w:pPr>
              <w:jc w:val="center"/>
            </w:pPr>
            <w:r w:rsidRPr="00DC236A">
              <w:t>Semi-structured interviews</w:t>
            </w:r>
          </w:p>
        </w:tc>
      </w:tr>
      <w:tr w:rsidR="00676EFC" w:rsidTr="00167FB1">
        <w:tc>
          <w:tcPr>
            <w:tcW w:w="3454" w:type="dxa"/>
          </w:tcPr>
          <w:p w:rsidR="00676EFC" w:rsidRDefault="00676EFC" w:rsidP="00167FB1">
            <w:r>
              <w:t>Do the project Objective and Outcome Indicators adequate and SMART?</w:t>
            </w:r>
          </w:p>
        </w:tc>
        <w:tc>
          <w:tcPr>
            <w:tcW w:w="3270" w:type="dxa"/>
          </w:tcPr>
          <w:p w:rsidR="00676EFC" w:rsidRPr="00DC236A" w:rsidRDefault="00676EFC" w:rsidP="00167FB1">
            <w:pPr>
              <w:jc w:val="center"/>
            </w:pPr>
            <w:r w:rsidRPr="00DC236A">
              <w:t>Yes/No</w:t>
            </w:r>
          </w:p>
          <w:p w:rsidR="00676EFC" w:rsidRPr="00DC236A" w:rsidRDefault="00676EFC" w:rsidP="00167FB1">
            <w:pPr>
              <w:jc w:val="center"/>
            </w:pPr>
          </w:p>
        </w:tc>
        <w:tc>
          <w:tcPr>
            <w:tcW w:w="3117" w:type="dxa"/>
          </w:tcPr>
          <w:p w:rsidR="00676EFC" w:rsidRPr="00DC236A" w:rsidRDefault="00676EFC" w:rsidP="00167FB1">
            <w:pPr>
              <w:jc w:val="center"/>
            </w:pPr>
            <w:r>
              <w:t>Project Result Framework</w:t>
            </w:r>
          </w:p>
          <w:p w:rsidR="00676EFC" w:rsidRDefault="00676EFC" w:rsidP="00167FB1">
            <w:pPr>
              <w:jc w:val="center"/>
            </w:pPr>
          </w:p>
          <w:p w:rsidR="00676EFC" w:rsidRPr="00DC236A" w:rsidRDefault="00676EFC" w:rsidP="00167FB1">
            <w:pPr>
              <w:jc w:val="center"/>
            </w:pPr>
            <w:r w:rsidRPr="00DC236A">
              <w:t>Stakeholders</w:t>
            </w:r>
          </w:p>
        </w:tc>
        <w:tc>
          <w:tcPr>
            <w:tcW w:w="3109" w:type="dxa"/>
          </w:tcPr>
          <w:p w:rsidR="00676EFC" w:rsidRPr="00DC236A" w:rsidRDefault="00676EFC" w:rsidP="00167FB1">
            <w:pPr>
              <w:jc w:val="center"/>
            </w:pPr>
            <w:r>
              <w:t>Theory of Change Analysis</w:t>
            </w:r>
          </w:p>
          <w:p w:rsidR="00676EFC" w:rsidRPr="00DC236A" w:rsidRDefault="00676EFC" w:rsidP="00167FB1">
            <w:pPr>
              <w:jc w:val="center"/>
            </w:pPr>
          </w:p>
          <w:p w:rsidR="00676EFC" w:rsidRPr="00DC236A" w:rsidRDefault="00676EFC" w:rsidP="00167FB1">
            <w:pPr>
              <w:jc w:val="center"/>
            </w:pPr>
            <w:r w:rsidRPr="00DC236A">
              <w:t>Semi-structured interviews</w:t>
            </w:r>
          </w:p>
        </w:tc>
      </w:tr>
      <w:tr w:rsidR="00676EFC" w:rsidTr="00167FB1">
        <w:tc>
          <w:tcPr>
            <w:tcW w:w="12950" w:type="dxa"/>
            <w:gridSpan w:val="4"/>
            <w:shd w:val="clear" w:color="auto" w:fill="FFE599" w:themeFill="accent4" w:themeFillTint="66"/>
          </w:tcPr>
          <w:p w:rsidR="00676EFC" w:rsidRPr="00EE40E5" w:rsidRDefault="00676EFC" w:rsidP="00676EFC">
            <w:pPr>
              <w:pStyle w:val="Default"/>
              <w:numPr>
                <w:ilvl w:val="0"/>
                <w:numId w:val="25"/>
              </w:numPr>
              <w:jc w:val="both"/>
              <w:rPr>
                <w:rFonts w:asciiTheme="minorHAnsi" w:hAnsiTheme="minorHAnsi" w:cstheme="minorHAnsi"/>
                <w:b/>
              </w:rPr>
            </w:pPr>
            <w:r w:rsidRPr="00EE40E5">
              <w:rPr>
                <w:rFonts w:asciiTheme="minorHAnsi" w:hAnsiTheme="minorHAnsi" w:cstheme="minorHAnsi"/>
                <w:b/>
                <w:bCs/>
              </w:rPr>
              <w:t xml:space="preserve">Progress Towards Results: To what extent have the expected outcomes and objectives of the project been achieved thus far? </w:t>
            </w:r>
          </w:p>
          <w:p w:rsidR="00676EFC" w:rsidRPr="00EE40E5" w:rsidRDefault="00676EFC" w:rsidP="00167FB1">
            <w:pPr>
              <w:jc w:val="both"/>
              <w:rPr>
                <w:sz w:val="24"/>
                <w:szCs w:val="24"/>
              </w:rPr>
            </w:pPr>
          </w:p>
        </w:tc>
      </w:tr>
      <w:tr w:rsidR="00676EFC" w:rsidTr="00167FB1">
        <w:tc>
          <w:tcPr>
            <w:tcW w:w="3454" w:type="dxa"/>
          </w:tcPr>
          <w:p w:rsidR="00676EFC" w:rsidRDefault="00676EFC" w:rsidP="00167FB1">
            <w:proofErr w:type="gramStart"/>
            <w:r>
              <w:t>What Outputs were delivered by the project</w:t>
            </w:r>
            <w:proofErr w:type="gramEnd"/>
            <w:r>
              <w:t xml:space="preserve"> so far?</w:t>
            </w:r>
          </w:p>
          <w:p w:rsidR="00676EFC" w:rsidRDefault="00676EFC" w:rsidP="00167FB1"/>
        </w:tc>
        <w:tc>
          <w:tcPr>
            <w:tcW w:w="3270" w:type="dxa"/>
          </w:tcPr>
          <w:p w:rsidR="00676EFC" w:rsidRPr="00DC236A" w:rsidRDefault="00676EFC" w:rsidP="00167FB1">
            <w:pPr>
              <w:jc w:val="center"/>
            </w:pPr>
            <w:r>
              <w:t>Number of Outputs (%) totally delivered by the project</w:t>
            </w:r>
          </w:p>
        </w:tc>
        <w:tc>
          <w:tcPr>
            <w:tcW w:w="3117" w:type="dxa"/>
          </w:tcPr>
          <w:p w:rsidR="00676EFC" w:rsidRDefault="00676EFC" w:rsidP="00167FB1">
            <w:pPr>
              <w:jc w:val="center"/>
            </w:pPr>
            <w:r>
              <w:t>PRF, GEF TT, Project Implementation Reports, actual project products and services (government documents, publications, equipment, infrastructure, etc.)</w:t>
            </w:r>
          </w:p>
          <w:p w:rsidR="00676EFC" w:rsidRDefault="00676EFC" w:rsidP="00167FB1">
            <w:pPr>
              <w:jc w:val="center"/>
            </w:pPr>
          </w:p>
          <w:p w:rsidR="00676EFC" w:rsidRDefault="00676EFC" w:rsidP="00167FB1">
            <w:pPr>
              <w:jc w:val="center"/>
            </w:pPr>
            <w:r>
              <w:t xml:space="preserve">Stakeholders </w:t>
            </w:r>
          </w:p>
        </w:tc>
        <w:tc>
          <w:tcPr>
            <w:tcW w:w="3109" w:type="dxa"/>
          </w:tcPr>
          <w:p w:rsidR="00676EFC" w:rsidRDefault="00676EFC" w:rsidP="00167FB1">
            <w:pPr>
              <w:jc w:val="center"/>
            </w:pPr>
            <w:r>
              <w:t>Content analysis</w:t>
            </w:r>
          </w:p>
          <w:p w:rsidR="00676EFC" w:rsidRDefault="00676EFC" w:rsidP="00167FB1">
            <w:pPr>
              <w:jc w:val="center"/>
            </w:pPr>
          </w:p>
          <w:p w:rsidR="00676EFC" w:rsidRDefault="00676EFC" w:rsidP="00167FB1">
            <w:pPr>
              <w:jc w:val="center"/>
            </w:pPr>
            <w:r w:rsidRPr="00DC236A">
              <w:t>Semi-structured interviews</w:t>
            </w:r>
          </w:p>
          <w:p w:rsidR="00676EFC" w:rsidRDefault="00676EFC" w:rsidP="00167FB1">
            <w:pPr>
              <w:jc w:val="center"/>
            </w:pPr>
          </w:p>
          <w:p w:rsidR="00676EFC" w:rsidRDefault="00676EFC" w:rsidP="00167FB1">
            <w:pPr>
              <w:jc w:val="center"/>
            </w:pPr>
            <w:r>
              <w:t>Visits of the project sites</w:t>
            </w:r>
          </w:p>
        </w:tc>
      </w:tr>
      <w:tr w:rsidR="00676EFC" w:rsidTr="00167FB1">
        <w:tc>
          <w:tcPr>
            <w:tcW w:w="3454" w:type="dxa"/>
          </w:tcPr>
          <w:p w:rsidR="00676EFC" w:rsidRDefault="00676EFC" w:rsidP="00167FB1">
            <w:r>
              <w:t>What is the project progress to achieve expected Outcomes?</w:t>
            </w:r>
          </w:p>
        </w:tc>
        <w:tc>
          <w:tcPr>
            <w:tcW w:w="3270" w:type="dxa"/>
          </w:tcPr>
          <w:p w:rsidR="00676EFC" w:rsidRDefault="00676EFC" w:rsidP="00167FB1">
            <w:pPr>
              <w:jc w:val="center"/>
            </w:pPr>
            <w:r>
              <w:t>Outcome and Objective Indicators</w:t>
            </w:r>
          </w:p>
          <w:p w:rsidR="00676EFC" w:rsidRDefault="00676EFC" w:rsidP="00167FB1">
            <w:pPr>
              <w:jc w:val="center"/>
            </w:pPr>
          </w:p>
          <w:p w:rsidR="00676EFC" w:rsidRPr="00DC236A" w:rsidRDefault="00676EFC" w:rsidP="00167FB1">
            <w:pPr>
              <w:jc w:val="center"/>
            </w:pPr>
            <w:r>
              <w:t>UNDP Ratings on Outcome Achievement</w:t>
            </w:r>
          </w:p>
        </w:tc>
        <w:tc>
          <w:tcPr>
            <w:tcW w:w="3117" w:type="dxa"/>
          </w:tcPr>
          <w:p w:rsidR="00676EFC" w:rsidRDefault="00676EFC" w:rsidP="00167FB1">
            <w:pPr>
              <w:jc w:val="center"/>
            </w:pPr>
            <w:r>
              <w:t xml:space="preserve">PRF, GEF TT, Project Implementation Reports, Government Documents, Survey Reports, </w:t>
            </w:r>
          </w:p>
          <w:p w:rsidR="00676EFC" w:rsidRDefault="00676EFC" w:rsidP="00167FB1">
            <w:pPr>
              <w:jc w:val="center"/>
            </w:pPr>
            <w:r>
              <w:t xml:space="preserve">Stakeholders </w:t>
            </w:r>
          </w:p>
        </w:tc>
        <w:tc>
          <w:tcPr>
            <w:tcW w:w="3109" w:type="dxa"/>
          </w:tcPr>
          <w:p w:rsidR="00676EFC" w:rsidRDefault="00676EFC" w:rsidP="00167FB1">
            <w:pPr>
              <w:jc w:val="center"/>
            </w:pPr>
            <w:r>
              <w:t>Content analysis</w:t>
            </w:r>
          </w:p>
          <w:p w:rsidR="00676EFC" w:rsidRDefault="00676EFC" w:rsidP="00167FB1">
            <w:pPr>
              <w:jc w:val="center"/>
            </w:pPr>
          </w:p>
          <w:p w:rsidR="00676EFC" w:rsidRDefault="00676EFC" w:rsidP="00167FB1">
            <w:pPr>
              <w:jc w:val="center"/>
            </w:pPr>
            <w:r w:rsidRPr="00DC236A">
              <w:t>Semi-structured interviews</w:t>
            </w:r>
          </w:p>
          <w:p w:rsidR="00676EFC" w:rsidRDefault="00676EFC" w:rsidP="00167FB1">
            <w:pPr>
              <w:jc w:val="center"/>
            </w:pPr>
          </w:p>
          <w:p w:rsidR="00676EFC" w:rsidRDefault="00676EFC" w:rsidP="00167FB1">
            <w:pPr>
              <w:jc w:val="center"/>
            </w:pPr>
            <w:r>
              <w:t>Visits of the project sites</w:t>
            </w:r>
          </w:p>
        </w:tc>
      </w:tr>
      <w:tr w:rsidR="00676EFC" w:rsidTr="00167FB1">
        <w:tc>
          <w:tcPr>
            <w:tcW w:w="12950" w:type="dxa"/>
            <w:gridSpan w:val="4"/>
            <w:shd w:val="clear" w:color="auto" w:fill="FFE599" w:themeFill="accent4" w:themeFillTint="66"/>
          </w:tcPr>
          <w:p w:rsidR="00676EFC" w:rsidRPr="00053C07" w:rsidRDefault="00676EFC" w:rsidP="00676EFC">
            <w:pPr>
              <w:pStyle w:val="ListParagraph"/>
              <w:numPr>
                <w:ilvl w:val="0"/>
                <w:numId w:val="25"/>
              </w:numPr>
              <w:jc w:val="both"/>
              <w:rPr>
                <w:sz w:val="24"/>
                <w:szCs w:val="24"/>
              </w:rPr>
            </w:pPr>
            <w:r w:rsidRPr="00053C07">
              <w:rPr>
                <w:b/>
                <w:bCs/>
                <w:sz w:val="24"/>
                <w:szCs w:val="24"/>
              </w:rPr>
              <w:lastRenderedPageBreak/>
              <w:t xml:space="preserve">Project Implementation and Adaptive Management: Has the project been implemented efficiently, cost-effectively, and </w:t>
            </w:r>
            <w:proofErr w:type="gramStart"/>
            <w:r w:rsidRPr="00053C07">
              <w:rPr>
                <w:b/>
                <w:bCs/>
                <w:sz w:val="24"/>
                <w:szCs w:val="24"/>
              </w:rPr>
              <w:t>been able to</w:t>
            </w:r>
            <w:proofErr w:type="gramEnd"/>
            <w:r w:rsidRPr="00053C07">
              <w:rPr>
                <w:b/>
                <w:bCs/>
                <w:sz w:val="24"/>
                <w:szCs w:val="24"/>
              </w:rPr>
              <w:t xml:space="preserve"> adapt to any changing conditions thus far? To what extent are project-level monitoring and evaluation systems, reporting, and project communications supporting the project’s implementation?</w:t>
            </w:r>
          </w:p>
          <w:p w:rsidR="00676EFC" w:rsidRDefault="00676EFC" w:rsidP="00167FB1">
            <w:pPr>
              <w:jc w:val="center"/>
            </w:pPr>
          </w:p>
        </w:tc>
      </w:tr>
      <w:tr w:rsidR="00676EFC" w:rsidTr="00167FB1">
        <w:tc>
          <w:tcPr>
            <w:tcW w:w="12950" w:type="dxa"/>
            <w:gridSpan w:val="4"/>
            <w:shd w:val="clear" w:color="auto" w:fill="E2EFD9" w:themeFill="accent6" w:themeFillTint="33"/>
          </w:tcPr>
          <w:p w:rsidR="00676EFC" w:rsidRPr="00F0630B" w:rsidRDefault="00676EFC" w:rsidP="00167FB1">
            <w:pPr>
              <w:rPr>
                <w:b/>
                <w:bCs/>
                <w:sz w:val="24"/>
                <w:szCs w:val="24"/>
                <w:lang w:val="en-GB"/>
              </w:rPr>
            </w:pPr>
            <w:r w:rsidRPr="00F0630B">
              <w:rPr>
                <w:b/>
                <w:bCs/>
                <w:sz w:val="24"/>
                <w:szCs w:val="24"/>
                <w:lang w:val="en-GB"/>
              </w:rPr>
              <w:t>Management arrangements</w:t>
            </w:r>
          </w:p>
          <w:p w:rsidR="00676EFC" w:rsidRDefault="00676EFC" w:rsidP="00167FB1">
            <w:pPr>
              <w:jc w:val="center"/>
            </w:pPr>
          </w:p>
        </w:tc>
      </w:tr>
      <w:tr w:rsidR="00676EFC" w:rsidTr="00167FB1">
        <w:tc>
          <w:tcPr>
            <w:tcW w:w="3454" w:type="dxa"/>
          </w:tcPr>
          <w:p w:rsidR="00676EFC" w:rsidRDefault="00676EFC" w:rsidP="00167FB1">
            <w:r>
              <w:rPr>
                <w:bCs/>
              </w:rPr>
              <w:t xml:space="preserve">Is </w:t>
            </w:r>
            <w:r w:rsidRPr="00F0630B">
              <w:rPr>
                <w:bCs/>
                <w:lang w:val="en-GB"/>
              </w:rPr>
              <w:t xml:space="preserve">existing project management structure </w:t>
            </w:r>
            <w:r>
              <w:rPr>
                <w:bCs/>
                <w:lang w:val="en-GB"/>
              </w:rPr>
              <w:t xml:space="preserve">the same as </w:t>
            </w:r>
            <w:r w:rsidRPr="00F0630B">
              <w:rPr>
                <w:bCs/>
                <w:lang w:val="en-GB"/>
              </w:rPr>
              <w:t>the structure suggested in the project documents</w:t>
            </w:r>
            <w:r>
              <w:rPr>
                <w:bCs/>
                <w:lang w:val="en-GB"/>
              </w:rPr>
              <w:t>?</w:t>
            </w:r>
          </w:p>
        </w:tc>
        <w:tc>
          <w:tcPr>
            <w:tcW w:w="3270" w:type="dxa"/>
          </w:tcPr>
          <w:p w:rsidR="00676EFC" w:rsidRDefault="00676EFC" w:rsidP="00167FB1">
            <w:pPr>
              <w:jc w:val="center"/>
            </w:pPr>
            <w:r>
              <w:t>Yes/No</w:t>
            </w:r>
          </w:p>
        </w:tc>
        <w:tc>
          <w:tcPr>
            <w:tcW w:w="3117" w:type="dxa"/>
          </w:tcPr>
          <w:p w:rsidR="00676EFC" w:rsidRPr="00DC236A" w:rsidRDefault="00676EFC" w:rsidP="00167FB1">
            <w:pPr>
              <w:jc w:val="center"/>
            </w:pPr>
            <w:proofErr w:type="spellStart"/>
            <w:r w:rsidRPr="00DC236A">
              <w:t>Prodoc</w:t>
            </w:r>
            <w:proofErr w:type="spellEnd"/>
            <w:r w:rsidRPr="00DC236A">
              <w:t xml:space="preserve"> and CEO ER</w:t>
            </w:r>
            <w:r>
              <w:t>, PIRs</w:t>
            </w:r>
          </w:p>
          <w:p w:rsidR="00676EFC" w:rsidRPr="00DC236A" w:rsidRDefault="00676EFC" w:rsidP="00167FB1">
            <w:pPr>
              <w:jc w:val="center"/>
            </w:pPr>
          </w:p>
          <w:p w:rsidR="00676EFC" w:rsidRPr="00DC236A" w:rsidRDefault="00676EFC" w:rsidP="00167FB1">
            <w:pPr>
              <w:jc w:val="center"/>
            </w:pPr>
            <w:r>
              <w:t>Project Management</w:t>
            </w:r>
            <w:r w:rsidRPr="00DC236A">
              <w:t xml:space="preserve"> Team</w:t>
            </w:r>
          </w:p>
        </w:tc>
        <w:tc>
          <w:tcPr>
            <w:tcW w:w="3109" w:type="dxa"/>
          </w:tcPr>
          <w:p w:rsidR="00676EFC" w:rsidRPr="00DC236A" w:rsidRDefault="00676EFC" w:rsidP="00167FB1">
            <w:pPr>
              <w:jc w:val="center"/>
            </w:pPr>
            <w:r>
              <w:t>Comparative</w:t>
            </w:r>
            <w:r w:rsidRPr="00DC236A">
              <w:t xml:space="preserve"> analysis </w:t>
            </w:r>
          </w:p>
          <w:p w:rsidR="00676EFC" w:rsidRPr="00DC236A" w:rsidRDefault="00676EFC" w:rsidP="00167FB1">
            <w:pPr>
              <w:jc w:val="center"/>
            </w:pPr>
          </w:p>
          <w:p w:rsidR="00676EFC" w:rsidRPr="00DC236A" w:rsidRDefault="00676EFC" w:rsidP="00167FB1">
            <w:pPr>
              <w:jc w:val="center"/>
            </w:pPr>
            <w:r w:rsidRPr="00DC236A">
              <w:t>Semi-structured interviews</w:t>
            </w:r>
          </w:p>
        </w:tc>
      </w:tr>
      <w:tr w:rsidR="00676EFC" w:rsidTr="00167FB1">
        <w:tc>
          <w:tcPr>
            <w:tcW w:w="3454" w:type="dxa"/>
          </w:tcPr>
          <w:p w:rsidR="00676EFC" w:rsidRDefault="00676EFC" w:rsidP="00167FB1">
            <w:r>
              <w:t xml:space="preserve">Does </w:t>
            </w:r>
            <w:r w:rsidRPr="00F0630B">
              <w:rPr>
                <w:bCs/>
                <w:lang w:val="en-GB"/>
              </w:rPr>
              <w:t>existing project management structure</w:t>
            </w:r>
            <w:r>
              <w:rPr>
                <w:bCs/>
                <w:lang w:val="en-GB"/>
              </w:rPr>
              <w:t xml:space="preserve"> allows effective project implementation?</w:t>
            </w:r>
          </w:p>
        </w:tc>
        <w:tc>
          <w:tcPr>
            <w:tcW w:w="3270" w:type="dxa"/>
          </w:tcPr>
          <w:p w:rsidR="00676EFC" w:rsidRDefault="00676EFC" w:rsidP="00167FB1">
            <w:pPr>
              <w:jc w:val="center"/>
            </w:pPr>
            <w:r>
              <w:t>Yes/No</w:t>
            </w:r>
          </w:p>
        </w:tc>
        <w:tc>
          <w:tcPr>
            <w:tcW w:w="3117" w:type="dxa"/>
          </w:tcPr>
          <w:p w:rsidR="00676EFC" w:rsidRPr="00DC236A" w:rsidRDefault="00676EFC" w:rsidP="00167FB1">
            <w:pPr>
              <w:jc w:val="center"/>
            </w:pPr>
            <w:r>
              <w:t>PIRs, Quarterly and Annual Report of the PMU</w:t>
            </w:r>
          </w:p>
          <w:p w:rsidR="00676EFC" w:rsidRPr="00DC236A" w:rsidRDefault="00676EFC" w:rsidP="00167FB1">
            <w:pPr>
              <w:jc w:val="center"/>
            </w:pPr>
          </w:p>
          <w:p w:rsidR="00676EFC" w:rsidRPr="00DC236A" w:rsidRDefault="00676EFC" w:rsidP="00167FB1">
            <w:pPr>
              <w:jc w:val="center"/>
            </w:pPr>
            <w:r>
              <w:t>Project Management</w:t>
            </w:r>
            <w:r w:rsidRPr="00DC236A">
              <w:t xml:space="preserve"> Team</w:t>
            </w:r>
          </w:p>
        </w:tc>
        <w:tc>
          <w:tcPr>
            <w:tcW w:w="3109" w:type="dxa"/>
          </w:tcPr>
          <w:p w:rsidR="00676EFC" w:rsidRPr="00DC236A" w:rsidRDefault="00676EFC" w:rsidP="00167FB1">
            <w:pPr>
              <w:jc w:val="center"/>
            </w:pPr>
            <w:r>
              <w:t>Content</w:t>
            </w:r>
            <w:r w:rsidRPr="00DC236A">
              <w:t xml:space="preserve"> analysis </w:t>
            </w:r>
          </w:p>
          <w:p w:rsidR="00676EFC" w:rsidRPr="00DC236A" w:rsidRDefault="00676EFC" w:rsidP="00167FB1">
            <w:pPr>
              <w:jc w:val="center"/>
            </w:pPr>
          </w:p>
          <w:p w:rsidR="00676EFC" w:rsidRDefault="00676EFC" w:rsidP="00167FB1">
            <w:pPr>
              <w:jc w:val="center"/>
            </w:pPr>
          </w:p>
          <w:p w:rsidR="00676EFC" w:rsidRPr="00DC236A" w:rsidRDefault="00676EFC" w:rsidP="00167FB1">
            <w:pPr>
              <w:jc w:val="center"/>
            </w:pPr>
            <w:r w:rsidRPr="00DC236A">
              <w:t>Semi-structured interviews</w:t>
            </w:r>
          </w:p>
        </w:tc>
      </w:tr>
      <w:tr w:rsidR="00676EFC" w:rsidTr="00167FB1">
        <w:tc>
          <w:tcPr>
            <w:tcW w:w="3454" w:type="dxa"/>
          </w:tcPr>
          <w:p w:rsidR="00676EFC" w:rsidRDefault="00676EFC" w:rsidP="00167FB1">
            <w:r>
              <w:t xml:space="preserve">What is level of support </w:t>
            </w:r>
            <w:r>
              <w:rPr>
                <w:bCs/>
                <w:lang w:val="en-GB"/>
              </w:rPr>
              <w:t>of project management team from UNDP CO?</w:t>
            </w:r>
          </w:p>
        </w:tc>
        <w:tc>
          <w:tcPr>
            <w:tcW w:w="3270" w:type="dxa"/>
          </w:tcPr>
          <w:p w:rsidR="00676EFC" w:rsidRPr="00DC236A" w:rsidRDefault="00676EFC" w:rsidP="00167FB1">
            <w:pPr>
              <w:jc w:val="center"/>
            </w:pPr>
            <w:r>
              <w:t xml:space="preserve">Adequate/Non-adequate </w:t>
            </w:r>
          </w:p>
        </w:tc>
        <w:tc>
          <w:tcPr>
            <w:tcW w:w="3117" w:type="dxa"/>
          </w:tcPr>
          <w:p w:rsidR="00676EFC" w:rsidRPr="00DC236A" w:rsidRDefault="00676EFC" w:rsidP="00167FB1">
            <w:pPr>
              <w:jc w:val="center"/>
            </w:pPr>
            <w:r>
              <w:t>PIRs, Quarterly and Annual Report of the PMU, Steering Committee meeting minutes</w:t>
            </w:r>
          </w:p>
          <w:p w:rsidR="00676EFC" w:rsidRPr="00DC236A" w:rsidRDefault="00676EFC" w:rsidP="00167FB1">
            <w:pPr>
              <w:jc w:val="center"/>
            </w:pPr>
          </w:p>
          <w:p w:rsidR="00676EFC" w:rsidRPr="00DC236A" w:rsidRDefault="00676EFC" w:rsidP="00167FB1">
            <w:pPr>
              <w:jc w:val="center"/>
            </w:pPr>
            <w:r>
              <w:t>Project Management</w:t>
            </w:r>
            <w:r w:rsidRPr="00DC236A">
              <w:t xml:space="preserve"> Team</w:t>
            </w:r>
          </w:p>
        </w:tc>
        <w:tc>
          <w:tcPr>
            <w:tcW w:w="3109" w:type="dxa"/>
          </w:tcPr>
          <w:p w:rsidR="00676EFC" w:rsidRPr="00DC236A" w:rsidRDefault="00676EFC" w:rsidP="00167FB1">
            <w:pPr>
              <w:jc w:val="center"/>
            </w:pPr>
            <w:r>
              <w:t>Content</w:t>
            </w:r>
            <w:r w:rsidRPr="00DC236A">
              <w:t xml:space="preserve"> analysis </w:t>
            </w:r>
          </w:p>
          <w:p w:rsidR="00676EFC" w:rsidRPr="00DC236A" w:rsidRDefault="00676EFC" w:rsidP="00167FB1">
            <w:pPr>
              <w:jc w:val="center"/>
            </w:pPr>
          </w:p>
          <w:p w:rsidR="00676EFC" w:rsidRDefault="00676EFC" w:rsidP="00167FB1">
            <w:pPr>
              <w:jc w:val="center"/>
            </w:pPr>
          </w:p>
          <w:p w:rsidR="00676EFC" w:rsidRPr="00DC236A" w:rsidRDefault="00676EFC" w:rsidP="00167FB1">
            <w:pPr>
              <w:jc w:val="center"/>
            </w:pPr>
            <w:r w:rsidRPr="00DC236A">
              <w:t>Semi-structured interviews</w:t>
            </w:r>
          </w:p>
        </w:tc>
      </w:tr>
      <w:tr w:rsidR="00676EFC" w:rsidTr="00167FB1">
        <w:tc>
          <w:tcPr>
            <w:tcW w:w="3454" w:type="dxa"/>
          </w:tcPr>
          <w:p w:rsidR="00676EFC" w:rsidRDefault="00676EFC" w:rsidP="00167FB1">
            <w:r>
              <w:rPr>
                <w:bCs/>
                <w:lang w:val="en-GB"/>
              </w:rPr>
              <w:t>What is l</w:t>
            </w:r>
            <w:r w:rsidRPr="00937086">
              <w:rPr>
                <w:bCs/>
                <w:lang w:val="en-GB"/>
              </w:rPr>
              <w:t>evel of support of the project management from Ministry of Land, Water and Environment and Executing Partner (Forestry and Wildlife Authority)</w:t>
            </w:r>
            <w:r>
              <w:rPr>
                <w:bCs/>
                <w:lang w:val="en-GB"/>
              </w:rPr>
              <w:t>?</w:t>
            </w:r>
          </w:p>
        </w:tc>
        <w:tc>
          <w:tcPr>
            <w:tcW w:w="3270" w:type="dxa"/>
          </w:tcPr>
          <w:p w:rsidR="00676EFC" w:rsidRPr="00DC236A" w:rsidRDefault="00676EFC" w:rsidP="00167FB1">
            <w:pPr>
              <w:jc w:val="center"/>
            </w:pPr>
            <w:r>
              <w:t xml:space="preserve">Adequate/Non-adequate </w:t>
            </w:r>
          </w:p>
        </w:tc>
        <w:tc>
          <w:tcPr>
            <w:tcW w:w="3117" w:type="dxa"/>
          </w:tcPr>
          <w:p w:rsidR="00676EFC" w:rsidRPr="00DC236A" w:rsidRDefault="00676EFC" w:rsidP="00167FB1">
            <w:pPr>
              <w:jc w:val="center"/>
            </w:pPr>
            <w:r>
              <w:t>PIRs, Quarterly and Annual Report of the PMU, Steering Committee meeting minutes</w:t>
            </w:r>
          </w:p>
          <w:p w:rsidR="00676EFC" w:rsidRPr="00DC236A" w:rsidRDefault="00676EFC" w:rsidP="00167FB1">
            <w:pPr>
              <w:jc w:val="center"/>
            </w:pPr>
          </w:p>
          <w:p w:rsidR="00676EFC" w:rsidRDefault="00676EFC" w:rsidP="00167FB1">
            <w:pPr>
              <w:jc w:val="center"/>
            </w:pPr>
            <w:r>
              <w:t>Project Management</w:t>
            </w:r>
            <w:r w:rsidRPr="00DC236A">
              <w:t xml:space="preserve"> Team</w:t>
            </w:r>
          </w:p>
          <w:p w:rsidR="00676EFC" w:rsidRDefault="00676EFC" w:rsidP="00167FB1">
            <w:pPr>
              <w:jc w:val="center"/>
            </w:pPr>
            <w:r>
              <w:t>Members of the project Steering Committee</w:t>
            </w:r>
          </w:p>
          <w:p w:rsidR="00676EFC" w:rsidRPr="00DC236A" w:rsidRDefault="00676EFC" w:rsidP="00167FB1">
            <w:pPr>
              <w:jc w:val="center"/>
            </w:pPr>
            <w:r>
              <w:t>UNDP CO staff</w:t>
            </w:r>
          </w:p>
        </w:tc>
        <w:tc>
          <w:tcPr>
            <w:tcW w:w="3109" w:type="dxa"/>
          </w:tcPr>
          <w:p w:rsidR="00676EFC" w:rsidRPr="00DC236A" w:rsidRDefault="00676EFC" w:rsidP="00167FB1">
            <w:pPr>
              <w:jc w:val="center"/>
            </w:pPr>
            <w:r>
              <w:t>Content</w:t>
            </w:r>
            <w:r w:rsidRPr="00DC236A">
              <w:t xml:space="preserve"> analysis </w:t>
            </w:r>
          </w:p>
          <w:p w:rsidR="00676EFC" w:rsidRPr="00DC236A" w:rsidRDefault="00676EFC" w:rsidP="00167FB1">
            <w:pPr>
              <w:jc w:val="center"/>
            </w:pPr>
          </w:p>
          <w:p w:rsidR="00676EFC" w:rsidRDefault="00676EFC" w:rsidP="00167FB1">
            <w:pPr>
              <w:jc w:val="center"/>
            </w:pPr>
          </w:p>
          <w:p w:rsidR="00676EFC" w:rsidRDefault="00676EFC" w:rsidP="00167FB1">
            <w:pPr>
              <w:jc w:val="center"/>
            </w:pPr>
          </w:p>
          <w:p w:rsidR="00676EFC" w:rsidRDefault="00676EFC" w:rsidP="00167FB1">
            <w:pPr>
              <w:jc w:val="center"/>
            </w:pPr>
          </w:p>
          <w:p w:rsidR="00676EFC" w:rsidRPr="00DC236A" w:rsidRDefault="00676EFC" w:rsidP="00167FB1">
            <w:pPr>
              <w:jc w:val="center"/>
            </w:pPr>
            <w:r w:rsidRPr="00DC236A">
              <w:t>Semi-structured interviews</w:t>
            </w:r>
          </w:p>
        </w:tc>
      </w:tr>
      <w:tr w:rsidR="00676EFC" w:rsidTr="00167FB1">
        <w:tc>
          <w:tcPr>
            <w:tcW w:w="3454" w:type="dxa"/>
          </w:tcPr>
          <w:p w:rsidR="00676EFC" w:rsidRDefault="00676EFC" w:rsidP="00167FB1">
            <w:r>
              <w:rPr>
                <w:bCs/>
                <w:lang w:val="en-GB"/>
              </w:rPr>
              <w:t>What is level of support of the project management from the Steering Committee?</w:t>
            </w:r>
          </w:p>
        </w:tc>
        <w:tc>
          <w:tcPr>
            <w:tcW w:w="3270" w:type="dxa"/>
          </w:tcPr>
          <w:p w:rsidR="00676EFC" w:rsidRPr="00DC236A" w:rsidRDefault="00676EFC" w:rsidP="00167FB1">
            <w:pPr>
              <w:jc w:val="center"/>
            </w:pPr>
            <w:r>
              <w:t xml:space="preserve">Adequate/Non-adequate </w:t>
            </w:r>
          </w:p>
        </w:tc>
        <w:tc>
          <w:tcPr>
            <w:tcW w:w="3117" w:type="dxa"/>
          </w:tcPr>
          <w:p w:rsidR="00676EFC" w:rsidRPr="00DC236A" w:rsidRDefault="00676EFC" w:rsidP="00167FB1">
            <w:pPr>
              <w:jc w:val="center"/>
            </w:pPr>
            <w:r>
              <w:t>PIRs, Quarterly and Annual Report of the PMU, Steering Committee meeting minutes</w:t>
            </w:r>
          </w:p>
          <w:p w:rsidR="00676EFC" w:rsidRPr="00DC236A" w:rsidRDefault="00676EFC" w:rsidP="00167FB1">
            <w:pPr>
              <w:jc w:val="center"/>
            </w:pPr>
          </w:p>
          <w:p w:rsidR="00676EFC" w:rsidRDefault="00676EFC" w:rsidP="00167FB1">
            <w:pPr>
              <w:jc w:val="center"/>
            </w:pPr>
            <w:r>
              <w:lastRenderedPageBreak/>
              <w:t>Project Management</w:t>
            </w:r>
            <w:r w:rsidRPr="00DC236A">
              <w:t xml:space="preserve"> Team</w:t>
            </w:r>
          </w:p>
          <w:p w:rsidR="00676EFC" w:rsidRPr="00DC236A" w:rsidRDefault="00676EFC" w:rsidP="00167FB1">
            <w:pPr>
              <w:jc w:val="center"/>
            </w:pPr>
            <w:r>
              <w:t>UNDP CO staff</w:t>
            </w:r>
          </w:p>
        </w:tc>
        <w:tc>
          <w:tcPr>
            <w:tcW w:w="3109" w:type="dxa"/>
          </w:tcPr>
          <w:p w:rsidR="00676EFC" w:rsidRPr="00DC236A" w:rsidRDefault="00676EFC" w:rsidP="00167FB1">
            <w:pPr>
              <w:jc w:val="center"/>
            </w:pPr>
            <w:r>
              <w:lastRenderedPageBreak/>
              <w:t>Content</w:t>
            </w:r>
            <w:r w:rsidRPr="00DC236A">
              <w:t xml:space="preserve"> analysis </w:t>
            </w:r>
          </w:p>
          <w:p w:rsidR="00676EFC" w:rsidRPr="00DC236A" w:rsidRDefault="00676EFC" w:rsidP="00167FB1">
            <w:pPr>
              <w:jc w:val="center"/>
            </w:pPr>
          </w:p>
          <w:p w:rsidR="00676EFC" w:rsidRDefault="00676EFC" w:rsidP="00167FB1">
            <w:pPr>
              <w:jc w:val="center"/>
            </w:pPr>
          </w:p>
          <w:p w:rsidR="00676EFC" w:rsidRDefault="00676EFC" w:rsidP="00167FB1">
            <w:pPr>
              <w:jc w:val="center"/>
            </w:pPr>
          </w:p>
          <w:p w:rsidR="00676EFC" w:rsidRDefault="00676EFC" w:rsidP="00167FB1">
            <w:pPr>
              <w:jc w:val="center"/>
            </w:pPr>
          </w:p>
          <w:p w:rsidR="00676EFC" w:rsidRPr="00DC236A" w:rsidRDefault="00676EFC" w:rsidP="00167FB1">
            <w:pPr>
              <w:jc w:val="center"/>
            </w:pPr>
            <w:r w:rsidRPr="00DC236A">
              <w:t>Semi-structured interviews</w:t>
            </w:r>
          </w:p>
        </w:tc>
      </w:tr>
      <w:tr w:rsidR="00676EFC" w:rsidTr="00167FB1">
        <w:tc>
          <w:tcPr>
            <w:tcW w:w="12950" w:type="dxa"/>
            <w:gridSpan w:val="4"/>
            <w:shd w:val="clear" w:color="auto" w:fill="E2EFD9" w:themeFill="accent6" w:themeFillTint="33"/>
          </w:tcPr>
          <w:p w:rsidR="00676EFC" w:rsidRPr="00937086" w:rsidRDefault="00676EFC" w:rsidP="00167FB1">
            <w:pPr>
              <w:rPr>
                <w:b/>
                <w:bCs/>
                <w:sz w:val="24"/>
                <w:szCs w:val="24"/>
                <w:lang w:val="en-GB"/>
              </w:rPr>
            </w:pPr>
            <w:r w:rsidRPr="00937086">
              <w:rPr>
                <w:b/>
                <w:bCs/>
                <w:sz w:val="24"/>
                <w:szCs w:val="24"/>
                <w:lang w:val="en-GB"/>
              </w:rPr>
              <w:lastRenderedPageBreak/>
              <w:t xml:space="preserve">Work planning </w:t>
            </w:r>
          </w:p>
          <w:p w:rsidR="00676EFC" w:rsidRDefault="00676EFC" w:rsidP="00167FB1">
            <w:pPr>
              <w:jc w:val="center"/>
            </w:pPr>
          </w:p>
        </w:tc>
      </w:tr>
      <w:tr w:rsidR="00676EFC" w:rsidTr="00167FB1">
        <w:tc>
          <w:tcPr>
            <w:tcW w:w="3454" w:type="dxa"/>
          </w:tcPr>
          <w:p w:rsidR="00676EFC" w:rsidRDefault="00676EFC" w:rsidP="00167FB1">
            <w:r>
              <w:t>Any delays between start of the project and actual implementation?</w:t>
            </w:r>
          </w:p>
          <w:p w:rsidR="00676EFC" w:rsidRDefault="00676EFC" w:rsidP="00167FB1">
            <w:r>
              <w:t xml:space="preserve">Reasons for delay? </w:t>
            </w:r>
          </w:p>
        </w:tc>
        <w:tc>
          <w:tcPr>
            <w:tcW w:w="3270" w:type="dxa"/>
          </w:tcPr>
          <w:p w:rsidR="00676EFC" w:rsidRPr="00DC236A" w:rsidRDefault="00676EFC" w:rsidP="00167FB1">
            <w:pPr>
              <w:jc w:val="center"/>
            </w:pPr>
            <w:r>
              <w:t>Yes/No</w:t>
            </w:r>
          </w:p>
        </w:tc>
        <w:tc>
          <w:tcPr>
            <w:tcW w:w="3117" w:type="dxa"/>
          </w:tcPr>
          <w:p w:rsidR="00676EFC" w:rsidRDefault="00676EFC" w:rsidP="00167FB1">
            <w:pPr>
              <w:jc w:val="center"/>
            </w:pPr>
            <w:r>
              <w:t>Project Inception Report, PIRs</w:t>
            </w:r>
          </w:p>
          <w:p w:rsidR="00676EFC" w:rsidRDefault="00676EFC" w:rsidP="00167FB1">
            <w:pPr>
              <w:jc w:val="center"/>
            </w:pPr>
          </w:p>
          <w:p w:rsidR="00676EFC" w:rsidRDefault="00676EFC" w:rsidP="00167FB1">
            <w:pPr>
              <w:jc w:val="center"/>
            </w:pPr>
            <w:r>
              <w:t>Project Management</w:t>
            </w:r>
            <w:r w:rsidRPr="00DC236A">
              <w:t xml:space="preserve"> Team</w:t>
            </w:r>
          </w:p>
          <w:p w:rsidR="00676EFC" w:rsidRDefault="00676EFC" w:rsidP="00167FB1">
            <w:pPr>
              <w:jc w:val="center"/>
            </w:pPr>
            <w:r>
              <w:t>UNDP CO staff</w:t>
            </w:r>
          </w:p>
        </w:tc>
        <w:tc>
          <w:tcPr>
            <w:tcW w:w="3109" w:type="dxa"/>
          </w:tcPr>
          <w:p w:rsidR="00676EFC" w:rsidRPr="00DC236A" w:rsidRDefault="00676EFC" w:rsidP="00167FB1">
            <w:pPr>
              <w:jc w:val="center"/>
            </w:pPr>
            <w:r>
              <w:t>Content</w:t>
            </w:r>
            <w:r w:rsidRPr="00DC236A">
              <w:t xml:space="preserve"> analysis </w:t>
            </w:r>
          </w:p>
          <w:p w:rsidR="00676EFC" w:rsidRPr="00DC236A" w:rsidRDefault="00676EFC" w:rsidP="00167FB1">
            <w:pPr>
              <w:jc w:val="center"/>
            </w:pPr>
          </w:p>
          <w:p w:rsidR="00676EFC" w:rsidRDefault="00676EFC" w:rsidP="00167FB1">
            <w:pPr>
              <w:jc w:val="center"/>
            </w:pPr>
            <w:r w:rsidRPr="00DC236A">
              <w:t>Semi-structured interviews</w:t>
            </w:r>
          </w:p>
        </w:tc>
      </w:tr>
      <w:tr w:rsidR="00676EFC" w:rsidTr="00167FB1">
        <w:tc>
          <w:tcPr>
            <w:tcW w:w="3454" w:type="dxa"/>
          </w:tcPr>
          <w:p w:rsidR="00676EFC" w:rsidRDefault="00676EFC" w:rsidP="00167FB1">
            <w:r>
              <w:t>Does project have a Work Plan for entire project lifetime?</w:t>
            </w:r>
          </w:p>
          <w:p w:rsidR="00676EFC" w:rsidRDefault="00676EFC" w:rsidP="00167FB1"/>
        </w:tc>
        <w:tc>
          <w:tcPr>
            <w:tcW w:w="3270" w:type="dxa"/>
          </w:tcPr>
          <w:p w:rsidR="00676EFC" w:rsidRPr="00DC236A" w:rsidRDefault="00676EFC" w:rsidP="00167FB1">
            <w:pPr>
              <w:jc w:val="center"/>
            </w:pPr>
            <w:r>
              <w:t>Yes/No</w:t>
            </w:r>
          </w:p>
        </w:tc>
        <w:tc>
          <w:tcPr>
            <w:tcW w:w="3117" w:type="dxa"/>
          </w:tcPr>
          <w:p w:rsidR="00676EFC" w:rsidRDefault="00676EFC" w:rsidP="00167FB1">
            <w:pPr>
              <w:jc w:val="center"/>
            </w:pPr>
            <w:proofErr w:type="spellStart"/>
            <w:r>
              <w:t>Prodoc</w:t>
            </w:r>
            <w:proofErr w:type="spellEnd"/>
            <w:r>
              <w:t>, Project Inception Report, PMU planning documents</w:t>
            </w:r>
          </w:p>
          <w:p w:rsidR="00676EFC" w:rsidRDefault="00676EFC" w:rsidP="00167FB1"/>
        </w:tc>
        <w:tc>
          <w:tcPr>
            <w:tcW w:w="3109" w:type="dxa"/>
          </w:tcPr>
          <w:p w:rsidR="00676EFC" w:rsidRPr="00DC236A" w:rsidRDefault="00676EFC" w:rsidP="00167FB1">
            <w:pPr>
              <w:jc w:val="center"/>
            </w:pPr>
            <w:r>
              <w:t>Content</w:t>
            </w:r>
            <w:r w:rsidRPr="00DC236A">
              <w:t xml:space="preserve"> analysis </w:t>
            </w:r>
          </w:p>
          <w:p w:rsidR="00676EFC" w:rsidRPr="00DC236A" w:rsidRDefault="00676EFC" w:rsidP="00167FB1">
            <w:pPr>
              <w:jc w:val="center"/>
            </w:pPr>
          </w:p>
          <w:p w:rsidR="00676EFC" w:rsidRDefault="00676EFC" w:rsidP="00167FB1"/>
        </w:tc>
      </w:tr>
      <w:tr w:rsidR="00676EFC" w:rsidTr="00167FB1">
        <w:tc>
          <w:tcPr>
            <w:tcW w:w="3454" w:type="dxa"/>
          </w:tcPr>
          <w:p w:rsidR="00676EFC" w:rsidRDefault="00676EFC" w:rsidP="00167FB1">
            <w:r>
              <w:t xml:space="preserve">Are project </w:t>
            </w:r>
            <w:r>
              <w:rPr>
                <w:bCs/>
              </w:rPr>
              <w:t xml:space="preserve">annual and quarterly work plan present? </w:t>
            </w:r>
          </w:p>
        </w:tc>
        <w:tc>
          <w:tcPr>
            <w:tcW w:w="3270" w:type="dxa"/>
          </w:tcPr>
          <w:p w:rsidR="00676EFC" w:rsidRPr="00DC236A" w:rsidRDefault="00676EFC" w:rsidP="00167FB1">
            <w:pPr>
              <w:jc w:val="center"/>
            </w:pPr>
            <w:r>
              <w:t>Yes/No</w:t>
            </w:r>
          </w:p>
        </w:tc>
        <w:tc>
          <w:tcPr>
            <w:tcW w:w="3117" w:type="dxa"/>
          </w:tcPr>
          <w:p w:rsidR="00676EFC" w:rsidRDefault="00676EFC" w:rsidP="00167FB1">
            <w:pPr>
              <w:jc w:val="center"/>
            </w:pPr>
            <w:r>
              <w:t>PMU planning documents</w:t>
            </w:r>
          </w:p>
          <w:p w:rsidR="00676EFC" w:rsidRDefault="00676EFC" w:rsidP="00167FB1"/>
        </w:tc>
        <w:tc>
          <w:tcPr>
            <w:tcW w:w="3109" w:type="dxa"/>
          </w:tcPr>
          <w:p w:rsidR="00676EFC" w:rsidRPr="00DC236A" w:rsidRDefault="00676EFC" w:rsidP="00167FB1">
            <w:pPr>
              <w:jc w:val="center"/>
            </w:pPr>
            <w:r>
              <w:t>Content</w:t>
            </w:r>
            <w:r w:rsidRPr="00DC236A">
              <w:t xml:space="preserve"> analysis </w:t>
            </w:r>
          </w:p>
          <w:p w:rsidR="00676EFC" w:rsidRPr="00DC236A" w:rsidRDefault="00676EFC" w:rsidP="00167FB1">
            <w:pPr>
              <w:jc w:val="center"/>
            </w:pPr>
          </w:p>
          <w:p w:rsidR="00676EFC" w:rsidRDefault="00676EFC" w:rsidP="00167FB1"/>
        </w:tc>
      </w:tr>
      <w:tr w:rsidR="00676EFC" w:rsidTr="00167FB1">
        <w:tc>
          <w:tcPr>
            <w:tcW w:w="3454" w:type="dxa"/>
          </w:tcPr>
          <w:p w:rsidR="00676EFC" w:rsidRDefault="00676EFC" w:rsidP="00167FB1">
            <w:r>
              <w:t xml:space="preserve">Is </w:t>
            </w:r>
            <w:r>
              <w:rPr>
                <w:bCs/>
              </w:rPr>
              <w:t xml:space="preserve">quality of the annual and quarterly work plans adequate? </w:t>
            </w:r>
          </w:p>
        </w:tc>
        <w:tc>
          <w:tcPr>
            <w:tcW w:w="3270" w:type="dxa"/>
          </w:tcPr>
          <w:p w:rsidR="00676EFC" w:rsidRPr="00DC236A" w:rsidRDefault="00676EFC" w:rsidP="00167FB1">
            <w:pPr>
              <w:jc w:val="center"/>
            </w:pPr>
            <w:r>
              <w:t>Yes/No</w:t>
            </w:r>
          </w:p>
        </w:tc>
        <w:tc>
          <w:tcPr>
            <w:tcW w:w="3117" w:type="dxa"/>
          </w:tcPr>
          <w:p w:rsidR="00676EFC" w:rsidRDefault="00676EFC" w:rsidP="00167FB1">
            <w:pPr>
              <w:jc w:val="center"/>
            </w:pPr>
            <w:r>
              <w:t>PMU planning documents</w:t>
            </w:r>
          </w:p>
          <w:p w:rsidR="00676EFC" w:rsidRDefault="00676EFC" w:rsidP="00167FB1"/>
        </w:tc>
        <w:tc>
          <w:tcPr>
            <w:tcW w:w="3109" w:type="dxa"/>
          </w:tcPr>
          <w:p w:rsidR="00676EFC" w:rsidRPr="00DC236A" w:rsidRDefault="00676EFC" w:rsidP="00167FB1">
            <w:pPr>
              <w:jc w:val="center"/>
            </w:pPr>
            <w:r>
              <w:t>Content</w:t>
            </w:r>
            <w:r w:rsidRPr="00DC236A">
              <w:t xml:space="preserve"> analysis </w:t>
            </w:r>
          </w:p>
          <w:p w:rsidR="00676EFC" w:rsidRPr="00DC236A" w:rsidRDefault="00676EFC" w:rsidP="00167FB1">
            <w:pPr>
              <w:jc w:val="center"/>
            </w:pPr>
          </w:p>
          <w:p w:rsidR="00676EFC" w:rsidRDefault="00676EFC" w:rsidP="00167FB1"/>
        </w:tc>
      </w:tr>
      <w:tr w:rsidR="00676EFC" w:rsidTr="00167FB1">
        <w:tc>
          <w:tcPr>
            <w:tcW w:w="3454" w:type="dxa"/>
          </w:tcPr>
          <w:p w:rsidR="00676EFC" w:rsidRPr="008257D2" w:rsidRDefault="00676EFC" w:rsidP="00167FB1">
            <w:pPr>
              <w:jc w:val="both"/>
              <w:rPr>
                <w:bCs/>
              </w:rPr>
            </w:pPr>
            <w:r>
              <w:t xml:space="preserve">Does the project practice </w:t>
            </w:r>
            <w:r w:rsidRPr="008257D2">
              <w:rPr>
                <w:bCs/>
              </w:rPr>
              <w:t>Adaptive Management</w:t>
            </w:r>
            <w:r>
              <w:rPr>
                <w:bCs/>
              </w:rPr>
              <w:t>?</w:t>
            </w:r>
            <w:r w:rsidRPr="008257D2">
              <w:rPr>
                <w:bCs/>
              </w:rPr>
              <w:t xml:space="preserve"> </w:t>
            </w:r>
          </w:p>
          <w:p w:rsidR="00676EFC" w:rsidRDefault="00676EFC" w:rsidP="00167FB1"/>
        </w:tc>
        <w:tc>
          <w:tcPr>
            <w:tcW w:w="3270" w:type="dxa"/>
          </w:tcPr>
          <w:p w:rsidR="00676EFC" w:rsidRPr="00DC236A" w:rsidRDefault="00676EFC" w:rsidP="00167FB1">
            <w:pPr>
              <w:jc w:val="center"/>
            </w:pPr>
            <w:r>
              <w:t>Yes/No</w:t>
            </w:r>
          </w:p>
        </w:tc>
        <w:tc>
          <w:tcPr>
            <w:tcW w:w="3117" w:type="dxa"/>
          </w:tcPr>
          <w:p w:rsidR="00676EFC" w:rsidRDefault="00676EFC" w:rsidP="00167FB1">
            <w:pPr>
              <w:jc w:val="center"/>
            </w:pPr>
            <w:r>
              <w:t>PMU planning documents, Annual and quarterly reports, PIRs</w:t>
            </w:r>
          </w:p>
          <w:p w:rsidR="00676EFC" w:rsidRDefault="00676EFC" w:rsidP="00167FB1"/>
          <w:p w:rsidR="00676EFC" w:rsidRDefault="00676EFC" w:rsidP="00167FB1">
            <w:pPr>
              <w:jc w:val="center"/>
            </w:pPr>
            <w:r>
              <w:t>PMU staff</w:t>
            </w:r>
          </w:p>
        </w:tc>
        <w:tc>
          <w:tcPr>
            <w:tcW w:w="3109" w:type="dxa"/>
          </w:tcPr>
          <w:p w:rsidR="00676EFC" w:rsidRDefault="00676EFC" w:rsidP="00167FB1">
            <w:pPr>
              <w:jc w:val="center"/>
            </w:pPr>
            <w:r>
              <w:t>Content</w:t>
            </w:r>
            <w:r w:rsidRPr="00DC236A">
              <w:t xml:space="preserve"> analysis </w:t>
            </w:r>
          </w:p>
          <w:p w:rsidR="00676EFC" w:rsidRDefault="00676EFC" w:rsidP="00167FB1">
            <w:pPr>
              <w:jc w:val="center"/>
            </w:pPr>
          </w:p>
          <w:p w:rsidR="00676EFC" w:rsidRDefault="00676EFC" w:rsidP="00167FB1">
            <w:pPr>
              <w:jc w:val="center"/>
            </w:pPr>
          </w:p>
          <w:p w:rsidR="00676EFC" w:rsidRDefault="00676EFC" w:rsidP="00167FB1">
            <w:pPr>
              <w:jc w:val="center"/>
            </w:pPr>
          </w:p>
          <w:p w:rsidR="00676EFC" w:rsidRDefault="00676EFC" w:rsidP="00167FB1">
            <w:pPr>
              <w:jc w:val="center"/>
            </w:pPr>
            <w:r w:rsidRPr="00DC236A">
              <w:t>Semi-structured interviews</w:t>
            </w:r>
          </w:p>
        </w:tc>
      </w:tr>
      <w:tr w:rsidR="00676EFC" w:rsidTr="00167FB1">
        <w:tc>
          <w:tcPr>
            <w:tcW w:w="12950" w:type="dxa"/>
            <w:gridSpan w:val="4"/>
            <w:shd w:val="clear" w:color="auto" w:fill="E2EFD9" w:themeFill="accent6" w:themeFillTint="33"/>
          </w:tcPr>
          <w:p w:rsidR="00676EFC" w:rsidRDefault="00676EFC" w:rsidP="00167FB1">
            <w:pPr>
              <w:rPr>
                <w:b/>
                <w:sz w:val="24"/>
                <w:szCs w:val="24"/>
              </w:rPr>
            </w:pPr>
            <w:r w:rsidRPr="008257D2">
              <w:rPr>
                <w:b/>
                <w:sz w:val="24"/>
                <w:szCs w:val="24"/>
              </w:rPr>
              <w:t>Finance and Co-finance</w:t>
            </w:r>
          </w:p>
          <w:p w:rsidR="00676EFC" w:rsidRPr="008257D2" w:rsidRDefault="00676EFC" w:rsidP="00167FB1">
            <w:pPr>
              <w:rPr>
                <w:b/>
                <w:sz w:val="24"/>
                <w:szCs w:val="24"/>
              </w:rPr>
            </w:pPr>
          </w:p>
        </w:tc>
      </w:tr>
      <w:tr w:rsidR="00676EFC" w:rsidTr="00167FB1">
        <w:tc>
          <w:tcPr>
            <w:tcW w:w="3454" w:type="dxa"/>
          </w:tcPr>
          <w:p w:rsidR="00676EFC" w:rsidRDefault="00676EFC" w:rsidP="00167FB1">
            <w:r>
              <w:t xml:space="preserve">Is </w:t>
            </w:r>
            <w:r>
              <w:rPr>
                <w:bCs/>
              </w:rPr>
              <w:t>q</w:t>
            </w:r>
            <w:r w:rsidRPr="008257D2">
              <w:rPr>
                <w:bCs/>
              </w:rPr>
              <w:t>uality of planning of the project annual budget</w:t>
            </w:r>
            <w:r>
              <w:rPr>
                <w:bCs/>
              </w:rPr>
              <w:t xml:space="preserve"> adequate? </w:t>
            </w:r>
          </w:p>
        </w:tc>
        <w:tc>
          <w:tcPr>
            <w:tcW w:w="3270" w:type="dxa"/>
          </w:tcPr>
          <w:p w:rsidR="00676EFC" w:rsidRPr="00DC236A" w:rsidRDefault="00676EFC" w:rsidP="00167FB1">
            <w:pPr>
              <w:jc w:val="center"/>
            </w:pPr>
            <w:r>
              <w:t>Yes/No</w:t>
            </w:r>
          </w:p>
        </w:tc>
        <w:tc>
          <w:tcPr>
            <w:tcW w:w="3117" w:type="dxa"/>
          </w:tcPr>
          <w:p w:rsidR="00676EFC" w:rsidRDefault="00676EFC" w:rsidP="00167FB1">
            <w:pPr>
              <w:jc w:val="center"/>
            </w:pPr>
            <w:r>
              <w:t>Project annual budget plans</w:t>
            </w:r>
          </w:p>
        </w:tc>
        <w:tc>
          <w:tcPr>
            <w:tcW w:w="3109" w:type="dxa"/>
          </w:tcPr>
          <w:p w:rsidR="00676EFC" w:rsidRDefault="00676EFC" w:rsidP="00167FB1">
            <w:pPr>
              <w:jc w:val="center"/>
            </w:pPr>
            <w:r>
              <w:t>Content</w:t>
            </w:r>
            <w:r w:rsidRPr="00DC236A">
              <w:t xml:space="preserve"> analysis </w:t>
            </w:r>
          </w:p>
          <w:p w:rsidR="00676EFC" w:rsidRDefault="00676EFC" w:rsidP="00167FB1">
            <w:pPr>
              <w:jc w:val="center"/>
            </w:pPr>
          </w:p>
          <w:p w:rsidR="00676EFC" w:rsidRDefault="00676EFC" w:rsidP="00167FB1"/>
        </w:tc>
      </w:tr>
      <w:tr w:rsidR="00676EFC" w:rsidTr="00167FB1">
        <w:tc>
          <w:tcPr>
            <w:tcW w:w="3454" w:type="dxa"/>
          </w:tcPr>
          <w:p w:rsidR="00676EFC" w:rsidRDefault="00676EFC" w:rsidP="00167FB1">
            <w:r>
              <w:t>Is l</w:t>
            </w:r>
            <w:r>
              <w:rPr>
                <w:bCs/>
              </w:rPr>
              <w:t>evel of the project financial management adequate to UNDP standards?</w:t>
            </w:r>
          </w:p>
        </w:tc>
        <w:tc>
          <w:tcPr>
            <w:tcW w:w="3270" w:type="dxa"/>
          </w:tcPr>
          <w:p w:rsidR="00676EFC" w:rsidRPr="00DC236A" w:rsidRDefault="00676EFC" w:rsidP="00167FB1">
            <w:pPr>
              <w:jc w:val="center"/>
            </w:pPr>
            <w:r>
              <w:t>Yes/No</w:t>
            </w:r>
          </w:p>
        </w:tc>
        <w:tc>
          <w:tcPr>
            <w:tcW w:w="3117" w:type="dxa"/>
          </w:tcPr>
          <w:p w:rsidR="00676EFC" w:rsidRDefault="00676EFC" w:rsidP="00167FB1">
            <w:pPr>
              <w:jc w:val="center"/>
            </w:pPr>
            <w:r>
              <w:t>Project annual budget plans, Annual project expenditures reports</w:t>
            </w:r>
          </w:p>
        </w:tc>
        <w:tc>
          <w:tcPr>
            <w:tcW w:w="3109" w:type="dxa"/>
          </w:tcPr>
          <w:p w:rsidR="00676EFC" w:rsidRDefault="00676EFC" w:rsidP="00167FB1">
            <w:pPr>
              <w:jc w:val="center"/>
            </w:pPr>
            <w:r>
              <w:t>Content</w:t>
            </w:r>
            <w:r w:rsidRPr="00DC236A">
              <w:t xml:space="preserve"> analysis </w:t>
            </w:r>
          </w:p>
          <w:p w:rsidR="00676EFC" w:rsidRDefault="00676EFC" w:rsidP="00167FB1">
            <w:pPr>
              <w:jc w:val="center"/>
            </w:pPr>
          </w:p>
          <w:p w:rsidR="00676EFC" w:rsidRDefault="00676EFC" w:rsidP="00167FB1"/>
        </w:tc>
      </w:tr>
      <w:tr w:rsidR="00676EFC" w:rsidTr="00167FB1">
        <w:tc>
          <w:tcPr>
            <w:tcW w:w="3454" w:type="dxa"/>
          </w:tcPr>
          <w:p w:rsidR="00676EFC" w:rsidRDefault="00676EFC" w:rsidP="00167FB1">
            <w:r>
              <w:rPr>
                <w:bCs/>
              </w:rPr>
              <w:lastRenderedPageBreak/>
              <w:t>What is variance between planned and actual expenses by Outcomes and years?</w:t>
            </w:r>
          </w:p>
        </w:tc>
        <w:tc>
          <w:tcPr>
            <w:tcW w:w="3270" w:type="dxa"/>
          </w:tcPr>
          <w:p w:rsidR="00676EFC" w:rsidRPr="00DC236A" w:rsidRDefault="00676EFC" w:rsidP="00167FB1">
            <w:pPr>
              <w:jc w:val="center"/>
            </w:pPr>
            <w:r>
              <w:t xml:space="preserve">Variance of the project expenditures (US$, % of the planned expenditures)  </w:t>
            </w:r>
          </w:p>
        </w:tc>
        <w:tc>
          <w:tcPr>
            <w:tcW w:w="3117" w:type="dxa"/>
          </w:tcPr>
          <w:p w:rsidR="00676EFC" w:rsidRDefault="00676EFC" w:rsidP="00167FB1">
            <w:pPr>
              <w:jc w:val="center"/>
            </w:pPr>
            <w:proofErr w:type="spellStart"/>
            <w:r>
              <w:t>Prodoc</w:t>
            </w:r>
            <w:proofErr w:type="spellEnd"/>
            <w:r>
              <w:t>, Annual project expenditures reports</w:t>
            </w:r>
          </w:p>
        </w:tc>
        <w:tc>
          <w:tcPr>
            <w:tcW w:w="3109" w:type="dxa"/>
          </w:tcPr>
          <w:p w:rsidR="00676EFC" w:rsidRDefault="00676EFC" w:rsidP="00167FB1">
            <w:pPr>
              <w:jc w:val="center"/>
            </w:pPr>
            <w:r>
              <w:t>Content</w:t>
            </w:r>
            <w:r w:rsidRPr="00DC236A">
              <w:t xml:space="preserve"> analysis </w:t>
            </w:r>
          </w:p>
          <w:p w:rsidR="00676EFC" w:rsidRDefault="00676EFC" w:rsidP="00167FB1">
            <w:pPr>
              <w:jc w:val="center"/>
            </w:pPr>
          </w:p>
        </w:tc>
      </w:tr>
      <w:tr w:rsidR="00676EFC" w:rsidTr="00167FB1">
        <w:tc>
          <w:tcPr>
            <w:tcW w:w="3454" w:type="dxa"/>
          </w:tcPr>
          <w:p w:rsidR="00676EFC" w:rsidRDefault="00676EFC" w:rsidP="00167FB1">
            <w:r>
              <w:t xml:space="preserve">Are </w:t>
            </w:r>
            <w:r>
              <w:rPr>
                <w:bCs/>
              </w:rPr>
              <w:t xml:space="preserve">project expenses to deliver project Outputs adequate? </w:t>
            </w:r>
          </w:p>
        </w:tc>
        <w:tc>
          <w:tcPr>
            <w:tcW w:w="3270" w:type="dxa"/>
          </w:tcPr>
          <w:p w:rsidR="00676EFC" w:rsidRPr="00DC236A" w:rsidRDefault="00676EFC" w:rsidP="00167FB1">
            <w:pPr>
              <w:jc w:val="center"/>
            </w:pPr>
            <w:r>
              <w:t>Yes/No</w:t>
            </w:r>
          </w:p>
        </w:tc>
        <w:tc>
          <w:tcPr>
            <w:tcW w:w="3117" w:type="dxa"/>
          </w:tcPr>
          <w:p w:rsidR="00676EFC" w:rsidRDefault="00676EFC" w:rsidP="00167FB1">
            <w:pPr>
              <w:jc w:val="center"/>
            </w:pPr>
            <w:r>
              <w:t>Annual project expenditures reports</w:t>
            </w:r>
          </w:p>
        </w:tc>
        <w:tc>
          <w:tcPr>
            <w:tcW w:w="3109" w:type="dxa"/>
          </w:tcPr>
          <w:p w:rsidR="00676EFC" w:rsidRDefault="00676EFC" w:rsidP="00167FB1">
            <w:pPr>
              <w:jc w:val="center"/>
            </w:pPr>
            <w:r>
              <w:t>Content</w:t>
            </w:r>
            <w:r w:rsidRPr="00DC236A">
              <w:t xml:space="preserve"> analysis </w:t>
            </w:r>
          </w:p>
          <w:p w:rsidR="00676EFC" w:rsidRDefault="00676EFC" w:rsidP="00167FB1">
            <w:pPr>
              <w:jc w:val="center"/>
            </w:pPr>
          </w:p>
          <w:p w:rsidR="00676EFC" w:rsidRDefault="00676EFC" w:rsidP="00167FB1"/>
        </w:tc>
      </w:tr>
      <w:tr w:rsidR="00676EFC" w:rsidTr="00167FB1">
        <w:tc>
          <w:tcPr>
            <w:tcW w:w="3454" w:type="dxa"/>
          </w:tcPr>
          <w:p w:rsidR="00676EFC" w:rsidRDefault="00676EFC" w:rsidP="00167FB1">
            <w:r>
              <w:rPr>
                <w:bCs/>
              </w:rPr>
              <w:t>Are annual project audit reports present?</w:t>
            </w:r>
          </w:p>
        </w:tc>
        <w:tc>
          <w:tcPr>
            <w:tcW w:w="3270" w:type="dxa"/>
          </w:tcPr>
          <w:p w:rsidR="00676EFC" w:rsidRPr="00DC236A" w:rsidRDefault="00676EFC" w:rsidP="00167FB1">
            <w:pPr>
              <w:jc w:val="center"/>
            </w:pPr>
            <w:r>
              <w:t>Yes/No</w:t>
            </w:r>
          </w:p>
        </w:tc>
        <w:tc>
          <w:tcPr>
            <w:tcW w:w="3117" w:type="dxa"/>
          </w:tcPr>
          <w:p w:rsidR="00676EFC" w:rsidRDefault="00676EFC" w:rsidP="00167FB1">
            <w:pPr>
              <w:jc w:val="center"/>
            </w:pPr>
            <w:r>
              <w:t>Annual project audit reports</w:t>
            </w:r>
          </w:p>
        </w:tc>
        <w:tc>
          <w:tcPr>
            <w:tcW w:w="3109" w:type="dxa"/>
          </w:tcPr>
          <w:p w:rsidR="00676EFC" w:rsidRDefault="00676EFC" w:rsidP="00167FB1">
            <w:pPr>
              <w:jc w:val="center"/>
            </w:pPr>
            <w:r>
              <w:t>Content</w:t>
            </w:r>
            <w:r w:rsidRPr="00DC236A">
              <w:t xml:space="preserve"> analysis </w:t>
            </w:r>
          </w:p>
          <w:p w:rsidR="00676EFC" w:rsidRDefault="00676EFC" w:rsidP="00167FB1">
            <w:pPr>
              <w:jc w:val="center"/>
            </w:pPr>
          </w:p>
          <w:p w:rsidR="00676EFC" w:rsidRDefault="00676EFC" w:rsidP="00167FB1"/>
        </w:tc>
      </w:tr>
      <w:tr w:rsidR="00676EFC" w:rsidTr="00167FB1">
        <w:tc>
          <w:tcPr>
            <w:tcW w:w="3454" w:type="dxa"/>
          </w:tcPr>
          <w:p w:rsidR="00676EFC" w:rsidRDefault="00676EFC" w:rsidP="00167FB1">
            <w:pPr>
              <w:rPr>
                <w:bCs/>
              </w:rPr>
            </w:pPr>
            <w:r>
              <w:rPr>
                <w:bCs/>
              </w:rPr>
              <w:t>Are c</w:t>
            </w:r>
            <w:r w:rsidRPr="0090174C">
              <w:rPr>
                <w:bCs/>
              </w:rPr>
              <w:t>hanges made in the project budget as a part of Adaptive Management</w:t>
            </w:r>
            <w:r>
              <w:rPr>
                <w:bCs/>
              </w:rPr>
              <w:t xml:space="preserve"> adequate?</w:t>
            </w:r>
          </w:p>
        </w:tc>
        <w:tc>
          <w:tcPr>
            <w:tcW w:w="3270" w:type="dxa"/>
          </w:tcPr>
          <w:p w:rsidR="00676EFC" w:rsidRPr="00DC236A" w:rsidRDefault="00676EFC" w:rsidP="00167FB1">
            <w:pPr>
              <w:jc w:val="center"/>
            </w:pPr>
            <w:r>
              <w:t>Yes/No</w:t>
            </w:r>
          </w:p>
        </w:tc>
        <w:tc>
          <w:tcPr>
            <w:tcW w:w="3117" w:type="dxa"/>
          </w:tcPr>
          <w:p w:rsidR="00676EFC" w:rsidRDefault="00676EFC" w:rsidP="00167FB1">
            <w:pPr>
              <w:jc w:val="center"/>
            </w:pPr>
            <w:r>
              <w:t>Project annual budget plans, Annual project expenditures reports, PIRs</w:t>
            </w:r>
          </w:p>
        </w:tc>
        <w:tc>
          <w:tcPr>
            <w:tcW w:w="3109" w:type="dxa"/>
          </w:tcPr>
          <w:p w:rsidR="00676EFC" w:rsidRDefault="00676EFC" w:rsidP="00167FB1">
            <w:pPr>
              <w:jc w:val="center"/>
            </w:pPr>
            <w:r>
              <w:t>Content</w:t>
            </w:r>
            <w:r w:rsidRPr="00DC236A">
              <w:t xml:space="preserve"> analysis </w:t>
            </w:r>
          </w:p>
          <w:p w:rsidR="00676EFC" w:rsidRDefault="00676EFC" w:rsidP="00167FB1">
            <w:pPr>
              <w:jc w:val="center"/>
            </w:pPr>
          </w:p>
          <w:p w:rsidR="00676EFC" w:rsidRDefault="00676EFC" w:rsidP="00167FB1"/>
        </w:tc>
      </w:tr>
      <w:tr w:rsidR="00676EFC" w:rsidTr="00167FB1">
        <w:tc>
          <w:tcPr>
            <w:tcW w:w="3454" w:type="dxa"/>
          </w:tcPr>
          <w:p w:rsidR="00676EFC" w:rsidRPr="0090174C" w:rsidRDefault="00676EFC" w:rsidP="00167FB1">
            <w:pPr>
              <w:jc w:val="both"/>
              <w:rPr>
                <w:bCs/>
              </w:rPr>
            </w:pPr>
            <w:r w:rsidRPr="0090174C">
              <w:rPr>
                <w:bCs/>
              </w:rPr>
              <w:t xml:space="preserve">What is </w:t>
            </w:r>
            <w:r>
              <w:rPr>
                <w:bCs/>
              </w:rPr>
              <w:t>difference between p</w:t>
            </w:r>
            <w:r w:rsidRPr="0090174C">
              <w:rPr>
                <w:bCs/>
              </w:rPr>
              <w:t>lanned and actual co-financing commitments</w:t>
            </w:r>
            <w:r>
              <w:rPr>
                <w:bCs/>
              </w:rPr>
              <w:t>?</w:t>
            </w:r>
            <w:r w:rsidRPr="0090174C">
              <w:rPr>
                <w:bCs/>
              </w:rPr>
              <w:t xml:space="preserve">  </w:t>
            </w:r>
          </w:p>
          <w:p w:rsidR="00676EFC" w:rsidRDefault="00676EFC" w:rsidP="00167FB1">
            <w:pPr>
              <w:rPr>
                <w:bCs/>
              </w:rPr>
            </w:pPr>
          </w:p>
        </w:tc>
        <w:tc>
          <w:tcPr>
            <w:tcW w:w="3270" w:type="dxa"/>
          </w:tcPr>
          <w:p w:rsidR="00676EFC" w:rsidRDefault="00676EFC" w:rsidP="00167FB1">
            <w:pPr>
              <w:jc w:val="center"/>
            </w:pPr>
            <w:r>
              <w:t xml:space="preserve">Variance in planed and actual co-financing delivery (US$, % of the planned co-financing)  </w:t>
            </w:r>
          </w:p>
        </w:tc>
        <w:tc>
          <w:tcPr>
            <w:tcW w:w="3117" w:type="dxa"/>
          </w:tcPr>
          <w:p w:rsidR="00676EFC" w:rsidRDefault="00676EFC" w:rsidP="00167FB1">
            <w:pPr>
              <w:jc w:val="center"/>
            </w:pPr>
            <w:proofErr w:type="spellStart"/>
            <w:r>
              <w:t>Prodoc</w:t>
            </w:r>
            <w:proofErr w:type="spellEnd"/>
            <w:r>
              <w:t>, CEO ER, Co-financing commitments reports</w:t>
            </w:r>
          </w:p>
        </w:tc>
        <w:tc>
          <w:tcPr>
            <w:tcW w:w="3109" w:type="dxa"/>
          </w:tcPr>
          <w:p w:rsidR="00676EFC" w:rsidRDefault="00676EFC" w:rsidP="00167FB1">
            <w:pPr>
              <w:jc w:val="center"/>
            </w:pPr>
            <w:r>
              <w:t>Content</w:t>
            </w:r>
            <w:r w:rsidRPr="00DC236A">
              <w:t xml:space="preserve"> analysis </w:t>
            </w:r>
          </w:p>
          <w:p w:rsidR="00676EFC" w:rsidRDefault="00676EFC" w:rsidP="00167FB1">
            <w:pPr>
              <w:jc w:val="center"/>
            </w:pPr>
          </w:p>
          <w:p w:rsidR="00676EFC" w:rsidRDefault="00676EFC" w:rsidP="00167FB1">
            <w:pPr>
              <w:jc w:val="center"/>
            </w:pPr>
            <w:r>
              <w:t>Co-financing table</w:t>
            </w:r>
          </w:p>
        </w:tc>
      </w:tr>
      <w:tr w:rsidR="00676EFC" w:rsidTr="00167FB1">
        <w:tc>
          <w:tcPr>
            <w:tcW w:w="12950" w:type="dxa"/>
            <w:gridSpan w:val="4"/>
            <w:shd w:val="clear" w:color="auto" w:fill="E2EFD9" w:themeFill="accent6" w:themeFillTint="33"/>
          </w:tcPr>
          <w:p w:rsidR="00676EFC" w:rsidRPr="00376B5C" w:rsidRDefault="00676EFC" w:rsidP="00167FB1">
            <w:pPr>
              <w:rPr>
                <w:b/>
              </w:rPr>
            </w:pPr>
            <w:r w:rsidRPr="00376B5C">
              <w:rPr>
                <w:b/>
              </w:rPr>
              <w:t>M&amp;E System</w:t>
            </w:r>
          </w:p>
          <w:p w:rsidR="00676EFC" w:rsidRDefault="00676EFC" w:rsidP="00167FB1">
            <w:pPr>
              <w:jc w:val="center"/>
            </w:pPr>
          </w:p>
        </w:tc>
      </w:tr>
      <w:tr w:rsidR="00676EFC" w:rsidTr="00167FB1">
        <w:tc>
          <w:tcPr>
            <w:tcW w:w="3454" w:type="dxa"/>
          </w:tcPr>
          <w:p w:rsidR="00676EFC" w:rsidRDefault="00676EFC" w:rsidP="00167FB1">
            <w:pPr>
              <w:rPr>
                <w:bCs/>
              </w:rPr>
            </w:pPr>
            <w:r>
              <w:rPr>
                <w:bCs/>
              </w:rPr>
              <w:t xml:space="preserve">Is </w:t>
            </w:r>
            <w:r w:rsidRPr="00BB3494">
              <w:rPr>
                <w:bCs/>
              </w:rPr>
              <w:t xml:space="preserve">the project M&amp;E plan </w:t>
            </w:r>
            <w:r>
              <w:rPr>
                <w:bCs/>
              </w:rPr>
              <w:t xml:space="preserve">clear </w:t>
            </w:r>
            <w:r w:rsidRPr="00BB3494">
              <w:rPr>
                <w:bCs/>
              </w:rPr>
              <w:t xml:space="preserve">and </w:t>
            </w:r>
            <w:r>
              <w:rPr>
                <w:bCs/>
              </w:rPr>
              <w:t>relevant</w:t>
            </w:r>
            <w:r w:rsidRPr="00BB3494">
              <w:rPr>
                <w:bCs/>
              </w:rPr>
              <w:t xml:space="preserve"> to the project Objective and Outcomes</w:t>
            </w:r>
            <w:r>
              <w:rPr>
                <w:bCs/>
              </w:rPr>
              <w:t>?</w:t>
            </w:r>
          </w:p>
        </w:tc>
        <w:tc>
          <w:tcPr>
            <w:tcW w:w="3270" w:type="dxa"/>
          </w:tcPr>
          <w:p w:rsidR="00676EFC" w:rsidRDefault="00676EFC" w:rsidP="00167FB1">
            <w:pPr>
              <w:jc w:val="center"/>
            </w:pPr>
            <w:r>
              <w:t>Yes/No</w:t>
            </w:r>
          </w:p>
        </w:tc>
        <w:tc>
          <w:tcPr>
            <w:tcW w:w="3117" w:type="dxa"/>
          </w:tcPr>
          <w:p w:rsidR="00676EFC" w:rsidRDefault="00676EFC" w:rsidP="00167FB1">
            <w:pPr>
              <w:jc w:val="center"/>
            </w:pPr>
            <w:proofErr w:type="spellStart"/>
            <w:r>
              <w:t>Prodoc</w:t>
            </w:r>
            <w:proofErr w:type="spellEnd"/>
            <w:r>
              <w:t>, project M&amp;E plan</w:t>
            </w:r>
          </w:p>
        </w:tc>
        <w:tc>
          <w:tcPr>
            <w:tcW w:w="3109" w:type="dxa"/>
          </w:tcPr>
          <w:p w:rsidR="00676EFC" w:rsidRDefault="00676EFC" w:rsidP="00167FB1">
            <w:pPr>
              <w:jc w:val="center"/>
            </w:pPr>
            <w:r>
              <w:t>Content analysis</w:t>
            </w:r>
          </w:p>
        </w:tc>
      </w:tr>
      <w:tr w:rsidR="00676EFC" w:rsidTr="00167FB1">
        <w:tc>
          <w:tcPr>
            <w:tcW w:w="3454" w:type="dxa"/>
          </w:tcPr>
          <w:p w:rsidR="00676EFC" w:rsidRDefault="00676EFC" w:rsidP="00167FB1">
            <w:pPr>
              <w:rPr>
                <w:bCs/>
              </w:rPr>
            </w:pPr>
            <w:r>
              <w:rPr>
                <w:bCs/>
              </w:rPr>
              <w:t>What is the difference between p</w:t>
            </w:r>
            <w:r w:rsidRPr="001007C1">
              <w:rPr>
                <w:bCs/>
              </w:rPr>
              <w:t xml:space="preserve">lanned </w:t>
            </w:r>
            <w:r>
              <w:rPr>
                <w:bCs/>
              </w:rPr>
              <w:t>and actual expenses for the project M&amp;E?</w:t>
            </w:r>
          </w:p>
        </w:tc>
        <w:tc>
          <w:tcPr>
            <w:tcW w:w="3270" w:type="dxa"/>
          </w:tcPr>
          <w:p w:rsidR="00676EFC" w:rsidRDefault="00676EFC" w:rsidP="00167FB1">
            <w:pPr>
              <w:jc w:val="center"/>
            </w:pPr>
            <w:r>
              <w:t xml:space="preserve">Variance in planed and actual expenses on M&amp;E (US$, % of the planned expenses)  </w:t>
            </w:r>
          </w:p>
        </w:tc>
        <w:tc>
          <w:tcPr>
            <w:tcW w:w="3117" w:type="dxa"/>
          </w:tcPr>
          <w:p w:rsidR="00676EFC" w:rsidRDefault="00676EFC" w:rsidP="00167FB1">
            <w:pPr>
              <w:jc w:val="center"/>
            </w:pPr>
            <w:proofErr w:type="spellStart"/>
            <w:r>
              <w:t>Prodoc</w:t>
            </w:r>
            <w:proofErr w:type="spellEnd"/>
            <w:r>
              <w:t>, Annual project expenditures reports, PIRs</w:t>
            </w:r>
          </w:p>
        </w:tc>
        <w:tc>
          <w:tcPr>
            <w:tcW w:w="3109" w:type="dxa"/>
          </w:tcPr>
          <w:p w:rsidR="00676EFC" w:rsidRDefault="00676EFC" w:rsidP="00167FB1">
            <w:pPr>
              <w:jc w:val="center"/>
            </w:pPr>
            <w:r>
              <w:t>Comparative</w:t>
            </w:r>
            <w:r w:rsidRPr="00DC236A">
              <w:t xml:space="preserve"> analysis </w:t>
            </w:r>
          </w:p>
          <w:p w:rsidR="00676EFC" w:rsidRDefault="00676EFC" w:rsidP="00167FB1">
            <w:pPr>
              <w:jc w:val="center"/>
            </w:pPr>
          </w:p>
          <w:p w:rsidR="00676EFC" w:rsidRDefault="00676EFC" w:rsidP="00167FB1">
            <w:pPr>
              <w:jc w:val="center"/>
            </w:pPr>
          </w:p>
        </w:tc>
      </w:tr>
      <w:tr w:rsidR="00676EFC" w:rsidTr="00167FB1">
        <w:tc>
          <w:tcPr>
            <w:tcW w:w="3454" w:type="dxa"/>
          </w:tcPr>
          <w:p w:rsidR="00676EFC" w:rsidRDefault="00676EFC" w:rsidP="00167FB1">
            <w:pPr>
              <w:rPr>
                <w:bCs/>
              </w:rPr>
            </w:pPr>
            <w:r>
              <w:rPr>
                <w:bCs/>
              </w:rPr>
              <w:t>Was M&amp;E framework used for the project adaptive management?</w:t>
            </w:r>
          </w:p>
        </w:tc>
        <w:tc>
          <w:tcPr>
            <w:tcW w:w="3270" w:type="dxa"/>
          </w:tcPr>
          <w:p w:rsidR="00676EFC" w:rsidRDefault="00676EFC" w:rsidP="00167FB1">
            <w:pPr>
              <w:jc w:val="center"/>
            </w:pPr>
            <w:r>
              <w:t>Yes/No</w:t>
            </w:r>
          </w:p>
        </w:tc>
        <w:tc>
          <w:tcPr>
            <w:tcW w:w="3117" w:type="dxa"/>
          </w:tcPr>
          <w:p w:rsidR="00676EFC" w:rsidRDefault="00676EFC" w:rsidP="00167FB1">
            <w:pPr>
              <w:jc w:val="center"/>
            </w:pPr>
            <w:r>
              <w:t>Project M&amp;E Plan, PIRs</w:t>
            </w:r>
          </w:p>
          <w:p w:rsidR="00676EFC" w:rsidRDefault="00676EFC" w:rsidP="00167FB1">
            <w:pPr>
              <w:jc w:val="center"/>
            </w:pPr>
          </w:p>
          <w:p w:rsidR="00676EFC" w:rsidRDefault="00676EFC" w:rsidP="00167FB1">
            <w:pPr>
              <w:jc w:val="center"/>
            </w:pPr>
            <w:r>
              <w:t>PMU staff</w:t>
            </w:r>
          </w:p>
        </w:tc>
        <w:tc>
          <w:tcPr>
            <w:tcW w:w="3109" w:type="dxa"/>
          </w:tcPr>
          <w:p w:rsidR="00676EFC" w:rsidRDefault="00676EFC" w:rsidP="00167FB1">
            <w:pPr>
              <w:jc w:val="center"/>
            </w:pPr>
            <w:r>
              <w:t>Content analysis</w:t>
            </w:r>
          </w:p>
          <w:p w:rsidR="00676EFC" w:rsidRDefault="00676EFC" w:rsidP="00167FB1">
            <w:pPr>
              <w:jc w:val="center"/>
            </w:pPr>
          </w:p>
          <w:p w:rsidR="00676EFC" w:rsidRDefault="00676EFC" w:rsidP="00167FB1">
            <w:pPr>
              <w:jc w:val="center"/>
            </w:pPr>
            <w:r w:rsidRPr="00DC236A">
              <w:t>Semi-structured interviews</w:t>
            </w:r>
          </w:p>
        </w:tc>
      </w:tr>
      <w:tr w:rsidR="00676EFC" w:rsidTr="00167FB1">
        <w:tc>
          <w:tcPr>
            <w:tcW w:w="3454" w:type="dxa"/>
          </w:tcPr>
          <w:p w:rsidR="00676EFC" w:rsidRDefault="00676EFC" w:rsidP="00167FB1">
            <w:pPr>
              <w:rPr>
                <w:bCs/>
              </w:rPr>
            </w:pPr>
            <w:r>
              <w:rPr>
                <w:bCs/>
              </w:rPr>
              <w:t>What number of stakeholder are participating in the project M&amp;E so far?</w:t>
            </w:r>
          </w:p>
          <w:p w:rsidR="00676EFC" w:rsidRDefault="00676EFC" w:rsidP="00167FB1">
            <w:pPr>
              <w:rPr>
                <w:bCs/>
              </w:rPr>
            </w:pPr>
          </w:p>
          <w:p w:rsidR="00676EFC" w:rsidRDefault="00676EFC" w:rsidP="00167FB1">
            <w:pPr>
              <w:rPr>
                <w:bCs/>
              </w:rPr>
            </w:pPr>
            <w:r>
              <w:rPr>
                <w:bCs/>
              </w:rPr>
              <w:t>How many of them are women?</w:t>
            </w:r>
          </w:p>
        </w:tc>
        <w:tc>
          <w:tcPr>
            <w:tcW w:w="3270" w:type="dxa"/>
          </w:tcPr>
          <w:p w:rsidR="00676EFC" w:rsidRDefault="00676EFC" w:rsidP="00167FB1">
            <w:pPr>
              <w:jc w:val="center"/>
            </w:pPr>
            <w:r>
              <w:t>Number of stakeholders participating in the project M&amp;E</w:t>
            </w:r>
          </w:p>
          <w:p w:rsidR="00676EFC" w:rsidRDefault="00676EFC" w:rsidP="00167FB1">
            <w:pPr>
              <w:jc w:val="center"/>
            </w:pPr>
          </w:p>
          <w:p w:rsidR="00676EFC" w:rsidRDefault="00676EFC" w:rsidP="00167FB1">
            <w:pPr>
              <w:jc w:val="center"/>
            </w:pPr>
            <w:r>
              <w:t>Number of women (% of total stakeholder number)</w:t>
            </w:r>
          </w:p>
        </w:tc>
        <w:tc>
          <w:tcPr>
            <w:tcW w:w="3117" w:type="dxa"/>
          </w:tcPr>
          <w:p w:rsidR="00676EFC" w:rsidRDefault="00676EFC" w:rsidP="00167FB1">
            <w:pPr>
              <w:jc w:val="center"/>
            </w:pPr>
            <w:r>
              <w:t>PIRs</w:t>
            </w:r>
          </w:p>
          <w:p w:rsidR="00676EFC" w:rsidRDefault="00676EFC" w:rsidP="00167FB1">
            <w:pPr>
              <w:jc w:val="center"/>
            </w:pPr>
          </w:p>
          <w:p w:rsidR="00676EFC" w:rsidRDefault="00676EFC" w:rsidP="00167FB1">
            <w:pPr>
              <w:jc w:val="center"/>
            </w:pPr>
            <w:r>
              <w:t>PMU staff</w:t>
            </w:r>
          </w:p>
          <w:p w:rsidR="00676EFC" w:rsidRDefault="00676EFC" w:rsidP="00167FB1">
            <w:pPr>
              <w:jc w:val="center"/>
            </w:pPr>
          </w:p>
          <w:p w:rsidR="00676EFC" w:rsidRDefault="00676EFC" w:rsidP="00167FB1">
            <w:pPr>
              <w:jc w:val="center"/>
            </w:pPr>
            <w:r>
              <w:t>Stakeholders</w:t>
            </w:r>
          </w:p>
        </w:tc>
        <w:tc>
          <w:tcPr>
            <w:tcW w:w="3109" w:type="dxa"/>
          </w:tcPr>
          <w:p w:rsidR="00676EFC" w:rsidRDefault="00676EFC" w:rsidP="00167FB1">
            <w:pPr>
              <w:jc w:val="center"/>
            </w:pPr>
            <w:r>
              <w:t>Content analysis</w:t>
            </w:r>
          </w:p>
          <w:p w:rsidR="00676EFC" w:rsidRDefault="00676EFC" w:rsidP="00167FB1">
            <w:pPr>
              <w:jc w:val="center"/>
            </w:pPr>
          </w:p>
          <w:p w:rsidR="00676EFC" w:rsidRDefault="00676EFC" w:rsidP="00167FB1">
            <w:pPr>
              <w:jc w:val="center"/>
            </w:pPr>
          </w:p>
          <w:p w:rsidR="00676EFC" w:rsidRDefault="00676EFC" w:rsidP="00167FB1">
            <w:pPr>
              <w:jc w:val="center"/>
            </w:pPr>
            <w:r w:rsidRPr="00DC236A">
              <w:t>Semi-structured interviews</w:t>
            </w:r>
          </w:p>
        </w:tc>
      </w:tr>
      <w:tr w:rsidR="00676EFC" w:rsidTr="00167FB1">
        <w:tc>
          <w:tcPr>
            <w:tcW w:w="3454" w:type="dxa"/>
          </w:tcPr>
          <w:p w:rsidR="00676EFC" w:rsidRDefault="00676EFC" w:rsidP="00167FB1">
            <w:pPr>
              <w:rPr>
                <w:bCs/>
              </w:rPr>
            </w:pPr>
            <w:r>
              <w:rPr>
                <w:bCs/>
              </w:rPr>
              <w:lastRenderedPageBreak/>
              <w:t xml:space="preserve">Is </w:t>
            </w:r>
            <w:r w:rsidRPr="001007C1">
              <w:rPr>
                <w:bCs/>
              </w:rPr>
              <w:t>management of environmental and social risks as identified through the UNDP Environmental and Social screening procedure</w:t>
            </w:r>
            <w:r>
              <w:rPr>
                <w:bCs/>
              </w:rPr>
              <w:t xml:space="preserve"> regularly implemented? </w:t>
            </w:r>
          </w:p>
        </w:tc>
        <w:tc>
          <w:tcPr>
            <w:tcW w:w="3270" w:type="dxa"/>
          </w:tcPr>
          <w:p w:rsidR="00676EFC" w:rsidRDefault="00676EFC" w:rsidP="00167FB1">
            <w:pPr>
              <w:jc w:val="center"/>
            </w:pPr>
            <w:r>
              <w:t>Yes/No</w:t>
            </w:r>
          </w:p>
        </w:tc>
        <w:tc>
          <w:tcPr>
            <w:tcW w:w="3117" w:type="dxa"/>
          </w:tcPr>
          <w:p w:rsidR="00676EFC" w:rsidRDefault="00676EFC" w:rsidP="00167FB1">
            <w:pPr>
              <w:jc w:val="center"/>
            </w:pPr>
            <w:r>
              <w:t>PIRs</w:t>
            </w:r>
          </w:p>
          <w:p w:rsidR="00676EFC" w:rsidRDefault="00676EFC" w:rsidP="00167FB1">
            <w:pPr>
              <w:jc w:val="center"/>
            </w:pPr>
          </w:p>
          <w:p w:rsidR="00676EFC" w:rsidRDefault="00676EFC" w:rsidP="00167FB1">
            <w:pPr>
              <w:jc w:val="center"/>
            </w:pPr>
            <w:r>
              <w:t>PMU staff</w:t>
            </w:r>
          </w:p>
          <w:p w:rsidR="00676EFC" w:rsidRDefault="00676EFC" w:rsidP="00167FB1">
            <w:pPr>
              <w:jc w:val="center"/>
            </w:pPr>
            <w:r>
              <w:t>UNDP CO</w:t>
            </w:r>
          </w:p>
        </w:tc>
        <w:tc>
          <w:tcPr>
            <w:tcW w:w="3109" w:type="dxa"/>
          </w:tcPr>
          <w:p w:rsidR="00676EFC" w:rsidRDefault="00676EFC" w:rsidP="00167FB1">
            <w:pPr>
              <w:jc w:val="center"/>
            </w:pPr>
            <w:r>
              <w:t>Content analysis</w:t>
            </w:r>
          </w:p>
          <w:p w:rsidR="00676EFC" w:rsidRDefault="00676EFC" w:rsidP="00167FB1">
            <w:pPr>
              <w:jc w:val="center"/>
            </w:pPr>
          </w:p>
          <w:p w:rsidR="00676EFC" w:rsidRDefault="00676EFC" w:rsidP="00167FB1">
            <w:pPr>
              <w:jc w:val="center"/>
            </w:pPr>
            <w:r w:rsidRPr="00DC236A">
              <w:t>Semi-structured interviews</w:t>
            </w:r>
          </w:p>
        </w:tc>
      </w:tr>
      <w:tr w:rsidR="00676EFC" w:rsidTr="00167FB1">
        <w:tc>
          <w:tcPr>
            <w:tcW w:w="12950" w:type="dxa"/>
            <w:gridSpan w:val="4"/>
            <w:shd w:val="clear" w:color="auto" w:fill="E2EFD9" w:themeFill="accent6" w:themeFillTint="33"/>
          </w:tcPr>
          <w:p w:rsidR="00676EFC" w:rsidRPr="007C70BD" w:rsidRDefault="00676EFC" w:rsidP="00167FB1">
            <w:pPr>
              <w:rPr>
                <w:b/>
                <w:sz w:val="24"/>
                <w:szCs w:val="24"/>
              </w:rPr>
            </w:pPr>
            <w:r w:rsidRPr="007C70BD">
              <w:rPr>
                <w:b/>
                <w:sz w:val="24"/>
                <w:szCs w:val="24"/>
              </w:rPr>
              <w:t>Stakeholder Engagement</w:t>
            </w:r>
          </w:p>
          <w:p w:rsidR="00676EFC" w:rsidRDefault="00676EFC" w:rsidP="00167FB1">
            <w:pPr>
              <w:jc w:val="center"/>
            </w:pPr>
          </w:p>
        </w:tc>
      </w:tr>
      <w:tr w:rsidR="00676EFC" w:rsidTr="00167FB1">
        <w:tc>
          <w:tcPr>
            <w:tcW w:w="3454" w:type="dxa"/>
          </w:tcPr>
          <w:p w:rsidR="00676EFC" w:rsidRDefault="00676EFC" w:rsidP="00167FB1">
            <w:pPr>
              <w:rPr>
                <w:bCs/>
              </w:rPr>
            </w:pPr>
            <w:r>
              <w:rPr>
                <w:bCs/>
              </w:rPr>
              <w:t xml:space="preserve">How many partners are involved in the project implementation so far? </w:t>
            </w:r>
          </w:p>
          <w:p w:rsidR="00676EFC" w:rsidRDefault="00676EFC" w:rsidP="00167FB1">
            <w:pPr>
              <w:rPr>
                <w:bCs/>
              </w:rPr>
            </w:pPr>
          </w:p>
          <w:p w:rsidR="00676EFC" w:rsidRDefault="00676EFC" w:rsidP="00167FB1">
            <w:pPr>
              <w:rPr>
                <w:bCs/>
              </w:rPr>
            </w:pPr>
          </w:p>
          <w:p w:rsidR="00676EFC" w:rsidRDefault="00676EFC" w:rsidP="00167FB1">
            <w:pPr>
              <w:rPr>
                <w:bCs/>
              </w:rPr>
            </w:pPr>
            <w:r>
              <w:rPr>
                <w:bCs/>
              </w:rPr>
              <w:t>How many of them are women?</w:t>
            </w:r>
          </w:p>
        </w:tc>
        <w:tc>
          <w:tcPr>
            <w:tcW w:w="3270" w:type="dxa"/>
          </w:tcPr>
          <w:p w:rsidR="00676EFC" w:rsidRDefault="00676EFC" w:rsidP="00167FB1">
            <w:pPr>
              <w:jc w:val="center"/>
            </w:pPr>
            <w:r>
              <w:t>Number of organizations/experts/community members involved</w:t>
            </w:r>
          </w:p>
          <w:p w:rsidR="00676EFC" w:rsidRDefault="00676EFC" w:rsidP="00167FB1">
            <w:pPr>
              <w:jc w:val="center"/>
            </w:pPr>
          </w:p>
          <w:p w:rsidR="00676EFC" w:rsidRDefault="00676EFC" w:rsidP="00167FB1">
            <w:pPr>
              <w:jc w:val="center"/>
            </w:pPr>
            <w:r>
              <w:t>Number of women (% of total stakeholder number)</w:t>
            </w:r>
          </w:p>
        </w:tc>
        <w:tc>
          <w:tcPr>
            <w:tcW w:w="3117" w:type="dxa"/>
          </w:tcPr>
          <w:p w:rsidR="00676EFC" w:rsidRDefault="00676EFC" w:rsidP="00167FB1">
            <w:pPr>
              <w:jc w:val="center"/>
            </w:pPr>
            <w:r>
              <w:t>PIRs</w:t>
            </w:r>
          </w:p>
          <w:p w:rsidR="00676EFC" w:rsidRDefault="00676EFC" w:rsidP="00167FB1">
            <w:pPr>
              <w:jc w:val="center"/>
            </w:pPr>
          </w:p>
          <w:p w:rsidR="00676EFC" w:rsidRDefault="00676EFC" w:rsidP="00167FB1">
            <w:pPr>
              <w:jc w:val="center"/>
            </w:pPr>
            <w:r>
              <w:t>PMU staff</w:t>
            </w:r>
          </w:p>
          <w:p w:rsidR="00676EFC" w:rsidRDefault="00676EFC" w:rsidP="00167FB1">
            <w:pPr>
              <w:jc w:val="center"/>
            </w:pPr>
            <w:r>
              <w:t>Partners (organizations, experts, communities)</w:t>
            </w:r>
          </w:p>
        </w:tc>
        <w:tc>
          <w:tcPr>
            <w:tcW w:w="3109" w:type="dxa"/>
          </w:tcPr>
          <w:p w:rsidR="00676EFC" w:rsidRDefault="00676EFC" w:rsidP="00167FB1">
            <w:pPr>
              <w:jc w:val="center"/>
            </w:pPr>
            <w:r>
              <w:t>Content analysis</w:t>
            </w:r>
          </w:p>
          <w:p w:rsidR="00676EFC" w:rsidRDefault="00676EFC" w:rsidP="00167FB1">
            <w:pPr>
              <w:jc w:val="center"/>
            </w:pPr>
          </w:p>
          <w:p w:rsidR="00676EFC" w:rsidRDefault="00676EFC" w:rsidP="00167FB1">
            <w:pPr>
              <w:jc w:val="center"/>
            </w:pPr>
          </w:p>
          <w:p w:rsidR="00676EFC" w:rsidRDefault="00676EFC" w:rsidP="00167FB1">
            <w:pPr>
              <w:jc w:val="center"/>
            </w:pPr>
            <w:r w:rsidRPr="00DC236A">
              <w:t>Semi-structured interviews</w:t>
            </w:r>
          </w:p>
        </w:tc>
      </w:tr>
      <w:tr w:rsidR="00676EFC" w:rsidTr="00167FB1">
        <w:tc>
          <w:tcPr>
            <w:tcW w:w="3454" w:type="dxa"/>
          </w:tcPr>
          <w:p w:rsidR="00676EFC" w:rsidRDefault="00676EFC" w:rsidP="00167FB1">
            <w:pPr>
              <w:rPr>
                <w:bCs/>
              </w:rPr>
            </w:pPr>
            <w:r>
              <w:rPr>
                <w:bCs/>
              </w:rPr>
              <w:t>What is level of local and national government support to the project implementation?</w:t>
            </w:r>
          </w:p>
        </w:tc>
        <w:tc>
          <w:tcPr>
            <w:tcW w:w="3270" w:type="dxa"/>
          </w:tcPr>
          <w:p w:rsidR="00676EFC" w:rsidRDefault="00676EFC" w:rsidP="00167FB1">
            <w:pPr>
              <w:jc w:val="center"/>
            </w:pPr>
            <w:r>
              <w:t>Low/Medium/High</w:t>
            </w:r>
          </w:p>
        </w:tc>
        <w:tc>
          <w:tcPr>
            <w:tcW w:w="3117" w:type="dxa"/>
          </w:tcPr>
          <w:p w:rsidR="00676EFC" w:rsidRDefault="00676EFC" w:rsidP="00167FB1">
            <w:pPr>
              <w:jc w:val="center"/>
            </w:pPr>
            <w:r>
              <w:t>PIRs</w:t>
            </w:r>
          </w:p>
          <w:p w:rsidR="00676EFC" w:rsidRDefault="00676EFC" w:rsidP="00167FB1">
            <w:pPr>
              <w:jc w:val="center"/>
            </w:pPr>
          </w:p>
          <w:p w:rsidR="00676EFC" w:rsidRDefault="00676EFC" w:rsidP="00167FB1">
            <w:pPr>
              <w:jc w:val="center"/>
            </w:pPr>
            <w:r>
              <w:t>PMU staff</w:t>
            </w:r>
          </w:p>
          <w:p w:rsidR="00676EFC" w:rsidRDefault="00676EFC" w:rsidP="00167FB1">
            <w:pPr>
              <w:jc w:val="center"/>
            </w:pPr>
            <w:r>
              <w:t>UNDP CO</w:t>
            </w:r>
          </w:p>
          <w:p w:rsidR="00676EFC" w:rsidRDefault="00676EFC" w:rsidP="00167FB1">
            <w:pPr>
              <w:jc w:val="center"/>
            </w:pPr>
            <w:r>
              <w:t>National and local government</w:t>
            </w:r>
          </w:p>
        </w:tc>
        <w:tc>
          <w:tcPr>
            <w:tcW w:w="3109" w:type="dxa"/>
          </w:tcPr>
          <w:p w:rsidR="00676EFC" w:rsidRDefault="00676EFC" w:rsidP="00167FB1">
            <w:pPr>
              <w:jc w:val="center"/>
            </w:pPr>
            <w:r>
              <w:t>Content analysis</w:t>
            </w:r>
          </w:p>
          <w:p w:rsidR="00676EFC" w:rsidRDefault="00676EFC" w:rsidP="00167FB1">
            <w:pPr>
              <w:jc w:val="center"/>
            </w:pPr>
          </w:p>
          <w:p w:rsidR="00676EFC" w:rsidRDefault="00676EFC" w:rsidP="00167FB1">
            <w:pPr>
              <w:jc w:val="center"/>
            </w:pPr>
          </w:p>
          <w:p w:rsidR="00676EFC" w:rsidRDefault="00676EFC" w:rsidP="00167FB1">
            <w:pPr>
              <w:jc w:val="center"/>
            </w:pPr>
            <w:r w:rsidRPr="00DC236A">
              <w:t>Semi-structured interviews</w:t>
            </w:r>
          </w:p>
        </w:tc>
      </w:tr>
      <w:tr w:rsidR="00676EFC" w:rsidTr="00167FB1">
        <w:tc>
          <w:tcPr>
            <w:tcW w:w="12950" w:type="dxa"/>
            <w:gridSpan w:val="4"/>
            <w:shd w:val="clear" w:color="auto" w:fill="E2EFD9" w:themeFill="accent6" w:themeFillTint="33"/>
          </w:tcPr>
          <w:p w:rsidR="00676EFC" w:rsidRPr="004E24BA" w:rsidRDefault="00676EFC" w:rsidP="00167FB1">
            <w:pPr>
              <w:rPr>
                <w:b/>
                <w:sz w:val="24"/>
                <w:szCs w:val="24"/>
              </w:rPr>
            </w:pPr>
            <w:r w:rsidRPr="004E24BA">
              <w:rPr>
                <w:b/>
                <w:sz w:val="24"/>
                <w:szCs w:val="24"/>
              </w:rPr>
              <w:t>Reporting</w:t>
            </w:r>
          </w:p>
          <w:p w:rsidR="00676EFC" w:rsidRPr="004E24BA" w:rsidRDefault="00676EFC" w:rsidP="00167FB1">
            <w:pPr>
              <w:jc w:val="center"/>
              <w:rPr>
                <w:sz w:val="24"/>
                <w:szCs w:val="24"/>
              </w:rPr>
            </w:pPr>
          </w:p>
        </w:tc>
      </w:tr>
      <w:tr w:rsidR="00676EFC" w:rsidTr="00167FB1">
        <w:tc>
          <w:tcPr>
            <w:tcW w:w="3454" w:type="dxa"/>
          </w:tcPr>
          <w:p w:rsidR="00676EFC" w:rsidRDefault="00676EFC" w:rsidP="00167FB1">
            <w:pPr>
              <w:rPr>
                <w:bCs/>
              </w:rPr>
            </w:pPr>
            <w:r>
              <w:rPr>
                <w:bCs/>
              </w:rPr>
              <w:t>Is quality of the Project Implementation Reports (PIRs) adequate to UNDP standards?</w:t>
            </w:r>
          </w:p>
        </w:tc>
        <w:tc>
          <w:tcPr>
            <w:tcW w:w="3270" w:type="dxa"/>
          </w:tcPr>
          <w:p w:rsidR="00676EFC" w:rsidRDefault="00676EFC" w:rsidP="00167FB1">
            <w:pPr>
              <w:jc w:val="center"/>
            </w:pPr>
            <w:r>
              <w:t>Yes/No</w:t>
            </w:r>
          </w:p>
        </w:tc>
        <w:tc>
          <w:tcPr>
            <w:tcW w:w="3117" w:type="dxa"/>
          </w:tcPr>
          <w:p w:rsidR="00676EFC" w:rsidRDefault="00676EFC" w:rsidP="00167FB1">
            <w:pPr>
              <w:jc w:val="center"/>
            </w:pPr>
            <w:r>
              <w:t>PIRs, Annual and quarterly reports by PMU</w:t>
            </w:r>
          </w:p>
          <w:p w:rsidR="00676EFC" w:rsidRDefault="00676EFC" w:rsidP="00167FB1">
            <w:pPr>
              <w:jc w:val="center"/>
            </w:pPr>
          </w:p>
          <w:p w:rsidR="00676EFC" w:rsidRDefault="00676EFC" w:rsidP="00167FB1">
            <w:pPr>
              <w:jc w:val="center"/>
            </w:pPr>
            <w:r>
              <w:t>UNDP CO staff</w:t>
            </w:r>
          </w:p>
        </w:tc>
        <w:tc>
          <w:tcPr>
            <w:tcW w:w="3109" w:type="dxa"/>
          </w:tcPr>
          <w:p w:rsidR="00676EFC" w:rsidRDefault="00676EFC" w:rsidP="00167FB1">
            <w:pPr>
              <w:jc w:val="center"/>
            </w:pPr>
            <w:r>
              <w:t>Content analysis</w:t>
            </w:r>
          </w:p>
          <w:p w:rsidR="00676EFC" w:rsidRDefault="00676EFC" w:rsidP="00167FB1">
            <w:pPr>
              <w:jc w:val="center"/>
            </w:pPr>
          </w:p>
          <w:p w:rsidR="00676EFC" w:rsidRDefault="00676EFC" w:rsidP="00167FB1">
            <w:pPr>
              <w:jc w:val="center"/>
            </w:pPr>
          </w:p>
          <w:p w:rsidR="00676EFC" w:rsidRDefault="00676EFC" w:rsidP="00167FB1">
            <w:pPr>
              <w:jc w:val="center"/>
            </w:pPr>
            <w:r w:rsidRPr="00DC236A">
              <w:t>Semi-structured interviews</w:t>
            </w:r>
          </w:p>
        </w:tc>
      </w:tr>
      <w:tr w:rsidR="00676EFC" w:rsidTr="00167FB1">
        <w:tc>
          <w:tcPr>
            <w:tcW w:w="3454" w:type="dxa"/>
          </w:tcPr>
          <w:p w:rsidR="00676EFC" w:rsidRDefault="00676EFC" w:rsidP="00167FB1">
            <w:pPr>
              <w:rPr>
                <w:bCs/>
              </w:rPr>
            </w:pPr>
            <w:r>
              <w:rPr>
                <w:bCs/>
              </w:rPr>
              <w:t>Are adaptive management changes adequately reported?</w:t>
            </w:r>
          </w:p>
        </w:tc>
        <w:tc>
          <w:tcPr>
            <w:tcW w:w="3270" w:type="dxa"/>
          </w:tcPr>
          <w:p w:rsidR="00676EFC" w:rsidRDefault="00676EFC" w:rsidP="00167FB1">
            <w:pPr>
              <w:jc w:val="center"/>
            </w:pPr>
            <w:r>
              <w:t>Yes/No</w:t>
            </w:r>
          </w:p>
        </w:tc>
        <w:tc>
          <w:tcPr>
            <w:tcW w:w="3117" w:type="dxa"/>
          </w:tcPr>
          <w:p w:rsidR="00676EFC" w:rsidRDefault="00676EFC" w:rsidP="00167FB1">
            <w:pPr>
              <w:jc w:val="center"/>
            </w:pPr>
            <w:r>
              <w:t>PIRs, Annual and quarterly reports by PMU</w:t>
            </w:r>
          </w:p>
          <w:p w:rsidR="00676EFC" w:rsidRDefault="00676EFC" w:rsidP="00167FB1">
            <w:pPr>
              <w:jc w:val="center"/>
            </w:pPr>
          </w:p>
          <w:p w:rsidR="00676EFC" w:rsidRDefault="00676EFC" w:rsidP="00167FB1">
            <w:pPr>
              <w:jc w:val="center"/>
            </w:pPr>
            <w:r>
              <w:t>UNDP CO staff</w:t>
            </w:r>
          </w:p>
        </w:tc>
        <w:tc>
          <w:tcPr>
            <w:tcW w:w="3109" w:type="dxa"/>
          </w:tcPr>
          <w:p w:rsidR="00676EFC" w:rsidRDefault="00676EFC" w:rsidP="00167FB1">
            <w:pPr>
              <w:jc w:val="center"/>
            </w:pPr>
            <w:r>
              <w:t>Content analysis</w:t>
            </w:r>
          </w:p>
          <w:p w:rsidR="00676EFC" w:rsidRDefault="00676EFC" w:rsidP="00167FB1">
            <w:pPr>
              <w:jc w:val="center"/>
            </w:pPr>
          </w:p>
          <w:p w:rsidR="00676EFC" w:rsidRDefault="00676EFC" w:rsidP="00167FB1">
            <w:pPr>
              <w:jc w:val="center"/>
            </w:pPr>
          </w:p>
          <w:p w:rsidR="00676EFC" w:rsidRDefault="00676EFC" w:rsidP="00167FB1">
            <w:pPr>
              <w:jc w:val="center"/>
            </w:pPr>
            <w:r w:rsidRPr="00DC236A">
              <w:t>Semi-structured interviews</w:t>
            </w:r>
          </w:p>
        </w:tc>
      </w:tr>
      <w:tr w:rsidR="00676EFC" w:rsidTr="00167FB1">
        <w:tc>
          <w:tcPr>
            <w:tcW w:w="3454" w:type="dxa"/>
          </w:tcPr>
          <w:p w:rsidR="00676EFC" w:rsidRDefault="00676EFC" w:rsidP="00167FB1">
            <w:pPr>
              <w:rPr>
                <w:bCs/>
              </w:rPr>
            </w:pPr>
            <w:r>
              <w:rPr>
                <w:bCs/>
              </w:rPr>
              <w:t xml:space="preserve">Are mechanisms of sharing of the project reports with Steering Committee and stakeholders established? </w:t>
            </w:r>
          </w:p>
        </w:tc>
        <w:tc>
          <w:tcPr>
            <w:tcW w:w="3270" w:type="dxa"/>
          </w:tcPr>
          <w:p w:rsidR="00676EFC" w:rsidRDefault="00676EFC" w:rsidP="00167FB1">
            <w:pPr>
              <w:jc w:val="center"/>
            </w:pPr>
            <w:r>
              <w:t>Yes/No</w:t>
            </w:r>
          </w:p>
        </w:tc>
        <w:tc>
          <w:tcPr>
            <w:tcW w:w="3117" w:type="dxa"/>
          </w:tcPr>
          <w:p w:rsidR="00676EFC" w:rsidRDefault="00676EFC" w:rsidP="00167FB1">
            <w:pPr>
              <w:jc w:val="center"/>
            </w:pPr>
            <w:r>
              <w:t>PIRs, Annual and quarterly reports by PMU, Project Publications, Project web-site</w:t>
            </w:r>
          </w:p>
          <w:p w:rsidR="00676EFC" w:rsidRDefault="00676EFC" w:rsidP="00167FB1">
            <w:pPr>
              <w:jc w:val="center"/>
            </w:pPr>
          </w:p>
          <w:p w:rsidR="00676EFC" w:rsidRDefault="00676EFC" w:rsidP="00167FB1">
            <w:pPr>
              <w:jc w:val="center"/>
            </w:pPr>
            <w:r>
              <w:lastRenderedPageBreak/>
              <w:t>PMU Staff,</w:t>
            </w:r>
          </w:p>
          <w:p w:rsidR="00676EFC" w:rsidRDefault="00676EFC" w:rsidP="00167FB1">
            <w:pPr>
              <w:jc w:val="center"/>
            </w:pPr>
            <w:r>
              <w:t>UNDP CO staff,</w:t>
            </w:r>
          </w:p>
          <w:p w:rsidR="00676EFC" w:rsidRDefault="00676EFC" w:rsidP="00167FB1">
            <w:pPr>
              <w:jc w:val="center"/>
            </w:pPr>
            <w:r>
              <w:t>Members of Steering Committee</w:t>
            </w:r>
          </w:p>
        </w:tc>
        <w:tc>
          <w:tcPr>
            <w:tcW w:w="3109" w:type="dxa"/>
          </w:tcPr>
          <w:p w:rsidR="00676EFC" w:rsidRDefault="00676EFC" w:rsidP="00167FB1">
            <w:pPr>
              <w:jc w:val="center"/>
            </w:pPr>
            <w:r>
              <w:lastRenderedPageBreak/>
              <w:t>Content analysis</w:t>
            </w:r>
          </w:p>
          <w:p w:rsidR="00676EFC" w:rsidRDefault="00676EFC" w:rsidP="00167FB1">
            <w:pPr>
              <w:jc w:val="center"/>
            </w:pPr>
          </w:p>
          <w:p w:rsidR="00676EFC" w:rsidRDefault="00676EFC" w:rsidP="00167FB1">
            <w:pPr>
              <w:jc w:val="center"/>
            </w:pPr>
          </w:p>
          <w:p w:rsidR="00676EFC" w:rsidRDefault="00676EFC" w:rsidP="00167FB1">
            <w:pPr>
              <w:jc w:val="center"/>
            </w:pPr>
          </w:p>
          <w:p w:rsidR="00676EFC" w:rsidRDefault="00676EFC" w:rsidP="00167FB1">
            <w:pPr>
              <w:jc w:val="center"/>
            </w:pPr>
            <w:r w:rsidRPr="00DC236A">
              <w:lastRenderedPageBreak/>
              <w:t>Semi-structured interviews</w:t>
            </w:r>
          </w:p>
        </w:tc>
      </w:tr>
      <w:tr w:rsidR="00676EFC" w:rsidTr="00167FB1">
        <w:tc>
          <w:tcPr>
            <w:tcW w:w="3454" w:type="dxa"/>
          </w:tcPr>
          <w:p w:rsidR="00676EFC" w:rsidRDefault="00676EFC" w:rsidP="00167FB1">
            <w:pPr>
              <w:rPr>
                <w:bCs/>
              </w:rPr>
            </w:pPr>
            <w:r>
              <w:rPr>
                <w:bCs/>
              </w:rPr>
              <w:lastRenderedPageBreak/>
              <w:t>Are lessons learned during the project implementation properly documented and shared with stakeholders and other projects?</w:t>
            </w:r>
          </w:p>
        </w:tc>
        <w:tc>
          <w:tcPr>
            <w:tcW w:w="3270" w:type="dxa"/>
          </w:tcPr>
          <w:p w:rsidR="00676EFC" w:rsidRDefault="00676EFC" w:rsidP="00167FB1">
            <w:pPr>
              <w:jc w:val="center"/>
            </w:pPr>
            <w:r>
              <w:t>Yes/No</w:t>
            </w:r>
          </w:p>
        </w:tc>
        <w:tc>
          <w:tcPr>
            <w:tcW w:w="3117" w:type="dxa"/>
          </w:tcPr>
          <w:p w:rsidR="00676EFC" w:rsidRDefault="00676EFC" w:rsidP="00167FB1">
            <w:pPr>
              <w:jc w:val="center"/>
            </w:pPr>
            <w:r>
              <w:t>PIRs, Annual and quarterly reports by PMU, Project Publications, Project web-site</w:t>
            </w:r>
          </w:p>
          <w:p w:rsidR="00676EFC" w:rsidRDefault="00676EFC" w:rsidP="00167FB1">
            <w:pPr>
              <w:jc w:val="center"/>
            </w:pPr>
          </w:p>
          <w:p w:rsidR="00676EFC" w:rsidRDefault="00676EFC" w:rsidP="00167FB1">
            <w:pPr>
              <w:jc w:val="center"/>
            </w:pPr>
            <w:r>
              <w:t>PMU Staff,</w:t>
            </w:r>
          </w:p>
          <w:p w:rsidR="00676EFC" w:rsidRDefault="00676EFC" w:rsidP="00167FB1">
            <w:pPr>
              <w:jc w:val="center"/>
            </w:pPr>
            <w:r>
              <w:t>UNDP CO staff,</w:t>
            </w:r>
          </w:p>
          <w:p w:rsidR="00676EFC" w:rsidRDefault="00676EFC" w:rsidP="00167FB1">
            <w:pPr>
              <w:jc w:val="center"/>
            </w:pPr>
            <w:r>
              <w:t>Members of Steering Committee</w:t>
            </w:r>
          </w:p>
        </w:tc>
        <w:tc>
          <w:tcPr>
            <w:tcW w:w="3109" w:type="dxa"/>
          </w:tcPr>
          <w:p w:rsidR="00676EFC" w:rsidRDefault="00676EFC" w:rsidP="00167FB1">
            <w:pPr>
              <w:jc w:val="center"/>
            </w:pPr>
            <w:r>
              <w:t>Content analysis</w:t>
            </w:r>
          </w:p>
          <w:p w:rsidR="00676EFC" w:rsidRDefault="00676EFC" w:rsidP="00167FB1">
            <w:pPr>
              <w:jc w:val="center"/>
            </w:pPr>
          </w:p>
          <w:p w:rsidR="00676EFC" w:rsidRDefault="00676EFC" w:rsidP="00167FB1">
            <w:pPr>
              <w:jc w:val="center"/>
            </w:pPr>
          </w:p>
          <w:p w:rsidR="00676EFC" w:rsidRDefault="00676EFC" w:rsidP="00167FB1">
            <w:pPr>
              <w:jc w:val="center"/>
            </w:pPr>
          </w:p>
          <w:p w:rsidR="00676EFC" w:rsidRDefault="00676EFC" w:rsidP="00167FB1">
            <w:pPr>
              <w:jc w:val="center"/>
            </w:pPr>
            <w:r w:rsidRPr="00DC236A">
              <w:t>Semi-structured interviews</w:t>
            </w:r>
          </w:p>
        </w:tc>
      </w:tr>
      <w:tr w:rsidR="00676EFC" w:rsidTr="00167FB1">
        <w:tc>
          <w:tcPr>
            <w:tcW w:w="12950" w:type="dxa"/>
            <w:gridSpan w:val="4"/>
            <w:shd w:val="clear" w:color="auto" w:fill="E2EFD9" w:themeFill="accent6" w:themeFillTint="33"/>
          </w:tcPr>
          <w:p w:rsidR="00676EFC" w:rsidRDefault="00676EFC" w:rsidP="00167FB1">
            <w:pPr>
              <w:rPr>
                <w:b/>
                <w:sz w:val="24"/>
                <w:szCs w:val="24"/>
              </w:rPr>
            </w:pPr>
            <w:r w:rsidRPr="00F1209A">
              <w:rPr>
                <w:b/>
                <w:sz w:val="24"/>
                <w:szCs w:val="24"/>
              </w:rPr>
              <w:t>Communication</w:t>
            </w:r>
          </w:p>
          <w:p w:rsidR="00676EFC" w:rsidRPr="00F1209A" w:rsidRDefault="00676EFC" w:rsidP="00167FB1">
            <w:pPr>
              <w:jc w:val="center"/>
              <w:rPr>
                <w:b/>
                <w:sz w:val="24"/>
                <w:szCs w:val="24"/>
              </w:rPr>
            </w:pPr>
          </w:p>
        </w:tc>
      </w:tr>
      <w:tr w:rsidR="00676EFC" w:rsidTr="00167FB1">
        <w:tc>
          <w:tcPr>
            <w:tcW w:w="3454" w:type="dxa"/>
          </w:tcPr>
          <w:p w:rsidR="00676EFC" w:rsidRDefault="00676EFC" w:rsidP="00167FB1">
            <w:pPr>
              <w:rPr>
                <w:bCs/>
              </w:rPr>
            </w:pPr>
            <w:r>
              <w:rPr>
                <w:bCs/>
              </w:rPr>
              <w:t>Are m</w:t>
            </w:r>
            <w:r w:rsidRPr="00AC2114">
              <w:rPr>
                <w:bCs/>
              </w:rPr>
              <w:t xml:space="preserve">echanisms </w:t>
            </w:r>
            <w:r>
              <w:rPr>
                <w:bCs/>
              </w:rPr>
              <w:t>of the project communication with stakeholders established and functional?</w:t>
            </w:r>
          </w:p>
        </w:tc>
        <w:tc>
          <w:tcPr>
            <w:tcW w:w="3270" w:type="dxa"/>
          </w:tcPr>
          <w:p w:rsidR="00676EFC" w:rsidRDefault="00676EFC" w:rsidP="00167FB1">
            <w:pPr>
              <w:jc w:val="center"/>
            </w:pPr>
            <w:r>
              <w:t>Yes/No</w:t>
            </w:r>
          </w:p>
          <w:p w:rsidR="00676EFC" w:rsidRDefault="00676EFC" w:rsidP="00167FB1">
            <w:pPr>
              <w:jc w:val="center"/>
            </w:pPr>
          </w:p>
          <w:p w:rsidR="00676EFC" w:rsidRDefault="00676EFC" w:rsidP="00167FB1">
            <w:pPr>
              <w:jc w:val="center"/>
            </w:pPr>
            <w:r>
              <w:t>Number of mechanisms</w:t>
            </w:r>
          </w:p>
        </w:tc>
        <w:tc>
          <w:tcPr>
            <w:tcW w:w="3117" w:type="dxa"/>
          </w:tcPr>
          <w:p w:rsidR="00676EFC" w:rsidRDefault="00676EFC" w:rsidP="00167FB1">
            <w:pPr>
              <w:jc w:val="center"/>
            </w:pPr>
            <w:r>
              <w:t>PIRs, Annual and quarterly reports by PMU, Project Publications, Project web-site</w:t>
            </w:r>
          </w:p>
          <w:p w:rsidR="00676EFC" w:rsidRDefault="00676EFC" w:rsidP="00167FB1">
            <w:pPr>
              <w:jc w:val="center"/>
            </w:pPr>
          </w:p>
          <w:p w:rsidR="00676EFC" w:rsidRDefault="00676EFC" w:rsidP="00167FB1">
            <w:pPr>
              <w:jc w:val="center"/>
            </w:pPr>
            <w:r>
              <w:t>PMU Staff,</w:t>
            </w:r>
          </w:p>
          <w:p w:rsidR="00676EFC" w:rsidRDefault="00676EFC" w:rsidP="00167FB1">
            <w:pPr>
              <w:jc w:val="center"/>
            </w:pPr>
            <w:r>
              <w:t>Stakeholders</w:t>
            </w:r>
          </w:p>
        </w:tc>
        <w:tc>
          <w:tcPr>
            <w:tcW w:w="3109" w:type="dxa"/>
          </w:tcPr>
          <w:p w:rsidR="00676EFC" w:rsidRDefault="00676EFC" w:rsidP="00167FB1">
            <w:pPr>
              <w:jc w:val="center"/>
            </w:pPr>
            <w:r>
              <w:t>Content analysis</w:t>
            </w:r>
          </w:p>
          <w:p w:rsidR="00676EFC" w:rsidRDefault="00676EFC" w:rsidP="00167FB1">
            <w:pPr>
              <w:jc w:val="center"/>
            </w:pPr>
          </w:p>
          <w:p w:rsidR="00676EFC" w:rsidRDefault="00676EFC" w:rsidP="00167FB1">
            <w:pPr>
              <w:jc w:val="center"/>
            </w:pPr>
          </w:p>
          <w:p w:rsidR="00676EFC" w:rsidRDefault="00676EFC" w:rsidP="00167FB1">
            <w:pPr>
              <w:jc w:val="center"/>
            </w:pPr>
          </w:p>
          <w:p w:rsidR="00676EFC" w:rsidRDefault="00676EFC" w:rsidP="00167FB1">
            <w:pPr>
              <w:jc w:val="center"/>
            </w:pPr>
            <w:r w:rsidRPr="00DC236A">
              <w:t>Semi-structured interviews</w:t>
            </w:r>
          </w:p>
        </w:tc>
      </w:tr>
      <w:tr w:rsidR="00676EFC" w:rsidTr="00167FB1">
        <w:tc>
          <w:tcPr>
            <w:tcW w:w="3454" w:type="dxa"/>
          </w:tcPr>
          <w:p w:rsidR="00676EFC" w:rsidRDefault="00676EFC" w:rsidP="00167FB1">
            <w:pPr>
              <w:rPr>
                <w:bCs/>
              </w:rPr>
            </w:pPr>
            <w:r>
              <w:rPr>
                <w:bCs/>
              </w:rPr>
              <w:t>Are mechanisms for receiving stakeholder feedback on the project implementation established and functional?</w:t>
            </w:r>
          </w:p>
        </w:tc>
        <w:tc>
          <w:tcPr>
            <w:tcW w:w="3270" w:type="dxa"/>
          </w:tcPr>
          <w:p w:rsidR="00676EFC" w:rsidRDefault="00676EFC" w:rsidP="00167FB1">
            <w:pPr>
              <w:jc w:val="center"/>
            </w:pPr>
            <w:r>
              <w:t>Yes/No</w:t>
            </w:r>
          </w:p>
          <w:p w:rsidR="00676EFC" w:rsidRDefault="00676EFC" w:rsidP="00167FB1">
            <w:pPr>
              <w:jc w:val="center"/>
            </w:pPr>
          </w:p>
          <w:p w:rsidR="00676EFC" w:rsidRDefault="00676EFC" w:rsidP="00167FB1">
            <w:pPr>
              <w:jc w:val="center"/>
            </w:pPr>
            <w:r>
              <w:t>Number of mechanisms</w:t>
            </w:r>
          </w:p>
        </w:tc>
        <w:tc>
          <w:tcPr>
            <w:tcW w:w="3117" w:type="dxa"/>
          </w:tcPr>
          <w:p w:rsidR="00676EFC" w:rsidRDefault="00676EFC" w:rsidP="00167FB1">
            <w:pPr>
              <w:jc w:val="center"/>
            </w:pPr>
            <w:r>
              <w:t>PIRs, Annual and quarterly reports by PMU, Project Publications, Project web-site</w:t>
            </w:r>
          </w:p>
          <w:p w:rsidR="00676EFC" w:rsidRDefault="00676EFC" w:rsidP="00167FB1">
            <w:pPr>
              <w:jc w:val="center"/>
            </w:pPr>
          </w:p>
          <w:p w:rsidR="00676EFC" w:rsidRDefault="00676EFC" w:rsidP="00167FB1">
            <w:pPr>
              <w:jc w:val="center"/>
            </w:pPr>
            <w:r>
              <w:t>PMU Staff,</w:t>
            </w:r>
          </w:p>
          <w:p w:rsidR="00676EFC" w:rsidRDefault="00676EFC" w:rsidP="00167FB1">
            <w:pPr>
              <w:jc w:val="center"/>
            </w:pPr>
            <w:r>
              <w:t>Stakeholders</w:t>
            </w:r>
          </w:p>
        </w:tc>
        <w:tc>
          <w:tcPr>
            <w:tcW w:w="3109" w:type="dxa"/>
          </w:tcPr>
          <w:p w:rsidR="00676EFC" w:rsidRDefault="00676EFC" w:rsidP="00167FB1">
            <w:pPr>
              <w:jc w:val="center"/>
            </w:pPr>
            <w:r>
              <w:t>Content analysis</w:t>
            </w:r>
          </w:p>
          <w:p w:rsidR="00676EFC" w:rsidRDefault="00676EFC" w:rsidP="00167FB1">
            <w:pPr>
              <w:jc w:val="center"/>
            </w:pPr>
          </w:p>
          <w:p w:rsidR="00676EFC" w:rsidRDefault="00676EFC" w:rsidP="00167FB1">
            <w:pPr>
              <w:jc w:val="center"/>
            </w:pPr>
          </w:p>
          <w:p w:rsidR="00676EFC" w:rsidRDefault="00676EFC" w:rsidP="00167FB1">
            <w:pPr>
              <w:jc w:val="center"/>
            </w:pPr>
          </w:p>
          <w:p w:rsidR="00676EFC" w:rsidRDefault="00676EFC" w:rsidP="00167FB1">
            <w:pPr>
              <w:jc w:val="center"/>
            </w:pPr>
            <w:r w:rsidRPr="00DC236A">
              <w:t>Semi-structured interviews</w:t>
            </w:r>
          </w:p>
        </w:tc>
      </w:tr>
      <w:tr w:rsidR="00676EFC" w:rsidTr="00167FB1">
        <w:tc>
          <w:tcPr>
            <w:tcW w:w="3454" w:type="dxa"/>
          </w:tcPr>
          <w:p w:rsidR="00676EFC" w:rsidRDefault="00676EFC" w:rsidP="00167FB1">
            <w:pPr>
              <w:rPr>
                <w:bCs/>
              </w:rPr>
            </w:pPr>
            <w:r>
              <w:rPr>
                <w:bCs/>
              </w:rPr>
              <w:t xml:space="preserve">Does the project have functional </w:t>
            </w:r>
            <w:r w:rsidRPr="00C8603C">
              <w:rPr>
                <w:bCs/>
              </w:rPr>
              <w:t>o</w:t>
            </w:r>
            <w:r>
              <w:rPr>
                <w:bCs/>
              </w:rPr>
              <w:t>utreach and awareness campaigns?</w:t>
            </w:r>
          </w:p>
        </w:tc>
        <w:tc>
          <w:tcPr>
            <w:tcW w:w="3270" w:type="dxa"/>
          </w:tcPr>
          <w:p w:rsidR="00676EFC" w:rsidRDefault="00676EFC" w:rsidP="00167FB1">
            <w:pPr>
              <w:jc w:val="center"/>
            </w:pPr>
            <w:r>
              <w:t>Yes/No</w:t>
            </w:r>
          </w:p>
          <w:p w:rsidR="00676EFC" w:rsidRDefault="00676EFC" w:rsidP="00167FB1">
            <w:pPr>
              <w:jc w:val="center"/>
            </w:pPr>
          </w:p>
          <w:p w:rsidR="00676EFC" w:rsidRDefault="00676EFC" w:rsidP="00167FB1">
            <w:pPr>
              <w:jc w:val="center"/>
            </w:pPr>
            <w:r>
              <w:t>Number of campaigns</w:t>
            </w:r>
          </w:p>
        </w:tc>
        <w:tc>
          <w:tcPr>
            <w:tcW w:w="3117" w:type="dxa"/>
          </w:tcPr>
          <w:p w:rsidR="00676EFC" w:rsidRDefault="00676EFC" w:rsidP="00167FB1">
            <w:pPr>
              <w:jc w:val="center"/>
            </w:pPr>
            <w:r>
              <w:t>PIRs, Annual and quarterly reports by PMU, Project Publications, Project web-site</w:t>
            </w:r>
          </w:p>
          <w:p w:rsidR="00676EFC" w:rsidRDefault="00676EFC" w:rsidP="00167FB1">
            <w:pPr>
              <w:jc w:val="center"/>
            </w:pPr>
          </w:p>
          <w:p w:rsidR="00676EFC" w:rsidRDefault="00676EFC" w:rsidP="00167FB1">
            <w:pPr>
              <w:jc w:val="center"/>
            </w:pPr>
            <w:r>
              <w:t>PMU Staff,</w:t>
            </w:r>
          </w:p>
          <w:p w:rsidR="00676EFC" w:rsidRDefault="00676EFC" w:rsidP="00167FB1">
            <w:pPr>
              <w:jc w:val="center"/>
            </w:pPr>
            <w:r>
              <w:t>Stakeholders</w:t>
            </w:r>
          </w:p>
        </w:tc>
        <w:tc>
          <w:tcPr>
            <w:tcW w:w="3109" w:type="dxa"/>
          </w:tcPr>
          <w:p w:rsidR="00676EFC" w:rsidRDefault="00676EFC" w:rsidP="00167FB1">
            <w:pPr>
              <w:jc w:val="center"/>
            </w:pPr>
            <w:r>
              <w:t>Content analysis</w:t>
            </w:r>
          </w:p>
          <w:p w:rsidR="00676EFC" w:rsidRDefault="00676EFC" w:rsidP="00167FB1">
            <w:pPr>
              <w:jc w:val="center"/>
            </w:pPr>
          </w:p>
          <w:p w:rsidR="00676EFC" w:rsidRDefault="00676EFC" w:rsidP="00167FB1">
            <w:pPr>
              <w:jc w:val="center"/>
            </w:pPr>
          </w:p>
          <w:p w:rsidR="00676EFC" w:rsidRDefault="00676EFC" w:rsidP="00167FB1">
            <w:pPr>
              <w:jc w:val="center"/>
            </w:pPr>
          </w:p>
          <w:p w:rsidR="00676EFC" w:rsidRDefault="00676EFC" w:rsidP="00167FB1">
            <w:pPr>
              <w:jc w:val="center"/>
            </w:pPr>
            <w:r w:rsidRPr="00DC236A">
              <w:t>Semi-structured interviews</w:t>
            </w:r>
          </w:p>
        </w:tc>
      </w:tr>
      <w:tr w:rsidR="00676EFC" w:rsidTr="00167FB1">
        <w:tc>
          <w:tcPr>
            <w:tcW w:w="12950" w:type="dxa"/>
            <w:gridSpan w:val="4"/>
            <w:shd w:val="clear" w:color="auto" w:fill="FFE599" w:themeFill="accent4" w:themeFillTint="66"/>
          </w:tcPr>
          <w:p w:rsidR="00676EFC" w:rsidRPr="00053C07" w:rsidRDefault="00676EFC" w:rsidP="00676EFC">
            <w:pPr>
              <w:pStyle w:val="ListParagraph"/>
              <w:numPr>
                <w:ilvl w:val="0"/>
                <w:numId w:val="25"/>
              </w:numPr>
              <w:rPr>
                <w:b/>
                <w:sz w:val="24"/>
                <w:szCs w:val="24"/>
              </w:rPr>
            </w:pPr>
            <w:r w:rsidRPr="00053C07">
              <w:rPr>
                <w:b/>
                <w:sz w:val="24"/>
                <w:szCs w:val="24"/>
              </w:rPr>
              <w:lastRenderedPageBreak/>
              <w:t>Sustainability</w:t>
            </w:r>
            <w:r>
              <w:rPr>
                <w:b/>
                <w:sz w:val="24"/>
                <w:szCs w:val="24"/>
              </w:rPr>
              <w:t xml:space="preserve">: </w:t>
            </w:r>
            <w:r w:rsidRPr="00053C07">
              <w:rPr>
                <w:b/>
                <w:bCs/>
                <w:sz w:val="24"/>
                <w:szCs w:val="24"/>
              </w:rPr>
              <w:t>To what extent are there financial, institutional, socio-economic, and/or environmental risks to sustaining long-term project results?</w:t>
            </w:r>
          </w:p>
          <w:p w:rsidR="00676EFC" w:rsidRPr="00C8603C" w:rsidRDefault="00676EFC" w:rsidP="00167FB1">
            <w:pPr>
              <w:jc w:val="center"/>
              <w:rPr>
                <w:sz w:val="24"/>
                <w:szCs w:val="24"/>
              </w:rPr>
            </w:pPr>
          </w:p>
        </w:tc>
      </w:tr>
      <w:tr w:rsidR="00676EFC" w:rsidTr="00167FB1">
        <w:tc>
          <w:tcPr>
            <w:tcW w:w="12950" w:type="dxa"/>
            <w:gridSpan w:val="4"/>
            <w:shd w:val="clear" w:color="auto" w:fill="E2EFD9" w:themeFill="accent6" w:themeFillTint="33"/>
          </w:tcPr>
          <w:p w:rsidR="00676EFC" w:rsidRPr="00C8603C" w:rsidRDefault="00676EFC" w:rsidP="00167FB1">
            <w:pPr>
              <w:jc w:val="both"/>
              <w:rPr>
                <w:b/>
                <w:bCs/>
                <w:sz w:val="24"/>
                <w:szCs w:val="24"/>
              </w:rPr>
            </w:pPr>
            <w:r w:rsidRPr="00C8603C">
              <w:rPr>
                <w:b/>
                <w:bCs/>
                <w:sz w:val="24"/>
                <w:szCs w:val="24"/>
              </w:rPr>
              <w:t>Financial risks to sustainability</w:t>
            </w:r>
          </w:p>
          <w:p w:rsidR="00676EFC" w:rsidRPr="00C8603C" w:rsidRDefault="00676EFC" w:rsidP="00167FB1">
            <w:pPr>
              <w:rPr>
                <w:b/>
                <w:sz w:val="24"/>
                <w:szCs w:val="24"/>
              </w:rPr>
            </w:pPr>
          </w:p>
        </w:tc>
      </w:tr>
      <w:tr w:rsidR="00676EFC" w:rsidTr="00167FB1">
        <w:tc>
          <w:tcPr>
            <w:tcW w:w="3454" w:type="dxa"/>
          </w:tcPr>
          <w:p w:rsidR="00676EFC" w:rsidRDefault="00676EFC" w:rsidP="00167FB1">
            <w:pPr>
              <w:rPr>
                <w:bCs/>
              </w:rPr>
            </w:pPr>
            <w:r>
              <w:rPr>
                <w:bCs/>
              </w:rPr>
              <w:t>What is l</w:t>
            </w:r>
            <w:r w:rsidRPr="00C8603C">
              <w:rPr>
                <w:bCs/>
              </w:rPr>
              <w:t>ikelihood that financial resources will be available to support the project Outcomes after its completion</w:t>
            </w:r>
            <w:r>
              <w:rPr>
                <w:bCs/>
              </w:rPr>
              <w:t>?</w:t>
            </w:r>
          </w:p>
        </w:tc>
        <w:tc>
          <w:tcPr>
            <w:tcW w:w="3270" w:type="dxa"/>
          </w:tcPr>
          <w:p w:rsidR="00676EFC" w:rsidRDefault="00676EFC" w:rsidP="00167FB1">
            <w:pPr>
              <w:jc w:val="center"/>
            </w:pPr>
            <w:r>
              <w:t>Low/Medium/High</w:t>
            </w:r>
          </w:p>
        </w:tc>
        <w:tc>
          <w:tcPr>
            <w:tcW w:w="3117" w:type="dxa"/>
          </w:tcPr>
          <w:p w:rsidR="00676EFC" w:rsidRDefault="00676EFC" w:rsidP="00167FB1">
            <w:pPr>
              <w:jc w:val="center"/>
            </w:pPr>
            <w:r>
              <w:t>PIRs, Annual and quarterly reports, partnership agreements, government documents</w:t>
            </w:r>
          </w:p>
          <w:p w:rsidR="00676EFC" w:rsidRDefault="00676EFC" w:rsidP="00167FB1">
            <w:pPr>
              <w:jc w:val="center"/>
            </w:pPr>
          </w:p>
          <w:p w:rsidR="00676EFC" w:rsidRDefault="00676EFC" w:rsidP="00167FB1">
            <w:pPr>
              <w:jc w:val="center"/>
            </w:pPr>
            <w:r>
              <w:t>PMU Staff,</w:t>
            </w:r>
          </w:p>
          <w:p w:rsidR="00676EFC" w:rsidRDefault="00676EFC" w:rsidP="00167FB1">
            <w:pPr>
              <w:jc w:val="center"/>
            </w:pPr>
            <w:r>
              <w:t>Stakeholders</w:t>
            </w:r>
          </w:p>
        </w:tc>
        <w:tc>
          <w:tcPr>
            <w:tcW w:w="3109" w:type="dxa"/>
          </w:tcPr>
          <w:p w:rsidR="00676EFC" w:rsidRDefault="00676EFC" w:rsidP="00167FB1">
            <w:pPr>
              <w:jc w:val="center"/>
            </w:pPr>
            <w:r>
              <w:t>Content analysis</w:t>
            </w:r>
          </w:p>
          <w:p w:rsidR="00676EFC" w:rsidRDefault="00676EFC" w:rsidP="00167FB1"/>
          <w:p w:rsidR="00676EFC" w:rsidRDefault="00676EFC" w:rsidP="00167FB1">
            <w:pPr>
              <w:jc w:val="center"/>
            </w:pPr>
          </w:p>
          <w:p w:rsidR="00676EFC" w:rsidRDefault="00676EFC" w:rsidP="00167FB1">
            <w:pPr>
              <w:jc w:val="center"/>
            </w:pPr>
          </w:p>
          <w:p w:rsidR="00676EFC" w:rsidRDefault="00676EFC" w:rsidP="00167FB1">
            <w:pPr>
              <w:jc w:val="center"/>
            </w:pPr>
          </w:p>
          <w:p w:rsidR="00676EFC" w:rsidRDefault="00676EFC" w:rsidP="00167FB1">
            <w:pPr>
              <w:jc w:val="center"/>
            </w:pPr>
            <w:r w:rsidRPr="00DC236A">
              <w:t>Semi-structured interviews</w:t>
            </w:r>
          </w:p>
        </w:tc>
      </w:tr>
      <w:tr w:rsidR="00676EFC" w:rsidTr="00167FB1">
        <w:tc>
          <w:tcPr>
            <w:tcW w:w="3454" w:type="dxa"/>
          </w:tcPr>
          <w:p w:rsidR="00676EFC" w:rsidRDefault="00676EFC" w:rsidP="00167FB1">
            <w:pPr>
              <w:rPr>
                <w:bCs/>
              </w:rPr>
            </w:pPr>
            <w:r>
              <w:rPr>
                <w:bCs/>
              </w:rPr>
              <w:t>What is level of dependence of the Outcome sustainability on external financial sources?</w:t>
            </w:r>
          </w:p>
        </w:tc>
        <w:tc>
          <w:tcPr>
            <w:tcW w:w="3270" w:type="dxa"/>
          </w:tcPr>
          <w:p w:rsidR="00676EFC" w:rsidRDefault="00676EFC" w:rsidP="00167FB1">
            <w:pPr>
              <w:jc w:val="center"/>
            </w:pPr>
            <w:r>
              <w:t>Low/Medium/High</w:t>
            </w:r>
          </w:p>
        </w:tc>
        <w:tc>
          <w:tcPr>
            <w:tcW w:w="3117" w:type="dxa"/>
          </w:tcPr>
          <w:p w:rsidR="00676EFC" w:rsidRDefault="00676EFC" w:rsidP="00167FB1">
            <w:pPr>
              <w:jc w:val="center"/>
            </w:pPr>
            <w:r>
              <w:t xml:space="preserve">PIRs, Annual and quarterly reports, Final </w:t>
            </w:r>
            <w:proofErr w:type="gramStart"/>
            <w:r>
              <w:t>Reports</w:t>
            </w:r>
            <w:proofErr w:type="gramEnd"/>
            <w:r>
              <w:t xml:space="preserve"> and Terminal Evaluation Reports from other projects</w:t>
            </w:r>
          </w:p>
          <w:p w:rsidR="00676EFC" w:rsidRDefault="00676EFC" w:rsidP="00167FB1">
            <w:pPr>
              <w:jc w:val="center"/>
            </w:pPr>
          </w:p>
          <w:p w:rsidR="00676EFC" w:rsidRDefault="00676EFC" w:rsidP="00167FB1">
            <w:pPr>
              <w:jc w:val="center"/>
            </w:pPr>
            <w:r>
              <w:t>PMU Staff,</w:t>
            </w:r>
          </w:p>
          <w:p w:rsidR="00676EFC" w:rsidRDefault="00676EFC" w:rsidP="00167FB1">
            <w:pPr>
              <w:jc w:val="center"/>
            </w:pPr>
            <w:r>
              <w:t>Stakeholders</w:t>
            </w:r>
          </w:p>
        </w:tc>
        <w:tc>
          <w:tcPr>
            <w:tcW w:w="3109" w:type="dxa"/>
          </w:tcPr>
          <w:p w:rsidR="00676EFC" w:rsidRDefault="00676EFC" w:rsidP="00167FB1">
            <w:pPr>
              <w:jc w:val="center"/>
            </w:pPr>
            <w:r>
              <w:t>Content analysis</w:t>
            </w:r>
          </w:p>
          <w:p w:rsidR="00676EFC" w:rsidRDefault="00676EFC" w:rsidP="00167FB1">
            <w:pPr>
              <w:jc w:val="center"/>
            </w:pPr>
          </w:p>
          <w:p w:rsidR="00676EFC" w:rsidRDefault="00676EFC" w:rsidP="00167FB1">
            <w:pPr>
              <w:jc w:val="center"/>
            </w:pPr>
          </w:p>
          <w:p w:rsidR="00676EFC" w:rsidRDefault="00676EFC" w:rsidP="00167FB1">
            <w:pPr>
              <w:jc w:val="center"/>
            </w:pPr>
          </w:p>
          <w:p w:rsidR="00676EFC" w:rsidRDefault="00676EFC" w:rsidP="00167FB1">
            <w:pPr>
              <w:jc w:val="center"/>
            </w:pPr>
            <w:r w:rsidRPr="00DC236A">
              <w:t>Semi-structured interviews</w:t>
            </w:r>
          </w:p>
        </w:tc>
      </w:tr>
      <w:tr w:rsidR="00676EFC" w:rsidTr="00167FB1">
        <w:tc>
          <w:tcPr>
            <w:tcW w:w="3454" w:type="dxa"/>
          </w:tcPr>
          <w:p w:rsidR="00676EFC" w:rsidRDefault="00676EFC" w:rsidP="00167FB1">
            <w:pPr>
              <w:rPr>
                <w:bCs/>
              </w:rPr>
            </w:pPr>
            <w:r>
              <w:rPr>
                <w:bCs/>
              </w:rPr>
              <w:t>Does the project establish mechanisms to ensure financial sustainability of the project Outcomes?</w:t>
            </w:r>
          </w:p>
        </w:tc>
        <w:tc>
          <w:tcPr>
            <w:tcW w:w="3270" w:type="dxa"/>
          </w:tcPr>
          <w:p w:rsidR="00676EFC" w:rsidRDefault="00676EFC" w:rsidP="00167FB1">
            <w:pPr>
              <w:jc w:val="center"/>
            </w:pPr>
            <w:r>
              <w:t>Yes/No</w:t>
            </w:r>
          </w:p>
        </w:tc>
        <w:tc>
          <w:tcPr>
            <w:tcW w:w="3117" w:type="dxa"/>
          </w:tcPr>
          <w:p w:rsidR="00676EFC" w:rsidRDefault="00676EFC" w:rsidP="00167FB1">
            <w:pPr>
              <w:jc w:val="center"/>
            </w:pPr>
            <w:r>
              <w:t>PIRs, Annual and quarterly reports, partnership agreements, government documents</w:t>
            </w:r>
          </w:p>
          <w:p w:rsidR="00676EFC" w:rsidRDefault="00676EFC" w:rsidP="00167FB1">
            <w:pPr>
              <w:jc w:val="center"/>
            </w:pPr>
          </w:p>
          <w:p w:rsidR="00676EFC" w:rsidRDefault="00676EFC" w:rsidP="00167FB1">
            <w:pPr>
              <w:jc w:val="center"/>
            </w:pPr>
            <w:r>
              <w:t>PMU Staff,</w:t>
            </w:r>
          </w:p>
          <w:p w:rsidR="00676EFC" w:rsidRDefault="00676EFC" w:rsidP="00167FB1">
            <w:pPr>
              <w:jc w:val="center"/>
            </w:pPr>
            <w:r>
              <w:t>Stakeholders</w:t>
            </w:r>
          </w:p>
        </w:tc>
        <w:tc>
          <w:tcPr>
            <w:tcW w:w="3109" w:type="dxa"/>
          </w:tcPr>
          <w:p w:rsidR="00676EFC" w:rsidRDefault="00676EFC" w:rsidP="00167FB1">
            <w:pPr>
              <w:jc w:val="center"/>
            </w:pPr>
            <w:r>
              <w:t>Content analysis</w:t>
            </w:r>
          </w:p>
          <w:p w:rsidR="00676EFC" w:rsidRDefault="00676EFC" w:rsidP="00167FB1"/>
          <w:p w:rsidR="00676EFC" w:rsidRDefault="00676EFC" w:rsidP="00167FB1">
            <w:pPr>
              <w:jc w:val="center"/>
            </w:pPr>
          </w:p>
          <w:p w:rsidR="00676EFC" w:rsidRDefault="00676EFC" w:rsidP="00167FB1">
            <w:pPr>
              <w:jc w:val="center"/>
            </w:pPr>
          </w:p>
          <w:p w:rsidR="00676EFC" w:rsidRDefault="00676EFC" w:rsidP="00167FB1">
            <w:pPr>
              <w:jc w:val="center"/>
            </w:pPr>
          </w:p>
          <w:p w:rsidR="00676EFC" w:rsidRDefault="00676EFC" w:rsidP="00167FB1">
            <w:pPr>
              <w:jc w:val="center"/>
            </w:pPr>
            <w:r w:rsidRPr="00DC236A">
              <w:t>Semi-structured interviews</w:t>
            </w:r>
          </w:p>
        </w:tc>
      </w:tr>
      <w:tr w:rsidR="00676EFC" w:rsidTr="00167FB1">
        <w:tc>
          <w:tcPr>
            <w:tcW w:w="12950" w:type="dxa"/>
            <w:gridSpan w:val="4"/>
            <w:shd w:val="clear" w:color="auto" w:fill="E2EFD9" w:themeFill="accent6" w:themeFillTint="33"/>
          </w:tcPr>
          <w:p w:rsidR="00676EFC" w:rsidRPr="009334F7" w:rsidRDefault="00676EFC" w:rsidP="00167FB1">
            <w:pPr>
              <w:rPr>
                <w:b/>
                <w:bCs/>
                <w:sz w:val="24"/>
                <w:szCs w:val="24"/>
              </w:rPr>
            </w:pPr>
            <w:r w:rsidRPr="009334F7">
              <w:rPr>
                <w:b/>
                <w:bCs/>
                <w:sz w:val="24"/>
                <w:szCs w:val="24"/>
              </w:rPr>
              <w:t>Socio-economic risks to sustainability</w:t>
            </w:r>
          </w:p>
          <w:p w:rsidR="00676EFC" w:rsidRDefault="00676EFC" w:rsidP="00167FB1">
            <w:pPr>
              <w:jc w:val="center"/>
            </w:pPr>
          </w:p>
        </w:tc>
      </w:tr>
      <w:tr w:rsidR="00676EFC" w:rsidTr="00167FB1">
        <w:tc>
          <w:tcPr>
            <w:tcW w:w="3454" w:type="dxa"/>
          </w:tcPr>
          <w:p w:rsidR="00676EFC" w:rsidRDefault="00676EFC" w:rsidP="00167FB1">
            <w:pPr>
              <w:rPr>
                <w:bCs/>
              </w:rPr>
            </w:pPr>
            <w:r>
              <w:rPr>
                <w:bCs/>
              </w:rPr>
              <w:t>Are significant</w:t>
            </w:r>
            <w:r w:rsidRPr="00C73B2A">
              <w:rPr>
                <w:bCs/>
              </w:rPr>
              <w:t xml:space="preserve"> economic and social risks </w:t>
            </w:r>
            <w:r>
              <w:rPr>
                <w:bCs/>
              </w:rPr>
              <w:t xml:space="preserve">for the project Outcomes present? </w:t>
            </w:r>
          </w:p>
        </w:tc>
        <w:tc>
          <w:tcPr>
            <w:tcW w:w="3270" w:type="dxa"/>
          </w:tcPr>
          <w:p w:rsidR="00676EFC" w:rsidRDefault="00676EFC" w:rsidP="00167FB1">
            <w:pPr>
              <w:jc w:val="center"/>
            </w:pPr>
            <w:r>
              <w:t>Yes/No</w:t>
            </w:r>
          </w:p>
        </w:tc>
        <w:tc>
          <w:tcPr>
            <w:tcW w:w="3117" w:type="dxa"/>
          </w:tcPr>
          <w:p w:rsidR="00676EFC" w:rsidRDefault="00676EFC" w:rsidP="00167FB1">
            <w:pPr>
              <w:jc w:val="center"/>
            </w:pPr>
            <w:r>
              <w:t>PIRs, Annual and quarterly reports, socio-economic reports, SESP assessment</w:t>
            </w:r>
          </w:p>
          <w:p w:rsidR="00676EFC" w:rsidRDefault="00676EFC" w:rsidP="00167FB1">
            <w:pPr>
              <w:jc w:val="center"/>
            </w:pPr>
          </w:p>
          <w:p w:rsidR="00676EFC" w:rsidRDefault="00676EFC" w:rsidP="00167FB1">
            <w:pPr>
              <w:jc w:val="center"/>
            </w:pPr>
            <w:r>
              <w:t>PMU Staff,</w:t>
            </w:r>
          </w:p>
          <w:p w:rsidR="00676EFC" w:rsidRDefault="00676EFC" w:rsidP="00167FB1">
            <w:pPr>
              <w:jc w:val="center"/>
            </w:pPr>
            <w:r>
              <w:t>Stakeholders</w:t>
            </w:r>
          </w:p>
        </w:tc>
        <w:tc>
          <w:tcPr>
            <w:tcW w:w="3109" w:type="dxa"/>
          </w:tcPr>
          <w:p w:rsidR="00676EFC" w:rsidRDefault="00676EFC" w:rsidP="00167FB1">
            <w:pPr>
              <w:jc w:val="center"/>
            </w:pPr>
            <w:r>
              <w:lastRenderedPageBreak/>
              <w:t>Content analysis</w:t>
            </w:r>
          </w:p>
          <w:p w:rsidR="00676EFC" w:rsidRDefault="00676EFC" w:rsidP="00167FB1"/>
          <w:p w:rsidR="00676EFC" w:rsidRDefault="00676EFC" w:rsidP="00167FB1">
            <w:pPr>
              <w:jc w:val="center"/>
            </w:pPr>
          </w:p>
          <w:p w:rsidR="00676EFC" w:rsidRDefault="00676EFC" w:rsidP="00167FB1">
            <w:pPr>
              <w:jc w:val="center"/>
            </w:pPr>
          </w:p>
          <w:p w:rsidR="00676EFC" w:rsidRDefault="00676EFC" w:rsidP="00167FB1">
            <w:pPr>
              <w:jc w:val="center"/>
            </w:pPr>
          </w:p>
          <w:p w:rsidR="00676EFC" w:rsidRDefault="00676EFC" w:rsidP="00167FB1">
            <w:pPr>
              <w:jc w:val="center"/>
            </w:pPr>
            <w:r w:rsidRPr="00DC236A">
              <w:t>Semi-structured interviews</w:t>
            </w:r>
          </w:p>
        </w:tc>
      </w:tr>
      <w:tr w:rsidR="00676EFC" w:rsidTr="00167FB1">
        <w:tc>
          <w:tcPr>
            <w:tcW w:w="3454" w:type="dxa"/>
          </w:tcPr>
          <w:p w:rsidR="00676EFC" w:rsidRPr="00053C07" w:rsidRDefault="00676EFC" w:rsidP="00167FB1">
            <w:pPr>
              <w:rPr>
                <w:bCs/>
              </w:rPr>
            </w:pPr>
            <w:r>
              <w:rPr>
                <w:bCs/>
              </w:rPr>
              <w:lastRenderedPageBreak/>
              <w:t>Are</w:t>
            </w:r>
            <w:r w:rsidRPr="00053C07">
              <w:rPr>
                <w:bCs/>
              </w:rPr>
              <w:t xml:space="preserve"> mechanisms to sustain the project Outcomes</w:t>
            </w:r>
            <w:r>
              <w:rPr>
                <w:bCs/>
              </w:rPr>
              <w:t xml:space="preserve"> via stakeholder ownership present?</w:t>
            </w:r>
          </w:p>
          <w:p w:rsidR="00676EFC" w:rsidRDefault="00676EFC" w:rsidP="00167FB1">
            <w:pPr>
              <w:rPr>
                <w:bCs/>
              </w:rPr>
            </w:pPr>
          </w:p>
        </w:tc>
        <w:tc>
          <w:tcPr>
            <w:tcW w:w="3270" w:type="dxa"/>
          </w:tcPr>
          <w:p w:rsidR="00676EFC" w:rsidRDefault="00676EFC" w:rsidP="00167FB1">
            <w:pPr>
              <w:jc w:val="center"/>
            </w:pPr>
            <w:r>
              <w:t>Yes/No</w:t>
            </w:r>
          </w:p>
        </w:tc>
        <w:tc>
          <w:tcPr>
            <w:tcW w:w="3117" w:type="dxa"/>
          </w:tcPr>
          <w:p w:rsidR="00676EFC" w:rsidRDefault="00676EFC" w:rsidP="00167FB1">
            <w:pPr>
              <w:jc w:val="center"/>
            </w:pPr>
            <w:r>
              <w:t>PIRs, Annual and quarterly reports, socio-economic reports, SESP assessment</w:t>
            </w:r>
          </w:p>
          <w:p w:rsidR="00676EFC" w:rsidRDefault="00676EFC" w:rsidP="00167FB1">
            <w:pPr>
              <w:jc w:val="center"/>
            </w:pPr>
          </w:p>
          <w:p w:rsidR="00676EFC" w:rsidRDefault="00676EFC" w:rsidP="00167FB1">
            <w:pPr>
              <w:jc w:val="center"/>
            </w:pPr>
            <w:r>
              <w:t>PMU Staff,</w:t>
            </w:r>
          </w:p>
          <w:p w:rsidR="00676EFC" w:rsidRDefault="00676EFC" w:rsidP="00167FB1">
            <w:pPr>
              <w:jc w:val="center"/>
            </w:pPr>
            <w:r>
              <w:t>Stakeholders</w:t>
            </w:r>
          </w:p>
        </w:tc>
        <w:tc>
          <w:tcPr>
            <w:tcW w:w="3109" w:type="dxa"/>
          </w:tcPr>
          <w:p w:rsidR="00676EFC" w:rsidRDefault="00676EFC" w:rsidP="00167FB1">
            <w:pPr>
              <w:jc w:val="center"/>
            </w:pPr>
            <w:r>
              <w:t>Content analysis</w:t>
            </w:r>
          </w:p>
          <w:p w:rsidR="00676EFC" w:rsidRDefault="00676EFC" w:rsidP="00167FB1"/>
          <w:p w:rsidR="00676EFC" w:rsidRDefault="00676EFC" w:rsidP="00167FB1">
            <w:pPr>
              <w:jc w:val="center"/>
            </w:pPr>
          </w:p>
          <w:p w:rsidR="00676EFC" w:rsidRDefault="00676EFC" w:rsidP="00167FB1">
            <w:pPr>
              <w:jc w:val="center"/>
            </w:pPr>
          </w:p>
          <w:p w:rsidR="00676EFC" w:rsidRDefault="00676EFC" w:rsidP="00167FB1">
            <w:pPr>
              <w:jc w:val="center"/>
            </w:pPr>
          </w:p>
          <w:p w:rsidR="00676EFC" w:rsidRDefault="00676EFC" w:rsidP="00167FB1">
            <w:pPr>
              <w:jc w:val="center"/>
            </w:pPr>
            <w:r w:rsidRPr="00DC236A">
              <w:t>Semi-structured interviews</w:t>
            </w:r>
          </w:p>
        </w:tc>
      </w:tr>
      <w:tr w:rsidR="00676EFC" w:rsidTr="00167FB1">
        <w:tc>
          <w:tcPr>
            <w:tcW w:w="12950" w:type="dxa"/>
            <w:gridSpan w:val="4"/>
            <w:shd w:val="clear" w:color="auto" w:fill="E2EFD9" w:themeFill="accent6" w:themeFillTint="33"/>
          </w:tcPr>
          <w:p w:rsidR="00676EFC" w:rsidRPr="00053C07" w:rsidRDefault="00676EFC" w:rsidP="00167FB1">
            <w:pPr>
              <w:jc w:val="both"/>
              <w:rPr>
                <w:b/>
                <w:bCs/>
                <w:sz w:val="24"/>
                <w:szCs w:val="24"/>
              </w:rPr>
            </w:pPr>
            <w:r w:rsidRPr="00053C07">
              <w:rPr>
                <w:b/>
                <w:bCs/>
                <w:sz w:val="24"/>
                <w:szCs w:val="24"/>
              </w:rPr>
              <w:t>Institutional and governance risks to sustainability</w:t>
            </w:r>
          </w:p>
          <w:p w:rsidR="00676EFC" w:rsidRDefault="00676EFC" w:rsidP="00167FB1">
            <w:pPr>
              <w:jc w:val="center"/>
            </w:pPr>
          </w:p>
        </w:tc>
      </w:tr>
      <w:tr w:rsidR="00676EFC" w:rsidTr="00167FB1">
        <w:tc>
          <w:tcPr>
            <w:tcW w:w="3454" w:type="dxa"/>
          </w:tcPr>
          <w:p w:rsidR="00676EFC" w:rsidRDefault="00676EFC" w:rsidP="00167FB1">
            <w:pPr>
              <w:rPr>
                <w:bCs/>
              </w:rPr>
            </w:pPr>
            <w:r>
              <w:rPr>
                <w:bCs/>
              </w:rPr>
              <w:t xml:space="preserve">Are appropriate </w:t>
            </w:r>
            <w:r w:rsidRPr="009334F7">
              <w:rPr>
                <w:bCs/>
              </w:rPr>
              <w:t xml:space="preserve">policies, legislation, and governance structures </w:t>
            </w:r>
            <w:proofErr w:type="gramStart"/>
            <w:r>
              <w:rPr>
                <w:bCs/>
              </w:rPr>
              <w:t>present</w:t>
            </w:r>
            <w:proofErr w:type="gramEnd"/>
            <w:r>
              <w:rPr>
                <w:bCs/>
              </w:rPr>
              <w:t xml:space="preserve"> </w:t>
            </w:r>
            <w:r w:rsidRPr="009334F7">
              <w:rPr>
                <w:bCs/>
              </w:rPr>
              <w:t>to support project Outcomes</w:t>
            </w:r>
            <w:r>
              <w:rPr>
                <w:bCs/>
              </w:rPr>
              <w:t xml:space="preserve">? </w:t>
            </w:r>
          </w:p>
        </w:tc>
        <w:tc>
          <w:tcPr>
            <w:tcW w:w="3270" w:type="dxa"/>
          </w:tcPr>
          <w:p w:rsidR="00676EFC" w:rsidRDefault="00676EFC" w:rsidP="00167FB1">
            <w:pPr>
              <w:jc w:val="center"/>
            </w:pPr>
            <w:r>
              <w:t>Yes/No</w:t>
            </w:r>
          </w:p>
        </w:tc>
        <w:tc>
          <w:tcPr>
            <w:tcW w:w="3117" w:type="dxa"/>
          </w:tcPr>
          <w:p w:rsidR="00676EFC" w:rsidRDefault="00676EFC" w:rsidP="00167FB1">
            <w:pPr>
              <w:jc w:val="center"/>
            </w:pPr>
            <w:r>
              <w:t>PIRs, Annual and quarterly reports, government documents</w:t>
            </w:r>
          </w:p>
          <w:p w:rsidR="00676EFC" w:rsidRDefault="00676EFC" w:rsidP="00167FB1">
            <w:pPr>
              <w:jc w:val="center"/>
            </w:pPr>
          </w:p>
          <w:p w:rsidR="00676EFC" w:rsidRDefault="00676EFC" w:rsidP="00167FB1">
            <w:pPr>
              <w:jc w:val="center"/>
            </w:pPr>
            <w:r>
              <w:t>PMU Staff,</w:t>
            </w:r>
          </w:p>
          <w:p w:rsidR="00676EFC" w:rsidRDefault="00676EFC" w:rsidP="00167FB1">
            <w:pPr>
              <w:jc w:val="center"/>
            </w:pPr>
            <w:r>
              <w:t>Stakeholders</w:t>
            </w:r>
          </w:p>
        </w:tc>
        <w:tc>
          <w:tcPr>
            <w:tcW w:w="3109" w:type="dxa"/>
          </w:tcPr>
          <w:p w:rsidR="00676EFC" w:rsidRDefault="00676EFC" w:rsidP="00167FB1">
            <w:pPr>
              <w:jc w:val="center"/>
            </w:pPr>
            <w:r>
              <w:t>Content analysis</w:t>
            </w:r>
          </w:p>
          <w:p w:rsidR="00676EFC" w:rsidRDefault="00676EFC" w:rsidP="00167FB1"/>
          <w:p w:rsidR="00676EFC" w:rsidRDefault="00676EFC" w:rsidP="00167FB1">
            <w:pPr>
              <w:jc w:val="center"/>
            </w:pPr>
          </w:p>
          <w:p w:rsidR="00676EFC" w:rsidRDefault="00676EFC" w:rsidP="00167FB1">
            <w:pPr>
              <w:jc w:val="center"/>
            </w:pPr>
          </w:p>
          <w:p w:rsidR="00676EFC" w:rsidRDefault="00676EFC" w:rsidP="00167FB1">
            <w:pPr>
              <w:jc w:val="center"/>
            </w:pPr>
          </w:p>
          <w:p w:rsidR="00676EFC" w:rsidRDefault="00676EFC" w:rsidP="00167FB1">
            <w:pPr>
              <w:jc w:val="center"/>
            </w:pPr>
            <w:r w:rsidRPr="00DC236A">
              <w:t>Semi-structured interviews</w:t>
            </w:r>
          </w:p>
        </w:tc>
      </w:tr>
      <w:tr w:rsidR="00676EFC" w:rsidTr="00167FB1">
        <w:tc>
          <w:tcPr>
            <w:tcW w:w="3454" w:type="dxa"/>
          </w:tcPr>
          <w:p w:rsidR="00676EFC" w:rsidRDefault="00676EFC" w:rsidP="00167FB1">
            <w:pPr>
              <w:rPr>
                <w:bCs/>
              </w:rPr>
            </w:pPr>
            <w:r>
              <w:rPr>
                <w:bCs/>
              </w:rPr>
              <w:t>Is c</w:t>
            </w:r>
            <w:r w:rsidRPr="00570760">
              <w:rPr>
                <w:bCs/>
              </w:rPr>
              <w:t>apacity of institutional and governance structures to sustain the project Outcomes</w:t>
            </w:r>
            <w:r>
              <w:rPr>
                <w:bCs/>
              </w:rPr>
              <w:t xml:space="preserve"> is sufficient?</w:t>
            </w:r>
          </w:p>
        </w:tc>
        <w:tc>
          <w:tcPr>
            <w:tcW w:w="3270" w:type="dxa"/>
          </w:tcPr>
          <w:p w:rsidR="00676EFC" w:rsidRDefault="00676EFC" w:rsidP="00167FB1">
            <w:pPr>
              <w:jc w:val="center"/>
            </w:pPr>
            <w:r>
              <w:t>Yes/No</w:t>
            </w:r>
          </w:p>
        </w:tc>
        <w:tc>
          <w:tcPr>
            <w:tcW w:w="3117" w:type="dxa"/>
          </w:tcPr>
          <w:p w:rsidR="00676EFC" w:rsidRDefault="00676EFC" w:rsidP="00167FB1">
            <w:pPr>
              <w:jc w:val="center"/>
            </w:pPr>
            <w:r>
              <w:t xml:space="preserve">PIRs, Annual and quarterly reports, UNDP Capacity Scorecard </w:t>
            </w:r>
          </w:p>
          <w:p w:rsidR="00676EFC" w:rsidRDefault="00676EFC" w:rsidP="00167FB1">
            <w:pPr>
              <w:jc w:val="center"/>
            </w:pPr>
          </w:p>
          <w:p w:rsidR="00676EFC" w:rsidRDefault="00676EFC" w:rsidP="00167FB1">
            <w:pPr>
              <w:jc w:val="center"/>
            </w:pPr>
            <w:r>
              <w:t>PMU Staff,</w:t>
            </w:r>
          </w:p>
          <w:p w:rsidR="00676EFC" w:rsidRDefault="00676EFC" w:rsidP="00167FB1">
            <w:pPr>
              <w:jc w:val="center"/>
            </w:pPr>
            <w:r>
              <w:t>Stakeholders</w:t>
            </w:r>
          </w:p>
        </w:tc>
        <w:tc>
          <w:tcPr>
            <w:tcW w:w="3109" w:type="dxa"/>
          </w:tcPr>
          <w:p w:rsidR="00676EFC" w:rsidRDefault="00676EFC" w:rsidP="00167FB1">
            <w:pPr>
              <w:jc w:val="center"/>
            </w:pPr>
            <w:r>
              <w:t>Content analysis</w:t>
            </w:r>
          </w:p>
          <w:p w:rsidR="00676EFC" w:rsidRDefault="00676EFC" w:rsidP="00167FB1"/>
          <w:p w:rsidR="00676EFC" w:rsidRDefault="00676EFC" w:rsidP="00167FB1">
            <w:pPr>
              <w:jc w:val="center"/>
            </w:pPr>
          </w:p>
          <w:p w:rsidR="00676EFC" w:rsidRDefault="00676EFC" w:rsidP="00167FB1">
            <w:pPr>
              <w:jc w:val="center"/>
            </w:pPr>
          </w:p>
          <w:p w:rsidR="00676EFC" w:rsidRDefault="00676EFC" w:rsidP="00167FB1">
            <w:pPr>
              <w:jc w:val="center"/>
            </w:pPr>
          </w:p>
          <w:p w:rsidR="00676EFC" w:rsidRDefault="00676EFC" w:rsidP="00167FB1">
            <w:pPr>
              <w:jc w:val="center"/>
            </w:pPr>
            <w:r w:rsidRPr="00DC236A">
              <w:t>Semi-structured interviews</w:t>
            </w:r>
          </w:p>
        </w:tc>
      </w:tr>
      <w:tr w:rsidR="00676EFC" w:rsidTr="00167FB1">
        <w:tc>
          <w:tcPr>
            <w:tcW w:w="3454" w:type="dxa"/>
          </w:tcPr>
          <w:p w:rsidR="00676EFC" w:rsidRPr="00570760" w:rsidRDefault="00676EFC" w:rsidP="00167FB1">
            <w:pPr>
              <w:rPr>
                <w:bCs/>
              </w:rPr>
            </w:pPr>
            <w:r>
              <w:rPr>
                <w:bCs/>
              </w:rPr>
              <w:t>What is r</w:t>
            </w:r>
            <w:r w:rsidRPr="00570760">
              <w:rPr>
                <w:bCs/>
              </w:rPr>
              <w:t xml:space="preserve">ole of the project in establishment of appropriate policy, </w:t>
            </w:r>
            <w:proofErr w:type="gramStart"/>
            <w:r w:rsidRPr="00570760">
              <w:rPr>
                <w:bCs/>
              </w:rPr>
              <w:t>legislation</w:t>
            </w:r>
            <w:proofErr w:type="gramEnd"/>
            <w:r w:rsidRPr="00570760">
              <w:rPr>
                <w:bCs/>
              </w:rPr>
              <w:t xml:space="preserve"> and governance structures to sustain the project results</w:t>
            </w:r>
            <w:r>
              <w:rPr>
                <w:bCs/>
              </w:rPr>
              <w:t>?</w:t>
            </w:r>
          </w:p>
          <w:p w:rsidR="00676EFC" w:rsidRDefault="00676EFC" w:rsidP="00167FB1">
            <w:pPr>
              <w:rPr>
                <w:bCs/>
              </w:rPr>
            </w:pPr>
          </w:p>
        </w:tc>
        <w:tc>
          <w:tcPr>
            <w:tcW w:w="3270" w:type="dxa"/>
          </w:tcPr>
          <w:p w:rsidR="00676EFC" w:rsidRDefault="00676EFC" w:rsidP="00167FB1">
            <w:pPr>
              <w:jc w:val="center"/>
            </w:pPr>
            <w:r>
              <w:t>Low/Medium/High</w:t>
            </w:r>
          </w:p>
          <w:p w:rsidR="00676EFC" w:rsidRDefault="00676EFC" w:rsidP="00167FB1">
            <w:pPr>
              <w:jc w:val="center"/>
            </w:pPr>
          </w:p>
          <w:p w:rsidR="00676EFC" w:rsidRDefault="00676EFC" w:rsidP="00167FB1">
            <w:pPr>
              <w:jc w:val="center"/>
            </w:pPr>
            <w:r>
              <w:t xml:space="preserve">Number of people trained </w:t>
            </w:r>
          </w:p>
          <w:p w:rsidR="00676EFC" w:rsidRDefault="00676EFC" w:rsidP="00167FB1">
            <w:pPr>
              <w:jc w:val="center"/>
            </w:pPr>
          </w:p>
          <w:p w:rsidR="00676EFC" w:rsidRDefault="00676EFC" w:rsidP="00167FB1">
            <w:pPr>
              <w:jc w:val="center"/>
            </w:pPr>
            <w:r>
              <w:t>Number of policy and legislation documents prepared for official approval</w:t>
            </w:r>
          </w:p>
        </w:tc>
        <w:tc>
          <w:tcPr>
            <w:tcW w:w="3117" w:type="dxa"/>
          </w:tcPr>
          <w:p w:rsidR="00676EFC" w:rsidRDefault="00676EFC" w:rsidP="00167FB1">
            <w:pPr>
              <w:jc w:val="center"/>
            </w:pPr>
            <w:r>
              <w:t>PIRs, Annual and quarterly reports, UNDP Capacity Scorecard, training reports</w:t>
            </w:r>
          </w:p>
          <w:p w:rsidR="00676EFC" w:rsidRDefault="00676EFC" w:rsidP="00167FB1">
            <w:pPr>
              <w:jc w:val="center"/>
            </w:pPr>
          </w:p>
          <w:p w:rsidR="00676EFC" w:rsidRDefault="00676EFC" w:rsidP="00167FB1">
            <w:pPr>
              <w:jc w:val="center"/>
            </w:pPr>
            <w:r>
              <w:t>PMU Staff,</w:t>
            </w:r>
          </w:p>
          <w:p w:rsidR="00676EFC" w:rsidRDefault="00676EFC" w:rsidP="00167FB1">
            <w:pPr>
              <w:jc w:val="center"/>
            </w:pPr>
            <w:r>
              <w:t>Stakeholders</w:t>
            </w:r>
          </w:p>
        </w:tc>
        <w:tc>
          <w:tcPr>
            <w:tcW w:w="3109" w:type="dxa"/>
          </w:tcPr>
          <w:p w:rsidR="00676EFC" w:rsidRDefault="00676EFC" w:rsidP="00167FB1">
            <w:pPr>
              <w:jc w:val="center"/>
            </w:pPr>
            <w:r>
              <w:t>Content analysis</w:t>
            </w:r>
          </w:p>
          <w:p w:rsidR="00676EFC" w:rsidRDefault="00676EFC" w:rsidP="00167FB1"/>
          <w:p w:rsidR="00676EFC" w:rsidRDefault="00676EFC" w:rsidP="00167FB1">
            <w:pPr>
              <w:jc w:val="center"/>
            </w:pPr>
          </w:p>
          <w:p w:rsidR="00676EFC" w:rsidRDefault="00676EFC" w:rsidP="00167FB1">
            <w:pPr>
              <w:jc w:val="center"/>
            </w:pPr>
          </w:p>
          <w:p w:rsidR="00676EFC" w:rsidRDefault="00676EFC" w:rsidP="00167FB1">
            <w:pPr>
              <w:jc w:val="center"/>
            </w:pPr>
          </w:p>
          <w:p w:rsidR="00676EFC" w:rsidRDefault="00676EFC" w:rsidP="00167FB1">
            <w:pPr>
              <w:jc w:val="center"/>
            </w:pPr>
            <w:r w:rsidRPr="00DC236A">
              <w:t>Semi-structured interviews</w:t>
            </w:r>
          </w:p>
        </w:tc>
      </w:tr>
      <w:tr w:rsidR="00676EFC" w:rsidTr="00167FB1">
        <w:tc>
          <w:tcPr>
            <w:tcW w:w="12950" w:type="dxa"/>
            <w:gridSpan w:val="4"/>
            <w:shd w:val="clear" w:color="auto" w:fill="E2EFD9" w:themeFill="accent6" w:themeFillTint="33"/>
          </w:tcPr>
          <w:p w:rsidR="00676EFC" w:rsidRPr="00570760" w:rsidRDefault="00676EFC" w:rsidP="00167FB1">
            <w:pPr>
              <w:jc w:val="both"/>
              <w:rPr>
                <w:b/>
                <w:bCs/>
                <w:sz w:val="24"/>
                <w:szCs w:val="24"/>
              </w:rPr>
            </w:pPr>
            <w:r w:rsidRPr="00570760">
              <w:rPr>
                <w:b/>
                <w:bCs/>
                <w:sz w:val="24"/>
                <w:szCs w:val="24"/>
              </w:rPr>
              <w:t>Environmental risks to sustainability</w:t>
            </w:r>
          </w:p>
          <w:p w:rsidR="00676EFC" w:rsidRDefault="00676EFC" w:rsidP="00167FB1">
            <w:pPr>
              <w:jc w:val="center"/>
            </w:pPr>
          </w:p>
        </w:tc>
      </w:tr>
      <w:tr w:rsidR="00676EFC" w:rsidTr="00167FB1">
        <w:tc>
          <w:tcPr>
            <w:tcW w:w="3454" w:type="dxa"/>
          </w:tcPr>
          <w:p w:rsidR="00676EFC" w:rsidRDefault="00676EFC" w:rsidP="00167FB1">
            <w:pPr>
              <w:rPr>
                <w:bCs/>
              </w:rPr>
            </w:pPr>
            <w:r>
              <w:rPr>
                <w:bCs/>
              </w:rPr>
              <w:lastRenderedPageBreak/>
              <w:t xml:space="preserve">Are there </w:t>
            </w:r>
            <w:proofErr w:type="gramStart"/>
            <w:r>
              <w:rPr>
                <w:bCs/>
              </w:rPr>
              <w:t>sever</w:t>
            </w:r>
            <w:proofErr w:type="gramEnd"/>
            <w:r>
              <w:rPr>
                <w:bCs/>
              </w:rPr>
              <w:t xml:space="preserve"> </w:t>
            </w:r>
            <w:r w:rsidRPr="00570760">
              <w:rPr>
                <w:bCs/>
              </w:rPr>
              <w:t>environmental factors that can influence sustainability of the project Outcomes and Impacts</w:t>
            </w:r>
            <w:r>
              <w:rPr>
                <w:bCs/>
              </w:rPr>
              <w:t>?</w:t>
            </w:r>
          </w:p>
        </w:tc>
        <w:tc>
          <w:tcPr>
            <w:tcW w:w="3270" w:type="dxa"/>
          </w:tcPr>
          <w:p w:rsidR="00676EFC" w:rsidRDefault="00676EFC" w:rsidP="00167FB1">
            <w:pPr>
              <w:jc w:val="center"/>
            </w:pPr>
            <w:r>
              <w:t>Yes/No</w:t>
            </w:r>
          </w:p>
        </w:tc>
        <w:tc>
          <w:tcPr>
            <w:tcW w:w="3117" w:type="dxa"/>
          </w:tcPr>
          <w:p w:rsidR="00676EFC" w:rsidRDefault="00676EFC" w:rsidP="00167FB1">
            <w:pPr>
              <w:jc w:val="center"/>
            </w:pPr>
            <w:r>
              <w:t>PIRs, Annual and quarterly reports, Environment assessment reports</w:t>
            </w:r>
          </w:p>
          <w:p w:rsidR="00676EFC" w:rsidRDefault="00676EFC" w:rsidP="00167FB1">
            <w:pPr>
              <w:jc w:val="center"/>
            </w:pPr>
          </w:p>
          <w:p w:rsidR="00676EFC" w:rsidRDefault="00676EFC" w:rsidP="00167FB1">
            <w:pPr>
              <w:jc w:val="center"/>
            </w:pPr>
            <w:r>
              <w:t>PMU Staff,</w:t>
            </w:r>
          </w:p>
          <w:p w:rsidR="00676EFC" w:rsidRDefault="00676EFC" w:rsidP="00167FB1">
            <w:pPr>
              <w:jc w:val="center"/>
            </w:pPr>
            <w:r>
              <w:t>Stakeholders</w:t>
            </w:r>
          </w:p>
        </w:tc>
        <w:tc>
          <w:tcPr>
            <w:tcW w:w="3109" w:type="dxa"/>
          </w:tcPr>
          <w:p w:rsidR="00676EFC" w:rsidRDefault="00676EFC" w:rsidP="00167FB1">
            <w:pPr>
              <w:jc w:val="center"/>
            </w:pPr>
            <w:r>
              <w:t>Content analysis</w:t>
            </w:r>
          </w:p>
          <w:p w:rsidR="00676EFC" w:rsidRDefault="00676EFC" w:rsidP="00167FB1"/>
          <w:p w:rsidR="00676EFC" w:rsidRDefault="00676EFC" w:rsidP="00167FB1">
            <w:pPr>
              <w:jc w:val="center"/>
            </w:pPr>
          </w:p>
          <w:p w:rsidR="00676EFC" w:rsidRDefault="00676EFC" w:rsidP="00167FB1">
            <w:pPr>
              <w:jc w:val="center"/>
            </w:pPr>
          </w:p>
          <w:p w:rsidR="00676EFC" w:rsidRDefault="00676EFC" w:rsidP="00167FB1">
            <w:pPr>
              <w:jc w:val="center"/>
            </w:pPr>
          </w:p>
          <w:p w:rsidR="00676EFC" w:rsidRDefault="00676EFC" w:rsidP="00167FB1">
            <w:pPr>
              <w:jc w:val="center"/>
            </w:pPr>
            <w:r w:rsidRPr="00DC236A">
              <w:t>Semi-structured interviews</w:t>
            </w:r>
          </w:p>
        </w:tc>
      </w:tr>
      <w:tr w:rsidR="00676EFC" w:rsidTr="00167FB1">
        <w:tc>
          <w:tcPr>
            <w:tcW w:w="12950" w:type="dxa"/>
            <w:gridSpan w:val="4"/>
            <w:shd w:val="clear" w:color="auto" w:fill="FFE599" w:themeFill="accent4" w:themeFillTint="66"/>
          </w:tcPr>
          <w:p w:rsidR="00676EFC" w:rsidRDefault="00676EFC" w:rsidP="00167FB1">
            <w:pPr>
              <w:rPr>
                <w:b/>
                <w:bCs/>
                <w:sz w:val="24"/>
                <w:szCs w:val="24"/>
              </w:rPr>
            </w:pPr>
            <w:r>
              <w:rPr>
                <w:b/>
                <w:bCs/>
                <w:sz w:val="24"/>
                <w:szCs w:val="24"/>
              </w:rPr>
              <w:t>Recommendations: what lessons have been learned by the project so far? What can be done to improve project performance in all project areas?</w:t>
            </w:r>
          </w:p>
          <w:p w:rsidR="00676EFC" w:rsidRPr="00ED04E6" w:rsidRDefault="00676EFC" w:rsidP="00167FB1">
            <w:pPr>
              <w:rPr>
                <w:b/>
                <w:sz w:val="24"/>
                <w:szCs w:val="24"/>
              </w:rPr>
            </w:pPr>
          </w:p>
        </w:tc>
      </w:tr>
      <w:tr w:rsidR="00676EFC" w:rsidTr="00167FB1">
        <w:tc>
          <w:tcPr>
            <w:tcW w:w="6724" w:type="dxa"/>
            <w:gridSpan w:val="2"/>
          </w:tcPr>
          <w:p w:rsidR="00676EFC" w:rsidRDefault="00676EFC" w:rsidP="00167FB1">
            <w:r>
              <w:t>What successful practices project developed so far?</w:t>
            </w:r>
          </w:p>
          <w:p w:rsidR="00676EFC" w:rsidRDefault="00676EFC" w:rsidP="00167FB1"/>
        </w:tc>
        <w:tc>
          <w:tcPr>
            <w:tcW w:w="3117" w:type="dxa"/>
          </w:tcPr>
          <w:p w:rsidR="00676EFC" w:rsidRDefault="00676EFC" w:rsidP="00167FB1">
            <w:pPr>
              <w:jc w:val="center"/>
            </w:pPr>
            <w:r>
              <w:t>PIRs, Annual and quarterly reports, Monitoring reports, Project publications</w:t>
            </w:r>
          </w:p>
          <w:p w:rsidR="00676EFC" w:rsidRDefault="00676EFC" w:rsidP="00167FB1">
            <w:pPr>
              <w:jc w:val="center"/>
            </w:pPr>
          </w:p>
          <w:p w:rsidR="00676EFC" w:rsidRDefault="00676EFC" w:rsidP="00167FB1">
            <w:pPr>
              <w:jc w:val="center"/>
            </w:pPr>
            <w:r>
              <w:t>PMU Staff,</w:t>
            </w:r>
          </w:p>
          <w:p w:rsidR="00676EFC" w:rsidRDefault="00676EFC" w:rsidP="00167FB1">
            <w:pPr>
              <w:jc w:val="center"/>
            </w:pPr>
            <w:r>
              <w:t>Stakeholders</w:t>
            </w:r>
          </w:p>
        </w:tc>
        <w:tc>
          <w:tcPr>
            <w:tcW w:w="3109" w:type="dxa"/>
          </w:tcPr>
          <w:p w:rsidR="00676EFC" w:rsidRDefault="00676EFC" w:rsidP="00167FB1">
            <w:pPr>
              <w:jc w:val="center"/>
            </w:pPr>
            <w:r>
              <w:t>Content analysis</w:t>
            </w:r>
          </w:p>
          <w:p w:rsidR="00676EFC" w:rsidRDefault="00676EFC" w:rsidP="00167FB1"/>
          <w:p w:rsidR="00676EFC" w:rsidRDefault="00676EFC" w:rsidP="00167FB1">
            <w:pPr>
              <w:jc w:val="center"/>
            </w:pPr>
          </w:p>
          <w:p w:rsidR="00676EFC" w:rsidRDefault="00676EFC" w:rsidP="00167FB1">
            <w:pPr>
              <w:jc w:val="center"/>
            </w:pPr>
          </w:p>
          <w:p w:rsidR="00676EFC" w:rsidRDefault="00676EFC" w:rsidP="00167FB1">
            <w:pPr>
              <w:jc w:val="center"/>
            </w:pPr>
            <w:r>
              <w:t>Meta-modeling</w:t>
            </w:r>
            <w:r w:rsidRPr="00DC236A">
              <w:t xml:space="preserve"> interviews</w:t>
            </w:r>
          </w:p>
        </w:tc>
      </w:tr>
      <w:tr w:rsidR="00676EFC" w:rsidTr="00167FB1">
        <w:tc>
          <w:tcPr>
            <w:tcW w:w="6724" w:type="dxa"/>
            <w:gridSpan w:val="2"/>
          </w:tcPr>
          <w:p w:rsidR="00676EFC" w:rsidRDefault="00676EFC" w:rsidP="00167FB1">
            <w:r>
              <w:t xml:space="preserve">What are factors for the project success/failure? </w:t>
            </w:r>
          </w:p>
          <w:p w:rsidR="00676EFC" w:rsidRDefault="00676EFC" w:rsidP="00167FB1"/>
        </w:tc>
        <w:tc>
          <w:tcPr>
            <w:tcW w:w="3117" w:type="dxa"/>
          </w:tcPr>
          <w:p w:rsidR="00676EFC" w:rsidRDefault="00676EFC" w:rsidP="00167FB1">
            <w:pPr>
              <w:jc w:val="center"/>
            </w:pPr>
            <w:r>
              <w:t>PIRs, Annual and quarterly reports, Monitoring reports, Project publications</w:t>
            </w:r>
          </w:p>
          <w:p w:rsidR="00676EFC" w:rsidRDefault="00676EFC" w:rsidP="00167FB1">
            <w:pPr>
              <w:jc w:val="center"/>
            </w:pPr>
          </w:p>
          <w:p w:rsidR="00676EFC" w:rsidRDefault="00676EFC" w:rsidP="00167FB1">
            <w:pPr>
              <w:jc w:val="center"/>
            </w:pPr>
            <w:r>
              <w:t>PMU Staff,</w:t>
            </w:r>
          </w:p>
          <w:p w:rsidR="00676EFC" w:rsidRDefault="00676EFC" w:rsidP="00167FB1">
            <w:pPr>
              <w:jc w:val="center"/>
            </w:pPr>
            <w:r>
              <w:t>Stakeholders</w:t>
            </w:r>
          </w:p>
        </w:tc>
        <w:tc>
          <w:tcPr>
            <w:tcW w:w="3109" w:type="dxa"/>
          </w:tcPr>
          <w:p w:rsidR="00676EFC" w:rsidRDefault="00676EFC" w:rsidP="00167FB1">
            <w:pPr>
              <w:jc w:val="center"/>
            </w:pPr>
            <w:r>
              <w:t>Content analysis</w:t>
            </w:r>
          </w:p>
          <w:p w:rsidR="00676EFC" w:rsidRDefault="00676EFC" w:rsidP="00167FB1"/>
          <w:p w:rsidR="00676EFC" w:rsidRDefault="00676EFC" w:rsidP="00167FB1">
            <w:pPr>
              <w:jc w:val="center"/>
            </w:pPr>
          </w:p>
          <w:p w:rsidR="00676EFC" w:rsidRDefault="00676EFC" w:rsidP="00167FB1">
            <w:pPr>
              <w:jc w:val="center"/>
            </w:pPr>
          </w:p>
          <w:p w:rsidR="00676EFC" w:rsidRDefault="00676EFC" w:rsidP="00167FB1">
            <w:pPr>
              <w:jc w:val="center"/>
            </w:pPr>
            <w:r>
              <w:t>Meta-modeling</w:t>
            </w:r>
            <w:r w:rsidRPr="00DC236A">
              <w:t xml:space="preserve"> interviews</w:t>
            </w:r>
          </w:p>
        </w:tc>
      </w:tr>
      <w:tr w:rsidR="00676EFC" w:rsidTr="00167FB1">
        <w:tc>
          <w:tcPr>
            <w:tcW w:w="6724" w:type="dxa"/>
            <w:gridSpan w:val="2"/>
          </w:tcPr>
          <w:p w:rsidR="00676EFC" w:rsidRDefault="00676EFC" w:rsidP="00167FB1">
            <w:r>
              <w:t xml:space="preserve">What lessons and practices from other projects can be implemented to improve the project performance? </w:t>
            </w:r>
          </w:p>
        </w:tc>
        <w:tc>
          <w:tcPr>
            <w:tcW w:w="3117" w:type="dxa"/>
          </w:tcPr>
          <w:p w:rsidR="00676EFC" w:rsidRDefault="00676EFC" w:rsidP="00167FB1">
            <w:pPr>
              <w:jc w:val="center"/>
            </w:pPr>
            <w:r>
              <w:t>Analysis of other project Terminal Reports, publications, Evaluations</w:t>
            </w:r>
          </w:p>
          <w:p w:rsidR="00676EFC" w:rsidRDefault="00676EFC" w:rsidP="00167FB1">
            <w:pPr>
              <w:jc w:val="center"/>
            </w:pPr>
          </w:p>
          <w:p w:rsidR="00676EFC" w:rsidRDefault="00676EFC" w:rsidP="00167FB1">
            <w:pPr>
              <w:jc w:val="center"/>
            </w:pPr>
            <w:r>
              <w:t>Stakeholders</w:t>
            </w:r>
          </w:p>
        </w:tc>
        <w:tc>
          <w:tcPr>
            <w:tcW w:w="3109" w:type="dxa"/>
          </w:tcPr>
          <w:p w:rsidR="00676EFC" w:rsidRDefault="00676EFC" w:rsidP="00167FB1">
            <w:pPr>
              <w:jc w:val="center"/>
            </w:pPr>
            <w:r>
              <w:t>Content analysis</w:t>
            </w:r>
          </w:p>
          <w:p w:rsidR="00676EFC" w:rsidRDefault="00676EFC" w:rsidP="00167FB1"/>
          <w:p w:rsidR="00676EFC" w:rsidRDefault="00676EFC" w:rsidP="00167FB1">
            <w:pPr>
              <w:jc w:val="center"/>
            </w:pPr>
          </w:p>
          <w:p w:rsidR="00676EFC" w:rsidRDefault="00676EFC" w:rsidP="00167FB1">
            <w:pPr>
              <w:jc w:val="center"/>
            </w:pPr>
          </w:p>
          <w:p w:rsidR="00676EFC" w:rsidRDefault="00676EFC" w:rsidP="00167FB1">
            <w:pPr>
              <w:jc w:val="center"/>
            </w:pPr>
            <w:r>
              <w:t>Meta-modeling</w:t>
            </w:r>
            <w:r w:rsidRPr="00DC236A">
              <w:t xml:space="preserve"> interviews</w:t>
            </w:r>
          </w:p>
        </w:tc>
      </w:tr>
    </w:tbl>
    <w:p w:rsidR="00676EFC" w:rsidRPr="004515FF" w:rsidRDefault="00676EFC" w:rsidP="00676EFC">
      <w:pPr>
        <w:rPr>
          <w:b/>
          <w:sz w:val="24"/>
          <w:szCs w:val="24"/>
        </w:rPr>
      </w:pPr>
    </w:p>
    <w:p w:rsidR="00676EFC" w:rsidRDefault="00676EFC" w:rsidP="00C43473"/>
    <w:p w:rsidR="00512120" w:rsidRDefault="00512120" w:rsidP="00C43473"/>
    <w:p w:rsidR="00512120" w:rsidRDefault="00512120" w:rsidP="00C43473">
      <w:pPr>
        <w:sectPr w:rsidR="00512120" w:rsidSect="008E7DEE">
          <w:pgSz w:w="15840" w:h="12240" w:orient="landscape"/>
          <w:pgMar w:top="1440" w:right="1440" w:bottom="1440" w:left="1440" w:header="720" w:footer="720" w:gutter="0"/>
          <w:cols w:space="720"/>
          <w:docGrid w:linePitch="360"/>
        </w:sectPr>
      </w:pPr>
    </w:p>
    <w:p w:rsidR="00F545EF" w:rsidRPr="00167FB1" w:rsidRDefault="00167FB1" w:rsidP="00167FB1">
      <w:pPr>
        <w:pStyle w:val="Heading2"/>
        <w:shd w:val="clear" w:color="auto" w:fill="FFC000"/>
      </w:pPr>
      <w:bookmarkStart w:id="59" w:name="_Toc494103058"/>
      <w:r w:rsidRPr="00167FB1">
        <w:lastRenderedPageBreak/>
        <w:t xml:space="preserve">Annex 4. </w:t>
      </w:r>
      <w:r w:rsidR="00F545EF" w:rsidRPr="00167FB1">
        <w:t>List of documents for desktop review</w:t>
      </w:r>
      <w:bookmarkEnd w:id="59"/>
      <w:r w:rsidR="00F545EF" w:rsidRPr="00167FB1">
        <w:t xml:space="preserve"> </w:t>
      </w:r>
    </w:p>
    <w:p w:rsidR="00F545EF" w:rsidRDefault="00F545EF" w:rsidP="00F545EF"/>
    <w:p w:rsidR="00F545EF" w:rsidRPr="00F545EF" w:rsidRDefault="00F545EF" w:rsidP="00F545EF">
      <w:r>
        <w:t>Following list of documents has been selected for desktop analysis of the project performance:</w:t>
      </w:r>
    </w:p>
    <w:p w:rsidR="00F545EF" w:rsidRPr="00F545EF" w:rsidRDefault="00F545EF" w:rsidP="00F545EF">
      <w:pPr>
        <w:pStyle w:val="ListParagraph"/>
        <w:numPr>
          <w:ilvl w:val="0"/>
          <w:numId w:val="19"/>
        </w:numPr>
      </w:pPr>
      <w:r w:rsidRPr="00F545EF">
        <w:t xml:space="preserve">PIF </w:t>
      </w:r>
    </w:p>
    <w:p w:rsidR="00F545EF" w:rsidRPr="00F545EF" w:rsidRDefault="00F545EF" w:rsidP="00F545EF">
      <w:pPr>
        <w:pStyle w:val="ListParagraph"/>
        <w:numPr>
          <w:ilvl w:val="0"/>
          <w:numId w:val="19"/>
        </w:numPr>
      </w:pPr>
      <w:r w:rsidRPr="00F545EF">
        <w:t>UNDP</w:t>
      </w:r>
      <w:r>
        <w:t>/GEF</w:t>
      </w:r>
      <w:r w:rsidRPr="00F545EF">
        <w:t xml:space="preserve"> Project Document </w:t>
      </w:r>
    </w:p>
    <w:p w:rsidR="00F545EF" w:rsidRPr="00F545EF" w:rsidRDefault="00F545EF" w:rsidP="00F545EF">
      <w:pPr>
        <w:pStyle w:val="ListParagraph"/>
        <w:numPr>
          <w:ilvl w:val="0"/>
          <w:numId w:val="19"/>
        </w:numPr>
      </w:pPr>
      <w:r w:rsidRPr="00F545EF">
        <w:t xml:space="preserve">UNDP Environmental and Social Screening results </w:t>
      </w:r>
    </w:p>
    <w:p w:rsidR="00F545EF" w:rsidRPr="00F545EF" w:rsidRDefault="00F545EF" w:rsidP="00F545EF">
      <w:pPr>
        <w:pStyle w:val="ListParagraph"/>
        <w:numPr>
          <w:ilvl w:val="0"/>
          <w:numId w:val="19"/>
        </w:numPr>
      </w:pPr>
      <w:r w:rsidRPr="00F545EF">
        <w:t xml:space="preserve">Project Inception Report </w:t>
      </w:r>
    </w:p>
    <w:p w:rsidR="003D51E1" w:rsidRDefault="00167FB1" w:rsidP="00F545EF">
      <w:pPr>
        <w:pStyle w:val="ListParagraph"/>
        <w:numPr>
          <w:ilvl w:val="0"/>
          <w:numId w:val="19"/>
        </w:numPr>
      </w:pPr>
      <w:r>
        <w:t xml:space="preserve">Two </w:t>
      </w:r>
      <w:r w:rsidR="00F545EF" w:rsidRPr="00F545EF">
        <w:t>Proj</w:t>
      </w:r>
      <w:r>
        <w:t>ect Implementation Reports (PIR</w:t>
      </w:r>
      <w:r w:rsidR="00F545EF" w:rsidRPr="00F545EF">
        <w:t>s)</w:t>
      </w:r>
      <w:r>
        <w:t>: 2015 and 2016</w:t>
      </w:r>
    </w:p>
    <w:p w:rsidR="00F545EF" w:rsidRPr="00F545EF" w:rsidRDefault="003D51E1" w:rsidP="00F545EF">
      <w:pPr>
        <w:pStyle w:val="ListParagraph"/>
        <w:numPr>
          <w:ilvl w:val="0"/>
          <w:numId w:val="19"/>
        </w:numPr>
      </w:pPr>
      <w:r>
        <w:t>Funding Authorization and Certification of Expenditure notes</w:t>
      </w:r>
      <w:r w:rsidR="00F545EF" w:rsidRPr="00F545EF">
        <w:t xml:space="preserve"> </w:t>
      </w:r>
    </w:p>
    <w:p w:rsidR="00F545EF" w:rsidRPr="00F545EF" w:rsidRDefault="00167FB1" w:rsidP="00F545EF">
      <w:pPr>
        <w:pStyle w:val="ListParagraph"/>
        <w:numPr>
          <w:ilvl w:val="0"/>
          <w:numId w:val="19"/>
        </w:numPr>
      </w:pPr>
      <w:r>
        <w:t xml:space="preserve">Annual </w:t>
      </w:r>
      <w:r w:rsidR="00F545EF" w:rsidRPr="00F545EF">
        <w:t xml:space="preserve">work plans </w:t>
      </w:r>
      <w:r>
        <w:t>for the project 2014, 2015, 2016, and 2017</w:t>
      </w:r>
      <w:r w:rsidR="00F545EF" w:rsidRPr="00F545EF">
        <w:t xml:space="preserve"> </w:t>
      </w:r>
    </w:p>
    <w:p w:rsidR="00F545EF" w:rsidRPr="00F545EF" w:rsidRDefault="00167FB1" w:rsidP="00F545EF">
      <w:pPr>
        <w:pStyle w:val="ListParagraph"/>
        <w:numPr>
          <w:ilvl w:val="0"/>
          <w:numId w:val="19"/>
        </w:numPr>
      </w:pPr>
      <w:r>
        <w:t>Audit report 2016</w:t>
      </w:r>
      <w:r w:rsidR="00F545EF" w:rsidRPr="00F545EF">
        <w:t xml:space="preserve"> </w:t>
      </w:r>
    </w:p>
    <w:p w:rsidR="00F545EF" w:rsidRPr="00F545EF" w:rsidRDefault="00F545EF" w:rsidP="00167FB1">
      <w:pPr>
        <w:pStyle w:val="ListParagraph"/>
        <w:numPr>
          <w:ilvl w:val="0"/>
          <w:numId w:val="19"/>
        </w:numPr>
      </w:pPr>
      <w:r w:rsidRPr="00F545EF">
        <w:t xml:space="preserve">Finalized GEF focal area Tracking Tools at CEO endorsement and midterm </w:t>
      </w:r>
      <w:r w:rsidR="00167FB1">
        <w:t>(2017)</w:t>
      </w:r>
    </w:p>
    <w:p w:rsidR="00F545EF" w:rsidRPr="00F545EF" w:rsidRDefault="00167FB1" w:rsidP="00F545EF">
      <w:pPr>
        <w:pStyle w:val="ListParagraph"/>
        <w:numPr>
          <w:ilvl w:val="0"/>
          <w:numId w:val="19"/>
        </w:numPr>
      </w:pPr>
      <w:r>
        <w:t>Other progress</w:t>
      </w:r>
      <w:r w:rsidR="00F545EF" w:rsidRPr="00F545EF">
        <w:t xml:space="preserve"> reports </w:t>
      </w:r>
      <w:r>
        <w:t xml:space="preserve">on the project </w:t>
      </w:r>
      <w:r w:rsidR="00F545EF" w:rsidRPr="00F545EF">
        <w:t xml:space="preserve">prepared by the </w:t>
      </w:r>
      <w:r>
        <w:t>UNDP CO</w:t>
      </w:r>
      <w:r w:rsidR="00F545EF" w:rsidRPr="00F545EF">
        <w:t xml:space="preserve"> </w:t>
      </w:r>
    </w:p>
    <w:p w:rsidR="00F545EF" w:rsidRPr="00F545EF" w:rsidRDefault="00F545EF" w:rsidP="00F545EF">
      <w:pPr>
        <w:pStyle w:val="ListParagraph"/>
        <w:numPr>
          <w:ilvl w:val="0"/>
          <w:numId w:val="19"/>
        </w:numPr>
      </w:pPr>
      <w:r w:rsidRPr="00F545EF">
        <w:t xml:space="preserve">Financial and Administration guidelines used by Project Team </w:t>
      </w:r>
    </w:p>
    <w:p w:rsidR="00F545EF" w:rsidRDefault="00167FB1" w:rsidP="00F545EF">
      <w:pPr>
        <w:pStyle w:val="ListParagraph"/>
        <w:numPr>
          <w:ilvl w:val="0"/>
          <w:numId w:val="19"/>
        </w:numPr>
      </w:pPr>
      <w:r>
        <w:t>Project operational guidelines and manual developed in 2014-2015</w:t>
      </w:r>
      <w:r w:rsidR="00F545EF" w:rsidRPr="00F545EF">
        <w:t xml:space="preserve"> </w:t>
      </w:r>
    </w:p>
    <w:p w:rsidR="00F545EF" w:rsidRPr="00F545EF" w:rsidRDefault="00F545EF" w:rsidP="00F545EF">
      <w:pPr>
        <w:pStyle w:val="ListParagraph"/>
        <w:numPr>
          <w:ilvl w:val="0"/>
          <w:numId w:val="19"/>
        </w:numPr>
      </w:pPr>
      <w:r w:rsidRPr="00F545EF">
        <w:t xml:space="preserve">Minutes of the </w:t>
      </w:r>
      <w:r>
        <w:t>Project Steering Committee</w:t>
      </w:r>
      <w:r w:rsidRPr="00F545EF">
        <w:t xml:space="preserve"> Meetings and other meetings </w:t>
      </w:r>
      <w:r w:rsidR="00167FB1">
        <w:t xml:space="preserve">between UNDP CO, MLWE, and FWA </w:t>
      </w:r>
      <w:r>
        <w:t>related to the project implementation</w:t>
      </w:r>
      <w:r w:rsidRPr="00F545EF">
        <w:t xml:space="preserve"> </w:t>
      </w:r>
    </w:p>
    <w:p w:rsidR="00F545EF" w:rsidRDefault="00F545EF" w:rsidP="00F545EF">
      <w:pPr>
        <w:pStyle w:val="ListParagraph"/>
        <w:numPr>
          <w:ilvl w:val="0"/>
          <w:numId w:val="19"/>
        </w:numPr>
      </w:pPr>
      <w:r w:rsidRPr="00F545EF">
        <w:t xml:space="preserve">Project site location maps </w:t>
      </w:r>
    </w:p>
    <w:p w:rsidR="00167FB1" w:rsidRDefault="00167FB1" w:rsidP="00F545EF">
      <w:pPr>
        <w:pStyle w:val="ListParagraph"/>
        <w:numPr>
          <w:ilvl w:val="0"/>
          <w:numId w:val="19"/>
        </w:numPr>
      </w:pPr>
      <w:r>
        <w:t xml:space="preserve">Special reports developed for the MTR by the North Red Sea </w:t>
      </w:r>
      <w:proofErr w:type="spellStart"/>
      <w:r>
        <w:t>Zoba</w:t>
      </w:r>
      <w:proofErr w:type="spellEnd"/>
      <w:r>
        <w:t>, Asmara sub-</w:t>
      </w:r>
      <w:proofErr w:type="spellStart"/>
      <w:r>
        <w:t>zoba</w:t>
      </w:r>
      <w:proofErr w:type="spellEnd"/>
      <w:r>
        <w:t>, MLWE and FWA</w:t>
      </w:r>
    </w:p>
    <w:p w:rsidR="00167FB1" w:rsidRPr="00F545EF" w:rsidRDefault="00167FB1" w:rsidP="00167FB1">
      <w:pPr>
        <w:pStyle w:val="ListParagraph"/>
        <w:numPr>
          <w:ilvl w:val="0"/>
          <w:numId w:val="19"/>
        </w:numPr>
      </w:pPr>
      <w:r>
        <w:t xml:space="preserve">Terminal Evaluation Reports for the </w:t>
      </w:r>
      <w:r w:rsidRPr="00167FB1">
        <w:t>ECMIB</w:t>
      </w:r>
      <w:r>
        <w:t xml:space="preserve"> (2007)</w:t>
      </w:r>
      <w:r w:rsidRPr="00167FB1">
        <w:t xml:space="preserve"> and SLM</w:t>
      </w:r>
      <w:r>
        <w:t xml:space="preserve"> (2017) projects in Eritrea </w:t>
      </w:r>
    </w:p>
    <w:p w:rsidR="00F545EF" w:rsidRDefault="00F545EF" w:rsidP="00F545EF">
      <w:pPr>
        <w:pStyle w:val="ListParagraph"/>
      </w:pPr>
    </w:p>
    <w:p w:rsidR="00F545EF" w:rsidRDefault="00F545EF" w:rsidP="00F545EF">
      <w:pPr>
        <w:pStyle w:val="ListParagraph"/>
      </w:pPr>
    </w:p>
    <w:p w:rsidR="00716710" w:rsidRDefault="00542F0F" w:rsidP="00CD2EF4">
      <w:pPr>
        <w:pStyle w:val="Heading2"/>
        <w:shd w:val="clear" w:color="auto" w:fill="FFC000"/>
      </w:pPr>
      <w:bookmarkStart w:id="60" w:name="_Toc494103059"/>
      <w:r>
        <w:t xml:space="preserve">Annex 5. </w:t>
      </w:r>
      <w:r w:rsidR="00926729">
        <w:t>L</w:t>
      </w:r>
      <w:r w:rsidR="00716710" w:rsidRPr="00E773D8">
        <w:t xml:space="preserve">ist of stakeholders </w:t>
      </w:r>
      <w:r w:rsidR="00926729">
        <w:t>consulted</w:t>
      </w:r>
      <w:r w:rsidR="00E773D8">
        <w:t xml:space="preserve"> </w:t>
      </w:r>
      <w:r>
        <w:t>during MTR mission</w:t>
      </w:r>
      <w:bookmarkEnd w:id="60"/>
    </w:p>
    <w:p w:rsidR="00641554" w:rsidRDefault="00641554" w:rsidP="00542F0F"/>
    <w:tbl>
      <w:tblPr>
        <w:tblStyle w:val="TableGrid"/>
        <w:tblW w:w="0" w:type="auto"/>
        <w:tblLook w:val="04A0" w:firstRow="1" w:lastRow="0" w:firstColumn="1" w:lastColumn="0" w:noHBand="0" w:noVBand="1"/>
      </w:tblPr>
      <w:tblGrid>
        <w:gridCol w:w="3116"/>
        <w:gridCol w:w="3117"/>
        <w:gridCol w:w="3117"/>
      </w:tblGrid>
      <w:tr w:rsidR="00216F75" w:rsidTr="00FA7257">
        <w:tc>
          <w:tcPr>
            <w:tcW w:w="3116" w:type="dxa"/>
            <w:shd w:val="clear" w:color="auto" w:fill="D9D9D9" w:themeFill="background1" w:themeFillShade="D9"/>
          </w:tcPr>
          <w:p w:rsidR="00216F75" w:rsidRDefault="00216F75" w:rsidP="00D979DE">
            <w:pPr>
              <w:rPr>
                <w:b/>
              </w:rPr>
            </w:pPr>
            <w:r w:rsidRPr="00216F75">
              <w:rPr>
                <w:b/>
              </w:rPr>
              <w:t>Organization</w:t>
            </w:r>
          </w:p>
          <w:p w:rsidR="00FA7257" w:rsidRPr="00216F75" w:rsidRDefault="00FA7257" w:rsidP="00D979DE">
            <w:pPr>
              <w:rPr>
                <w:b/>
              </w:rPr>
            </w:pPr>
          </w:p>
        </w:tc>
        <w:tc>
          <w:tcPr>
            <w:tcW w:w="3117" w:type="dxa"/>
            <w:shd w:val="clear" w:color="auto" w:fill="D9D9D9" w:themeFill="background1" w:themeFillShade="D9"/>
          </w:tcPr>
          <w:p w:rsidR="00216F75" w:rsidRPr="00216F75" w:rsidRDefault="00216F75" w:rsidP="00D979DE">
            <w:pPr>
              <w:rPr>
                <w:b/>
              </w:rPr>
            </w:pPr>
            <w:r w:rsidRPr="00216F75">
              <w:rPr>
                <w:b/>
              </w:rPr>
              <w:t xml:space="preserve">Interviewee </w:t>
            </w:r>
          </w:p>
        </w:tc>
        <w:tc>
          <w:tcPr>
            <w:tcW w:w="3117" w:type="dxa"/>
            <w:shd w:val="clear" w:color="auto" w:fill="D9D9D9" w:themeFill="background1" w:themeFillShade="D9"/>
          </w:tcPr>
          <w:p w:rsidR="00216F75" w:rsidRPr="00216F75" w:rsidRDefault="00216F75" w:rsidP="00D979DE">
            <w:pPr>
              <w:rPr>
                <w:b/>
              </w:rPr>
            </w:pPr>
            <w:r w:rsidRPr="00216F75">
              <w:rPr>
                <w:b/>
              </w:rPr>
              <w:t>Role in the project</w:t>
            </w:r>
          </w:p>
        </w:tc>
      </w:tr>
      <w:tr w:rsidR="00542F0F" w:rsidTr="00216F75">
        <w:tc>
          <w:tcPr>
            <w:tcW w:w="3116" w:type="dxa"/>
            <w:vMerge w:val="restart"/>
          </w:tcPr>
          <w:p w:rsidR="00542F0F" w:rsidRPr="00542F0F" w:rsidRDefault="00542F0F" w:rsidP="00D979DE">
            <w:pPr>
              <w:rPr>
                <w:b/>
              </w:rPr>
            </w:pPr>
            <w:r w:rsidRPr="00542F0F">
              <w:rPr>
                <w:b/>
              </w:rPr>
              <w:t>UNDP Eritrea</w:t>
            </w:r>
          </w:p>
        </w:tc>
        <w:tc>
          <w:tcPr>
            <w:tcW w:w="3117" w:type="dxa"/>
          </w:tcPr>
          <w:p w:rsidR="00542F0F" w:rsidRDefault="00542F0F" w:rsidP="00D979DE">
            <w:r>
              <w:t>Rose K. Ssebatindira, Deputy Resident Representative</w:t>
            </w:r>
          </w:p>
        </w:tc>
        <w:tc>
          <w:tcPr>
            <w:tcW w:w="3117" w:type="dxa"/>
            <w:vMerge w:val="restart"/>
          </w:tcPr>
          <w:p w:rsidR="00542F0F" w:rsidRDefault="00542F0F" w:rsidP="00D979DE">
            <w:r>
              <w:t>Support of the project development (PIF and PPG stages)</w:t>
            </w:r>
          </w:p>
          <w:p w:rsidR="00542F0F" w:rsidRDefault="00542F0F" w:rsidP="00D979DE"/>
          <w:p w:rsidR="00542F0F" w:rsidRDefault="00542F0F" w:rsidP="00D979DE">
            <w:r>
              <w:t>Supervision and assistance for the project implementation regarding GEF standards</w:t>
            </w:r>
          </w:p>
        </w:tc>
      </w:tr>
      <w:tr w:rsidR="00542F0F" w:rsidTr="00216F75">
        <w:tc>
          <w:tcPr>
            <w:tcW w:w="3116" w:type="dxa"/>
            <w:vMerge/>
          </w:tcPr>
          <w:p w:rsidR="00542F0F" w:rsidRDefault="00542F0F" w:rsidP="00D979DE"/>
        </w:tc>
        <w:tc>
          <w:tcPr>
            <w:tcW w:w="3117" w:type="dxa"/>
          </w:tcPr>
          <w:p w:rsidR="00542F0F" w:rsidRDefault="00542F0F" w:rsidP="00D979DE">
            <w:r>
              <w:t xml:space="preserve">Adam Habteab, </w:t>
            </w:r>
            <w:proofErr w:type="spellStart"/>
            <w:r>
              <w:t>Programme</w:t>
            </w:r>
            <w:proofErr w:type="spellEnd"/>
            <w:r>
              <w:t xml:space="preserve"> Specialist</w:t>
            </w:r>
          </w:p>
        </w:tc>
        <w:tc>
          <w:tcPr>
            <w:tcW w:w="3117" w:type="dxa"/>
            <w:vMerge/>
          </w:tcPr>
          <w:p w:rsidR="00542F0F" w:rsidRDefault="00542F0F" w:rsidP="00D979DE"/>
        </w:tc>
      </w:tr>
      <w:tr w:rsidR="00542F0F" w:rsidTr="00216F75">
        <w:tc>
          <w:tcPr>
            <w:tcW w:w="3116" w:type="dxa"/>
            <w:vMerge/>
          </w:tcPr>
          <w:p w:rsidR="00542F0F" w:rsidRDefault="00542F0F" w:rsidP="00D979DE"/>
        </w:tc>
        <w:tc>
          <w:tcPr>
            <w:tcW w:w="3117" w:type="dxa"/>
          </w:tcPr>
          <w:p w:rsidR="00542F0F" w:rsidRDefault="00542F0F" w:rsidP="00D979DE">
            <w:r>
              <w:t xml:space="preserve">Solomon Gebreyohannes, </w:t>
            </w:r>
            <w:proofErr w:type="spellStart"/>
            <w:r>
              <w:t>Programme</w:t>
            </w:r>
            <w:proofErr w:type="spellEnd"/>
            <w:r>
              <w:t xml:space="preserve"> Analyst</w:t>
            </w:r>
          </w:p>
        </w:tc>
        <w:tc>
          <w:tcPr>
            <w:tcW w:w="3117" w:type="dxa"/>
            <w:vMerge/>
          </w:tcPr>
          <w:p w:rsidR="00542F0F" w:rsidRDefault="00542F0F" w:rsidP="00D979DE"/>
        </w:tc>
      </w:tr>
      <w:tr w:rsidR="00542F0F" w:rsidTr="00216F75">
        <w:tc>
          <w:tcPr>
            <w:tcW w:w="3116" w:type="dxa"/>
            <w:vMerge/>
          </w:tcPr>
          <w:p w:rsidR="00542F0F" w:rsidRDefault="00542F0F" w:rsidP="00D979DE"/>
        </w:tc>
        <w:tc>
          <w:tcPr>
            <w:tcW w:w="3117" w:type="dxa"/>
          </w:tcPr>
          <w:p w:rsidR="00542F0F" w:rsidRDefault="00542F0F" w:rsidP="00D979DE">
            <w:proofErr w:type="spellStart"/>
            <w:r>
              <w:t>Yoseph</w:t>
            </w:r>
            <w:proofErr w:type="spellEnd"/>
            <w:r>
              <w:t xml:space="preserve"> </w:t>
            </w:r>
            <w:proofErr w:type="spellStart"/>
            <w:r>
              <w:t>Admekom</w:t>
            </w:r>
            <w:proofErr w:type="spellEnd"/>
            <w:r>
              <w:t>, former Head of UNDP Eritrea Inclusive and Sustainable Development Unit</w:t>
            </w:r>
          </w:p>
        </w:tc>
        <w:tc>
          <w:tcPr>
            <w:tcW w:w="3117" w:type="dxa"/>
          </w:tcPr>
          <w:p w:rsidR="00542F0F" w:rsidRDefault="00542F0F" w:rsidP="00D979DE">
            <w:r>
              <w:t>Supervision of the project development and implementation</w:t>
            </w:r>
          </w:p>
        </w:tc>
      </w:tr>
      <w:tr w:rsidR="00542F0F" w:rsidTr="00216F75">
        <w:tc>
          <w:tcPr>
            <w:tcW w:w="3116" w:type="dxa"/>
            <w:vMerge/>
          </w:tcPr>
          <w:p w:rsidR="00542F0F" w:rsidRDefault="00542F0F" w:rsidP="00D979DE"/>
        </w:tc>
        <w:tc>
          <w:tcPr>
            <w:tcW w:w="3117" w:type="dxa"/>
          </w:tcPr>
          <w:p w:rsidR="00542F0F" w:rsidRDefault="00542F0F" w:rsidP="00D979DE">
            <w:r>
              <w:t xml:space="preserve">Veronica Muthui, </w:t>
            </w:r>
            <w:r w:rsidRPr="003426B7">
              <w:t>Regional Technical Advisor for UNDP Eritrea</w:t>
            </w:r>
          </w:p>
        </w:tc>
        <w:tc>
          <w:tcPr>
            <w:tcW w:w="3117" w:type="dxa"/>
          </w:tcPr>
          <w:p w:rsidR="00542F0F" w:rsidRDefault="00542F0F" w:rsidP="00D979DE">
            <w:r>
              <w:t xml:space="preserve">Supervision of the PIF and </w:t>
            </w:r>
            <w:proofErr w:type="spellStart"/>
            <w:proofErr w:type="gramStart"/>
            <w:r>
              <w:t>prodoc</w:t>
            </w:r>
            <w:proofErr w:type="spellEnd"/>
            <w:r>
              <w:t xml:space="preserve">  development</w:t>
            </w:r>
            <w:proofErr w:type="gramEnd"/>
          </w:p>
        </w:tc>
      </w:tr>
      <w:tr w:rsidR="003C061A" w:rsidTr="00216F75">
        <w:tc>
          <w:tcPr>
            <w:tcW w:w="3116" w:type="dxa"/>
          </w:tcPr>
          <w:p w:rsidR="003C061A" w:rsidRPr="00542F0F" w:rsidRDefault="00D9441A" w:rsidP="00D979DE">
            <w:pPr>
              <w:rPr>
                <w:b/>
              </w:rPr>
            </w:pPr>
            <w:r w:rsidRPr="00542F0F">
              <w:rPr>
                <w:b/>
              </w:rPr>
              <w:lastRenderedPageBreak/>
              <w:t>National Consultant</w:t>
            </w:r>
          </w:p>
        </w:tc>
        <w:tc>
          <w:tcPr>
            <w:tcW w:w="3117" w:type="dxa"/>
          </w:tcPr>
          <w:p w:rsidR="003C061A" w:rsidRDefault="003C061A" w:rsidP="00D979DE">
            <w:proofErr w:type="spellStart"/>
            <w:r>
              <w:t>Yohannes</w:t>
            </w:r>
            <w:proofErr w:type="spellEnd"/>
            <w:r>
              <w:t xml:space="preserve"> </w:t>
            </w:r>
            <w:proofErr w:type="spellStart"/>
            <w:r>
              <w:t>Debretsion</w:t>
            </w:r>
            <w:proofErr w:type="spellEnd"/>
            <w:r w:rsidR="00486D3F">
              <w:t xml:space="preserve">, </w:t>
            </w:r>
            <w:proofErr w:type="spellStart"/>
            <w:r w:rsidR="00486D3F">
              <w:t>Yohannes</w:t>
            </w:r>
            <w:proofErr w:type="spellEnd"/>
            <w:r w:rsidR="00486D3F">
              <w:t xml:space="preserve"> </w:t>
            </w:r>
            <w:proofErr w:type="spellStart"/>
            <w:r w:rsidR="00486D3F">
              <w:t>Debretsion</w:t>
            </w:r>
            <w:proofErr w:type="spellEnd"/>
            <w:r w:rsidR="00486D3F">
              <w:t xml:space="preserve"> Consultancy Firm</w:t>
            </w:r>
          </w:p>
        </w:tc>
        <w:tc>
          <w:tcPr>
            <w:tcW w:w="3117" w:type="dxa"/>
          </w:tcPr>
          <w:p w:rsidR="003C061A" w:rsidRDefault="00D9441A" w:rsidP="00D979DE">
            <w:r>
              <w:t xml:space="preserve">Developer of Biophysical Assessment Report for the project </w:t>
            </w:r>
            <w:r w:rsidR="00542F0F">
              <w:t>document</w:t>
            </w:r>
          </w:p>
        </w:tc>
      </w:tr>
      <w:tr w:rsidR="00542F0F" w:rsidTr="00216F75">
        <w:tc>
          <w:tcPr>
            <w:tcW w:w="3116" w:type="dxa"/>
            <w:vMerge w:val="restart"/>
          </w:tcPr>
          <w:p w:rsidR="00542F0F" w:rsidRPr="00542F0F" w:rsidRDefault="00542F0F" w:rsidP="00D979DE">
            <w:pPr>
              <w:rPr>
                <w:b/>
              </w:rPr>
            </w:pPr>
            <w:r w:rsidRPr="00542F0F">
              <w:rPr>
                <w:b/>
              </w:rPr>
              <w:t>Ministry of Land, Water, and Environment</w:t>
            </w:r>
          </w:p>
        </w:tc>
        <w:tc>
          <w:tcPr>
            <w:tcW w:w="3117" w:type="dxa"/>
          </w:tcPr>
          <w:p w:rsidR="00542F0F" w:rsidRDefault="00542F0F" w:rsidP="00D979DE">
            <w:r>
              <w:rPr>
                <w:lang w:val="en-GB"/>
              </w:rPr>
              <w:t xml:space="preserve">Tesfai </w:t>
            </w:r>
            <w:proofErr w:type="spellStart"/>
            <w:r>
              <w:rPr>
                <w:lang w:val="en-GB"/>
              </w:rPr>
              <w:t>Gebresellasie</w:t>
            </w:r>
            <w:proofErr w:type="spellEnd"/>
            <w:r>
              <w:rPr>
                <w:lang w:val="en-GB"/>
              </w:rPr>
              <w:t xml:space="preserve">, </w:t>
            </w:r>
            <w:r>
              <w:t>Minister of Land, Water, and Environment</w:t>
            </w:r>
          </w:p>
        </w:tc>
        <w:tc>
          <w:tcPr>
            <w:tcW w:w="3117" w:type="dxa"/>
            <w:vMerge w:val="restart"/>
          </w:tcPr>
          <w:p w:rsidR="00542F0F" w:rsidRDefault="00542F0F" w:rsidP="00D979DE">
            <w:r>
              <w:t>Implementing and Executing Partner for the project</w:t>
            </w:r>
          </w:p>
          <w:p w:rsidR="00542F0F" w:rsidRDefault="00542F0F" w:rsidP="00D979DE"/>
          <w:p w:rsidR="00542F0F" w:rsidRDefault="00542F0F" w:rsidP="00D979DE">
            <w:r>
              <w:t>Project Management Team</w:t>
            </w:r>
          </w:p>
        </w:tc>
      </w:tr>
      <w:tr w:rsidR="00542F0F" w:rsidTr="00216F75">
        <w:tc>
          <w:tcPr>
            <w:tcW w:w="3116" w:type="dxa"/>
            <w:vMerge/>
          </w:tcPr>
          <w:p w:rsidR="00542F0F" w:rsidRDefault="00542F0F" w:rsidP="009C4AEB"/>
        </w:tc>
        <w:tc>
          <w:tcPr>
            <w:tcW w:w="3117" w:type="dxa"/>
          </w:tcPr>
          <w:p w:rsidR="00542F0F" w:rsidRDefault="00542F0F" w:rsidP="009C4AEB">
            <w:r w:rsidRPr="00945334">
              <w:rPr>
                <w:lang w:val="en-GB"/>
              </w:rPr>
              <w:t>Mogos</w:t>
            </w:r>
            <w:r>
              <w:rPr>
                <w:color w:val="FF0000"/>
                <w:lang w:val="en-GB"/>
              </w:rPr>
              <w:t xml:space="preserve"> </w:t>
            </w:r>
            <w:proofErr w:type="spellStart"/>
            <w:r w:rsidRPr="00945334">
              <w:rPr>
                <w:lang w:val="en-GB"/>
              </w:rPr>
              <w:t>Wolde</w:t>
            </w:r>
            <w:r>
              <w:rPr>
                <w:lang w:val="en-GB"/>
              </w:rPr>
              <w:t>-Y</w:t>
            </w:r>
            <w:r w:rsidRPr="00945334">
              <w:rPr>
                <w:lang w:val="en-GB"/>
              </w:rPr>
              <w:t>ohannes</w:t>
            </w:r>
            <w:proofErr w:type="spellEnd"/>
            <w:r>
              <w:rPr>
                <w:lang w:val="en-GB"/>
              </w:rPr>
              <w:t>,</w:t>
            </w:r>
            <w:r w:rsidRPr="00945334">
              <w:rPr>
                <w:lang w:val="en-GB"/>
              </w:rPr>
              <w:t xml:space="preserve"> </w:t>
            </w:r>
            <w:r>
              <w:t>Director General, Department of Environment, Political and Operational GEF Focal Point</w:t>
            </w:r>
          </w:p>
        </w:tc>
        <w:tc>
          <w:tcPr>
            <w:tcW w:w="3117" w:type="dxa"/>
            <w:vMerge/>
          </w:tcPr>
          <w:p w:rsidR="00542F0F" w:rsidRDefault="00542F0F" w:rsidP="009C4AEB"/>
        </w:tc>
      </w:tr>
      <w:tr w:rsidR="00542F0F" w:rsidTr="00216F75">
        <w:tc>
          <w:tcPr>
            <w:tcW w:w="3116" w:type="dxa"/>
            <w:vMerge/>
          </w:tcPr>
          <w:p w:rsidR="00542F0F" w:rsidRDefault="00542F0F" w:rsidP="009C4AEB"/>
        </w:tc>
        <w:tc>
          <w:tcPr>
            <w:tcW w:w="3117" w:type="dxa"/>
          </w:tcPr>
          <w:p w:rsidR="00542F0F" w:rsidRDefault="00542F0F" w:rsidP="009C4AEB">
            <w:bookmarkStart w:id="61" w:name="_Hlk489963836"/>
            <w:r>
              <w:rPr>
                <w:lang w:val="en-GB"/>
              </w:rPr>
              <w:t>Estifanos Bein</w:t>
            </w:r>
            <w:bookmarkEnd w:id="61"/>
            <w:r>
              <w:rPr>
                <w:lang w:val="en-GB"/>
              </w:rPr>
              <w:t xml:space="preserve">, </w:t>
            </w:r>
            <w:r w:rsidRPr="00542F0F">
              <w:t>Biodiversity Technical Advisor</w:t>
            </w:r>
            <w:r>
              <w:t>, Department of Environment</w:t>
            </w:r>
          </w:p>
        </w:tc>
        <w:tc>
          <w:tcPr>
            <w:tcW w:w="3117" w:type="dxa"/>
            <w:vMerge/>
          </w:tcPr>
          <w:p w:rsidR="00542F0F" w:rsidRDefault="00542F0F" w:rsidP="009C4AEB"/>
        </w:tc>
      </w:tr>
      <w:tr w:rsidR="00542F0F" w:rsidTr="00216F75">
        <w:tc>
          <w:tcPr>
            <w:tcW w:w="3116" w:type="dxa"/>
            <w:vMerge/>
          </w:tcPr>
          <w:p w:rsidR="00542F0F" w:rsidRDefault="00542F0F" w:rsidP="009C4AEB"/>
        </w:tc>
        <w:tc>
          <w:tcPr>
            <w:tcW w:w="3117" w:type="dxa"/>
          </w:tcPr>
          <w:p w:rsidR="00542F0F" w:rsidRDefault="00542F0F" w:rsidP="009C4AEB">
            <w:bookmarkStart w:id="62" w:name="_Hlk489963888"/>
            <w:r>
              <w:rPr>
                <w:lang w:val="en-GB"/>
              </w:rPr>
              <w:t xml:space="preserve">Tedros Kibron, Office of the Minister of Land, </w:t>
            </w:r>
            <w:proofErr w:type="gramStart"/>
            <w:r>
              <w:rPr>
                <w:lang w:val="en-GB"/>
              </w:rPr>
              <w:t>Water</w:t>
            </w:r>
            <w:proofErr w:type="gramEnd"/>
            <w:r>
              <w:rPr>
                <w:lang w:val="en-GB"/>
              </w:rPr>
              <w:t xml:space="preserve"> and Environment </w:t>
            </w:r>
            <w:bookmarkEnd w:id="62"/>
          </w:p>
        </w:tc>
        <w:tc>
          <w:tcPr>
            <w:tcW w:w="3117" w:type="dxa"/>
            <w:vMerge/>
          </w:tcPr>
          <w:p w:rsidR="00542F0F" w:rsidRDefault="00542F0F" w:rsidP="009C4AEB"/>
        </w:tc>
      </w:tr>
      <w:tr w:rsidR="009C4AEB" w:rsidTr="00216F75">
        <w:tc>
          <w:tcPr>
            <w:tcW w:w="3116" w:type="dxa"/>
          </w:tcPr>
          <w:p w:rsidR="009C4AEB" w:rsidRPr="00542F0F" w:rsidRDefault="009C4AEB" w:rsidP="009C4AEB">
            <w:pPr>
              <w:rPr>
                <w:b/>
              </w:rPr>
            </w:pPr>
            <w:r w:rsidRPr="00542F0F">
              <w:rPr>
                <w:b/>
              </w:rPr>
              <w:t>Forestry and Wildlife Authority (FWA)</w:t>
            </w:r>
          </w:p>
        </w:tc>
        <w:tc>
          <w:tcPr>
            <w:tcW w:w="3117" w:type="dxa"/>
          </w:tcPr>
          <w:p w:rsidR="009C4AEB" w:rsidRDefault="009C4AEB" w:rsidP="009C4AEB">
            <w:r>
              <w:rPr>
                <w:lang w:val="en-GB"/>
              </w:rPr>
              <w:t>Futsum Hagos</w:t>
            </w:r>
            <w:r w:rsidR="00486D3F">
              <w:t>, Director of Wildlife</w:t>
            </w:r>
          </w:p>
        </w:tc>
        <w:tc>
          <w:tcPr>
            <w:tcW w:w="3117" w:type="dxa"/>
          </w:tcPr>
          <w:p w:rsidR="009C4AEB" w:rsidRDefault="00542F0F" w:rsidP="009C4AEB">
            <w:r>
              <w:t>Former Executing Agency for the project</w:t>
            </w:r>
          </w:p>
          <w:p w:rsidR="00542F0F" w:rsidRDefault="00542F0F" w:rsidP="009C4AEB"/>
          <w:p w:rsidR="00542F0F" w:rsidRDefault="00542F0F" w:rsidP="009C4AEB">
            <w:r>
              <w:t>Member of the Project Management Team</w:t>
            </w:r>
          </w:p>
        </w:tc>
      </w:tr>
      <w:tr w:rsidR="00542F0F" w:rsidTr="00216F75">
        <w:tc>
          <w:tcPr>
            <w:tcW w:w="3116" w:type="dxa"/>
            <w:vMerge w:val="restart"/>
          </w:tcPr>
          <w:p w:rsidR="00542F0F" w:rsidRPr="00542F0F" w:rsidRDefault="00542F0F" w:rsidP="009C4AEB">
            <w:pPr>
              <w:rPr>
                <w:b/>
              </w:rPr>
            </w:pPr>
            <w:r w:rsidRPr="00542F0F">
              <w:rPr>
                <w:b/>
              </w:rPr>
              <w:t>Ministry of Marine Resources</w:t>
            </w:r>
          </w:p>
        </w:tc>
        <w:tc>
          <w:tcPr>
            <w:tcW w:w="3117" w:type="dxa"/>
          </w:tcPr>
          <w:p w:rsidR="00542F0F" w:rsidRDefault="00542F0F" w:rsidP="009C4AEB">
            <w:proofErr w:type="spellStart"/>
            <w:r>
              <w:rPr>
                <w:lang w:val="en-GB"/>
              </w:rPr>
              <w:t>Seid</w:t>
            </w:r>
            <w:proofErr w:type="spellEnd"/>
            <w:r>
              <w:rPr>
                <w:lang w:val="en-GB"/>
              </w:rPr>
              <w:t xml:space="preserve"> Mohammed Abrar, </w:t>
            </w:r>
            <w:r>
              <w:t>Director office of Minister</w:t>
            </w:r>
          </w:p>
        </w:tc>
        <w:tc>
          <w:tcPr>
            <w:tcW w:w="3117" w:type="dxa"/>
            <w:vMerge w:val="restart"/>
          </w:tcPr>
          <w:p w:rsidR="00542F0F" w:rsidRDefault="00542F0F" w:rsidP="009C4AEB">
            <w:r>
              <w:t>Member of the Project Management Team</w:t>
            </w:r>
          </w:p>
          <w:p w:rsidR="00542F0F" w:rsidRDefault="00542F0F" w:rsidP="009C4AEB"/>
          <w:p w:rsidR="00542F0F" w:rsidRDefault="00542F0F" w:rsidP="009C4AEB">
            <w:r>
              <w:t>Member of the Project Steering Committee</w:t>
            </w:r>
          </w:p>
        </w:tc>
      </w:tr>
      <w:tr w:rsidR="00542F0F" w:rsidTr="00216F75">
        <w:tc>
          <w:tcPr>
            <w:tcW w:w="3116" w:type="dxa"/>
            <w:vMerge/>
          </w:tcPr>
          <w:p w:rsidR="00542F0F" w:rsidRPr="00442082" w:rsidRDefault="00542F0F" w:rsidP="009C4AEB"/>
        </w:tc>
        <w:tc>
          <w:tcPr>
            <w:tcW w:w="3117" w:type="dxa"/>
          </w:tcPr>
          <w:p w:rsidR="00542F0F" w:rsidRPr="00186110" w:rsidRDefault="00542F0F" w:rsidP="009C4AEB">
            <w:pPr>
              <w:rPr>
                <w:color w:val="FF0000"/>
              </w:rPr>
            </w:pPr>
            <w:r w:rsidRPr="00722366">
              <w:rPr>
                <w:color w:val="000000" w:themeColor="text1"/>
              </w:rPr>
              <w:t>Sami Mohammed</w:t>
            </w:r>
            <w:r>
              <w:rPr>
                <w:color w:val="000000" w:themeColor="text1"/>
              </w:rPr>
              <w:t>, Advisor to the Minister</w:t>
            </w:r>
          </w:p>
        </w:tc>
        <w:tc>
          <w:tcPr>
            <w:tcW w:w="3117" w:type="dxa"/>
            <w:vMerge/>
          </w:tcPr>
          <w:p w:rsidR="00542F0F" w:rsidRPr="00186110" w:rsidRDefault="00542F0F" w:rsidP="009C4AEB">
            <w:pPr>
              <w:rPr>
                <w:color w:val="FF0000"/>
              </w:rPr>
            </w:pPr>
          </w:p>
        </w:tc>
      </w:tr>
      <w:tr w:rsidR="00542F0F" w:rsidTr="00216F75">
        <w:tc>
          <w:tcPr>
            <w:tcW w:w="3116" w:type="dxa"/>
            <w:vMerge w:val="restart"/>
          </w:tcPr>
          <w:p w:rsidR="00542F0F" w:rsidRPr="00542F0F" w:rsidRDefault="00542F0F" w:rsidP="009C4AEB">
            <w:pPr>
              <w:rPr>
                <w:b/>
              </w:rPr>
            </w:pPr>
            <w:r w:rsidRPr="00542F0F">
              <w:rPr>
                <w:b/>
              </w:rPr>
              <w:t xml:space="preserve">North Red Sea </w:t>
            </w:r>
            <w:proofErr w:type="spellStart"/>
            <w:r w:rsidRPr="00542F0F">
              <w:rPr>
                <w:b/>
              </w:rPr>
              <w:t>Zoba</w:t>
            </w:r>
            <w:proofErr w:type="spellEnd"/>
            <w:r w:rsidRPr="00542F0F">
              <w:rPr>
                <w:b/>
              </w:rPr>
              <w:t xml:space="preserve"> Government</w:t>
            </w:r>
          </w:p>
        </w:tc>
        <w:tc>
          <w:tcPr>
            <w:tcW w:w="3117" w:type="dxa"/>
          </w:tcPr>
          <w:p w:rsidR="00542F0F" w:rsidRDefault="00542F0F" w:rsidP="009C4AEB">
            <w:r w:rsidRPr="003426B7">
              <w:t xml:space="preserve">Kubrom </w:t>
            </w:r>
            <w:proofErr w:type="spellStart"/>
            <w:r w:rsidRPr="003426B7">
              <w:t>Andemichael</w:t>
            </w:r>
            <w:proofErr w:type="spellEnd"/>
            <w:r w:rsidRPr="003426B7">
              <w:t>, Acting Governor</w:t>
            </w:r>
          </w:p>
        </w:tc>
        <w:tc>
          <w:tcPr>
            <w:tcW w:w="3117" w:type="dxa"/>
            <w:vMerge w:val="restart"/>
          </w:tcPr>
          <w:p w:rsidR="00542F0F" w:rsidRDefault="00542F0F" w:rsidP="009C4AEB">
            <w:r>
              <w:t xml:space="preserve">Proposed Executing Agency for the Project </w:t>
            </w:r>
          </w:p>
          <w:p w:rsidR="00542F0F" w:rsidRDefault="00542F0F" w:rsidP="009C4AEB"/>
          <w:p w:rsidR="00542F0F" w:rsidRDefault="00542F0F" w:rsidP="00542F0F">
            <w:r>
              <w:t>Member of the Project Management Team (delivery of Outputs for Outcomes 2 and 3 in the Green Belt area)</w:t>
            </w:r>
          </w:p>
          <w:p w:rsidR="00542F0F" w:rsidRDefault="00542F0F" w:rsidP="009C4AEB"/>
        </w:tc>
      </w:tr>
      <w:tr w:rsidR="00542F0F" w:rsidTr="00216F75">
        <w:tc>
          <w:tcPr>
            <w:tcW w:w="3116" w:type="dxa"/>
            <w:vMerge/>
          </w:tcPr>
          <w:p w:rsidR="00542F0F" w:rsidRPr="00442082" w:rsidRDefault="00542F0F" w:rsidP="009C4AEB"/>
        </w:tc>
        <w:tc>
          <w:tcPr>
            <w:tcW w:w="3117" w:type="dxa"/>
          </w:tcPr>
          <w:p w:rsidR="00542F0F" w:rsidRDefault="00542F0F" w:rsidP="009C4AEB">
            <w:r>
              <w:rPr>
                <w:color w:val="000000"/>
              </w:rPr>
              <w:t xml:space="preserve">Tekeste </w:t>
            </w:r>
            <w:proofErr w:type="spellStart"/>
            <w:r>
              <w:rPr>
                <w:color w:val="000000"/>
              </w:rPr>
              <w:t>Tsegay</w:t>
            </w:r>
            <w:proofErr w:type="spellEnd"/>
            <w:r>
              <w:rPr>
                <w:color w:val="000000"/>
              </w:rPr>
              <w:t>, Director General Agriculture and Land Resources</w:t>
            </w:r>
          </w:p>
        </w:tc>
        <w:tc>
          <w:tcPr>
            <w:tcW w:w="3117" w:type="dxa"/>
            <w:vMerge/>
          </w:tcPr>
          <w:p w:rsidR="00542F0F" w:rsidRDefault="00542F0F" w:rsidP="009C4AEB"/>
        </w:tc>
      </w:tr>
      <w:tr w:rsidR="00542F0F" w:rsidTr="00216F75">
        <w:tc>
          <w:tcPr>
            <w:tcW w:w="3116" w:type="dxa"/>
            <w:vMerge/>
          </w:tcPr>
          <w:p w:rsidR="00542F0F" w:rsidRPr="00442082" w:rsidRDefault="00542F0F" w:rsidP="009C4AEB"/>
        </w:tc>
        <w:tc>
          <w:tcPr>
            <w:tcW w:w="3117" w:type="dxa"/>
          </w:tcPr>
          <w:p w:rsidR="00542F0F" w:rsidRDefault="00542F0F" w:rsidP="009C4AEB">
            <w:pPr>
              <w:rPr>
                <w:color w:val="000000"/>
              </w:rPr>
            </w:pPr>
            <w:proofErr w:type="spellStart"/>
            <w:r>
              <w:rPr>
                <w:color w:val="000000"/>
              </w:rPr>
              <w:t>Huruy</w:t>
            </w:r>
            <w:proofErr w:type="spellEnd"/>
            <w:r>
              <w:rPr>
                <w:color w:val="000000"/>
              </w:rPr>
              <w:t xml:space="preserve"> </w:t>
            </w:r>
            <w:proofErr w:type="spellStart"/>
            <w:r>
              <w:rPr>
                <w:color w:val="000000"/>
              </w:rPr>
              <w:t>Yohannes</w:t>
            </w:r>
            <w:proofErr w:type="spellEnd"/>
            <w:r>
              <w:rPr>
                <w:color w:val="000000"/>
              </w:rPr>
              <w:t>,</w:t>
            </w:r>
            <w:r w:rsidRPr="003426B7">
              <w:rPr>
                <w:color w:val="000000"/>
              </w:rPr>
              <w:t xml:space="preserve"> Head </w:t>
            </w:r>
            <w:r>
              <w:rPr>
                <w:color w:val="000000"/>
              </w:rPr>
              <w:t xml:space="preserve">of </w:t>
            </w:r>
            <w:r w:rsidRPr="003426B7">
              <w:rPr>
                <w:color w:val="000000"/>
              </w:rPr>
              <w:t xml:space="preserve">Soil and Water Conservation </w:t>
            </w:r>
          </w:p>
        </w:tc>
        <w:tc>
          <w:tcPr>
            <w:tcW w:w="3117" w:type="dxa"/>
            <w:vMerge/>
          </w:tcPr>
          <w:p w:rsidR="00542F0F" w:rsidRDefault="00542F0F" w:rsidP="009C4AEB"/>
        </w:tc>
      </w:tr>
      <w:tr w:rsidR="00542F0F" w:rsidTr="00216F75">
        <w:tc>
          <w:tcPr>
            <w:tcW w:w="3116" w:type="dxa"/>
            <w:vMerge/>
          </w:tcPr>
          <w:p w:rsidR="00542F0F" w:rsidRPr="00442082" w:rsidRDefault="00542F0F" w:rsidP="009C4AEB"/>
        </w:tc>
        <w:tc>
          <w:tcPr>
            <w:tcW w:w="3117" w:type="dxa"/>
          </w:tcPr>
          <w:p w:rsidR="00542F0F" w:rsidRPr="003426B7" w:rsidRDefault="00542F0F" w:rsidP="009C4AEB">
            <w:pPr>
              <w:rPr>
                <w:color w:val="000000"/>
              </w:rPr>
            </w:pPr>
            <w:r>
              <w:rPr>
                <w:color w:val="000000"/>
              </w:rPr>
              <w:t xml:space="preserve">Osman Siraj, </w:t>
            </w:r>
            <w:proofErr w:type="spellStart"/>
            <w:r>
              <w:rPr>
                <w:color w:val="000000"/>
              </w:rPr>
              <w:t>Agro</w:t>
            </w:r>
            <w:proofErr w:type="spellEnd"/>
            <w:r>
              <w:rPr>
                <w:color w:val="000000"/>
              </w:rPr>
              <w:t>-engineer</w:t>
            </w:r>
          </w:p>
        </w:tc>
        <w:tc>
          <w:tcPr>
            <w:tcW w:w="3117" w:type="dxa"/>
            <w:vMerge/>
          </w:tcPr>
          <w:p w:rsidR="00542F0F" w:rsidRDefault="00542F0F" w:rsidP="009C4AEB"/>
        </w:tc>
      </w:tr>
      <w:tr w:rsidR="00542F0F" w:rsidTr="00216F75">
        <w:tc>
          <w:tcPr>
            <w:tcW w:w="3116" w:type="dxa"/>
            <w:vMerge w:val="restart"/>
          </w:tcPr>
          <w:p w:rsidR="00542F0F" w:rsidRPr="00542F0F" w:rsidRDefault="00542F0F" w:rsidP="009C4AEB">
            <w:pPr>
              <w:rPr>
                <w:b/>
              </w:rPr>
            </w:pPr>
            <w:proofErr w:type="spellStart"/>
            <w:r w:rsidRPr="00542F0F">
              <w:rPr>
                <w:b/>
              </w:rPr>
              <w:t>Ghinda</w:t>
            </w:r>
            <w:proofErr w:type="spellEnd"/>
            <w:r w:rsidRPr="00542F0F">
              <w:rPr>
                <w:b/>
              </w:rPr>
              <w:t xml:space="preserve"> Sub-</w:t>
            </w:r>
            <w:proofErr w:type="spellStart"/>
            <w:r w:rsidRPr="00542F0F">
              <w:rPr>
                <w:b/>
              </w:rPr>
              <w:t>Zoba</w:t>
            </w:r>
            <w:proofErr w:type="spellEnd"/>
            <w:r w:rsidRPr="00542F0F">
              <w:rPr>
                <w:b/>
              </w:rPr>
              <w:t xml:space="preserve"> Government</w:t>
            </w:r>
          </w:p>
        </w:tc>
        <w:tc>
          <w:tcPr>
            <w:tcW w:w="3117" w:type="dxa"/>
          </w:tcPr>
          <w:p w:rsidR="00542F0F" w:rsidRDefault="00542F0F" w:rsidP="009C4AEB">
            <w:proofErr w:type="spellStart"/>
            <w:r w:rsidRPr="003426B7">
              <w:t>Yehiya</w:t>
            </w:r>
            <w:proofErr w:type="spellEnd"/>
            <w:r w:rsidRPr="003426B7">
              <w:t xml:space="preserve"> </w:t>
            </w:r>
            <w:proofErr w:type="spellStart"/>
            <w:r>
              <w:t>Hajo</w:t>
            </w:r>
            <w:proofErr w:type="spellEnd"/>
            <w:r>
              <w:t>,</w:t>
            </w:r>
            <w:r w:rsidRPr="003426B7">
              <w:t xml:space="preserve"> Head of Sub-</w:t>
            </w:r>
            <w:proofErr w:type="spellStart"/>
            <w:r w:rsidRPr="003426B7">
              <w:t>zoba</w:t>
            </w:r>
            <w:proofErr w:type="spellEnd"/>
            <w:r w:rsidRPr="003426B7">
              <w:t xml:space="preserve"> Administration</w:t>
            </w:r>
          </w:p>
        </w:tc>
        <w:tc>
          <w:tcPr>
            <w:tcW w:w="3117" w:type="dxa"/>
            <w:vMerge w:val="restart"/>
          </w:tcPr>
          <w:p w:rsidR="00542F0F" w:rsidRDefault="00542F0F" w:rsidP="00542F0F">
            <w:r>
              <w:t>Member of the Project Management Team (delivery of Outputs for Outcomes 2 and 3 in the Green Belt area)</w:t>
            </w:r>
          </w:p>
          <w:p w:rsidR="00542F0F" w:rsidRDefault="00542F0F" w:rsidP="009C4AEB"/>
        </w:tc>
      </w:tr>
      <w:tr w:rsidR="00542F0F" w:rsidTr="00216F75">
        <w:tc>
          <w:tcPr>
            <w:tcW w:w="3116" w:type="dxa"/>
            <w:vMerge/>
          </w:tcPr>
          <w:p w:rsidR="00542F0F" w:rsidRPr="00442082" w:rsidRDefault="00542F0F" w:rsidP="009C4AEB"/>
        </w:tc>
        <w:tc>
          <w:tcPr>
            <w:tcW w:w="3117" w:type="dxa"/>
          </w:tcPr>
          <w:p w:rsidR="00542F0F" w:rsidRDefault="00542F0F" w:rsidP="009C4AEB">
            <w:proofErr w:type="spellStart"/>
            <w:r>
              <w:t>Kidane</w:t>
            </w:r>
            <w:proofErr w:type="spellEnd"/>
            <w:r>
              <w:t xml:space="preserve"> </w:t>
            </w:r>
            <w:proofErr w:type="spellStart"/>
            <w:r>
              <w:t>Yehidego</w:t>
            </w:r>
            <w:proofErr w:type="spellEnd"/>
            <w:r>
              <w:t>,</w:t>
            </w:r>
            <w:r w:rsidRPr="003426B7">
              <w:t xml:space="preserve"> Head of Ministry of Agriculture Branch Office for Sub-</w:t>
            </w:r>
            <w:proofErr w:type="spellStart"/>
            <w:r w:rsidRPr="003426B7">
              <w:t>zoba</w:t>
            </w:r>
            <w:proofErr w:type="spellEnd"/>
            <w:r w:rsidRPr="003426B7">
              <w:t xml:space="preserve"> </w:t>
            </w:r>
            <w:proofErr w:type="spellStart"/>
            <w:r w:rsidRPr="003426B7">
              <w:t>Ghinda</w:t>
            </w:r>
            <w:proofErr w:type="spellEnd"/>
          </w:p>
        </w:tc>
        <w:tc>
          <w:tcPr>
            <w:tcW w:w="3117" w:type="dxa"/>
            <w:vMerge/>
          </w:tcPr>
          <w:p w:rsidR="00542F0F" w:rsidRDefault="00542F0F" w:rsidP="009C4AEB"/>
        </w:tc>
      </w:tr>
      <w:tr w:rsidR="00542F0F" w:rsidTr="00216F75">
        <w:tc>
          <w:tcPr>
            <w:tcW w:w="3116" w:type="dxa"/>
            <w:vMerge/>
          </w:tcPr>
          <w:p w:rsidR="00542F0F" w:rsidRPr="00442082" w:rsidRDefault="00542F0F" w:rsidP="009C4AEB"/>
        </w:tc>
        <w:tc>
          <w:tcPr>
            <w:tcW w:w="3117" w:type="dxa"/>
          </w:tcPr>
          <w:p w:rsidR="00542F0F" w:rsidRDefault="00542F0F" w:rsidP="009C4AEB">
            <w:proofErr w:type="spellStart"/>
            <w:r>
              <w:t>Amanuel</w:t>
            </w:r>
            <w:proofErr w:type="spellEnd"/>
            <w:r>
              <w:t xml:space="preserve"> </w:t>
            </w:r>
            <w:proofErr w:type="spellStart"/>
            <w:r>
              <w:t>Kidane</w:t>
            </w:r>
            <w:proofErr w:type="spellEnd"/>
            <w:r>
              <w:t xml:space="preserve">, </w:t>
            </w:r>
            <w:r w:rsidRPr="003426B7">
              <w:t>Forest and Wildlife Expert of Sub-</w:t>
            </w:r>
            <w:proofErr w:type="spellStart"/>
            <w:r w:rsidRPr="003426B7">
              <w:t>zoba</w:t>
            </w:r>
            <w:proofErr w:type="spellEnd"/>
            <w:r w:rsidRPr="003426B7">
              <w:t xml:space="preserve"> </w:t>
            </w:r>
            <w:proofErr w:type="spellStart"/>
            <w:r w:rsidRPr="003426B7">
              <w:t>Ghinda</w:t>
            </w:r>
            <w:proofErr w:type="spellEnd"/>
          </w:p>
        </w:tc>
        <w:tc>
          <w:tcPr>
            <w:tcW w:w="3117" w:type="dxa"/>
            <w:vMerge/>
          </w:tcPr>
          <w:p w:rsidR="00542F0F" w:rsidRDefault="00542F0F" w:rsidP="009C4AEB"/>
        </w:tc>
      </w:tr>
      <w:tr w:rsidR="00542F0F" w:rsidTr="00216F75">
        <w:tc>
          <w:tcPr>
            <w:tcW w:w="3116" w:type="dxa"/>
            <w:vMerge/>
          </w:tcPr>
          <w:p w:rsidR="00542F0F" w:rsidRPr="00442082" w:rsidRDefault="00542F0F" w:rsidP="009C4AEB"/>
        </w:tc>
        <w:tc>
          <w:tcPr>
            <w:tcW w:w="3117" w:type="dxa"/>
          </w:tcPr>
          <w:p w:rsidR="00542F0F" w:rsidRDefault="00542F0F" w:rsidP="009C4AEB">
            <w:r>
              <w:t xml:space="preserve">Hagos </w:t>
            </w:r>
            <w:proofErr w:type="spellStart"/>
            <w:r>
              <w:t>Ghebremichael</w:t>
            </w:r>
            <w:proofErr w:type="spellEnd"/>
            <w:r>
              <w:t xml:space="preserve">, </w:t>
            </w:r>
            <w:r w:rsidRPr="003426B7">
              <w:t>Head of Development Affairs of Sub-</w:t>
            </w:r>
            <w:proofErr w:type="spellStart"/>
            <w:r w:rsidRPr="003426B7">
              <w:t>zoba</w:t>
            </w:r>
            <w:proofErr w:type="spellEnd"/>
            <w:r w:rsidRPr="003426B7">
              <w:t xml:space="preserve"> </w:t>
            </w:r>
            <w:proofErr w:type="spellStart"/>
            <w:r w:rsidRPr="003426B7">
              <w:t>Ghinda</w:t>
            </w:r>
            <w:proofErr w:type="spellEnd"/>
          </w:p>
        </w:tc>
        <w:tc>
          <w:tcPr>
            <w:tcW w:w="3117" w:type="dxa"/>
            <w:vMerge/>
          </w:tcPr>
          <w:p w:rsidR="00542F0F" w:rsidRDefault="00542F0F" w:rsidP="009C4AEB"/>
        </w:tc>
      </w:tr>
      <w:tr w:rsidR="00542F0F" w:rsidTr="00216F75">
        <w:tc>
          <w:tcPr>
            <w:tcW w:w="3116" w:type="dxa"/>
            <w:vMerge/>
          </w:tcPr>
          <w:p w:rsidR="00542F0F" w:rsidRPr="00442082" w:rsidRDefault="00542F0F" w:rsidP="009C4AEB"/>
        </w:tc>
        <w:tc>
          <w:tcPr>
            <w:tcW w:w="3117" w:type="dxa"/>
          </w:tcPr>
          <w:p w:rsidR="00542F0F" w:rsidRPr="003426B7" w:rsidRDefault="00542F0F" w:rsidP="009C4AEB">
            <w:proofErr w:type="spellStart"/>
            <w:r>
              <w:t>Tesfalem</w:t>
            </w:r>
            <w:proofErr w:type="spellEnd"/>
            <w:r>
              <w:t xml:space="preserve"> </w:t>
            </w:r>
            <w:proofErr w:type="spellStart"/>
            <w:r>
              <w:t>Mihreteab</w:t>
            </w:r>
            <w:proofErr w:type="spellEnd"/>
            <w:r>
              <w:t>,</w:t>
            </w:r>
            <w:r w:rsidRPr="003426B7">
              <w:t xml:space="preserve"> Forest and wildlife Inspector</w:t>
            </w:r>
          </w:p>
        </w:tc>
        <w:tc>
          <w:tcPr>
            <w:tcW w:w="3117" w:type="dxa"/>
            <w:vMerge/>
          </w:tcPr>
          <w:p w:rsidR="00542F0F" w:rsidRDefault="00542F0F" w:rsidP="009C4AEB"/>
        </w:tc>
      </w:tr>
      <w:tr w:rsidR="00542F0F" w:rsidTr="00216F75">
        <w:tc>
          <w:tcPr>
            <w:tcW w:w="3116" w:type="dxa"/>
            <w:vMerge/>
          </w:tcPr>
          <w:p w:rsidR="00542F0F" w:rsidRPr="00442082" w:rsidRDefault="00542F0F" w:rsidP="009C4AEB"/>
        </w:tc>
        <w:tc>
          <w:tcPr>
            <w:tcW w:w="3117" w:type="dxa"/>
          </w:tcPr>
          <w:p w:rsidR="00542F0F" w:rsidRPr="003426B7" w:rsidRDefault="00542F0F" w:rsidP="009C4AEB">
            <w:r>
              <w:rPr>
                <w:color w:val="000000"/>
              </w:rPr>
              <w:t xml:space="preserve">Mahmud Omer, </w:t>
            </w:r>
            <w:proofErr w:type="gramStart"/>
            <w:r>
              <w:rPr>
                <w:color w:val="000000"/>
              </w:rPr>
              <w:t>Forest</w:t>
            </w:r>
            <w:proofErr w:type="gramEnd"/>
            <w:r>
              <w:rPr>
                <w:color w:val="000000"/>
              </w:rPr>
              <w:t xml:space="preserve"> and wildlife Inspector</w:t>
            </w:r>
          </w:p>
        </w:tc>
        <w:tc>
          <w:tcPr>
            <w:tcW w:w="3117" w:type="dxa"/>
            <w:vMerge w:val="restart"/>
          </w:tcPr>
          <w:p w:rsidR="00542F0F" w:rsidRDefault="00542F0F" w:rsidP="009C4AEB"/>
        </w:tc>
      </w:tr>
      <w:tr w:rsidR="00542F0F" w:rsidTr="00216F75">
        <w:tc>
          <w:tcPr>
            <w:tcW w:w="3116" w:type="dxa"/>
            <w:vMerge/>
          </w:tcPr>
          <w:p w:rsidR="00542F0F" w:rsidRPr="00442082" w:rsidRDefault="00542F0F" w:rsidP="009C4AEB"/>
        </w:tc>
        <w:tc>
          <w:tcPr>
            <w:tcW w:w="3117" w:type="dxa"/>
          </w:tcPr>
          <w:p w:rsidR="00542F0F" w:rsidRDefault="00542F0F" w:rsidP="009C4AEB">
            <w:pPr>
              <w:rPr>
                <w:color w:val="000000"/>
              </w:rPr>
            </w:pPr>
            <w:proofErr w:type="spellStart"/>
            <w:r>
              <w:rPr>
                <w:color w:val="000000"/>
              </w:rPr>
              <w:t>Salih</w:t>
            </w:r>
            <w:proofErr w:type="spellEnd"/>
            <w:r>
              <w:rPr>
                <w:color w:val="000000"/>
              </w:rPr>
              <w:t xml:space="preserve"> </w:t>
            </w:r>
            <w:proofErr w:type="spellStart"/>
            <w:r>
              <w:rPr>
                <w:color w:val="000000"/>
              </w:rPr>
              <w:t>Adem</w:t>
            </w:r>
            <w:proofErr w:type="spellEnd"/>
            <w:r>
              <w:rPr>
                <w:color w:val="000000"/>
              </w:rPr>
              <w:t>; Forest and wildlife Inspector</w:t>
            </w:r>
          </w:p>
          <w:p w:rsidR="00542F0F" w:rsidRDefault="00542F0F" w:rsidP="009C4AEB">
            <w:pPr>
              <w:rPr>
                <w:color w:val="000000"/>
              </w:rPr>
            </w:pPr>
            <w:r>
              <w:rPr>
                <w:color w:val="000000"/>
              </w:rPr>
              <w:t xml:space="preserve">+ 5 local people working at </w:t>
            </w:r>
            <w:proofErr w:type="spellStart"/>
            <w:r>
              <w:rPr>
                <w:color w:val="000000"/>
              </w:rPr>
              <w:t>Ghidae</w:t>
            </w:r>
            <w:proofErr w:type="spellEnd"/>
            <w:r>
              <w:rPr>
                <w:color w:val="000000"/>
              </w:rPr>
              <w:t xml:space="preserve"> tree nursery and 7 local people working at </w:t>
            </w:r>
            <w:proofErr w:type="spellStart"/>
            <w:r>
              <w:rPr>
                <w:color w:val="000000"/>
              </w:rPr>
              <w:t>Filfil</w:t>
            </w:r>
            <w:proofErr w:type="spellEnd"/>
            <w:r>
              <w:rPr>
                <w:color w:val="000000"/>
              </w:rPr>
              <w:t xml:space="preserve"> tree nursery</w:t>
            </w:r>
          </w:p>
        </w:tc>
        <w:tc>
          <w:tcPr>
            <w:tcW w:w="3117" w:type="dxa"/>
            <w:vMerge/>
          </w:tcPr>
          <w:p w:rsidR="00542F0F" w:rsidRDefault="00542F0F" w:rsidP="009C4AEB"/>
        </w:tc>
      </w:tr>
      <w:tr w:rsidR="00542F0F" w:rsidTr="00216F75">
        <w:tc>
          <w:tcPr>
            <w:tcW w:w="3116" w:type="dxa"/>
          </w:tcPr>
          <w:p w:rsidR="00542F0F" w:rsidRPr="00542F0F" w:rsidRDefault="00542F0F" w:rsidP="009C4AEB">
            <w:pPr>
              <w:rPr>
                <w:b/>
              </w:rPr>
            </w:pPr>
            <w:r w:rsidRPr="00542F0F">
              <w:rPr>
                <w:b/>
              </w:rPr>
              <w:t>Asmara Sub-</w:t>
            </w:r>
            <w:proofErr w:type="spellStart"/>
            <w:r w:rsidRPr="00542F0F">
              <w:rPr>
                <w:b/>
              </w:rPr>
              <w:t>Zoba</w:t>
            </w:r>
            <w:proofErr w:type="spellEnd"/>
            <w:r w:rsidRPr="00542F0F">
              <w:rPr>
                <w:b/>
              </w:rPr>
              <w:t xml:space="preserve"> Government</w:t>
            </w:r>
          </w:p>
        </w:tc>
        <w:tc>
          <w:tcPr>
            <w:tcW w:w="3117" w:type="dxa"/>
          </w:tcPr>
          <w:p w:rsidR="00542F0F" w:rsidRDefault="00542F0F" w:rsidP="009C4AEB">
            <w:r>
              <w:rPr>
                <w:lang w:val="en-GB"/>
              </w:rPr>
              <w:t xml:space="preserve">Michael Abraham, </w:t>
            </w:r>
            <w:r>
              <w:t>Head of Brunch of Agriculture</w:t>
            </w:r>
          </w:p>
        </w:tc>
        <w:tc>
          <w:tcPr>
            <w:tcW w:w="3117" w:type="dxa"/>
            <w:vMerge w:val="restart"/>
          </w:tcPr>
          <w:p w:rsidR="00542F0F" w:rsidRDefault="00542F0F" w:rsidP="00542F0F">
            <w:r>
              <w:t>Member of the Project Management Team (delivery of Outputs for 3 in the Green Belt area)</w:t>
            </w:r>
          </w:p>
          <w:p w:rsidR="00542F0F" w:rsidRDefault="00542F0F" w:rsidP="009C4AEB"/>
        </w:tc>
      </w:tr>
      <w:tr w:rsidR="00542F0F" w:rsidTr="00216F75">
        <w:tc>
          <w:tcPr>
            <w:tcW w:w="3116" w:type="dxa"/>
          </w:tcPr>
          <w:p w:rsidR="00542F0F" w:rsidRPr="00542F0F" w:rsidRDefault="00542F0F" w:rsidP="009C4AEB">
            <w:pPr>
              <w:rPr>
                <w:b/>
              </w:rPr>
            </w:pPr>
            <w:proofErr w:type="spellStart"/>
            <w:r w:rsidRPr="00542F0F">
              <w:rPr>
                <w:b/>
              </w:rPr>
              <w:t>Maekel</w:t>
            </w:r>
            <w:proofErr w:type="spellEnd"/>
            <w:r w:rsidRPr="00542F0F">
              <w:rPr>
                <w:b/>
              </w:rPr>
              <w:t xml:space="preserve"> </w:t>
            </w:r>
            <w:proofErr w:type="spellStart"/>
            <w:r w:rsidRPr="00542F0F">
              <w:rPr>
                <w:b/>
              </w:rPr>
              <w:t>Zoba</w:t>
            </w:r>
            <w:proofErr w:type="spellEnd"/>
            <w:r w:rsidRPr="00542F0F">
              <w:rPr>
                <w:b/>
              </w:rPr>
              <w:t xml:space="preserve"> Government</w:t>
            </w:r>
          </w:p>
        </w:tc>
        <w:tc>
          <w:tcPr>
            <w:tcW w:w="3117" w:type="dxa"/>
          </w:tcPr>
          <w:p w:rsidR="00542F0F" w:rsidRDefault="00542F0F" w:rsidP="009C4AEB">
            <w:r>
              <w:rPr>
                <w:lang w:val="en-GB"/>
              </w:rPr>
              <w:t xml:space="preserve">Abraham Daniel, </w:t>
            </w:r>
            <w:r>
              <w:t>Director of Agricultural Infrastructure Department</w:t>
            </w:r>
          </w:p>
        </w:tc>
        <w:tc>
          <w:tcPr>
            <w:tcW w:w="3117" w:type="dxa"/>
            <w:vMerge/>
          </w:tcPr>
          <w:p w:rsidR="00542F0F" w:rsidRDefault="00542F0F" w:rsidP="009C4AEB"/>
        </w:tc>
      </w:tr>
      <w:tr w:rsidR="00542F0F" w:rsidTr="00216F75">
        <w:tc>
          <w:tcPr>
            <w:tcW w:w="3116" w:type="dxa"/>
          </w:tcPr>
          <w:p w:rsidR="00542F0F" w:rsidRPr="00542F0F" w:rsidRDefault="00542F0F" w:rsidP="009C4AEB">
            <w:pPr>
              <w:rPr>
                <w:b/>
              </w:rPr>
            </w:pPr>
            <w:r w:rsidRPr="00542F0F">
              <w:rPr>
                <w:b/>
              </w:rPr>
              <w:t>Eritrea Institute of Technology</w:t>
            </w:r>
          </w:p>
        </w:tc>
        <w:tc>
          <w:tcPr>
            <w:tcW w:w="3117" w:type="dxa"/>
          </w:tcPr>
          <w:p w:rsidR="00542F0F" w:rsidRDefault="00542F0F" w:rsidP="009C4AEB">
            <w:proofErr w:type="spellStart"/>
            <w:r>
              <w:t>Ghebrehiwet</w:t>
            </w:r>
            <w:proofErr w:type="spellEnd"/>
            <w:r>
              <w:t xml:space="preserve"> </w:t>
            </w:r>
            <w:proofErr w:type="spellStart"/>
            <w:r>
              <w:t>Medhanie</w:t>
            </w:r>
            <w:proofErr w:type="spellEnd"/>
            <w:r>
              <w:t>, Academic Vice-President</w:t>
            </w:r>
          </w:p>
        </w:tc>
        <w:tc>
          <w:tcPr>
            <w:tcW w:w="3117" w:type="dxa"/>
            <w:vMerge w:val="restart"/>
          </w:tcPr>
          <w:p w:rsidR="00542F0F" w:rsidRDefault="00542F0F" w:rsidP="009C4AEB">
            <w:r>
              <w:t>National Consultants hired by the project to deliver Outputs 1.1-1.6</w:t>
            </w:r>
          </w:p>
        </w:tc>
      </w:tr>
      <w:tr w:rsidR="00542F0F" w:rsidTr="00216F75">
        <w:tc>
          <w:tcPr>
            <w:tcW w:w="3116" w:type="dxa"/>
          </w:tcPr>
          <w:p w:rsidR="00542F0F" w:rsidRPr="00542F0F" w:rsidRDefault="00542F0F" w:rsidP="009C4AEB">
            <w:pPr>
              <w:rPr>
                <w:b/>
              </w:rPr>
            </w:pPr>
            <w:proofErr w:type="spellStart"/>
            <w:r w:rsidRPr="00542F0F">
              <w:rPr>
                <w:b/>
              </w:rPr>
              <w:t>Hemelmalo</w:t>
            </w:r>
            <w:proofErr w:type="spellEnd"/>
            <w:r w:rsidRPr="00542F0F">
              <w:rPr>
                <w:b/>
              </w:rPr>
              <w:t xml:space="preserve"> Agricultural College</w:t>
            </w:r>
          </w:p>
        </w:tc>
        <w:tc>
          <w:tcPr>
            <w:tcW w:w="3117" w:type="dxa"/>
          </w:tcPr>
          <w:p w:rsidR="00542F0F" w:rsidRDefault="00542F0F" w:rsidP="009C4AEB">
            <w:proofErr w:type="spellStart"/>
            <w:r>
              <w:t>Woldeselassie</w:t>
            </w:r>
            <w:proofErr w:type="spellEnd"/>
            <w:r>
              <w:t xml:space="preserve"> </w:t>
            </w:r>
            <w:proofErr w:type="spellStart"/>
            <w:r>
              <w:t>Ogbazghi</w:t>
            </w:r>
            <w:proofErr w:type="spellEnd"/>
            <w:r>
              <w:t>, Associate Dean</w:t>
            </w:r>
          </w:p>
        </w:tc>
        <w:tc>
          <w:tcPr>
            <w:tcW w:w="3117" w:type="dxa"/>
            <w:vMerge/>
          </w:tcPr>
          <w:p w:rsidR="00542F0F" w:rsidRDefault="00542F0F" w:rsidP="009C4AEB"/>
        </w:tc>
      </w:tr>
      <w:tr w:rsidR="00542F0F" w:rsidTr="00216F75">
        <w:tc>
          <w:tcPr>
            <w:tcW w:w="3116" w:type="dxa"/>
          </w:tcPr>
          <w:p w:rsidR="00542F0F" w:rsidRPr="00542F0F" w:rsidRDefault="00542F0F" w:rsidP="009C4AEB">
            <w:pPr>
              <w:rPr>
                <w:b/>
              </w:rPr>
            </w:pPr>
            <w:r w:rsidRPr="00542F0F">
              <w:rPr>
                <w:b/>
              </w:rPr>
              <w:t>Eritrea School of Law</w:t>
            </w:r>
          </w:p>
        </w:tc>
        <w:tc>
          <w:tcPr>
            <w:tcW w:w="3117" w:type="dxa"/>
          </w:tcPr>
          <w:p w:rsidR="00542F0F" w:rsidRDefault="00542F0F" w:rsidP="009C4AEB">
            <w:proofErr w:type="spellStart"/>
            <w:r>
              <w:t>Mengsteab</w:t>
            </w:r>
            <w:proofErr w:type="spellEnd"/>
            <w:r>
              <w:t xml:space="preserve"> </w:t>
            </w:r>
            <w:proofErr w:type="spellStart"/>
            <w:r>
              <w:t>Negash</w:t>
            </w:r>
            <w:proofErr w:type="spellEnd"/>
            <w:r>
              <w:t>, Head of the School</w:t>
            </w:r>
          </w:p>
        </w:tc>
        <w:tc>
          <w:tcPr>
            <w:tcW w:w="3117" w:type="dxa"/>
            <w:vMerge/>
          </w:tcPr>
          <w:p w:rsidR="00542F0F" w:rsidRDefault="00542F0F" w:rsidP="009C4AEB"/>
        </w:tc>
      </w:tr>
      <w:tr w:rsidR="009C4AEB" w:rsidTr="00216F75">
        <w:tc>
          <w:tcPr>
            <w:tcW w:w="3116" w:type="dxa"/>
          </w:tcPr>
          <w:p w:rsidR="009C4AEB" w:rsidRPr="00CD2EF4" w:rsidRDefault="009C4AEB" w:rsidP="009C4AEB">
            <w:pPr>
              <w:rPr>
                <w:b/>
              </w:rPr>
            </w:pPr>
            <w:r w:rsidRPr="00CD2EF4">
              <w:rPr>
                <w:b/>
              </w:rPr>
              <w:t xml:space="preserve">Local Communities </w:t>
            </w:r>
          </w:p>
        </w:tc>
        <w:tc>
          <w:tcPr>
            <w:tcW w:w="3117" w:type="dxa"/>
          </w:tcPr>
          <w:p w:rsidR="009C4AEB" w:rsidRDefault="009C4AEB" w:rsidP="009C4AEB">
            <w:r>
              <w:rPr>
                <w:lang w:val="en-GB"/>
              </w:rPr>
              <w:t xml:space="preserve">Omer Ibrahim </w:t>
            </w:r>
            <w:proofErr w:type="spellStart"/>
            <w:r>
              <w:rPr>
                <w:lang w:val="en-GB"/>
              </w:rPr>
              <w:t>Jebib</w:t>
            </w:r>
            <w:proofErr w:type="spellEnd"/>
            <w:r w:rsidR="006329E3">
              <w:rPr>
                <w:lang w:val="en-GB"/>
              </w:rPr>
              <w:t xml:space="preserve">, </w:t>
            </w:r>
            <w:proofErr w:type="spellStart"/>
            <w:r w:rsidR="006329E3">
              <w:t>Durfo</w:t>
            </w:r>
            <w:proofErr w:type="spellEnd"/>
            <w:r w:rsidR="006329E3">
              <w:t xml:space="preserve"> village governor</w:t>
            </w:r>
          </w:p>
          <w:p w:rsidR="00CD2EF4" w:rsidRDefault="00CD2EF4" w:rsidP="009C4AEB">
            <w:r>
              <w:t xml:space="preserve">+ 5 local people </w:t>
            </w:r>
          </w:p>
        </w:tc>
        <w:tc>
          <w:tcPr>
            <w:tcW w:w="3117" w:type="dxa"/>
          </w:tcPr>
          <w:p w:rsidR="009C4AEB" w:rsidRDefault="00CD2EF4" w:rsidP="006329E3">
            <w:r>
              <w:t>Project beneficiaries and partners to deliver Output 3.3 in the Green Belt area</w:t>
            </w:r>
          </w:p>
        </w:tc>
      </w:tr>
    </w:tbl>
    <w:p w:rsidR="00D02587" w:rsidRPr="00D979DE" w:rsidRDefault="00D02587" w:rsidP="00D979DE"/>
    <w:p w:rsidR="007B351B" w:rsidRDefault="007B351B" w:rsidP="00FA7257"/>
    <w:p w:rsidR="00855E27" w:rsidRDefault="008E652D" w:rsidP="008E652D">
      <w:pPr>
        <w:pStyle w:val="Heading2"/>
        <w:shd w:val="clear" w:color="auto" w:fill="FFC000"/>
      </w:pPr>
      <w:bookmarkStart w:id="63" w:name="_Toc494103060"/>
      <w:r>
        <w:t>Annex 6. Schedule of the MTR Mission in Eritrea</w:t>
      </w:r>
      <w:bookmarkEnd w:id="63"/>
      <w:r>
        <w:t xml:space="preserve"> </w:t>
      </w:r>
    </w:p>
    <w:p w:rsidR="008E652D" w:rsidRPr="008E652D" w:rsidRDefault="008E652D" w:rsidP="008E652D"/>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8"/>
        <w:gridCol w:w="6210"/>
        <w:gridCol w:w="2878"/>
      </w:tblGrid>
      <w:tr w:rsidR="00855E27" w:rsidRPr="00855E27" w:rsidTr="00855E27">
        <w:trPr>
          <w:trHeight w:val="366"/>
          <w:tblHeader/>
        </w:trPr>
        <w:tc>
          <w:tcPr>
            <w:tcW w:w="1368" w:type="dxa"/>
            <w:shd w:val="clear" w:color="auto" w:fill="D6E3BC"/>
          </w:tcPr>
          <w:p w:rsidR="00855E27" w:rsidRPr="00855E27" w:rsidRDefault="00855E27" w:rsidP="00855E27">
            <w:pPr>
              <w:rPr>
                <w:b/>
                <w:lang w:val="en-GB"/>
              </w:rPr>
            </w:pPr>
            <w:r w:rsidRPr="00855E27">
              <w:rPr>
                <w:b/>
                <w:lang w:val="en-GB"/>
              </w:rPr>
              <w:t xml:space="preserve">Date </w:t>
            </w:r>
          </w:p>
        </w:tc>
        <w:tc>
          <w:tcPr>
            <w:tcW w:w="6210" w:type="dxa"/>
            <w:shd w:val="clear" w:color="auto" w:fill="D6E3BC"/>
          </w:tcPr>
          <w:p w:rsidR="00855E27" w:rsidRPr="00855E27" w:rsidRDefault="00855E27" w:rsidP="00855E27">
            <w:pPr>
              <w:rPr>
                <w:b/>
                <w:lang w:val="en-GB"/>
              </w:rPr>
            </w:pPr>
            <w:r w:rsidRPr="00855E27">
              <w:rPr>
                <w:b/>
                <w:lang w:val="en-GB"/>
              </w:rPr>
              <w:t>Activity</w:t>
            </w:r>
          </w:p>
        </w:tc>
        <w:tc>
          <w:tcPr>
            <w:tcW w:w="2878" w:type="dxa"/>
            <w:shd w:val="clear" w:color="auto" w:fill="D6E3BC"/>
          </w:tcPr>
          <w:p w:rsidR="00855E27" w:rsidRPr="00855E27" w:rsidRDefault="00855E27" w:rsidP="00855E27">
            <w:pPr>
              <w:rPr>
                <w:b/>
                <w:lang w:val="en-GB"/>
              </w:rPr>
            </w:pPr>
            <w:r w:rsidRPr="00855E27">
              <w:rPr>
                <w:b/>
                <w:lang w:val="en-GB"/>
              </w:rPr>
              <w:t>Whom to meet, Location</w:t>
            </w:r>
          </w:p>
        </w:tc>
      </w:tr>
      <w:tr w:rsidR="00855E27" w:rsidRPr="00855E27" w:rsidTr="00855E27">
        <w:tc>
          <w:tcPr>
            <w:tcW w:w="1368" w:type="dxa"/>
            <w:shd w:val="clear" w:color="auto" w:fill="auto"/>
          </w:tcPr>
          <w:p w:rsidR="00855E27" w:rsidRPr="00964E43" w:rsidRDefault="00855E27" w:rsidP="00855E27">
            <w:pPr>
              <w:rPr>
                <w:b/>
                <w:lang w:val="en-GB"/>
              </w:rPr>
            </w:pPr>
            <w:r w:rsidRPr="00964E43">
              <w:rPr>
                <w:b/>
                <w:lang w:val="en-GB"/>
              </w:rPr>
              <w:t>Sunday, July 30</w:t>
            </w:r>
          </w:p>
        </w:tc>
        <w:tc>
          <w:tcPr>
            <w:tcW w:w="6210" w:type="dxa"/>
            <w:shd w:val="clear" w:color="auto" w:fill="auto"/>
          </w:tcPr>
          <w:p w:rsidR="00855E27" w:rsidRPr="00855E27" w:rsidRDefault="00855E27" w:rsidP="00855E27">
            <w:pPr>
              <w:rPr>
                <w:lang w:val="en-GB"/>
              </w:rPr>
            </w:pPr>
            <w:r w:rsidRPr="00855E27">
              <w:rPr>
                <w:b/>
                <w:lang w:val="en-GB"/>
              </w:rPr>
              <w:t>19:40</w:t>
            </w:r>
            <w:r w:rsidR="00964E43">
              <w:rPr>
                <w:lang w:val="en-GB"/>
              </w:rPr>
              <w:t xml:space="preserve"> - M. Paltsyn arrived</w:t>
            </w:r>
            <w:r w:rsidRPr="00855E27">
              <w:rPr>
                <w:lang w:val="en-GB"/>
              </w:rPr>
              <w:t xml:space="preserve"> </w:t>
            </w:r>
            <w:proofErr w:type="gramStart"/>
            <w:r w:rsidRPr="00855E27">
              <w:rPr>
                <w:lang w:val="en-GB"/>
              </w:rPr>
              <w:t>to</w:t>
            </w:r>
            <w:proofErr w:type="gramEnd"/>
            <w:r w:rsidRPr="00855E27">
              <w:rPr>
                <w:lang w:val="en-GB"/>
              </w:rPr>
              <w:t xml:space="preserve"> Asmara, Eritrea</w:t>
            </w:r>
          </w:p>
          <w:p w:rsidR="00855E27" w:rsidRPr="00855E27" w:rsidRDefault="00855E27" w:rsidP="00855E27">
            <w:pPr>
              <w:rPr>
                <w:lang w:val="en-GB"/>
              </w:rPr>
            </w:pPr>
          </w:p>
        </w:tc>
        <w:tc>
          <w:tcPr>
            <w:tcW w:w="2878" w:type="dxa"/>
            <w:shd w:val="clear" w:color="auto" w:fill="auto"/>
          </w:tcPr>
          <w:p w:rsidR="00855E27" w:rsidRPr="00855E27" w:rsidRDefault="00855E27" w:rsidP="00855E27">
            <w:pPr>
              <w:rPr>
                <w:lang w:val="en-GB"/>
              </w:rPr>
            </w:pPr>
            <w:r w:rsidRPr="00855E27">
              <w:rPr>
                <w:lang w:val="en-GB"/>
              </w:rPr>
              <w:t>Crystal Hotel</w:t>
            </w:r>
            <w:r w:rsidR="00964E43">
              <w:rPr>
                <w:lang w:val="en-GB"/>
              </w:rPr>
              <w:t>, Asmara</w:t>
            </w:r>
          </w:p>
        </w:tc>
      </w:tr>
      <w:tr w:rsidR="00855E27" w:rsidRPr="00855E27" w:rsidTr="00855E27">
        <w:trPr>
          <w:trHeight w:val="485"/>
        </w:trPr>
        <w:tc>
          <w:tcPr>
            <w:tcW w:w="1368" w:type="dxa"/>
            <w:vMerge w:val="restart"/>
            <w:shd w:val="clear" w:color="auto" w:fill="FFF2CC"/>
          </w:tcPr>
          <w:p w:rsidR="00855E27" w:rsidRPr="00964E43" w:rsidRDefault="00855E27" w:rsidP="00855E27">
            <w:pPr>
              <w:rPr>
                <w:b/>
                <w:lang w:val="en-GB"/>
              </w:rPr>
            </w:pPr>
            <w:r w:rsidRPr="00964E43">
              <w:rPr>
                <w:b/>
                <w:lang w:val="en-GB"/>
              </w:rPr>
              <w:t xml:space="preserve">Monday, July 31 </w:t>
            </w:r>
          </w:p>
        </w:tc>
        <w:tc>
          <w:tcPr>
            <w:tcW w:w="6210" w:type="dxa"/>
            <w:shd w:val="clear" w:color="auto" w:fill="FFF2CC"/>
          </w:tcPr>
          <w:p w:rsidR="00855E27" w:rsidRPr="00855E27" w:rsidRDefault="00855E27" w:rsidP="00855E27">
            <w:pPr>
              <w:rPr>
                <w:lang w:val="en-ZW"/>
              </w:rPr>
            </w:pPr>
            <w:r w:rsidRPr="00855E27">
              <w:rPr>
                <w:b/>
                <w:lang w:val="en-GB"/>
              </w:rPr>
              <w:t>9:00-11:00</w:t>
            </w:r>
            <w:r w:rsidRPr="00855E27">
              <w:rPr>
                <w:lang w:val="en-GB"/>
              </w:rPr>
              <w:t xml:space="preserve"> – Introductory </w:t>
            </w:r>
            <w:r w:rsidRPr="00855E27">
              <w:rPr>
                <w:lang w:val="en-ZW"/>
              </w:rPr>
              <w:t>meeting with UNDP Eritrea, discussion of the general project context and current implementation issues</w:t>
            </w:r>
          </w:p>
        </w:tc>
        <w:tc>
          <w:tcPr>
            <w:tcW w:w="2878" w:type="dxa"/>
            <w:shd w:val="clear" w:color="auto" w:fill="FFF2CC"/>
          </w:tcPr>
          <w:p w:rsidR="00855E27" w:rsidRPr="00855E27" w:rsidRDefault="00855E27" w:rsidP="00855E27">
            <w:r w:rsidRPr="00855E27">
              <w:rPr>
                <w:lang w:val="en-ZW"/>
              </w:rPr>
              <w:t>Adam Habteab, UNDP office</w:t>
            </w:r>
          </w:p>
        </w:tc>
      </w:tr>
      <w:tr w:rsidR="00855E27" w:rsidRPr="00855E27" w:rsidTr="00855E27">
        <w:trPr>
          <w:trHeight w:val="350"/>
        </w:trPr>
        <w:tc>
          <w:tcPr>
            <w:tcW w:w="1368" w:type="dxa"/>
            <w:vMerge/>
            <w:shd w:val="clear" w:color="auto" w:fill="FFF2CC"/>
          </w:tcPr>
          <w:p w:rsidR="00855E27" w:rsidRPr="00855E27" w:rsidRDefault="00855E27" w:rsidP="00855E27">
            <w:pPr>
              <w:rPr>
                <w:lang w:val="en-GB"/>
              </w:rPr>
            </w:pPr>
          </w:p>
        </w:tc>
        <w:tc>
          <w:tcPr>
            <w:tcW w:w="6210" w:type="dxa"/>
            <w:shd w:val="clear" w:color="auto" w:fill="FFF2CC"/>
          </w:tcPr>
          <w:p w:rsidR="00855E27" w:rsidRPr="002D7A11" w:rsidRDefault="00855E27" w:rsidP="00855E27">
            <w:pPr>
              <w:rPr>
                <w:lang w:val="en-GB"/>
              </w:rPr>
            </w:pPr>
            <w:r w:rsidRPr="00855E27">
              <w:rPr>
                <w:b/>
                <w:lang w:val="en-GB"/>
              </w:rPr>
              <w:t>11:00-14:30</w:t>
            </w:r>
            <w:r w:rsidRPr="00855E27">
              <w:rPr>
                <w:lang w:val="en-GB"/>
              </w:rPr>
              <w:t xml:space="preserve"> – </w:t>
            </w:r>
            <w:r w:rsidR="002D7A11">
              <w:rPr>
                <w:lang w:val="en-GB"/>
              </w:rPr>
              <w:t>Preliminary</w:t>
            </w:r>
            <w:r w:rsidRPr="00855E27">
              <w:rPr>
                <w:lang w:val="en-GB"/>
              </w:rPr>
              <w:t xml:space="preserve"> d</w:t>
            </w:r>
            <w:r w:rsidR="002D7A11">
              <w:rPr>
                <w:lang w:val="en-GB"/>
              </w:rPr>
              <w:t>esign of the evaluation mission</w:t>
            </w:r>
          </w:p>
        </w:tc>
        <w:tc>
          <w:tcPr>
            <w:tcW w:w="2878" w:type="dxa"/>
            <w:shd w:val="clear" w:color="auto" w:fill="FFF2CC"/>
          </w:tcPr>
          <w:p w:rsidR="00855E27" w:rsidRPr="00855E27" w:rsidRDefault="00855E27" w:rsidP="00855E27">
            <w:pPr>
              <w:rPr>
                <w:lang w:val="en-ZW"/>
              </w:rPr>
            </w:pPr>
            <w:r w:rsidRPr="00855E27">
              <w:rPr>
                <w:lang w:val="en-ZW"/>
              </w:rPr>
              <w:t>Adam Habteab, UNDP office</w:t>
            </w:r>
          </w:p>
          <w:p w:rsidR="00855E27" w:rsidRPr="00855E27" w:rsidRDefault="00855E27" w:rsidP="002D7A11"/>
        </w:tc>
      </w:tr>
      <w:tr w:rsidR="00855E27" w:rsidRPr="00855E27" w:rsidTr="00855E27">
        <w:trPr>
          <w:trHeight w:val="800"/>
        </w:trPr>
        <w:tc>
          <w:tcPr>
            <w:tcW w:w="1368" w:type="dxa"/>
            <w:vMerge/>
            <w:shd w:val="clear" w:color="auto" w:fill="FFF2CC"/>
          </w:tcPr>
          <w:p w:rsidR="00855E27" w:rsidRPr="00855E27" w:rsidRDefault="00855E27" w:rsidP="00855E27">
            <w:pPr>
              <w:rPr>
                <w:lang w:val="en-GB"/>
              </w:rPr>
            </w:pPr>
          </w:p>
        </w:tc>
        <w:tc>
          <w:tcPr>
            <w:tcW w:w="6210" w:type="dxa"/>
            <w:shd w:val="clear" w:color="auto" w:fill="FFF2CC"/>
          </w:tcPr>
          <w:p w:rsidR="00855E27" w:rsidRPr="00855E27" w:rsidRDefault="00855E27" w:rsidP="002D7A11">
            <w:r w:rsidRPr="00855E27">
              <w:rPr>
                <w:b/>
                <w:lang w:val="en-GB"/>
              </w:rPr>
              <w:t>15:00– 17:00</w:t>
            </w:r>
            <w:r w:rsidRPr="00855E27">
              <w:rPr>
                <w:lang w:val="en-GB"/>
              </w:rPr>
              <w:t xml:space="preserve"> – </w:t>
            </w:r>
            <w:r w:rsidR="002D7A11">
              <w:rPr>
                <w:lang w:val="en-GB"/>
              </w:rPr>
              <w:t>Preparation of the MTR Inception Report</w:t>
            </w:r>
          </w:p>
        </w:tc>
        <w:tc>
          <w:tcPr>
            <w:tcW w:w="2878" w:type="dxa"/>
            <w:shd w:val="clear" w:color="auto" w:fill="FFF2CC"/>
          </w:tcPr>
          <w:p w:rsidR="00855E27" w:rsidRPr="00964E43" w:rsidRDefault="00964E43" w:rsidP="002D7A11">
            <w:pPr>
              <w:rPr>
                <w:lang w:val="en-ZW"/>
              </w:rPr>
            </w:pPr>
            <w:r>
              <w:rPr>
                <w:lang w:val="en-ZW"/>
              </w:rPr>
              <w:t>UNDP office</w:t>
            </w:r>
          </w:p>
        </w:tc>
      </w:tr>
      <w:tr w:rsidR="00964E43" w:rsidRPr="00855E27" w:rsidTr="00BD063A">
        <w:trPr>
          <w:trHeight w:val="755"/>
        </w:trPr>
        <w:tc>
          <w:tcPr>
            <w:tcW w:w="1368" w:type="dxa"/>
            <w:vMerge w:val="restart"/>
            <w:shd w:val="clear" w:color="auto" w:fill="FFF2CC"/>
          </w:tcPr>
          <w:p w:rsidR="00964E43" w:rsidRPr="00964E43" w:rsidRDefault="00964E43" w:rsidP="00855E27">
            <w:pPr>
              <w:rPr>
                <w:b/>
                <w:lang w:val="en-GB"/>
              </w:rPr>
            </w:pPr>
            <w:r w:rsidRPr="00964E43">
              <w:rPr>
                <w:b/>
                <w:lang w:val="en-GB"/>
              </w:rPr>
              <w:t>Tuesday, August 1</w:t>
            </w:r>
          </w:p>
        </w:tc>
        <w:tc>
          <w:tcPr>
            <w:tcW w:w="6210" w:type="dxa"/>
            <w:shd w:val="clear" w:color="auto" w:fill="FFF2CC"/>
          </w:tcPr>
          <w:p w:rsidR="00964E43" w:rsidRPr="00855E27" w:rsidRDefault="00964E43" w:rsidP="00BD063A">
            <w:pPr>
              <w:rPr>
                <w:lang w:val="en-GB"/>
              </w:rPr>
            </w:pPr>
            <w:r w:rsidRPr="00855E27">
              <w:rPr>
                <w:b/>
                <w:lang w:val="en-GB"/>
              </w:rPr>
              <w:t>9:00-</w:t>
            </w:r>
            <w:r>
              <w:rPr>
                <w:b/>
                <w:lang w:val="en-GB"/>
              </w:rPr>
              <w:t>12</w:t>
            </w:r>
            <w:r w:rsidRPr="00855E27">
              <w:rPr>
                <w:b/>
                <w:lang w:val="en-GB"/>
              </w:rPr>
              <w:t xml:space="preserve">:00 </w:t>
            </w:r>
            <w:r w:rsidRPr="00855E27">
              <w:rPr>
                <w:lang w:val="en-GB"/>
              </w:rPr>
              <w:t>–</w:t>
            </w:r>
            <w:r>
              <w:rPr>
                <w:lang w:val="en-GB"/>
              </w:rPr>
              <w:t xml:space="preserve"> Completion of the MTR Inception Report, discussion of the report with UNDP CO</w:t>
            </w:r>
          </w:p>
          <w:p w:rsidR="00964E43" w:rsidRPr="00855E27" w:rsidRDefault="00964E43" w:rsidP="00855E27">
            <w:pPr>
              <w:rPr>
                <w:b/>
                <w:lang w:val="en-GB"/>
              </w:rPr>
            </w:pPr>
          </w:p>
        </w:tc>
        <w:tc>
          <w:tcPr>
            <w:tcW w:w="2878" w:type="dxa"/>
            <w:shd w:val="clear" w:color="auto" w:fill="FFF2CC"/>
          </w:tcPr>
          <w:p w:rsidR="00964E43" w:rsidRPr="00855E27" w:rsidRDefault="00964E43" w:rsidP="00BD063A">
            <w:pPr>
              <w:rPr>
                <w:lang w:val="en-ZW"/>
              </w:rPr>
            </w:pPr>
            <w:r w:rsidRPr="00855E27">
              <w:rPr>
                <w:lang w:val="en-ZW"/>
              </w:rPr>
              <w:t>Adam Habteab, UNDP office</w:t>
            </w:r>
          </w:p>
          <w:p w:rsidR="00964E43" w:rsidRPr="00855E27" w:rsidRDefault="00964E43" w:rsidP="00855E27">
            <w:pPr>
              <w:rPr>
                <w:lang w:val="en-GB"/>
              </w:rPr>
            </w:pPr>
          </w:p>
        </w:tc>
      </w:tr>
      <w:tr w:rsidR="00964E43" w:rsidRPr="00855E27" w:rsidTr="00964E43">
        <w:trPr>
          <w:trHeight w:val="818"/>
        </w:trPr>
        <w:tc>
          <w:tcPr>
            <w:tcW w:w="1368" w:type="dxa"/>
            <w:vMerge/>
            <w:shd w:val="clear" w:color="auto" w:fill="FFF2CC"/>
          </w:tcPr>
          <w:p w:rsidR="00964E43" w:rsidRPr="00855E27" w:rsidRDefault="00964E43" w:rsidP="00855E27">
            <w:pPr>
              <w:rPr>
                <w:lang w:val="en-GB"/>
              </w:rPr>
            </w:pPr>
          </w:p>
        </w:tc>
        <w:tc>
          <w:tcPr>
            <w:tcW w:w="6210" w:type="dxa"/>
            <w:shd w:val="clear" w:color="auto" w:fill="FFF2CC"/>
          </w:tcPr>
          <w:p w:rsidR="00964E43" w:rsidRPr="00855E27" w:rsidRDefault="00964E43" w:rsidP="00BD063A">
            <w:pPr>
              <w:rPr>
                <w:b/>
                <w:lang w:val="en-GB"/>
              </w:rPr>
            </w:pPr>
            <w:r>
              <w:rPr>
                <w:b/>
                <w:lang w:val="en-GB"/>
              </w:rPr>
              <w:t xml:space="preserve">13:30-14:30 – </w:t>
            </w:r>
            <w:r w:rsidRPr="00BD063A">
              <w:rPr>
                <w:lang w:val="en-GB"/>
              </w:rPr>
              <w:t>Interview with</w:t>
            </w:r>
            <w:r>
              <w:rPr>
                <w:lang w:val="en-GB"/>
              </w:rPr>
              <w:t xml:space="preserve"> UNDP Eritrea Deputy Resident Representatives on the challenges faced by the project</w:t>
            </w:r>
          </w:p>
        </w:tc>
        <w:tc>
          <w:tcPr>
            <w:tcW w:w="2878" w:type="dxa"/>
            <w:shd w:val="clear" w:color="auto" w:fill="FFF2CC"/>
          </w:tcPr>
          <w:p w:rsidR="00964E43" w:rsidRPr="00855E27" w:rsidRDefault="00964E43" w:rsidP="00964E43">
            <w:pPr>
              <w:rPr>
                <w:lang w:val="en-ZW"/>
              </w:rPr>
            </w:pPr>
            <w:r>
              <w:t xml:space="preserve">Rose K. Ssebatindira, </w:t>
            </w:r>
            <w:r w:rsidRPr="00855E27">
              <w:rPr>
                <w:lang w:val="en-ZW"/>
              </w:rPr>
              <w:t>UNDP office</w:t>
            </w:r>
          </w:p>
          <w:p w:rsidR="00964E43" w:rsidRPr="00855E27" w:rsidRDefault="00964E43" w:rsidP="00BD063A">
            <w:pPr>
              <w:rPr>
                <w:lang w:val="en-ZW"/>
              </w:rPr>
            </w:pPr>
          </w:p>
        </w:tc>
      </w:tr>
      <w:tr w:rsidR="00964E43" w:rsidRPr="00855E27" w:rsidTr="00964E43">
        <w:trPr>
          <w:trHeight w:val="44"/>
        </w:trPr>
        <w:tc>
          <w:tcPr>
            <w:tcW w:w="1368" w:type="dxa"/>
            <w:vMerge/>
            <w:shd w:val="clear" w:color="auto" w:fill="FFF2CC"/>
          </w:tcPr>
          <w:p w:rsidR="00964E43" w:rsidRPr="00855E27" w:rsidRDefault="00964E43" w:rsidP="00855E27">
            <w:pPr>
              <w:rPr>
                <w:lang w:val="en-GB"/>
              </w:rPr>
            </w:pPr>
          </w:p>
        </w:tc>
        <w:tc>
          <w:tcPr>
            <w:tcW w:w="6210" w:type="dxa"/>
            <w:shd w:val="clear" w:color="auto" w:fill="FFF2CC"/>
          </w:tcPr>
          <w:p w:rsidR="00964E43" w:rsidRPr="00855E27" w:rsidRDefault="00964E43" w:rsidP="00964E43">
            <w:pPr>
              <w:rPr>
                <w:lang w:val="en-GB"/>
              </w:rPr>
            </w:pPr>
            <w:r w:rsidRPr="00964E43">
              <w:rPr>
                <w:b/>
                <w:lang w:val="en-GB"/>
              </w:rPr>
              <w:t>15:00-16:00</w:t>
            </w:r>
            <w:r>
              <w:rPr>
                <w:lang w:val="en-GB"/>
              </w:rPr>
              <w:t xml:space="preserve"> – interview with</w:t>
            </w:r>
            <w:r>
              <w:t xml:space="preserve"> the UNDP </w:t>
            </w:r>
            <w:proofErr w:type="spellStart"/>
            <w:r w:rsidRPr="00964E43">
              <w:t>Programme</w:t>
            </w:r>
            <w:proofErr w:type="spellEnd"/>
            <w:r w:rsidRPr="00964E43">
              <w:t xml:space="preserve"> Analyst</w:t>
            </w:r>
            <w:r>
              <w:t xml:space="preserve"> supervising the project</w:t>
            </w:r>
          </w:p>
        </w:tc>
        <w:tc>
          <w:tcPr>
            <w:tcW w:w="2878" w:type="dxa"/>
            <w:shd w:val="clear" w:color="auto" w:fill="FFF2CC"/>
          </w:tcPr>
          <w:p w:rsidR="00964E43" w:rsidRPr="00855E27" w:rsidRDefault="00964E43" w:rsidP="00964E43">
            <w:pPr>
              <w:rPr>
                <w:lang w:val="en-ZW"/>
              </w:rPr>
            </w:pPr>
            <w:r w:rsidRPr="00964E43">
              <w:t>Solomon Gebreyohannes</w:t>
            </w:r>
            <w:r>
              <w:t xml:space="preserve">, </w:t>
            </w:r>
            <w:r w:rsidRPr="00855E27">
              <w:rPr>
                <w:lang w:val="en-ZW"/>
              </w:rPr>
              <w:t>UNDP office</w:t>
            </w:r>
          </w:p>
          <w:p w:rsidR="00964E43" w:rsidRPr="00855E27" w:rsidRDefault="00964E43" w:rsidP="00855E27">
            <w:pPr>
              <w:rPr>
                <w:b/>
                <w:i/>
                <w:lang w:val="en-GB"/>
              </w:rPr>
            </w:pPr>
          </w:p>
        </w:tc>
      </w:tr>
      <w:tr w:rsidR="00964E43" w:rsidRPr="00855E27" w:rsidTr="00964E43">
        <w:trPr>
          <w:trHeight w:val="44"/>
        </w:trPr>
        <w:tc>
          <w:tcPr>
            <w:tcW w:w="1368" w:type="dxa"/>
            <w:vMerge/>
            <w:shd w:val="clear" w:color="auto" w:fill="FFF2CC"/>
          </w:tcPr>
          <w:p w:rsidR="00964E43" w:rsidRPr="00855E27" w:rsidRDefault="00964E43" w:rsidP="00855E27">
            <w:pPr>
              <w:rPr>
                <w:lang w:val="en-GB"/>
              </w:rPr>
            </w:pPr>
          </w:p>
        </w:tc>
        <w:tc>
          <w:tcPr>
            <w:tcW w:w="6210" w:type="dxa"/>
            <w:shd w:val="clear" w:color="auto" w:fill="FFF2CC"/>
          </w:tcPr>
          <w:p w:rsidR="00964E43" w:rsidRDefault="00964E43" w:rsidP="00964E43">
            <w:pPr>
              <w:rPr>
                <w:lang w:val="en-GB"/>
              </w:rPr>
            </w:pPr>
            <w:r>
              <w:rPr>
                <w:b/>
                <w:lang w:val="en-GB"/>
              </w:rPr>
              <w:t xml:space="preserve">16:00-18:00 </w:t>
            </w:r>
            <w:r w:rsidRPr="00964E43">
              <w:rPr>
                <w:lang w:val="en-GB"/>
              </w:rPr>
              <w:t>– desktop analysis of the project documents</w:t>
            </w:r>
          </w:p>
          <w:p w:rsidR="00964E43" w:rsidRPr="00964E43" w:rsidRDefault="00964E43" w:rsidP="00964E43">
            <w:pPr>
              <w:rPr>
                <w:b/>
                <w:lang w:val="en-GB"/>
              </w:rPr>
            </w:pPr>
          </w:p>
        </w:tc>
        <w:tc>
          <w:tcPr>
            <w:tcW w:w="2878" w:type="dxa"/>
            <w:shd w:val="clear" w:color="auto" w:fill="FFF2CC"/>
          </w:tcPr>
          <w:p w:rsidR="00964E43" w:rsidRPr="00964E43" w:rsidRDefault="00964E43" w:rsidP="00855E27">
            <w:pPr>
              <w:rPr>
                <w:lang w:val="en-ZW"/>
              </w:rPr>
            </w:pPr>
            <w:r>
              <w:rPr>
                <w:lang w:val="en-ZW"/>
              </w:rPr>
              <w:t>UNDP office</w:t>
            </w:r>
          </w:p>
        </w:tc>
      </w:tr>
      <w:tr w:rsidR="00E84337" w:rsidRPr="00855E27" w:rsidTr="00964E43">
        <w:trPr>
          <w:trHeight w:val="656"/>
        </w:trPr>
        <w:tc>
          <w:tcPr>
            <w:tcW w:w="1368" w:type="dxa"/>
            <w:vMerge w:val="restart"/>
            <w:shd w:val="clear" w:color="auto" w:fill="auto"/>
          </w:tcPr>
          <w:p w:rsidR="00E84337" w:rsidRPr="00964E43" w:rsidRDefault="00E84337" w:rsidP="00855E27">
            <w:pPr>
              <w:rPr>
                <w:b/>
                <w:lang w:val="en-GB"/>
              </w:rPr>
            </w:pPr>
            <w:r w:rsidRPr="00964E43">
              <w:rPr>
                <w:b/>
                <w:lang w:val="en-GB"/>
              </w:rPr>
              <w:t>Wednesday, August 2</w:t>
            </w:r>
          </w:p>
        </w:tc>
        <w:tc>
          <w:tcPr>
            <w:tcW w:w="6210" w:type="dxa"/>
            <w:shd w:val="clear" w:color="auto" w:fill="auto"/>
          </w:tcPr>
          <w:p w:rsidR="00E84337" w:rsidRPr="00964E43" w:rsidRDefault="00E84337" w:rsidP="00855E27">
            <w:pPr>
              <w:rPr>
                <w:lang w:val="en-GB"/>
              </w:rPr>
            </w:pPr>
            <w:r w:rsidRPr="00855E27">
              <w:rPr>
                <w:b/>
                <w:lang w:val="en-GB"/>
              </w:rPr>
              <w:t>9:00-</w:t>
            </w:r>
            <w:r>
              <w:rPr>
                <w:b/>
                <w:lang w:val="en-GB"/>
              </w:rPr>
              <w:t>12</w:t>
            </w:r>
            <w:r w:rsidRPr="00855E27">
              <w:rPr>
                <w:b/>
                <w:lang w:val="en-GB"/>
              </w:rPr>
              <w:t>:00</w:t>
            </w:r>
            <w:r>
              <w:rPr>
                <w:b/>
                <w:lang w:val="en-GB"/>
              </w:rPr>
              <w:t xml:space="preserve"> - </w:t>
            </w:r>
            <w:r w:rsidRPr="00964E43">
              <w:rPr>
                <w:lang w:val="en-GB"/>
              </w:rPr>
              <w:t>desktop analysis of the project documents</w:t>
            </w:r>
          </w:p>
        </w:tc>
        <w:tc>
          <w:tcPr>
            <w:tcW w:w="2878" w:type="dxa"/>
            <w:shd w:val="clear" w:color="auto" w:fill="auto"/>
          </w:tcPr>
          <w:p w:rsidR="00E84337" w:rsidRPr="00964E43" w:rsidRDefault="00E84337" w:rsidP="00855E27">
            <w:pPr>
              <w:rPr>
                <w:lang w:val="en-GB"/>
              </w:rPr>
            </w:pPr>
            <w:r>
              <w:rPr>
                <w:lang w:val="en-ZW"/>
              </w:rPr>
              <w:t>UNDP office</w:t>
            </w:r>
          </w:p>
        </w:tc>
      </w:tr>
      <w:tr w:rsidR="00E84337" w:rsidRPr="00855E27" w:rsidTr="00964E43">
        <w:trPr>
          <w:trHeight w:val="44"/>
        </w:trPr>
        <w:tc>
          <w:tcPr>
            <w:tcW w:w="1368" w:type="dxa"/>
            <w:vMerge/>
            <w:shd w:val="clear" w:color="auto" w:fill="auto"/>
          </w:tcPr>
          <w:p w:rsidR="00E84337" w:rsidRPr="00964E43" w:rsidRDefault="00E84337" w:rsidP="00855E27">
            <w:pPr>
              <w:rPr>
                <w:b/>
                <w:lang w:val="en-GB"/>
              </w:rPr>
            </w:pPr>
          </w:p>
        </w:tc>
        <w:tc>
          <w:tcPr>
            <w:tcW w:w="6210" w:type="dxa"/>
            <w:shd w:val="clear" w:color="auto" w:fill="auto"/>
          </w:tcPr>
          <w:p w:rsidR="00E84337" w:rsidRPr="00855E27" w:rsidRDefault="00E84337" w:rsidP="00855E27">
            <w:pPr>
              <w:rPr>
                <w:b/>
                <w:lang w:val="en-GB"/>
              </w:rPr>
            </w:pPr>
            <w:r>
              <w:rPr>
                <w:b/>
                <w:lang w:val="en-GB"/>
              </w:rPr>
              <w:t xml:space="preserve">12:30 – 13:30 – </w:t>
            </w:r>
            <w:r w:rsidRPr="00964E43">
              <w:rPr>
                <w:lang w:val="en-GB"/>
              </w:rPr>
              <w:t>interview</w:t>
            </w:r>
            <w:r>
              <w:rPr>
                <w:b/>
                <w:lang w:val="en-GB"/>
              </w:rPr>
              <w:t xml:space="preserve"> </w:t>
            </w:r>
            <w:r w:rsidRPr="00964E43">
              <w:rPr>
                <w:lang w:val="en-GB"/>
              </w:rPr>
              <w:t>with the former Head of the Inclusive and Sustainable Development Unit of UNDP Eritrea</w:t>
            </w:r>
            <w:r>
              <w:rPr>
                <w:lang w:val="en-GB"/>
              </w:rPr>
              <w:t xml:space="preserve"> on the project development and implementation</w:t>
            </w:r>
          </w:p>
        </w:tc>
        <w:tc>
          <w:tcPr>
            <w:tcW w:w="2878" w:type="dxa"/>
            <w:shd w:val="clear" w:color="auto" w:fill="auto"/>
          </w:tcPr>
          <w:p w:rsidR="00E84337" w:rsidRPr="00E84337" w:rsidRDefault="00E84337" w:rsidP="00855E27">
            <w:pPr>
              <w:rPr>
                <w:lang w:val="en-GB"/>
              </w:rPr>
            </w:pPr>
            <w:proofErr w:type="spellStart"/>
            <w:r>
              <w:t>Yoseph</w:t>
            </w:r>
            <w:proofErr w:type="spellEnd"/>
            <w:r>
              <w:t xml:space="preserve"> </w:t>
            </w:r>
            <w:proofErr w:type="spellStart"/>
            <w:r>
              <w:t>Admekom</w:t>
            </w:r>
            <w:proofErr w:type="spellEnd"/>
            <w:r>
              <w:t xml:space="preserve">, </w:t>
            </w:r>
            <w:r>
              <w:rPr>
                <w:lang w:val="en-ZW"/>
              </w:rPr>
              <w:t>UNDP office</w:t>
            </w:r>
          </w:p>
        </w:tc>
      </w:tr>
      <w:tr w:rsidR="00E84337" w:rsidRPr="00855E27" w:rsidTr="00964E43">
        <w:trPr>
          <w:trHeight w:val="44"/>
        </w:trPr>
        <w:tc>
          <w:tcPr>
            <w:tcW w:w="1368" w:type="dxa"/>
            <w:vMerge/>
            <w:shd w:val="clear" w:color="auto" w:fill="auto"/>
          </w:tcPr>
          <w:p w:rsidR="00E84337" w:rsidRPr="00964E43" w:rsidRDefault="00E84337" w:rsidP="00855E27">
            <w:pPr>
              <w:rPr>
                <w:b/>
                <w:lang w:val="en-GB"/>
              </w:rPr>
            </w:pPr>
          </w:p>
        </w:tc>
        <w:tc>
          <w:tcPr>
            <w:tcW w:w="6210" w:type="dxa"/>
            <w:shd w:val="clear" w:color="auto" w:fill="auto"/>
          </w:tcPr>
          <w:p w:rsidR="00E84337" w:rsidRDefault="00E84337" w:rsidP="00855E27">
            <w:pPr>
              <w:rPr>
                <w:b/>
                <w:lang w:val="en-GB"/>
              </w:rPr>
            </w:pPr>
            <w:r>
              <w:rPr>
                <w:b/>
                <w:lang w:val="en-GB"/>
              </w:rPr>
              <w:t xml:space="preserve">14:00-15:00 </w:t>
            </w:r>
            <w:r>
              <w:rPr>
                <w:lang w:val="en-GB"/>
              </w:rPr>
              <w:t>–</w:t>
            </w:r>
            <w:r w:rsidRPr="00E84337">
              <w:rPr>
                <w:lang w:val="en-GB"/>
              </w:rPr>
              <w:t xml:space="preserve"> </w:t>
            </w:r>
            <w:r>
              <w:rPr>
                <w:lang w:val="en-GB"/>
              </w:rPr>
              <w:t xml:space="preserve">briefing on the strategy for the project MTR with UNDP CO </w:t>
            </w:r>
          </w:p>
        </w:tc>
        <w:tc>
          <w:tcPr>
            <w:tcW w:w="2878" w:type="dxa"/>
            <w:shd w:val="clear" w:color="auto" w:fill="auto"/>
          </w:tcPr>
          <w:p w:rsidR="00E84337" w:rsidRPr="00E84337" w:rsidRDefault="00E84337" w:rsidP="00855E27">
            <w:pPr>
              <w:rPr>
                <w:lang w:val="en-GB"/>
              </w:rPr>
            </w:pPr>
            <w:r w:rsidRPr="00855E27">
              <w:rPr>
                <w:lang w:val="en-ZW"/>
              </w:rPr>
              <w:t>Adam Habteab</w:t>
            </w:r>
            <w:r>
              <w:rPr>
                <w:lang w:val="en-ZW"/>
              </w:rPr>
              <w:t xml:space="preserve">, </w:t>
            </w:r>
            <w:r>
              <w:t xml:space="preserve">Rose K. Ssebatindira, Phemo Karen Kgomotso, Veronica Muthui, </w:t>
            </w:r>
            <w:r w:rsidRPr="00964E43">
              <w:t>Solomon Gebreyohannes</w:t>
            </w:r>
            <w:r>
              <w:t>, UNDP office</w:t>
            </w:r>
          </w:p>
        </w:tc>
      </w:tr>
      <w:tr w:rsidR="00E84337" w:rsidRPr="00855E27" w:rsidTr="00964E43">
        <w:trPr>
          <w:trHeight w:val="44"/>
        </w:trPr>
        <w:tc>
          <w:tcPr>
            <w:tcW w:w="1368" w:type="dxa"/>
            <w:vMerge/>
            <w:shd w:val="clear" w:color="auto" w:fill="auto"/>
          </w:tcPr>
          <w:p w:rsidR="00E84337" w:rsidRPr="00964E43" w:rsidRDefault="00E84337" w:rsidP="00855E27">
            <w:pPr>
              <w:rPr>
                <w:b/>
                <w:lang w:val="en-GB"/>
              </w:rPr>
            </w:pPr>
          </w:p>
        </w:tc>
        <w:tc>
          <w:tcPr>
            <w:tcW w:w="6210" w:type="dxa"/>
            <w:shd w:val="clear" w:color="auto" w:fill="auto"/>
          </w:tcPr>
          <w:p w:rsidR="00E84337" w:rsidRDefault="00E84337" w:rsidP="00855E27">
            <w:pPr>
              <w:rPr>
                <w:b/>
                <w:lang w:val="en-GB"/>
              </w:rPr>
            </w:pPr>
            <w:r>
              <w:rPr>
                <w:b/>
                <w:lang w:val="en-GB"/>
              </w:rPr>
              <w:t xml:space="preserve">15:30-18:00 - </w:t>
            </w:r>
            <w:r w:rsidRPr="00964E43">
              <w:rPr>
                <w:lang w:val="en-GB"/>
              </w:rPr>
              <w:t>desktop analysis of the project documents</w:t>
            </w:r>
          </w:p>
        </w:tc>
        <w:tc>
          <w:tcPr>
            <w:tcW w:w="2878" w:type="dxa"/>
            <w:shd w:val="clear" w:color="auto" w:fill="auto"/>
          </w:tcPr>
          <w:p w:rsidR="00E84337" w:rsidRPr="00855E27" w:rsidRDefault="00E84337" w:rsidP="00855E27">
            <w:pPr>
              <w:rPr>
                <w:lang w:val="en-ZW"/>
              </w:rPr>
            </w:pPr>
            <w:r>
              <w:rPr>
                <w:lang w:val="en-ZW"/>
              </w:rPr>
              <w:t>UNDP office</w:t>
            </w:r>
          </w:p>
        </w:tc>
      </w:tr>
      <w:tr w:rsidR="00E84337" w:rsidRPr="00855E27" w:rsidTr="00855E27">
        <w:trPr>
          <w:trHeight w:val="692"/>
        </w:trPr>
        <w:tc>
          <w:tcPr>
            <w:tcW w:w="1368" w:type="dxa"/>
            <w:vMerge w:val="restart"/>
            <w:shd w:val="clear" w:color="auto" w:fill="FFF2CC"/>
          </w:tcPr>
          <w:p w:rsidR="00E84337" w:rsidRPr="00E84337" w:rsidRDefault="00E84337" w:rsidP="00855E27">
            <w:pPr>
              <w:rPr>
                <w:b/>
                <w:lang w:val="en-GB"/>
              </w:rPr>
            </w:pPr>
            <w:r w:rsidRPr="00E84337">
              <w:rPr>
                <w:b/>
                <w:lang w:val="en-GB"/>
              </w:rPr>
              <w:t>Thursday, August 3</w:t>
            </w:r>
          </w:p>
        </w:tc>
        <w:tc>
          <w:tcPr>
            <w:tcW w:w="6210" w:type="dxa"/>
            <w:shd w:val="clear" w:color="auto" w:fill="FFF2CC"/>
          </w:tcPr>
          <w:p w:rsidR="00E84337" w:rsidRPr="00855E27" w:rsidRDefault="00E84337" w:rsidP="00855E27">
            <w:pPr>
              <w:rPr>
                <w:b/>
              </w:rPr>
            </w:pPr>
            <w:r w:rsidRPr="00855E27">
              <w:rPr>
                <w:b/>
                <w:lang w:val="en-GB"/>
              </w:rPr>
              <w:t>9:00-</w:t>
            </w:r>
            <w:r>
              <w:rPr>
                <w:b/>
                <w:lang w:val="en-GB"/>
              </w:rPr>
              <w:t>14</w:t>
            </w:r>
            <w:r w:rsidRPr="00855E27">
              <w:rPr>
                <w:b/>
                <w:lang w:val="en-GB"/>
              </w:rPr>
              <w:t>:00</w:t>
            </w:r>
            <w:r>
              <w:rPr>
                <w:b/>
                <w:lang w:val="en-GB"/>
              </w:rPr>
              <w:t xml:space="preserve"> - </w:t>
            </w:r>
            <w:r w:rsidRPr="00964E43">
              <w:rPr>
                <w:lang w:val="en-GB"/>
              </w:rPr>
              <w:t>desktop analysis of the project documents</w:t>
            </w:r>
            <w:r w:rsidRPr="00855E27">
              <w:rPr>
                <w:b/>
              </w:rPr>
              <w:t xml:space="preserve"> </w:t>
            </w:r>
          </w:p>
        </w:tc>
        <w:tc>
          <w:tcPr>
            <w:tcW w:w="2878" w:type="dxa"/>
            <w:shd w:val="clear" w:color="auto" w:fill="FFF2CC"/>
          </w:tcPr>
          <w:p w:rsidR="00E84337" w:rsidRPr="00855E27" w:rsidRDefault="00E84337" w:rsidP="00855E27">
            <w:pPr>
              <w:rPr>
                <w:lang w:val="en-GB"/>
              </w:rPr>
            </w:pPr>
            <w:r>
              <w:rPr>
                <w:lang w:val="en-ZW"/>
              </w:rPr>
              <w:t>UNDP office</w:t>
            </w:r>
          </w:p>
        </w:tc>
      </w:tr>
      <w:tr w:rsidR="00E84337" w:rsidRPr="00855E27" w:rsidTr="00855E27">
        <w:trPr>
          <w:trHeight w:val="692"/>
        </w:trPr>
        <w:tc>
          <w:tcPr>
            <w:tcW w:w="1368" w:type="dxa"/>
            <w:vMerge/>
            <w:shd w:val="clear" w:color="auto" w:fill="FFF2CC"/>
          </w:tcPr>
          <w:p w:rsidR="00E84337" w:rsidRPr="00E84337" w:rsidRDefault="00E84337" w:rsidP="00855E27">
            <w:pPr>
              <w:rPr>
                <w:b/>
                <w:lang w:val="en-GB"/>
              </w:rPr>
            </w:pPr>
          </w:p>
        </w:tc>
        <w:tc>
          <w:tcPr>
            <w:tcW w:w="6210" w:type="dxa"/>
            <w:shd w:val="clear" w:color="auto" w:fill="FFF2CC"/>
          </w:tcPr>
          <w:p w:rsidR="00E84337" w:rsidRPr="00855E27" w:rsidRDefault="00E84337" w:rsidP="00855E27">
            <w:pPr>
              <w:rPr>
                <w:b/>
                <w:lang w:val="en-GB"/>
              </w:rPr>
            </w:pPr>
            <w:r>
              <w:rPr>
                <w:b/>
                <w:lang w:val="en-GB"/>
              </w:rPr>
              <w:t xml:space="preserve">14:30 – 16:00 </w:t>
            </w:r>
            <w:r w:rsidRPr="00E84337">
              <w:rPr>
                <w:lang w:val="en-GB"/>
              </w:rPr>
              <w:t>– focus group with representatives</w:t>
            </w:r>
            <w:r>
              <w:rPr>
                <w:b/>
                <w:lang w:val="en-GB"/>
              </w:rPr>
              <w:t xml:space="preserve"> </w:t>
            </w:r>
            <w:r w:rsidRPr="00E84337">
              <w:rPr>
                <w:lang w:val="en-GB"/>
              </w:rPr>
              <w:t>of the</w:t>
            </w:r>
            <w:r>
              <w:rPr>
                <w:b/>
                <w:lang w:val="en-GB"/>
              </w:rPr>
              <w:t xml:space="preserve"> </w:t>
            </w:r>
            <w:r w:rsidRPr="00E84337">
              <w:rPr>
                <w:lang w:val="en-GB"/>
              </w:rPr>
              <w:t>MLWE and FWA</w:t>
            </w:r>
            <w:r>
              <w:rPr>
                <w:b/>
                <w:lang w:val="en-GB"/>
              </w:rPr>
              <w:t xml:space="preserve"> </w:t>
            </w:r>
            <w:r w:rsidRPr="00E84337">
              <w:rPr>
                <w:lang w:val="en-GB"/>
              </w:rPr>
              <w:t>on the project implementation arrangements and progress towards results</w:t>
            </w:r>
          </w:p>
        </w:tc>
        <w:tc>
          <w:tcPr>
            <w:tcW w:w="2878" w:type="dxa"/>
            <w:shd w:val="clear" w:color="auto" w:fill="FFF2CC"/>
          </w:tcPr>
          <w:p w:rsidR="00E84337" w:rsidRPr="00E84337" w:rsidRDefault="00945334" w:rsidP="00855E27">
            <w:pPr>
              <w:rPr>
                <w:lang w:val="en-GB"/>
              </w:rPr>
            </w:pPr>
            <w:r w:rsidRPr="00945334">
              <w:rPr>
                <w:lang w:val="en-GB"/>
              </w:rPr>
              <w:t>Mogos</w:t>
            </w:r>
            <w:r>
              <w:rPr>
                <w:color w:val="FF0000"/>
                <w:lang w:val="en-GB"/>
              </w:rPr>
              <w:t xml:space="preserve"> </w:t>
            </w:r>
            <w:r w:rsidRPr="00945334">
              <w:rPr>
                <w:lang w:val="en-GB"/>
              </w:rPr>
              <w:t>Woldeyohannes</w:t>
            </w:r>
            <w:r w:rsidR="00E84337" w:rsidRPr="00945334">
              <w:rPr>
                <w:lang w:val="en-GB"/>
              </w:rPr>
              <w:t xml:space="preserve">, </w:t>
            </w:r>
            <w:r w:rsidR="00193EFA">
              <w:rPr>
                <w:lang w:val="en-GB"/>
              </w:rPr>
              <w:t>Estifanos Bein, Tedros K</w:t>
            </w:r>
            <w:r>
              <w:rPr>
                <w:lang w:val="en-GB"/>
              </w:rPr>
              <w:t xml:space="preserve">ibron, Futsum </w:t>
            </w:r>
            <w:r w:rsidR="007B1EED" w:rsidRPr="007B1EED">
              <w:rPr>
                <w:lang w:val="en-GB"/>
              </w:rPr>
              <w:t>Hagos</w:t>
            </w:r>
            <w:r>
              <w:rPr>
                <w:lang w:val="en-GB"/>
              </w:rPr>
              <w:t xml:space="preserve">, </w:t>
            </w:r>
            <w:r w:rsidR="00E84337">
              <w:rPr>
                <w:lang w:val="en-GB"/>
              </w:rPr>
              <w:t>MLWE office</w:t>
            </w:r>
          </w:p>
        </w:tc>
      </w:tr>
      <w:tr w:rsidR="00E84337" w:rsidRPr="00855E27" w:rsidTr="00855E27">
        <w:trPr>
          <w:trHeight w:val="692"/>
        </w:trPr>
        <w:tc>
          <w:tcPr>
            <w:tcW w:w="1368" w:type="dxa"/>
            <w:vMerge/>
            <w:shd w:val="clear" w:color="auto" w:fill="FFF2CC"/>
          </w:tcPr>
          <w:p w:rsidR="00E84337" w:rsidRPr="00E84337" w:rsidRDefault="00E84337" w:rsidP="00855E27">
            <w:pPr>
              <w:rPr>
                <w:b/>
                <w:lang w:val="en-GB"/>
              </w:rPr>
            </w:pPr>
          </w:p>
        </w:tc>
        <w:tc>
          <w:tcPr>
            <w:tcW w:w="6210" w:type="dxa"/>
            <w:shd w:val="clear" w:color="auto" w:fill="FFF2CC"/>
          </w:tcPr>
          <w:p w:rsidR="00E84337" w:rsidRDefault="00E84337" w:rsidP="00855E27">
            <w:pPr>
              <w:rPr>
                <w:b/>
                <w:lang w:val="en-GB"/>
              </w:rPr>
            </w:pPr>
            <w:r>
              <w:rPr>
                <w:b/>
                <w:lang w:val="en-GB"/>
              </w:rPr>
              <w:t xml:space="preserve">16:30 – 17:30 </w:t>
            </w:r>
            <w:r w:rsidRPr="00E84337">
              <w:rPr>
                <w:lang w:val="en-GB"/>
              </w:rPr>
              <w:t xml:space="preserve">– preparation for the field trip to visit one of the project areas and North Red Sea </w:t>
            </w:r>
            <w:proofErr w:type="spellStart"/>
            <w:r w:rsidRPr="00E84337">
              <w:rPr>
                <w:lang w:val="en-GB"/>
              </w:rPr>
              <w:t>Zoba</w:t>
            </w:r>
            <w:proofErr w:type="spellEnd"/>
            <w:r w:rsidRPr="00E84337">
              <w:rPr>
                <w:lang w:val="en-GB"/>
              </w:rPr>
              <w:t xml:space="preserve"> administration</w:t>
            </w:r>
            <w:r>
              <w:rPr>
                <w:b/>
                <w:lang w:val="en-GB"/>
              </w:rPr>
              <w:t xml:space="preserve"> </w:t>
            </w:r>
          </w:p>
        </w:tc>
        <w:tc>
          <w:tcPr>
            <w:tcW w:w="2878" w:type="dxa"/>
            <w:shd w:val="clear" w:color="auto" w:fill="FFF2CC"/>
          </w:tcPr>
          <w:p w:rsidR="00E84337" w:rsidRPr="00E84337" w:rsidRDefault="00E84337" w:rsidP="00855E27">
            <w:pPr>
              <w:rPr>
                <w:color w:val="FF0000"/>
                <w:lang w:val="en-GB"/>
              </w:rPr>
            </w:pPr>
            <w:r>
              <w:rPr>
                <w:lang w:val="en-ZW"/>
              </w:rPr>
              <w:t>UNDP office</w:t>
            </w:r>
          </w:p>
        </w:tc>
      </w:tr>
      <w:tr w:rsidR="00D73A52" w:rsidRPr="00855E27" w:rsidTr="00D73A52">
        <w:trPr>
          <w:trHeight w:val="1268"/>
        </w:trPr>
        <w:tc>
          <w:tcPr>
            <w:tcW w:w="1368" w:type="dxa"/>
            <w:vMerge w:val="restart"/>
            <w:shd w:val="clear" w:color="auto" w:fill="auto"/>
          </w:tcPr>
          <w:p w:rsidR="00D73A52" w:rsidRPr="001A398E" w:rsidRDefault="00D73A52" w:rsidP="00855E27">
            <w:pPr>
              <w:rPr>
                <w:b/>
                <w:lang w:val="en-GB"/>
              </w:rPr>
            </w:pPr>
            <w:r w:rsidRPr="001A398E">
              <w:rPr>
                <w:b/>
                <w:lang w:val="en-GB"/>
              </w:rPr>
              <w:t>Friday, August 4</w:t>
            </w:r>
          </w:p>
        </w:tc>
        <w:tc>
          <w:tcPr>
            <w:tcW w:w="6210" w:type="dxa"/>
            <w:shd w:val="clear" w:color="auto" w:fill="auto"/>
          </w:tcPr>
          <w:p w:rsidR="00D73A52" w:rsidRPr="00D73A52" w:rsidRDefault="00D73A52" w:rsidP="00D73A52">
            <w:pPr>
              <w:jc w:val="both"/>
            </w:pPr>
            <w:r>
              <w:rPr>
                <w:b/>
              </w:rPr>
              <w:t>9:00 – 13:3</w:t>
            </w:r>
            <w:r w:rsidRPr="00855E27">
              <w:rPr>
                <w:b/>
              </w:rPr>
              <w:t xml:space="preserve">0 </w:t>
            </w:r>
            <w:r w:rsidRPr="00822096">
              <w:t xml:space="preserve">– Visiting </w:t>
            </w:r>
            <w:r>
              <w:t xml:space="preserve">one of the project area </w:t>
            </w:r>
            <w:proofErr w:type="spellStart"/>
            <w:r w:rsidRPr="001E7814">
              <w:rPr>
                <w:bCs/>
              </w:rPr>
              <w:t>S</w:t>
            </w:r>
            <w:r>
              <w:rPr>
                <w:bCs/>
              </w:rPr>
              <w:t>emenawi</w:t>
            </w:r>
            <w:proofErr w:type="spellEnd"/>
            <w:r>
              <w:rPr>
                <w:bCs/>
              </w:rPr>
              <w:t xml:space="preserve"> and </w:t>
            </w:r>
            <w:proofErr w:type="spellStart"/>
            <w:r>
              <w:rPr>
                <w:bCs/>
              </w:rPr>
              <w:t>Debubawi</w:t>
            </w:r>
            <w:proofErr w:type="spellEnd"/>
            <w:r>
              <w:rPr>
                <w:bCs/>
              </w:rPr>
              <w:t xml:space="preserve"> Green Belt (proposed official PA). Interview with manager of a tree nursery in </w:t>
            </w:r>
            <w:proofErr w:type="spellStart"/>
            <w:r>
              <w:rPr>
                <w:bCs/>
              </w:rPr>
              <w:t>Filfil</w:t>
            </w:r>
            <w:proofErr w:type="spellEnd"/>
            <w:r>
              <w:rPr>
                <w:bCs/>
              </w:rPr>
              <w:t xml:space="preserve"> valley (4 ha, produce</w:t>
            </w:r>
            <w:r w:rsidR="00753AED">
              <w:rPr>
                <w:bCs/>
              </w:rPr>
              <w:t>s</w:t>
            </w:r>
            <w:r>
              <w:rPr>
                <w:bCs/>
              </w:rPr>
              <w:t xml:space="preserve"> 150,000 seedlings annually). Drive to </w:t>
            </w:r>
            <w:proofErr w:type="spellStart"/>
            <w:r>
              <w:rPr>
                <w:bCs/>
              </w:rPr>
              <w:t>Massawa</w:t>
            </w:r>
            <w:proofErr w:type="spellEnd"/>
          </w:p>
        </w:tc>
        <w:tc>
          <w:tcPr>
            <w:tcW w:w="2878" w:type="dxa"/>
            <w:shd w:val="clear" w:color="auto" w:fill="auto"/>
          </w:tcPr>
          <w:p w:rsidR="00D73A52" w:rsidRPr="00855E27" w:rsidRDefault="00D73A52" w:rsidP="00855E27">
            <w:pPr>
              <w:rPr>
                <w:lang w:val="en-GB"/>
              </w:rPr>
            </w:pPr>
            <w:r w:rsidRPr="00881665">
              <w:rPr>
                <w:color w:val="000000" w:themeColor="text1"/>
                <w:lang w:val="en-GB"/>
              </w:rPr>
              <w:t xml:space="preserve">7 workers </w:t>
            </w:r>
            <w:r>
              <w:rPr>
                <w:lang w:val="en-GB"/>
              </w:rPr>
              <w:t xml:space="preserve">of the </w:t>
            </w:r>
            <w:proofErr w:type="spellStart"/>
            <w:r w:rsidR="00945334">
              <w:rPr>
                <w:lang w:val="en-GB"/>
              </w:rPr>
              <w:t>Filfil</w:t>
            </w:r>
            <w:proofErr w:type="spellEnd"/>
            <w:r w:rsidR="00945334">
              <w:rPr>
                <w:lang w:val="en-GB"/>
              </w:rPr>
              <w:t xml:space="preserve"> </w:t>
            </w:r>
            <w:r>
              <w:rPr>
                <w:lang w:val="en-GB"/>
              </w:rPr>
              <w:t xml:space="preserve">nursery, </w:t>
            </w:r>
            <w:r w:rsidR="00945334" w:rsidRPr="00945334">
              <w:rPr>
                <w:lang w:val="en-GB"/>
              </w:rPr>
              <w:t>Mogos</w:t>
            </w:r>
            <w:r w:rsidR="00945334">
              <w:rPr>
                <w:color w:val="FF0000"/>
                <w:lang w:val="en-GB"/>
              </w:rPr>
              <w:t xml:space="preserve"> </w:t>
            </w:r>
            <w:r w:rsidR="00945334" w:rsidRPr="00945334">
              <w:rPr>
                <w:lang w:val="en-GB"/>
              </w:rPr>
              <w:t xml:space="preserve">Woldeyohannes, </w:t>
            </w:r>
            <w:r w:rsidR="00193EFA">
              <w:rPr>
                <w:lang w:val="en-GB"/>
              </w:rPr>
              <w:t>Estifanos Bein, Tedros K</w:t>
            </w:r>
            <w:r w:rsidR="00945334">
              <w:rPr>
                <w:lang w:val="en-GB"/>
              </w:rPr>
              <w:t xml:space="preserve">ibron, Futsum </w:t>
            </w:r>
            <w:r w:rsidR="007B1EED" w:rsidRPr="007B1EED">
              <w:rPr>
                <w:lang w:val="en-GB"/>
              </w:rPr>
              <w:t>Hagos</w:t>
            </w:r>
            <w:r w:rsidR="00945334" w:rsidRPr="00945334">
              <w:rPr>
                <w:color w:val="FF0000"/>
                <w:lang w:val="en-GB"/>
              </w:rPr>
              <w:t xml:space="preserve"> </w:t>
            </w:r>
          </w:p>
        </w:tc>
      </w:tr>
      <w:tr w:rsidR="00D73A52" w:rsidRPr="00855E27" w:rsidTr="00855E27">
        <w:trPr>
          <w:trHeight w:val="1104"/>
        </w:trPr>
        <w:tc>
          <w:tcPr>
            <w:tcW w:w="1368" w:type="dxa"/>
            <w:vMerge/>
            <w:shd w:val="clear" w:color="auto" w:fill="auto"/>
          </w:tcPr>
          <w:p w:rsidR="00D73A52" w:rsidRPr="00855E27" w:rsidRDefault="00D73A52" w:rsidP="00855E27">
            <w:pPr>
              <w:rPr>
                <w:lang w:val="en-GB"/>
              </w:rPr>
            </w:pPr>
          </w:p>
        </w:tc>
        <w:tc>
          <w:tcPr>
            <w:tcW w:w="6210" w:type="dxa"/>
            <w:shd w:val="clear" w:color="auto" w:fill="auto"/>
          </w:tcPr>
          <w:p w:rsidR="00D73A52" w:rsidRDefault="00D73A52" w:rsidP="00822096">
            <w:pPr>
              <w:jc w:val="both"/>
              <w:rPr>
                <w:b/>
              </w:rPr>
            </w:pPr>
            <w:r>
              <w:rPr>
                <w:b/>
              </w:rPr>
              <w:t xml:space="preserve">14:00-15:30 </w:t>
            </w:r>
            <w:r>
              <w:t>–</w:t>
            </w:r>
            <w:r w:rsidRPr="00D73A52">
              <w:t xml:space="preserve"> meeting</w:t>
            </w:r>
            <w:r>
              <w:t xml:space="preserve"> with NRS </w:t>
            </w:r>
            <w:proofErr w:type="spellStart"/>
            <w:r>
              <w:t>Zoba</w:t>
            </w:r>
            <w:proofErr w:type="spellEnd"/>
            <w:r>
              <w:t xml:space="preserve"> administration, discussion of the project progress and activities implemented with government co-funding, and planned project implementation in 2017-2018.</w:t>
            </w:r>
          </w:p>
        </w:tc>
        <w:tc>
          <w:tcPr>
            <w:tcW w:w="2878" w:type="dxa"/>
            <w:shd w:val="clear" w:color="auto" w:fill="auto"/>
          </w:tcPr>
          <w:p w:rsidR="00D73A52" w:rsidRPr="00D73A52" w:rsidRDefault="008E652D" w:rsidP="008E652D">
            <w:pPr>
              <w:rPr>
                <w:color w:val="FF0000"/>
              </w:rPr>
            </w:pPr>
            <w:r w:rsidRPr="008E652D">
              <w:rPr>
                <w:color w:val="000000" w:themeColor="text1"/>
              </w:rPr>
              <w:t xml:space="preserve">Kubrom </w:t>
            </w:r>
            <w:proofErr w:type="spellStart"/>
            <w:r w:rsidRPr="008E652D">
              <w:rPr>
                <w:color w:val="000000" w:themeColor="text1"/>
              </w:rPr>
              <w:t>Andemichael</w:t>
            </w:r>
            <w:proofErr w:type="spellEnd"/>
            <w:r>
              <w:rPr>
                <w:color w:val="000000" w:themeColor="text1"/>
              </w:rPr>
              <w:t xml:space="preserve">, </w:t>
            </w:r>
            <w:r w:rsidRPr="008E652D">
              <w:rPr>
                <w:color w:val="000000" w:themeColor="text1"/>
              </w:rPr>
              <w:t xml:space="preserve">Tekeste </w:t>
            </w:r>
            <w:proofErr w:type="spellStart"/>
            <w:r w:rsidRPr="008E652D">
              <w:rPr>
                <w:color w:val="000000" w:themeColor="text1"/>
              </w:rPr>
              <w:t>Tsegay</w:t>
            </w:r>
            <w:proofErr w:type="spellEnd"/>
            <w:r w:rsidRPr="008E652D">
              <w:rPr>
                <w:color w:val="000000" w:themeColor="text1"/>
              </w:rPr>
              <w:t xml:space="preserve">, </w:t>
            </w:r>
            <w:proofErr w:type="spellStart"/>
            <w:r w:rsidRPr="008E652D">
              <w:rPr>
                <w:color w:val="000000" w:themeColor="text1"/>
              </w:rPr>
              <w:t>Huruy</w:t>
            </w:r>
            <w:proofErr w:type="spellEnd"/>
            <w:r w:rsidRPr="008E652D">
              <w:rPr>
                <w:color w:val="000000" w:themeColor="text1"/>
              </w:rPr>
              <w:t xml:space="preserve"> </w:t>
            </w:r>
            <w:proofErr w:type="spellStart"/>
            <w:r w:rsidRPr="008E652D">
              <w:rPr>
                <w:color w:val="000000" w:themeColor="text1"/>
              </w:rPr>
              <w:t>Yohannes</w:t>
            </w:r>
            <w:proofErr w:type="spellEnd"/>
            <w:r w:rsidRPr="008E652D">
              <w:rPr>
                <w:color w:val="000000" w:themeColor="text1"/>
              </w:rPr>
              <w:t xml:space="preserve">, Osman Siraj, </w:t>
            </w:r>
            <w:r w:rsidR="00945334" w:rsidRPr="00945334">
              <w:rPr>
                <w:lang w:val="en-GB"/>
              </w:rPr>
              <w:t>Mogos</w:t>
            </w:r>
            <w:r w:rsidR="00945334">
              <w:rPr>
                <w:color w:val="FF0000"/>
                <w:lang w:val="en-GB"/>
              </w:rPr>
              <w:t xml:space="preserve"> </w:t>
            </w:r>
            <w:r w:rsidR="00945334" w:rsidRPr="00945334">
              <w:rPr>
                <w:lang w:val="en-GB"/>
              </w:rPr>
              <w:t xml:space="preserve">Woldeyohannes, </w:t>
            </w:r>
            <w:r w:rsidR="00945334">
              <w:rPr>
                <w:lang w:val="en-GB"/>
              </w:rPr>
              <w:lastRenderedPageBreak/>
              <w:t>Estifanos Bein, Tedro</w:t>
            </w:r>
            <w:r w:rsidR="00193EFA">
              <w:rPr>
                <w:lang w:val="en-GB"/>
              </w:rPr>
              <w:t>s K</w:t>
            </w:r>
            <w:r w:rsidR="00945334">
              <w:rPr>
                <w:lang w:val="en-GB"/>
              </w:rPr>
              <w:t xml:space="preserve">ibron, Futsum </w:t>
            </w:r>
            <w:r w:rsidR="007B1EED" w:rsidRPr="007B1EED">
              <w:rPr>
                <w:lang w:val="en-GB"/>
              </w:rPr>
              <w:t>Hagos</w:t>
            </w:r>
          </w:p>
        </w:tc>
      </w:tr>
      <w:tr w:rsidR="00855E27" w:rsidRPr="00855E27" w:rsidTr="00D73A52">
        <w:trPr>
          <w:trHeight w:val="980"/>
        </w:trPr>
        <w:tc>
          <w:tcPr>
            <w:tcW w:w="1368" w:type="dxa"/>
            <w:shd w:val="clear" w:color="auto" w:fill="FFF2CC"/>
          </w:tcPr>
          <w:p w:rsidR="00855E27" w:rsidRPr="001A398E" w:rsidRDefault="00855E27" w:rsidP="00855E27">
            <w:pPr>
              <w:rPr>
                <w:b/>
                <w:lang w:val="en-GB"/>
              </w:rPr>
            </w:pPr>
            <w:r w:rsidRPr="001A398E">
              <w:rPr>
                <w:b/>
                <w:lang w:val="en-GB"/>
              </w:rPr>
              <w:lastRenderedPageBreak/>
              <w:t>Saturday, August 5</w:t>
            </w:r>
          </w:p>
        </w:tc>
        <w:tc>
          <w:tcPr>
            <w:tcW w:w="6210" w:type="dxa"/>
            <w:shd w:val="clear" w:color="auto" w:fill="FFF2CC"/>
          </w:tcPr>
          <w:p w:rsidR="001A398E" w:rsidRPr="00F533BB" w:rsidRDefault="00753AED" w:rsidP="001A398E">
            <w:pPr>
              <w:jc w:val="both"/>
              <w:rPr>
                <w:bCs/>
              </w:rPr>
            </w:pPr>
            <w:r>
              <w:rPr>
                <w:b/>
                <w:lang w:val="en-GB"/>
              </w:rPr>
              <w:t>06:00 – 15</w:t>
            </w:r>
            <w:r w:rsidR="00855E27" w:rsidRPr="00855E27">
              <w:rPr>
                <w:b/>
                <w:lang w:val="en-GB"/>
              </w:rPr>
              <w:t>:00</w:t>
            </w:r>
            <w:r w:rsidR="00855E27" w:rsidRPr="00855E27">
              <w:rPr>
                <w:lang w:val="en-GB"/>
              </w:rPr>
              <w:t xml:space="preserve"> – </w:t>
            </w:r>
            <w:r>
              <w:rPr>
                <w:lang w:val="en-GB"/>
              </w:rPr>
              <w:t xml:space="preserve">Visiting of southern part of the </w:t>
            </w:r>
            <w:proofErr w:type="spellStart"/>
            <w:r w:rsidRPr="001E7814">
              <w:rPr>
                <w:bCs/>
              </w:rPr>
              <w:t>S</w:t>
            </w:r>
            <w:r>
              <w:rPr>
                <w:bCs/>
              </w:rPr>
              <w:t>emenawi</w:t>
            </w:r>
            <w:proofErr w:type="spellEnd"/>
            <w:r>
              <w:rPr>
                <w:bCs/>
              </w:rPr>
              <w:t xml:space="preserve"> and </w:t>
            </w:r>
            <w:proofErr w:type="spellStart"/>
            <w:r>
              <w:rPr>
                <w:bCs/>
              </w:rPr>
              <w:t>Debubawi</w:t>
            </w:r>
            <w:proofErr w:type="spellEnd"/>
            <w:r>
              <w:rPr>
                <w:bCs/>
              </w:rPr>
              <w:t xml:space="preserve"> Green Belt and adjacent area</w:t>
            </w:r>
            <w:r w:rsidR="00945334">
              <w:rPr>
                <w:bCs/>
              </w:rPr>
              <w:t xml:space="preserve"> (</w:t>
            </w:r>
            <w:proofErr w:type="spellStart"/>
            <w:r w:rsidR="00945334">
              <w:rPr>
                <w:bCs/>
              </w:rPr>
              <w:t>Ghinda</w:t>
            </w:r>
            <w:proofErr w:type="spellEnd"/>
            <w:r w:rsidR="00945334">
              <w:rPr>
                <w:bCs/>
              </w:rPr>
              <w:t xml:space="preserve"> sub-</w:t>
            </w:r>
            <w:proofErr w:type="spellStart"/>
            <w:r w:rsidR="00945334">
              <w:rPr>
                <w:bCs/>
              </w:rPr>
              <w:t>zoba</w:t>
            </w:r>
            <w:proofErr w:type="spellEnd"/>
            <w:r w:rsidR="00945334">
              <w:rPr>
                <w:bCs/>
              </w:rPr>
              <w:t xml:space="preserve"> of NRS </w:t>
            </w:r>
            <w:proofErr w:type="spellStart"/>
            <w:r w:rsidR="00945334">
              <w:rPr>
                <w:bCs/>
              </w:rPr>
              <w:t>Zonba</w:t>
            </w:r>
            <w:proofErr w:type="spellEnd"/>
            <w:r w:rsidR="00945334">
              <w:rPr>
                <w:bCs/>
              </w:rPr>
              <w:t xml:space="preserve">): </w:t>
            </w:r>
            <w:r>
              <w:rPr>
                <w:bCs/>
              </w:rPr>
              <w:t>small dam construction site to start irrigation of the valley and attract people to settle outside of the PA area;  demarcation of the PA zones; tree nursery (0.5 ha, produces 100,000-150,000 seedlings annually, 5 permanent workers); visit of naturally restored sites in the PA after agriculture and grazing activities were stopped; store house with equipment for ecosystem restoration bought with GEF money</w:t>
            </w:r>
            <w:r w:rsidR="001A398E">
              <w:rPr>
                <w:bCs/>
              </w:rPr>
              <w:t xml:space="preserve">; ranger post on the road in the PA to prevent illegal transportation of firewood and charcoal to Asmara. Focus group with </w:t>
            </w:r>
            <w:proofErr w:type="spellStart"/>
            <w:r w:rsidR="00945334" w:rsidRPr="00945334">
              <w:rPr>
                <w:bCs/>
              </w:rPr>
              <w:t>Ghinda</w:t>
            </w:r>
            <w:proofErr w:type="spellEnd"/>
            <w:r w:rsidR="001A398E" w:rsidRPr="001A398E">
              <w:rPr>
                <w:bCs/>
                <w:color w:val="FF0000"/>
              </w:rPr>
              <w:t xml:space="preserve"> </w:t>
            </w:r>
            <w:r w:rsidR="001A398E">
              <w:rPr>
                <w:bCs/>
              </w:rPr>
              <w:t>sub-</w:t>
            </w:r>
            <w:proofErr w:type="spellStart"/>
            <w:r w:rsidR="001A398E">
              <w:rPr>
                <w:bCs/>
              </w:rPr>
              <w:t>zoba</w:t>
            </w:r>
            <w:proofErr w:type="spellEnd"/>
            <w:r w:rsidR="001A398E">
              <w:rPr>
                <w:bCs/>
              </w:rPr>
              <w:t xml:space="preserve"> administration and PA rangers in </w:t>
            </w:r>
            <w:proofErr w:type="spellStart"/>
            <w:r w:rsidR="00945334" w:rsidRPr="00945334">
              <w:rPr>
                <w:bCs/>
              </w:rPr>
              <w:t>Ghinda</w:t>
            </w:r>
            <w:proofErr w:type="spellEnd"/>
            <w:r w:rsidR="00945334" w:rsidRPr="00945334">
              <w:rPr>
                <w:bCs/>
              </w:rPr>
              <w:t xml:space="preserve"> town</w:t>
            </w:r>
            <w:r w:rsidR="001A398E" w:rsidRPr="00945334">
              <w:rPr>
                <w:bCs/>
              </w:rPr>
              <w:t>.</w:t>
            </w:r>
          </w:p>
        </w:tc>
        <w:tc>
          <w:tcPr>
            <w:tcW w:w="2878" w:type="dxa"/>
            <w:shd w:val="clear" w:color="auto" w:fill="FFF2CC"/>
          </w:tcPr>
          <w:p w:rsidR="008E652D" w:rsidRPr="008E652D" w:rsidRDefault="008E652D" w:rsidP="008E652D">
            <w:pPr>
              <w:rPr>
                <w:color w:val="000000" w:themeColor="text1"/>
                <w:lang w:val="en-GB"/>
              </w:rPr>
            </w:pPr>
            <w:proofErr w:type="spellStart"/>
            <w:r w:rsidRPr="008E652D">
              <w:rPr>
                <w:color w:val="000000" w:themeColor="text1"/>
                <w:lang w:val="en-GB"/>
              </w:rPr>
              <w:t>Yehiya</w:t>
            </w:r>
            <w:proofErr w:type="spellEnd"/>
            <w:r w:rsidRPr="008E652D">
              <w:rPr>
                <w:color w:val="000000" w:themeColor="text1"/>
                <w:lang w:val="en-GB"/>
              </w:rPr>
              <w:t xml:space="preserve"> </w:t>
            </w:r>
            <w:proofErr w:type="spellStart"/>
            <w:r w:rsidRPr="008E652D">
              <w:rPr>
                <w:color w:val="000000" w:themeColor="text1"/>
                <w:lang w:val="en-GB"/>
              </w:rPr>
              <w:t>Hajo</w:t>
            </w:r>
            <w:proofErr w:type="spellEnd"/>
            <w:r w:rsidRPr="008E652D">
              <w:rPr>
                <w:color w:val="000000" w:themeColor="text1"/>
                <w:lang w:val="en-GB"/>
              </w:rPr>
              <w:t xml:space="preserve">, </w:t>
            </w:r>
            <w:proofErr w:type="spellStart"/>
            <w:r w:rsidRPr="008E652D">
              <w:rPr>
                <w:color w:val="000000" w:themeColor="text1"/>
                <w:lang w:val="en-GB"/>
              </w:rPr>
              <w:t>Kidane</w:t>
            </w:r>
            <w:proofErr w:type="spellEnd"/>
            <w:r w:rsidRPr="008E652D">
              <w:rPr>
                <w:color w:val="000000" w:themeColor="text1"/>
                <w:lang w:val="en-GB"/>
              </w:rPr>
              <w:t xml:space="preserve"> </w:t>
            </w:r>
            <w:proofErr w:type="spellStart"/>
            <w:r w:rsidRPr="008E652D">
              <w:rPr>
                <w:color w:val="000000" w:themeColor="text1"/>
                <w:lang w:val="en-GB"/>
              </w:rPr>
              <w:t>Yehidego</w:t>
            </w:r>
            <w:proofErr w:type="spellEnd"/>
            <w:r w:rsidRPr="008E652D">
              <w:rPr>
                <w:color w:val="000000" w:themeColor="text1"/>
                <w:lang w:val="en-GB"/>
              </w:rPr>
              <w:t xml:space="preserve">, </w:t>
            </w:r>
            <w:proofErr w:type="spellStart"/>
            <w:r w:rsidRPr="008E652D">
              <w:rPr>
                <w:color w:val="000000" w:themeColor="text1"/>
                <w:lang w:val="en-GB"/>
              </w:rPr>
              <w:t>Amanuel</w:t>
            </w:r>
            <w:proofErr w:type="spellEnd"/>
            <w:r w:rsidRPr="008E652D">
              <w:rPr>
                <w:color w:val="000000" w:themeColor="text1"/>
                <w:lang w:val="en-GB"/>
              </w:rPr>
              <w:t xml:space="preserve"> </w:t>
            </w:r>
            <w:proofErr w:type="spellStart"/>
            <w:r w:rsidRPr="008E652D">
              <w:rPr>
                <w:color w:val="000000" w:themeColor="text1"/>
                <w:lang w:val="en-GB"/>
              </w:rPr>
              <w:t>Kidane</w:t>
            </w:r>
            <w:proofErr w:type="spellEnd"/>
            <w:r w:rsidRPr="008E652D">
              <w:rPr>
                <w:color w:val="000000" w:themeColor="text1"/>
                <w:lang w:val="en-GB"/>
              </w:rPr>
              <w:t xml:space="preserve">, Hagos </w:t>
            </w:r>
            <w:proofErr w:type="spellStart"/>
            <w:r w:rsidRPr="008E652D">
              <w:rPr>
                <w:color w:val="000000" w:themeColor="text1"/>
                <w:lang w:val="en-GB"/>
              </w:rPr>
              <w:t>Ghebremichael</w:t>
            </w:r>
            <w:proofErr w:type="spellEnd"/>
            <w:r w:rsidRPr="008E652D">
              <w:rPr>
                <w:color w:val="000000" w:themeColor="text1"/>
                <w:lang w:val="en-GB"/>
              </w:rPr>
              <w:t xml:space="preserve">, </w:t>
            </w:r>
            <w:proofErr w:type="spellStart"/>
            <w:r w:rsidRPr="008E652D">
              <w:rPr>
                <w:color w:val="000000" w:themeColor="text1"/>
                <w:lang w:val="en-GB"/>
              </w:rPr>
              <w:t>Tesfalem</w:t>
            </w:r>
            <w:proofErr w:type="spellEnd"/>
            <w:r w:rsidRPr="008E652D">
              <w:rPr>
                <w:color w:val="000000" w:themeColor="text1"/>
                <w:lang w:val="en-GB"/>
              </w:rPr>
              <w:t xml:space="preserve"> </w:t>
            </w:r>
            <w:proofErr w:type="spellStart"/>
            <w:r w:rsidRPr="008E652D">
              <w:rPr>
                <w:color w:val="000000" w:themeColor="text1"/>
                <w:lang w:val="en-GB"/>
              </w:rPr>
              <w:t>Mihreteab</w:t>
            </w:r>
            <w:proofErr w:type="spellEnd"/>
            <w:r w:rsidRPr="008E652D">
              <w:rPr>
                <w:color w:val="000000" w:themeColor="text1"/>
                <w:lang w:val="en-GB"/>
              </w:rPr>
              <w:t xml:space="preserve">, Mahmud Omer, </w:t>
            </w:r>
            <w:proofErr w:type="spellStart"/>
            <w:r w:rsidRPr="008E652D">
              <w:rPr>
                <w:color w:val="000000" w:themeColor="text1"/>
                <w:lang w:val="en-GB"/>
              </w:rPr>
              <w:t>Salih</w:t>
            </w:r>
            <w:proofErr w:type="spellEnd"/>
            <w:r w:rsidRPr="008E652D">
              <w:rPr>
                <w:color w:val="000000" w:themeColor="text1"/>
                <w:lang w:val="en-GB"/>
              </w:rPr>
              <w:t xml:space="preserve"> </w:t>
            </w:r>
            <w:proofErr w:type="spellStart"/>
            <w:r w:rsidRPr="008E652D">
              <w:rPr>
                <w:color w:val="000000" w:themeColor="text1"/>
                <w:lang w:val="en-GB"/>
              </w:rPr>
              <w:t>Adem</w:t>
            </w:r>
            <w:proofErr w:type="spellEnd"/>
          </w:p>
          <w:p w:rsidR="006728D9" w:rsidRDefault="008E652D" w:rsidP="008E652D">
            <w:pPr>
              <w:rPr>
                <w:color w:val="000000" w:themeColor="text1"/>
                <w:lang w:val="en-GB"/>
              </w:rPr>
            </w:pPr>
            <w:r w:rsidRPr="008E652D">
              <w:rPr>
                <w:color w:val="000000" w:themeColor="text1"/>
                <w:lang w:val="en-GB"/>
              </w:rPr>
              <w:t xml:space="preserve">+ 5 local people working at </w:t>
            </w:r>
            <w:proofErr w:type="spellStart"/>
            <w:r w:rsidRPr="008E652D">
              <w:rPr>
                <w:color w:val="000000" w:themeColor="text1"/>
                <w:lang w:val="en-GB"/>
              </w:rPr>
              <w:t>Ghidae</w:t>
            </w:r>
            <w:proofErr w:type="spellEnd"/>
            <w:r w:rsidRPr="008E652D">
              <w:rPr>
                <w:color w:val="000000" w:themeColor="text1"/>
                <w:lang w:val="en-GB"/>
              </w:rPr>
              <w:t xml:space="preserve"> tree nursery </w:t>
            </w:r>
          </w:p>
          <w:p w:rsidR="00855E27" w:rsidRPr="00855E27" w:rsidRDefault="00945334" w:rsidP="00855E27">
            <w:pPr>
              <w:rPr>
                <w:lang w:val="en-GB"/>
              </w:rPr>
            </w:pPr>
            <w:r w:rsidRPr="00945334">
              <w:rPr>
                <w:lang w:val="en-GB"/>
              </w:rPr>
              <w:t>Mogos</w:t>
            </w:r>
            <w:r>
              <w:rPr>
                <w:color w:val="FF0000"/>
                <w:lang w:val="en-GB"/>
              </w:rPr>
              <w:t xml:space="preserve"> </w:t>
            </w:r>
            <w:r w:rsidRPr="00945334">
              <w:rPr>
                <w:lang w:val="en-GB"/>
              </w:rPr>
              <w:t xml:space="preserve">Woldeyohannes, </w:t>
            </w:r>
            <w:r w:rsidR="00193EFA">
              <w:rPr>
                <w:lang w:val="en-GB"/>
              </w:rPr>
              <w:t>Estifanos Bein, Tedros K</w:t>
            </w:r>
            <w:r>
              <w:rPr>
                <w:lang w:val="en-GB"/>
              </w:rPr>
              <w:t xml:space="preserve">ibron, Futsum </w:t>
            </w:r>
            <w:r w:rsidR="007B1EED" w:rsidRPr="007B1EED">
              <w:rPr>
                <w:lang w:val="en-GB"/>
              </w:rPr>
              <w:t>Hagos</w:t>
            </w:r>
          </w:p>
        </w:tc>
      </w:tr>
      <w:tr w:rsidR="00855E27" w:rsidRPr="00855E27" w:rsidTr="00855E27">
        <w:tc>
          <w:tcPr>
            <w:tcW w:w="1368" w:type="dxa"/>
            <w:shd w:val="clear" w:color="auto" w:fill="auto"/>
          </w:tcPr>
          <w:p w:rsidR="00855E27" w:rsidRPr="001A398E" w:rsidRDefault="00855E27" w:rsidP="00855E27">
            <w:pPr>
              <w:rPr>
                <w:b/>
                <w:lang w:val="en-GB"/>
              </w:rPr>
            </w:pPr>
            <w:r w:rsidRPr="001A398E">
              <w:rPr>
                <w:b/>
                <w:lang w:val="en-GB"/>
              </w:rPr>
              <w:t>Sunday, August 6</w:t>
            </w:r>
          </w:p>
        </w:tc>
        <w:tc>
          <w:tcPr>
            <w:tcW w:w="6210" w:type="dxa"/>
            <w:shd w:val="clear" w:color="auto" w:fill="auto"/>
          </w:tcPr>
          <w:p w:rsidR="00855E27" w:rsidRPr="00855E27" w:rsidRDefault="001A398E" w:rsidP="001A398E">
            <w:pPr>
              <w:rPr>
                <w:b/>
                <w:lang w:val="en-GB"/>
              </w:rPr>
            </w:pPr>
            <w:r>
              <w:rPr>
                <w:b/>
                <w:lang w:val="en-GB"/>
              </w:rPr>
              <w:t>09:00 – 17</w:t>
            </w:r>
            <w:r w:rsidR="00855E27" w:rsidRPr="00855E27">
              <w:rPr>
                <w:b/>
                <w:lang w:val="en-GB"/>
              </w:rPr>
              <w:t xml:space="preserve">:00 </w:t>
            </w:r>
            <w:r w:rsidR="00855E27" w:rsidRPr="00855E27">
              <w:rPr>
                <w:lang w:val="en-GB"/>
              </w:rPr>
              <w:t>–</w:t>
            </w:r>
            <w:r>
              <w:rPr>
                <w:lang w:val="en-GB"/>
              </w:rPr>
              <w:t xml:space="preserve"> analysis of the field trip records, desktop review of the project documents </w:t>
            </w:r>
          </w:p>
        </w:tc>
        <w:tc>
          <w:tcPr>
            <w:tcW w:w="2878" w:type="dxa"/>
            <w:shd w:val="clear" w:color="auto" w:fill="auto"/>
          </w:tcPr>
          <w:p w:rsidR="00855E27" w:rsidRPr="00855E27" w:rsidRDefault="001A398E" w:rsidP="00855E27">
            <w:pPr>
              <w:rPr>
                <w:lang w:val="en-GB"/>
              </w:rPr>
            </w:pPr>
            <w:r>
              <w:rPr>
                <w:lang w:val="en-GB"/>
              </w:rPr>
              <w:t xml:space="preserve">Asmara </w:t>
            </w:r>
          </w:p>
          <w:p w:rsidR="00855E27" w:rsidRPr="00855E27" w:rsidRDefault="00855E27" w:rsidP="00855E27">
            <w:pPr>
              <w:rPr>
                <w:lang w:val="en-GB"/>
              </w:rPr>
            </w:pPr>
          </w:p>
        </w:tc>
      </w:tr>
      <w:tr w:rsidR="00855E27" w:rsidRPr="00855E27" w:rsidTr="00855E27">
        <w:tc>
          <w:tcPr>
            <w:tcW w:w="1368" w:type="dxa"/>
            <w:shd w:val="clear" w:color="auto" w:fill="FFF2CC"/>
          </w:tcPr>
          <w:p w:rsidR="00855E27" w:rsidRPr="00F533BB" w:rsidRDefault="00855E27" w:rsidP="00855E27">
            <w:pPr>
              <w:rPr>
                <w:b/>
                <w:lang w:val="en-GB"/>
              </w:rPr>
            </w:pPr>
            <w:r w:rsidRPr="00F533BB">
              <w:rPr>
                <w:b/>
                <w:lang w:val="en-GB"/>
              </w:rPr>
              <w:t>Monday, August 7</w:t>
            </w:r>
          </w:p>
        </w:tc>
        <w:tc>
          <w:tcPr>
            <w:tcW w:w="6210" w:type="dxa"/>
            <w:shd w:val="clear" w:color="auto" w:fill="FFF2CC"/>
          </w:tcPr>
          <w:p w:rsidR="00855E27" w:rsidRPr="00855E27" w:rsidRDefault="00F533BB" w:rsidP="00DA1D64">
            <w:pPr>
              <w:jc w:val="both"/>
            </w:pPr>
            <w:r>
              <w:rPr>
                <w:b/>
              </w:rPr>
              <w:t>8</w:t>
            </w:r>
            <w:r w:rsidR="00855E27" w:rsidRPr="00855E27">
              <w:rPr>
                <w:b/>
              </w:rPr>
              <w:t xml:space="preserve">:00 – 18:00 – </w:t>
            </w:r>
            <w:r w:rsidR="00945334">
              <w:rPr>
                <w:b/>
              </w:rPr>
              <w:t xml:space="preserve"> </w:t>
            </w:r>
            <w:r w:rsidR="00945334" w:rsidRPr="00945334">
              <w:t>field trip</w:t>
            </w:r>
            <w:r w:rsidR="00945334">
              <w:t xml:space="preserve"> to Asmara sub-</w:t>
            </w:r>
            <w:proofErr w:type="spellStart"/>
            <w:r w:rsidR="00945334">
              <w:t>zoba</w:t>
            </w:r>
            <w:proofErr w:type="spellEnd"/>
            <w:r w:rsidR="00945334">
              <w:t xml:space="preserve"> of </w:t>
            </w:r>
            <w:proofErr w:type="spellStart"/>
            <w:r w:rsidR="00945334">
              <w:t>Maekel</w:t>
            </w:r>
            <w:proofErr w:type="spellEnd"/>
            <w:r w:rsidR="00945334">
              <w:t xml:space="preserve"> </w:t>
            </w:r>
            <w:proofErr w:type="spellStart"/>
            <w:r w:rsidR="00945334">
              <w:t>Zoba</w:t>
            </w:r>
            <w:proofErr w:type="spellEnd"/>
            <w:r w:rsidR="00945334">
              <w:t xml:space="preserve"> (includes 0.41% of the </w:t>
            </w:r>
            <w:proofErr w:type="spellStart"/>
            <w:r w:rsidR="00DA1D64" w:rsidRPr="001E7814">
              <w:rPr>
                <w:bCs/>
              </w:rPr>
              <w:t>S</w:t>
            </w:r>
            <w:r w:rsidR="00DA1D64">
              <w:rPr>
                <w:bCs/>
              </w:rPr>
              <w:t>emenawi</w:t>
            </w:r>
            <w:proofErr w:type="spellEnd"/>
            <w:r w:rsidR="00DA1D64">
              <w:rPr>
                <w:bCs/>
              </w:rPr>
              <w:t xml:space="preserve"> and </w:t>
            </w:r>
            <w:proofErr w:type="spellStart"/>
            <w:r w:rsidR="00DA1D64">
              <w:rPr>
                <w:bCs/>
              </w:rPr>
              <w:t>Debubawi</w:t>
            </w:r>
            <w:proofErr w:type="spellEnd"/>
            <w:r w:rsidR="00DA1D64">
              <w:rPr>
                <w:bCs/>
              </w:rPr>
              <w:t xml:space="preserve"> Green Belt proposed PA): </w:t>
            </w:r>
            <w:proofErr w:type="spellStart"/>
            <w:r w:rsidR="00DA1D64">
              <w:rPr>
                <w:bCs/>
              </w:rPr>
              <w:t>Mayoksana</w:t>
            </w:r>
            <w:proofErr w:type="spellEnd"/>
            <w:r w:rsidR="00DA1D64">
              <w:rPr>
                <w:bCs/>
              </w:rPr>
              <w:t xml:space="preserve">, </w:t>
            </w:r>
            <w:proofErr w:type="spellStart"/>
            <w:r w:rsidR="00DA1D64">
              <w:rPr>
                <w:bCs/>
              </w:rPr>
              <w:t>Shegrini</w:t>
            </w:r>
            <w:proofErr w:type="spellEnd"/>
            <w:r w:rsidR="00DA1D64">
              <w:rPr>
                <w:bCs/>
              </w:rPr>
              <w:t>, May-</w:t>
            </w:r>
            <w:proofErr w:type="spellStart"/>
            <w:r w:rsidR="00DA1D64">
              <w:rPr>
                <w:bCs/>
              </w:rPr>
              <w:t>Hnzi</w:t>
            </w:r>
            <w:proofErr w:type="spellEnd"/>
            <w:r w:rsidR="00DA1D64">
              <w:rPr>
                <w:bCs/>
              </w:rPr>
              <w:t xml:space="preserve">, and </w:t>
            </w:r>
            <w:proofErr w:type="spellStart"/>
            <w:r w:rsidR="00DA1D64">
              <w:rPr>
                <w:bCs/>
              </w:rPr>
              <w:t>Durfo-Endabaghereweldi</w:t>
            </w:r>
            <w:proofErr w:type="spellEnd"/>
            <w:r w:rsidR="00DA1D64">
              <w:rPr>
                <w:bCs/>
              </w:rPr>
              <w:t xml:space="preserve"> catchments: visiting check-dams and micro-</w:t>
            </w:r>
            <w:proofErr w:type="gramStart"/>
            <w:r w:rsidR="00DA1D64">
              <w:rPr>
                <w:bCs/>
              </w:rPr>
              <w:t>dams</w:t>
            </w:r>
            <w:proofErr w:type="gramEnd"/>
            <w:r w:rsidR="00DA1D64">
              <w:rPr>
                <w:bCs/>
              </w:rPr>
              <w:t xml:space="preserve"> sites constructed in 2014-2016, Asmara tree nursery, small-scale agriculture areas, woodland restoration site at </w:t>
            </w:r>
            <w:proofErr w:type="spellStart"/>
            <w:r w:rsidR="00DA1D64">
              <w:rPr>
                <w:bCs/>
              </w:rPr>
              <w:t>Adineta</w:t>
            </w:r>
            <w:proofErr w:type="spellEnd"/>
            <w:r w:rsidR="00DA1D64">
              <w:rPr>
                <w:bCs/>
              </w:rPr>
              <w:t xml:space="preserve"> and </w:t>
            </w:r>
            <w:proofErr w:type="spellStart"/>
            <w:r w:rsidR="00DA1D64">
              <w:rPr>
                <w:bCs/>
              </w:rPr>
              <w:t>Akbate</w:t>
            </w:r>
            <w:proofErr w:type="spellEnd"/>
            <w:r w:rsidR="00DA1D64">
              <w:rPr>
                <w:bCs/>
              </w:rPr>
              <w:t xml:space="preserve"> Asmara villages, meeting with </w:t>
            </w:r>
            <w:proofErr w:type="spellStart"/>
            <w:r w:rsidR="00DA1D64">
              <w:rPr>
                <w:bCs/>
              </w:rPr>
              <w:t>Durfo</w:t>
            </w:r>
            <w:proofErr w:type="spellEnd"/>
            <w:r w:rsidR="00DA1D64">
              <w:rPr>
                <w:bCs/>
              </w:rPr>
              <w:t xml:space="preserve"> village administration.</w:t>
            </w:r>
          </w:p>
        </w:tc>
        <w:tc>
          <w:tcPr>
            <w:tcW w:w="2878" w:type="dxa"/>
            <w:shd w:val="clear" w:color="auto" w:fill="FFF2CC"/>
          </w:tcPr>
          <w:p w:rsidR="00855E27" w:rsidRDefault="00DA1D64" w:rsidP="00DA1D64">
            <w:pPr>
              <w:rPr>
                <w:lang w:val="en-GB"/>
              </w:rPr>
            </w:pPr>
            <w:r>
              <w:rPr>
                <w:lang w:val="en-GB"/>
              </w:rPr>
              <w:t>Michael Abraham, Abraham Daniel, Omer Ibrahim</w:t>
            </w:r>
            <w:r w:rsidR="00193EFA">
              <w:rPr>
                <w:lang w:val="en-GB"/>
              </w:rPr>
              <w:t xml:space="preserve"> </w:t>
            </w:r>
            <w:proofErr w:type="spellStart"/>
            <w:r w:rsidR="00193EFA">
              <w:rPr>
                <w:lang w:val="en-GB"/>
              </w:rPr>
              <w:t>Jebib</w:t>
            </w:r>
            <w:proofErr w:type="spellEnd"/>
            <w:r w:rsidR="00193EFA">
              <w:rPr>
                <w:lang w:val="en-GB"/>
              </w:rPr>
              <w:t>, Estifanos Bein, Tedros K</w:t>
            </w:r>
            <w:r>
              <w:rPr>
                <w:lang w:val="en-GB"/>
              </w:rPr>
              <w:t xml:space="preserve">ibron, Futsum </w:t>
            </w:r>
            <w:r w:rsidR="007B1EED" w:rsidRPr="007B1EED">
              <w:rPr>
                <w:lang w:val="en-GB"/>
              </w:rPr>
              <w:t>Hagos</w:t>
            </w:r>
          </w:p>
          <w:p w:rsidR="006728D9" w:rsidRPr="00DA1D64" w:rsidRDefault="006728D9" w:rsidP="00DA1D64">
            <w:pPr>
              <w:rPr>
                <w:lang w:val="en-GB"/>
              </w:rPr>
            </w:pPr>
            <w:r>
              <w:rPr>
                <w:lang w:val="en-GB"/>
              </w:rPr>
              <w:t xml:space="preserve">+5 local people from </w:t>
            </w:r>
            <w:proofErr w:type="spellStart"/>
            <w:r>
              <w:rPr>
                <w:lang w:val="en-GB"/>
              </w:rPr>
              <w:t>Durfo</w:t>
            </w:r>
            <w:proofErr w:type="spellEnd"/>
            <w:r>
              <w:rPr>
                <w:lang w:val="en-GB"/>
              </w:rPr>
              <w:t xml:space="preserve"> village</w:t>
            </w:r>
          </w:p>
        </w:tc>
      </w:tr>
      <w:tr w:rsidR="009C4AEB" w:rsidRPr="00855E27" w:rsidTr="00855E27">
        <w:tc>
          <w:tcPr>
            <w:tcW w:w="1368" w:type="dxa"/>
            <w:vMerge w:val="restart"/>
            <w:shd w:val="clear" w:color="auto" w:fill="auto"/>
          </w:tcPr>
          <w:p w:rsidR="009C4AEB" w:rsidRPr="00D70CCB" w:rsidRDefault="009C4AEB" w:rsidP="00855E27">
            <w:pPr>
              <w:rPr>
                <w:b/>
                <w:lang w:val="en-GB"/>
              </w:rPr>
            </w:pPr>
            <w:r w:rsidRPr="00D70CCB">
              <w:rPr>
                <w:b/>
                <w:lang w:val="en-GB"/>
              </w:rPr>
              <w:t>Tuesday, August 8</w:t>
            </w:r>
          </w:p>
        </w:tc>
        <w:tc>
          <w:tcPr>
            <w:tcW w:w="6210" w:type="dxa"/>
            <w:shd w:val="clear" w:color="auto" w:fill="auto"/>
          </w:tcPr>
          <w:p w:rsidR="009C4AEB" w:rsidRPr="00855E27" w:rsidRDefault="009C4AEB" w:rsidP="00D70CCB">
            <w:pPr>
              <w:rPr>
                <w:b/>
                <w:lang w:val="en-GB"/>
              </w:rPr>
            </w:pPr>
            <w:r w:rsidRPr="00855E27">
              <w:rPr>
                <w:b/>
                <w:lang w:val="en-GB"/>
              </w:rPr>
              <w:t>09:</w:t>
            </w:r>
            <w:r>
              <w:rPr>
                <w:b/>
                <w:lang w:val="en-GB"/>
              </w:rPr>
              <w:t>30</w:t>
            </w:r>
            <w:r w:rsidRPr="00855E27">
              <w:rPr>
                <w:b/>
                <w:lang w:val="en-GB"/>
              </w:rPr>
              <w:t xml:space="preserve"> – </w:t>
            </w:r>
            <w:r>
              <w:rPr>
                <w:b/>
                <w:lang w:val="en-GB"/>
              </w:rPr>
              <w:t>10</w:t>
            </w:r>
            <w:r w:rsidRPr="00855E27">
              <w:rPr>
                <w:b/>
                <w:lang w:val="en-GB"/>
              </w:rPr>
              <w:t>:</w:t>
            </w:r>
            <w:r>
              <w:rPr>
                <w:b/>
                <w:lang w:val="en-GB"/>
              </w:rPr>
              <w:t>3</w:t>
            </w:r>
            <w:r w:rsidRPr="00855E27">
              <w:rPr>
                <w:b/>
                <w:lang w:val="en-GB"/>
              </w:rPr>
              <w:t xml:space="preserve">0 </w:t>
            </w:r>
            <w:r w:rsidRPr="00855E27">
              <w:rPr>
                <w:lang w:val="en-GB"/>
              </w:rPr>
              <w:t xml:space="preserve">– meeting with </w:t>
            </w:r>
            <w:r>
              <w:rPr>
                <w:lang w:val="en-GB"/>
              </w:rPr>
              <w:t>National Consultant involved in the project development</w:t>
            </w:r>
          </w:p>
        </w:tc>
        <w:tc>
          <w:tcPr>
            <w:tcW w:w="2878" w:type="dxa"/>
            <w:shd w:val="clear" w:color="auto" w:fill="auto"/>
          </w:tcPr>
          <w:p w:rsidR="009C4AEB" w:rsidRPr="00855E27" w:rsidRDefault="009C4AEB" w:rsidP="00D70CCB">
            <w:pPr>
              <w:rPr>
                <w:lang w:val="en-GB"/>
              </w:rPr>
            </w:pPr>
            <w:proofErr w:type="spellStart"/>
            <w:r>
              <w:rPr>
                <w:lang w:val="en-GB"/>
              </w:rPr>
              <w:t>Yohannes</w:t>
            </w:r>
            <w:proofErr w:type="spellEnd"/>
            <w:r>
              <w:rPr>
                <w:lang w:val="en-GB"/>
              </w:rPr>
              <w:t xml:space="preserve"> </w:t>
            </w:r>
            <w:proofErr w:type="spellStart"/>
            <w:r>
              <w:rPr>
                <w:lang w:val="en-GB"/>
              </w:rPr>
              <w:t>Debretsion</w:t>
            </w:r>
            <w:proofErr w:type="spellEnd"/>
            <w:r>
              <w:rPr>
                <w:lang w:val="en-GB"/>
              </w:rPr>
              <w:t xml:space="preserve">, </w:t>
            </w:r>
            <w:proofErr w:type="spellStart"/>
            <w:r>
              <w:rPr>
                <w:lang w:val="en-GB"/>
              </w:rPr>
              <w:t>Yohannes</w:t>
            </w:r>
            <w:proofErr w:type="spellEnd"/>
            <w:r>
              <w:rPr>
                <w:lang w:val="en-GB"/>
              </w:rPr>
              <w:t xml:space="preserve"> </w:t>
            </w:r>
            <w:proofErr w:type="spellStart"/>
            <w:r>
              <w:rPr>
                <w:lang w:val="en-GB"/>
              </w:rPr>
              <w:t>Debretsion</w:t>
            </w:r>
            <w:proofErr w:type="spellEnd"/>
            <w:r>
              <w:rPr>
                <w:lang w:val="en-GB"/>
              </w:rPr>
              <w:t xml:space="preserve"> Consulting Firm, Asmara</w:t>
            </w:r>
          </w:p>
        </w:tc>
      </w:tr>
      <w:tr w:rsidR="009C4AEB" w:rsidRPr="00855E27" w:rsidTr="00855E27">
        <w:tc>
          <w:tcPr>
            <w:tcW w:w="1368" w:type="dxa"/>
            <w:vMerge/>
            <w:shd w:val="clear" w:color="auto" w:fill="auto"/>
          </w:tcPr>
          <w:p w:rsidR="009C4AEB" w:rsidRPr="00D70CCB" w:rsidRDefault="009C4AEB" w:rsidP="00855E27">
            <w:pPr>
              <w:rPr>
                <w:b/>
                <w:lang w:val="en-GB"/>
              </w:rPr>
            </w:pPr>
          </w:p>
        </w:tc>
        <w:tc>
          <w:tcPr>
            <w:tcW w:w="6210" w:type="dxa"/>
            <w:shd w:val="clear" w:color="auto" w:fill="auto"/>
          </w:tcPr>
          <w:p w:rsidR="009C4AEB" w:rsidRPr="00855E27" w:rsidRDefault="009C4AEB" w:rsidP="00D70CCB">
            <w:pPr>
              <w:rPr>
                <w:b/>
                <w:lang w:val="en-GB"/>
              </w:rPr>
            </w:pPr>
            <w:r>
              <w:rPr>
                <w:b/>
                <w:lang w:val="en-GB"/>
              </w:rPr>
              <w:t xml:space="preserve">11:30 – 12:30 – </w:t>
            </w:r>
            <w:r w:rsidRPr="00D70CCB">
              <w:rPr>
                <w:lang w:val="en-GB"/>
              </w:rPr>
              <w:t xml:space="preserve">meeting </w:t>
            </w:r>
            <w:r>
              <w:rPr>
                <w:lang w:val="en-GB"/>
              </w:rPr>
              <w:t>with the Ministry of Marine Resources</w:t>
            </w:r>
          </w:p>
        </w:tc>
        <w:tc>
          <w:tcPr>
            <w:tcW w:w="2878" w:type="dxa"/>
            <w:shd w:val="clear" w:color="auto" w:fill="auto"/>
          </w:tcPr>
          <w:p w:rsidR="009C4AEB" w:rsidRDefault="009C4AEB" w:rsidP="00D70CCB">
            <w:pPr>
              <w:rPr>
                <w:lang w:val="en-GB"/>
              </w:rPr>
            </w:pPr>
            <w:proofErr w:type="spellStart"/>
            <w:r>
              <w:rPr>
                <w:lang w:val="en-GB"/>
              </w:rPr>
              <w:t>Seid</w:t>
            </w:r>
            <w:proofErr w:type="spellEnd"/>
            <w:r>
              <w:rPr>
                <w:lang w:val="en-GB"/>
              </w:rPr>
              <w:t xml:space="preserve"> Mohammed Abrar, </w:t>
            </w:r>
            <w:r w:rsidRPr="009C4AEB">
              <w:rPr>
                <w:lang w:val="en-GB"/>
              </w:rPr>
              <w:t>Sami Mohammed,</w:t>
            </w:r>
            <w:r>
              <w:rPr>
                <w:color w:val="FF0000"/>
                <w:lang w:val="en-GB"/>
              </w:rPr>
              <w:t xml:space="preserve"> </w:t>
            </w:r>
            <w:r w:rsidRPr="00D70CCB">
              <w:rPr>
                <w:lang w:val="en-GB"/>
              </w:rPr>
              <w:t>Asmara</w:t>
            </w:r>
          </w:p>
        </w:tc>
      </w:tr>
      <w:tr w:rsidR="009C4AEB" w:rsidRPr="00855E27" w:rsidTr="00855E27">
        <w:tc>
          <w:tcPr>
            <w:tcW w:w="1368" w:type="dxa"/>
            <w:vMerge/>
            <w:shd w:val="clear" w:color="auto" w:fill="auto"/>
          </w:tcPr>
          <w:p w:rsidR="009C4AEB" w:rsidRPr="00D70CCB" w:rsidRDefault="009C4AEB" w:rsidP="00855E27">
            <w:pPr>
              <w:rPr>
                <w:b/>
                <w:lang w:val="en-GB"/>
              </w:rPr>
            </w:pPr>
          </w:p>
        </w:tc>
        <w:tc>
          <w:tcPr>
            <w:tcW w:w="6210" w:type="dxa"/>
            <w:shd w:val="clear" w:color="auto" w:fill="auto"/>
          </w:tcPr>
          <w:p w:rsidR="009C4AEB" w:rsidRDefault="009C4AEB" w:rsidP="00D70CCB">
            <w:pPr>
              <w:rPr>
                <w:b/>
                <w:lang w:val="en-GB"/>
              </w:rPr>
            </w:pPr>
            <w:r>
              <w:rPr>
                <w:b/>
                <w:lang w:val="en-GB"/>
              </w:rPr>
              <w:t xml:space="preserve">13:30 – 18:00 </w:t>
            </w:r>
            <w:r w:rsidRPr="009C4AEB">
              <w:rPr>
                <w:lang w:val="en-GB"/>
              </w:rPr>
              <w:t>– desktop analysis of the project documents</w:t>
            </w:r>
          </w:p>
        </w:tc>
        <w:tc>
          <w:tcPr>
            <w:tcW w:w="2878" w:type="dxa"/>
            <w:shd w:val="clear" w:color="auto" w:fill="auto"/>
          </w:tcPr>
          <w:p w:rsidR="009C4AEB" w:rsidRDefault="009C4AEB" w:rsidP="00D70CCB">
            <w:pPr>
              <w:rPr>
                <w:lang w:val="en-GB"/>
              </w:rPr>
            </w:pPr>
            <w:r>
              <w:rPr>
                <w:lang w:val="en-GB"/>
              </w:rPr>
              <w:t>UNDP office</w:t>
            </w:r>
          </w:p>
        </w:tc>
      </w:tr>
      <w:tr w:rsidR="00193EFA" w:rsidRPr="00855E27" w:rsidTr="00193EFA">
        <w:trPr>
          <w:trHeight w:val="971"/>
        </w:trPr>
        <w:tc>
          <w:tcPr>
            <w:tcW w:w="1368" w:type="dxa"/>
            <w:vMerge w:val="restart"/>
            <w:shd w:val="clear" w:color="auto" w:fill="FFF2CC"/>
          </w:tcPr>
          <w:p w:rsidR="00193EFA" w:rsidRPr="00193EFA" w:rsidRDefault="00193EFA" w:rsidP="00855E27">
            <w:pPr>
              <w:rPr>
                <w:b/>
                <w:lang w:val="en-GB"/>
              </w:rPr>
            </w:pPr>
            <w:r w:rsidRPr="00193EFA">
              <w:rPr>
                <w:b/>
                <w:lang w:val="en-GB"/>
              </w:rPr>
              <w:t xml:space="preserve">Wednesday, </w:t>
            </w:r>
          </w:p>
          <w:p w:rsidR="00193EFA" w:rsidRPr="00855E27" w:rsidRDefault="00193EFA" w:rsidP="00855E27">
            <w:pPr>
              <w:rPr>
                <w:lang w:val="en-GB"/>
              </w:rPr>
            </w:pPr>
            <w:r w:rsidRPr="00193EFA">
              <w:rPr>
                <w:b/>
                <w:lang w:val="en-GB"/>
              </w:rPr>
              <w:t>August 9</w:t>
            </w:r>
            <w:r w:rsidRPr="00855E27">
              <w:rPr>
                <w:lang w:val="en-GB"/>
              </w:rPr>
              <w:t xml:space="preserve"> </w:t>
            </w:r>
          </w:p>
        </w:tc>
        <w:tc>
          <w:tcPr>
            <w:tcW w:w="6210" w:type="dxa"/>
            <w:shd w:val="clear" w:color="auto" w:fill="FFF2CC"/>
          </w:tcPr>
          <w:p w:rsidR="00193EFA" w:rsidRPr="00193EFA" w:rsidRDefault="00193EFA" w:rsidP="00855E27">
            <w:r w:rsidRPr="00855E27">
              <w:rPr>
                <w:b/>
              </w:rPr>
              <w:t xml:space="preserve">9:00 – </w:t>
            </w:r>
            <w:r>
              <w:rPr>
                <w:b/>
              </w:rPr>
              <w:t>10</w:t>
            </w:r>
            <w:r w:rsidRPr="00855E27">
              <w:rPr>
                <w:b/>
              </w:rPr>
              <w:t xml:space="preserve">:00 – </w:t>
            </w:r>
            <w:r>
              <w:t xml:space="preserve">Meeting with the Minister of Land, </w:t>
            </w:r>
            <w:proofErr w:type="gramStart"/>
            <w:r>
              <w:t>Water</w:t>
            </w:r>
            <w:proofErr w:type="gramEnd"/>
            <w:r>
              <w:t xml:space="preserve"> and Environment</w:t>
            </w:r>
          </w:p>
        </w:tc>
        <w:tc>
          <w:tcPr>
            <w:tcW w:w="2878" w:type="dxa"/>
            <w:shd w:val="clear" w:color="auto" w:fill="FFF2CC"/>
          </w:tcPr>
          <w:p w:rsidR="00193EFA" w:rsidRPr="00855E27" w:rsidRDefault="00193EFA" w:rsidP="00855E27">
            <w:pPr>
              <w:rPr>
                <w:lang w:val="en-GB"/>
              </w:rPr>
            </w:pPr>
            <w:r>
              <w:rPr>
                <w:lang w:val="en-GB"/>
              </w:rPr>
              <w:t xml:space="preserve">Tesfai </w:t>
            </w:r>
            <w:proofErr w:type="spellStart"/>
            <w:r>
              <w:rPr>
                <w:lang w:val="en-GB"/>
              </w:rPr>
              <w:t>Gebresellasie</w:t>
            </w:r>
            <w:proofErr w:type="spellEnd"/>
            <w:r>
              <w:rPr>
                <w:lang w:val="en-GB"/>
              </w:rPr>
              <w:t xml:space="preserve">, Tedros Kibron, Adam Habteab, Asmara </w:t>
            </w:r>
          </w:p>
        </w:tc>
      </w:tr>
      <w:tr w:rsidR="00193EFA" w:rsidRPr="00855E27" w:rsidTr="00855E27">
        <w:tc>
          <w:tcPr>
            <w:tcW w:w="1368" w:type="dxa"/>
            <w:vMerge/>
            <w:shd w:val="clear" w:color="auto" w:fill="FFF2CC"/>
          </w:tcPr>
          <w:p w:rsidR="00193EFA" w:rsidRPr="00855E27" w:rsidRDefault="00193EFA" w:rsidP="00855E27">
            <w:pPr>
              <w:rPr>
                <w:lang w:val="en-GB"/>
              </w:rPr>
            </w:pPr>
          </w:p>
        </w:tc>
        <w:tc>
          <w:tcPr>
            <w:tcW w:w="6210" w:type="dxa"/>
            <w:shd w:val="clear" w:color="auto" w:fill="FFF2CC"/>
          </w:tcPr>
          <w:p w:rsidR="00193EFA" w:rsidRPr="00193EFA" w:rsidRDefault="00193EFA" w:rsidP="00855E27">
            <w:pPr>
              <w:rPr>
                <w:b/>
                <w:lang w:val="en-GB"/>
              </w:rPr>
            </w:pPr>
            <w:r>
              <w:rPr>
                <w:b/>
                <w:lang w:val="en-GB"/>
              </w:rPr>
              <w:t xml:space="preserve">10:30 – 15:30 </w:t>
            </w:r>
            <w:r w:rsidRPr="009C4AEB">
              <w:rPr>
                <w:lang w:val="en-GB"/>
              </w:rPr>
              <w:t>– desktop analysis of the project documents</w:t>
            </w:r>
          </w:p>
        </w:tc>
        <w:tc>
          <w:tcPr>
            <w:tcW w:w="2878" w:type="dxa"/>
            <w:shd w:val="clear" w:color="auto" w:fill="FFF2CC"/>
          </w:tcPr>
          <w:p w:rsidR="00193EFA" w:rsidRDefault="00193EFA" w:rsidP="00855E27">
            <w:pPr>
              <w:rPr>
                <w:lang w:val="en-GB"/>
              </w:rPr>
            </w:pPr>
            <w:r>
              <w:rPr>
                <w:lang w:val="en-GB"/>
              </w:rPr>
              <w:t>UNDP office</w:t>
            </w:r>
          </w:p>
        </w:tc>
      </w:tr>
      <w:tr w:rsidR="00193EFA" w:rsidRPr="00855E27" w:rsidTr="00855E27">
        <w:tc>
          <w:tcPr>
            <w:tcW w:w="1368" w:type="dxa"/>
            <w:vMerge/>
            <w:shd w:val="clear" w:color="auto" w:fill="FFF2CC"/>
          </w:tcPr>
          <w:p w:rsidR="00193EFA" w:rsidRPr="00855E27" w:rsidRDefault="00193EFA" w:rsidP="00855E27">
            <w:pPr>
              <w:rPr>
                <w:lang w:val="en-GB"/>
              </w:rPr>
            </w:pPr>
          </w:p>
        </w:tc>
        <w:tc>
          <w:tcPr>
            <w:tcW w:w="6210" w:type="dxa"/>
            <w:shd w:val="clear" w:color="auto" w:fill="FFF2CC"/>
          </w:tcPr>
          <w:p w:rsidR="00193EFA" w:rsidRPr="00193EFA" w:rsidRDefault="00193EFA" w:rsidP="001A27AE">
            <w:pPr>
              <w:jc w:val="both"/>
              <w:rPr>
                <w:b/>
                <w:lang w:val="en-GB"/>
              </w:rPr>
            </w:pPr>
            <w:r>
              <w:rPr>
                <w:b/>
                <w:lang w:val="en-GB"/>
              </w:rPr>
              <w:t xml:space="preserve">16:00 – 17:30 </w:t>
            </w:r>
            <w:r w:rsidRPr="00193EFA">
              <w:rPr>
                <w:lang w:val="en-GB"/>
              </w:rPr>
              <w:t>– focus group with National Consultants</w:t>
            </w:r>
            <w:r>
              <w:rPr>
                <w:lang w:val="en-GB"/>
              </w:rPr>
              <w:t xml:space="preserve"> involved in delivery of Outputs for Outcome 1</w:t>
            </w:r>
            <w:r w:rsidR="001A27AE">
              <w:rPr>
                <w:lang w:val="en-GB"/>
              </w:rPr>
              <w:t xml:space="preserve">. Follow-up discussion with the </w:t>
            </w:r>
            <w:r w:rsidR="001A27AE">
              <w:lastRenderedPageBreak/>
              <w:t>Minister of Land, Water and Environment and Forestry and Wildlife Authority further steps of the MTR process and additional information needs.</w:t>
            </w:r>
          </w:p>
        </w:tc>
        <w:tc>
          <w:tcPr>
            <w:tcW w:w="2878" w:type="dxa"/>
            <w:shd w:val="clear" w:color="auto" w:fill="FFF2CC"/>
          </w:tcPr>
          <w:p w:rsidR="00193EFA" w:rsidRDefault="00EC6627" w:rsidP="00EC6627">
            <w:pPr>
              <w:rPr>
                <w:lang w:val="en-GB"/>
              </w:rPr>
            </w:pPr>
            <w:proofErr w:type="spellStart"/>
            <w:r w:rsidRPr="00EC6627">
              <w:rPr>
                <w:lang w:val="en-GB"/>
              </w:rPr>
              <w:lastRenderedPageBreak/>
              <w:t>Ghebrehiwet</w:t>
            </w:r>
            <w:proofErr w:type="spellEnd"/>
            <w:r w:rsidRPr="00EC6627">
              <w:rPr>
                <w:lang w:val="en-GB"/>
              </w:rPr>
              <w:t xml:space="preserve"> </w:t>
            </w:r>
            <w:proofErr w:type="spellStart"/>
            <w:r w:rsidRPr="00EC6627">
              <w:rPr>
                <w:lang w:val="en-GB"/>
              </w:rPr>
              <w:t>Medhanie</w:t>
            </w:r>
            <w:proofErr w:type="spellEnd"/>
            <w:r w:rsidRPr="00EC6627">
              <w:rPr>
                <w:lang w:val="en-GB"/>
              </w:rPr>
              <w:t xml:space="preserve">, </w:t>
            </w:r>
            <w:proofErr w:type="spellStart"/>
            <w:r w:rsidRPr="00EC6627">
              <w:rPr>
                <w:lang w:val="en-GB"/>
              </w:rPr>
              <w:t>Woldeselassie</w:t>
            </w:r>
            <w:proofErr w:type="spellEnd"/>
            <w:r w:rsidRPr="00EC6627">
              <w:rPr>
                <w:lang w:val="en-GB"/>
              </w:rPr>
              <w:t xml:space="preserve"> </w:t>
            </w:r>
            <w:proofErr w:type="spellStart"/>
            <w:r w:rsidRPr="00EC6627">
              <w:rPr>
                <w:lang w:val="en-GB"/>
              </w:rPr>
              <w:t>Ogbazghi</w:t>
            </w:r>
            <w:proofErr w:type="spellEnd"/>
            <w:r w:rsidRPr="00EC6627">
              <w:rPr>
                <w:lang w:val="en-GB"/>
              </w:rPr>
              <w:t xml:space="preserve">, </w:t>
            </w:r>
            <w:proofErr w:type="spellStart"/>
            <w:r w:rsidRPr="00EC6627">
              <w:rPr>
                <w:lang w:val="en-GB"/>
              </w:rPr>
              <w:lastRenderedPageBreak/>
              <w:t>Mengsteab</w:t>
            </w:r>
            <w:proofErr w:type="spellEnd"/>
            <w:r w:rsidRPr="00EC6627">
              <w:rPr>
                <w:lang w:val="en-GB"/>
              </w:rPr>
              <w:t xml:space="preserve"> </w:t>
            </w:r>
            <w:proofErr w:type="spellStart"/>
            <w:r w:rsidRPr="00EC6627">
              <w:rPr>
                <w:lang w:val="en-GB"/>
              </w:rPr>
              <w:t>Negash</w:t>
            </w:r>
            <w:proofErr w:type="spellEnd"/>
            <w:r w:rsidRPr="00EC6627">
              <w:rPr>
                <w:lang w:val="en-GB"/>
              </w:rPr>
              <w:t xml:space="preserve">, </w:t>
            </w:r>
            <w:r>
              <w:rPr>
                <w:lang w:val="en-GB"/>
              </w:rPr>
              <w:t xml:space="preserve">Mogos </w:t>
            </w:r>
            <w:r w:rsidRPr="00945334">
              <w:rPr>
                <w:lang w:val="en-GB"/>
              </w:rPr>
              <w:t xml:space="preserve">Woldeyohannes, </w:t>
            </w:r>
            <w:r>
              <w:rPr>
                <w:lang w:val="en-GB"/>
              </w:rPr>
              <w:t xml:space="preserve">Estifanos Bein, Tedros Kibron, Futsum </w:t>
            </w:r>
            <w:r w:rsidRPr="007B1EED">
              <w:rPr>
                <w:lang w:val="en-GB"/>
              </w:rPr>
              <w:t>Hagos</w:t>
            </w:r>
            <w:r>
              <w:rPr>
                <w:lang w:val="en-GB"/>
              </w:rPr>
              <w:t>, Adam Habteab, MLWE office</w:t>
            </w:r>
          </w:p>
        </w:tc>
      </w:tr>
      <w:tr w:rsidR="00855E27" w:rsidRPr="00855E27" w:rsidTr="00855E27">
        <w:tc>
          <w:tcPr>
            <w:tcW w:w="1368" w:type="dxa"/>
            <w:shd w:val="clear" w:color="auto" w:fill="auto"/>
          </w:tcPr>
          <w:p w:rsidR="00855E27" w:rsidRPr="00193EFA" w:rsidRDefault="00855E27" w:rsidP="00855E27">
            <w:pPr>
              <w:rPr>
                <w:b/>
                <w:lang w:val="en-GB"/>
              </w:rPr>
            </w:pPr>
            <w:r w:rsidRPr="00193EFA">
              <w:rPr>
                <w:b/>
                <w:lang w:val="en-GB"/>
              </w:rPr>
              <w:lastRenderedPageBreak/>
              <w:t>Thursday, August 10</w:t>
            </w:r>
          </w:p>
        </w:tc>
        <w:tc>
          <w:tcPr>
            <w:tcW w:w="6210" w:type="dxa"/>
            <w:shd w:val="clear" w:color="auto" w:fill="auto"/>
          </w:tcPr>
          <w:p w:rsidR="00855E27" w:rsidRPr="00855E27" w:rsidRDefault="00881665" w:rsidP="00EC6627">
            <w:pPr>
              <w:rPr>
                <w:b/>
                <w:lang w:val="en-GB"/>
              </w:rPr>
            </w:pPr>
            <w:r w:rsidRPr="00855E27">
              <w:rPr>
                <w:lang w:val="en-GB"/>
              </w:rPr>
              <w:t>M. Paltsyn depart</w:t>
            </w:r>
            <w:r>
              <w:rPr>
                <w:lang w:val="en-GB"/>
              </w:rPr>
              <w:t>s</w:t>
            </w:r>
            <w:r w:rsidRPr="00855E27">
              <w:rPr>
                <w:lang w:val="en-GB"/>
              </w:rPr>
              <w:t xml:space="preserve"> Asmara</w:t>
            </w:r>
          </w:p>
        </w:tc>
        <w:tc>
          <w:tcPr>
            <w:tcW w:w="2878" w:type="dxa"/>
            <w:shd w:val="clear" w:color="auto" w:fill="auto"/>
          </w:tcPr>
          <w:p w:rsidR="00855E27" w:rsidRPr="00855E27" w:rsidRDefault="00855E27" w:rsidP="00EC6627">
            <w:pPr>
              <w:rPr>
                <w:lang w:val="en-GB"/>
              </w:rPr>
            </w:pPr>
          </w:p>
        </w:tc>
      </w:tr>
      <w:tr w:rsidR="00855E27" w:rsidRPr="00855E27" w:rsidTr="00855E27">
        <w:tc>
          <w:tcPr>
            <w:tcW w:w="10456" w:type="dxa"/>
            <w:gridSpan w:val="3"/>
            <w:shd w:val="clear" w:color="auto" w:fill="auto"/>
          </w:tcPr>
          <w:p w:rsidR="00855E27" w:rsidRPr="00855E27" w:rsidRDefault="00855E27" w:rsidP="00855E27">
            <w:pPr>
              <w:rPr>
                <w:lang w:val="en-GB"/>
              </w:rPr>
            </w:pPr>
          </w:p>
        </w:tc>
      </w:tr>
    </w:tbl>
    <w:p w:rsidR="00855E27" w:rsidRPr="00855E27" w:rsidRDefault="00855E27" w:rsidP="00855E27">
      <w:r w:rsidRPr="00855E27">
        <w:t xml:space="preserve"> </w:t>
      </w:r>
    </w:p>
    <w:p w:rsidR="00855E27" w:rsidRDefault="00855E27" w:rsidP="00A000B1"/>
    <w:p w:rsidR="00855E27" w:rsidRDefault="00855E27" w:rsidP="00A000B1"/>
    <w:p w:rsidR="0024430D" w:rsidRDefault="0024430D" w:rsidP="00A000B1"/>
    <w:p w:rsidR="0024430D" w:rsidRDefault="0024430D" w:rsidP="00A000B1"/>
    <w:p w:rsidR="0024430D" w:rsidRDefault="0024430D" w:rsidP="00A000B1"/>
    <w:p w:rsidR="0024430D" w:rsidRDefault="0024430D" w:rsidP="00A000B1"/>
    <w:p w:rsidR="0024430D" w:rsidRDefault="0024430D" w:rsidP="00A000B1"/>
    <w:p w:rsidR="0024430D" w:rsidRDefault="0024430D" w:rsidP="00A000B1">
      <w:pPr>
        <w:sectPr w:rsidR="0024430D" w:rsidSect="00855E27">
          <w:pgSz w:w="12240" w:h="15840"/>
          <w:pgMar w:top="1440" w:right="1440" w:bottom="1440" w:left="1440" w:header="720" w:footer="720" w:gutter="0"/>
          <w:cols w:space="720"/>
          <w:docGrid w:linePitch="360"/>
        </w:sectPr>
      </w:pPr>
    </w:p>
    <w:p w:rsidR="0024430D" w:rsidRDefault="0024430D" w:rsidP="0024430D">
      <w:pPr>
        <w:pStyle w:val="Heading2"/>
        <w:shd w:val="clear" w:color="auto" w:fill="FFC000"/>
      </w:pPr>
      <w:bookmarkStart w:id="64" w:name="_Toc494103061"/>
      <w:r>
        <w:lastRenderedPageBreak/>
        <w:t>Annex 7. Progress Towards Results Matrix</w:t>
      </w:r>
      <w:bookmarkEnd w:id="64"/>
    </w:p>
    <w:p w:rsidR="0024430D" w:rsidRDefault="0024430D" w:rsidP="0024430D"/>
    <w:tbl>
      <w:tblPr>
        <w:tblStyle w:val="TableGrid"/>
        <w:tblW w:w="0" w:type="auto"/>
        <w:tblLook w:val="04A0" w:firstRow="1" w:lastRow="0" w:firstColumn="1" w:lastColumn="0" w:noHBand="0" w:noVBand="1"/>
      </w:tblPr>
      <w:tblGrid>
        <w:gridCol w:w="2712"/>
        <w:gridCol w:w="1405"/>
        <w:gridCol w:w="1289"/>
        <w:gridCol w:w="1342"/>
        <w:gridCol w:w="1345"/>
        <w:gridCol w:w="1419"/>
        <w:gridCol w:w="1204"/>
        <w:gridCol w:w="2234"/>
      </w:tblGrid>
      <w:tr w:rsidR="0024430D" w:rsidRPr="00533CC5" w:rsidTr="00E834EB">
        <w:trPr>
          <w:tblHeader/>
        </w:trPr>
        <w:tc>
          <w:tcPr>
            <w:tcW w:w="2712" w:type="dxa"/>
            <w:shd w:val="clear" w:color="auto" w:fill="D9D9D9" w:themeFill="background1" w:themeFillShade="D9"/>
          </w:tcPr>
          <w:p w:rsidR="0024430D" w:rsidRPr="00533CC5" w:rsidRDefault="0024430D" w:rsidP="00E834EB">
            <w:pPr>
              <w:jc w:val="center"/>
              <w:rPr>
                <w:rFonts w:cstheme="minorHAnsi"/>
                <w:b/>
                <w:sz w:val="16"/>
                <w:szCs w:val="16"/>
              </w:rPr>
            </w:pPr>
            <w:r w:rsidRPr="00533CC5">
              <w:rPr>
                <w:rFonts w:cstheme="minorHAnsi"/>
                <w:b/>
                <w:sz w:val="16"/>
                <w:szCs w:val="16"/>
              </w:rPr>
              <w:t>Indicators</w:t>
            </w:r>
          </w:p>
        </w:tc>
        <w:tc>
          <w:tcPr>
            <w:tcW w:w="1405" w:type="dxa"/>
            <w:shd w:val="clear" w:color="auto" w:fill="D9D9D9" w:themeFill="background1" w:themeFillShade="D9"/>
          </w:tcPr>
          <w:p w:rsidR="0024430D" w:rsidRPr="00533CC5" w:rsidRDefault="0024430D" w:rsidP="00E834EB">
            <w:pPr>
              <w:jc w:val="center"/>
              <w:rPr>
                <w:rFonts w:cstheme="minorHAnsi"/>
                <w:b/>
                <w:sz w:val="16"/>
                <w:szCs w:val="16"/>
              </w:rPr>
            </w:pPr>
            <w:r w:rsidRPr="00533CC5">
              <w:rPr>
                <w:rFonts w:cstheme="minorHAnsi"/>
                <w:b/>
                <w:sz w:val="16"/>
                <w:szCs w:val="16"/>
              </w:rPr>
              <w:t>Baseline</w:t>
            </w:r>
          </w:p>
        </w:tc>
        <w:tc>
          <w:tcPr>
            <w:tcW w:w="1289" w:type="dxa"/>
            <w:shd w:val="clear" w:color="auto" w:fill="D9D9D9" w:themeFill="background1" w:themeFillShade="D9"/>
          </w:tcPr>
          <w:p w:rsidR="0024430D" w:rsidRPr="00533CC5" w:rsidRDefault="0024430D" w:rsidP="00E834EB">
            <w:pPr>
              <w:jc w:val="center"/>
              <w:rPr>
                <w:rFonts w:cstheme="minorHAnsi"/>
                <w:b/>
                <w:sz w:val="16"/>
                <w:szCs w:val="16"/>
              </w:rPr>
            </w:pPr>
            <w:r w:rsidRPr="00533CC5">
              <w:rPr>
                <w:rFonts w:cstheme="minorHAnsi"/>
                <w:b/>
                <w:sz w:val="16"/>
                <w:szCs w:val="16"/>
              </w:rPr>
              <w:t>1</w:t>
            </w:r>
            <w:r w:rsidRPr="00533CC5">
              <w:rPr>
                <w:rFonts w:cstheme="minorHAnsi"/>
                <w:b/>
                <w:sz w:val="16"/>
                <w:szCs w:val="16"/>
                <w:vertAlign w:val="superscript"/>
              </w:rPr>
              <w:t>st</w:t>
            </w:r>
            <w:r w:rsidRPr="00533CC5">
              <w:rPr>
                <w:rFonts w:cstheme="minorHAnsi"/>
                <w:b/>
                <w:sz w:val="16"/>
                <w:szCs w:val="16"/>
              </w:rPr>
              <w:t xml:space="preserve"> PIR level</w:t>
            </w:r>
          </w:p>
        </w:tc>
        <w:tc>
          <w:tcPr>
            <w:tcW w:w="1342" w:type="dxa"/>
            <w:shd w:val="clear" w:color="auto" w:fill="D9D9D9" w:themeFill="background1" w:themeFillShade="D9"/>
          </w:tcPr>
          <w:p w:rsidR="0024430D" w:rsidRPr="00533CC5" w:rsidRDefault="0024430D" w:rsidP="00E834EB">
            <w:pPr>
              <w:jc w:val="center"/>
              <w:rPr>
                <w:rFonts w:cstheme="minorHAnsi"/>
                <w:b/>
                <w:sz w:val="16"/>
                <w:szCs w:val="16"/>
              </w:rPr>
            </w:pPr>
            <w:r w:rsidRPr="00533CC5">
              <w:rPr>
                <w:rFonts w:cstheme="minorHAnsi"/>
                <w:b/>
                <w:sz w:val="16"/>
                <w:szCs w:val="16"/>
              </w:rPr>
              <w:t>Mid-Term Target</w:t>
            </w:r>
            <w:r w:rsidRPr="00533CC5">
              <w:rPr>
                <w:rStyle w:val="FootnoteReference"/>
                <w:rFonts w:cstheme="minorHAnsi"/>
                <w:b/>
                <w:sz w:val="16"/>
                <w:szCs w:val="16"/>
              </w:rPr>
              <w:footnoteReference w:id="72"/>
            </w:r>
          </w:p>
        </w:tc>
        <w:tc>
          <w:tcPr>
            <w:tcW w:w="1345" w:type="dxa"/>
            <w:shd w:val="clear" w:color="auto" w:fill="D9D9D9" w:themeFill="background1" w:themeFillShade="D9"/>
          </w:tcPr>
          <w:p w:rsidR="0024430D" w:rsidRPr="00533CC5" w:rsidRDefault="0024430D" w:rsidP="00E834EB">
            <w:pPr>
              <w:jc w:val="center"/>
              <w:rPr>
                <w:rFonts w:cstheme="minorHAnsi"/>
                <w:b/>
                <w:sz w:val="16"/>
                <w:szCs w:val="16"/>
              </w:rPr>
            </w:pPr>
            <w:r w:rsidRPr="00533CC5">
              <w:rPr>
                <w:rFonts w:cstheme="minorHAnsi"/>
                <w:b/>
                <w:sz w:val="16"/>
                <w:szCs w:val="16"/>
              </w:rPr>
              <w:t>EOP Target</w:t>
            </w:r>
          </w:p>
        </w:tc>
        <w:tc>
          <w:tcPr>
            <w:tcW w:w="1419" w:type="dxa"/>
            <w:shd w:val="clear" w:color="auto" w:fill="D9D9D9" w:themeFill="background1" w:themeFillShade="D9"/>
          </w:tcPr>
          <w:p w:rsidR="0024430D" w:rsidRPr="00533CC5" w:rsidRDefault="0024430D" w:rsidP="00E834EB">
            <w:pPr>
              <w:jc w:val="center"/>
              <w:rPr>
                <w:rFonts w:cstheme="minorHAnsi"/>
                <w:b/>
                <w:sz w:val="16"/>
                <w:szCs w:val="16"/>
              </w:rPr>
            </w:pPr>
            <w:r w:rsidRPr="00533CC5">
              <w:rPr>
                <w:rFonts w:cstheme="minorHAnsi"/>
                <w:b/>
                <w:sz w:val="16"/>
                <w:szCs w:val="16"/>
              </w:rPr>
              <w:t>MT actual</w:t>
            </w:r>
          </w:p>
        </w:tc>
        <w:tc>
          <w:tcPr>
            <w:tcW w:w="1204" w:type="dxa"/>
            <w:shd w:val="clear" w:color="auto" w:fill="D9D9D9" w:themeFill="background1" w:themeFillShade="D9"/>
          </w:tcPr>
          <w:p w:rsidR="0024430D" w:rsidRPr="00533CC5" w:rsidRDefault="0024430D" w:rsidP="00E834EB">
            <w:pPr>
              <w:jc w:val="center"/>
              <w:rPr>
                <w:rFonts w:cstheme="minorHAnsi"/>
                <w:b/>
                <w:sz w:val="16"/>
                <w:szCs w:val="16"/>
              </w:rPr>
            </w:pPr>
            <w:r w:rsidRPr="00533CC5">
              <w:rPr>
                <w:rFonts w:cstheme="minorHAnsi"/>
                <w:b/>
                <w:sz w:val="16"/>
                <w:szCs w:val="16"/>
              </w:rPr>
              <w:t>Achievement Rating</w:t>
            </w:r>
          </w:p>
        </w:tc>
        <w:tc>
          <w:tcPr>
            <w:tcW w:w="2234" w:type="dxa"/>
            <w:shd w:val="clear" w:color="auto" w:fill="D9D9D9" w:themeFill="background1" w:themeFillShade="D9"/>
          </w:tcPr>
          <w:p w:rsidR="0024430D" w:rsidRPr="00533CC5" w:rsidRDefault="0024430D" w:rsidP="00E834EB">
            <w:pPr>
              <w:jc w:val="center"/>
              <w:rPr>
                <w:rFonts w:cstheme="minorHAnsi"/>
                <w:b/>
                <w:sz w:val="16"/>
                <w:szCs w:val="16"/>
              </w:rPr>
            </w:pPr>
            <w:r w:rsidRPr="00533CC5">
              <w:rPr>
                <w:rFonts w:cstheme="minorHAnsi"/>
                <w:b/>
                <w:sz w:val="16"/>
                <w:szCs w:val="16"/>
              </w:rPr>
              <w:t>Justification</w:t>
            </w:r>
          </w:p>
        </w:tc>
      </w:tr>
      <w:tr w:rsidR="0024430D" w:rsidRPr="00533CC5" w:rsidTr="00E834EB">
        <w:tc>
          <w:tcPr>
            <w:tcW w:w="12950" w:type="dxa"/>
            <w:gridSpan w:val="8"/>
            <w:shd w:val="clear" w:color="auto" w:fill="FFF2CC" w:themeFill="accent4" w:themeFillTint="33"/>
          </w:tcPr>
          <w:p w:rsidR="0024430D" w:rsidRPr="00533CC5" w:rsidRDefault="0024430D" w:rsidP="00E834EB">
            <w:pPr>
              <w:jc w:val="both"/>
              <w:rPr>
                <w:rFonts w:cstheme="minorHAnsi"/>
                <w:sz w:val="16"/>
                <w:szCs w:val="16"/>
              </w:rPr>
            </w:pPr>
            <w:r w:rsidRPr="00533CC5">
              <w:rPr>
                <w:rFonts w:cstheme="minorHAnsi"/>
                <w:b/>
                <w:sz w:val="16"/>
                <w:szCs w:val="16"/>
              </w:rPr>
              <w:t>Project Objective:</w:t>
            </w:r>
            <w:r w:rsidRPr="00533CC5">
              <w:rPr>
                <w:rFonts w:cstheme="minorHAnsi"/>
                <w:sz w:val="16"/>
                <w:szCs w:val="16"/>
              </w:rPr>
              <w:t xml:space="preserve"> Create policy and institutional conditions to operationalize the national protected area system</w:t>
            </w:r>
          </w:p>
          <w:p w:rsidR="0024430D" w:rsidRPr="00533CC5" w:rsidRDefault="0024430D" w:rsidP="00E834EB">
            <w:pPr>
              <w:rPr>
                <w:rFonts w:cstheme="minorHAnsi"/>
                <w:sz w:val="16"/>
                <w:szCs w:val="16"/>
              </w:rPr>
            </w:pPr>
          </w:p>
        </w:tc>
      </w:tr>
      <w:tr w:rsidR="0024430D" w:rsidRPr="00533CC5" w:rsidTr="00E834EB">
        <w:tc>
          <w:tcPr>
            <w:tcW w:w="2712" w:type="dxa"/>
          </w:tcPr>
          <w:p w:rsidR="0024430D" w:rsidRPr="00533CC5" w:rsidRDefault="0024430D" w:rsidP="0024430D">
            <w:pPr>
              <w:pStyle w:val="ListParagraph"/>
              <w:numPr>
                <w:ilvl w:val="0"/>
                <w:numId w:val="40"/>
              </w:numPr>
              <w:ind w:left="158" w:hanging="158"/>
              <w:rPr>
                <w:rFonts w:cstheme="minorHAnsi"/>
                <w:sz w:val="16"/>
                <w:szCs w:val="16"/>
              </w:rPr>
            </w:pPr>
            <w:r w:rsidRPr="00533CC5">
              <w:rPr>
                <w:rFonts w:cstheme="minorHAnsi"/>
                <w:sz w:val="16"/>
                <w:szCs w:val="16"/>
              </w:rPr>
              <w:t>Total hectares (and %) of critical habitat conserved within newly established national protected areas</w:t>
            </w:r>
          </w:p>
        </w:tc>
        <w:tc>
          <w:tcPr>
            <w:tcW w:w="1405" w:type="dxa"/>
          </w:tcPr>
          <w:p w:rsidR="0024430D" w:rsidRPr="00533CC5" w:rsidRDefault="0024430D" w:rsidP="00E834EB">
            <w:pPr>
              <w:pStyle w:val="NoSpacing"/>
              <w:rPr>
                <w:rFonts w:cstheme="minorHAnsi"/>
                <w:sz w:val="16"/>
                <w:szCs w:val="16"/>
              </w:rPr>
            </w:pPr>
            <w:r w:rsidRPr="00533CC5">
              <w:rPr>
                <w:rFonts w:cstheme="minorHAnsi"/>
                <w:sz w:val="16"/>
                <w:szCs w:val="16"/>
              </w:rPr>
              <w:t>Native highland forest: 0</w:t>
            </w:r>
          </w:p>
          <w:p w:rsidR="0024430D" w:rsidRPr="00533CC5" w:rsidRDefault="0024430D" w:rsidP="00E834EB">
            <w:pPr>
              <w:pStyle w:val="NoSpacing"/>
              <w:rPr>
                <w:rFonts w:cstheme="minorHAnsi"/>
                <w:sz w:val="16"/>
                <w:szCs w:val="16"/>
              </w:rPr>
            </w:pPr>
            <w:r w:rsidRPr="00533CC5">
              <w:rPr>
                <w:rFonts w:cstheme="minorHAnsi"/>
                <w:sz w:val="16"/>
                <w:szCs w:val="16"/>
              </w:rPr>
              <w:t>Native mangrove: 0</w:t>
            </w:r>
          </w:p>
          <w:p w:rsidR="0024430D" w:rsidRPr="00533CC5" w:rsidRDefault="0024430D" w:rsidP="00E834EB">
            <w:pPr>
              <w:pStyle w:val="NoSpacing"/>
              <w:rPr>
                <w:rFonts w:cstheme="minorHAnsi"/>
                <w:sz w:val="16"/>
                <w:szCs w:val="16"/>
              </w:rPr>
            </w:pPr>
            <w:r w:rsidRPr="00533CC5">
              <w:rPr>
                <w:rFonts w:cstheme="minorHAnsi"/>
                <w:sz w:val="16"/>
                <w:szCs w:val="16"/>
              </w:rPr>
              <w:t>African wild ass habitat: 0</w:t>
            </w:r>
          </w:p>
          <w:p w:rsidR="0024430D" w:rsidRPr="00533CC5" w:rsidRDefault="0024430D" w:rsidP="00E834EB">
            <w:pPr>
              <w:pStyle w:val="NoSpacing"/>
              <w:rPr>
                <w:rFonts w:cstheme="minorHAnsi"/>
                <w:sz w:val="16"/>
                <w:szCs w:val="16"/>
              </w:rPr>
            </w:pPr>
            <w:r w:rsidRPr="00533CC5">
              <w:rPr>
                <w:rFonts w:cstheme="minorHAnsi"/>
                <w:sz w:val="16"/>
                <w:szCs w:val="16"/>
              </w:rPr>
              <w:t>Turtle nesting sites: 0</w:t>
            </w:r>
          </w:p>
          <w:p w:rsidR="0024430D" w:rsidRPr="00533CC5" w:rsidRDefault="0024430D" w:rsidP="00E834EB">
            <w:pPr>
              <w:pStyle w:val="NoSpacing"/>
              <w:rPr>
                <w:rFonts w:cstheme="minorHAnsi"/>
                <w:sz w:val="16"/>
                <w:szCs w:val="16"/>
              </w:rPr>
            </w:pPr>
            <w:r w:rsidRPr="00533CC5">
              <w:rPr>
                <w:rFonts w:cstheme="minorHAnsi"/>
                <w:sz w:val="16"/>
                <w:szCs w:val="16"/>
              </w:rPr>
              <w:t>Sea grass: 0</w:t>
            </w:r>
          </w:p>
          <w:p w:rsidR="0024430D" w:rsidRPr="00533CC5" w:rsidRDefault="0024430D" w:rsidP="00E834EB">
            <w:pPr>
              <w:pStyle w:val="NoSpacing"/>
              <w:rPr>
                <w:rFonts w:cstheme="minorHAnsi"/>
                <w:sz w:val="16"/>
                <w:szCs w:val="16"/>
              </w:rPr>
            </w:pPr>
          </w:p>
        </w:tc>
        <w:tc>
          <w:tcPr>
            <w:tcW w:w="1289" w:type="dxa"/>
          </w:tcPr>
          <w:p w:rsidR="0024430D" w:rsidRPr="00533CC5" w:rsidRDefault="0024430D" w:rsidP="00E834EB">
            <w:pPr>
              <w:pStyle w:val="NoSpacing"/>
              <w:rPr>
                <w:rFonts w:cstheme="minorHAnsi"/>
                <w:sz w:val="16"/>
                <w:szCs w:val="16"/>
              </w:rPr>
            </w:pPr>
            <w:r w:rsidRPr="00533CC5">
              <w:rPr>
                <w:rFonts w:cstheme="minorHAnsi"/>
                <w:sz w:val="16"/>
                <w:szCs w:val="16"/>
              </w:rPr>
              <w:t>Native highland forest: 0</w:t>
            </w:r>
          </w:p>
          <w:p w:rsidR="0024430D" w:rsidRPr="00533CC5" w:rsidRDefault="0024430D" w:rsidP="00E834EB">
            <w:pPr>
              <w:pStyle w:val="NoSpacing"/>
              <w:rPr>
                <w:rFonts w:cstheme="minorHAnsi"/>
                <w:sz w:val="16"/>
                <w:szCs w:val="16"/>
              </w:rPr>
            </w:pPr>
            <w:r w:rsidRPr="00533CC5">
              <w:rPr>
                <w:rFonts w:cstheme="minorHAnsi"/>
                <w:sz w:val="16"/>
                <w:szCs w:val="16"/>
              </w:rPr>
              <w:t>Native mangrove: 0</w:t>
            </w:r>
          </w:p>
          <w:p w:rsidR="0024430D" w:rsidRPr="00533CC5" w:rsidRDefault="0024430D" w:rsidP="00E834EB">
            <w:pPr>
              <w:pStyle w:val="NoSpacing"/>
              <w:rPr>
                <w:rFonts w:cstheme="minorHAnsi"/>
                <w:sz w:val="16"/>
                <w:szCs w:val="16"/>
              </w:rPr>
            </w:pPr>
            <w:r w:rsidRPr="00533CC5">
              <w:rPr>
                <w:rFonts w:cstheme="minorHAnsi"/>
                <w:sz w:val="16"/>
                <w:szCs w:val="16"/>
              </w:rPr>
              <w:t>African wild ass habitat: 0</w:t>
            </w:r>
          </w:p>
          <w:p w:rsidR="0024430D" w:rsidRPr="00533CC5" w:rsidRDefault="0024430D" w:rsidP="00E834EB">
            <w:pPr>
              <w:pStyle w:val="NoSpacing"/>
              <w:rPr>
                <w:rFonts w:cstheme="minorHAnsi"/>
                <w:sz w:val="16"/>
                <w:szCs w:val="16"/>
              </w:rPr>
            </w:pPr>
            <w:r w:rsidRPr="00533CC5">
              <w:rPr>
                <w:rFonts w:cstheme="minorHAnsi"/>
                <w:sz w:val="16"/>
                <w:szCs w:val="16"/>
              </w:rPr>
              <w:t>Turtle nesting sites: 0</w:t>
            </w:r>
          </w:p>
          <w:p w:rsidR="0024430D" w:rsidRPr="00533CC5" w:rsidRDefault="0024430D" w:rsidP="00E834EB">
            <w:pPr>
              <w:pStyle w:val="NoSpacing"/>
              <w:rPr>
                <w:rFonts w:cstheme="minorHAnsi"/>
                <w:sz w:val="16"/>
                <w:szCs w:val="16"/>
              </w:rPr>
            </w:pPr>
            <w:r w:rsidRPr="00533CC5">
              <w:rPr>
                <w:rFonts w:cstheme="minorHAnsi"/>
                <w:sz w:val="16"/>
                <w:szCs w:val="16"/>
              </w:rPr>
              <w:t>Sea grass: 0</w:t>
            </w:r>
          </w:p>
          <w:p w:rsidR="0024430D" w:rsidRPr="00533CC5" w:rsidRDefault="0024430D" w:rsidP="00E834EB">
            <w:pPr>
              <w:pStyle w:val="NoSpacing"/>
              <w:rPr>
                <w:rFonts w:cstheme="minorHAnsi"/>
                <w:sz w:val="16"/>
                <w:szCs w:val="16"/>
              </w:rPr>
            </w:pPr>
          </w:p>
        </w:tc>
        <w:tc>
          <w:tcPr>
            <w:tcW w:w="1342" w:type="dxa"/>
          </w:tcPr>
          <w:p w:rsidR="0024430D" w:rsidRPr="00533CC5" w:rsidRDefault="0024430D" w:rsidP="00E834EB">
            <w:pPr>
              <w:pStyle w:val="NoSpacing"/>
              <w:rPr>
                <w:rFonts w:cstheme="minorHAnsi"/>
                <w:sz w:val="16"/>
                <w:szCs w:val="16"/>
              </w:rPr>
            </w:pPr>
            <w:bookmarkStart w:id="65" w:name="_Hlk493144610"/>
            <w:r w:rsidRPr="00533CC5">
              <w:rPr>
                <w:rFonts w:cstheme="minorHAnsi"/>
                <w:sz w:val="16"/>
                <w:szCs w:val="16"/>
              </w:rPr>
              <w:t>Native highland forest: 23,000</w:t>
            </w:r>
          </w:p>
          <w:p w:rsidR="0024430D" w:rsidRPr="00533CC5" w:rsidRDefault="0024430D" w:rsidP="00E834EB">
            <w:pPr>
              <w:pStyle w:val="NoSpacing"/>
              <w:rPr>
                <w:rFonts w:cstheme="minorHAnsi"/>
                <w:sz w:val="16"/>
                <w:szCs w:val="16"/>
              </w:rPr>
            </w:pPr>
            <w:r w:rsidRPr="00533CC5">
              <w:rPr>
                <w:rFonts w:cstheme="minorHAnsi"/>
                <w:sz w:val="16"/>
                <w:szCs w:val="16"/>
              </w:rPr>
              <w:t>Native mangrove: 12,000</w:t>
            </w:r>
          </w:p>
          <w:p w:rsidR="0024430D" w:rsidRPr="00533CC5" w:rsidRDefault="0024430D" w:rsidP="00E834EB">
            <w:pPr>
              <w:pStyle w:val="NoSpacing"/>
              <w:rPr>
                <w:rFonts w:cstheme="minorHAnsi"/>
                <w:sz w:val="16"/>
                <w:szCs w:val="16"/>
              </w:rPr>
            </w:pPr>
            <w:r w:rsidRPr="00533CC5">
              <w:rPr>
                <w:rFonts w:cstheme="minorHAnsi"/>
                <w:sz w:val="16"/>
                <w:szCs w:val="16"/>
              </w:rPr>
              <w:t>African wild ass habitat: 80,000</w:t>
            </w:r>
          </w:p>
          <w:p w:rsidR="0024430D" w:rsidRPr="00533CC5" w:rsidRDefault="0024430D" w:rsidP="00E834EB">
            <w:pPr>
              <w:pStyle w:val="NoSpacing"/>
              <w:rPr>
                <w:rFonts w:cstheme="minorHAnsi"/>
                <w:sz w:val="16"/>
                <w:szCs w:val="16"/>
              </w:rPr>
            </w:pPr>
            <w:r w:rsidRPr="00533CC5">
              <w:rPr>
                <w:rFonts w:cstheme="minorHAnsi"/>
                <w:sz w:val="16"/>
                <w:szCs w:val="16"/>
              </w:rPr>
              <w:t>Turtle nesting sites: 1300</w:t>
            </w:r>
          </w:p>
          <w:p w:rsidR="0024430D" w:rsidRPr="00533CC5" w:rsidRDefault="0024430D" w:rsidP="00E834EB">
            <w:pPr>
              <w:pStyle w:val="NoSpacing"/>
              <w:rPr>
                <w:rFonts w:cstheme="minorHAnsi"/>
                <w:sz w:val="16"/>
                <w:szCs w:val="16"/>
              </w:rPr>
            </w:pPr>
            <w:r w:rsidRPr="00533CC5">
              <w:rPr>
                <w:rFonts w:cstheme="minorHAnsi"/>
                <w:sz w:val="16"/>
                <w:szCs w:val="16"/>
              </w:rPr>
              <w:t>Sea grass: 2,300</w:t>
            </w:r>
            <w:r w:rsidRPr="00533CC5">
              <w:rPr>
                <w:rStyle w:val="FootnoteReference"/>
                <w:rFonts w:cstheme="minorHAnsi"/>
                <w:sz w:val="16"/>
                <w:szCs w:val="16"/>
              </w:rPr>
              <w:footnoteReference w:id="73"/>
            </w:r>
            <w:bookmarkEnd w:id="65"/>
          </w:p>
        </w:tc>
        <w:tc>
          <w:tcPr>
            <w:tcW w:w="1345" w:type="dxa"/>
          </w:tcPr>
          <w:p w:rsidR="0024430D" w:rsidRPr="00533CC5" w:rsidRDefault="0024430D" w:rsidP="00E834EB">
            <w:pPr>
              <w:pStyle w:val="NoSpacing"/>
              <w:rPr>
                <w:rFonts w:cstheme="minorHAnsi"/>
                <w:sz w:val="16"/>
                <w:szCs w:val="16"/>
              </w:rPr>
            </w:pPr>
            <w:r w:rsidRPr="00533CC5">
              <w:rPr>
                <w:rFonts w:cstheme="minorHAnsi"/>
                <w:sz w:val="16"/>
                <w:szCs w:val="16"/>
              </w:rPr>
              <w:t>Native highland forest: 23,000 (23%)</w:t>
            </w:r>
          </w:p>
          <w:p w:rsidR="0024430D" w:rsidRPr="00533CC5" w:rsidRDefault="0024430D" w:rsidP="00E834EB">
            <w:pPr>
              <w:pStyle w:val="NoSpacing"/>
              <w:rPr>
                <w:rFonts w:cstheme="minorHAnsi"/>
                <w:sz w:val="16"/>
                <w:szCs w:val="16"/>
              </w:rPr>
            </w:pPr>
            <w:r w:rsidRPr="00533CC5">
              <w:rPr>
                <w:rFonts w:cstheme="minorHAnsi"/>
                <w:sz w:val="16"/>
                <w:szCs w:val="16"/>
              </w:rPr>
              <w:t>Native mangrove: 7,000 (</w:t>
            </w:r>
            <w:r w:rsidRPr="00533CC5">
              <w:rPr>
                <w:rFonts w:cstheme="minorHAnsi"/>
                <w:color w:val="FF0000"/>
                <w:sz w:val="16"/>
                <w:szCs w:val="16"/>
              </w:rPr>
              <w:t>100%?</w:t>
            </w:r>
            <w:r w:rsidRPr="00533CC5">
              <w:rPr>
                <w:rFonts w:cstheme="minorHAnsi"/>
                <w:sz w:val="16"/>
                <w:szCs w:val="16"/>
              </w:rPr>
              <w:t>)</w:t>
            </w:r>
          </w:p>
          <w:p w:rsidR="0024430D" w:rsidRPr="00533CC5" w:rsidRDefault="0024430D" w:rsidP="00E834EB">
            <w:pPr>
              <w:pStyle w:val="NoSpacing"/>
              <w:rPr>
                <w:rFonts w:cstheme="minorHAnsi"/>
                <w:sz w:val="16"/>
                <w:szCs w:val="16"/>
              </w:rPr>
            </w:pPr>
            <w:r w:rsidRPr="00533CC5">
              <w:rPr>
                <w:rFonts w:cstheme="minorHAnsi"/>
                <w:sz w:val="16"/>
                <w:szCs w:val="16"/>
              </w:rPr>
              <w:t>African wild ass habitat: 80,000</w:t>
            </w:r>
          </w:p>
          <w:p w:rsidR="0024430D" w:rsidRPr="00533CC5" w:rsidRDefault="0024430D" w:rsidP="00E834EB">
            <w:pPr>
              <w:pStyle w:val="NoSpacing"/>
              <w:rPr>
                <w:rFonts w:cstheme="minorHAnsi"/>
                <w:sz w:val="16"/>
                <w:szCs w:val="16"/>
              </w:rPr>
            </w:pPr>
            <w:r w:rsidRPr="00533CC5">
              <w:rPr>
                <w:rFonts w:cstheme="minorHAnsi"/>
                <w:sz w:val="16"/>
                <w:szCs w:val="16"/>
              </w:rPr>
              <w:t>Turtle nesting sites: 1300</w:t>
            </w:r>
          </w:p>
          <w:p w:rsidR="0024430D" w:rsidRPr="00533CC5" w:rsidRDefault="0024430D" w:rsidP="00E834EB">
            <w:pPr>
              <w:pStyle w:val="NoSpacing"/>
              <w:rPr>
                <w:rFonts w:cstheme="minorHAnsi"/>
                <w:sz w:val="16"/>
                <w:szCs w:val="16"/>
              </w:rPr>
            </w:pPr>
            <w:r w:rsidRPr="00533CC5">
              <w:rPr>
                <w:rFonts w:cstheme="minorHAnsi"/>
                <w:sz w:val="16"/>
                <w:szCs w:val="16"/>
              </w:rPr>
              <w:t>Sea grass: 2,300</w:t>
            </w:r>
          </w:p>
        </w:tc>
        <w:tc>
          <w:tcPr>
            <w:tcW w:w="1419" w:type="dxa"/>
          </w:tcPr>
          <w:p w:rsidR="0024430D" w:rsidRPr="00533CC5" w:rsidRDefault="0024430D" w:rsidP="00E834EB">
            <w:pPr>
              <w:rPr>
                <w:rFonts w:cstheme="minorHAnsi"/>
                <w:sz w:val="16"/>
                <w:szCs w:val="16"/>
              </w:rPr>
            </w:pPr>
            <w:r w:rsidRPr="00533CC5">
              <w:rPr>
                <w:rFonts w:cstheme="minorHAnsi"/>
                <w:sz w:val="16"/>
                <w:szCs w:val="16"/>
              </w:rPr>
              <w:t xml:space="preserve">At least 23,000 (baseline value) (23%) ha of highland forests in </w:t>
            </w:r>
            <w:proofErr w:type="spellStart"/>
            <w:r w:rsidRPr="00533CC5">
              <w:rPr>
                <w:rFonts w:cstheme="minorHAnsi"/>
                <w:sz w:val="16"/>
                <w:szCs w:val="16"/>
              </w:rPr>
              <w:t>Semenawi</w:t>
            </w:r>
            <w:proofErr w:type="spellEnd"/>
            <w:r w:rsidRPr="00533CC5">
              <w:rPr>
                <w:rFonts w:cstheme="minorHAnsi"/>
                <w:sz w:val="16"/>
                <w:szCs w:val="16"/>
              </w:rPr>
              <w:t xml:space="preserve"> and </w:t>
            </w:r>
            <w:proofErr w:type="spellStart"/>
            <w:r w:rsidRPr="00533CC5">
              <w:rPr>
                <w:rFonts w:cstheme="minorHAnsi"/>
                <w:sz w:val="16"/>
                <w:szCs w:val="16"/>
              </w:rPr>
              <w:t>Debubawi</w:t>
            </w:r>
            <w:proofErr w:type="spellEnd"/>
            <w:r w:rsidRPr="00533CC5">
              <w:rPr>
                <w:rFonts w:cstheme="minorHAnsi"/>
                <w:sz w:val="16"/>
                <w:szCs w:val="16"/>
              </w:rPr>
              <w:t xml:space="preserve"> </w:t>
            </w:r>
            <w:proofErr w:type="spellStart"/>
            <w:r w:rsidRPr="00533CC5">
              <w:rPr>
                <w:rFonts w:cstheme="minorHAnsi"/>
                <w:sz w:val="16"/>
                <w:szCs w:val="16"/>
              </w:rPr>
              <w:t>Bahri</w:t>
            </w:r>
            <w:proofErr w:type="spellEnd"/>
            <w:r w:rsidRPr="00533CC5">
              <w:rPr>
                <w:rFonts w:cstheme="minorHAnsi"/>
                <w:sz w:val="16"/>
                <w:szCs w:val="16"/>
              </w:rPr>
              <w:t xml:space="preserve"> area.</w:t>
            </w:r>
          </w:p>
          <w:p w:rsidR="0024430D" w:rsidRPr="00533CC5" w:rsidRDefault="0024430D" w:rsidP="00E834EB">
            <w:pPr>
              <w:rPr>
                <w:rFonts w:cstheme="minorHAnsi"/>
                <w:sz w:val="16"/>
                <w:szCs w:val="16"/>
              </w:rPr>
            </w:pPr>
          </w:p>
          <w:p w:rsidR="0024430D" w:rsidRPr="00533CC5" w:rsidRDefault="0024430D" w:rsidP="00E834EB">
            <w:pPr>
              <w:rPr>
                <w:rFonts w:cstheme="minorHAnsi"/>
                <w:sz w:val="16"/>
                <w:szCs w:val="16"/>
              </w:rPr>
            </w:pPr>
            <w:r w:rsidRPr="00533CC5">
              <w:rPr>
                <w:rFonts w:cstheme="minorHAnsi"/>
                <w:sz w:val="16"/>
                <w:szCs w:val="16"/>
              </w:rPr>
              <w:t xml:space="preserve">At least 80,000 ha of wild ass and gazelle habitat in </w:t>
            </w:r>
            <w:proofErr w:type="spellStart"/>
            <w:r w:rsidRPr="00533CC5">
              <w:rPr>
                <w:rFonts w:cstheme="minorHAnsi"/>
                <w:sz w:val="16"/>
                <w:szCs w:val="16"/>
              </w:rPr>
              <w:t>Buri</w:t>
            </w:r>
            <w:proofErr w:type="spellEnd"/>
            <w:r w:rsidRPr="00533CC5">
              <w:rPr>
                <w:rFonts w:cstheme="minorHAnsi"/>
                <w:sz w:val="16"/>
                <w:szCs w:val="16"/>
              </w:rPr>
              <w:t>.</w:t>
            </w:r>
          </w:p>
        </w:tc>
        <w:tc>
          <w:tcPr>
            <w:tcW w:w="1204" w:type="dxa"/>
            <w:shd w:val="clear" w:color="auto" w:fill="FFE599" w:themeFill="accent4" w:themeFillTint="66"/>
          </w:tcPr>
          <w:p w:rsidR="0024430D" w:rsidRPr="00533CC5" w:rsidRDefault="0024430D" w:rsidP="00E834EB">
            <w:pPr>
              <w:rPr>
                <w:rFonts w:cstheme="minorHAnsi"/>
                <w:b/>
                <w:sz w:val="16"/>
                <w:szCs w:val="16"/>
              </w:rPr>
            </w:pPr>
            <w:r w:rsidRPr="00533CC5">
              <w:rPr>
                <w:rFonts w:cstheme="minorHAnsi"/>
                <w:b/>
                <w:sz w:val="16"/>
                <w:szCs w:val="16"/>
              </w:rPr>
              <w:t>On target to be achieved</w:t>
            </w:r>
          </w:p>
        </w:tc>
        <w:tc>
          <w:tcPr>
            <w:tcW w:w="2234" w:type="dxa"/>
          </w:tcPr>
          <w:p w:rsidR="0024430D" w:rsidRPr="00533CC5" w:rsidRDefault="0024430D" w:rsidP="00E834EB">
            <w:pPr>
              <w:jc w:val="both"/>
              <w:rPr>
                <w:rFonts w:cstheme="minorHAnsi"/>
                <w:sz w:val="16"/>
                <w:szCs w:val="16"/>
              </w:rPr>
            </w:pPr>
            <w:r w:rsidRPr="00533CC5">
              <w:rPr>
                <w:rFonts w:cstheme="minorHAnsi"/>
                <w:sz w:val="16"/>
                <w:szCs w:val="16"/>
              </w:rPr>
              <w:t xml:space="preserve">Despite lack of official PA status, the </w:t>
            </w:r>
            <w:proofErr w:type="spellStart"/>
            <w:r w:rsidRPr="00533CC5">
              <w:rPr>
                <w:rFonts w:cstheme="minorHAnsi"/>
                <w:sz w:val="16"/>
                <w:szCs w:val="16"/>
              </w:rPr>
              <w:t>Semenawi</w:t>
            </w:r>
            <w:proofErr w:type="spellEnd"/>
            <w:r w:rsidRPr="00533CC5">
              <w:rPr>
                <w:rFonts w:cstheme="minorHAnsi"/>
                <w:sz w:val="16"/>
                <w:szCs w:val="16"/>
              </w:rPr>
              <w:t xml:space="preserve"> and </w:t>
            </w:r>
            <w:proofErr w:type="spellStart"/>
            <w:r w:rsidRPr="00533CC5">
              <w:rPr>
                <w:rFonts w:cstheme="minorHAnsi"/>
                <w:sz w:val="16"/>
                <w:szCs w:val="16"/>
              </w:rPr>
              <w:t>Debubawi</w:t>
            </w:r>
            <w:proofErr w:type="spellEnd"/>
            <w:r w:rsidRPr="00533CC5">
              <w:rPr>
                <w:rFonts w:cstheme="minorHAnsi"/>
                <w:sz w:val="16"/>
                <w:szCs w:val="16"/>
              </w:rPr>
              <w:t xml:space="preserve"> </w:t>
            </w:r>
            <w:proofErr w:type="spellStart"/>
            <w:r w:rsidRPr="00533CC5">
              <w:rPr>
                <w:rFonts w:cstheme="minorHAnsi"/>
                <w:sz w:val="16"/>
                <w:szCs w:val="16"/>
              </w:rPr>
              <w:t>Bahri</w:t>
            </w:r>
            <w:proofErr w:type="spellEnd"/>
            <w:r w:rsidRPr="00533CC5">
              <w:rPr>
                <w:rFonts w:cstheme="minorHAnsi"/>
                <w:sz w:val="16"/>
                <w:szCs w:val="16"/>
              </w:rPr>
              <w:t xml:space="preserve"> area has been demarcated, </w:t>
            </w:r>
            <w:proofErr w:type="gramStart"/>
            <w:r w:rsidRPr="00533CC5">
              <w:rPr>
                <w:rFonts w:cstheme="minorHAnsi"/>
                <w:sz w:val="16"/>
                <w:szCs w:val="16"/>
              </w:rPr>
              <w:t>zoned</w:t>
            </w:r>
            <w:proofErr w:type="gramEnd"/>
            <w:r w:rsidRPr="00533CC5">
              <w:rPr>
                <w:rFonts w:cstheme="minorHAnsi"/>
                <w:sz w:val="16"/>
                <w:szCs w:val="16"/>
              </w:rPr>
              <w:t xml:space="preserve"> and protected by FWA rangers and village scouts since 2014 using funds of the GEF project and </w:t>
            </w:r>
            <w:proofErr w:type="spellStart"/>
            <w:r w:rsidRPr="00533CC5">
              <w:rPr>
                <w:rFonts w:cstheme="minorHAnsi"/>
                <w:sz w:val="16"/>
                <w:szCs w:val="16"/>
              </w:rPr>
              <w:t>GoE</w:t>
            </w:r>
            <w:proofErr w:type="spellEnd"/>
            <w:r w:rsidRPr="00533CC5">
              <w:rPr>
                <w:rStyle w:val="FootnoteReference"/>
                <w:rFonts w:cstheme="minorHAnsi"/>
                <w:bCs/>
                <w:sz w:val="16"/>
                <w:szCs w:val="16"/>
              </w:rPr>
              <w:footnoteReference w:id="74"/>
            </w:r>
            <w:r w:rsidRPr="00533CC5">
              <w:rPr>
                <w:rFonts w:cstheme="minorHAnsi"/>
                <w:sz w:val="16"/>
                <w:szCs w:val="16"/>
              </w:rPr>
              <w:t xml:space="preserve">. Given the data collected by the MTR, due to enforced PA regime number of households selling firewood in </w:t>
            </w:r>
            <w:proofErr w:type="spellStart"/>
            <w:r w:rsidRPr="00533CC5">
              <w:rPr>
                <w:rFonts w:cstheme="minorHAnsi"/>
                <w:sz w:val="16"/>
                <w:szCs w:val="16"/>
              </w:rPr>
              <w:t>Durfo</w:t>
            </w:r>
            <w:proofErr w:type="spellEnd"/>
            <w:r w:rsidRPr="00533CC5">
              <w:rPr>
                <w:rFonts w:cstheme="minorHAnsi"/>
                <w:sz w:val="16"/>
                <w:szCs w:val="16"/>
              </w:rPr>
              <w:t xml:space="preserve"> village decreased from 300 (2014) to 0 (2017); total number of livestock decreased from 8,890 (2014) to 5,920 (2017)</w:t>
            </w:r>
            <w:r w:rsidRPr="00533CC5">
              <w:rPr>
                <w:rFonts w:cstheme="minorHAnsi"/>
                <w:sz w:val="16"/>
                <w:szCs w:val="16"/>
                <w:vertAlign w:val="superscript"/>
              </w:rPr>
              <w:footnoteReference w:id="75"/>
            </w:r>
            <w:r w:rsidRPr="00533CC5">
              <w:rPr>
                <w:rFonts w:cstheme="minorHAnsi"/>
                <w:sz w:val="16"/>
                <w:szCs w:val="16"/>
              </w:rPr>
              <w:t xml:space="preserve">. In another village in the PA – </w:t>
            </w:r>
            <w:proofErr w:type="spellStart"/>
            <w:r w:rsidRPr="00533CC5">
              <w:rPr>
                <w:rFonts w:cstheme="minorHAnsi"/>
                <w:sz w:val="16"/>
                <w:szCs w:val="16"/>
              </w:rPr>
              <w:t>Shegrni</w:t>
            </w:r>
            <w:proofErr w:type="spellEnd"/>
            <w:r w:rsidRPr="00533CC5">
              <w:rPr>
                <w:rFonts w:cstheme="minorHAnsi"/>
                <w:sz w:val="16"/>
                <w:szCs w:val="16"/>
              </w:rPr>
              <w:t xml:space="preserve"> </w:t>
            </w:r>
            <w:proofErr w:type="spellStart"/>
            <w:r w:rsidRPr="00533CC5">
              <w:rPr>
                <w:rFonts w:cstheme="minorHAnsi"/>
                <w:sz w:val="16"/>
                <w:szCs w:val="16"/>
              </w:rPr>
              <w:t>Arberibue</w:t>
            </w:r>
            <w:proofErr w:type="spellEnd"/>
            <w:r w:rsidRPr="00533CC5">
              <w:rPr>
                <w:rFonts w:cstheme="minorHAnsi"/>
                <w:sz w:val="16"/>
                <w:szCs w:val="16"/>
              </w:rPr>
              <w:t xml:space="preserve"> – number of livestock decreased from 3,190 (2014) to 1,600 (2017)</w:t>
            </w:r>
            <w:r w:rsidRPr="00533CC5">
              <w:rPr>
                <w:rStyle w:val="FootnoteReference"/>
                <w:rFonts w:cstheme="minorHAnsi"/>
                <w:sz w:val="16"/>
                <w:szCs w:val="16"/>
              </w:rPr>
              <w:footnoteReference w:id="76"/>
            </w:r>
            <w:r w:rsidRPr="00533CC5">
              <w:rPr>
                <w:rFonts w:cstheme="minorHAnsi"/>
                <w:sz w:val="16"/>
                <w:szCs w:val="16"/>
              </w:rPr>
              <w:t>. These facts demonstrate obvious threat reduction to the PA ecosystems.</w:t>
            </w:r>
          </w:p>
          <w:p w:rsidR="0024430D" w:rsidRPr="00533CC5" w:rsidRDefault="0024430D" w:rsidP="00E834EB">
            <w:pPr>
              <w:jc w:val="both"/>
              <w:rPr>
                <w:rFonts w:cstheme="minorHAnsi"/>
                <w:sz w:val="16"/>
                <w:szCs w:val="16"/>
              </w:rPr>
            </w:pPr>
            <w:r w:rsidRPr="00533CC5">
              <w:rPr>
                <w:rFonts w:cstheme="minorHAnsi"/>
                <w:sz w:val="16"/>
                <w:szCs w:val="16"/>
              </w:rPr>
              <w:t xml:space="preserve"> </w:t>
            </w:r>
          </w:p>
          <w:p w:rsidR="0024430D" w:rsidRPr="00533CC5" w:rsidRDefault="0024430D" w:rsidP="00E834EB">
            <w:pPr>
              <w:jc w:val="both"/>
              <w:rPr>
                <w:rFonts w:cstheme="minorHAnsi"/>
                <w:sz w:val="16"/>
                <w:szCs w:val="16"/>
              </w:rPr>
            </w:pPr>
            <w:r w:rsidRPr="00533CC5">
              <w:rPr>
                <w:rFonts w:cstheme="minorHAnsi"/>
                <w:sz w:val="16"/>
                <w:szCs w:val="16"/>
              </w:rPr>
              <w:t xml:space="preserve">Despite lack of official PA status, the </w:t>
            </w:r>
            <w:proofErr w:type="spellStart"/>
            <w:r w:rsidRPr="00533CC5">
              <w:rPr>
                <w:rFonts w:cstheme="minorHAnsi"/>
                <w:sz w:val="16"/>
                <w:szCs w:val="16"/>
              </w:rPr>
              <w:t>Buri</w:t>
            </w:r>
            <w:proofErr w:type="spellEnd"/>
            <w:r w:rsidRPr="00533CC5">
              <w:rPr>
                <w:rFonts w:cstheme="minorHAnsi"/>
                <w:sz w:val="16"/>
                <w:szCs w:val="16"/>
              </w:rPr>
              <w:t xml:space="preserve"> area (includes key wild ass and gazelles’ habitat) has been protected by </w:t>
            </w:r>
            <w:r w:rsidRPr="00533CC5">
              <w:rPr>
                <w:rFonts w:cstheme="minorHAnsi"/>
                <w:sz w:val="16"/>
                <w:szCs w:val="16"/>
              </w:rPr>
              <w:lastRenderedPageBreak/>
              <w:t>FWA rangers and established regime since 2014</w:t>
            </w:r>
            <w:r w:rsidRPr="00533CC5">
              <w:rPr>
                <w:rStyle w:val="FootnoteReference"/>
                <w:rFonts w:cstheme="minorHAnsi"/>
                <w:sz w:val="16"/>
                <w:szCs w:val="16"/>
              </w:rPr>
              <w:footnoteReference w:id="77"/>
            </w:r>
            <w:r w:rsidRPr="00533CC5">
              <w:rPr>
                <w:rFonts w:cstheme="minorHAnsi"/>
                <w:sz w:val="16"/>
                <w:szCs w:val="16"/>
              </w:rPr>
              <w:t>.</w:t>
            </w:r>
          </w:p>
        </w:tc>
      </w:tr>
      <w:tr w:rsidR="0024430D" w:rsidRPr="00533CC5" w:rsidTr="00E834EB">
        <w:tc>
          <w:tcPr>
            <w:tcW w:w="2712" w:type="dxa"/>
          </w:tcPr>
          <w:p w:rsidR="0024430D" w:rsidRPr="00533CC5" w:rsidRDefault="0024430D" w:rsidP="00E834EB">
            <w:pPr>
              <w:rPr>
                <w:rFonts w:cstheme="minorHAnsi"/>
                <w:sz w:val="16"/>
                <w:szCs w:val="16"/>
              </w:rPr>
            </w:pPr>
            <w:r w:rsidRPr="00533CC5">
              <w:rPr>
                <w:rFonts w:cstheme="minorHAnsi"/>
                <w:sz w:val="16"/>
                <w:szCs w:val="16"/>
              </w:rPr>
              <w:lastRenderedPageBreak/>
              <w:t xml:space="preserve">2.Populations of grazing species found within project’s coastal areas </w:t>
            </w:r>
          </w:p>
        </w:tc>
        <w:tc>
          <w:tcPr>
            <w:tcW w:w="1405" w:type="dxa"/>
          </w:tcPr>
          <w:p w:rsidR="0024430D" w:rsidRPr="00533CC5" w:rsidRDefault="0024430D" w:rsidP="00E834EB">
            <w:pPr>
              <w:rPr>
                <w:rFonts w:cstheme="minorHAnsi"/>
                <w:sz w:val="16"/>
                <w:szCs w:val="16"/>
              </w:rPr>
            </w:pPr>
            <w:r w:rsidRPr="00533CC5">
              <w:rPr>
                <w:rFonts w:cstheme="minorHAnsi"/>
                <w:sz w:val="16"/>
                <w:szCs w:val="16"/>
              </w:rPr>
              <w:t xml:space="preserve">African wild ass: ≈ 200 </w:t>
            </w:r>
          </w:p>
          <w:p w:rsidR="0024430D" w:rsidRPr="00533CC5" w:rsidRDefault="0024430D" w:rsidP="00E834EB">
            <w:pPr>
              <w:rPr>
                <w:rFonts w:cstheme="minorHAnsi"/>
                <w:sz w:val="16"/>
                <w:szCs w:val="16"/>
              </w:rPr>
            </w:pPr>
            <w:r w:rsidRPr="00533CC5">
              <w:rPr>
                <w:rFonts w:cstheme="minorHAnsi"/>
                <w:sz w:val="16"/>
                <w:szCs w:val="16"/>
              </w:rPr>
              <w:t xml:space="preserve">Dorcas Gazelle: </w:t>
            </w:r>
            <w:r w:rsidRPr="00533CC5">
              <w:rPr>
                <w:rFonts w:cstheme="minorHAnsi"/>
                <w:color w:val="FF0000"/>
                <w:sz w:val="16"/>
                <w:szCs w:val="16"/>
              </w:rPr>
              <w:t xml:space="preserve">TBD </w:t>
            </w:r>
          </w:p>
          <w:p w:rsidR="0024430D" w:rsidRPr="00533CC5" w:rsidRDefault="0024430D" w:rsidP="00E834EB">
            <w:pPr>
              <w:rPr>
                <w:rFonts w:cstheme="minorHAnsi"/>
                <w:sz w:val="16"/>
                <w:szCs w:val="16"/>
              </w:rPr>
            </w:pPr>
            <w:proofErr w:type="spellStart"/>
            <w:r w:rsidRPr="00533CC5">
              <w:rPr>
                <w:rFonts w:cstheme="minorHAnsi"/>
                <w:sz w:val="16"/>
                <w:szCs w:val="16"/>
              </w:rPr>
              <w:t>Soemmoring</w:t>
            </w:r>
            <w:proofErr w:type="spellEnd"/>
            <w:r w:rsidRPr="00533CC5">
              <w:rPr>
                <w:rFonts w:cstheme="minorHAnsi"/>
                <w:sz w:val="16"/>
                <w:szCs w:val="16"/>
              </w:rPr>
              <w:t xml:space="preserve"> Gazelle: </w:t>
            </w:r>
            <w:r w:rsidRPr="00533CC5">
              <w:rPr>
                <w:rFonts w:cstheme="minorHAnsi"/>
                <w:color w:val="FF0000"/>
                <w:sz w:val="16"/>
                <w:szCs w:val="16"/>
              </w:rPr>
              <w:t xml:space="preserve">TBD </w:t>
            </w:r>
          </w:p>
          <w:p w:rsidR="0024430D" w:rsidRPr="00533CC5" w:rsidRDefault="0024430D" w:rsidP="00E834EB">
            <w:pPr>
              <w:rPr>
                <w:rFonts w:cstheme="minorHAnsi"/>
                <w:color w:val="FF0000"/>
                <w:sz w:val="16"/>
                <w:szCs w:val="16"/>
              </w:rPr>
            </w:pPr>
          </w:p>
          <w:p w:rsidR="0024430D" w:rsidRPr="00533CC5" w:rsidRDefault="0024430D" w:rsidP="00E834EB">
            <w:pPr>
              <w:rPr>
                <w:rFonts w:cstheme="minorHAnsi"/>
                <w:sz w:val="16"/>
                <w:szCs w:val="16"/>
              </w:rPr>
            </w:pPr>
          </w:p>
        </w:tc>
        <w:tc>
          <w:tcPr>
            <w:tcW w:w="1289" w:type="dxa"/>
          </w:tcPr>
          <w:p w:rsidR="0024430D" w:rsidRPr="00533CC5" w:rsidRDefault="0024430D" w:rsidP="00E834EB">
            <w:pPr>
              <w:pStyle w:val="NoSpacing"/>
              <w:rPr>
                <w:rFonts w:cstheme="minorHAnsi"/>
                <w:sz w:val="16"/>
                <w:szCs w:val="16"/>
              </w:rPr>
            </w:pPr>
            <w:r w:rsidRPr="00533CC5">
              <w:rPr>
                <w:rFonts w:cstheme="minorHAnsi"/>
                <w:sz w:val="16"/>
                <w:szCs w:val="16"/>
              </w:rPr>
              <w:t>No data</w:t>
            </w:r>
          </w:p>
        </w:tc>
        <w:tc>
          <w:tcPr>
            <w:tcW w:w="1342" w:type="dxa"/>
          </w:tcPr>
          <w:p w:rsidR="0024430D" w:rsidRPr="00533CC5" w:rsidRDefault="0024430D" w:rsidP="00E834EB">
            <w:pPr>
              <w:rPr>
                <w:rFonts w:cstheme="minorHAnsi"/>
                <w:sz w:val="16"/>
                <w:szCs w:val="16"/>
              </w:rPr>
            </w:pPr>
            <w:r w:rsidRPr="00533CC5">
              <w:rPr>
                <w:rFonts w:cstheme="minorHAnsi"/>
                <w:sz w:val="16"/>
                <w:szCs w:val="16"/>
              </w:rPr>
              <w:t xml:space="preserve">African wild ass: ≈ 220 </w:t>
            </w:r>
          </w:p>
          <w:p w:rsidR="0024430D" w:rsidRPr="00533CC5" w:rsidRDefault="0024430D" w:rsidP="00E834EB">
            <w:pPr>
              <w:rPr>
                <w:rFonts w:cstheme="minorHAnsi"/>
                <w:sz w:val="16"/>
                <w:szCs w:val="16"/>
              </w:rPr>
            </w:pPr>
            <w:r w:rsidRPr="00533CC5">
              <w:rPr>
                <w:rFonts w:cstheme="minorHAnsi"/>
                <w:sz w:val="16"/>
                <w:szCs w:val="16"/>
              </w:rPr>
              <w:t xml:space="preserve">Dorcas Gazelle: </w:t>
            </w:r>
            <w:r w:rsidRPr="00533CC5">
              <w:rPr>
                <w:rFonts w:cstheme="minorHAnsi"/>
                <w:color w:val="FF0000"/>
                <w:sz w:val="16"/>
                <w:szCs w:val="16"/>
              </w:rPr>
              <w:t xml:space="preserve">TBD </w:t>
            </w:r>
          </w:p>
          <w:p w:rsidR="0024430D" w:rsidRPr="00533CC5" w:rsidRDefault="0024430D" w:rsidP="00E834EB">
            <w:pPr>
              <w:rPr>
                <w:rFonts w:cstheme="minorHAnsi"/>
                <w:sz w:val="16"/>
                <w:szCs w:val="16"/>
              </w:rPr>
            </w:pPr>
            <w:proofErr w:type="spellStart"/>
            <w:r w:rsidRPr="00533CC5">
              <w:rPr>
                <w:rFonts w:cstheme="minorHAnsi"/>
                <w:sz w:val="16"/>
                <w:szCs w:val="16"/>
              </w:rPr>
              <w:t>Soemmoring</w:t>
            </w:r>
            <w:proofErr w:type="spellEnd"/>
            <w:r w:rsidRPr="00533CC5">
              <w:rPr>
                <w:rFonts w:cstheme="minorHAnsi"/>
                <w:sz w:val="16"/>
                <w:szCs w:val="16"/>
              </w:rPr>
              <w:t xml:space="preserve"> Gazelle: </w:t>
            </w:r>
            <w:r w:rsidRPr="00533CC5">
              <w:rPr>
                <w:rFonts w:cstheme="minorHAnsi"/>
                <w:color w:val="FF0000"/>
                <w:sz w:val="16"/>
                <w:szCs w:val="16"/>
              </w:rPr>
              <w:t xml:space="preserve">TBD </w:t>
            </w:r>
          </w:p>
        </w:tc>
        <w:tc>
          <w:tcPr>
            <w:tcW w:w="1345" w:type="dxa"/>
          </w:tcPr>
          <w:p w:rsidR="0024430D" w:rsidRPr="00533CC5" w:rsidRDefault="0024430D" w:rsidP="00E834EB">
            <w:pPr>
              <w:rPr>
                <w:rFonts w:cstheme="minorHAnsi"/>
                <w:sz w:val="16"/>
                <w:szCs w:val="16"/>
              </w:rPr>
            </w:pPr>
            <w:r w:rsidRPr="00533CC5">
              <w:rPr>
                <w:rFonts w:cstheme="minorHAnsi"/>
                <w:sz w:val="16"/>
                <w:szCs w:val="16"/>
              </w:rPr>
              <w:t xml:space="preserve">African wild ass: ≈ 250 </w:t>
            </w:r>
          </w:p>
          <w:p w:rsidR="0024430D" w:rsidRPr="00533CC5" w:rsidRDefault="0024430D" w:rsidP="00E834EB">
            <w:pPr>
              <w:rPr>
                <w:rFonts w:cstheme="minorHAnsi"/>
                <w:sz w:val="16"/>
                <w:szCs w:val="16"/>
              </w:rPr>
            </w:pPr>
            <w:r w:rsidRPr="00533CC5">
              <w:rPr>
                <w:rFonts w:cstheme="minorHAnsi"/>
                <w:sz w:val="16"/>
                <w:szCs w:val="16"/>
              </w:rPr>
              <w:t xml:space="preserve">Dorcas Gazelle: </w:t>
            </w:r>
            <w:r w:rsidRPr="00533CC5">
              <w:rPr>
                <w:rFonts w:cstheme="minorHAnsi"/>
                <w:color w:val="FF0000"/>
                <w:sz w:val="16"/>
                <w:szCs w:val="16"/>
              </w:rPr>
              <w:t xml:space="preserve">TBD </w:t>
            </w:r>
          </w:p>
          <w:p w:rsidR="0024430D" w:rsidRPr="00533CC5" w:rsidRDefault="0024430D" w:rsidP="00E834EB">
            <w:pPr>
              <w:pStyle w:val="NoSpacing"/>
              <w:rPr>
                <w:rFonts w:cstheme="minorHAnsi"/>
                <w:sz w:val="16"/>
                <w:szCs w:val="16"/>
              </w:rPr>
            </w:pPr>
            <w:proofErr w:type="spellStart"/>
            <w:r w:rsidRPr="00533CC5">
              <w:rPr>
                <w:rFonts w:cstheme="minorHAnsi"/>
                <w:sz w:val="16"/>
                <w:szCs w:val="16"/>
              </w:rPr>
              <w:t>Soemmoring</w:t>
            </w:r>
            <w:proofErr w:type="spellEnd"/>
            <w:r w:rsidRPr="00533CC5">
              <w:rPr>
                <w:rFonts w:cstheme="minorHAnsi"/>
                <w:sz w:val="16"/>
                <w:szCs w:val="16"/>
              </w:rPr>
              <w:t xml:space="preserve"> Gazelle: </w:t>
            </w:r>
            <w:r w:rsidRPr="00533CC5">
              <w:rPr>
                <w:rFonts w:cstheme="minorHAnsi"/>
                <w:color w:val="FF0000"/>
                <w:sz w:val="16"/>
                <w:szCs w:val="16"/>
              </w:rPr>
              <w:t xml:space="preserve">TBD </w:t>
            </w:r>
          </w:p>
        </w:tc>
        <w:tc>
          <w:tcPr>
            <w:tcW w:w="1419" w:type="dxa"/>
          </w:tcPr>
          <w:p w:rsidR="0024430D" w:rsidRPr="00533CC5" w:rsidRDefault="0024430D" w:rsidP="00E834EB">
            <w:pPr>
              <w:rPr>
                <w:rFonts w:cstheme="minorHAnsi"/>
                <w:sz w:val="16"/>
                <w:szCs w:val="16"/>
              </w:rPr>
            </w:pPr>
            <w:r w:rsidRPr="00533CC5">
              <w:rPr>
                <w:rFonts w:cstheme="minorHAnsi"/>
                <w:sz w:val="16"/>
                <w:szCs w:val="16"/>
              </w:rPr>
              <w:t>No data</w:t>
            </w:r>
          </w:p>
          <w:p w:rsidR="0024430D" w:rsidRPr="00533CC5" w:rsidRDefault="0024430D" w:rsidP="00E834EB">
            <w:pPr>
              <w:rPr>
                <w:rFonts w:cstheme="minorHAnsi"/>
                <w:sz w:val="16"/>
                <w:szCs w:val="16"/>
              </w:rPr>
            </w:pPr>
          </w:p>
        </w:tc>
        <w:tc>
          <w:tcPr>
            <w:tcW w:w="1204" w:type="dxa"/>
            <w:shd w:val="clear" w:color="auto" w:fill="auto"/>
          </w:tcPr>
          <w:p w:rsidR="0024430D" w:rsidRPr="00533CC5" w:rsidRDefault="0024430D" w:rsidP="00E834EB">
            <w:pPr>
              <w:rPr>
                <w:rFonts w:cstheme="minorHAnsi"/>
                <w:sz w:val="16"/>
                <w:szCs w:val="16"/>
              </w:rPr>
            </w:pPr>
            <w:r w:rsidRPr="00533CC5">
              <w:rPr>
                <w:rFonts w:cstheme="minorHAnsi"/>
                <w:b/>
                <w:sz w:val="16"/>
                <w:szCs w:val="16"/>
              </w:rPr>
              <w:t>Not rated</w:t>
            </w:r>
          </w:p>
        </w:tc>
        <w:tc>
          <w:tcPr>
            <w:tcW w:w="2234" w:type="dxa"/>
          </w:tcPr>
          <w:p w:rsidR="0024430D" w:rsidRPr="00533CC5" w:rsidRDefault="0024430D" w:rsidP="00E834EB">
            <w:pPr>
              <w:jc w:val="both"/>
              <w:rPr>
                <w:rFonts w:cstheme="minorHAnsi"/>
                <w:sz w:val="16"/>
                <w:szCs w:val="16"/>
              </w:rPr>
            </w:pPr>
            <w:r w:rsidRPr="00533CC5">
              <w:rPr>
                <w:rFonts w:cstheme="minorHAnsi"/>
                <w:sz w:val="16"/>
                <w:szCs w:val="16"/>
              </w:rPr>
              <w:t>Achievement of this important target could not be assessed by the MTR due to lack of survey data for target species. However, FWA reports 2014-2017 based on the data collected by the PA rangers indicate increase of the average size of the animal groups (proxy for population number) last four years:</w:t>
            </w:r>
          </w:p>
          <w:p w:rsidR="0024430D" w:rsidRPr="00533CC5" w:rsidRDefault="0024430D" w:rsidP="00E834EB">
            <w:pPr>
              <w:jc w:val="both"/>
              <w:rPr>
                <w:rFonts w:cstheme="minorHAnsi"/>
                <w:sz w:val="16"/>
                <w:szCs w:val="16"/>
              </w:rPr>
            </w:pPr>
            <w:r w:rsidRPr="00533CC5">
              <w:rPr>
                <w:rFonts w:cstheme="minorHAnsi"/>
                <w:sz w:val="16"/>
                <w:szCs w:val="16"/>
              </w:rPr>
              <w:t>Greater kudu - from 5-6 animals (2014) to 15-30 animals in 2017;</w:t>
            </w:r>
          </w:p>
          <w:p w:rsidR="0024430D" w:rsidRPr="00533CC5" w:rsidRDefault="0024430D" w:rsidP="00E834EB">
            <w:pPr>
              <w:jc w:val="both"/>
              <w:rPr>
                <w:rFonts w:cstheme="minorHAnsi"/>
                <w:sz w:val="16"/>
                <w:szCs w:val="16"/>
              </w:rPr>
            </w:pPr>
            <w:r w:rsidRPr="00533CC5">
              <w:rPr>
                <w:rFonts w:cstheme="minorHAnsi"/>
                <w:sz w:val="16"/>
                <w:szCs w:val="16"/>
              </w:rPr>
              <w:t>Gazelles – from 40-100 animals (2014) to 100-150 animals (2017);</w:t>
            </w:r>
          </w:p>
          <w:p w:rsidR="0024430D" w:rsidRPr="00533CC5" w:rsidRDefault="0024430D" w:rsidP="00E834EB">
            <w:pPr>
              <w:jc w:val="both"/>
              <w:rPr>
                <w:rFonts w:cstheme="minorHAnsi"/>
                <w:sz w:val="16"/>
                <w:szCs w:val="16"/>
              </w:rPr>
            </w:pPr>
            <w:r w:rsidRPr="00533CC5">
              <w:rPr>
                <w:rFonts w:cstheme="minorHAnsi"/>
                <w:sz w:val="16"/>
                <w:szCs w:val="16"/>
              </w:rPr>
              <w:t>Average group size for wild ass remains stable of 7-5 animals per group</w:t>
            </w:r>
            <w:r w:rsidRPr="00533CC5">
              <w:rPr>
                <w:rStyle w:val="FootnoteReference"/>
                <w:rFonts w:cstheme="minorHAnsi"/>
                <w:sz w:val="16"/>
                <w:szCs w:val="16"/>
              </w:rPr>
              <w:footnoteReference w:id="78"/>
            </w:r>
            <w:r w:rsidRPr="00533CC5">
              <w:rPr>
                <w:rFonts w:cstheme="minorHAnsi"/>
                <w:sz w:val="16"/>
                <w:szCs w:val="16"/>
              </w:rPr>
              <w:t xml:space="preserve"> </w:t>
            </w:r>
          </w:p>
        </w:tc>
      </w:tr>
      <w:tr w:rsidR="0024430D" w:rsidRPr="00533CC5" w:rsidTr="00E834EB">
        <w:tc>
          <w:tcPr>
            <w:tcW w:w="2712" w:type="dxa"/>
          </w:tcPr>
          <w:p w:rsidR="0024430D" w:rsidRPr="00533CC5" w:rsidRDefault="0024430D" w:rsidP="00E834EB">
            <w:pPr>
              <w:rPr>
                <w:rFonts w:cstheme="minorHAnsi"/>
                <w:sz w:val="16"/>
                <w:szCs w:val="16"/>
              </w:rPr>
            </w:pPr>
            <w:r w:rsidRPr="00533CC5">
              <w:rPr>
                <w:rFonts w:cstheme="minorHAnsi"/>
                <w:sz w:val="16"/>
                <w:szCs w:val="16"/>
              </w:rPr>
              <w:t>3.Total annual government financing for management and conservation of national protected area system (US$)</w:t>
            </w:r>
          </w:p>
          <w:p w:rsidR="0024430D" w:rsidRPr="00533CC5" w:rsidRDefault="0024430D" w:rsidP="00E834EB">
            <w:pPr>
              <w:ind w:left="158" w:hanging="158"/>
              <w:rPr>
                <w:rFonts w:cstheme="minorHAnsi"/>
                <w:sz w:val="16"/>
                <w:szCs w:val="16"/>
              </w:rPr>
            </w:pPr>
          </w:p>
        </w:tc>
        <w:tc>
          <w:tcPr>
            <w:tcW w:w="1405" w:type="dxa"/>
          </w:tcPr>
          <w:p w:rsidR="0024430D" w:rsidRPr="00533CC5" w:rsidRDefault="0024430D" w:rsidP="00E834EB">
            <w:pPr>
              <w:pStyle w:val="NoSpacing"/>
              <w:rPr>
                <w:rFonts w:cstheme="minorHAnsi"/>
                <w:sz w:val="16"/>
                <w:szCs w:val="16"/>
              </w:rPr>
            </w:pPr>
            <w:r w:rsidRPr="00533CC5">
              <w:rPr>
                <w:rFonts w:cstheme="minorHAnsi"/>
                <w:sz w:val="16"/>
                <w:szCs w:val="16"/>
              </w:rPr>
              <w:t>0</w:t>
            </w:r>
          </w:p>
        </w:tc>
        <w:tc>
          <w:tcPr>
            <w:tcW w:w="1289" w:type="dxa"/>
          </w:tcPr>
          <w:p w:rsidR="0024430D" w:rsidRPr="00533CC5" w:rsidRDefault="0024430D" w:rsidP="00E834EB">
            <w:pPr>
              <w:pStyle w:val="NoSpacing"/>
              <w:rPr>
                <w:rFonts w:cstheme="minorHAnsi"/>
                <w:sz w:val="16"/>
                <w:szCs w:val="16"/>
              </w:rPr>
            </w:pPr>
            <w:r w:rsidRPr="00533CC5">
              <w:rPr>
                <w:rFonts w:cstheme="minorHAnsi"/>
                <w:sz w:val="16"/>
                <w:szCs w:val="16"/>
              </w:rPr>
              <w:t>150,000</w:t>
            </w:r>
          </w:p>
        </w:tc>
        <w:tc>
          <w:tcPr>
            <w:tcW w:w="1342" w:type="dxa"/>
          </w:tcPr>
          <w:p w:rsidR="0024430D" w:rsidRPr="00533CC5" w:rsidRDefault="0024430D" w:rsidP="00E834EB">
            <w:pPr>
              <w:rPr>
                <w:rFonts w:cstheme="minorHAnsi"/>
                <w:sz w:val="16"/>
                <w:szCs w:val="16"/>
              </w:rPr>
            </w:pPr>
            <w:r w:rsidRPr="00533CC5">
              <w:rPr>
                <w:rFonts w:cstheme="minorHAnsi"/>
                <w:sz w:val="16"/>
                <w:szCs w:val="16"/>
              </w:rPr>
              <w:t>250,000</w:t>
            </w:r>
            <w:r w:rsidRPr="00533CC5">
              <w:rPr>
                <w:rStyle w:val="FootnoteReference"/>
                <w:rFonts w:cstheme="minorHAnsi"/>
                <w:sz w:val="16"/>
                <w:szCs w:val="16"/>
              </w:rPr>
              <w:footnoteReference w:id="79"/>
            </w:r>
          </w:p>
          <w:p w:rsidR="0024430D" w:rsidRPr="00533CC5" w:rsidRDefault="0024430D" w:rsidP="00E834EB">
            <w:pPr>
              <w:rPr>
                <w:rFonts w:cstheme="minorHAnsi"/>
                <w:sz w:val="16"/>
                <w:szCs w:val="16"/>
              </w:rPr>
            </w:pPr>
          </w:p>
        </w:tc>
        <w:tc>
          <w:tcPr>
            <w:tcW w:w="1345" w:type="dxa"/>
          </w:tcPr>
          <w:p w:rsidR="0024430D" w:rsidRPr="00533CC5" w:rsidRDefault="0024430D" w:rsidP="00E834EB">
            <w:pPr>
              <w:pStyle w:val="NoSpacing"/>
              <w:rPr>
                <w:rFonts w:cstheme="minorHAnsi"/>
                <w:color w:val="008000"/>
                <w:sz w:val="16"/>
                <w:szCs w:val="16"/>
              </w:rPr>
            </w:pPr>
            <w:r w:rsidRPr="00533CC5">
              <w:rPr>
                <w:rFonts w:cstheme="minorHAnsi"/>
                <w:sz w:val="16"/>
                <w:szCs w:val="16"/>
              </w:rPr>
              <w:t>500,000</w:t>
            </w:r>
            <w:r w:rsidRPr="00533CC5">
              <w:rPr>
                <w:rStyle w:val="FootnoteReference"/>
                <w:rFonts w:cstheme="minorHAnsi"/>
                <w:sz w:val="16"/>
                <w:szCs w:val="16"/>
              </w:rPr>
              <w:footnoteReference w:id="80"/>
            </w:r>
          </w:p>
          <w:p w:rsidR="0024430D" w:rsidRPr="00533CC5" w:rsidRDefault="0024430D" w:rsidP="00E834EB">
            <w:pPr>
              <w:rPr>
                <w:rFonts w:cstheme="minorHAnsi"/>
                <w:sz w:val="16"/>
                <w:szCs w:val="16"/>
              </w:rPr>
            </w:pPr>
          </w:p>
        </w:tc>
        <w:tc>
          <w:tcPr>
            <w:tcW w:w="1419" w:type="dxa"/>
          </w:tcPr>
          <w:p w:rsidR="0024430D" w:rsidRPr="00533CC5" w:rsidRDefault="0024430D" w:rsidP="00E834EB">
            <w:pPr>
              <w:rPr>
                <w:rFonts w:cstheme="minorHAnsi"/>
                <w:sz w:val="16"/>
                <w:szCs w:val="16"/>
              </w:rPr>
            </w:pPr>
            <w:r w:rsidRPr="00533CC5">
              <w:rPr>
                <w:rFonts w:cstheme="minorHAnsi"/>
                <w:sz w:val="16"/>
                <w:szCs w:val="16"/>
              </w:rPr>
              <w:t>164,000</w:t>
            </w:r>
            <w:r w:rsidRPr="00533CC5">
              <w:rPr>
                <w:rStyle w:val="FootnoteReference"/>
                <w:rFonts w:cstheme="minorHAnsi"/>
                <w:sz w:val="16"/>
                <w:szCs w:val="16"/>
              </w:rPr>
              <w:footnoteReference w:id="81"/>
            </w:r>
          </w:p>
        </w:tc>
        <w:tc>
          <w:tcPr>
            <w:tcW w:w="1204" w:type="dxa"/>
            <w:shd w:val="clear" w:color="auto" w:fill="FF0000"/>
          </w:tcPr>
          <w:p w:rsidR="0024430D" w:rsidRPr="00533CC5" w:rsidRDefault="0024430D" w:rsidP="00E834EB">
            <w:pPr>
              <w:rPr>
                <w:rFonts w:cstheme="minorHAnsi"/>
                <w:b/>
                <w:sz w:val="16"/>
                <w:szCs w:val="16"/>
              </w:rPr>
            </w:pPr>
            <w:r w:rsidRPr="00533CC5">
              <w:rPr>
                <w:rFonts w:cstheme="minorHAnsi"/>
                <w:b/>
                <w:sz w:val="16"/>
                <w:szCs w:val="16"/>
              </w:rPr>
              <w:t>Not on target to be achieved</w:t>
            </w:r>
          </w:p>
        </w:tc>
        <w:tc>
          <w:tcPr>
            <w:tcW w:w="2234" w:type="dxa"/>
          </w:tcPr>
          <w:p w:rsidR="0024430D" w:rsidRPr="00533CC5" w:rsidRDefault="0024430D" w:rsidP="00E834EB">
            <w:pPr>
              <w:jc w:val="both"/>
              <w:rPr>
                <w:rFonts w:cstheme="minorHAnsi"/>
                <w:sz w:val="16"/>
                <w:szCs w:val="16"/>
              </w:rPr>
            </w:pPr>
            <w:r w:rsidRPr="00533CC5">
              <w:rPr>
                <w:rFonts w:cstheme="minorHAnsi"/>
                <w:sz w:val="16"/>
                <w:szCs w:val="16"/>
              </w:rPr>
              <w:t xml:space="preserve">Since 2014 </w:t>
            </w:r>
            <w:proofErr w:type="spellStart"/>
            <w:r w:rsidRPr="00533CC5">
              <w:rPr>
                <w:rFonts w:cstheme="minorHAnsi"/>
                <w:sz w:val="16"/>
                <w:szCs w:val="16"/>
              </w:rPr>
              <w:t>GoE</w:t>
            </w:r>
            <w:proofErr w:type="spellEnd"/>
            <w:r w:rsidRPr="00533CC5">
              <w:rPr>
                <w:rFonts w:cstheme="minorHAnsi"/>
                <w:sz w:val="16"/>
                <w:szCs w:val="16"/>
              </w:rPr>
              <w:t xml:space="preserve"> provides salaries to 42 FWA rangers and 52 village scouts in </w:t>
            </w:r>
            <w:proofErr w:type="spellStart"/>
            <w:r w:rsidRPr="00533CC5">
              <w:rPr>
                <w:rFonts w:cstheme="minorHAnsi"/>
                <w:sz w:val="16"/>
                <w:szCs w:val="16"/>
              </w:rPr>
              <w:t>Semienawi&amp;Debubawi</w:t>
            </w:r>
            <w:proofErr w:type="spellEnd"/>
            <w:r w:rsidRPr="00533CC5">
              <w:rPr>
                <w:rFonts w:cstheme="minorHAnsi"/>
                <w:sz w:val="16"/>
                <w:szCs w:val="16"/>
              </w:rPr>
              <w:t xml:space="preserve"> </w:t>
            </w:r>
            <w:proofErr w:type="spellStart"/>
            <w:r w:rsidRPr="00533CC5">
              <w:rPr>
                <w:rFonts w:cstheme="minorHAnsi"/>
                <w:sz w:val="16"/>
                <w:szCs w:val="16"/>
              </w:rPr>
              <w:t>Bahri</w:t>
            </w:r>
            <w:proofErr w:type="spellEnd"/>
            <w:r w:rsidRPr="00533CC5">
              <w:rPr>
                <w:rFonts w:cstheme="minorHAnsi"/>
                <w:sz w:val="16"/>
                <w:szCs w:val="16"/>
              </w:rPr>
              <w:t xml:space="preserve"> and </w:t>
            </w:r>
            <w:proofErr w:type="spellStart"/>
            <w:r w:rsidRPr="00533CC5">
              <w:rPr>
                <w:rFonts w:cstheme="minorHAnsi"/>
                <w:sz w:val="16"/>
                <w:szCs w:val="16"/>
              </w:rPr>
              <w:t>Buri-Irrori</w:t>
            </w:r>
            <w:proofErr w:type="spellEnd"/>
            <w:r w:rsidRPr="00533CC5">
              <w:rPr>
                <w:rFonts w:cstheme="minorHAnsi"/>
                <w:sz w:val="16"/>
                <w:szCs w:val="16"/>
              </w:rPr>
              <w:t xml:space="preserve"> proposed PAs. Also, government invested in the zoning and demarcation of the </w:t>
            </w:r>
            <w:proofErr w:type="spellStart"/>
            <w:r w:rsidRPr="00533CC5">
              <w:rPr>
                <w:rFonts w:cstheme="minorHAnsi"/>
                <w:sz w:val="16"/>
                <w:szCs w:val="16"/>
              </w:rPr>
              <w:t>Semienawi&amp;Debubawi</w:t>
            </w:r>
            <w:proofErr w:type="spellEnd"/>
            <w:r w:rsidRPr="00533CC5">
              <w:rPr>
                <w:rFonts w:cstheme="minorHAnsi"/>
                <w:sz w:val="16"/>
                <w:szCs w:val="16"/>
              </w:rPr>
              <w:t xml:space="preserve"> </w:t>
            </w:r>
            <w:proofErr w:type="spellStart"/>
            <w:r w:rsidRPr="00533CC5">
              <w:rPr>
                <w:rFonts w:cstheme="minorHAnsi"/>
                <w:sz w:val="16"/>
                <w:szCs w:val="16"/>
              </w:rPr>
              <w:t>Bahri</w:t>
            </w:r>
            <w:proofErr w:type="spellEnd"/>
            <w:r w:rsidRPr="00533CC5">
              <w:rPr>
                <w:rFonts w:cstheme="minorHAnsi"/>
                <w:sz w:val="16"/>
                <w:szCs w:val="16"/>
              </w:rPr>
              <w:t xml:space="preserve"> in 2016. </w:t>
            </w:r>
          </w:p>
          <w:p w:rsidR="0024430D" w:rsidRPr="00533CC5" w:rsidRDefault="0024430D" w:rsidP="00E834EB">
            <w:pPr>
              <w:jc w:val="both"/>
              <w:rPr>
                <w:rFonts w:cstheme="minorHAnsi"/>
                <w:sz w:val="16"/>
                <w:szCs w:val="16"/>
              </w:rPr>
            </w:pPr>
          </w:p>
          <w:p w:rsidR="0024430D" w:rsidRPr="00533CC5" w:rsidRDefault="0024430D" w:rsidP="00E834EB">
            <w:pPr>
              <w:jc w:val="both"/>
              <w:rPr>
                <w:rFonts w:cstheme="minorHAnsi"/>
                <w:sz w:val="16"/>
                <w:szCs w:val="16"/>
              </w:rPr>
            </w:pPr>
            <w:r w:rsidRPr="00533CC5">
              <w:rPr>
                <w:rFonts w:cstheme="minorHAnsi"/>
                <w:sz w:val="16"/>
                <w:szCs w:val="16"/>
              </w:rPr>
              <w:t xml:space="preserve">Given significant delay with establishment of the National PA Agency and official gazettement of three target PAs this target is unlikely to be </w:t>
            </w:r>
            <w:r w:rsidRPr="00533CC5">
              <w:rPr>
                <w:rFonts w:cstheme="minorHAnsi"/>
                <w:sz w:val="16"/>
                <w:szCs w:val="16"/>
              </w:rPr>
              <w:lastRenderedPageBreak/>
              <w:t>achieved. However, the project team still can achieve the target with 2-3 years of delay if the project management is improved dramatically</w:t>
            </w:r>
          </w:p>
        </w:tc>
      </w:tr>
      <w:tr w:rsidR="0024430D" w:rsidRPr="00533CC5" w:rsidTr="00E834EB">
        <w:tc>
          <w:tcPr>
            <w:tcW w:w="2712" w:type="dxa"/>
          </w:tcPr>
          <w:p w:rsidR="0024430D" w:rsidRPr="00533CC5" w:rsidRDefault="0024430D" w:rsidP="00E834EB">
            <w:pPr>
              <w:rPr>
                <w:rFonts w:cstheme="minorHAnsi"/>
                <w:sz w:val="16"/>
                <w:szCs w:val="16"/>
              </w:rPr>
            </w:pPr>
            <w:r w:rsidRPr="00533CC5">
              <w:rPr>
                <w:rFonts w:cstheme="minorHAnsi"/>
                <w:sz w:val="16"/>
                <w:szCs w:val="16"/>
              </w:rPr>
              <w:lastRenderedPageBreak/>
              <w:t>4.</w:t>
            </w:r>
            <w:bookmarkStart w:id="66" w:name="_Hlk493162155"/>
            <w:r w:rsidRPr="00533CC5">
              <w:rPr>
                <w:rFonts w:cstheme="minorHAnsi"/>
                <w:sz w:val="16"/>
                <w:szCs w:val="16"/>
              </w:rPr>
              <w:t xml:space="preserve">Total area of highland forest cover within (mainly </w:t>
            </w:r>
            <w:proofErr w:type="spellStart"/>
            <w:r w:rsidRPr="00533CC5">
              <w:rPr>
                <w:rFonts w:cstheme="minorHAnsi"/>
                <w:i/>
                <w:sz w:val="16"/>
                <w:szCs w:val="16"/>
              </w:rPr>
              <w:t>Juniperus</w:t>
            </w:r>
            <w:proofErr w:type="spellEnd"/>
            <w:r w:rsidRPr="00533CC5">
              <w:rPr>
                <w:rFonts w:cstheme="minorHAnsi"/>
                <w:i/>
                <w:sz w:val="16"/>
                <w:szCs w:val="16"/>
              </w:rPr>
              <w:t xml:space="preserve"> </w:t>
            </w:r>
            <w:proofErr w:type="spellStart"/>
            <w:r w:rsidRPr="00533CC5">
              <w:rPr>
                <w:rFonts w:cstheme="minorHAnsi"/>
                <w:i/>
                <w:sz w:val="16"/>
                <w:szCs w:val="16"/>
              </w:rPr>
              <w:t>procera</w:t>
            </w:r>
            <w:proofErr w:type="spellEnd"/>
            <w:r w:rsidRPr="00533CC5">
              <w:rPr>
                <w:rFonts w:cstheme="minorHAnsi"/>
                <w:sz w:val="16"/>
                <w:szCs w:val="16"/>
              </w:rPr>
              <w:t>) the Green Belt, ha</w:t>
            </w:r>
          </w:p>
          <w:bookmarkEnd w:id="66"/>
          <w:p w:rsidR="0024430D" w:rsidRPr="00533CC5" w:rsidRDefault="0024430D" w:rsidP="00E834EB">
            <w:pPr>
              <w:rPr>
                <w:rFonts w:cstheme="minorHAnsi"/>
                <w:sz w:val="16"/>
                <w:szCs w:val="16"/>
              </w:rPr>
            </w:pPr>
          </w:p>
        </w:tc>
        <w:tc>
          <w:tcPr>
            <w:tcW w:w="1405" w:type="dxa"/>
          </w:tcPr>
          <w:p w:rsidR="0024430D" w:rsidRPr="00533CC5" w:rsidRDefault="0024430D" w:rsidP="00E834EB">
            <w:pPr>
              <w:rPr>
                <w:rFonts w:cstheme="minorHAnsi"/>
                <w:sz w:val="16"/>
                <w:szCs w:val="16"/>
              </w:rPr>
            </w:pPr>
            <w:r w:rsidRPr="00533CC5">
              <w:rPr>
                <w:rFonts w:cstheme="minorHAnsi"/>
                <w:sz w:val="16"/>
                <w:szCs w:val="16"/>
              </w:rPr>
              <w:t>23,000</w:t>
            </w:r>
          </w:p>
        </w:tc>
        <w:tc>
          <w:tcPr>
            <w:tcW w:w="1289" w:type="dxa"/>
          </w:tcPr>
          <w:p w:rsidR="0024430D" w:rsidRPr="00533CC5" w:rsidRDefault="0024430D" w:rsidP="00E834EB">
            <w:pPr>
              <w:rPr>
                <w:rFonts w:cstheme="minorHAnsi"/>
                <w:sz w:val="16"/>
                <w:szCs w:val="16"/>
              </w:rPr>
            </w:pPr>
            <w:r w:rsidRPr="00533CC5">
              <w:rPr>
                <w:rFonts w:cstheme="minorHAnsi"/>
                <w:sz w:val="16"/>
                <w:szCs w:val="16"/>
              </w:rPr>
              <w:t xml:space="preserve">  No data</w:t>
            </w:r>
          </w:p>
        </w:tc>
        <w:tc>
          <w:tcPr>
            <w:tcW w:w="1342" w:type="dxa"/>
          </w:tcPr>
          <w:p w:rsidR="0024430D" w:rsidRPr="00533CC5" w:rsidRDefault="0024430D" w:rsidP="00E834EB">
            <w:pPr>
              <w:pStyle w:val="NoSpacing"/>
              <w:rPr>
                <w:rFonts w:cstheme="minorHAnsi"/>
                <w:sz w:val="16"/>
                <w:szCs w:val="16"/>
              </w:rPr>
            </w:pPr>
            <w:r w:rsidRPr="00533CC5">
              <w:rPr>
                <w:rFonts w:cstheme="minorHAnsi"/>
                <w:sz w:val="16"/>
                <w:szCs w:val="16"/>
              </w:rPr>
              <w:t>23,000</w:t>
            </w:r>
          </w:p>
          <w:p w:rsidR="0024430D" w:rsidRPr="00533CC5" w:rsidRDefault="0024430D" w:rsidP="00E834EB">
            <w:pPr>
              <w:pStyle w:val="NoSpacing"/>
              <w:rPr>
                <w:rFonts w:cstheme="minorHAnsi"/>
                <w:sz w:val="16"/>
                <w:szCs w:val="16"/>
              </w:rPr>
            </w:pPr>
          </w:p>
        </w:tc>
        <w:tc>
          <w:tcPr>
            <w:tcW w:w="1345" w:type="dxa"/>
          </w:tcPr>
          <w:p w:rsidR="0024430D" w:rsidRPr="00533CC5" w:rsidRDefault="0024430D" w:rsidP="00E834EB">
            <w:pPr>
              <w:rPr>
                <w:rFonts w:cstheme="minorHAnsi"/>
                <w:sz w:val="16"/>
                <w:szCs w:val="16"/>
              </w:rPr>
            </w:pPr>
            <w:r w:rsidRPr="00533CC5">
              <w:rPr>
                <w:rFonts w:cstheme="minorHAnsi"/>
                <w:sz w:val="16"/>
                <w:szCs w:val="16"/>
              </w:rPr>
              <w:t>23,000</w:t>
            </w:r>
          </w:p>
        </w:tc>
        <w:tc>
          <w:tcPr>
            <w:tcW w:w="1419" w:type="dxa"/>
          </w:tcPr>
          <w:p w:rsidR="0024430D" w:rsidRPr="00533CC5" w:rsidRDefault="0024430D" w:rsidP="00E834EB">
            <w:pPr>
              <w:rPr>
                <w:rFonts w:cstheme="minorHAnsi"/>
                <w:sz w:val="16"/>
                <w:szCs w:val="16"/>
              </w:rPr>
            </w:pPr>
            <w:r w:rsidRPr="00533CC5">
              <w:rPr>
                <w:rFonts w:cstheme="minorHAnsi"/>
                <w:sz w:val="16"/>
                <w:szCs w:val="16"/>
              </w:rPr>
              <w:t xml:space="preserve">No data </w:t>
            </w:r>
          </w:p>
        </w:tc>
        <w:tc>
          <w:tcPr>
            <w:tcW w:w="1204" w:type="dxa"/>
          </w:tcPr>
          <w:p w:rsidR="0024430D" w:rsidRPr="00533CC5" w:rsidRDefault="0024430D" w:rsidP="00E834EB">
            <w:pPr>
              <w:rPr>
                <w:rFonts w:cstheme="minorHAnsi"/>
                <w:b/>
                <w:sz w:val="16"/>
                <w:szCs w:val="16"/>
              </w:rPr>
            </w:pPr>
            <w:r w:rsidRPr="00533CC5">
              <w:rPr>
                <w:rFonts w:cstheme="minorHAnsi"/>
                <w:b/>
                <w:sz w:val="16"/>
                <w:szCs w:val="16"/>
              </w:rPr>
              <w:t>Not rated</w:t>
            </w:r>
          </w:p>
        </w:tc>
        <w:tc>
          <w:tcPr>
            <w:tcW w:w="2234" w:type="dxa"/>
          </w:tcPr>
          <w:p w:rsidR="0024430D" w:rsidRPr="00533CC5" w:rsidRDefault="0024430D" w:rsidP="00E834EB">
            <w:pPr>
              <w:rPr>
                <w:rFonts w:cstheme="minorHAnsi"/>
                <w:sz w:val="16"/>
                <w:szCs w:val="16"/>
              </w:rPr>
            </w:pPr>
            <w:r w:rsidRPr="00533CC5">
              <w:rPr>
                <w:rFonts w:cstheme="minorHAnsi"/>
                <w:sz w:val="16"/>
                <w:szCs w:val="16"/>
              </w:rPr>
              <w:t>This target could not be assessed given lack of assessments in 2016-2017</w:t>
            </w:r>
          </w:p>
        </w:tc>
      </w:tr>
      <w:tr w:rsidR="0024430D" w:rsidRPr="00533CC5" w:rsidTr="00E834EB">
        <w:tc>
          <w:tcPr>
            <w:tcW w:w="2712" w:type="dxa"/>
          </w:tcPr>
          <w:p w:rsidR="0024430D" w:rsidRPr="00533CC5" w:rsidRDefault="0024430D" w:rsidP="00E834EB">
            <w:pPr>
              <w:rPr>
                <w:rFonts w:cstheme="minorHAnsi"/>
                <w:sz w:val="16"/>
                <w:szCs w:val="16"/>
              </w:rPr>
            </w:pPr>
            <w:r w:rsidRPr="00533CC5">
              <w:rPr>
                <w:rFonts w:cstheme="minorHAnsi"/>
                <w:sz w:val="16"/>
                <w:szCs w:val="16"/>
              </w:rPr>
              <w:t>5.Percentage of households and women reporting increased levels of food security in the PAs</w:t>
            </w:r>
          </w:p>
        </w:tc>
        <w:tc>
          <w:tcPr>
            <w:tcW w:w="1405" w:type="dxa"/>
          </w:tcPr>
          <w:p w:rsidR="0024430D" w:rsidRPr="00533CC5" w:rsidRDefault="0024430D" w:rsidP="00E834EB">
            <w:pPr>
              <w:rPr>
                <w:rFonts w:cstheme="minorHAnsi"/>
                <w:sz w:val="16"/>
                <w:szCs w:val="16"/>
              </w:rPr>
            </w:pPr>
            <w:r w:rsidRPr="00533CC5">
              <w:rPr>
                <w:rFonts w:cstheme="minorHAnsi"/>
                <w:sz w:val="16"/>
                <w:szCs w:val="16"/>
              </w:rPr>
              <w:t>Households: 0</w:t>
            </w:r>
          </w:p>
          <w:p w:rsidR="0024430D" w:rsidRPr="00533CC5" w:rsidRDefault="0024430D" w:rsidP="00E834EB">
            <w:pPr>
              <w:rPr>
                <w:rFonts w:cstheme="minorHAnsi"/>
                <w:sz w:val="16"/>
                <w:szCs w:val="16"/>
              </w:rPr>
            </w:pPr>
            <w:r w:rsidRPr="00533CC5">
              <w:rPr>
                <w:rFonts w:cstheme="minorHAnsi"/>
                <w:sz w:val="16"/>
                <w:szCs w:val="16"/>
              </w:rPr>
              <w:t>Women:0</w:t>
            </w:r>
          </w:p>
        </w:tc>
        <w:tc>
          <w:tcPr>
            <w:tcW w:w="1289" w:type="dxa"/>
          </w:tcPr>
          <w:p w:rsidR="0024430D" w:rsidRPr="00533CC5" w:rsidRDefault="0024430D" w:rsidP="00E834EB">
            <w:pPr>
              <w:rPr>
                <w:rFonts w:cstheme="minorHAnsi"/>
                <w:sz w:val="16"/>
                <w:szCs w:val="16"/>
              </w:rPr>
            </w:pPr>
            <w:r w:rsidRPr="00533CC5">
              <w:rPr>
                <w:rFonts w:cstheme="minorHAnsi"/>
                <w:sz w:val="16"/>
                <w:szCs w:val="16"/>
              </w:rPr>
              <w:t>No data</w:t>
            </w:r>
          </w:p>
        </w:tc>
        <w:tc>
          <w:tcPr>
            <w:tcW w:w="1342" w:type="dxa"/>
          </w:tcPr>
          <w:p w:rsidR="0024430D" w:rsidRPr="00533CC5" w:rsidRDefault="0024430D" w:rsidP="00E834EB">
            <w:pPr>
              <w:pStyle w:val="NoSpacing"/>
              <w:rPr>
                <w:rFonts w:cstheme="minorHAnsi"/>
                <w:sz w:val="16"/>
                <w:szCs w:val="16"/>
              </w:rPr>
            </w:pPr>
            <w:r w:rsidRPr="00533CC5">
              <w:rPr>
                <w:rFonts w:cstheme="minorHAnsi"/>
                <w:sz w:val="16"/>
                <w:szCs w:val="16"/>
              </w:rPr>
              <w:t>&gt;=5%</w:t>
            </w:r>
          </w:p>
          <w:p w:rsidR="0024430D" w:rsidRPr="00533CC5" w:rsidRDefault="0024430D" w:rsidP="00E834EB">
            <w:pPr>
              <w:pStyle w:val="NoSpacing"/>
              <w:rPr>
                <w:rFonts w:cstheme="minorHAnsi"/>
                <w:sz w:val="16"/>
                <w:szCs w:val="16"/>
              </w:rPr>
            </w:pPr>
            <w:r w:rsidRPr="00533CC5">
              <w:rPr>
                <w:rFonts w:cstheme="minorHAnsi"/>
                <w:sz w:val="16"/>
                <w:szCs w:val="16"/>
              </w:rPr>
              <w:t>&gt;=5%</w:t>
            </w:r>
            <w:r w:rsidRPr="00533CC5">
              <w:rPr>
                <w:rStyle w:val="FootnoteReference"/>
                <w:rFonts w:cstheme="minorHAnsi"/>
                <w:sz w:val="16"/>
                <w:szCs w:val="16"/>
              </w:rPr>
              <w:footnoteReference w:id="82"/>
            </w:r>
          </w:p>
        </w:tc>
        <w:tc>
          <w:tcPr>
            <w:tcW w:w="1345" w:type="dxa"/>
          </w:tcPr>
          <w:p w:rsidR="0024430D" w:rsidRPr="00533CC5" w:rsidRDefault="0024430D" w:rsidP="00E834EB">
            <w:pPr>
              <w:rPr>
                <w:rFonts w:cstheme="minorHAnsi"/>
                <w:sz w:val="16"/>
                <w:szCs w:val="16"/>
              </w:rPr>
            </w:pPr>
            <w:r w:rsidRPr="00533CC5">
              <w:rPr>
                <w:rFonts w:cstheme="minorHAnsi"/>
                <w:sz w:val="16"/>
                <w:szCs w:val="16"/>
              </w:rPr>
              <w:t>&gt;=20%</w:t>
            </w:r>
          </w:p>
          <w:p w:rsidR="0024430D" w:rsidRPr="00533CC5" w:rsidRDefault="0024430D" w:rsidP="00E834EB">
            <w:pPr>
              <w:rPr>
                <w:rFonts w:cstheme="minorHAnsi"/>
                <w:sz w:val="16"/>
                <w:szCs w:val="16"/>
              </w:rPr>
            </w:pPr>
            <w:r w:rsidRPr="00533CC5">
              <w:rPr>
                <w:rFonts w:cstheme="minorHAnsi"/>
                <w:sz w:val="16"/>
                <w:szCs w:val="16"/>
              </w:rPr>
              <w:t>&gt;=20%</w:t>
            </w:r>
          </w:p>
          <w:p w:rsidR="0024430D" w:rsidRPr="00533CC5" w:rsidRDefault="0024430D" w:rsidP="00E834EB">
            <w:pPr>
              <w:rPr>
                <w:rFonts w:cstheme="minorHAnsi"/>
                <w:sz w:val="16"/>
                <w:szCs w:val="16"/>
              </w:rPr>
            </w:pPr>
          </w:p>
        </w:tc>
        <w:tc>
          <w:tcPr>
            <w:tcW w:w="1419" w:type="dxa"/>
          </w:tcPr>
          <w:p w:rsidR="0024430D" w:rsidRPr="00533CC5" w:rsidRDefault="0024430D" w:rsidP="00E834EB">
            <w:pPr>
              <w:rPr>
                <w:rFonts w:cstheme="minorHAnsi"/>
                <w:sz w:val="16"/>
                <w:szCs w:val="16"/>
              </w:rPr>
            </w:pPr>
            <w:r w:rsidRPr="00533CC5">
              <w:rPr>
                <w:rFonts w:cstheme="minorHAnsi"/>
                <w:sz w:val="16"/>
                <w:szCs w:val="16"/>
              </w:rPr>
              <w:t xml:space="preserve">At least 150 (24%) households from 630 only in one from 9 villages of the </w:t>
            </w:r>
            <w:proofErr w:type="spellStart"/>
            <w:r w:rsidRPr="00533CC5">
              <w:rPr>
                <w:rFonts w:cstheme="minorHAnsi"/>
                <w:sz w:val="16"/>
                <w:szCs w:val="16"/>
              </w:rPr>
              <w:t>Semenawi</w:t>
            </w:r>
            <w:proofErr w:type="spellEnd"/>
            <w:r w:rsidRPr="00533CC5">
              <w:rPr>
                <w:rFonts w:cstheme="minorHAnsi"/>
                <w:sz w:val="16"/>
                <w:szCs w:val="16"/>
              </w:rPr>
              <w:t xml:space="preserve"> and </w:t>
            </w:r>
            <w:proofErr w:type="spellStart"/>
            <w:r w:rsidRPr="00533CC5">
              <w:rPr>
                <w:rFonts w:cstheme="minorHAnsi"/>
                <w:sz w:val="16"/>
                <w:szCs w:val="16"/>
              </w:rPr>
              <w:t>Debubawi</w:t>
            </w:r>
            <w:proofErr w:type="spellEnd"/>
            <w:r w:rsidRPr="00533CC5">
              <w:rPr>
                <w:rFonts w:cstheme="minorHAnsi"/>
                <w:sz w:val="16"/>
                <w:szCs w:val="16"/>
              </w:rPr>
              <w:t xml:space="preserve"> </w:t>
            </w:r>
            <w:proofErr w:type="spellStart"/>
            <w:r w:rsidRPr="00533CC5">
              <w:rPr>
                <w:rFonts w:cstheme="minorHAnsi"/>
                <w:sz w:val="16"/>
                <w:szCs w:val="16"/>
              </w:rPr>
              <w:t>Bahri</w:t>
            </w:r>
            <w:proofErr w:type="spellEnd"/>
            <w:r w:rsidRPr="00533CC5">
              <w:rPr>
                <w:rFonts w:cstheme="minorHAnsi"/>
                <w:sz w:val="16"/>
                <w:szCs w:val="16"/>
              </w:rPr>
              <w:t xml:space="preserve"> area</w:t>
            </w:r>
          </w:p>
          <w:p w:rsidR="0024430D" w:rsidRPr="00533CC5" w:rsidRDefault="0024430D" w:rsidP="00E834EB">
            <w:pPr>
              <w:jc w:val="center"/>
              <w:rPr>
                <w:rFonts w:cstheme="minorHAnsi"/>
                <w:sz w:val="16"/>
                <w:szCs w:val="16"/>
              </w:rPr>
            </w:pPr>
          </w:p>
          <w:p w:rsidR="0024430D" w:rsidRPr="00533CC5" w:rsidRDefault="0024430D" w:rsidP="00E834EB">
            <w:pPr>
              <w:rPr>
                <w:rFonts w:cstheme="minorHAnsi"/>
                <w:sz w:val="16"/>
                <w:szCs w:val="16"/>
              </w:rPr>
            </w:pPr>
            <w:r w:rsidRPr="00533CC5">
              <w:rPr>
                <w:rFonts w:cstheme="minorHAnsi"/>
                <w:sz w:val="16"/>
                <w:szCs w:val="16"/>
              </w:rPr>
              <w:t xml:space="preserve">About 600 household will benefit from increased yield sustainability as a result check-dams and micro-dams constructed in 2015 in </w:t>
            </w:r>
            <w:proofErr w:type="spellStart"/>
            <w:r w:rsidRPr="00533CC5">
              <w:rPr>
                <w:rFonts w:cstheme="minorHAnsi"/>
                <w:sz w:val="16"/>
                <w:szCs w:val="16"/>
              </w:rPr>
              <w:t>Mayoksana</w:t>
            </w:r>
            <w:proofErr w:type="spellEnd"/>
            <w:r w:rsidRPr="00533CC5">
              <w:rPr>
                <w:rFonts w:cstheme="minorHAnsi"/>
                <w:sz w:val="16"/>
                <w:szCs w:val="16"/>
              </w:rPr>
              <w:t xml:space="preserve"> catchment (buffer zone of the Green Belt)</w:t>
            </w:r>
            <w:r w:rsidRPr="00533CC5">
              <w:rPr>
                <w:rStyle w:val="FootnoteReference"/>
                <w:rFonts w:cstheme="minorHAnsi"/>
                <w:sz w:val="16"/>
                <w:szCs w:val="16"/>
              </w:rPr>
              <w:footnoteReference w:id="83"/>
            </w:r>
            <w:r w:rsidRPr="00533CC5">
              <w:rPr>
                <w:rFonts w:cstheme="minorHAnsi"/>
                <w:sz w:val="16"/>
                <w:szCs w:val="16"/>
              </w:rPr>
              <w:t xml:space="preserve"> </w:t>
            </w:r>
          </w:p>
        </w:tc>
        <w:tc>
          <w:tcPr>
            <w:tcW w:w="1204" w:type="dxa"/>
            <w:shd w:val="clear" w:color="auto" w:fill="FFE599" w:themeFill="accent4" w:themeFillTint="66"/>
          </w:tcPr>
          <w:p w:rsidR="0024430D" w:rsidRPr="00533CC5" w:rsidRDefault="0024430D" w:rsidP="00E834EB">
            <w:pPr>
              <w:rPr>
                <w:rFonts w:cstheme="minorHAnsi"/>
                <w:sz w:val="16"/>
                <w:szCs w:val="16"/>
              </w:rPr>
            </w:pPr>
            <w:r w:rsidRPr="00533CC5">
              <w:rPr>
                <w:rFonts w:cstheme="minorHAnsi"/>
                <w:b/>
                <w:sz w:val="16"/>
                <w:szCs w:val="16"/>
              </w:rPr>
              <w:t>On target to be achieved</w:t>
            </w:r>
          </w:p>
        </w:tc>
        <w:tc>
          <w:tcPr>
            <w:tcW w:w="2234" w:type="dxa"/>
          </w:tcPr>
          <w:p w:rsidR="0024430D" w:rsidRPr="00533CC5" w:rsidRDefault="0024430D" w:rsidP="00E834EB">
            <w:pPr>
              <w:jc w:val="both"/>
              <w:rPr>
                <w:rFonts w:cstheme="minorHAnsi"/>
                <w:sz w:val="16"/>
                <w:szCs w:val="16"/>
              </w:rPr>
            </w:pPr>
            <w:r w:rsidRPr="00533CC5">
              <w:rPr>
                <w:rFonts w:cstheme="minorHAnsi"/>
                <w:sz w:val="16"/>
                <w:szCs w:val="16"/>
              </w:rPr>
              <w:t xml:space="preserve">In result of check-dam constructions in </w:t>
            </w:r>
            <w:proofErr w:type="spellStart"/>
            <w:r w:rsidRPr="00533CC5">
              <w:rPr>
                <w:rFonts w:cstheme="minorHAnsi"/>
                <w:sz w:val="16"/>
                <w:szCs w:val="16"/>
              </w:rPr>
              <w:t>Durfo</w:t>
            </w:r>
            <w:proofErr w:type="spellEnd"/>
            <w:r w:rsidRPr="00533CC5">
              <w:rPr>
                <w:rFonts w:cstheme="minorHAnsi"/>
                <w:sz w:val="16"/>
                <w:szCs w:val="16"/>
              </w:rPr>
              <w:t xml:space="preserve"> catchment (a village in </w:t>
            </w:r>
            <w:proofErr w:type="spellStart"/>
            <w:r w:rsidRPr="00533CC5">
              <w:rPr>
                <w:rFonts w:cstheme="minorHAnsi"/>
                <w:sz w:val="16"/>
                <w:szCs w:val="16"/>
              </w:rPr>
              <w:t>Semenawi</w:t>
            </w:r>
            <w:proofErr w:type="spellEnd"/>
            <w:r w:rsidRPr="00533CC5">
              <w:rPr>
                <w:rFonts w:cstheme="minorHAnsi"/>
                <w:sz w:val="16"/>
                <w:szCs w:val="16"/>
              </w:rPr>
              <w:t xml:space="preserve"> and </w:t>
            </w:r>
            <w:proofErr w:type="spellStart"/>
            <w:r w:rsidRPr="00533CC5">
              <w:rPr>
                <w:rFonts w:cstheme="minorHAnsi"/>
                <w:sz w:val="16"/>
                <w:szCs w:val="16"/>
              </w:rPr>
              <w:t>Debubawi</w:t>
            </w:r>
            <w:proofErr w:type="spellEnd"/>
            <w:r w:rsidRPr="00533CC5">
              <w:rPr>
                <w:rFonts w:cstheme="minorHAnsi"/>
                <w:sz w:val="16"/>
                <w:szCs w:val="16"/>
              </w:rPr>
              <w:t xml:space="preserve"> </w:t>
            </w:r>
            <w:proofErr w:type="spellStart"/>
            <w:r w:rsidRPr="00533CC5">
              <w:rPr>
                <w:rFonts w:cstheme="minorHAnsi"/>
                <w:sz w:val="16"/>
                <w:szCs w:val="16"/>
              </w:rPr>
              <w:t>Bahri</w:t>
            </w:r>
            <w:proofErr w:type="spellEnd"/>
            <w:r w:rsidRPr="00533CC5">
              <w:rPr>
                <w:rFonts w:cstheme="minorHAnsi"/>
                <w:sz w:val="16"/>
                <w:szCs w:val="16"/>
              </w:rPr>
              <w:t xml:space="preserve"> area) in 2014-2015, 96.8 ha of available agricultural land were provided with sustainable watering, benefiting to </w:t>
            </w:r>
            <w:r w:rsidRPr="00533CC5">
              <w:rPr>
                <w:rFonts w:cstheme="minorHAnsi"/>
                <w:b/>
                <w:sz w:val="16"/>
                <w:szCs w:val="16"/>
              </w:rPr>
              <w:t xml:space="preserve">150 small farms </w:t>
            </w:r>
            <w:r w:rsidRPr="00533CC5">
              <w:rPr>
                <w:rFonts w:cstheme="minorHAnsi"/>
                <w:sz w:val="16"/>
                <w:szCs w:val="16"/>
              </w:rPr>
              <w:t>(150 from 630 households, or 24%) in the area that indicated 2 sustainable crops a year and 40% of income increase for farmers since 2015</w:t>
            </w:r>
            <w:r w:rsidRPr="00533CC5">
              <w:rPr>
                <w:rStyle w:val="FootnoteReference"/>
                <w:rFonts w:cstheme="minorHAnsi"/>
                <w:sz w:val="16"/>
                <w:szCs w:val="16"/>
              </w:rPr>
              <w:footnoteReference w:id="84"/>
            </w:r>
            <w:r w:rsidRPr="00533CC5">
              <w:rPr>
                <w:rFonts w:cstheme="minorHAnsi"/>
                <w:sz w:val="16"/>
                <w:szCs w:val="16"/>
              </w:rPr>
              <w:t xml:space="preserve">. Similar check-dam and micro-dam constructions were implemented in </w:t>
            </w:r>
            <w:proofErr w:type="spellStart"/>
            <w:r w:rsidRPr="00533CC5">
              <w:rPr>
                <w:rFonts w:cstheme="minorHAnsi"/>
                <w:sz w:val="16"/>
                <w:szCs w:val="16"/>
              </w:rPr>
              <w:t>Semenawi</w:t>
            </w:r>
            <w:proofErr w:type="spellEnd"/>
            <w:r w:rsidRPr="00533CC5">
              <w:rPr>
                <w:rFonts w:cstheme="minorHAnsi"/>
                <w:sz w:val="16"/>
                <w:szCs w:val="16"/>
              </w:rPr>
              <w:t xml:space="preserve"> and </w:t>
            </w:r>
            <w:proofErr w:type="spellStart"/>
            <w:r w:rsidRPr="00533CC5">
              <w:rPr>
                <w:rFonts w:cstheme="minorHAnsi"/>
                <w:sz w:val="16"/>
                <w:szCs w:val="16"/>
              </w:rPr>
              <w:t>Debubawi</w:t>
            </w:r>
            <w:proofErr w:type="spellEnd"/>
            <w:r w:rsidRPr="00533CC5">
              <w:rPr>
                <w:rFonts w:cstheme="minorHAnsi"/>
                <w:sz w:val="16"/>
                <w:szCs w:val="16"/>
              </w:rPr>
              <w:t xml:space="preserve"> </w:t>
            </w:r>
            <w:proofErr w:type="spellStart"/>
            <w:r w:rsidRPr="00533CC5">
              <w:rPr>
                <w:rFonts w:cstheme="minorHAnsi"/>
                <w:sz w:val="16"/>
                <w:szCs w:val="16"/>
              </w:rPr>
              <w:t>Bahri</w:t>
            </w:r>
            <w:proofErr w:type="spellEnd"/>
            <w:r w:rsidRPr="00533CC5">
              <w:rPr>
                <w:rFonts w:cstheme="minorHAnsi"/>
                <w:sz w:val="16"/>
                <w:szCs w:val="16"/>
              </w:rPr>
              <w:t xml:space="preserve"> area in 8 more villages</w:t>
            </w:r>
            <w:r w:rsidRPr="00533CC5">
              <w:rPr>
                <w:rStyle w:val="FootnoteReference"/>
                <w:rFonts w:cstheme="minorHAnsi"/>
                <w:sz w:val="16"/>
                <w:szCs w:val="16"/>
              </w:rPr>
              <w:footnoteReference w:id="85"/>
            </w:r>
            <w:r w:rsidRPr="00533CC5">
              <w:rPr>
                <w:rFonts w:cstheme="minorHAnsi"/>
                <w:sz w:val="16"/>
                <w:szCs w:val="16"/>
              </w:rPr>
              <w:t xml:space="preserve"> contributing to sustainable agriculture, increasing production, and food security. However, the MTR could not assess the whole positive impact in the area.</w:t>
            </w:r>
          </w:p>
        </w:tc>
      </w:tr>
      <w:tr w:rsidR="0024430D" w:rsidRPr="00533CC5" w:rsidTr="00E834EB">
        <w:tc>
          <w:tcPr>
            <w:tcW w:w="12950" w:type="dxa"/>
            <w:gridSpan w:val="8"/>
            <w:shd w:val="clear" w:color="auto" w:fill="F7CAAC" w:themeFill="accent2" w:themeFillTint="66"/>
          </w:tcPr>
          <w:p w:rsidR="0024430D" w:rsidRPr="00533CC5" w:rsidRDefault="0024430D" w:rsidP="00E834EB">
            <w:pPr>
              <w:rPr>
                <w:rFonts w:cstheme="minorHAnsi"/>
                <w:sz w:val="16"/>
                <w:szCs w:val="16"/>
              </w:rPr>
            </w:pPr>
            <w:r w:rsidRPr="00533CC5">
              <w:rPr>
                <w:rFonts w:cstheme="minorHAnsi"/>
                <w:b/>
                <w:sz w:val="16"/>
                <w:szCs w:val="16"/>
              </w:rPr>
              <w:t>Outcome 1.</w:t>
            </w:r>
            <w:r w:rsidRPr="00533CC5">
              <w:rPr>
                <w:rFonts w:cstheme="minorHAnsi"/>
                <w:sz w:val="16"/>
                <w:szCs w:val="16"/>
              </w:rPr>
              <w:t xml:space="preserve">  Establishment of protected area policy and institutional frameworks to operationalize national protected areas system     </w:t>
            </w:r>
          </w:p>
          <w:p w:rsidR="0024430D" w:rsidRPr="00533CC5" w:rsidRDefault="0024430D" w:rsidP="00E834EB">
            <w:pPr>
              <w:rPr>
                <w:rFonts w:cstheme="minorHAnsi"/>
                <w:sz w:val="16"/>
                <w:szCs w:val="16"/>
              </w:rPr>
            </w:pPr>
          </w:p>
        </w:tc>
      </w:tr>
      <w:tr w:rsidR="0024430D" w:rsidRPr="00533CC5" w:rsidTr="00E834EB">
        <w:tc>
          <w:tcPr>
            <w:tcW w:w="2712" w:type="dxa"/>
          </w:tcPr>
          <w:p w:rsidR="0024430D" w:rsidRPr="00533CC5" w:rsidRDefault="0024430D" w:rsidP="0024430D">
            <w:pPr>
              <w:pStyle w:val="ListParagraph"/>
              <w:numPr>
                <w:ilvl w:val="1"/>
                <w:numId w:val="48"/>
              </w:numPr>
              <w:rPr>
                <w:rFonts w:cstheme="minorHAnsi"/>
                <w:sz w:val="16"/>
                <w:szCs w:val="16"/>
              </w:rPr>
            </w:pPr>
            <w:r w:rsidRPr="00533CC5">
              <w:rPr>
                <w:rFonts w:cstheme="minorHAnsi"/>
                <w:sz w:val="16"/>
                <w:szCs w:val="16"/>
              </w:rPr>
              <w:t>National PA institutional and legislation framework:</w:t>
            </w:r>
          </w:p>
          <w:p w:rsidR="0024430D" w:rsidRPr="00533CC5" w:rsidRDefault="0024430D" w:rsidP="0024430D">
            <w:pPr>
              <w:pStyle w:val="ListParagraph"/>
              <w:numPr>
                <w:ilvl w:val="0"/>
                <w:numId w:val="45"/>
              </w:numPr>
              <w:ind w:left="150" w:hanging="180"/>
              <w:rPr>
                <w:rFonts w:cstheme="minorHAnsi"/>
                <w:sz w:val="16"/>
                <w:szCs w:val="16"/>
              </w:rPr>
            </w:pPr>
            <w:r w:rsidRPr="00533CC5">
              <w:rPr>
                <w:rFonts w:cstheme="minorHAnsi"/>
                <w:sz w:val="16"/>
                <w:szCs w:val="16"/>
              </w:rPr>
              <w:lastRenderedPageBreak/>
              <w:t xml:space="preserve">Protected Area Act; </w:t>
            </w:r>
          </w:p>
          <w:p w:rsidR="0024430D" w:rsidRPr="00533CC5" w:rsidRDefault="0024430D" w:rsidP="0024430D">
            <w:pPr>
              <w:pStyle w:val="ListParagraph"/>
              <w:numPr>
                <w:ilvl w:val="0"/>
                <w:numId w:val="45"/>
              </w:numPr>
              <w:ind w:left="150" w:hanging="180"/>
              <w:rPr>
                <w:rFonts w:cstheme="minorHAnsi"/>
                <w:sz w:val="16"/>
                <w:szCs w:val="16"/>
              </w:rPr>
            </w:pPr>
            <w:r w:rsidRPr="00533CC5">
              <w:rPr>
                <w:rFonts w:cstheme="minorHAnsi"/>
                <w:sz w:val="16"/>
                <w:szCs w:val="16"/>
              </w:rPr>
              <w:t>PA Management Guidance;</w:t>
            </w:r>
          </w:p>
          <w:p w:rsidR="0024430D" w:rsidRPr="00533CC5" w:rsidRDefault="0024430D" w:rsidP="0024430D">
            <w:pPr>
              <w:pStyle w:val="ListParagraph"/>
              <w:numPr>
                <w:ilvl w:val="0"/>
                <w:numId w:val="45"/>
              </w:numPr>
              <w:ind w:left="150" w:hanging="180"/>
              <w:rPr>
                <w:rFonts w:cstheme="minorHAnsi"/>
                <w:sz w:val="16"/>
                <w:szCs w:val="16"/>
              </w:rPr>
            </w:pPr>
            <w:r w:rsidRPr="00533CC5">
              <w:rPr>
                <w:rFonts w:cstheme="minorHAnsi"/>
                <w:sz w:val="16"/>
                <w:szCs w:val="16"/>
              </w:rPr>
              <w:t>PA Administration</w:t>
            </w:r>
          </w:p>
          <w:p w:rsidR="0024430D" w:rsidRPr="00533CC5" w:rsidRDefault="0024430D" w:rsidP="0024430D">
            <w:pPr>
              <w:pStyle w:val="ListParagraph"/>
              <w:numPr>
                <w:ilvl w:val="0"/>
                <w:numId w:val="45"/>
              </w:numPr>
              <w:ind w:left="150" w:hanging="180"/>
              <w:rPr>
                <w:rFonts w:cstheme="minorHAnsi"/>
                <w:sz w:val="16"/>
                <w:szCs w:val="16"/>
              </w:rPr>
            </w:pPr>
            <w:r w:rsidRPr="00533CC5">
              <w:rPr>
                <w:rFonts w:cstheme="minorHAnsi"/>
                <w:sz w:val="16"/>
                <w:szCs w:val="16"/>
              </w:rPr>
              <w:t xml:space="preserve">PA Development Strategy </w:t>
            </w:r>
          </w:p>
          <w:p w:rsidR="0024430D" w:rsidRPr="00533CC5" w:rsidRDefault="0024430D" w:rsidP="0024430D">
            <w:pPr>
              <w:pStyle w:val="ListParagraph"/>
              <w:numPr>
                <w:ilvl w:val="0"/>
                <w:numId w:val="45"/>
              </w:numPr>
              <w:ind w:left="150" w:hanging="180"/>
              <w:rPr>
                <w:rFonts w:cstheme="minorHAnsi"/>
                <w:sz w:val="16"/>
                <w:szCs w:val="16"/>
              </w:rPr>
            </w:pPr>
            <w:r w:rsidRPr="00533CC5">
              <w:rPr>
                <w:rFonts w:cstheme="minorHAnsi"/>
                <w:sz w:val="16"/>
                <w:szCs w:val="16"/>
              </w:rPr>
              <w:t xml:space="preserve">PA Biodiversity Monitoring </w:t>
            </w:r>
            <w:proofErr w:type="spellStart"/>
            <w:r w:rsidRPr="00533CC5">
              <w:rPr>
                <w:rFonts w:cstheme="minorHAnsi"/>
                <w:sz w:val="16"/>
                <w:szCs w:val="16"/>
              </w:rPr>
              <w:t>Programme</w:t>
            </w:r>
            <w:proofErr w:type="spellEnd"/>
          </w:p>
        </w:tc>
        <w:tc>
          <w:tcPr>
            <w:tcW w:w="1405" w:type="dxa"/>
          </w:tcPr>
          <w:p w:rsidR="0024430D" w:rsidRPr="00533CC5" w:rsidRDefault="0024430D" w:rsidP="00E834EB">
            <w:pPr>
              <w:rPr>
                <w:rFonts w:cstheme="minorHAnsi"/>
                <w:sz w:val="16"/>
                <w:szCs w:val="16"/>
              </w:rPr>
            </w:pPr>
          </w:p>
          <w:p w:rsidR="0024430D" w:rsidRPr="00533CC5" w:rsidRDefault="0024430D" w:rsidP="00E834EB">
            <w:pPr>
              <w:rPr>
                <w:rFonts w:cstheme="minorHAnsi"/>
                <w:sz w:val="16"/>
                <w:szCs w:val="16"/>
              </w:rPr>
            </w:pPr>
          </w:p>
          <w:p w:rsidR="0024430D" w:rsidRPr="00533CC5" w:rsidRDefault="0024430D" w:rsidP="00E834EB">
            <w:pPr>
              <w:rPr>
                <w:rFonts w:cstheme="minorHAnsi"/>
                <w:sz w:val="16"/>
                <w:szCs w:val="16"/>
              </w:rPr>
            </w:pPr>
            <w:r w:rsidRPr="00533CC5">
              <w:rPr>
                <w:rFonts w:cstheme="minorHAnsi"/>
                <w:sz w:val="16"/>
                <w:szCs w:val="16"/>
              </w:rPr>
              <w:lastRenderedPageBreak/>
              <w:t>-does not exist;</w:t>
            </w:r>
          </w:p>
          <w:p w:rsidR="0024430D" w:rsidRPr="00533CC5" w:rsidRDefault="0024430D" w:rsidP="00E834EB">
            <w:pPr>
              <w:rPr>
                <w:rFonts w:cstheme="minorHAnsi"/>
                <w:sz w:val="16"/>
                <w:szCs w:val="16"/>
              </w:rPr>
            </w:pPr>
            <w:r w:rsidRPr="00533CC5">
              <w:rPr>
                <w:rFonts w:cstheme="minorHAnsi"/>
                <w:sz w:val="16"/>
                <w:szCs w:val="16"/>
              </w:rPr>
              <w:t>-does not exist;</w:t>
            </w:r>
          </w:p>
          <w:p w:rsidR="0024430D" w:rsidRPr="00533CC5" w:rsidRDefault="0024430D" w:rsidP="00E834EB">
            <w:pPr>
              <w:rPr>
                <w:rFonts w:cstheme="minorHAnsi"/>
                <w:sz w:val="16"/>
                <w:szCs w:val="16"/>
              </w:rPr>
            </w:pPr>
            <w:r w:rsidRPr="00533CC5">
              <w:rPr>
                <w:rFonts w:cstheme="minorHAnsi"/>
                <w:sz w:val="16"/>
                <w:szCs w:val="16"/>
              </w:rPr>
              <w:t>-does not exist;</w:t>
            </w:r>
          </w:p>
          <w:p w:rsidR="0024430D" w:rsidRPr="00533CC5" w:rsidRDefault="0024430D" w:rsidP="00E834EB">
            <w:pPr>
              <w:rPr>
                <w:rFonts w:cstheme="minorHAnsi"/>
                <w:sz w:val="16"/>
                <w:szCs w:val="16"/>
              </w:rPr>
            </w:pPr>
            <w:r w:rsidRPr="00533CC5">
              <w:rPr>
                <w:rFonts w:cstheme="minorHAnsi"/>
                <w:sz w:val="16"/>
                <w:szCs w:val="16"/>
              </w:rPr>
              <w:t>-does not exist;</w:t>
            </w:r>
          </w:p>
          <w:p w:rsidR="0024430D" w:rsidRPr="00533CC5" w:rsidRDefault="0024430D" w:rsidP="00E834EB">
            <w:pPr>
              <w:rPr>
                <w:rFonts w:cstheme="minorHAnsi"/>
                <w:sz w:val="16"/>
                <w:szCs w:val="16"/>
              </w:rPr>
            </w:pPr>
            <w:r w:rsidRPr="00533CC5">
              <w:rPr>
                <w:rFonts w:cstheme="minorHAnsi"/>
                <w:sz w:val="16"/>
                <w:szCs w:val="16"/>
              </w:rPr>
              <w:t>-does not exist;</w:t>
            </w:r>
          </w:p>
        </w:tc>
        <w:tc>
          <w:tcPr>
            <w:tcW w:w="1289" w:type="dxa"/>
          </w:tcPr>
          <w:p w:rsidR="0024430D" w:rsidRPr="00533CC5" w:rsidRDefault="0024430D" w:rsidP="00E834EB">
            <w:pPr>
              <w:rPr>
                <w:rFonts w:cstheme="minorHAnsi"/>
                <w:sz w:val="16"/>
                <w:szCs w:val="16"/>
              </w:rPr>
            </w:pPr>
          </w:p>
          <w:p w:rsidR="0024430D" w:rsidRPr="00533CC5" w:rsidRDefault="0024430D" w:rsidP="00E834EB">
            <w:pPr>
              <w:rPr>
                <w:rFonts w:cstheme="minorHAnsi"/>
                <w:sz w:val="16"/>
                <w:szCs w:val="16"/>
              </w:rPr>
            </w:pPr>
          </w:p>
          <w:p w:rsidR="0024430D" w:rsidRPr="00533CC5" w:rsidRDefault="0024430D" w:rsidP="00E834EB">
            <w:pPr>
              <w:rPr>
                <w:rFonts w:cstheme="minorHAnsi"/>
                <w:sz w:val="16"/>
                <w:szCs w:val="16"/>
              </w:rPr>
            </w:pPr>
            <w:r w:rsidRPr="00533CC5">
              <w:rPr>
                <w:rFonts w:cstheme="minorHAnsi"/>
                <w:sz w:val="16"/>
                <w:szCs w:val="16"/>
              </w:rPr>
              <w:lastRenderedPageBreak/>
              <w:t>-does not exist;</w:t>
            </w:r>
          </w:p>
          <w:p w:rsidR="0024430D" w:rsidRPr="00533CC5" w:rsidRDefault="0024430D" w:rsidP="00E834EB">
            <w:pPr>
              <w:rPr>
                <w:rFonts w:cstheme="minorHAnsi"/>
                <w:sz w:val="16"/>
                <w:szCs w:val="16"/>
              </w:rPr>
            </w:pPr>
            <w:r w:rsidRPr="00533CC5">
              <w:rPr>
                <w:rFonts w:cstheme="minorHAnsi"/>
                <w:sz w:val="16"/>
                <w:szCs w:val="16"/>
              </w:rPr>
              <w:t>-does not exist;</w:t>
            </w:r>
          </w:p>
          <w:p w:rsidR="0024430D" w:rsidRPr="00533CC5" w:rsidRDefault="0024430D" w:rsidP="00E834EB">
            <w:pPr>
              <w:rPr>
                <w:rFonts w:cstheme="minorHAnsi"/>
                <w:sz w:val="16"/>
                <w:szCs w:val="16"/>
              </w:rPr>
            </w:pPr>
            <w:r w:rsidRPr="00533CC5">
              <w:rPr>
                <w:rFonts w:cstheme="minorHAnsi"/>
                <w:sz w:val="16"/>
                <w:szCs w:val="16"/>
              </w:rPr>
              <w:t>-does not exist;</w:t>
            </w:r>
          </w:p>
          <w:p w:rsidR="0024430D" w:rsidRPr="00533CC5" w:rsidRDefault="0024430D" w:rsidP="00E834EB">
            <w:pPr>
              <w:rPr>
                <w:rFonts w:cstheme="minorHAnsi"/>
                <w:sz w:val="16"/>
                <w:szCs w:val="16"/>
              </w:rPr>
            </w:pPr>
            <w:r w:rsidRPr="00533CC5">
              <w:rPr>
                <w:rFonts w:cstheme="minorHAnsi"/>
                <w:sz w:val="16"/>
                <w:szCs w:val="16"/>
              </w:rPr>
              <w:t>-does not exist;</w:t>
            </w:r>
          </w:p>
          <w:p w:rsidR="0024430D" w:rsidRPr="00533CC5" w:rsidRDefault="0024430D" w:rsidP="00E834EB">
            <w:pPr>
              <w:rPr>
                <w:rFonts w:cstheme="minorHAnsi"/>
                <w:sz w:val="16"/>
                <w:szCs w:val="16"/>
              </w:rPr>
            </w:pPr>
            <w:r w:rsidRPr="00533CC5">
              <w:rPr>
                <w:rFonts w:cstheme="minorHAnsi"/>
                <w:sz w:val="16"/>
                <w:szCs w:val="16"/>
              </w:rPr>
              <w:t>-does not exist;</w:t>
            </w:r>
          </w:p>
        </w:tc>
        <w:tc>
          <w:tcPr>
            <w:tcW w:w="1342" w:type="dxa"/>
          </w:tcPr>
          <w:p w:rsidR="0024430D" w:rsidRPr="00533CC5" w:rsidRDefault="0024430D" w:rsidP="00E834EB">
            <w:pPr>
              <w:rPr>
                <w:rFonts w:cstheme="minorHAnsi"/>
                <w:sz w:val="16"/>
                <w:szCs w:val="16"/>
              </w:rPr>
            </w:pPr>
          </w:p>
          <w:p w:rsidR="0024430D" w:rsidRPr="00533CC5" w:rsidRDefault="0024430D" w:rsidP="00E834EB">
            <w:pPr>
              <w:rPr>
                <w:rFonts w:cstheme="minorHAnsi"/>
                <w:sz w:val="16"/>
                <w:szCs w:val="16"/>
              </w:rPr>
            </w:pPr>
          </w:p>
          <w:p w:rsidR="0024430D" w:rsidRPr="00533CC5" w:rsidRDefault="0024430D" w:rsidP="00E834EB">
            <w:pPr>
              <w:rPr>
                <w:rFonts w:cstheme="minorHAnsi"/>
                <w:sz w:val="16"/>
                <w:szCs w:val="16"/>
              </w:rPr>
            </w:pPr>
            <w:r w:rsidRPr="00533CC5">
              <w:rPr>
                <w:rFonts w:cstheme="minorHAnsi"/>
                <w:sz w:val="16"/>
                <w:szCs w:val="16"/>
              </w:rPr>
              <w:lastRenderedPageBreak/>
              <w:t xml:space="preserve">-approved by </w:t>
            </w:r>
            <w:proofErr w:type="spellStart"/>
            <w:r w:rsidRPr="00533CC5">
              <w:rPr>
                <w:rFonts w:cstheme="minorHAnsi"/>
                <w:sz w:val="16"/>
                <w:szCs w:val="16"/>
              </w:rPr>
              <w:t>GoE</w:t>
            </w:r>
            <w:proofErr w:type="spellEnd"/>
            <w:r w:rsidRPr="00533CC5">
              <w:rPr>
                <w:rFonts w:cstheme="minorHAnsi"/>
                <w:sz w:val="16"/>
                <w:szCs w:val="16"/>
              </w:rPr>
              <w:t>;</w:t>
            </w:r>
          </w:p>
          <w:p w:rsidR="0024430D" w:rsidRPr="00533CC5" w:rsidRDefault="0024430D" w:rsidP="00E834EB">
            <w:pPr>
              <w:rPr>
                <w:rFonts w:cstheme="minorHAnsi"/>
                <w:sz w:val="16"/>
                <w:szCs w:val="16"/>
              </w:rPr>
            </w:pPr>
            <w:r w:rsidRPr="00533CC5">
              <w:rPr>
                <w:rFonts w:cstheme="minorHAnsi"/>
                <w:sz w:val="16"/>
                <w:szCs w:val="16"/>
              </w:rPr>
              <w:t xml:space="preserve">-approved by </w:t>
            </w:r>
            <w:proofErr w:type="spellStart"/>
            <w:r w:rsidRPr="00533CC5">
              <w:rPr>
                <w:rFonts w:cstheme="minorHAnsi"/>
                <w:sz w:val="16"/>
                <w:szCs w:val="16"/>
              </w:rPr>
              <w:t>GoE</w:t>
            </w:r>
            <w:proofErr w:type="spellEnd"/>
            <w:r w:rsidRPr="00533CC5">
              <w:rPr>
                <w:rFonts w:cstheme="minorHAnsi"/>
                <w:sz w:val="16"/>
                <w:szCs w:val="16"/>
              </w:rPr>
              <w:t>;</w:t>
            </w:r>
          </w:p>
          <w:p w:rsidR="0024430D" w:rsidRPr="00533CC5" w:rsidRDefault="0024430D" w:rsidP="00E834EB">
            <w:pPr>
              <w:rPr>
                <w:rFonts w:cstheme="minorHAnsi"/>
                <w:sz w:val="16"/>
                <w:szCs w:val="16"/>
              </w:rPr>
            </w:pPr>
            <w:r w:rsidRPr="00533CC5">
              <w:rPr>
                <w:rFonts w:cstheme="minorHAnsi"/>
                <w:sz w:val="16"/>
                <w:szCs w:val="16"/>
              </w:rPr>
              <w:t>-established;</w:t>
            </w:r>
          </w:p>
          <w:p w:rsidR="0024430D" w:rsidRPr="00533CC5" w:rsidRDefault="0024430D" w:rsidP="00E834EB">
            <w:pPr>
              <w:rPr>
                <w:rFonts w:cstheme="minorHAnsi"/>
                <w:sz w:val="16"/>
                <w:szCs w:val="16"/>
              </w:rPr>
            </w:pPr>
            <w:r w:rsidRPr="00533CC5">
              <w:rPr>
                <w:rFonts w:cstheme="minorHAnsi"/>
                <w:sz w:val="16"/>
                <w:szCs w:val="16"/>
              </w:rPr>
              <w:t>-fully drafted;</w:t>
            </w:r>
          </w:p>
          <w:p w:rsidR="0024430D" w:rsidRPr="00533CC5" w:rsidRDefault="0024430D" w:rsidP="00E834EB">
            <w:pPr>
              <w:rPr>
                <w:rFonts w:cstheme="minorHAnsi"/>
                <w:sz w:val="16"/>
                <w:szCs w:val="16"/>
              </w:rPr>
            </w:pPr>
            <w:r w:rsidRPr="00533CC5">
              <w:rPr>
                <w:rFonts w:cstheme="minorHAnsi"/>
                <w:sz w:val="16"/>
                <w:szCs w:val="16"/>
              </w:rPr>
              <w:t xml:space="preserve">- approved by </w:t>
            </w:r>
            <w:proofErr w:type="spellStart"/>
            <w:r w:rsidRPr="00533CC5">
              <w:rPr>
                <w:rFonts w:cstheme="minorHAnsi"/>
                <w:sz w:val="16"/>
                <w:szCs w:val="16"/>
              </w:rPr>
              <w:t>GoE</w:t>
            </w:r>
            <w:proofErr w:type="spellEnd"/>
            <w:r w:rsidRPr="00533CC5">
              <w:rPr>
                <w:rFonts w:cstheme="minorHAnsi"/>
                <w:sz w:val="16"/>
                <w:szCs w:val="16"/>
              </w:rPr>
              <w:t>;</w:t>
            </w:r>
          </w:p>
          <w:p w:rsidR="0024430D" w:rsidRPr="00533CC5" w:rsidRDefault="0024430D" w:rsidP="00E834EB">
            <w:pPr>
              <w:rPr>
                <w:rFonts w:cstheme="minorHAnsi"/>
                <w:sz w:val="16"/>
                <w:szCs w:val="16"/>
              </w:rPr>
            </w:pPr>
          </w:p>
          <w:p w:rsidR="0024430D" w:rsidRPr="00533CC5" w:rsidRDefault="0024430D" w:rsidP="00E834EB">
            <w:pPr>
              <w:rPr>
                <w:rFonts w:cstheme="minorHAnsi"/>
                <w:sz w:val="16"/>
                <w:szCs w:val="16"/>
              </w:rPr>
            </w:pPr>
          </w:p>
        </w:tc>
        <w:tc>
          <w:tcPr>
            <w:tcW w:w="1345" w:type="dxa"/>
          </w:tcPr>
          <w:p w:rsidR="0024430D" w:rsidRPr="00533CC5" w:rsidRDefault="0024430D" w:rsidP="00E834EB">
            <w:pPr>
              <w:rPr>
                <w:rFonts w:cstheme="minorHAnsi"/>
                <w:sz w:val="16"/>
                <w:szCs w:val="16"/>
              </w:rPr>
            </w:pPr>
          </w:p>
          <w:p w:rsidR="0024430D" w:rsidRPr="00533CC5" w:rsidRDefault="0024430D" w:rsidP="00E834EB">
            <w:pPr>
              <w:rPr>
                <w:rFonts w:cstheme="minorHAnsi"/>
                <w:sz w:val="16"/>
                <w:szCs w:val="16"/>
              </w:rPr>
            </w:pPr>
          </w:p>
          <w:p w:rsidR="0024430D" w:rsidRPr="00533CC5" w:rsidRDefault="0024430D" w:rsidP="00E834EB">
            <w:pPr>
              <w:rPr>
                <w:rFonts w:cstheme="minorHAnsi"/>
                <w:sz w:val="16"/>
                <w:szCs w:val="16"/>
              </w:rPr>
            </w:pPr>
            <w:r w:rsidRPr="00533CC5">
              <w:rPr>
                <w:rFonts w:cstheme="minorHAnsi"/>
                <w:sz w:val="16"/>
                <w:szCs w:val="16"/>
              </w:rPr>
              <w:lastRenderedPageBreak/>
              <w:t>-implemented;</w:t>
            </w:r>
          </w:p>
          <w:p w:rsidR="0024430D" w:rsidRPr="00533CC5" w:rsidRDefault="0024430D" w:rsidP="00E834EB">
            <w:pPr>
              <w:rPr>
                <w:rFonts w:cstheme="minorHAnsi"/>
                <w:sz w:val="16"/>
                <w:szCs w:val="16"/>
              </w:rPr>
            </w:pPr>
            <w:r w:rsidRPr="00533CC5">
              <w:rPr>
                <w:rFonts w:cstheme="minorHAnsi"/>
                <w:sz w:val="16"/>
                <w:szCs w:val="16"/>
              </w:rPr>
              <w:t>- implemented;</w:t>
            </w:r>
          </w:p>
          <w:p w:rsidR="0024430D" w:rsidRPr="00533CC5" w:rsidRDefault="0024430D" w:rsidP="00E834EB">
            <w:pPr>
              <w:rPr>
                <w:rFonts w:cstheme="minorHAnsi"/>
                <w:sz w:val="16"/>
                <w:szCs w:val="16"/>
              </w:rPr>
            </w:pPr>
            <w:r w:rsidRPr="00533CC5">
              <w:rPr>
                <w:rFonts w:cstheme="minorHAnsi"/>
                <w:sz w:val="16"/>
                <w:szCs w:val="16"/>
              </w:rPr>
              <w:t>- operational</w:t>
            </w:r>
            <w:r w:rsidRPr="00533CC5">
              <w:rPr>
                <w:rStyle w:val="FootnoteReference"/>
                <w:rFonts w:cstheme="minorHAnsi"/>
                <w:sz w:val="16"/>
                <w:szCs w:val="16"/>
              </w:rPr>
              <w:footnoteReference w:id="86"/>
            </w:r>
            <w:r w:rsidRPr="00533CC5">
              <w:rPr>
                <w:rFonts w:cstheme="minorHAnsi"/>
                <w:sz w:val="16"/>
                <w:szCs w:val="16"/>
              </w:rPr>
              <w:t>;</w:t>
            </w:r>
          </w:p>
          <w:p w:rsidR="0024430D" w:rsidRPr="00533CC5" w:rsidRDefault="0024430D" w:rsidP="00E834EB">
            <w:pPr>
              <w:rPr>
                <w:rFonts w:cstheme="minorHAnsi"/>
                <w:sz w:val="16"/>
                <w:szCs w:val="16"/>
              </w:rPr>
            </w:pPr>
            <w:r w:rsidRPr="00533CC5">
              <w:rPr>
                <w:rFonts w:cstheme="minorHAnsi"/>
                <w:sz w:val="16"/>
                <w:szCs w:val="16"/>
              </w:rPr>
              <w:t>- implemented;</w:t>
            </w:r>
          </w:p>
          <w:p w:rsidR="0024430D" w:rsidRPr="00533CC5" w:rsidRDefault="0024430D" w:rsidP="00E834EB">
            <w:pPr>
              <w:rPr>
                <w:rFonts w:cstheme="minorHAnsi"/>
                <w:sz w:val="16"/>
                <w:szCs w:val="16"/>
              </w:rPr>
            </w:pPr>
            <w:r w:rsidRPr="00533CC5">
              <w:rPr>
                <w:rFonts w:cstheme="minorHAnsi"/>
                <w:sz w:val="16"/>
                <w:szCs w:val="16"/>
              </w:rPr>
              <w:t>- implemented;</w:t>
            </w:r>
          </w:p>
        </w:tc>
        <w:tc>
          <w:tcPr>
            <w:tcW w:w="1419" w:type="dxa"/>
          </w:tcPr>
          <w:p w:rsidR="0024430D" w:rsidRPr="00533CC5" w:rsidRDefault="0024430D" w:rsidP="00E834EB">
            <w:pPr>
              <w:rPr>
                <w:rFonts w:cstheme="minorHAnsi"/>
                <w:sz w:val="16"/>
                <w:szCs w:val="16"/>
              </w:rPr>
            </w:pPr>
          </w:p>
          <w:p w:rsidR="0024430D" w:rsidRPr="00533CC5" w:rsidRDefault="0024430D" w:rsidP="00E834EB">
            <w:pPr>
              <w:rPr>
                <w:rFonts w:cstheme="minorHAnsi"/>
                <w:sz w:val="16"/>
                <w:szCs w:val="16"/>
              </w:rPr>
            </w:pPr>
          </w:p>
          <w:p w:rsidR="0024430D" w:rsidRPr="00533CC5" w:rsidRDefault="0024430D" w:rsidP="00E834EB">
            <w:pPr>
              <w:rPr>
                <w:rFonts w:cstheme="minorHAnsi"/>
                <w:sz w:val="16"/>
                <w:szCs w:val="16"/>
              </w:rPr>
            </w:pPr>
            <w:r w:rsidRPr="00533CC5">
              <w:rPr>
                <w:rFonts w:cstheme="minorHAnsi"/>
                <w:sz w:val="16"/>
                <w:szCs w:val="16"/>
              </w:rPr>
              <w:lastRenderedPageBreak/>
              <w:t>-under development;</w:t>
            </w:r>
          </w:p>
          <w:p w:rsidR="0024430D" w:rsidRPr="00533CC5" w:rsidRDefault="0024430D" w:rsidP="00E834EB">
            <w:pPr>
              <w:rPr>
                <w:rFonts w:cstheme="minorHAnsi"/>
                <w:sz w:val="16"/>
                <w:szCs w:val="16"/>
              </w:rPr>
            </w:pPr>
            <w:r w:rsidRPr="00533CC5">
              <w:rPr>
                <w:rFonts w:cstheme="minorHAnsi"/>
                <w:sz w:val="16"/>
                <w:szCs w:val="16"/>
              </w:rPr>
              <w:t>-does not exist;</w:t>
            </w:r>
          </w:p>
          <w:p w:rsidR="0024430D" w:rsidRPr="00533CC5" w:rsidRDefault="0024430D" w:rsidP="00E834EB">
            <w:pPr>
              <w:rPr>
                <w:rFonts w:cstheme="minorHAnsi"/>
                <w:sz w:val="16"/>
                <w:szCs w:val="16"/>
              </w:rPr>
            </w:pPr>
            <w:r w:rsidRPr="00533CC5">
              <w:rPr>
                <w:rFonts w:cstheme="minorHAnsi"/>
                <w:sz w:val="16"/>
                <w:szCs w:val="16"/>
              </w:rPr>
              <w:t>-does not exist;</w:t>
            </w:r>
          </w:p>
          <w:p w:rsidR="0024430D" w:rsidRPr="00533CC5" w:rsidRDefault="0024430D" w:rsidP="00E834EB">
            <w:pPr>
              <w:rPr>
                <w:rFonts w:cstheme="minorHAnsi"/>
                <w:sz w:val="16"/>
                <w:szCs w:val="16"/>
              </w:rPr>
            </w:pPr>
            <w:r w:rsidRPr="00533CC5">
              <w:rPr>
                <w:rFonts w:cstheme="minorHAnsi"/>
                <w:sz w:val="16"/>
                <w:szCs w:val="16"/>
              </w:rPr>
              <w:t>-under development;</w:t>
            </w:r>
          </w:p>
          <w:p w:rsidR="0024430D" w:rsidRPr="00533CC5" w:rsidRDefault="0024430D" w:rsidP="00E834EB">
            <w:pPr>
              <w:rPr>
                <w:rFonts w:cstheme="minorHAnsi"/>
                <w:sz w:val="16"/>
                <w:szCs w:val="16"/>
              </w:rPr>
            </w:pPr>
            <w:r w:rsidRPr="00533CC5">
              <w:rPr>
                <w:rFonts w:cstheme="minorHAnsi"/>
                <w:sz w:val="16"/>
                <w:szCs w:val="16"/>
              </w:rPr>
              <w:t xml:space="preserve">-under development </w:t>
            </w:r>
          </w:p>
        </w:tc>
        <w:tc>
          <w:tcPr>
            <w:tcW w:w="1204" w:type="dxa"/>
            <w:shd w:val="clear" w:color="auto" w:fill="FF0000"/>
          </w:tcPr>
          <w:p w:rsidR="0024430D" w:rsidRPr="00533CC5" w:rsidRDefault="0024430D" w:rsidP="00E834EB">
            <w:pPr>
              <w:rPr>
                <w:rFonts w:cstheme="minorHAnsi"/>
                <w:b/>
                <w:sz w:val="16"/>
                <w:szCs w:val="16"/>
              </w:rPr>
            </w:pPr>
            <w:r w:rsidRPr="00533CC5">
              <w:rPr>
                <w:rFonts w:cstheme="minorHAnsi"/>
                <w:b/>
                <w:sz w:val="16"/>
                <w:szCs w:val="16"/>
              </w:rPr>
              <w:lastRenderedPageBreak/>
              <w:t>Not on target to be achieved</w:t>
            </w:r>
          </w:p>
        </w:tc>
        <w:tc>
          <w:tcPr>
            <w:tcW w:w="2234" w:type="dxa"/>
          </w:tcPr>
          <w:p w:rsidR="0024430D" w:rsidRPr="00533CC5" w:rsidRDefault="0024430D" w:rsidP="00E834EB">
            <w:pPr>
              <w:jc w:val="both"/>
              <w:rPr>
                <w:rFonts w:cstheme="minorHAnsi"/>
                <w:sz w:val="16"/>
                <w:szCs w:val="16"/>
              </w:rPr>
            </w:pPr>
            <w:r w:rsidRPr="00533CC5">
              <w:rPr>
                <w:rFonts w:cstheme="minorHAnsi"/>
                <w:sz w:val="16"/>
                <w:szCs w:val="16"/>
              </w:rPr>
              <w:t xml:space="preserve">Given significant delay with the development of necessary PA </w:t>
            </w:r>
            <w:r w:rsidRPr="00533CC5">
              <w:rPr>
                <w:rFonts w:cstheme="minorHAnsi"/>
                <w:sz w:val="16"/>
                <w:szCs w:val="16"/>
              </w:rPr>
              <w:lastRenderedPageBreak/>
              <w:t>legislative and institutional framework and insufficient current level of the project management the end of the project target is unlikely to be achieved. However, the project team still can achieve the target with 2-3 years of delay if the project management is improved dramatically</w:t>
            </w:r>
          </w:p>
        </w:tc>
      </w:tr>
      <w:tr w:rsidR="0024430D" w:rsidRPr="00533CC5" w:rsidTr="00E834EB">
        <w:tc>
          <w:tcPr>
            <w:tcW w:w="2712" w:type="dxa"/>
          </w:tcPr>
          <w:p w:rsidR="0024430D" w:rsidRPr="00533CC5" w:rsidRDefault="0024430D" w:rsidP="0024430D">
            <w:pPr>
              <w:pStyle w:val="ListParagraph"/>
              <w:numPr>
                <w:ilvl w:val="1"/>
                <w:numId w:val="48"/>
              </w:numPr>
              <w:rPr>
                <w:rFonts w:cstheme="minorHAnsi"/>
                <w:sz w:val="16"/>
                <w:szCs w:val="16"/>
              </w:rPr>
            </w:pPr>
            <w:bookmarkStart w:id="67" w:name="_Hlk493166115"/>
            <w:r w:rsidRPr="00533CC5">
              <w:rPr>
                <w:rFonts w:cstheme="minorHAnsi"/>
                <w:sz w:val="16"/>
                <w:szCs w:val="16"/>
              </w:rPr>
              <w:lastRenderedPageBreak/>
              <w:t>Number of trained professional staff employed full-time by the Government as part of the protected areas administration to manage the national protected area system</w:t>
            </w:r>
            <w:bookmarkEnd w:id="67"/>
          </w:p>
        </w:tc>
        <w:tc>
          <w:tcPr>
            <w:tcW w:w="1405" w:type="dxa"/>
          </w:tcPr>
          <w:p w:rsidR="0024430D" w:rsidRPr="00533CC5" w:rsidRDefault="0024430D" w:rsidP="00E834EB">
            <w:pPr>
              <w:pStyle w:val="NoSpacing"/>
              <w:rPr>
                <w:rFonts w:cstheme="minorHAnsi"/>
                <w:sz w:val="16"/>
                <w:szCs w:val="16"/>
              </w:rPr>
            </w:pPr>
            <w:r w:rsidRPr="00533CC5">
              <w:rPr>
                <w:rFonts w:cstheme="minorHAnsi"/>
                <w:sz w:val="16"/>
                <w:szCs w:val="16"/>
              </w:rPr>
              <w:t>0</w:t>
            </w:r>
          </w:p>
          <w:p w:rsidR="0024430D" w:rsidRPr="00533CC5" w:rsidRDefault="0024430D" w:rsidP="00E834EB">
            <w:pPr>
              <w:pStyle w:val="NoSpacing"/>
              <w:rPr>
                <w:rFonts w:cstheme="minorHAnsi"/>
                <w:sz w:val="16"/>
                <w:szCs w:val="16"/>
              </w:rPr>
            </w:pPr>
          </w:p>
        </w:tc>
        <w:tc>
          <w:tcPr>
            <w:tcW w:w="1289" w:type="dxa"/>
          </w:tcPr>
          <w:p w:rsidR="0024430D" w:rsidRPr="00533CC5" w:rsidRDefault="0024430D" w:rsidP="00E834EB">
            <w:pPr>
              <w:pStyle w:val="NoSpacing"/>
              <w:rPr>
                <w:rFonts w:cstheme="minorHAnsi"/>
                <w:sz w:val="16"/>
                <w:szCs w:val="16"/>
              </w:rPr>
            </w:pPr>
            <w:r w:rsidRPr="00533CC5">
              <w:rPr>
                <w:rFonts w:cstheme="minorHAnsi"/>
                <w:sz w:val="16"/>
                <w:szCs w:val="16"/>
              </w:rPr>
              <w:t>3</w:t>
            </w:r>
          </w:p>
        </w:tc>
        <w:tc>
          <w:tcPr>
            <w:tcW w:w="1342" w:type="dxa"/>
          </w:tcPr>
          <w:p w:rsidR="0024430D" w:rsidRPr="00533CC5" w:rsidRDefault="0024430D" w:rsidP="00E834EB">
            <w:pPr>
              <w:rPr>
                <w:rFonts w:cstheme="minorHAnsi"/>
                <w:sz w:val="16"/>
                <w:szCs w:val="16"/>
              </w:rPr>
            </w:pPr>
            <w:r w:rsidRPr="00533CC5">
              <w:rPr>
                <w:rFonts w:cstheme="minorHAnsi"/>
                <w:sz w:val="16"/>
                <w:szCs w:val="16"/>
              </w:rPr>
              <w:t>5</w:t>
            </w:r>
            <w:r w:rsidRPr="00533CC5">
              <w:rPr>
                <w:rStyle w:val="FootnoteReference"/>
                <w:rFonts w:cstheme="minorHAnsi"/>
                <w:sz w:val="16"/>
                <w:szCs w:val="16"/>
              </w:rPr>
              <w:footnoteReference w:id="87"/>
            </w:r>
          </w:p>
          <w:p w:rsidR="0024430D" w:rsidRPr="00533CC5" w:rsidRDefault="0024430D" w:rsidP="00E834EB">
            <w:pPr>
              <w:rPr>
                <w:rFonts w:cstheme="minorHAnsi"/>
                <w:sz w:val="16"/>
                <w:szCs w:val="16"/>
              </w:rPr>
            </w:pPr>
          </w:p>
        </w:tc>
        <w:tc>
          <w:tcPr>
            <w:tcW w:w="1345" w:type="dxa"/>
          </w:tcPr>
          <w:p w:rsidR="0024430D" w:rsidRPr="00533CC5" w:rsidRDefault="0024430D" w:rsidP="00E834EB">
            <w:pPr>
              <w:rPr>
                <w:rFonts w:cstheme="minorHAnsi"/>
                <w:sz w:val="16"/>
                <w:szCs w:val="16"/>
              </w:rPr>
            </w:pPr>
            <w:r w:rsidRPr="00533CC5">
              <w:rPr>
                <w:rFonts w:cstheme="minorHAnsi"/>
                <w:sz w:val="16"/>
                <w:szCs w:val="16"/>
              </w:rPr>
              <w:t>10</w:t>
            </w:r>
          </w:p>
        </w:tc>
        <w:tc>
          <w:tcPr>
            <w:tcW w:w="1419" w:type="dxa"/>
          </w:tcPr>
          <w:p w:rsidR="0024430D" w:rsidRPr="00533CC5" w:rsidRDefault="0024430D" w:rsidP="00E834EB">
            <w:pPr>
              <w:rPr>
                <w:rFonts w:cstheme="minorHAnsi"/>
                <w:sz w:val="16"/>
                <w:szCs w:val="16"/>
              </w:rPr>
            </w:pPr>
            <w:r w:rsidRPr="00533CC5">
              <w:rPr>
                <w:rFonts w:cstheme="minorHAnsi"/>
                <w:sz w:val="16"/>
                <w:szCs w:val="16"/>
              </w:rPr>
              <w:t>0</w:t>
            </w:r>
          </w:p>
        </w:tc>
        <w:tc>
          <w:tcPr>
            <w:tcW w:w="1204" w:type="dxa"/>
            <w:shd w:val="clear" w:color="auto" w:fill="FF0000"/>
          </w:tcPr>
          <w:p w:rsidR="0024430D" w:rsidRPr="00533CC5" w:rsidRDefault="0024430D" w:rsidP="00E834EB">
            <w:pPr>
              <w:rPr>
                <w:rFonts w:cstheme="minorHAnsi"/>
                <w:sz w:val="16"/>
                <w:szCs w:val="16"/>
              </w:rPr>
            </w:pPr>
            <w:r w:rsidRPr="00533CC5">
              <w:rPr>
                <w:rFonts w:cstheme="minorHAnsi"/>
                <w:b/>
                <w:sz w:val="16"/>
                <w:szCs w:val="16"/>
              </w:rPr>
              <w:t>Not on target to be achieved</w:t>
            </w:r>
          </w:p>
        </w:tc>
        <w:tc>
          <w:tcPr>
            <w:tcW w:w="2234" w:type="dxa"/>
          </w:tcPr>
          <w:p w:rsidR="0024430D" w:rsidRPr="00533CC5" w:rsidRDefault="0024430D" w:rsidP="00E834EB">
            <w:pPr>
              <w:rPr>
                <w:rFonts w:cstheme="minorHAnsi"/>
                <w:sz w:val="16"/>
                <w:szCs w:val="16"/>
              </w:rPr>
            </w:pPr>
            <w:r w:rsidRPr="00533CC5">
              <w:rPr>
                <w:rFonts w:cstheme="minorHAnsi"/>
                <w:sz w:val="16"/>
                <w:szCs w:val="16"/>
              </w:rPr>
              <w:t xml:space="preserve">No PA Agency has been established yet and no relevant staff hired. 3 officers indicated in the PIR 2015 report </w:t>
            </w:r>
            <w:proofErr w:type="gramStart"/>
            <w:r w:rsidRPr="00533CC5">
              <w:rPr>
                <w:rFonts w:cstheme="minorHAnsi"/>
                <w:sz w:val="16"/>
                <w:szCs w:val="16"/>
              </w:rPr>
              <w:t>actually turned</w:t>
            </w:r>
            <w:proofErr w:type="gramEnd"/>
            <w:r w:rsidRPr="00533CC5">
              <w:rPr>
                <w:rFonts w:cstheme="minorHAnsi"/>
                <w:sz w:val="16"/>
                <w:szCs w:val="16"/>
              </w:rPr>
              <w:t xml:space="preserve"> out to be local PA managers for </w:t>
            </w:r>
            <w:proofErr w:type="spellStart"/>
            <w:r w:rsidRPr="00533CC5">
              <w:rPr>
                <w:rFonts w:cstheme="minorHAnsi"/>
                <w:bCs/>
                <w:sz w:val="16"/>
                <w:szCs w:val="16"/>
              </w:rPr>
              <w:t>Semenawi</w:t>
            </w:r>
            <w:proofErr w:type="spellEnd"/>
            <w:r w:rsidRPr="00533CC5">
              <w:rPr>
                <w:rFonts w:cstheme="minorHAnsi"/>
                <w:bCs/>
                <w:sz w:val="16"/>
                <w:szCs w:val="16"/>
              </w:rPr>
              <w:t xml:space="preserve"> and </w:t>
            </w:r>
            <w:proofErr w:type="spellStart"/>
            <w:r w:rsidRPr="00533CC5">
              <w:rPr>
                <w:rFonts w:cstheme="minorHAnsi"/>
                <w:bCs/>
                <w:sz w:val="16"/>
                <w:szCs w:val="16"/>
              </w:rPr>
              <w:t>Debubawi</w:t>
            </w:r>
            <w:proofErr w:type="spellEnd"/>
            <w:r w:rsidRPr="00533CC5">
              <w:rPr>
                <w:rFonts w:cstheme="minorHAnsi"/>
                <w:bCs/>
                <w:sz w:val="16"/>
                <w:szCs w:val="16"/>
              </w:rPr>
              <w:t xml:space="preserve"> </w:t>
            </w:r>
            <w:proofErr w:type="spellStart"/>
            <w:r w:rsidRPr="00533CC5">
              <w:rPr>
                <w:rFonts w:cstheme="minorHAnsi"/>
                <w:bCs/>
                <w:sz w:val="16"/>
                <w:szCs w:val="16"/>
              </w:rPr>
              <w:t>Bahri</w:t>
            </w:r>
            <w:proofErr w:type="spellEnd"/>
            <w:r w:rsidRPr="00533CC5">
              <w:rPr>
                <w:rFonts w:cstheme="minorHAnsi"/>
                <w:bCs/>
                <w:sz w:val="16"/>
                <w:szCs w:val="16"/>
              </w:rPr>
              <w:t xml:space="preserve">, </w:t>
            </w:r>
            <w:proofErr w:type="spellStart"/>
            <w:r w:rsidRPr="00533CC5">
              <w:rPr>
                <w:rFonts w:cstheme="minorHAnsi"/>
                <w:sz w:val="16"/>
                <w:szCs w:val="16"/>
              </w:rPr>
              <w:t>Buri-Irrori-Hawakil</w:t>
            </w:r>
            <w:proofErr w:type="spellEnd"/>
            <w:r w:rsidRPr="00533CC5">
              <w:rPr>
                <w:rFonts w:cstheme="minorHAnsi"/>
                <w:sz w:val="16"/>
                <w:szCs w:val="16"/>
              </w:rPr>
              <w:t xml:space="preserve">, and </w:t>
            </w:r>
            <w:proofErr w:type="spellStart"/>
            <w:r w:rsidRPr="00533CC5">
              <w:rPr>
                <w:rFonts w:cstheme="minorHAnsi"/>
                <w:sz w:val="16"/>
                <w:szCs w:val="16"/>
              </w:rPr>
              <w:t>Bera’sole</w:t>
            </w:r>
            <w:proofErr w:type="spellEnd"/>
            <w:r w:rsidRPr="00533CC5">
              <w:rPr>
                <w:rFonts w:cstheme="minorHAnsi"/>
                <w:sz w:val="16"/>
                <w:szCs w:val="16"/>
              </w:rPr>
              <w:t xml:space="preserve"> (Indicator 2.4) employed by FWA in the North Red Sea </w:t>
            </w:r>
            <w:proofErr w:type="spellStart"/>
            <w:r w:rsidRPr="00533CC5">
              <w:rPr>
                <w:rFonts w:cstheme="minorHAnsi"/>
                <w:sz w:val="16"/>
                <w:szCs w:val="16"/>
              </w:rPr>
              <w:t>Zoba</w:t>
            </w:r>
            <w:proofErr w:type="spellEnd"/>
            <w:r w:rsidRPr="00533CC5">
              <w:rPr>
                <w:rStyle w:val="FootnoteReference"/>
                <w:rFonts w:cstheme="minorHAnsi"/>
                <w:sz w:val="16"/>
                <w:szCs w:val="16"/>
              </w:rPr>
              <w:footnoteReference w:id="88"/>
            </w:r>
          </w:p>
          <w:p w:rsidR="0024430D" w:rsidRPr="00533CC5" w:rsidRDefault="0024430D" w:rsidP="00E834EB">
            <w:pPr>
              <w:rPr>
                <w:rFonts w:cstheme="minorHAnsi"/>
                <w:sz w:val="16"/>
                <w:szCs w:val="16"/>
              </w:rPr>
            </w:pPr>
            <w:r w:rsidRPr="00533CC5">
              <w:rPr>
                <w:rFonts w:cstheme="minorHAnsi"/>
                <w:sz w:val="16"/>
                <w:szCs w:val="16"/>
              </w:rPr>
              <w:t>However, the project team still can achieve the target with 2-3 years of delay if the project management is improved dramatically</w:t>
            </w:r>
          </w:p>
        </w:tc>
      </w:tr>
      <w:tr w:rsidR="0024430D" w:rsidRPr="00533CC5" w:rsidTr="00E834EB">
        <w:tc>
          <w:tcPr>
            <w:tcW w:w="2712" w:type="dxa"/>
          </w:tcPr>
          <w:p w:rsidR="0024430D" w:rsidRPr="00533CC5" w:rsidRDefault="0024430D" w:rsidP="0024430D">
            <w:pPr>
              <w:pStyle w:val="ListParagraph"/>
              <w:numPr>
                <w:ilvl w:val="1"/>
                <w:numId w:val="48"/>
              </w:numPr>
              <w:rPr>
                <w:rFonts w:cstheme="minorHAnsi"/>
                <w:sz w:val="16"/>
                <w:szCs w:val="16"/>
              </w:rPr>
            </w:pPr>
            <w:r w:rsidRPr="00533CC5">
              <w:rPr>
                <w:rFonts w:cstheme="minorHAnsi"/>
                <w:sz w:val="16"/>
                <w:szCs w:val="16"/>
              </w:rPr>
              <w:t>Number of Eritreans annually enrolled in national university accredited biodiversity conservation training course</w:t>
            </w:r>
          </w:p>
        </w:tc>
        <w:tc>
          <w:tcPr>
            <w:tcW w:w="1405" w:type="dxa"/>
          </w:tcPr>
          <w:p w:rsidR="0024430D" w:rsidRPr="00533CC5" w:rsidRDefault="0024430D" w:rsidP="00E834EB">
            <w:pPr>
              <w:pStyle w:val="NoSpacing"/>
              <w:rPr>
                <w:rFonts w:cstheme="minorHAnsi"/>
                <w:sz w:val="16"/>
                <w:szCs w:val="16"/>
              </w:rPr>
            </w:pPr>
            <w:r w:rsidRPr="00533CC5">
              <w:rPr>
                <w:rFonts w:cstheme="minorHAnsi"/>
                <w:sz w:val="16"/>
                <w:szCs w:val="16"/>
              </w:rPr>
              <w:t>0</w:t>
            </w:r>
          </w:p>
        </w:tc>
        <w:tc>
          <w:tcPr>
            <w:tcW w:w="1289" w:type="dxa"/>
          </w:tcPr>
          <w:p w:rsidR="0024430D" w:rsidRPr="00533CC5" w:rsidRDefault="0024430D" w:rsidP="00E834EB">
            <w:pPr>
              <w:pStyle w:val="NoSpacing"/>
              <w:rPr>
                <w:rFonts w:cstheme="minorHAnsi"/>
                <w:sz w:val="16"/>
                <w:szCs w:val="16"/>
              </w:rPr>
            </w:pPr>
            <w:r w:rsidRPr="00533CC5">
              <w:rPr>
                <w:rFonts w:cstheme="minorHAnsi"/>
                <w:sz w:val="16"/>
                <w:szCs w:val="16"/>
              </w:rPr>
              <w:t>0</w:t>
            </w:r>
          </w:p>
        </w:tc>
        <w:tc>
          <w:tcPr>
            <w:tcW w:w="1342" w:type="dxa"/>
          </w:tcPr>
          <w:p w:rsidR="0024430D" w:rsidRPr="00533CC5" w:rsidRDefault="0024430D" w:rsidP="00E834EB">
            <w:pPr>
              <w:rPr>
                <w:rFonts w:cstheme="minorHAnsi"/>
                <w:sz w:val="16"/>
                <w:szCs w:val="16"/>
              </w:rPr>
            </w:pPr>
            <w:r w:rsidRPr="00533CC5">
              <w:rPr>
                <w:rFonts w:cstheme="minorHAnsi"/>
                <w:sz w:val="16"/>
                <w:szCs w:val="16"/>
              </w:rPr>
              <w:t>At least 5</w:t>
            </w:r>
            <w:r w:rsidRPr="00533CC5">
              <w:rPr>
                <w:rStyle w:val="FootnoteReference"/>
                <w:rFonts w:cstheme="minorHAnsi"/>
                <w:sz w:val="16"/>
                <w:szCs w:val="16"/>
              </w:rPr>
              <w:footnoteReference w:id="89"/>
            </w:r>
          </w:p>
        </w:tc>
        <w:tc>
          <w:tcPr>
            <w:tcW w:w="1345" w:type="dxa"/>
          </w:tcPr>
          <w:p w:rsidR="0024430D" w:rsidRPr="00533CC5" w:rsidRDefault="0024430D" w:rsidP="00E834EB">
            <w:pPr>
              <w:pStyle w:val="NoSpacing"/>
              <w:rPr>
                <w:rFonts w:cstheme="minorHAnsi"/>
                <w:sz w:val="16"/>
                <w:szCs w:val="16"/>
              </w:rPr>
            </w:pPr>
            <w:r w:rsidRPr="00533CC5">
              <w:rPr>
                <w:rFonts w:cstheme="minorHAnsi"/>
                <w:sz w:val="16"/>
                <w:szCs w:val="16"/>
              </w:rPr>
              <w:t>30</w:t>
            </w:r>
          </w:p>
        </w:tc>
        <w:tc>
          <w:tcPr>
            <w:tcW w:w="1419" w:type="dxa"/>
          </w:tcPr>
          <w:p w:rsidR="0024430D" w:rsidRPr="00533CC5" w:rsidRDefault="0024430D" w:rsidP="00E834EB">
            <w:pPr>
              <w:rPr>
                <w:rFonts w:cstheme="minorHAnsi"/>
                <w:sz w:val="16"/>
                <w:szCs w:val="16"/>
              </w:rPr>
            </w:pPr>
            <w:r w:rsidRPr="00533CC5">
              <w:rPr>
                <w:rFonts w:cstheme="minorHAnsi"/>
                <w:sz w:val="16"/>
                <w:szCs w:val="16"/>
              </w:rPr>
              <w:t>0</w:t>
            </w:r>
          </w:p>
        </w:tc>
        <w:tc>
          <w:tcPr>
            <w:tcW w:w="1204" w:type="dxa"/>
            <w:shd w:val="clear" w:color="auto" w:fill="FF0000"/>
          </w:tcPr>
          <w:p w:rsidR="0024430D" w:rsidRPr="00533CC5" w:rsidRDefault="0024430D" w:rsidP="00E834EB">
            <w:pPr>
              <w:rPr>
                <w:rFonts w:cstheme="minorHAnsi"/>
                <w:b/>
                <w:sz w:val="16"/>
                <w:szCs w:val="16"/>
              </w:rPr>
            </w:pPr>
            <w:r w:rsidRPr="00533CC5">
              <w:rPr>
                <w:rFonts w:cstheme="minorHAnsi"/>
                <w:b/>
                <w:sz w:val="16"/>
                <w:szCs w:val="16"/>
              </w:rPr>
              <w:t>Not on target to be achieved</w:t>
            </w:r>
          </w:p>
        </w:tc>
        <w:tc>
          <w:tcPr>
            <w:tcW w:w="2234" w:type="dxa"/>
          </w:tcPr>
          <w:p w:rsidR="0024430D" w:rsidRPr="00533CC5" w:rsidRDefault="0024430D" w:rsidP="00E834EB">
            <w:pPr>
              <w:jc w:val="both"/>
              <w:rPr>
                <w:rFonts w:cstheme="minorHAnsi"/>
                <w:sz w:val="16"/>
                <w:szCs w:val="16"/>
              </w:rPr>
            </w:pPr>
            <w:r w:rsidRPr="00533CC5">
              <w:rPr>
                <w:rFonts w:cstheme="minorHAnsi"/>
                <w:sz w:val="16"/>
                <w:szCs w:val="16"/>
              </w:rPr>
              <w:t xml:space="preserve">Given significant delay with development of conservation management </w:t>
            </w:r>
            <w:proofErr w:type="spellStart"/>
            <w:r w:rsidRPr="00533CC5">
              <w:rPr>
                <w:rFonts w:cstheme="minorHAnsi"/>
                <w:sz w:val="16"/>
                <w:szCs w:val="16"/>
              </w:rPr>
              <w:t>programme</w:t>
            </w:r>
            <w:proofErr w:type="spellEnd"/>
            <w:r w:rsidRPr="00533CC5">
              <w:rPr>
                <w:rFonts w:cstheme="minorHAnsi"/>
                <w:sz w:val="16"/>
                <w:szCs w:val="16"/>
              </w:rPr>
              <w:t xml:space="preserve"> for national colleges and Universities (the </w:t>
            </w:r>
            <w:proofErr w:type="spellStart"/>
            <w:r w:rsidRPr="00533CC5">
              <w:rPr>
                <w:rFonts w:cstheme="minorHAnsi"/>
                <w:sz w:val="16"/>
                <w:szCs w:val="16"/>
              </w:rPr>
              <w:t>programme</w:t>
            </w:r>
            <w:proofErr w:type="spellEnd"/>
            <w:r w:rsidRPr="00533CC5">
              <w:rPr>
                <w:rFonts w:cstheme="minorHAnsi"/>
                <w:sz w:val="16"/>
                <w:szCs w:val="16"/>
              </w:rPr>
              <w:t xml:space="preserve"> is still under development) this target is unlikely to be achieved at the current level of the project management. However, the project team still can achieve the target with 2-3 years of delay if the project </w:t>
            </w:r>
            <w:r w:rsidRPr="00533CC5">
              <w:rPr>
                <w:rFonts w:cstheme="minorHAnsi"/>
                <w:sz w:val="16"/>
                <w:szCs w:val="16"/>
              </w:rPr>
              <w:lastRenderedPageBreak/>
              <w:t>management is improved dramatically</w:t>
            </w:r>
          </w:p>
        </w:tc>
      </w:tr>
      <w:tr w:rsidR="0024430D" w:rsidRPr="00533CC5" w:rsidTr="00E834EB">
        <w:tc>
          <w:tcPr>
            <w:tcW w:w="12950" w:type="dxa"/>
            <w:gridSpan w:val="8"/>
            <w:shd w:val="clear" w:color="auto" w:fill="F7CAAC" w:themeFill="accent2" w:themeFillTint="66"/>
          </w:tcPr>
          <w:p w:rsidR="0024430D" w:rsidRPr="00533CC5" w:rsidRDefault="0024430D" w:rsidP="00E834EB">
            <w:pPr>
              <w:rPr>
                <w:rFonts w:cstheme="minorHAnsi"/>
                <w:sz w:val="16"/>
                <w:szCs w:val="16"/>
              </w:rPr>
            </w:pPr>
          </w:p>
          <w:p w:rsidR="0024430D" w:rsidRPr="00533CC5" w:rsidRDefault="0024430D" w:rsidP="00E834EB">
            <w:pPr>
              <w:rPr>
                <w:rFonts w:cstheme="minorHAnsi"/>
                <w:sz w:val="16"/>
                <w:szCs w:val="16"/>
              </w:rPr>
            </w:pPr>
            <w:r w:rsidRPr="00533CC5">
              <w:rPr>
                <w:rFonts w:cstheme="minorHAnsi"/>
                <w:b/>
                <w:sz w:val="16"/>
                <w:szCs w:val="16"/>
              </w:rPr>
              <w:t>Outcome 2.</w:t>
            </w:r>
            <w:r w:rsidRPr="00533CC5">
              <w:rPr>
                <w:rFonts w:cstheme="minorHAnsi"/>
                <w:sz w:val="16"/>
                <w:szCs w:val="16"/>
              </w:rPr>
              <w:t xml:space="preserve"> Emplacement of management capacity and experience required operationalize national protected area system</w:t>
            </w:r>
          </w:p>
          <w:p w:rsidR="0024430D" w:rsidRPr="00533CC5" w:rsidRDefault="0024430D" w:rsidP="00E834EB">
            <w:pPr>
              <w:rPr>
                <w:rFonts w:cstheme="minorHAnsi"/>
                <w:sz w:val="16"/>
                <w:szCs w:val="16"/>
              </w:rPr>
            </w:pPr>
          </w:p>
        </w:tc>
      </w:tr>
      <w:tr w:rsidR="0024430D" w:rsidRPr="00533CC5" w:rsidTr="00E834EB">
        <w:tc>
          <w:tcPr>
            <w:tcW w:w="2712" w:type="dxa"/>
          </w:tcPr>
          <w:p w:rsidR="0024430D" w:rsidRPr="00533CC5" w:rsidRDefault="0024430D" w:rsidP="0024430D">
            <w:pPr>
              <w:pStyle w:val="ListParagraph"/>
              <w:numPr>
                <w:ilvl w:val="1"/>
                <w:numId w:val="46"/>
              </w:numPr>
              <w:rPr>
                <w:rFonts w:cstheme="minorHAnsi"/>
                <w:sz w:val="16"/>
                <w:szCs w:val="16"/>
              </w:rPr>
            </w:pPr>
            <w:r w:rsidRPr="00533CC5">
              <w:rPr>
                <w:rFonts w:cstheme="minorHAnsi"/>
                <w:sz w:val="16"/>
                <w:szCs w:val="16"/>
              </w:rPr>
              <w:t>Total hectares legally designated as a national protected area conforming to basic IUCN standards/categories</w:t>
            </w:r>
          </w:p>
          <w:p w:rsidR="0024430D" w:rsidRPr="00533CC5" w:rsidRDefault="0024430D" w:rsidP="00E834EB">
            <w:pPr>
              <w:ind w:left="158" w:hanging="158"/>
              <w:rPr>
                <w:rFonts w:cstheme="minorHAnsi"/>
                <w:sz w:val="16"/>
                <w:szCs w:val="16"/>
              </w:rPr>
            </w:pPr>
          </w:p>
        </w:tc>
        <w:tc>
          <w:tcPr>
            <w:tcW w:w="1405" w:type="dxa"/>
          </w:tcPr>
          <w:p w:rsidR="0024430D" w:rsidRPr="00533CC5" w:rsidRDefault="0024430D" w:rsidP="00E834EB">
            <w:pPr>
              <w:pStyle w:val="NoSpacing"/>
              <w:rPr>
                <w:rFonts w:cstheme="minorHAnsi"/>
                <w:sz w:val="16"/>
                <w:szCs w:val="16"/>
              </w:rPr>
            </w:pPr>
            <w:r w:rsidRPr="00533CC5">
              <w:rPr>
                <w:rFonts w:cstheme="minorHAnsi"/>
                <w:sz w:val="16"/>
                <w:szCs w:val="16"/>
              </w:rPr>
              <w:t>Terrestrial: 0</w:t>
            </w:r>
          </w:p>
          <w:p w:rsidR="0024430D" w:rsidRPr="00533CC5" w:rsidRDefault="0024430D" w:rsidP="00E834EB">
            <w:pPr>
              <w:pStyle w:val="NoSpacing"/>
              <w:rPr>
                <w:rFonts w:cstheme="minorHAnsi"/>
                <w:sz w:val="16"/>
                <w:szCs w:val="16"/>
              </w:rPr>
            </w:pPr>
            <w:r w:rsidRPr="00533CC5">
              <w:rPr>
                <w:rFonts w:cstheme="minorHAnsi"/>
                <w:sz w:val="16"/>
                <w:szCs w:val="16"/>
              </w:rPr>
              <w:t>Marine: 0</w:t>
            </w:r>
          </w:p>
        </w:tc>
        <w:tc>
          <w:tcPr>
            <w:tcW w:w="1289" w:type="dxa"/>
          </w:tcPr>
          <w:p w:rsidR="0024430D" w:rsidRPr="00533CC5" w:rsidRDefault="0024430D" w:rsidP="00E834EB">
            <w:pPr>
              <w:pStyle w:val="NoSpacing"/>
              <w:rPr>
                <w:rFonts w:cstheme="minorHAnsi"/>
                <w:sz w:val="16"/>
                <w:szCs w:val="16"/>
              </w:rPr>
            </w:pPr>
            <w:r w:rsidRPr="00533CC5">
              <w:rPr>
                <w:rFonts w:cstheme="minorHAnsi"/>
                <w:sz w:val="16"/>
                <w:szCs w:val="16"/>
              </w:rPr>
              <w:t>0</w:t>
            </w:r>
          </w:p>
          <w:p w:rsidR="0024430D" w:rsidRPr="00533CC5" w:rsidRDefault="0024430D" w:rsidP="00E834EB">
            <w:pPr>
              <w:pStyle w:val="NoSpacing"/>
              <w:rPr>
                <w:rFonts w:cstheme="minorHAnsi"/>
                <w:sz w:val="16"/>
                <w:szCs w:val="16"/>
              </w:rPr>
            </w:pPr>
            <w:r w:rsidRPr="00533CC5">
              <w:rPr>
                <w:rFonts w:cstheme="minorHAnsi"/>
                <w:sz w:val="16"/>
                <w:szCs w:val="16"/>
              </w:rPr>
              <w:t>0</w:t>
            </w:r>
          </w:p>
        </w:tc>
        <w:tc>
          <w:tcPr>
            <w:tcW w:w="1342" w:type="dxa"/>
          </w:tcPr>
          <w:p w:rsidR="0024430D" w:rsidRPr="00533CC5" w:rsidRDefault="0024430D" w:rsidP="00E834EB">
            <w:pPr>
              <w:pStyle w:val="NoSpacing"/>
              <w:rPr>
                <w:rFonts w:cstheme="minorHAnsi"/>
                <w:sz w:val="16"/>
                <w:szCs w:val="16"/>
              </w:rPr>
            </w:pPr>
            <w:r w:rsidRPr="00533CC5">
              <w:rPr>
                <w:rFonts w:cstheme="minorHAnsi"/>
                <w:sz w:val="16"/>
                <w:szCs w:val="16"/>
              </w:rPr>
              <w:t xml:space="preserve">649,100 </w:t>
            </w:r>
          </w:p>
          <w:p w:rsidR="0024430D" w:rsidRPr="00533CC5" w:rsidRDefault="0024430D" w:rsidP="00E834EB">
            <w:pPr>
              <w:rPr>
                <w:rFonts w:cstheme="minorHAnsi"/>
                <w:sz w:val="16"/>
                <w:szCs w:val="16"/>
              </w:rPr>
            </w:pPr>
            <w:r w:rsidRPr="00533CC5">
              <w:rPr>
                <w:rFonts w:cstheme="minorHAnsi"/>
                <w:sz w:val="16"/>
                <w:szCs w:val="16"/>
              </w:rPr>
              <w:t>0</w:t>
            </w:r>
          </w:p>
        </w:tc>
        <w:tc>
          <w:tcPr>
            <w:tcW w:w="1345" w:type="dxa"/>
          </w:tcPr>
          <w:p w:rsidR="0024430D" w:rsidRPr="00533CC5" w:rsidRDefault="0024430D" w:rsidP="00E834EB">
            <w:pPr>
              <w:pStyle w:val="NoSpacing"/>
              <w:rPr>
                <w:rFonts w:cstheme="minorHAnsi"/>
                <w:sz w:val="16"/>
                <w:szCs w:val="16"/>
              </w:rPr>
            </w:pPr>
            <w:r w:rsidRPr="00533CC5">
              <w:rPr>
                <w:rFonts w:cstheme="minorHAnsi"/>
                <w:sz w:val="16"/>
                <w:szCs w:val="16"/>
              </w:rPr>
              <w:t xml:space="preserve">649,100 </w:t>
            </w:r>
          </w:p>
          <w:p w:rsidR="0024430D" w:rsidRPr="00533CC5" w:rsidRDefault="0024430D" w:rsidP="00E834EB">
            <w:pPr>
              <w:rPr>
                <w:rFonts w:cstheme="minorHAnsi"/>
                <w:sz w:val="16"/>
                <w:szCs w:val="16"/>
              </w:rPr>
            </w:pPr>
            <w:r w:rsidRPr="00533CC5">
              <w:rPr>
                <w:rFonts w:cstheme="minorHAnsi"/>
                <w:sz w:val="16"/>
                <w:szCs w:val="16"/>
              </w:rPr>
              <w:t xml:space="preserve">360,000 </w:t>
            </w:r>
          </w:p>
        </w:tc>
        <w:tc>
          <w:tcPr>
            <w:tcW w:w="1419" w:type="dxa"/>
          </w:tcPr>
          <w:p w:rsidR="0024430D" w:rsidRPr="00533CC5" w:rsidRDefault="0024430D" w:rsidP="00E834EB">
            <w:pPr>
              <w:rPr>
                <w:rFonts w:cstheme="minorHAnsi"/>
                <w:sz w:val="16"/>
                <w:szCs w:val="16"/>
              </w:rPr>
            </w:pPr>
            <w:r w:rsidRPr="00533CC5">
              <w:rPr>
                <w:rFonts w:cstheme="minorHAnsi"/>
                <w:sz w:val="16"/>
                <w:szCs w:val="16"/>
              </w:rPr>
              <w:t>0</w:t>
            </w:r>
          </w:p>
          <w:p w:rsidR="0024430D" w:rsidRPr="00533CC5" w:rsidRDefault="0024430D" w:rsidP="00E834EB">
            <w:pPr>
              <w:rPr>
                <w:rFonts w:cstheme="minorHAnsi"/>
                <w:sz w:val="16"/>
                <w:szCs w:val="16"/>
              </w:rPr>
            </w:pPr>
            <w:r w:rsidRPr="00533CC5">
              <w:rPr>
                <w:rFonts w:cstheme="minorHAnsi"/>
                <w:sz w:val="16"/>
                <w:szCs w:val="16"/>
              </w:rPr>
              <w:t>0</w:t>
            </w:r>
          </w:p>
        </w:tc>
        <w:tc>
          <w:tcPr>
            <w:tcW w:w="1204" w:type="dxa"/>
            <w:shd w:val="clear" w:color="auto" w:fill="FF0000"/>
          </w:tcPr>
          <w:p w:rsidR="0024430D" w:rsidRPr="00533CC5" w:rsidRDefault="0024430D" w:rsidP="00E834EB">
            <w:pPr>
              <w:rPr>
                <w:rFonts w:cstheme="minorHAnsi"/>
                <w:b/>
                <w:sz w:val="16"/>
                <w:szCs w:val="16"/>
              </w:rPr>
            </w:pPr>
            <w:r w:rsidRPr="00533CC5">
              <w:rPr>
                <w:rFonts w:cstheme="minorHAnsi"/>
                <w:b/>
                <w:sz w:val="16"/>
                <w:szCs w:val="16"/>
              </w:rPr>
              <w:t>Not on target to be achieved</w:t>
            </w:r>
          </w:p>
        </w:tc>
        <w:tc>
          <w:tcPr>
            <w:tcW w:w="2234" w:type="dxa"/>
          </w:tcPr>
          <w:p w:rsidR="0024430D" w:rsidRPr="00533CC5" w:rsidRDefault="0024430D" w:rsidP="00E834EB">
            <w:pPr>
              <w:jc w:val="both"/>
              <w:rPr>
                <w:rFonts w:cstheme="minorHAnsi"/>
                <w:sz w:val="16"/>
                <w:szCs w:val="16"/>
              </w:rPr>
            </w:pPr>
            <w:r w:rsidRPr="00533CC5">
              <w:rPr>
                <w:rFonts w:cstheme="minorHAnsi"/>
                <w:sz w:val="16"/>
                <w:szCs w:val="16"/>
              </w:rPr>
              <w:t xml:space="preserve">Given significant delay with development of National Protected Area Act and establishment of National PA administration this target is unlikely to be achieved. Current situation is </w:t>
            </w:r>
            <w:proofErr w:type="gramStart"/>
            <w:r w:rsidRPr="00533CC5">
              <w:rPr>
                <w:rFonts w:cstheme="minorHAnsi"/>
                <w:sz w:val="16"/>
                <w:szCs w:val="16"/>
              </w:rPr>
              <w:t>similar to</w:t>
            </w:r>
            <w:proofErr w:type="gramEnd"/>
            <w:r w:rsidRPr="00533CC5">
              <w:rPr>
                <w:rFonts w:cstheme="minorHAnsi"/>
                <w:sz w:val="16"/>
                <w:szCs w:val="16"/>
              </w:rPr>
              <w:t xml:space="preserve"> the ECMIB project issue when establishment of 2 Marine PAs never happened due to delayed project implementation and lack of time. However, the project team still can achieve the target with 2-3 years of delay if the project management is improved dramatically</w:t>
            </w:r>
          </w:p>
        </w:tc>
      </w:tr>
      <w:tr w:rsidR="0024430D" w:rsidRPr="00533CC5" w:rsidTr="00E834EB">
        <w:tc>
          <w:tcPr>
            <w:tcW w:w="2712" w:type="dxa"/>
          </w:tcPr>
          <w:p w:rsidR="0024430D" w:rsidRPr="00533CC5" w:rsidRDefault="0024430D" w:rsidP="00E834EB">
            <w:pPr>
              <w:rPr>
                <w:rFonts w:cstheme="minorHAnsi"/>
                <w:sz w:val="16"/>
                <w:szCs w:val="16"/>
              </w:rPr>
            </w:pPr>
            <w:r w:rsidRPr="00533CC5">
              <w:rPr>
                <w:rFonts w:cstheme="minorHAnsi"/>
                <w:sz w:val="16"/>
                <w:szCs w:val="16"/>
              </w:rPr>
              <w:t>2.2. METT scores for target marine/terrestrial protected areas increase by 100%</w:t>
            </w:r>
          </w:p>
        </w:tc>
        <w:tc>
          <w:tcPr>
            <w:tcW w:w="1405" w:type="dxa"/>
          </w:tcPr>
          <w:p w:rsidR="0024430D" w:rsidRPr="00533CC5" w:rsidRDefault="0024430D" w:rsidP="00E834EB">
            <w:pPr>
              <w:pStyle w:val="NoSpacing"/>
              <w:rPr>
                <w:rFonts w:cstheme="minorHAnsi"/>
                <w:sz w:val="16"/>
                <w:szCs w:val="16"/>
              </w:rPr>
            </w:pPr>
            <w:proofErr w:type="spellStart"/>
            <w:r w:rsidRPr="00533CC5">
              <w:rPr>
                <w:rFonts w:cstheme="minorHAnsi"/>
                <w:sz w:val="16"/>
                <w:szCs w:val="16"/>
              </w:rPr>
              <w:t>Semenawi</w:t>
            </w:r>
            <w:proofErr w:type="spellEnd"/>
            <w:r w:rsidRPr="00533CC5">
              <w:rPr>
                <w:rFonts w:cstheme="minorHAnsi"/>
                <w:sz w:val="16"/>
                <w:szCs w:val="16"/>
              </w:rPr>
              <w:t xml:space="preserve"> and </w:t>
            </w:r>
            <w:proofErr w:type="spellStart"/>
            <w:r w:rsidRPr="00533CC5">
              <w:rPr>
                <w:rFonts w:cstheme="minorHAnsi"/>
                <w:sz w:val="16"/>
                <w:szCs w:val="16"/>
              </w:rPr>
              <w:t>Debubawi</w:t>
            </w:r>
            <w:proofErr w:type="spellEnd"/>
            <w:r w:rsidRPr="00533CC5">
              <w:rPr>
                <w:rFonts w:cstheme="minorHAnsi"/>
                <w:sz w:val="16"/>
                <w:szCs w:val="16"/>
              </w:rPr>
              <w:t xml:space="preserve"> </w:t>
            </w:r>
            <w:proofErr w:type="spellStart"/>
            <w:r w:rsidRPr="00533CC5">
              <w:rPr>
                <w:rFonts w:cstheme="minorHAnsi"/>
                <w:sz w:val="16"/>
                <w:szCs w:val="16"/>
              </w:rPr>
              <w:t>Bahri</w:t>
            </w:r>
            <w:proofErr w:type="spellEnd"/>
            <w:r w:rsidRPr="00533CC5">
              <w:rPr>
                <w:rFonts w:cstheme="minorHAnsi"/>
                <w:sz w:val="16"/>
                <w:szCs w:val="16"/>
              </w:rPr>
              <w:t>: 29</w:t>
            </w:r>
          </w:p>
          <w:p w:rsidR="0024430D" w:rsidRPr="00533CC5" w:rsidRDefault="0024430D" w:rsidP="00E834EB">
            <w:pPr>
              <w:pStyle w:val="NoSpacing"/>
              <w:rPr>
                <w:rFonts w:cstheme="minorHAnsi"/>
                <w:sz w:val="16"/>
                <w:szCs w:val="16"/>
              </w:rPr>
            </w:pPr>
            <w:proofErr w:type="spellStart"/>
            <w:r w:rsidRPr="00533CC5">
              <w:rPr>
                <w:rFonts w:cstheme="minorHAnsi"/>
                <w:sz w:val="16"/>
                <w:szCs w:val="16"/>
              </w:rPr>
              <w:t>Buri</w:t>
            </w:r>
            <w:proofErr w:type="spellEnd"/>
            <w:r w:rsidRPr="00533CC5">
              <w:rPr>
                <w:rFonts w:cstheme="minorHAnsi"/>
                <w:sz w:val="16"/>
                <w:szCs w:val="16"/>
              </w:rPr>
              <w:t>: 32</w:t>
            </w:r>
          </w:p>
          <w:p w:rsidR="0024430D" w:rsidRPr="00533CC5" w:rsidRDefault="0024430D" w:rsidP="00E834EB">
            <w:pPr>
              <w:pStyle w:val="NoSpacing"/>
              <w:rPr>
                <w:rFonts w:cstheme="minorHAnsi"/>
                <w:sz w:val="16"/>
                <w:szCs w:val="16"/>
              </w:rPr>
            </w:pPr>
            <w:proofErr w:type="spellStart"/>
            <w:r w:rsidRPr="00533CC5">
              <w:rPr>
                <w:rFonts w:cstheme="minorHAnsi"/>
                <w:sz w:val="16"/>
                <w:szCs w:val="16"/>
              </w:rPr>
              <w:t>Bera’sole</w:t>
            </w:r>
            <w:proofErr w:type="spellEnd"/>
            <w:r w:rsidRPr="00533CC5">
              <w:rPr>
                <w:rFonts w:cstheme="minorHAnsi"/>
                <w:sz w:val="16"/>
                <w:szCs w:val="16"/>
              </w:rPr>
              <w:t xml:space="preserve"> Bay: 22</w:t>
            </w:r>
          </w:p>
        </w:tc>
        <w:tc>
          <w:tcPr>
            <w:tcW w:w="1289" w:type="dxa"/>
          </w:tcPr>
          <w:p w:rsidR="0024430D" w:rsidRPr="00533CC5" w:rsidRDefault="0024430D" w:rsidP="00E834EB">
            <w:pPr>
              <w:pStyle w:val="NoSpacing"/>
              <w:rPr>
                <w:rFonts w:cstheme="minorHAnsi"/>
                <w:sz w:val="16"/>
                <w:szCs w:val="16"/>
              </w:rPr>
            </w:pPr>
            <w:proofErr w:type="spellStart"/>
            <w:r w:rsidRPr="00533CC5">
              <w:rPr>
                <w:rFonts w:cstheme="minorHAnsi"/>
                <w:sz w:val="16"/>
                <w:szCs w:val="16"/>
              </w:rPr>
              <w:t>Semenawi</w:t>
            </w:r>
            <w:proofErr w:type="spellEnd"/>
            <w:r w:rsidRPr="00533CC5">
              <w:rPr>
                <w:rFonts w:cstheme="minorHAnsi"/>
                <w:sz w:val="16"/>
                <w:szCs w:val="16"/>
              </w:rPr>
              <w:t xml:space="preserve"> and </w:t>
            </w:r>
            <w:proofErr w:type="spellStart"/>
            <w:r w:rsidRPr="00533CC5">
              <w:rPr>
                <w:rFonts w:cstheme="minorHAnsi"/>
                <w:sz w:val="16"/>
                <w:szCs w:val="16"/>
              </w:rPr>
              <w:t>Debubawi</w:t>
            </w:r>
            <w:proofErr w:type="spellEnd"/>
            <w:r w:rsidRPr="00533CC5">
              <w:rPr>
                <w:rFonts w:cstheme="minorHAnsi"/>
                <w:sz w:val="16"/>
                <w:szCs w:val="16"/>
              </w:rPr>
              <w:t xml:space="preserve"> </w:t>
            </w:r>
            <w:proofErr w:type="spellStart"/>
            <w:r w:rsidRPr="00533CC5">
              <w:rPr>
                <w:rFonts w:cstheme="minorHAnsi"/>
                <w:sz w:val="16"/>
                <w:szCs w:val="16"/>
              </w:rPr>
              <w:t>Bahri</w:t>
            </w:r>
            <w:proofErr w:type="spellEnd"/>
            <w:r w:rsidRPr="00533CC5">
              <w:rPr>
                <w:rFonts w:cstheme="minorHAnsi"/>
                <w:sz w:val="16"/>
                <w:szCs w:val="16"/>
              </w:rPr>
              <w:t>: 29</w:t>
            </w:r>
          </w:p>
          <w:p w:rsidR="0024430D" w:rsidRPr="00533CC5" w:rsidRDefault="0024430D" w:rsidP="00E834EB">
            <w:pPr>
              <w:pStyle w:val="NoSpacing"/>
              <w:rPr>
                <w:rFonts w:cstheme="minorHAnsi"/>
                <w:sz w:val="16"/>
                <w:szCs w:val="16"/>
              </w:rPr>
            </w:pPr>
            <w:proofErr w:type="spellStart"/>
            <w:r w:rsidRPr="00533CC5">
              <w:rPr>
                <w:rFonts w:cstheme="minorHAnsi"/>
                <w:sz w:val="16"/>
                <w:szCs w:val="16"/>
              </w:rPr>
              <w:t>Buri</w:t>
            </w:r>
            <w:proofErr w:type="spellEnd"/>
            <w:r w:rsidRPr="00533CC5">
              <w:rPr>
                <w:rFonts w:cstheme="minorHAnsi"/>
                <w:sz w:val="16"/>
                <w:szCs w:val="16"/>
              </w:rPr>
              <w:t>: 32</w:t>
            </w:r>
          </w:p>
          <w:p w:rsidR="0024430D" w:rsidRPr="00533CC5" w:rsidRDefault="0024430D" w:rsidP="00E834EB">
            <w:pPr>
              <w:pStyle w:val="NoSpacing"/>
              <w:rPr>
                <w:rFonts w:cstheme="minorHAnsi"/>
                <w:sz w:val="16"/>
                <w:szCs w:val="16"/>
              </w:rPr>
            </w:pPr>
            <w:proofErr w:type="spellStart"/>
            <w:r w:rsidRPr="00533CC5">
              <w:rPr>
                <w:rFonts w:cstheme="minorHAnsi"/>
                <w:sz w:val="16"/>
                <w:szCs w:val="16"/>
              </w:rPr>
              <w:t>Bera’sole</w:t>
            </w:r>
            <w:proofErr w:type="spellEnd"/>
            <w:r w:rsidRPr="00533CC5">
              <w:rPr>
                <w:rFonts w:cstheme="minorHAnsi"/>
                <w:sz w:val="16"/>
                <w:szCs w:val="16"/>
              </w:rPr>
              <w:t xml:space="preserve"> Bay: 22</w:t>
            </w:r>
          </w:p>
        </w:tc>
        <w:tc>
          <w:tcPr>
            <w:tcW w:w="1342" w:type="dxa"/>
          </w:tcPr>
          <w:p w:rsidR="0024430D" w:rsidRPr="00533CC5" w:rsidRDefault="0024430D" w:rsidP="00E834EB">
            <w:pPr>
              <w:pStyle w:val="NoSpacing"/>
              <w:rPr>
                <w:rFonts w:cstheme="minorHAnsi"/>
                <w:sz w:val="16"/>
                <w:szCs w:val="16"/>
              </w:rPr>
            </w:pPr>
            <w:proofErr w:type="spellStart"/>
            <w:r w:rsidRPr="00533CC5">
              <w:rPr>
                <w:rFonts w:cstheme="minorHAnsi"/>
                <w:sz w:val="16"/>
                <w:szCs w:val="16"/>
              </w:rPr>
              <w:t>Semenawi</w:t>
            </w:r>
            <w:proofErr w:type="spellEnd"/>
            <w:r w:rsidRPr="00533CC5">
              <w:rPr>
                <w:rFonts w:cstheme="minorHAnsi"/>
                <w:sz w:val="16"/>
                <w:szCs w:val="16"/>
              </w:rPr>
              <w:t xml:space="preserve"> and </w:t>
            </w:r>
            <w:proofErr w:type="spellStart"/>
            <w:r w:rsidRPr="00533CC5">
              <w:rPr>
                <w:rFonts w:cstheme="minorHAnsi"/>
                <w:sz w:val="16"/>
                <w:szCs w:val="16"/>
              </w:rPr>
              <w:t>Debubawi</w:t>
            </w:r>
            <w:proofErr w:type="spellEnd"/>
            <w:r w:rsidRPr="00533CC5">
              <w:rPr>
                <w:rFonts w:cstheme="minorHAnsi"/>
                <w:sz w:val="16"/>
                <w:szCs w:val="16"/>
              </w:rPr>
              <w:t xml:space="preserve"> </w:t>
            </w:r>
            <w:proofErr w:type="spellStart"/>
            <w:r w:rsidRPr="00533CC5">
              <w:rPr>
                <w:rFonts w:cstheme="minorHAnsi"/>
                <w:sz w:val="16"/>
                <w:szCs w:val="16"/>
              </w:rPr>
              <w:t>Bahri</w:t>
            </w:r>
            <w:proofErr w:type="spellEnd"/>
            <w:r w:rsidRPr="00533CC5">
              <w:rPr>
                <w:rFonts w:cstheme="minorHAnsi"/>
                <w:sz w:val="16"/>
                <w:szCs w:val="16"/>
              </w:rPr>
              <w:t>: 44</w:t>
            </w:r>
          </w:p>
          <w:p w:rsidR="0024430D" w:rsidRPr="00533CC5" w:rsidRDefault="0024430D" w:rsidP="00E834EB">
            <w:pPr>
              <w:pStyle w:val="NoSpacing"/>
              <w:rPr>
                <w:rFonts w:cstheme="minorHAnsi"/>
                <w:sz w:val="16"/>
                <w:szCs w:val="16"/>
              </w:rPr>
            </w:pPr>
            <w:proofErr w:type="spellStart"/>
            <w:r w:rsidRPr="00533CC5">
              <w:rPr>
                <w:rFonts w:cstheme="minorHAnsi"/>
                <w:sz w:val="16"/>
                <w:szCs w:val="16"/>
              </w:rPr>
              <w:t>Buri</w:t>
            </w:r>
            <w:proofErr w:type="spellEnd"/>
            <w:r w:rsidRPr="00533CC5">
              <w:rPr>
                <w:rFonts w:cstheme="minorHAnsi"/>
                <w:sz w:val="16"/>
                <w:szCs w:val="16"/>
              </w:rPr>
              <w:t>: 47</w:t>
            </w:r>
          </w:p>
          <w:p w:rsidR="0024430D" w:rsidRPr="00533CC5" w:rsidRDefault="0024430D" w:rsidP="00E834EB">
            <w:pPr>
              <w:rPr>
                <w:rFonts w:cstheme="minorHAnsi"/>
                <w:sz w:val="16"/>
                <w:szCs w:val="16"/>
              </w:rPr>
            </w:pPr>
            <w:proofErr w:type="spellStart"/>
            <w:r w:rsidRPr="00533CC5">
              <w:rPr>
                <w:rFonts w:cstheme="minorHAnsi"/>
                <w:sz w:val="16"/>
                <w:szCs w:val="16"/>
              </w:rPr>
              <w:t>Bera’sole</w:t>
            </w:r>
            <w:proofErr w:type="spellEnd"/>
            <w:r w:rsidRPr="00533CC5">
              <w:rPr>
                <w:rFonts w:cstheme="minorHAnsi"/>
                <w:sz w:val="16"/>
                <w:szCs w:val="16"/>
              </w:rPr>
              <w:t xml:space="preserve"> Bay: 33</w:t>
            </w:r>
            <w:r w:rsidRPr="00533CC5">
              <w:rPr>
                <w:rStyle w:val="FootnoteReference"/>
                <w:rFonts w:cstheme="minorHAnsi"/>
                <w:sz w:val="16"/>
                <w:szCs w:val="16"/>
              </w:rPr>
              <w:footnoteReference w:id="90"/>
            </w:r>
          </w:p>
        </w:tc>
        <w:tc>
          <w:tcPr>
            <w:tcW w:w="1345" w:type="dxa"/>
          </w:tcPr>
          <w:p w:rsidR="0024430D" w:rsidRPr="00533CC5" w:rsidRDefault="0024430D" w:rsidP="00E834EB">
            <w:pPr>
              <w:pStyle w:val="NoSpacing"/>
              <w:rPr>
                <w:rFonts w:cstheme="minorHAnsi"/>
                <w:sz w:val="16"/>
                <w:szCs w:val="16"/>
              </w:rPr>
            </w:pPr>
            <w:proofErr w:type="spellStart"/>
            <w:r w:rsidRPr="00533CC5">
              <w:rPr>
                <w:rFonts w:cstheme="minorHAnsi"/>
                <w:sz w:val="16"/>
                <w:szCs w:val="16"/>
              </w:rPr>
              <w:t>Semenawi</w:t>
            </w:r>
            <w:proofErr w:type="spellEnd"/>
            <w:r w:rsidRPr="00533CC5">
              <w:rPr>
                <w:rFonts w:cstheme="minorHAnsi"/>
                <w:sz w:val="16"/>
                <w:szCs w:val="16"/>
              </w:rPr>
              <w:t xml:space="preserve"> and </w:t>
            </w:r>
            <w:proofErr w:type="spellStart"/>
            <w:r w:rsidRPr="00533CC5">
              <w:rPr>
                <w:rFonts w:cstheme="minorHAnsi"/>
                <w:sz w:val="16"/>
                <w:szCs w:val="16"/>
              </w:rPr>
              <w:t>Debubawi</w:t>
            </w:r>
            <w:proofErr w:type="spellEnd"/>
            <w:r w:rsidRPr="00533CC5">
              <w:rPr>
                <w:rFonts w:cstheme="minorHAnsi"/>
                <w:sz w:val="16"/>
                <w:szCs w:val="16"/>
              </w:rPr>
              <w:t xml:space="preserve"> </w:t>
            </w:r>
            <w:proofErr w:type="spellStart"/>
            <w:r w:rsidRPr="00533CC5">
              <w:rPr>
                <w:rFonts w:cstheme="minorHAnsi"/>
                <w:sz w:val="16"/>
                <w:szCs w:val="16"/>
              </w:rPr>
              <w:t>Bahri</w:t>
            </w:r>
            <w:proofErr w:type="spellEnd"/>
            <w:r w:rsidRPr="00533CC5">
              <w:rPr>
                <w:rFonts w:cstheme="minorHAnsi"/>
                <w:sz w:val="16"/>
                <w:szCs w:val="16"/>
              </w:rPr>
              <w:t>: 60</w:t>
            </w:r>
          </w:p>
          <w:p w:rsidR="0024430D" w:rsidRPr="00533CC5" w:rsidRDefault="0024430D" w:rsidP="00E834EB">
            <w:pPr>
              <w:pStyle w:val="NoSpacing"/>
              <w:rPr>
                <w:rFonts w:cstheme="minorHAnsi"/>
                <w:sz w:val="16"/>
                <w:szCs w:val="16"/>
              </w:rPr>
            </w:pPr>
            <w:proofErr w:type="spellStart"/>
            <w:r w:rsidRPr="00533CC5">
              <w:rPr>
                <w:rFonts w:cstheme="minorHAnsi"/>
                <w:sz w:val="16"/>
                <w:szCs w:val="16"/>
              </w:rPr>
              <w:t>Buri</w:t>
            </w:r>
            <w:proofErr w:type="spellEnd"/>
            <w:r w:rsidRPr="00533CC5">
              <w:rPr>
                <w:rFonts w:cstheme="minorHAnsi"/>
                <w:sz w:val="16"/>
                <w:szCs w:val="16"/>
              </w:rPr>
              <w:t>: 64</w:t>
            </w:r>
          </w:p>
          <w:p w:rsidR="0024430D" w:rsidRPr="00533CC5" w:rsidRDefault="0024430D" w:rsidP="00E834EB">
            <w:pPr>
              <w:pStyle w:val="NoSpacing"/>
              <w:rPr>
                <w:rFonts w:cstheme="minorHAnsi"/>
                <w:sz w:val="16"/>
                <w:szCs w:val="16"/>
              </w:rPr>
            </w:pPr>
            <w:proofErr w:type="spellStart"/>
            <w:r w:rsidRPr="00533CC5">
              <w:rPr>
                <w:rFonts w:cstheme="minorHAnsi"/>
                <w:sz w:val="16"/>
                <w:szCs w:val="16"/>
              </w:rPr>
              <w:t>Bera’sole</w:t>
            </w:r>
            <w:proofErr w:type="spellEnd"/>
            <w:r w:rsidRPr="00533CC5">
              <w:rPr>
                <w:rFonts w:cstheme="minorHAnsi"/>
                <w:sz w:val="16"/>
                <w:szCs w:val="16"/>
              </w:rPr>
              <w:t xml:space="preserve"> Bay: 44</w:t>
            </w:r>
            <w:r w:rsidRPr="00533CC5">
              <w:rPr>
                <w:rStyle w:val="FootnoteReference"/>
                <w:rFonts w:cstheme="minorHAnsi"/>
                <w:sz w:val="16"/>
                <w:szCs w:val="16"/>
              </w:rPr>
              <w:footnoteReference w:id="91"/>
            </w:r>
          </w:p>
          <w:p w:rsidR="0024430D" w:rsidRPr="00533CC5" w:rsidRDefault="0024430D" w:rsidP="00E834EB">
            <w:pPr>
              <w:pStyle w:val="NoSpacing"/>
              <w:rPr>
                <w:rFonts w:cstheme="minorHAnsi"/>
                <w:sz w:val="16"/>
                <w:szCs w:val="16"/>
              </w:rPr>
            </w:pPr>
          </w:p>
        </w:tc>
        <w:tc>
          <w:tcPr>
            <w:tcW w:w="1419" w:type="dxa"/>
          </w:tcPr>
          <w:p w:rsidR="0024430D" w:rsidRPr="00533CC5" w:rsidRDefault="0024430D" w:rsidP="00E834EB">
            <w:pPr>
              <w:pStyle w:val="NoSpacing"/>
              <w:rPr>
                <w:rFonts w:cstheme="minorHAnsi"/>
                <w:sz w:val="16"/>
                <w:szCs w:val="16"/>
              </w:rPr>
            </w:pPr>
            <w:proofErr w:type="spellStart"/>
            <w:r w:rsidRPr="00533CC5">
              <w:rPr>
                <w:rFonts w:cstheme="minorHAnsi"/>
                <w:sz w:val="16"/>
                <w:szCs w:val="16"/>
              </w:rPr>
              <w:t>Semenawi</w:t>
            </w:r>
            <w:proofErr w:type="spellEnd"/>
            <w:r w:rsidRPr="00533CC5">
              <w:rPr>
                <w:rFonts w:cstheme="minorHAnsi"/>
                <w:sz w:val="16"/>
                <w:szCs w:val="16"/>
              </w:rPr>
              <w:t xml:space="preserve"> and </w:t>
            </w:r>
            <w:proofErr w:type="spellStart"/>
            <w:r w:rsidRPr="00533CC5">
              <w:rPr>
                <w:rFonts w:cstheme="minorHAnsi"/>
                <w:sz w:val="16"/>
                <w:szCs w:val="16"/>
              </w:rPr>
              <w:t>Debubawi</w:t>
            </w:r>
            <w:proofErr w:type="spellEnd"/>
            <w:r w:rsidRPr="00533CC5">
              <w:rPr>
                <w:rFonts w:cstheme="minorHAnsi"/>
                <w:sz w:val="16"/>
                <w:szCs w:val="16"/>
              </w:rPr>
              <w:t xml:space="preserve"> </w:t>
            </w:r>
            <w:proofErr w:type="spellStart"/>
            <w:r w:rsidRPr="00533CC5">
              <w:rPr>
                <w:rFonts w:cstheme="minorHAnsi"/>
                <w:sz w:val="16"/>
                <w:szCs w:val="16"/>
              </w:rPr>
              <w:t>Bahri</w:t>
            </w:r>
            <w:proofErr w:type="spellEnd"/>
            <w:r w:rsidRPr="00533CC5">
              <w:rPr>
                <w:rFonts w:cstheme="minorHAnsi"/>
                <w:sz w:val="16"/>
                <w:szCs w:val="16"/>
              </w:rPr>
              <w:t>: 48</w:t>
            </w:r>
          </w:p>
          <w:p w:rsidR="0024430D" w:rsidRPr="00533CC5" w:rsidRDefault="0024430D" w:rsidP="00E834EB">
            <w:pPr>
              <w:pStyle w:val="NoSpacing"/>
              <w:rPr>
                <w:rFonts w:cstheme="minorHAnsi"/>
                <w:sz w:val="16"/>
                <w:szCs w:val="16"/>
              </w:rPr>
            </w:pPr>
            <w:proofErr w:type="spellStart"/>
            <w:r w:rsidRPr="00533CC5">
              <w:rPr>
                <w:rFonts w:cstheme="minorHAnsi"/>
                <w:sz w:val="16"/>
                <w:szCs w:val="16"/>
              </w:rPr>
              <w:t>Buri</w:t>
            </w:r>
            <w:proofErr w:type="spellEnd"/>
            <w:r w:rsidRPr="00533CC5">
              <w:rPr>
                <w:rFonts w:cstheme="minorHAnsi"/>
                <w:sz w:val="16"/>
                <w:szCs w:val="16"/>
              </w:rPr>
              <w:t>: 38</w:t>
            </w:r>
          </w:p>
          <w:p w:rsidR="0024430D" w:rsidRPr="00533CC5" w:rsidRDefault="0024430D" w:rsidP="00E834EB">
            <w:pPr>
              <w:pStyle w:val="NoSpacing"/>
              <w:rPr>
                <w:rFonts w:cstheme="minorHAnsi"/>
                <w:sz w:val="16"/>
                <w:szCs w:val="16"/>
              </w:rPr>
            </w:pPr>
            <w:proofErr w:type="spellStart"/>
            <w:r w:rsidRPr="00533CC5">
              <w:rPr>
                <w:rFonts w:cstheme="minorHAnsi"/>
                <w:sz w:val="16"/>
                <w:szCs w:val="16"/>
              </w:rPr>
              <w:t>Bera’sole</w:t>
            </w:r>
            <w:proofErr w:type="spellEnd"/>
            <w:r w:rsidRPr="00533CC5">
              <w:rPr>
                <w:rFonts w:cstheme="minorHAnsi"/>
                <w:sz w:val="16"/>
                <w:szCs w:val="16"/>
              </w:rPr>
              <w:t xml:space="preserve"> Bay: 27</w:t>
            </w:r>
            <w:r w:rsidRPr="00533CC5">
              <w:rPr>
                <w:rStyle w:val="FootnoteReference"/>
                <w:rFonts w:cstheme="minorHAnsi"/>
                <w:sz w:val="16"/>
                <w:szCs w:val="16"/>
              </w:rPr>
              <w:footnoteReference w:id="92"/>
            </w:r>
          </w:p>
          <w:p w:rsidR="0024430D" w:rsidRPr="00533CC5" w:rsidRDefault="0024430D" w:rsidP="00E834EB">
            <w:pPr>
              <w:rPr>
                <w:rFonts w:cstheme="minorHAnsi"/>
                <w:sz w:val="16"/>
                <w:szCs w:val="16"/>
              </w:rPr>
            </w:pPr>
          </w:p>
        </w:tc>
        <w:tc>
          <w:tcPr>
            <w:tcW w:w="1204" w:type="dxa"/>
            <w:shd w:val="clear" w:color="auto" w:fill="FF0000"/>
          </w:tcPr>
          <w:p w:rsidR="0024430D" w:rsidRPr="00533CC5" w:rsidRDefault="0024430D" w:rsidP="00E834EB">
            <w:pPr>
              <w:rPr>
                <w:rFonts w:cstheme="minorHAnsi"/>
                <w:sz w:val="16"/>
                <w:szCs w:val="16"/>
              </w:rPr>
            </w:pPr>
            <w:r w:rsidRPr="00533CC5">
              <w:rPr>
                <w:rFonts w:cstheme="minorHAnsi"/>
                <w:b/>
                <w:sz w:val="16"/>
                <w:szCs w:val="16"/>
              </w:rPr>
              <w:t>Not on target to be achieved</w:t>
            </w:r>
          </w:p>
        </w:tc>
        <w:tc>
          <w:tcPr>
            <w:tcW w:w="2234" w:type="dxa"/>
          </w:tcPr>
          <w:p w:rsidR="0024430D" w:rsidRPr="00533CC5" w:rsidRDefault="0024430D" w:rsidP="00E834EB">
            <w:pPr>
              <w:jc w:val="both"/>
              <w:rPr>
                <w:rFonts w:cstheme="minorHAnsi"/>
                <w:sz w:val="16"/>
                <w:szCs w:val="16"/>
              </w:rPr>
            </w:pPr>
            <w:r w:rsidRPr="00533CC5">
              <w:rPr>
                <w:rFonts w:cstheme="minorHAnsi"/>
                <w:sz w:val="16"/>
                <w:szCs w:val="16"/>
              </w:rPr>
              <w:t xml:space="preserve">Despite 3 target PAs have not been officially designated yet, since 2014 they are protected by </w:t>
            </w:r>
            <w:r w:rsidRPr="00533CC5">
              <w:rPr>
                <w:rFonts w:cstheme="minorHAnsi"/>
                <w:b/>
                <w:bCs/>
                <w:sz w:val="16"/>
                <w:szCs w:val="16"/>
              </w:rPr>
              <w:t>38 FWA rangers</w:t>
            </w:r>
            <w:r w:rsidRPr="00533CC5">
              <w:rPr>
                <w:rFonts w:cstheme="minorHAnsi"/>
                <w:bCs/>
                <w:sz w:val="16"/>
                <w:szCs w:val="16"/>
              </w:rPr>
              <w:t xml:space="preserve"> and </w:t>
            </w:r>
            <w:r w:rsidRPr="00533CC5">
              <w:rPr>
                <w:rFonts w:cstheme="minorHAnsi"/>
                <w:b/>
                <w:bCs/>
                <w:sz w:val="16"/>
                <w:szCs w:val="16"/>
              </w:rPr>
              <w:t>54 village scouts</w:t>
            </w:r>
            <w:r w:rsidRPr="00533CC5">
              <w:rPr>
                <w:rFonts w:cstheme="minorHAnsi"/>
                <w:bCs/>
                <w:sz w:val="16"/>
                <w:szCs w:val="16"/>
              </w:rPr>
              <w:t xml:space="preserve"> (control illegal tree cutting, livestock grazing, and charcoal transportation) and have specific protection regime and initial wildlife monitoring. PA awareness campaign was conducted local communities in 2016-2017 in </w:t>
            </w:r>
            <w:proofErr w:type="spellStart"/>
            <w:r w:rsidRPr="00533CC5">
              <w:rPr>
                <w:rFonts w:cstheme="minorHAnsi"/>
                <w:bCs/>
                <w:sz w:val="16"/>
                <w:szCs w:val="16"/>
              </w:rPr>
              <w:t>Semenawi</w:t>
            </w:r>
            <w:proofErr w:type="spellEnd"/>
            <w:r w:rsidRPr="00533CC5">
              <w:rPr>
                <w:rFonts w:cstheme="minorHAnsi"/>
                <w:bCs/>
                <w:sz w:val="16"/>
                <w:szCs w:val="16"/>
              </w:rPr>
              <w:t xml:space="preserve"> and </w:t>
            </w:r>
            <w:proofErr w:type="spellStart"/>
            <w:r w:rsidRPr="00533CC5">
              <w:rPr>
                <w:rFonts w:cstheme="minorHAnsi"/>
                <w:bCs/>
                <w:sz w:val="16"/>
                <w:szCs w:val="16"/>
              </w:rPr>
              <w:t>Debubawi</w:t>
            </w:r>
            <w:proofErr w:type="spellEnd"/>
            <w:r w:rsidRPr="00533CC5">
              <w:rPr>
                <w:rFonts w:cstheme="minorHAnsi"/>
                <w:bCs/>
                <w:sz w:val="16"/>
                <w:szCs w:val="16"/>
              </w:rPr>
              <w:t xml:space="preserve"> </w:t>
            </w:r>
            <w:proofErr w:type="spellStart"/>
            <w:r w:rsidRPr="00533CC5">
              <w:rPr>
                <w:rFonts w:cstheme="minorHAnsi"/>
                <w:bCs/>
                <w:sz w:val="16"/>
                <w:szCs w:val="16"/>
              </w:rPr>
              <w:t>Bahri</w:t>
            </w:r>
            <w:proofErr w:type="spellEnd"/>
            <w:r w:rsidRPr="00533CC5">
              <w:rPr>
                <w:rFonts w:cstheme="minorHAnsi"/>
                <w:bCs/>
                <w:sz w:val="16"/>
                <w:szCs w:val="16"/>
              </w:rPr>
              <w:t xml:space="preserve"> and </w:t>
            </w:r>
            <w:proofErr w:type="spellStart"/>
            <w:r w:rsidRPr="00533CC5">
              <w:rPr>
                <w:rFonts w:cstheme="minorHAnsi"/>
                <w:sz w:val="16"/>
                <w:szCs w:val="16"/>
              </w:rPr>
              <w:t>Buri-Irrori-Hawakil</w:t>
            </w:r>
            <w:proofErr w:type="spellEnd"/>
            <w:r w:rsidRPr="00533CC5">
              <w:rPr>
                <w:rFonts w:cstheme="minorHAnsi"/>
                <w:sz w:val="16"/>
                <w:szCs w:val="16"/>
                <w:vertAlign w:val="superscript"/>
              </w:rPr>
              <w:footnoteReference w:id="93"/>
            </w:r>
            <w:r w:rsidRPr="00533CC5">
              <w:rPr>
                <w:rFonts w:cstheme="minorHAnsi"/>
                <w:sz w:val="16"/>
                <w:szCs w:val="16"/>
              </w:rPr>
              <w:t xml:space="preserve">. Demarcation and zoning of the </w:t>
            </w:r>
            <w:proofErr w:type="spellStart"/>
            <w:r w:rsidRPr="00533CC5">
              <w:rPr>
                <w:rFonts w:cstheme="minorHAnsi"/>
                <w:sz w:val="16"/>
                <w:szCs w:val="16"/>
              </w:rPr>
              <w:t>Semenawi&amp;Debubawi</w:t>
            </w:r>
            <w:proofErr w:type="spellEnd"/>
            <w:r w:rsidRPr="00533CC5">
              <w:rPr>
                <w:rFonts w:cstheme="minorHAnsi"/>
                <w:sz w:val="16"/>
                <w:szCs w:val="16"/>
              </w:rPr>
              <w:t xml:space="preserve"> </w:t>
            </w:r>
            <w:proofErr w:type="spellStart"/>
            <w:r w:rsidRPr="00533CC5">
              <w:rPr>
                <w:rFonts w:cstheme="minorHAnsi"/>
                <w:sz w:val="16"/>
                <w:szCs w:val="16"/>
              </w:rPr>
              <w:t>Bahri</w:t>
            </w:r>
            <w:proofErr w:type="spellEnd"/>
            <w:r w:rsidRPr="00533CC5">
              <w:rPr>
                <w:rFonts w:cstheme="minorHAnsi"/>
                <w:sz w:val="16"/>
                <w:szCs w:val="16"/>
              </w:rPr>
              <w:t xml:space="preserve"> Green Belt was done in 2016</w:t>
            </w:r>
            <w:r w:rsidRPr="00533CC5">
              <w:rPr>
                <w:rFonts w:cstheme="minorHAnsi"/>
                <w:bCs/>
                <w:sz w:val="16"/>
                <w:szCs w:val="16"/>
              </w:rPr>
              <w:t xml:space="preserve"> as </w:t>
            </w:r>
            <w:r w:rsidRPr="00533CC5">
              <w:rPr>
                <w:rFonts w:cstheme="minorHAnsi"/>
                <w:bCs/>
                <w:sz w:val="16"/>
                <w:szCs w:val="16"/>
              </w:rPr>
              <w:lastRenderedPageBreak/>
              <w:t>a part of the National Enclosure Assessment</w:t>
            </w:r>
            <w:r w:rsidRPr="00533CC5">
              <w:rPr>
                <w:rFonts w:cstheme="minorHAnsi"/>
                <w:sz w:val="16"/>
                <w:szCs w:val="16"/>
              </w:rPr>
              <w:t xml:space="preserve">. The total area of the PA demarcated is </w:t>
            </w:r>
            <w:r w:rsidRPr="00533CC5">
              <w:rPr>
                <w:rFonts w:cstheme="minorHAnsi"/>
                <w:b/>
                <w:bCs/>
                <w:sz w:val="16"/>
                <w:szCs w:val="16"/>
              </w:rPr>
              <w:t>107,586 ha</w:t>
            </w:r>
            <w:r w:rsidRPr="00533CC5">
              <w:rPr>
                <w:rFonts w:cstheme="minorHAnsi"/>
                <w:bCs/>
                <w:sz w:val="16"/>
                <w:szCs w:val="16"/>
              </w:rPr>
              <w:t xml:space="preserve"> in the </w:t>
            </w:r>
            <w:proofErr w:type="spellStart"/>
            <w:r w:rsidRPr="00533CC5">
              <w:rPr>
                <w:rFonts w:cstheme="minorHAnsi"/>
                <w:bCs/>
                <w:sz w:val="16"/>
                <w:szCs w:val="16"/>
              </w:rPr>
              <w:t>Ghinda</w:t>
            </w:r>
            <w:proofErr w:type="spellEnd"/>
            <w:r w:rsidRPr="00533CC5">
              <w:rPr>
                <w:rFonts w:cstheme="minorHAnsi"/>
                <w:bCs/>
                <w:sz w:val="16"/>
                <w:szCs w:val="16"/>
              </w:rPr>
              <w:t xml:space="preserve"> sub-</w:t>
            </w:r>
            <w:proofErr w:type="spellStart"/>
            <w:r w:rsidRPr="00533CC5">
              <w:rPr>
                <w:rFonts w:cstheme="minorHAnsi"/>
                <w:bCs/>
                <w:sz w:val="16"/>
                <w:szCs w:val="16"/>
              </w:rPr>
              <w:t>zoba</w:t>
            </w:r>
            <w:proofErr w:type="spellEnd"/>
            <w:r w:rsidRPr="00533CC5">
              <w:rPr>
                <w:rFonts w:cstheme="minorHAnsi"/>
                <w:bCs/>
                <w:sz w:val="16"/>
                <w:szCs w:val="16"/>
              </w:rPr>
              <w:t xml:space="preserve"> (includes 95% of the proposed PA)</w:t>
            </w:r>
            <w:r w:rsidRPr="00533CC5">
              <w:rPr>
                <w:rFonts w:cstheme="minorHAnsi"/>
                <w:bCs/>
                <w:sz w:val="16"/>
                <w:szCs w:val="16"/>
                <w:vertAlign w:val="superscript"/>
              </w:rPr>
              <w:footnoteReference w:id="94"/>
            </w:r>
            <w:r w:rsidRPr="00533CC5">
              <w:rPr>
                <w:rFonts w:cstheme="minorHAnsi"/>
                <w:bCs/>
                <w:sz w:val="16"/>
                <w:szCs w:val="16"/>
              </w:rPr>
              <w:t xml:space="preserve">.  Expected increase of the METT score was detected only for Green Belt area, with two other proposed PA below expected METT value. To keep the target on track the project </w:t>
            </w:r>
            <w:proofErr w:type="gramStart"/>
            <w:r w:rsidRPr="00533CC5">
              <w:rPr>
                <w:rFonts w:cstheme="minorHAnsi"/>
                <w:bCs/>
                <w:sz w:val="16"/>
                <w:szCs w:val="16"/>
              </w:rPr>
              <w:t>have to</w:t>
            </w:r>
            <w:proofErr w:type="gramEnd"/>
            <w:r w:rsidRPr="00533CC5">
              <w:rPr>
                <w:rFonts w:cstheme="minorHAnsi"/>
                <w:bCs/>
                <w:sz w:val="16"/>
                <w:szCs w:val="16"/>
              </w:rPr>
              <w:t xml:space="preserve"> invest more resources in the </w:t>
            </w:r>
            <w:proofErr w:type="spellStart"/>
            <w:r w:rsidRPr="00533CC5">
              <w:rPr>
                <w:rFonts w:cstheme="minorHAnsi"/>
                <w:sz w:val="16"/>
                <w:szCs w:val="16"/>
              </w:rPr>
              <w:t>Buri-Irrori-Hawakil</w:t>
            </w:r>
            <w:proofErr w:type="spellEnd"/>
            <w:r w:rsidRPr="00533CC5">
              <w:rPr>
                <w:rFonts w:cstheme="minorHAnsi"/>
                <w:sz w:val="16"/>
                <w:szCs w:val="16"/>
              </w:rPr>
              <w:t xml:space="preserve"> and </w:t>
            </w:r>
            <w:proofErr w:type="spellStart"/>
            <w:r w:rsidRPr="00533CC5">
              <w:rPr>
                <w:rFonts w:cstheme="minorHAnsi"/>
                <w:sz w:val="16"/>
                <w:szCs w:val="16"/>
              </w:rPr>
              <w:t>Bera’sole</w:t>
            </w:r>
            <w:proofErr w:type="spellEnd"/>
            <w:r w:rsidRPr="00533CC5">
              <w:rPr>
                <w:rFonts w:cstheme="minorHAnsi"/>
                <w:sz w:val="16"/>
                <w:szCs w:val="16"/>
              </w:rPr>
              <w:t xml:space="preserve"> areas.</w:t>
            </w:r>
          </w:p>
        </w:tc>
      </w:tr>
      <w:tr w:rsidR="0024430D" w:rsidRPr="00533CC5" w:rsidTr="00E834EB">
        <w:tc>
          <w:tcPr>
            <w:tcW w:w="2712" w:type="dxa"/>
          </w:tcPr>
          <w:p w:rsidR="0024430D" w:rsidRPr="00533CC5" w:rsidRDefault="0024430D" w:rsidP="0024430D">
            <w:pPr>
              <w:pStyle w:val="ListParagraph"/>
              <w:numPr>
                <w:ilvl w:val="1"/>
                <w:numId w:val="49"/>
              </w:numPr>
              <w:rPr>
                <w:rFonts w:cstheme="minorHAnsi"/>
                <w:sz w:val="16"/>
                <w:szCs w:val="16"/>
              </w:rPr>
            </w:pPr>
            <w:r w:rsidRPr="00533CC5">
              <w:rPr>
                <w:rFonts w:cstheme="minorHAnsi"/>
                <w:sz w:val="16"/>
                <w:szCs w:val="16"/>
              </w:rPr>
              <w:lastRenderedPageBreak/>
              <w:t>Number of protected area management and business plans operational</w:t>
            </w:r>
            <w:r w:rsidRPr="00533CC5">
              <w:rPr>
                <w:rStyle w:val="FootnoteReference"/>
                <w:rFonts w:cstheme="minorHAnsi"/>
                <w:sz w:val="16"/>
                <w:szCs w:val="16"/>
              </w:rPr>
              <w:footnoteReference w:id="95"/>
            </w:r>
          </w:p>
        </w:tc>
        <w:tc>
          <w:tcPr>
            <w:tcW w:w="1405" w:type="dxa"/>
          </w:tcPr>
          <w:p w:rsidR="0024430D" w:rsidRPr="00533CC5" w:rsidRDefault="0024430D" w:rsidP="00E834EB">
            <w:pPr>
              <w:pStyle w:val="NoSpacing"/>
              <w:rPr>
                <w:rFonts w:cstheme="minorHAnsi"/>
                <w:sz w:val="16"/>
                <w:szCs w:val="16"/>
              </w:rPr>
            </w:pPr>
            <w:proofErr w:type="spellStart"/>
            <w:r w:rsidRPr="00533CC5">
              <w:rPr>
                <w:rFonts w:cstheme="minorHAnsi"/>
                <w:sz w:val="16"/>
                <w:szCs w:val="16"/>
              </w:rPr>
              <w:t>Semenawi</w:t>
            </w:r>
            <w:proofErr w:type="spellEnd"/>
            <w:r w:rsidRPr="00533CC5">
              <w:rPr>
                <w:rFonts w:cstheme="minorHAnsi"/>
                <w:sz w:val="16"/>
                <w:szCs w:val="16"/>
              </w:rPr>
              <w:t xml:space="preserve"> and </w:t>
            </w:r>
            <w:proofErr w:type="spellStart"/>
            <w:r w:rsidRPr="00533CC5">
              <w:rPr>
                <w:rFonts w:cstheme="minorHAnsi"/>
                <w:sz w:val="16"/>
                <w:szCs w:val="16"/>
              </w:rPr>
              <w:t>Debubawi</w:t>
            </w:r>
            <w:proofErr w:type="spellEnd"/>
            <w:r w:rsidRPr="00533CC5">
              <w:rPr>
                <w:rFonts w:cstheme="minorHAnsi"/>
                <w:sz w:val="16"/>
                <w:szCs w:val="16"/>
              </w:rPr>
              <w:t xml:space="preserve"> </w:t>
            </w:r>
            <w:proofErr w:type="spellStart"/>
            <w:r w:rsidRPr="00533CC5">
              <w:rPr>
                <w:rFonts w:cstheme="minorHAnsi"/>
                <w:sz w:val="16"/>
                <w:szCs w:val="16"/>
              </w:rPr>
              <w:t>Bahri</w:t>
            </w:r>
            <w:proofErr w:type="spellEnd"/>
            <w:r w:rsidRPr="00533CC5">
              <w:rPr>
                <w:rFonts w:cstheme="minorHAnsi"/>
                <w:sz w:val="16"/>
                <w:szCs w:val="16"/>
              </w:rPr>
              <w:t>: 0</w:t>
            </w:r>
          </w:p>
          <w:p w:rsidR="0024430D" w:rsidRPr="00533CC5" w:rsidRDefault="0024430D" w:rsidP="00E834EB">
            <w:pPr>
              <w:pStyle w:val="NoSpacing"/>
              <w:rPr>
                <w:rFonts w:cstheme="minorHAnsi"/>
                <w:sz w:val="16"/>
                <w:szCs w:val="16"/>
              </w:rPr>
            </w:pPr>
            <w:proofErr w:type="spellStart"/>
            <w:r w:rsidRPr="00533CC5">
              <w:rPr>
                <w:rFonts w:cstheme="minorHAnsi"/>
                <w:sz w:val="16"/>
                <w:szCs w:val="16"/>
              </w:rPr>
              <w:t>Buri</w:t>
            </w:r>
            <w:proofErr w:type="spellEnd"/>
            <w:r w:rsidRPr="00533CC5">
              <w:rPr>
                <w:rFonts w:cstheme="minorHAnsi"/>
                <w:sz w:val="16"/>
                <w:szCs w:val="16"/>
              </w:rPr>
              <w:t>: 0</w:t>
            </w:r>
          </w:p>
          <w:p w:rsidR="0024430D" w:rsidRPr="00533CC5" w:rsidRDefault="0024430D" w:rsidP="00E834EB">
            <w:pPr>
              <w:pStyle w:val="NoSpacing"/>
              <w:rPr>
                <w:rFonts w:cstheme="minorHAnsi"/>
                <w:sz w:val="16"/>
                <w:szCs w:val="16"/>
              </w:rPr>
            </w:pPr>
            <w:proofErr w:type="spellStart"/>
            <w:r w:rsidRPr="00533CC5">
              <w:rPr>
                <w:rFonts w:cstheme="minorHAnsi"/>
                <w:sz w:val="16"/>
                <w:szCs w:val="16"/>
              </w:rPr>
              <w:t>Bera’sole</w:t>
            </w:r>
            <w:proofErr w:type="spellEnd"/>
            <w:r w:rsidRPr="00533CC5">
              <w:rPr>
                <w:rFonts w:cstheme="minorHAnsi"/>
                <w:sz w:val="16"/>
                <w:szCs w:val="16"/>
              </w:rPr>
              <w:t xml:space="preserve"> Bay: 0</w:t>
            </w:r>
          </w:p>
          <w:p w:rsidR="0024430D" w:rsidRPr="00533CC5" w:rsidRDefault="0024430D" w:rsidP="00E834EB">
            <w:pPr>
              <w:pStyle w:val="NoSpacing"/>
              <w:rPr>
                <w:rFonts w:cstheme="minorHAnsi"/>
                <w:sz w:val="16"/>
                <w:szCs w:val="16"/>
              </w:rPr>
            </w:pPr>
          </w:p>
          <w:p w:rsidR="0024430D" w:rsidRPr="00533CC5" w:rsidRDefault="0024430D" w:rsidP="00E834EB">
            <w:pPr>
              <w:pStyle w:val="NoSpacing"/>
              <w:rPr>
                <w:rFonts w:cstheme="minorHAnsi"/>
                <w:sz w:val="16"/>
                <w:szCs w:val="16"/>
              </w:rPr>
            </w:pPr>
          </w:p>
        </w:tc>
        <w:tc>
          <w:tcPr>
            <w:tcW w:w="1289" w:type="dxa"/>
          </w:tcPr>
          <w:p w:rsidR="0024430D" w:rsidRPr="00533CC5" w:rsidRDefault="0024430D" w:rsidP="00E834EB">
            <w:pPr>
              <w:pStyle w:val="NoSpacing"/>
              <w:rPr>
                <w:rFonts w:cstheme="minorHAnsi"/>
                <w:sz w:val="16"/>
                <w:szCs w:val="16"/>
              </w:rPr>
            </w:pPr>
            <w:proofErr w:type="spellStart"/>
            <w:r w:rsidRPr="00533CC5">
              <w:rPr>
                <w:rFonts w:cstheme="minorHAnsi"/>
                <w:sz w:val="16"/>
                <w:szCs w:val="16"/>
              </w:rPr>
              <w:t>Semenawi</w:t>
            </w:r>
            <w:proofErr w:type="spellEnd"/>
            <w:r w:rsidRPr="00533CC5">
              <w:rPr>
                <w:rFonts w:cstheme="minorHAnsi"/>
                <w:sz w:val="16"/>
                <w:szCs w:val="16"/>
              </w:rPr>
              <w:t xml:space="preserve"> and </w:t>
            </w:r>
            <w:proofErr w:type="spellStart"/>
            <w:r w:rsidRPr="00533CC5">
              <w:rPr>
                <w:rFonts w:cstheme="minorHAnsi"/>
                <w:sz w:val="16"/>
                <w:szCs w:val="16"/>
              </w:rPr>
              <w:t>Debubawi</w:t>
            </w:r>
            <w:proofErr w:type="spellEnd"/>
            <w:r w:rsidRPr="00533CC5">
              <w:rPr>
                <w:rFonts w:cstheme="minorHAnsi"/>
                <w:sz w:val="16"/>
                <w:szCs w:val="16"/>
              </w:rPr>
              <w:t xml:space="preserve"> </w:t>
            </w:r>
            <w:proofErr w:type="spellStart"/>
            <w:r w:rsidRPr="00533CC5">
              <w:rPr>
                <w:rFonts w:cstheme="minorHAnsi"/>
                <w:sz w:val="16"/>
                <w:szCs w:val="16"/>
              </w:rPr>
              <w:t>Bahri</w:t>
            </w:r>
            <w:proofErr w:type="spellEnd"/>
            <w:r w:rsidRPr="00533CC5">
              <w:rPr>
                <w:rFonts w:cstheme="minorHAnsi"/>
                <w:sz w:val="16"/>
                <w:szCs w:val="16"/>
              </w:rPr>
              <w:t>: 0</w:t>
            </w:r>
          </w:p>
          <w:p w:rsidR="0024430D" w:rsidRPr="00533CC5" w:rsidRDefault="0024430D" w:rsidP="00E834EB">
            <w:pPr>
              <w:pStyle w:val="NoSpacing"/>
              <w:rPr>
                <w:rFonts w:cstheme="minorHAnsi"/>
                <w:sz w:val="16"/>
                <w:szCs w:val="16"/>
              </w:rPr>
            </w:pPr>
            <w:proofErr w:type="spellStart"/>
            <w:r w:rsidRPr="00533CC5">
              <w:rPr>
                <w:rFonts w:cstheme="minorHAnsi"/>
                <w:sz w:val="16"/>
                <w:szCs w:val="16"/>
              </w:rPr>
              <w:t>Buri</w:t>
            </w:r>
            <w:proofErr w:type="spellEnd"/>
            <w:r w:rsidRPr="00533CC5">
              <w:rPr>
                <w:rFonts w:cstheme="minorHAnsi"/>
                <w:sz w:val="16"/>
                <w:szCs w:val="16"/>
              </w:rPr>
              <w:t>: 0</w:t>
            </w:r>
          </w:p>
          <w:p w:rsidR="0024430D" w:rsidRPr="00533CC5" w:rsidRDefault="0024430D" w:rsidP="00E834EB">
            <w:pPr>
              <w:pStyle w:val="NoSpacing"/>
              <w:rPr>
                <w:rFonts w:cstheme="minorHAnsi"/>
                <w:sz w:val="16"/>
                <w:szCs w:val="16"/>
              </w:rPr>
            </w:pPr>
            <w:proofErr w:type="spellStart"/>
            <w:r w:rsidRPr="00533CC5">
              <w:rPr>
                <w:rFonts w:cstheme="minorHAnsi"/>
                <w:sz w:val="16"/>
                <w:szCs w:val="16"/>
              </w:rPr>
              <w:t>Bera’sole</w:t>
            </w:r>
            <w:proofErr w:type="spellEnd"/>
            <w:r w:rsidRPr="00533CC5">
              <w:rPr>
                <w:rFonts w:cstheme="minorHAnsi"/>
                <w:sz w:val="16"/>
                <w:szCs w:val="16"/>
              </w:rPr>
              <w:t xml:space="preserve"> Bay: 0</w:t>
            </w:r>
          </w:p>
        </w:tc>
        <w:tc>
          <w:tcPr>
            <w:tcW w:w="1342" w:type="dxa"/>
          </w:tcPr>
          <w:p w:rsidR="0024430D" w:rsidRPr="00533CC5" w:rsidRDefault="0024430D" w:rsidP="00E834EB">
            <w:pPr>
              <w:rPr>
                <w:rFonts w:cstheme="minorHAnsi"/>
                <w:sz w:val="16"/>
                <w:szCs w:val="16"/>
              </w:rPr>
            </w:pPr>
            <w:r w:rsidRPr="00533CC5">
              <w:rPr>
                <w:rFonts w:cstheme="minorHAnsi"/>
                <w:sz w:val="16"/>
                <w:szCs w:val="16"/>
              </w:rPr>
              <w:t xml:space="preserve">Development of 3 PA MPs started </w:t>
            </w:r>
          </w:p>
        </w:tc>
        <w:tc>
          <w:tcPr>
            <w:tcW w:w="1345" w:type="dxa"/>
          </w:tcPr>
          <w:p w:rsidR="0024430D" w:rsidRPr="00533CC5" w:rsidRDefault="0024430D" w:rsidP="00E834EB">
            <w:pPr>
              <w:pStyle w:val="NoSpacing"/>
              <w:rPr>
                <w:rFonts w:cstheme="minorHAnsi"/>
                <w:sz w:val="16"/>
                <w:szCs w:val="16"/>
              </w:rPr>
            </w:pPr>
            <w:proofErr w:type="spellStart"/>
            <w:r w:rsidRPr="00533CC5">
              <w:rPr>
                <w:rFonts w:cstheme="minorHAnsi"/>
                <w:sz w:val="16"/>
                <w:szCs w:val="16"/>
              </w:rPr>
              <w:t>Semenawi</w:t>
            </w:r>
            <w:proofErr w:type="spellEnd"/>
            <w:r w:rsidRPr="00533CC5">
              <w:rPr>
                <w:rFonts w:cstheme="minorHAnsi"/>
                <w:sz w:val="16"/>
                <w:szCs w:val="16"/>
              </w:rPr>
              <w:t xml:space="preserve"> and </w:t>
            </w:r>
            <w:proofErr w:type="spellStart"/>
            <w:r w:rsidRPr="00533CC5">
              <w:rPr>
                <w:rFonts w:cstheme="minorHAnsi"/>
                <w:sz w:val="16"/>
                <w:szCs w:val="16"/>
              </w:rPr>
              <w:t>Debubawi</w:t>
            </w:r>
            <w:proofErr w:type="spellEnd"/>
            <w:r w:rsidRPr="00533CC5">
              <w:rPr>
                <w:rFonts w:cstheme="minorHAnsi"/>
                <w:sz w:val="16"/>
                <w:szCs w:val="16"/>
              </w:rPr>
              <w:t xml:space="preserve"> </w:t>
            </w:r>
            <w:proofErr w:type="spellStart"/>
            <w:r w:rsidRPr="00533CC5">
              <w:rPr>
                <w:rFonts w:cstheme="minorHAnsi"/>
                <w:sz w:val="16"/>
                <w:szCs w:val="16"/>
              </w:rPr>
              <w:t>Bahri</w:t>
            </w:r>
            <w:proofErr w:type="spellEnd"/>
            <w:r w:rsidRPr="00533CC5">
              <w:rPr>
                <w:rFonts w:cstheme="minorHAnsi"/>
                <w:sz w:val="16"/>
                <w:szCs w:val="16"/>
              </w:rPr>
              <w:t>: 1</w:t>
            </w:r>
          </w:p>
          <w:p w:rsidR="0024430D" w:rsidRPr="00533CC5" w:rsidRDefault="0024430D" w:rsidP="00E834EB">
            <w:pPr>
              <w:pStyle w:val="NoSpacing"/>
              <w:rPr>
                <w:rFonts w:cstheme="minorHAnsi"/>
                <w:sz w:val="16"/>
                <w:szCs w:val="16"/>
              </w:rPr>
            </w:pPr>
            <w:proofErr w:type="spellStart"/>
            <w:r w:rsidRPr="00533CC5">
              <w:rPr>
                <w:rFonts w:cstheme="minorHAnsi"/>
                <w:sz w:val="16"/>
                <w:szCs w:val="16"/>
              </w:rPr>
              <w:t>Buri</w:t>
            </w:r>
            <w:proofErr w:type="spellEnd"/>
            <w:r w:rsidRPr="00533CC5">
              <w:rPr>
                <w:rFonts w:cstheme="minorHAnsi"/>
                <w:sz w:val="16"/>
                <w:szCs w:val="16"/>
              </w:rPr>
              <w:t>: 1</w:t>
            </w:r>
          </w:p>
          <w:p w:rsidR="0024430D" w:rsidRPr="00533CC5" w:rsidRDefault="0024430D" w:rsidP="00E834EB">
            <w:pPr>
              <w:pStyle w:val="NoSpacing"/>
              <w:rPr>
                <w:rFonts w:cstheme="minorHAnsi"/>
                <w:sz w:val="16"/>
                <w:szCs w:val="16"/>
              </w:rPr>
            </w:pPr>
            <w:proofErr w:type="spellStart"/>
            <w:r w:rsidRPr="00533CC5">
              <w:rPr>
                <w:rFonts w:cstheme="minorHAnsi"/>
                <w:sz w:val="16"/>
                <w:szCs w:val="16"/>
              </w:rPr>
              <w:t>Bera’sole</w:t>
            </w:r>
            <w:proofErr w:type="spellEnd"/>
            <w:r w:rsidRPr="00533CC5">
              <w:rPr>
                <w:rFonts w:cstheme="minorHAnsi"/>
                <w:sz w:val="16"/>
                <w:szCs w:val="16"/>
              </w:rPr>
              <w:t xml:space="preserve"> Bay: 1</w:t>
            </w:r>
          </w:p>
        </w:tc>
        <w:tc>
          <w:tcPr>
            <w:tcW w:w="1419" w:type="dxa"/>
          </w:tcPr>
          <w:p w:rsidR="0024430D" w:rsidRPr="00533CC5" w:rsidRDefault="0024430D" w:rsidP="00E834EB">
            <w:pPr>
              <w:rPr>
                <w:rFonts w:cstheme="minorHAnsi"/>
                <w:sz w:val="16"/>
                <w:szCs w:val="16"/>
              </w:rPr>
            </w:pPr>
            <w:r w:rsidRPr="00533CC5">
              <w:rPr>
                <w:rFonts w:cstheme="minorHAnsi"/>
                <w:sz w:val="16"/>
                <w:szCs w:val="16"/>
              </w:rPr>
              <w:t>No development of MPs has been initiated yet</w:t>
            </w:r>
          </w:p>
        </w:tc>
        <w:tc>
          <w:tcPr>
            <w:tcW w:w="1204" w:type="dxa"/>
            <w:shd w:val="clear" w:color="auto" w:fill="FF0000"/>
          </w:tcPr>
          <w:p w:rsidR="0024430D" w:rsidRPr="00533CC5" w:rsidRDefault="0024430D" w:rsidP="00E834EB">
            <w:pPr>
              <w:rPr>
                <w:rFonts w:cstheme="minorHAnsi"/>
                <w:sz w:val="16"/>
                <w:szCs w:val="16"/>
              </w:rPr>
            </w:pPr>
            <w:r w:rsidRPr="00533CC5">
              <w:rPr>
                <w:rFonts w:cstheme="minorHAnsi"/>
                <w:b/>
                <w:sz w:val="16"/>
                <w:szCs w:val="16"/>
              </w:rPr>
              <w:t>Not on target to be achieved</w:t>
            </w:r>
          </w:p>
        </w:tc>
        <w:tc>
          <w:tcPr>
            <w:tcW w:w="2234" w:type="dxa"/>
          </w:tcPr>
          <w:p w:rsidR="0024430D" w:rsidRPr="00533CC5" w:rsidRDefault="0024430D" w:rsidP="00E834EB">
            <w:pPr>
              <w:jc w:val="both"/>
              <w:rPr>
                <w:rFonts w:cstheme="minorHAnsi"/>
                <w:sz w:val="16"/>
                <w:szCs w:val="16"/>
              </w:rPr>
            </w:pPr>
            <w:r w:rsidRPr="00533CC5">
              <w:rPr>
                <w:rFonts w:cstheme="minorHAnsi"/>
                <w:sz w:val="16"/>
                <w:szCs w:val="16"/>
              </w:rPr>
              <w:t>No development of the PA management plans has been started yet. Thus, this target is unlikely to be achieved given low level of the current project management. However, it can be achieved if the management planning process will start in parallel with development of legal and institutional base for the National PA system</w:t>
            </w:r>
          </w:p>
        </w:tc>
      </w:tr>
      <w:tr w:rsidR="0024430D" w:rsidRPr="00533CC5" w:rsidTr="00E834EB">
        <w:tc>
          <w:tcPr>
            <w:tcW w:w="2712" w:type="dxa"/>
          </w:tcPr>
          <w:p w:rsidR="0024430D" w:rsidRPr="00533CC5" w:rsidRDefault="0024430D" w:rsidP="0024430D">
            <w:pPr>
              <w:pStyle w:val="ListParagraph"/>
              <w:numPr>
                <w:ilvl w:val="1"/>
                <w:numId w:val="49"/>
              </w:numPr>
              <w:rPr>
                <w:rFonts w:cstheme="minorHAnsi"/>
                <w:sz w:val="16"/>
                <w:szCs w:val="16"/>
              </w:rPr>
            </w:pPr>
            <w:r w:rsidRPr="00533CC5">
              <w:rPr>
                <w:rFonts w:cstheme="minorHAnsi"/>
                <w:sz w:val="16"/>
                <w:szCs w:val="16"/>
              </w:rPr>
              <w:t>Number of trained professional staff employed full-time by the Government to manage individual protected areas</w:t>
            </w:r>
          </w:p>
          <w:p w:rsidR="0024430D" w:rsidRPr="00533CC5" w:rsidRDefault="0024430D" w:rsidP="00E834EB">
            <w:pPr>
              <w:rPr>
                <w:rFonts w:cstheme="minorHAnsi"/>
                <w:sz w:val="16"/>
                <w:szCs w:val="16"/>
              </w:rPr>
            </w:pPr>
          </w:p>
        </w:tc>
        <w:tc>
          <w:tcPr>
            <w:tcW w:w="1405" w:type="dxa"/>
          </w:tcPr>
          <w:p w:rsidR="0024430D" w:rsidRPr="00533CC5" w:rsidRDefault="0024430D" w:rsidP="00E834EB">
            <w:pPr>
              <w:rPr>
                <w:rFonts w:cstheme="minorHAnsi"/>
                <w:sz w:val="16"/>
                <w:szCs w:val="16"/>
              </w:rPr>
            </w:pPr>
            <w:proofErr w:type="spellStart"/>
            <w:r w:rsidRPr="00533CC5">
              <w:rPr>
                <w:rFonts w:cstheme="minorHAnsi"/>
                <w:sz w:val="16"/>
                <w:szCs w:val="16"/>
              </w:rPr>
              <w:t>Semenawi</w:t>
            </w:r>
            <w:proofErr w:type="spellEnd"/>
            <w:r w:rsidRPr="00533CC5">
              <w:rPr>
                <w:rFonts w:cstheme="minorHAnsi"/>
                <w:sz w:val="16"/>
                <w:szCs w:val="16"/>
              </w:rPr>
              <w:t xml:space="preserve"> and </w:t>
            </w:r>
            <w:proofErr w:type="spellStart"/>
            <w:r w:rsidRPr="00533CC5">
              <w:rPr>
                <w:rFonts w:cstheme="minorHAnsi"/>
                <w:sz w:val="16"/>
                <w:szCs w:val="16"/>
              </w:rPr>
              <w:t>Debubawi</w:t>
            </w:r>
            <w:proofErr w:type="spellEnd"/>
            <w:r w:rsidRPr="00533CC5">
              <w:rPr>
                <w:rFonts w:cstheme="minorHAnsi"/>
                <w:sz w:val="16"/>
                <w:szCs w:val="16"/>
              </w:rPr>
              <w:t xml:space="preserve"> </w:t>
            </w:r>
            <w:proofErr w:type="spellStart"/>
            <w:r w:rsidRPr="00533CC5">
              <w:rPr>
                <w:rFonts w:cstheme="minorHAnsi"/>
                <w:sz w:val="16"/>
                <w:szCs w:val="16"/>
              </w:rPr>
              <w:t>Bahri</w:t>
            </w:r>
            <w:proofErr w:type="spellEnd"/>
            <w:r w:rsidRPr="00533CC5">
              <w:rPr>
                <w:rFonts w:cstheme="minorHAnsi"/>
                <w:sz w:val="16"/>
                <w:szCs w:val="16"/>
              </w:rPr>
              <w:t>: 0</w:t>
            </w:r>
          </w:p>
          <w:p w:rsidR="0024430D" w:rsidRPr="00533CC5" w:rsidRDefault="0024430D" w:rsidP="00E834EB">
            <w:pPr>
              <w:rPr>
                <w:rFonts w:cstheme="minorHAnsi"/>
                <w:sz w:val="16"/>
                <w:szCs w:val="16"/>
              </w:rPr>
            </w:pPr>
            <w:proofErr w:type="spellStart"/>
            <w:r w:rsidRPr="00533CC5">
              <w:rPr>
                <w:rFonts w:cstheme="minorHAnsi"/>
                <w:sz w:val="16"/>
                <w:szCs w:val="16"/>
              </w:rPr>
              <w:t>Buri</w:t>
            </w:r>
            <w:proofErr w:type="spellEnd"/>
            <w:r w:rsidRPr="00533CC5">
              <w:rPr>
                <w:rFonts w:cstheme="minorHAnsi"/>
                <w:sz w:val="16"/>
                <w:szCs w:val="16"/>
              </w:rPr>
              <w:t>: 0</w:t>
            </w:r>
          </w:p>
          <w:p w:rsidR="0024430D" w:rsidRPr="00533CC5" w:rsidRDefault="0024430D" w:rsidP="00E834EB">
            <w:pPr>
              <w:rPr>
                <w:rFonts w:cstheme="minorHAnsi"/>
                <w:sz w:val="16"/>
                <w:szCs w:val="16"/>
              </w:rPr>
            </w:pPr>
            <w:proofErr w:type="spellStart"/>
            <w:r w:rsidRPr="00533CC5">
              <w:rPr>
                <w:rFonts w:cstheme="minorHAnsi"/>
                <w:sz w:val="16"/>
                <w:szCs w:val="16"/>
              </w:rPr>
              <w:t>Bera’sole</w:t>
            </w:r>
            <w:proofErr w:type="spellEnd"/>
            <w:r w:rsidRPr="00533CC5">
              <w:rPr>
                <w:rFonts w:cstheme="minorHAnsi"/>
                <w:sz w:val="16"/>
                <w:szCs w:val="16"/>
              </w:rPr>
              <w:t xml:space="preserve"> Bay: 0</w:t>
            </w:r>
          </w:p>
        </w:tc>
        <w:tc>
          <w:tcPr>
            <w:tcW w:w="1289" w:type="dxa"/>
          </w:tcPr>
          <w:p w:rsidR="0024430D" w:rsidRPr="00533CC5" w:rsidRDefault="0024430D" w:rsidP="00E834EB">
            <w:pPr>
              <w:rPr>
                <w:rFonts w:cstheme="minorHAnsi"/>
                <w:sz w:val="16"/>
                <w:szCs w:val="16"/>
              </w:rPr>
            </w:pPr>
            <w:proofErr w:type="spellStart"/>
            <w:r w:rsidRPr="00533CC5">
              <w:rPr>
                <w:rFonts w:cstheme="minorHAnsi"/>
                <w:sz w:val="16"/>
                <w:szCs w:val="16"/>
              </w:rPr>
              <w:t>Semenawi</w:t>
            </w:r>
            <w:proofErr w:type="spellEnd"/>
            <w:r w:rsidRPr="00533CC5">
              <w:rPr>
                <w:rFonts w:cstheme="minorHAnsi"/>
                <w:sz w:val="16"/>
                <w:szCs w:val="16"/>
              </w:rPr>
              <w:t xml:space="preserve"> and </w:t>
            </w:r>
            <w:proofErr w:type="spellStart"/>
            <w:r w:rsidRPr="00533CC5">
              <w:rPr>
                <w:rFonts w:cstheme="minorHAnsi"/>
                <w:sz w:val="16"/>
                <w:szCs w:val="16"/>
              </w:rPr>
              <w:t>Debubawi</w:t>
            </w:r>
            <w:proofErr w:type="spellEnd"/>
            <w:r w:rsidRPr="00533CC5">
              <w:rPr>
                <w:rFonts w:cstheme="minorHAnsi"/>
                <w:sz w:val="16"/>
                <w:szCs w:val="16"/>
              </w:rPr>
              <w:t xml:space="preserve"> </w:t>
            </w:r>
            <w:proofErr w:type="spellStart"/>
            <w:r w:rsidRPr="00533CC5">
              <w:rPr>
                <w:rFonts w:cstheme="minorHAnsi"/>
                <w:sz w:val="16"/>
                <w:szCs w:val="16"/>
              </w:rPr>
              <w:t>Bahri</w:t>
            </w:r>
            <w:proofErr w:type="spellEnd"/>
            <w:r w:rsidRPr="00533CC5">
              <w:rPr>
                <w:rFonts w:cstheme="minorHAnsi"/>
                <w:sz w:val="16"/>
                <w:szCs w:val="16"/>
              </w:rPr>
              <w:t>: 1</w:t>
            </w:r>
          </w:p>
          <w:p w:rsidR="0024430D" w:rsidRPr="00533CC5" w:rsidRDefault="0024430D" w:rsidP="00E834EB">
            <w:pPr>
              <w:rPr>
                <w:rFonts w:cstheme="minorHAnsi"/>
                <w:sz w:val="16"/>
                <w:szCs w:val="16"/>
              </w:rPr>
            </w:pPr>
            <w:proofErr w:type="spellStart"/>
            <w:r w:rsidRPr="00533CC5">
              <w:rPr>
                <w:rFonts w:cstheme="minorHAnsi"/>
                <w:sz w:val="16"/>
                <w:szCs w:val="16"/>
              </w:rPr>
              <w:t>Buri</w:t>
            </w:r>
            <w:proofErr w:type="spellEnd"/>
            <w:r w:rsidRPr="00533CC5">
              <w:rPr>
                <w:rFonts w:cstheme="minorHAnsi"/>
                <w:sz w:val="16"/>
                <w:szCs w:val="16"/>
              </w:rPr>
              <w:t>: 2</w:t>
            </w:r>
          </w:p>
          <w:p w:rsidR="0024430D" w:rsidRPr="00533CC5" w:rsidRDefault="0024430D" w:rsidP="00E834EB">
            <w:pPr>
              <w:rPr>
                <w:rFonts w:cstheme="minorHAnsi"/>
                <w:sz w:val="16"/>
                <w:szCs w:val="16"/>
              </w:rPr>
            </w:pPr>
            <w:proofErr w:type="spellStart"/>
            <w:r w:rsidRPr="00533CC5">
              <w:rPr>
                <w:rFonts w:cstheme="minorHAnsi"/>
                <w:sz w:val="16"/>
                <w:szCs w:val="16"/>
              </w:rPr>
              <w:t>Bera’sole</w:t>
            </w:r>
            <w:proofErr w:type="spellEnd"/>
            <w:r w:rsidRPr="00533CC5">
              <w:rPr>
                <w:rFonts w:cstheme="minorHAnsi"/>
                <w:sz w:val="16"/>
                <w:szCs w:val="16"/>
              </w:rPr>
              <w:t xml:space="preserve"> Bay: 1</w:t>
            </w:r>
          </w:p>
        </w:tc>
        <w:tc>
          <w:tcPr>
            <w:tcW w:w="1342" w:type="dxa"/>
          </w:tcPr>
          <w:p w:rsidR="0024430D" w:rsidRPr="00533CC5" w:rsidRDefault="0024430D" w:rsidP="00E834EB">
            <w:pPr>
              <w:rPr>
                <w:rFonts w:cstheme="minorHAnsi"/>
                <w:sz w:val="16"/>
                <w:szCs w:val="16"/>
              </w:rPr>
            </w:pPr>
            <w:proofErr w:type="spellStart"/>
            <w:r w:rsidRPr="00533CC5">
              <w:rPr>
                <w:rFonts w:cstheme="minorHAnsi"/>
                <w:sz w:val="16"/>
                <w:szCs w:val="16"/>
              </w:rPr>
              <w:t>Semenawi</w:t>
            </w:r>
            <w:proofErr w:type="spellEnd"/>
            <w:r w:rsidRPr="00533CC5">
              <w:rPr>
                <w:rFonts w:cstheme="minorHAnsi"/>
                <w:sz w:val="16"/>
                <w:szCs w:val="16"/>
              </w:rPr>
              <w:t xml:space="preserve"> and </w:t>
            </w:r>
            <w:proofErr w:type="spellStart"/>
            <w:r w:rsidRPr="00533CC5">
              <w:rPr>
                <w:rFonts w:cstheme="minorHAnsi"/>
                <w:sz w:val="16"/>
                <w:szCs w:val="16"/>
              </w:rPr>
              <w:t>Debubawi</w:t>
            </w:r>
            <w:proofErr w:type="spellEnd"/>
            <w:r w:rsidRPr="00533CC5">
              <w:rPr>
                <w:rFonts w:cstheme="minorHAnsi"/>
                <w:sz w:val="16"/>
                <w:szCs w:val="16"/>
              </w:rPr>
              <w:t xml:space="preserve"> </w:t>
            </w:r>
            <w:proofErr w:type="spellStart"/>
            <w:r w:rsidRPr="00533CC5">
              <w:rPr>
                <w:rFonts w:cstheme="minorHAnsi"/>
                <w:sz w:val="16"/>
                <w:szCs w:val="16"/>
              </w:rPr>
              <w:t>Bahri</w:t>
            </w:r>
            <w:proofErr w:type="spellEnd"/>
            <w:r w:rsidRPr="00533CC5">
              <w:rPr>
                <w:rFonts w:cstheme="minorHAnsi"/>
                <w:sz w:val="16"/>
                <w:szCs w:val="16"/>
              </w:rPr>
              <w:t>: 3</w:t>
            </w:r>
          </w:p>
          <w:p w:rsidR="0024430D" w:rsidRPr="00533CC5" w:rsidRDefault="0024430D" w:rsidP="00E834EB">
            <w:pPr>
              <w:rPr>
                <w:rFonts w:cstheme="minorHAnsi"/>
                <w:sz w:val="16"/>
                <w:szCs w:val="16"/>
              </w:rPr>
            </w:pPr>
            <w:proofErr w:type="spellStart"/>
            <w:r w:rsidRPr="00533CC5">
              <w:rPr>
                <w:rFonts w:cstheme="minorHAnsi"/>
                <w:sz w:val="16"/>
                <w:szCs w:val="16"/>
              </w:rPr>
              <w:t>Buri</w:t>
            </w:r>
            <w:proofErr w:type="spellEnd"/>
            <w:r w:rsidRPr="00533CC5">
              <w:rPr>
                <w:rFonts w:cstheme="minorHAnsi"/>
                <w:sz w:val="16"/>
                <w:szCs w:val="16"/>
              </w:rPr>
              <w:t>: 3</w:t>
            </w:r>
          </w:p>
          <w:p w:rsidR="0024430D" w:rsidRPr="00533CC5" w:rsidRDefault="0024430D" w:rsidP="00E834EB">
            <w:pPr>
              <w:rPr>
                <w:rFonts w:cstheme="minorHAnsi"/>
                <w:sz w:val="16"/>
                <w:szCs w:val="16"/>
              </w:rPr>
            </w:pPr>
            <w:proofErr w:type="spellStart"/>
            <w:r w:rsidRPr="00533CC5">
              <w:rPr>
                <w:rFonts w:cstheme="minorHAnsi"/>
                <w:sz w:val="16"/>
                <w:szCs w:val="16"/>
              </w:rPr>
              <w:t>Bera’sole</w:t>
            </w:r>
            <w:proofErr w:type="spellEnd"/>
            <w:r w:rsidRPr="00533CC5">
              <w:rPr>
                <w:rFonts w:cstheme="minorHAnsi"/>
                <w:sz w:val="16"/>
                <w:szCs w:val="16"/>
              </w:rPr>
              <w:t xml:space="preserve"> Bay: 1</w:t>
            </w:r>
            <w:r w:rsidRPr="00533CC5">
              <w:rPr>
                <w:rStyle w:val="FootnoteReference"/>
                <w:rFonts w:cstheme="minorHAnsi"/>
                <w:sz w:val="16"/>
                <w:szCs w:val="16"/>
              </w:rPr>
              <w:footnoteReference w:id="96"/>
            </w:r>
          </w:p>
        </w:tc>
        <w:tc>
          <w:tcPr>
            <w:tcW w:w="1345" w:type="dxa"/>
          </w:tcPr>
          <w:p w:rsidR="0024430D" w:rsidRPr="00533CC5" w:rsidRDefault="0024430D" w:rsidP="00E834EB">
            <w:pPr>
              <w:rPr>
                <w:rFonts w:cstheme="minorHAnsi"/>
                <w:sz w:val="16"/>
                <w:szCs w:val="16"/>
              </w:rPr>
            </w:pPr>
            <w:proofErr w:type="spellStart"/>
            <w:r w:rsidRPr="00533CC5">
              <w:rPr>
                <w:rFonts w:cstheme="minorHAnsi"/>
                <w:sz w:val="16"/>
                <w:szCs w:val="16"/>
              </w:rPr>
              <w:t>Semenawi</w:t>
            </w:r>
            <w:proofErr w:type="spellEnd"/>
            <w:r w:rsidRPr="00533CC5">
              <w:rPr>
                <w:rFonts w:cstheme="minorHAnsi"/>
                <w:sz w:val="16"/>
                <w:szCs w:val="16"/>
              </w:rPr>
              <w:t xml:space="preserve"> and </w:t>
            </w:r>
            <w:proofErr w:type="spellStart"/>
            <w:r w:rsidRPr="00533CC5">
              <w:rPr>
                <w:rFonts w:cstheme="minorHAnsi"/>
                <w:sz w:val="16"/>
                <w:szCs w:val="16"/>
              </w:rPr>
              <w:t>Debubawi</w:t>
            </w:r>
            <w:proofErr w:type="spellEnd"/>
            <w:r w:rsidRPr="00533CC5">
              <w:rPr>
                <w:rFonts w:cstheme="minorHAnsi"/>
                <w:sz w:val="16"/>
                <w:szCs w:val="16"/>
              </w:rPr>
              <w:t xml:space="preserve"> </w:t>
            </w:r>
            <w:proofErr w:type="spellStart"/>
            <w:r w:rsidRPr="00533CC5">
              <w:rPr>
                <w:rFonts w:cstheme="minorHAnsi"/>
                <w:sz w:val="16"/>
                <w:szCs w:val="16"/>
              </w:rPr>
              <w:t>Bahri</w:t>
            </w:r>
            <w:proofErr w:type="spellEnd"/>
            <w:r w:rsidRPr="00533CC5">
              <w:rPr>
                <w:rFonts w:cstheme="minorHAnsi"/>
                <w:sz w:val="16"/>
                <w:szCs w:val="16"/>
              </w:rPr>
              <w:t>: 10</w:t>
            </w:r>
          </w:p>
          <w:p w:rsidR="0024430D" w:rsidRPr="00533CC5" w:rsidRDefault="0024430D" w:rsidP="00E834EB">
            <w:pPr>
              <w:rPr>
                <w:rFonts w:cstheme="minorHAnsi"/>
                <w:sz w:val="16"/>
                <w:szCs w:val="16"/>
              </w:rPr>
            </w:pPr>
            <w:proofErr w:type="spellStart"/>
            <w:r w:rsidRPr="00533CC5">
              <w:rPr>
                <w:rFonts w:cstheme="minorHAnsi"/>
                <w:sz w:val="16"/>
                <w:szCs w:val="16"/>
              </w:rPr>
              <w:t>Buri</w:t>
            </w:r>
            <w:proofErr w:type="spellEnd"/>
            <w:r w:rsidRPr="00533CC5">
              <w:rPr>
                <w:rFonts w:cstheme="minorHAnsi"/>
                <w:sz w:val="16"/>
                <w:szCs w:val="16"/>
              </w:rPr>
              <w:t>: 10</w:t>
            </w:r>
          </w:p>
          <w:p w:rsidR="0024430D" w:rsidRPr="00533CC5" w:rsidRDefault="0024430D" w:rsidP="00E834EB">
            <w:pPr>
              <w:pStyle w:val="NoSpacing"/>
              <w:rPr>
                <w:rFonts w:cstheme="minorHAnsi"/>
                <w:sz w:val="16"/>
                <w:szCs w:val="16"/>
              </w:rPr>
            </w:pPr>
            <w:proofErr w:type="spellStart"/>
            <w:r w:rsidRPr="00533CC5">
              <w:rPr>
                <w:rFonts w:cstheme="minorHAnsi"/>
                <w:sz w:val="16"/>
                <w:szCs w:val="16"/>
              </w:rPr>
              <w:t>Bera’sole</w:t>
            </w:r>
            <w:proofErr w:type="spellEnd"/>
            <w:r w:rsidRPr="00533CC5">
              <w:rPr>
                <w:rFonts w:cstheme="minorHAnsi"/>
                <w:sz w:val="16"/>
                <w:szCs w:val="16"/>
              </w:rPr>
              <w:t xml:space="preserve"> Bay: 2</w:t>
            </w:r>
          </w:p>
        </w:tc>
        <w:tc>
          <w:tcPr>
            <w:tcW w:w="1419" w:type="dxa"/>
          </w:tcPr>
          <w:p w:rsidR="0024430D" w:rsidRPr="00533CC5" w:rsidRDefault="0024430D" w:rsidP="00E834EB">
            <w:pPr>
              <w:rPr>
                <w:rFonts w:cstheme="minorHAnsi"/>
                <w:sz w:val="16"/>
                <w:szCs w:val="16"/>
              </w:rPr>
            </w:pPr>
            <w:proofErr w:type="spellStart"/>
            <w:r w:rsidRPr="00533CC5">
              <w:rPr>
                <w:rFonts w:cstheme="minorHAnsi"/>
                <w:sz w:val="16"/>
                <w:szCs w:val="16"/>
              </w:rPr>
              <w:t>Semenawi</w:t>
            </w:r>
            <w:proofErr w:type="spellEnd"/>
            <w:r w:rsidRPr="00533CC5">
              <w:rPr>
                <w:rFonts w:cstheme="minorHAnsi"/>
                <w:sz w:val="16"/>
                <w:szCs w:val="16"/>
              </w:rPr>
              <w:t xml:space="preserve"> and </w:t>
            </w:r>
            <w:proofErr w:type="spellStart"/>
            <w:r w:rsidRPr="00533CC5">
              <w:rPr>
                <w:rFonts w:cstheme="minorHAnsi"/>
                <w:sz w:val="16"/>
                <w:szCs w:val="16"/>
              </w:rPr>
              <w:t>Debubawi</w:t>
            </w:r>
            <w:proofErr w:type="spellEnd"/>
            <w:r w:rsidRPr="00533CC5">
              <w:rPr>
                <w:rFonts w:cstheme="minorHAnsi"/>
                <w:sz w:val="16"/>
                <w:szCs w:val="16"/>
              </w:rPr>
              <w:t xml:space="preserve"> </w:t>
            </w:r>
            <w:proofErr w:type="spellStart"/>
            <w:r w:rsidRPr="00533CC5">
              <w:rPr>
                <w:rFonts w:cstheme="minorHAnsi"/>
                <w:sz w:val="16"/>
                <w:szCs w:val="16"/>
              </w:rPr>
              <w:t>Bahri</w:t>
            </w:r>
            <w:proofErr w:type="spellEnd"/>
            <w:r w:rsidRPr="00533CC5">
              <w:rPr>
                <w:rFonts w:cstheme="minorHAnsi"/>
                <w:sz w:val="16"/>
                <w:szCs w:val="16"/>
              </w:rPr>
              <w:t>: 2</w:t>
            </w:r>
          </w:p>
          <w:p w:rsidR="0024430D" w:rsidRPr="00533CC5" w:rsidRDefault="0024430D" w:rsidP="00E834EB">
            <w:pPr>
              <w:rPr>
                <w:rFonts w:cstheme="minorHAnsi"/>
                <w:sz w:val="16"/>
                <w:szCs w:val="16"/>
              </w:rPr>
            </w:pPr>
            <w:proofErr w:type="spellStart"/>
            <w:r w:rsidRPr="00533CC5">
              <w:rPr>
                <w:rFonts w:cstheme="minorHAnsi"/>
                <w:sz w:val="16"/>
                <w:szCs w:val="16"/>
              </w:rPr>
              <w:t>Buri</w:t>
            </w:r>
            <w:proofErr w:type="spellEnd"/>
            <w:r w:rsidRPr="00533CC5">
              <w:rPr>
                <w:rFonts w:cstheme="minorHAnsi"/>
                <w:sz w:val="16"/>
                <w:szCs w:val="16"/>
              </w:rPr>
              <w:t>: 2</w:t>
            </w:r>
          </w:p>
          <w:p w:rsidR="0024430D" w:rsidRPr="00533CC5" w:rsidRDefault="0024430D" w:rsidP="00E834EB">
            <w:pPr>
              <w:rPr>
                <w:rFonts w:cstheme="minorHAnsi"/>
                <w:sz w:val="16"/>
                <w:szCs w:val="16"/>
              </w:rPr>
            </w:pPr>
            <w:proofErr w:type="spellStart"/>
            <w:r w:rsidRPr="00533CC5">
              <w:rPr>
                <w:rFonts w:cstheme="minorHAnsi"/>
                <w:sz w:val="16"/>
                <w:szCs w:val="16"/>
              </w:rPr>
              <w:t>Bera’sole</w:t>
            </w:r>
            <w:proofErr w:type="spellEnd"/>
            <w:r w:rsidRPr="00533CC5">
              <w:rPr>
                <w:rFonts w:cstheme="minorHAnsi"/>
                <w:sz w:val="16"/>
                <w:szCs w:val="16"/>
              </w:rPr>
              <w:t xml:space="preserve"> Bay: 1</w:t>
            </w:r>
          </w:p>
        </w:tc>
        <w:tc>
          <w:tcPr>
            <w:tcW w:w="1204" w:type="dxa"/>
            <w:shd w:val="clear" w:color="auto" w:fill="FFE599" w:themeFill="accent4" w:themeFillTint="66"/>
          </w:tcPr>
          <w:p w:rsidR="0024430D" w:rsidRPr="00533CC5" w:rsidRDefault="0024430D" w:rsidP="00E834EB">
            <w:pPr>
              <w:rPr>
                <w:rFonts w:cstheme="minorHAnsi"/>
                <w:sz w:val="16"/>
                <w:szCs w:val="16"/>
              </w:rPr>
            </w:pPr>
            <w:r w:rsidRPr="00533CC5">
              <w:rPr>
                <w:rFonts w:cstheme="minorHAnsi"/>
                <w:b/>
                <w:sz w:val="16"/>
                <w:szCs w:val="16"/>
              </w:rPr>
              <w:t>On target to be achieved</w:t>
            </w:r>
          </w:p>
        </w:tc>
        <w:tc>
          <w:tcPr>
            <w:tcW w:w="2234" w:type="dxa"/>
          </w:tcPr>
          <w:p w:rsidR="0024430D" w:rsidRPr="00533CC5" w:rsidRDefault="0024430D" w:rsidP="00E834EB">
            <w:pPr>
              <w:rPr>
                <w:rFonts w:cstheme="minorHAnsi"/>
                <w:sz w:val="16"/>
                <w:szCs w:val="16"/>
              </w:rPr>
            </w:pPr>
            <w:r w:rsidRPr="00533CC5">
              <w:rPr>
                <w:rFonts w:cstheme="minorHAnsi"/>
                <w:sz w:val="16"/>
                <w:szCs w:val="16"/>
              </w:rPr>
              <w:t xml:space="preserve">5 junior experts were employed by the FWA since 2015 as managers of target PAs in the North Red Sea </w:t>
            </w:r>
            <w:proofErr w:type="spellStart"/>
            <w:r w:rsidRPr="00533CC5">
              <w:rPr>
                <w:rFonts w:cstheme="minorHAnsi"/>
                <w:sz w:val="16"/>
                <w:szCs w:val="16"/>
              </w:rPr>
              <w:t>Zoba</w:t>
            </w:r>
            <w:proofErr w:type="spellEnd"/>
            <w:r w:rsidRPr="00533CC5">
              <w:rPr>
                <w:rStyle w:val="FootnoteReference"/>
                <w:rFonts w:cstheme="minorHAnsi"/>
                <w:sz w:val="16"/>
                <w:szCs w:val="16"/>
              </w:rPr>
              <w:footnoteReference w:id="97"/>
            </w:r>
            <w:r w:rsidRPr="00533CC5">
              <w:rPr>
                <w:rFonts w:cstheme="minorHAnsi"/>
                <w:sz w:val="16"/>
                <w:szCs w:val="16"/>
              </w:rPr>
              <w:t>. This indicator is almost on target to be achieved.</w:t>
            </w:r>
          </w:p>
        </w:tc>
      </w:tr>
      <w:tr w:rsidR="0024430D" w:rsidRPr="00533CC5" w:rsidTr="00E834EB">
        <w:tc>
          <w:tcPr>
            <w:tcW w:w="2712" w:type="dxa"/>
          </w:tcPr>
          <w:p w:rsidR="0024430D" w:rsidRPr="00533CC5" w:rsidRDefault="0024430D" w:rsidP="0024430D">
            <w:pPr>
              <w:pStyle w:val="ListParagraph"/>
              <w:numPr>
                <w:ilvl w:val="1"/>
                <w:numId w:val="49"/>
              </w:numPr>
              <w:rPr>
                <w:rFonts w:cstheme="minorHAnsi"/>
                <w:sz w:val="16"/>
                <w:szCs w:val="16"/>
              </w:rPr>
            </w:pPr>
            <w:r w:rsidRPr="00533CC5">
              <w:rPr>
                <w:rFonts w:cstheme="minorHAnsi"/>
                <w:sz w:val="16"/>
                <w:szCs w:val="16"/>
              </w:rPr>
              <w:t>National funding available for the target PA management, US$</w:t>
            </w:r>
          </w:p>
        </w:tc>
        <w:tc>
          <w:tcPr>
            <w:tcW w:w="1405" w:type="dxa"/>
          </w:tcPr>
          <w:p w:rsidR="0024430D" w:rsidRPr="00533CC5" w:rsidRDefault="0024430D" w:rsidP="00E834EB">
            <w:pPr>
              <w:rPr>
                <w:rFonts w:cstheme="minorHAnsi"/>
                <w:sz w:val="16"/>
                <w:szCs w:val="16"/>
              </w:rPr>
            </w:pPr>
            <w:proofErr w:type="spellStart"/>
            <w:r w:rsidRPr="00533CC5">
              <w:rPr>
                <w:rFonts w:cstheme="minorHAnsi"/>
                <w:sz w:val="16"/>
                <w:szCs w:val="16"/>
              </w:rPr>
              <w:t>Semenawi</w:t>
            </w:r>
            <w:proofErr w:type="spellEnd"/>
            <w:r w:rsidRPr="00533CC5">
              <w:rPr>
                <w:rFonts w:cstheme="minorHAnsi"/>
                <w:sz w:val="16"/>
                <w:szCs w:val="16"/>
              </w:rPr>
              <w:t xml:space="preserve"> and </w:t>
            </w:r>
            <w:proofErr w:type="spellStart"/>
            <w:r w:rsidRPr="00533CC5">
              <w:rPr>
                <w:rFonts w:cstheme="minorHAnsi"/>
                <w:sz w:val="16"/>
                <w:szCs w:val="16"/>
              </w:rPr>
              <w:t>Debubawi</w:t>
            </w:r>
            <w:proofErr w:type="spellEnd"/>
            <w:r w:rsidRPr="00533CC5">
              <w:rPr>
                <w:rFonts w:cstheme="minorHAnsi"/>
                <w:sz w:val="16"/>
                <w:szCs w:val="16"/>
              </w:rPr>
              <w:t xml:space="preserve"> </w:t>
            </w:r>
            <w:proofErr w:type="spellStart"/>
            <w:r w:rsidRPr="00533CC5">
              <w:rPr>
                <w:rFonts w:cstheme="minorHAnsi"/>
                <w:sz w:val="16"/>
                <w:szCs w:val="16"/>
              </w:rPr>
              <w:t>Bahri</w:t>
            </w:r>
            <w:proofErr w:type="spellEnd"/>
            <w:r w:rsidRPr="00533CC5">
              <w:rPr>
                <w:rFonts w:cstheme="minorHAnsi"/>
                <w:sz w:val="16"/>
                <w:szCs w:val="16"/>
              </w:rPr>
              <w:t>: 0</w:t>
            </w:r>
          </w:p>
          <w:p w:rsidR="0024430D" w:rsidRPr="00533CC5" w:rsidRDefault="0024430D" w:rsidP="00E834EB">
            <w:pPr>
              <w:rPr>
                <w:rFonts w:cstheme="minorHAnsi"/>
                <w:sz w:val="16"/>
                <w:szCs w:val="16"/>
              </w:rPr>
            </w:pPr>
            <w:proofErr w:type="spellStart"/>
            <w:r w:rsidRPr="00533CC5">
              <w:rPr>
                <w:rFonts w:cstheme="minorHAnsi"/>
                <w:sz w:val="16"/>
                <w:szCs w:val="16"/>
              </w:rPr>
              <w:t>Buri</w:t>
            </w:r>
            <w:proofErr w:type="spellEnd"/>
            <w:r w:rsidRPr="00533CC5">
              <w:rPr>
                <w:rFonts w:cstheme="minorHAnsi"/>
                <w:sz w:val="16"/>
                <w:szCs w:val="16"/>
              </w:rPr>
              <w:t>: 0</w:t>
            </w:r>
          </w:p>
          <w:p w:rsidR="0024430D" w:rsidRPr="00533CC5" w:rsidRDefault="0024430D" w:rsidP="00E834EB">
            <w:pPr>
              <w:rPr>
                <w:rFonts w:cstheme="minorHAnsi"/>
                <w:sz w:val="16"/>
                <w:szCs w:val="16"/>
              </w:rPr>
            </w:pPr>
            <w:proofErr w:type="spellStart"/>
            <w:r w:rsidRPr="00533CC5">
              <w:rPr>
                <w:rFonts w:cstheme="minorHAnsi"/>
                <w:sz w:val="16"/>
                <w:szCs w:val="16"/>
              </w:rPr>
              <w:lastRenderedPageBreak/>
              <w:t>Bera’sole</w:t>
            </w:r>
            <w:proofErr w:type="spellEnd"/>
            <w:r w:rsidRPr="00533CC5">
              <w:rPr>
                <w:rFonts w:cstheme="minorHAnsi"/>
                <w:sz w:val="16"/>
                <w:szCs w:val="16"/>
              </w:rPr>
              <w:t xml:space="preserve"> Bay: 0</w:t>
            </w:r>
          </w:p>
        </w:tc>
        <w:tc>
          <w:tcPr>
            <w:tcW w:w="1289" w:type="dxa"/>
          </w:tcPr>
          <w:p w:rsidR="0024430D" w:rsidRPr="00533CC5" w:rsidRDefault="0024430D" w:rsidP="00E834EB">
            <w:pPr>
              <w:pStyle w:val="NoSpacing"/>
              <w:rPr>
                <w:rFonts w:cstheme="minorHAnsi"/>
                <w:sz w:val="16"/>
                <w:szCs w:val="16"/>
                <w:lang w:val="en-GB"/>
              </w:rPr>
            </w:pPr>
            <w:proofErr w:type="spellStart"/>
            <w:r w:rsidRPr="00533CC5">
              <w:rPr>
                <w:rFonts w:cstheme="minorHAnsi"/>
                <w:sz w:val="16"/>
                <w:szCs w:val="16"/>
                <w:lang w:val="en-GB"/>
              </w:rPr>
              <w:lastRenderedPageBreak/>
              <w:t>Semenawi</w:t>
            </w:r>
            <w:proofErr w:type="spellEnd"/>
            <w:r w:rsidRPr="00533CC5">
              <w:rPr>
                <w:rFonts w:cstheme="minorHAnsi"/>
                <w:sz w:val="16"/>
                <w:szCs w:val="16"/>
                <w:lang w:val="en-GB"/>
              </w:rPr>
              <w:t xml:space="preserve"> and </w:t>
            </w:r>
            <w:proofErr w:type="spellStart"/>
            <w:r w:rsidRPr="00533CC5">
              <w:rPr>
                <w:rFonts w:cstheme="minorHAnsi"/>
                <w:sz w:val="16"/>
                <w:szCs w:val="16"/>
                <w:lang w:val="en-GB"/>
              </w:rPr>
              <w:t>Debubawi</w:t>
            </w:r>
            <w:proofErr w:type="spellEnd"/>
            <w:r w:rsidRPr="00533CC5">
              <w:rPr>
                <w:rFonts w:cstheme="minorHAnsi"/>
                <w:sz w:val="16"/>
                <w:szCs w:val="16"/>
                <w:lang w:val="en-GB"/>
              </w:rPr>
              <w:t xml:space="preserve"> </w:t>
            </w:r>
            <w:proofErr w:type="spellStart"/>
            <w:r w:rsidRPr="00533CC5">
              <w:rPr>
                <w:rFonts w:cstheme="minorHAnsi"/>
                <w:sz w:val="16"/>
                <w:szCs w:val="16"/>
                <w:lang w:val="en-GB"/>
              </w:rPr>
              <w:t>Bahri</w:t>
            </w:r>
            <w:proofErr w:type="spellEnd"/>
            <w:r w:rsidRPr="00533CC5">
              <w:rPr>
                <w:rFonts w:cstheme="minorHAnsi"/>
                <w:sz w:val="16"/>
                <w:szCs w:val="16"/>
                <w:lang w:val="en-GB"/>
              </w:rPr>
              <w:t xml:space="preserve">: 90,000  </w:t>
            </w:r>
          </w:p>
          <w:p w:rsidR="0024430D" w:rsidRPr="00533CC5" w:rsidRDefault="0024430D" w:rsidP="00E834EB">
            <w:pPr>
              <w:pStyle w:val="NoSpacing"/>
              <w:rPr>
                <w:rFonts w:cstheme="minorHAnsi"/>
                <w:sz w:val="16"/>
                <w:szCs w:val="16"/>
              </w:rPr>
            </w:pPr>
            <w:proofErr w:type="spellStart"/>
            <w:r w:rsidRPr="00533CC5">
              <w:rPr>
                <w:rFonts w:cstheme="minorHAnsi"/>
                <w:sz w:val="16"/>
                <w:szCs w:val="16"/>
                <w:lang w:val="en-GB"/>
              </w:rPr>
              <w:lastRenderedPageBreak/>
              <w:t>Buri</w:t>
            </w:r>
            <w:proofErr w:type="spellEnd"/>
            <w:r w:rsidRPr="00533CC5">
              <w:rPr>
                <w:rFonts w:cstheme="minorHAnsi"/>
                <w:sz w:val="16"/>
                <w:szCs w:val="16"/>
                <w:lang w:val="en-GB"/>
              </w:rPr>
              <w:t xml:space="preserve">: 50,000 </w:t>
            </w:r>
            <w:proofErr w:type="spellStart"/>
            <w:r w:rsidRPr="00533CC5">
              <w:rPr>
                <w:rFonts w:cstheme="minorHAnsi"/>
                <w:sz w:val="16"/>
                <w:szCs w:val="16"/>
                <w:lang w:val="en-GB"/>
              </w:rPr>
              <w:t>Berasole</w:t>
            </w:r>
            <w:proofErr w:type="spellEnd"/>
            <w:r w:rsidRPr="00533CC5">
              <w:rPr>
                <w:rFonts w:cstheme="minorHAnsi"/>
                <w:sz w:val="16"/>
                <w:szCs w:val="16"/>
                <w:lang w:val="en-GB"/>
              </w:rPr>
              <w:t xml:space="preserve"> Bay: 10,000</w:t>
            </w:r>
          </w:p>
        </w:tc>
        <w:tc>
          <w:tcPr>
            <w:tcW w:w="1342" w:type="dxa"/>
          </w:tcPr>
          <w:p w:rsidR="0024430D" w:rsidRPr="00533CC5" w:rsidRDefault="0024430D" w:rsidP="00E834EB">
            <w:pPr>
              <w:pStyle w:val="NoSpacing"/>
              <w:rPr>
                <w:rFonts w:cstheme="minorHAnsi"/>
                <w:sz w:val="16"/>
                <w:szCs w:val="16"/>
                <w:lang w:val="en-GB"/>
              </w:rPr>
            </w:pPr>
            <w:proofErr w:type="spellStart"/>
            <w:r w:rsidRPr="00533CC5">
              <w:rPr>
                <w:rFonts w:cstheme="minorHAnsi"/>
                <w:sz w:val="16"/>
                <w:szCs w:val="16"/>
                <w:lang w:val="en-GB"/>
              </w:rPr>
              <w:lastRenderedPageBreak/>
              <w:t>Semenawi</w:t>
            </w:r>
            <w:proofErr w:type="spellEnd"/>
            <w:r w:rsidRPr="00533CC5">
              <w:rPr>
                <w:rFonts w:cstheme="minorHAnsi"/>
                <w:sz w:val="16"/>
                <w:szCs w:val="16"/>
                <w:lang w:val="en-GB"/>
              </w:rPr>
              <w:t xml:space="preserve"> and </w:t>
            </w:r>
            <w:proofErr w:type="spellStart"/>
            <w:r w:rsidRPr="00533CC5">
              <w:rPr>
                <w:rFonts w:cstheme="minorHAnsi"/>
                <w:sz w:val="16"/>
                <w:szCs w:val="16"/>
                <w:lang w:val="en-GB"/>
              </w:rPr>
              <w:t>Debubawi</w:t>
            </w:r>
            <w:proofErr w:type="spellEnd"/>
            <w:r w:rsidRPr="00533CC5">
              <w:rPr>
                <w:rFonts w:cstheme="minorHAnsi"/>
                <w:sz w:val="16"/>
                <w:szCs w:val="16"/>
                <w:lang w:val="en-GB"/>
              </w:rPr>
              <w:t xml:space="preserve"> </w:t>
            </w:r>
            <w:proofErr w:type="spellStart"/>
            <w:r w:rsidRPr="00533CC5">
              <w:rPr>
                <w:rFonts w:cstheme="minorHAnsi"/>
                <w:sz w:val="16"/>
                <w:szCs w:val="16"/>
                <w:lang w:val="en-GB"/>
              </w:rPr>
              <w:t>Bahri</w:t>
            </w:r>
            <w:proofErr w:type="spellEnd"/>
            <w:r w:rsidRPr="00533CC5">
              <w:rPr>
                <w:rFonts w:cstheme="minorHAnsi"/>
                <w:sz w:val="16"/>
                <w:szCs w:val="16"/>
                <w:lang w:val="en-GB"/>
              </w:rPr>
              <w:t xml:space="preserve">: 90,000  </w:t>
            </w:r>
          </w:p>
          <w:p w:rsidR="0024430D" w:rsidRPr="00533CC5" w:rsidRDefault="0024430D" w:rsidP="00E834EB">
            <w:pPr>
              <w:rPr>
                <w:rFonts w:cstheme="minorHAnsi"/>
                <w:sz w:val="16"/>
                <w:szCs w:val="16"/>
              </w:rPr>
            </w:pPr>
            <w:proofErr w:type="spellStart"/>
            <w:r w:rsidRPr="00533CC5">
              <w:rPr>
                <w:rFonts w:cstheme="minorHAnsi"/>
                <w:sz w:val="16"/>
                <w:szCs w:val="16"/>
                <w:lang w:val="en-GB"/>
              </w:rPr>
              <w:lastRenderedPageBreak/>
              <w:t>Buri</w:t>
            </w:r>
            <w:proofErr w:type="spellEnd"/>
            <w:r w:rsidRPr="00533CC5">
              <w:rPr>
                <w:rFonts w:cstheme="minorHAnsi"/>
                <w:sz w:val="16"/>
                <w:szCs w:val="16"/>
                <w:lang w:val="en-GB"/>
              </w:rPr>
              <w:t xml:space="preserve">: 90,000 </w:t>
            </w:r>
            <w:proofErr w:type="spellStart"/>
            <w:r w:rsidRPr="00533CC5">
              <w:rPr>
                <w:rFonts w:cstheme="minorHAnsi"/>
                <w:sz w:val="16"/>
                <w:szCs w:val="16"/>
                <w:lang w:val="en-GB"/>
              </w:rPr>
              <w:t>Berasole</w:t>
            </w:r>
            <w:proofErr w:type="spellEnd"/>
            <w:r w:rsidRPr="00533CC5">
              <w:rPr>
                <w:rFonts w:cstheme="minorHAnsi"/>
                <w:sz w:val="16"/>
                <w:szCs w:val="16"/>
                <w:lang w:val="en-GB"/>
              </w:rPr>
              <w:t xml:space="preserve"> Bay: 25,000</w:t>
            </w:r>
          </w:p>
        </w:tc>
        <w:tc>
          <w:tcPr>
            <w:tcW w:w="1345" w:type="dxa"/>
          </w:tcPr>
          <w:p w:rsidR="0024430D" w:rsidRPr="00533CC5" w:rsidRDefault="0024430D" w:rsidP="00E834EB">
            <w:pPr>
              <w:pStyle w:val="NoSpacing"/>
              <w:rPr>
                <w:rFonts w:cstheme="minorHAnsi"/>
                <w:sz w:val="16"/>
                <w:szCs w:val="16"/>
              </w:rPr>
            </w:pPr>
            <w:proofErr w:type="spellStart"/>
            <w:r w:rsidRPr="00533CC5">
              <w:rPr>
                <w:rFonts w:cstheme="minorHAnsi"/>
                <w:sz w:val="16"/>
                <w:szCs w:val="16"/>
              </w:rPr>
              <w:lastRenderedPageBreak/>
              <w:t>Semenawi</w:t>
            </w:r>
            <w:proofErr w:type="spellEnd"/>
            <w:r w:rsidRPr="00533CC5">
              <w:rPr>
                <w:rFonts w:cstheme="minorHAnsi"/>
                <w:sz w:val="16"/>
                <w:szCs w:val="16"/>
              </w:rPr>
              <w:t xml:space="preserve"> and </w:t>
            </w:r>
            <w:proofErr w:type="spellStart"/>
            <w:r w:rsidRPr="00533CC5">
              <w:rPr>
                <w:rFonts w:cstheme="minorHAnsi"/>
                <w:sz w:val="16"/>
                <w:szCs w:val="16"/>
              </w:rPr>
              <w:t>Debubawi</w:t>
            </w:r>
            <w:proofErr w:type="spellEnd"/>
            <w:r w:rsidRPr="00533CC5">
              <w:rPr>
                <w:rFonts w:cstheme="minorHAnsi"/>
                <w:sz w:val="16"/>
                <w:szCs w:val="16"/>
              </w:rPr>
              <w:t xml:space="preserve"> </w:t>
            </w:r>
            <w:proofErr w:type="spellStart"/>
            <w:r w:rsidRPr="00533CC5">
              <w:rPr>
                <w:rFonts w:cstheme="minorHAnsi"/>
                <w:sz w:val="16"/>
                <w:szCs w:val="16"/>
              </w:rPr>
              <w:t>Bahri</w:t>
            </w:r>
            <w:proofErr w:type="spellEnd"/>
            <w:r w:rsidRPr="00533CC5">
              <w:rPr>
                <w:rFonts w:cstheme="minorHAnsi"/>
                <w:sz w:val="16"/>
                <w:szCs w:val="16"/>
              </w:rPr>
              <w:t>: 150,000</w:t>
            </w:r>
          </w:p>
          <w:p w:rsidR="0024430D" w:rsidRPr="00533CC5" w:rsidRDefault="0024430D" w:rsidP="00E834EB">
            <w:pPr>
              <w:pStyle w:val="NoSpacing"/>
              <w:rPr>
                <w:rFonts w:cstheme="minorHAnsi"/>
                <w:sz w:val="16"/>
                <w:szCs w:val="16"/>
              </w:rPr>
            </w:pPr>
            <w:proofErr w:type="spellStart"/>
            <w:r w:rsidRPr="00533CC5">
              <w:rPr>
                <w:rFonts w:cstheme="minorHAnsi"/>
                <w:sz w:val="16"/>
                <w:szCs w:val="16"/>
              </w:rPr>
              <w:t>Buri</w:t>
            </w:r>
            <w:proofErr w:type="spellEnd"/>
            <w:r w:rsidRPr="00533CC5">
              <w:rPr>
                <w:rFonts w:cstheme="minorHAnsi"/>
                <w:sz w:val="16"/>
                <w:szCs w:val="16"/>
              </w:rPr>
              <w:t>: 150,000</w:t>
            </w:r>
          </w:p>
          <w:p w:rsidR="0024430D" w:rsidRPr="00533CC5" w:rsidRDefault="0024430D" w:rsidP="00E834EB">
            <w:pPr>
              <w:pStyle w:val="NoSpacing"/>
              <w:rPr>
                <w:rFonts w:cstheme="minorHAnsi"/>
                <w:sz w:val="16"/>
                <w:szCs w:val="16"/>
              </w:rPr>
            </w:pPr>
            <w:proofErr w:type="spellStart"/>
            <w:r w:rsidRPr="00533CC5">
              <w:rPr>
                <w:rFonts w:cstheme="minorHAnsi"/>
                <w:sz w:val="16"/>
                <w:szCs w:val="16"/>
              </w:rPr>
              <w:lastRenderedPageBreak/>
              <w:t>Bera’sole</w:t>
            </w:r>
            <w:proofErr w:type="spellEnd"/>
            <w:r w:rsidRPr="00533CC5">
              <w:rPr>
                <w:rFonts w:cstheme="minorHAnsi"/>
                <w:sz w:val="16"/>
                <w:szCs w:val="16"/>
              </w:rPr>
              <w:t xml:space="preserve"> Bay: 50,000</w:t>
            </w:r>
          </w:p>
        </w:tc>
        <w:tc>
          <w:tcPr>
            <w:tcW w:w="1419" w:type="dxa"/>
          </w:tcPr>
          <w:p w:rsidR="0024430D" w:rsidRPr="00533CC5" w:rsidRDefault="0024430D" w:rsidP="00E834EB">
            <w:pPr>
              <w:pStyle w:val="NoSpacing"/>
              <w:rPr>
                <w:rFonts w:cstheme="minorHAnsi"/>
                <w:sz w:val="16"/>
                <w:szCs w:val="16"/>
                <w:lang w:val="en-GB"/>
              </w:rPr>
            </w:pPr>
            <w:proofErr w:type="spellStart"/>
            <w:r w:rsidRPr="00533CC5">
              <w:rPr>
                <w:rFonts w:cstheme="minorHAnsi"/>
                <w:sz w:val="16"/>
                <w:szCs w:val="16"/>
                <w:lang w:val="en-GB"/>
              </w:rPr>
              <w:lastRenderedPageBreak/>
              <w:t>Semenawi</w:t>
            </w:r>
            <w:proofErr w:type="spellEnd"/>
            <w:r w:rsidRPr="00533CC5">
              <w:rPr>
                <w:rFonts w:cstheme="minorHAnsi"/>
                <w:sz w:val="16"/>
                <w:szCs w:val="16"/>
                <w:lang w:val="en-GB"/>
              </w:rPr>
              <w:t xml:space="preserve"> and </w:t>
            </w:r>
            <w:proofErr w:type="spellStart"/>
            <w:r w:rsidRPr="00533CC5">
              <w:rPr>
                <w:rFonts w:cstheme="minorHAnsi"/>
                <w:sz w:val="16"/>
                <w:szCs w:val="16"/>
                <w:lang w:val="en-GB"/>
              </w:rPr>
              <w:t>Debubawi</w:t>
            </w:r>
            <w:proofErr w:type="spellEnd"/>
            <w:r w:rsidRPr="00533CC5">
              <w:rPr>
                <w:rFonts w:cstheme="minorHAnsi"/>
                <w:sz w:val="16"/>
                <w:szCs w:val="16"/>
                <w:lang w:val="en-GB"/>
              </w:rPr>
              <w:t xml:space="preserve"> </w:t>
            </w:r>
            <w:proofErr w:type="spellStart"/>
            <w:r w:rsidRPr="00533CC5">
              <w:rPr>
                <w:rFonts w:cstheme="minorHAnsi"/>
                <w:sz w:val="16"/>
                <w:szCs w:val="16"/>
                <w:lang w:val="en-GB"/>
              </w:rPr>
              <w:t>Bahri</w:t>
            </w:r>
            <w:proofErr w:type="spellEnd"/>
            <w:r w:rsidRPr="00533CC5">
              <w:rPr>
                <w:rFonts w:cstheme="minorHAnsi"/>
                <w:sz w:val="16"/>
                <w:szCs w:val="16"/>
                <w:lang w:val="en-GB"/>
              </w:rPr>
              <w:t xml:space="preserve">: 159,200  </w:t>
            </w:r>
          </w:p>
          <w:p w:rsidR="0024430D" w:rsidRPr="00533CC5" w:rsidRDefault="0024430D" w:rsidP="00E834EB">
            <w:pPr>
              <w:rPr>
                <w:rFonts w:cstheme="minorHAnsi"/>
                <w:sz w:val="16"/>
                <w:szCs w:val="16"/>
              </w:rPr>
            </w:pPr>
            <w:proofErr w:type="spellStart"/>
            <w:r w:rsidRPr="00533CC5">
              <w:rPr>
                <w:rFonts w:cstheme="minorHAnsi"/>
                <w:sz w:val="16"/>
                <w:szCs w:val="16"/>
                <w:lang w:val="en-GB"/>
              </w:rPr>
              <w:lastRenderedPageBreak/>
              <w:t>Buri</w:t>
            </w:r>
            <w:proofErr w:type="spellEnd"/>
            <w:r w:rsidRPr="00533CC5">
              <w:rPr>
                <w:rFonts w:cstheme="minorHAnsi"/>
                <w:sz w:val="16"/>
                <w:szCs w:val="16"/>
                <w:lang w:val="en-GB"/>
              </w:rPr>
              <w:t xml:space="preserve">: 4,800 </w:t>
            </w:r>
            <w:proofErr w:type="spellStart"/>
            <w:r w:rsidRPr="00533CC5">
              <w:rPr>
                <w:rFonts w:cstheme="minorHAnsi"/>
                <w:sz w:val="16"/>
                <w:szCs w:val="16"/>
                <w:lang w:val="en-GB"/>
              </w:rPr>
              <w:t>Berasole</w:t>
            </w:r>
            <w:proofErr w:type="spellEnd"/>
            <w:r w:rsidRPr="00533CC5">
              <w:rPr>
                <w:rFonts w:cstheme="minorHAnsi"/>
                <w:sz w:val="16"/>
                <w:szCs w:val="16"/>
                <w:lang w:val="en-GB"/>
              </w:rPr>
              <w:t xml:space="preserve"> Bay: 0</w:t>
            </w:r>
          </w:p>
        </w:tc>
        <w:tc>
          <w:tcPr>
            <w:tcW w:w="1204" w:type="dxa"/>
            <w:shd w:val="clear" w:color="auto" w:fill="FF0000"/>
          </w:tcPr>
          <w:p w:rsidR="0024430D" w:rsidRPr="00533CC5" w:rsidRDefault="0024430D" w:rsidP="00E834EB">
            <w:pPr>
              <w:rPr>
                <w:rFonts w:cstheme="minorHAnsi"/>
                <w:b/>
                <w:sz w:val="16"/>
                <w:szCs w:val="16"/>
              </w:rPr>
            </w:pPr>
            <w:r w:rsidRPr="00533CC5">
              <w:rPr>
                <w:rFonts w:cstheme="minorHAnsi"/>
                <w:b/>
                <w:sz w:val="16"/>
                <w:szCs w:val="16"/>
              </w:rPr>
              <w:lastRenderedPageBreak/>
              <w:t>Not on target to be achieved</w:t>
            </w:r>
          </w:p>
        </w:tc>
        <w:tc>
          <w:tcPr>
            <w:tcW w:w="2234" w:type="dxa"/>
          </w:tcPr>
          <w:p w:rsidR="0024430D" w:rsidRPr="00533CC5" w:rsidRDefault="0024430D" w:rsidP="00E834EB">
            <w:pPr>
              <w:rPr>
                <w:rFonts w:cstheme="minorHAnsi"/>
                <w:sz w:val="16"/>
                <w:szCs w:val="16"/>
              </w:rPr>
            </w:pPr>
            <w:r w:rsidRPr="00533CC5">
              <w:rPr>
                <w:rFonts w:cstheme="minorHAnsi"/>
                <w:sz w:val="16"/>
                <w:szCs w:val="16"/>
              </w:rPr>
              <w:t>Total funding spent for 3 target PA in 2016 is US$ 164,000 (80% of expected at the mid-term)</w:t>
            </w:r>
            <w:r w:rsidRPr="00533CC5">
              <w:rPr>
                <w:rStyle w:val="FootnoteReference"/>
                <w:rFonts w:cstheme="minorHAnsi"/>
                <w:sz w:val="16"/>
                <w:szCs w:val="16"/>
              </w:rPr>
              <w:footnoteReference w:id="98"/>
            </w:r>
            <w:r w:rsidRPr="00533CC5">
              <w:rPr>
                <w:rFonts w:cstheme="minorHAnsi"/>
                <w:sz w:val="16"/>
                <w:szCs w:val="16"/>
              </w:rPr>
              <w:t xml:space="preserve">. The indicator </w:t>
            </w:r>
            <w:r w:rsidRPr="00533CC5">
              <w:rPr>
                <w:rFonts w:cstheme="minorHAnsi"/>
                <w:sz w:val="16"/>
                <w:szCs w:val="16"/>
              </w:rPr>
              <w:lastRenderedPageBreak/>
              <w:t xml:space="preserve">value was higher than expected for the Green Belt area, but much lower than expected for two other PAs. Given </w:t>
            </w:r>
            <w:proofErr w:type="spellStart"/>
            <w:r w:rsidRPr="00533CC5">
              <w:rPr>
                <w:rFonts w:cstheme="minorHAnsi"/>
                <w:sz w:val="16"/>
                <w:szCs w:val="16"/>
              </w:rPr>
              <w:t>GoE</w:t>
            </w:r>
            <w:proofErr w:type="spellEnd"/>
            <w:r w:rsidRPr="00533CC5">
              <w:rPr>
                <w:rFonts w:cstheme="minorHAnsi"/>
                <w:sz w:val="16"/>
                <w:szCs w:val="16"/>
              </w:rPr>
              <w:t xml:space="preserve"> plans to invest in demarcation, </w:t>
            </w:r>
            <w:proofErr w:type="gramStart"/>
            <w:r w:rsidRPr="00533CC5">
              <w:rPr>
                <w:rFonts w:cstheme="minorHAnsi"/>
                <w:sz w:val="16"/>
                <w:szCs w:val="16"/>
              </w:rPr>
              <w:t>zoning</w:t>
            </w:r>
            <w:proofErr w:type="gramEnd"/>
            <w:r w:rsidRPr="00533CC5">
              <w:rPr>
                <w:rFonts w:cstheme="minorHAnsi"/>
                <w:sz w:val="16"/>
                <w:szCs w:val="16"/>
              </w:rPr>
              <w:t xml:space="preserve"> and protection of </w:t>
            </w:r>
            <w:proofErr w:type="spellStart"/>
            <w:r w:rsidRPr="00533CC5">
              <w:rPr>
                <w:rFonts w:cstheme="minorHAnsi"/>
                <w:sz w:val="16"/>
                <w:szCs w:val="16"/>
              </w:rPr>
              <w:t>Buri</w:t>
            </w:r>
            <w:proofErr w:type="spellEnd"/>
            <w:r w:rsidRPr="00533CC5">
              <w:rPr>
                <w:rFonts w:cstheme="minorHAnsi"/>
                <w:sz w:val="16"/>
                <w:szCs w:val="16"/>
              </w:rPr>
              <w:t xml:space="preserve"> and </w:t>
            </w:r>
            <w:proofErr w:type="spellStart"/>
            <w:r w:rsidRPr="00533CC5">
              <w:rPr>
                <w:rFonts w:cstheme="minorHAnsi"/>
                <w:sz w:val="16"/>
                <w:szCs w:val="16"/>
              </w:rPr>
              <w:t>Bera’sole</w:t>
            </w:r>
            <w:proofErr w:type="spellEnd"/>
            <w:r w:rsidRPr="00533CC5">
              <w:rPr>
                <w:rFonts w:cstheme="minorHAnsi"/>
                <w:sz w:val="16"/>
                <w:szCs w:val="16"/>
              </w:rPr>
              <w:t xml:space="preserve"> areas in 2018-2020 the target still can be achieved, but improved project management is badly needed.</w:t>
            </w:r>
          </w:p>
        </w:tc>
      </w:tr>
      <w:tr w:rsidR="0024430D" w:rsidRPr="00533CC5" w:rsidTr="00E834EB">
        <w:tc>
          <w:tcPr>
            <w:tcW w:w="12950" w:type="dxa"/>
            <w:gridSpan w:val="8"/>
            <w:shd w:val="clear" w:color="auto" w:fill="F7CAAC" w:themeFill="accent2" w:themeFillTint="66"/>
          </w:tcPr>
          <w:p w:rsidR="0024430D" w:rsidRPr="00533CC5" w:rsidRDefault="0024430D" w:rsidP="00E834EB">
            <w:pPr>
              <w:rPr>
                <w:rFonts w:cstheme="minorHAnsi"/>
                <w:sz w:val="16"/>
                <w:szCs w:val="16"/>
              </w:rPr>
            </w:pPr>
          </w:p>
          <w:p w:rsidR="0024430D" w:rsidRPr="00533CC5" w:rsidRDefault="0024430D" w:rsidP="00E834EB">
            <w:pPr>
              <w:rPr>
                <w:rFonts w:cstheme="minorHAnsi"/>
                <w:sz w:val="16"/>
                <w:szCs w:val="16"/>
              </w:rPr>
            </w:pPr>
            <w:r w:rsidRPr="00533CC5">
              <w:rPr>
                <w:rFonts w:cstheme="minorHAnsi"/>
                <w:b/>
                <w:sz w:val="16"/>
                <w:szCs w:val="16"/>
              </w:rPr>
              <w:t>Outcome 3.</w:t>
            </w:r>
            <w:r w:rsidRPr="00533CC5">
              <w:rPr>
                <w:rFonts w:cstheme="minorHAnsi"/>
                <w:sz w:val="16"/>
                <w:szCs w:val="16"/>
              </w:rPr>
              <w:t xml:space="preserve"> Generation of SLM/SFM capacity required to support national system of protected areas</w:t>
            </w:r>
          </w:p>
          <w:p w:rsidR="0024430D" w:rsidRPr="00533CC5" w:rsidRDefault="0024430D" w:rsidP="00E834EB">
            <w:pPr>
              <w:rPr>
                <w:rFonts w:cstheme="minorHAnsi"/>
                <w:sz w:val="16"/>
                <w:szCs w:val="16"/>
              </w:rPr>
            </w:pPr>
          </w:p>
        </w:tc>
      </w:tr>
      <w:tr w:rsidR="0024430D" w:rsidRPr="00533CC5" w:rsidTr="00E834EB">
        <w:tc>
          <w:tcPr>
            <w:tcW w:w="2712" w:type="dxa"/>
          </w:tcPr>
          <w:p w:rsidR="0024430D" w:rsidRPr="00533CC5" w:rsidRDefault="0024430D" w:rsidP="00E834EB">
            <w:pPr>
              <w:rPr>
                <w:rFonts w:cstheme="minorHAnsi"/>
                <w:sz w:val="16"/>
                <w:szCs w:val="16"/>
              </w:rPr>
            </w:pPr>
            <w:r w:rsidRPr="00533CC5">
              <w:rPr>
                <w:rFonts w:cstheme="minorHAnsi"/>
                <w:sz w:val="16"/>
                <w:szCs w:val="16"/>
              </w:rPr>
              <w:t>3.1. Total area under sustainable community-based NRM and SLM practices in the project areas, ha</w:t>
            </w:r>
          </w:p>
        </w:tc>
        <w:tc>
          <w:tcPr>
            <w:tcW w:w="1405" w:type="dxa"/>
          </w:tcPr>
          <w:p w:rsidR="0024430D" w:rsidRPr="00533CC5" w:rsidRDefault="0024430D" w:rsidP="00E834EB">
            <w:pPr>
              <w:rPr>
                <w:rFonts w:cstheme="minorHAnsi"/>
                <w:sz w:val="16"/>
                <w:szCs w:val="16"/>
              </w:rPr>
            </w:pPr>
            <w:r w:rsidRPr="00533CC5">
              <w:rPr>
                <w:rFonts w:cstheme="minorHAnsi"/>
                <w:sz w:val="16"/>
                <w:szCs w:val="16"/>
              </w:rPr>
              <w:t xml:space="preserve">0 </w:t>
            </w:r>
          </w:p>
        </w:tc>
        <w:tc>
          <w:tcPr>
            <w:tcW w:w="1289" w:type="dxa"/>
          </w:tcPr>
          <w:p w:rsidR="0024430D" w:rsidRPr="00533CC5" w:rsidRDefault="0024430D" w:rsidP="00E834EB">
            <w:pPr>
              <w:rPr>
                <w:rFonts w:cstheme="minorHAnsi"/>
                <w:sz w:val="16"/>
                <w:szCs w:val="16"/>
              </w:rPr>
            </w:pPr>
            <w:r w:rsidRPr="00533CC5">
              <w:rPr>
                <w:rFonts w:cstheme="minorHAnsi"/>
                <w:sz w:val="16"/>
                <w:szCs w:val="16"/>
              </w:rPr>
              <w:t>No data</w:t>
            </w:r>
          </w:p>
        </w:tc>
        <w:tc>
          <w:tcPr>
            <w:tcW w:w="1342" w:type="dxa"/>
          </w:tcPr>
          <w:p w:rsidR="0024430D" w:rsidRPr="00533CC5" w:rsidRDefault="0024430D" w:rsidP="00E834EB">
            <w:pPr>
              <w:rPr>
                <w:rFonts w:cstheme="minorHAnsi"/>
                <w:sz w:val="16"/>
                <w:szCs w:val="16"/>
              </w:rPr>
            </w:pPr>
            <w:r w:rsidRPr="00533CC5">
              <w:rPr>
                <w:rFonts w:cstheme="minorHAnsi"/>
                <w:sz w:val="16"/>
                <w:szCs w:val="16"/>
              </w:rPr>
              <w:t>At least 10,000</w:t>
            </w:r>
            <w:r w:rsidRPr="00533CC5">
              <w:rPr>
                <w:rStyle w:val="FootnoteReference"/>
                <w:rFonts w:cstheme="minorHAnsi"/>
                <w:sz w:val="16"/>
                <w:szCs w:val="16"/>
              </w:rPr>
              <w:footnoteReference w:id="99"/>
            </w:r>
          </w:p>
        </w:tc>
        <w:tc>
          <w:tcPr>
            <w:tcW w:w="1345" w:type="dxa"/>
          </w:tcPr>
          <w:p w:rsidR="0024430D" w:rsidRPr="00533CC5" w:rsidRDefault="0024430D" w:rsidP="00E834EB">
            <w:pPr>
              <w:rPr>
                <w:rFonts w:cstheme="minorHAnsi"/>
                <w:sz w:val="16"/>
                <w:szCs w:val="16"/>
              </w:rPr>
            </w:pPr>
            <w:r w:rsidRPr="00533CC5">
              <w:rPr>
                <w:rFonts w:cstheme="minorHAnsi"/>
                <w:sz w:val="16"/>
                <w:szCs w:val="16"/>
              </w:rPr>
              <w:t>At least 60,000</w:t>
            </w:r>
            <w:r w:rsidRPr="00533CC5">
              <w:rPr>
                <w:rStyle w:val="FootnoteReference"/>
                <w:rFonts w:cstheme="minorHAnsi"/>
                <w:sz w:val="16"/>
                <w:szCs w:val="16"/>
              </w:rPr>
              <w:footnoteReference w:id="100"/>
            </w:r>
          </w:p>
        </w:tc>
        <w:tc>
          <w:tcPr>
            <w:tcW w:w="1419" w:type="dxa"/>
          </w:tcPr>
          <w:p w:rsidR="0024430D" w:rsidRPr="00533CC5" w:rsidRDefault="0024430D" w:rsidP="00E834EB">
            <w:pPr>
              <w:rPr>
                <w:rFonts w:cstheme="minorHAnsi"/>
                <w:sz w:val="16"/>
                <w:szCs w:val="16"/>
              </w:rPr>
            </w:pPr>
            <w:r w:rsidRPr="00533CC5">
              <w:rPr>
                <w:rFonts w:cstheme="minorHAnsi"/>
                <w:sz w:val="16"/>
                <w:szCs w:val="16"/>
              </w:rPr>
              <w:t>At least 8,499</w:t>
            </w:r>
          </w:p>
        </w:tc>
        <w:tc>
          <w:tcPr>
            <w:tcW w:w="1204" w:type="dxa"/>
            <w:shd w:val="clear" w:color="auto" w:fill="FFE599" w:themeFill="accent4" w:themeFillTint="66"/>
          </w:tcPr>
          <w:p w:rsidR="0024430D" w:rsidRPr="00533CC5" w:rsidRDefault="0024430D" w:rsidP="00E834EB">
            <w:pPr>
              <w:rPr>
                <w:rFonts w:cstheme="minorHAnsi"/>
                <w:sz w:val="16"/>
                <w:szCs w:val="16"/>
              </w:rPr>
            </w:pPr>
            <w:r w:rsidRPr="00533CC5">
              <w:rPr>
                <w:rFonts w:cstheme="minorHAnsi"/>
                <w:b/>
                <w:sz w:val="16"/>
                <w:szCs w:val="16"/>
              </w:rPr>
              <w:t>On target to be achieved</w:t>
            </w:r>
          </w:p>
        </w:tc>
        <w:tc>
          <w:tcPr>
            <w:tcW w:w="2234" w:type="dxa"/>
          </w:tcPr>
          <w:p w:rsidR="0024430D" w:rsidRPr="00533CC5" w:rsidRDefault="0024430D" w:rsidP="00E834EB">
            <w:pPr>
              <w:jc w:val="both"/>
              <w:rPr>
                <w:rFonts w:cstheme="minorHAnsi"/>
                <w:sz w:val="16"/>
                <w:szCs w:val="16"/>
              </w:rPr>
            </w:pPr>
            <w:r w:rsidRPr="00533CC5">
              <w:rPr>
                <w:rFonts w:cstheme="minorHAnsi"/>
                <w:sz w:val="16"/>
                <w:szCs w:val="16"/>
              </w:rPr>
              <w:t xml:space="preserve">8,499 ha of mixed use zones were demarcated around 8 villages in </w:t>
            </w:r>
            <w:proofErr w:type="spellStart"/>
            <w:r w:rsidRPr="00533CC5">
              <w:rPr>
                <w:rFonts w:cstheme="minorHAnsi"/>
                <w:sz w:val="16"/>
                <w:szCs w:val="16"/>
              </w:rPr>
              <w:t>Semenawi&amp;Debubawi</w:t>
            </w:r>
            <w:proofErr w:type="spellEnd"/>
            <w:r w:rsidRPr="00533CC5">
              <w:rPr>
                <w:rFonts w:cstheme="minorHAnsi"/>
                <w:sz w:val="16"/>
                <w:szCs w:val="16"/>
              </w:rPr>
              <w:t xml:space="preserve"> </w:t>
            </w:r>
            <w:proofErr w:type="spellStart"/>
            <w:r w:rsidRPr="00533CC5">
              <w:rPr>
                <w:rFonts w:cstheme="minorHAnsi"/>
                <w:sz w:val="16"/>
                <w:szCs w:val="16"/>
              </w:rPr>
              <w:t>Bahri</w:t>
            </w:r>
            <w:proofErr w:type="spellEnd"/>
            <w:r w:rsidRPr="00533CC5">
              <w:rPr>
                <w:rFonts w:cstheme="minorHAnsi"/>
                <w:sz w:val="16"/>
                <w:szCs w:val="16"/>
              </w:rPr>
              <w:t xml:space="preserve"> for sustainable SLM, SFM and livestock grazing. </w:t>
            </w:r>
            <w:proofErr w:type="gramStart"/>
            <w:r w:rsidRPr="00533CC5">
              <w:rPr>
                <w:rFonts w:cstheme="minorHAnsi"/>
                <w:sz w:val="16"/>
                <w:szCs w:val="16"/>
              </w:rPr>
              <w:t>Plus</w:t>
            </w:r>
            <w:proofErr w:type="gramEnd"/>
            <w:r w:rsidRPr="00533CC5">
              <w:rPr>
                <w:rFonts w:cstheme="minorHAnsi"/>
                <w:sz w:val="16"/>
                <w:szCs w:val="16"/>
              </w:rPr>
              <w:t xml:space="preserve"> additional territory of the PA core zone can be used for beekeeping and NTFP collection by local communities. Since 2014 check-dam and micro-dam construction started in all the areas to establish good conditions for sustainable agriculture and provide local community with alternative way to earn income rather than firewood selling and livestock grazing.  Due to the measures only in </w:t>
            </w:r>
            <w:proofErr w:type="spellStart"/>
            <w:r w:rsidRPr="00533CC5">
              <w:rPr>
                <w:rFonts w:cstheme="minorHAnsi"/>
                <w:sz w:val="16"/>
                <w:szCs w:val="16"/>
              </w:rPr>
              <w:t>Durfo</w:t>
            </w:r>
            <w:proofErr w:type="spellEnd"/>
            <w:r w:rsidRPr="00533CC5">
              <w:rPr>
                <w:rFonts w:cstheme="minorHAnsi"/>
                <w:sz w:val="16"/>
                <w:szCs w:val="16"/>
              </w:rPr>
              <w:t xml:space="preserve"> community about 97 ha of agricultural land were provided with sustainable water supply and number of households selling firewood decreased from 300 (2014) to 0 </w:t>
            </w:r>
            <w:r w:rsidRPr="00533CC5">
              <w:rPr>
                <w:rFonts w:cstheme="minorHAnsi"/>
                <w:sz w:val="16"/>
                <w:szCs w:val="16"/>
              </w:rPr>
              <w:lastRenderedPageBreak/>
              <w:t>(2017); total number of livestock decreased from 8,890 (2014) to 5,920 (2017)</w:t>
            </w:r>
            <w:r w:rsidRPr="00533CC5">
              <w:rPr>
                <w:rStyle w:val="FootnoteReference"/>
                <w:rFonts w:cstheme="minorHAnsi"/>
                <w:sz w:val="16"/>
                <w:szCs w:val="16"/>
              </w:rPr>
              <w:footnoteReference w:id="101"/>
            </w:r>
            <w:r w:rsidRPr="00533CC5">
              <w:rPr>
                <w:rFonts w:cstheme="minorHAnsi"/>
                <w:sz w:val="16"/>
                <w:szCs w:val="16"/>
              </w:rPr>
              <w:t xml:space="preserve">. In another village in the PA – </w:t>
            </w:r>
            <w:proofErr w:type="spellStart"/>
            <w:r w:rsidRPr="00533CC5">
              <w:rPr>
                <w:rFonts w:cstheme="minorHAnsi"/>
                <w:sz w:val="16"/>
                <w:szCs w:val="16"/>
              </w:rPr>
              <w:t>Shegrni</w:t>
            </w:r>
            <w:proofErr w:type="spellEnd"/>
            <w:r w:rsidRPr="00533CC5">
              <w:rPr>
                <w:rFonts w:cstheme="minorHAnsi"/>
                <w:sz w:val="16"/>
                <w:szCs w:val="16"/>
              </w:rPr>
              <w:t xml:space="preserve"> </w:t>
            </w:r>
            <w:proofErr w:type="spellStart"/>
            <w:r w:rsidRPr="00533CC5">
              <w:rPr>
                <w:rFonts w:cstheme="minorHAnsi"/>
                <w:sz w:val="16"/>
                <w:szCs w:val="16"/>
              </w:rPr>
              <w:t>Arberibue</w:t>
            </w:r>
            <w:proofErr w:type="spellEnd"/>
            <w:r w:rsidRPr="00533CC5">
              <w:rPr>
                <w:rFonts w:cstheme="minorHAnsi"/>
                <w:sz w:val="16"/>
                <w:szCs w:val="16"/>
              </w:rPr>
              <w:t xml:space="preserve"> – number of livestock decreased from 3,190 (2014) to 1,600 (2017) because of provided new opportunities for sustainable agriculture and LE</w:t>
            </w:r>
            <w:r w:rsidRPr="00533CC5">
              <w:rPr>
                <w:rStyle w:val="FootnoteReference"/>
                <w:rFonts w:cstheme="minorHAnsi"/>
                <w:sz w:val="16"/>
                <w:szCs w:val="16"/>
              </w:rPr>
              <w:footnoteReference w:id="102"/>
            </w:r>
            <w:r w:rsidRPr="00533CC5">
              <w:rPr>
                <w:rFonts w:cstheme="minorHAnsi"/>
                <w:sz w:val="16"/>
                <w:szCs w:val="16"/>
              </w:rPr>
              <w:t>.</w:t>
            </w:r>
          </w:p>
          <w:p w:rsidR="0024430D" w:rsidRPr="00533CC5" w:rsidRDefault="0024430D" w:rsidP="00E834EB">
            <w:pPr>
              <w:jc w:val="both"/>
              <w:rPr>
                <w:rFonts w:cstheme="minorHAnsi"/>
                <w:sz w:val="16"/>
                <w:szCs w:val="16"/>
              </w:rPr>
            </w:pPr>
          </w:p>
        </w:tc>
      </w:tr>
      <w:tr w:rsidR="0024430D" w:rsidRPr="00533CC5" w:rsidTr="00E834EB">
        <w:tc>
          <w:tcPr>
            <w:tcW w:w="2712" w:type="dxa"/>
          </w:tcPr>
          <w:p w:rsidR="0024430D" w:rsidRPr="00533CC5" w:rsidRDefault="0024430D" w:rsidP="0024430D">
            <w:pPr>
              <w:pStyle w:val="NoSpacing"/>
              <w:numPr>
                <w:ilvl w:val="1"/>
                <w:numId w:val="47"/>
              </w:numPr>
              <w:rPr>
                <w:rFonts w:cstheme="minorHAnsi"/>
                <w:sz w:val="16"/>
                <w:szCs w:val="16"/>
              </w:rPr>
            </w:pPr>
            <w:r w:rsidRPr="00533CC5">
              <w:rPr>
                <w:rFonts w:cstheme="minorHAnsi"/>
                <w:sz w:val="16"/>
                <w:szCs w:val="16"/>
              </w:rPr>
              <w:lastRenderedPageBreak/>
              <w:t>Number of local people (females/males) adopting SLM, SFM, and sustainable fishing practices in the project areas</w:t>
            </w:r>
          </w:p>
        </w:tc>
        <w:tc>
          <w:tcPr>
            <w:tcW w:w="1405" w:type="dxa"/>
          </w:tcPr>
          <w:p w:rsidR="0024430D" w:rsidRPr="00533CC5" w:rsidRDefault="0024430D" w:rsidP="00E834EB">
            <w:pPr>
              <w:pStyle w:val="NoSpacing"/>
              <w:rPr>
                <w:rFonts w:cstheme="minorHAnsi"/>
                <w:sz w:val="16"/>
                <w:szCs w:val="16"/>
              </w:rPr>
            </w:pPr>
            <w:r w:rsidRPr="00533CC5">
              <w:rPr>
                <w:rFonts w:cstheme="minorHAnsi"/>
                <w:sz w:val="16"/>
                <w:szCs w:val="16"/>
              </w:rPr>
              <w:t>0</w:t>
            </w:r>
          </w:p>
        </w:tc>
        <w:tc>
          <w:tcPr>
            <w:tcW w:w="1289" w:type="dxa"/>
          </w:tcPr>
          <w:p w:rsidR="0024430D" w:rsidRPr="00533CC5" w:rsidRDefault="0024430D" w:rsidP="00E834EB">
            <w:pPr>
              <w:pStyle w:val="NoSpacing"/>
              <w:rPr>
                <w:rFonts w:cstheme="minorHAnsi"/>
                <w:sz w:val="16"/>
                <w:szCs w:val="16"/>
              </w:rPr>
            </w:pPr>
            <w:r w:rsidRPr="00533CC5">
              <w:rPr>
                <w:rFonts w:cstheme="minorHAnsi"/>
                <w:sz w:val="16"/>
                <w:szCs w:val="16"/>
              </w:rPr>
              <w:t>No data</w:t>
            </w:r>
          </w:p>
        </w:tc>
        <w:tc>
          <w:tcPr>
            <w:tcW w:w="1342" w:type="dxa"/>
          </w:tcPr>
          <w:p w:rsidR="0024430D" w:rsidRPr="00533CC5" w:rsidRDefault="0024430D" w:rsidP="00E834EB">
            <w:pPr>
              <w:rPr>
                <w:rFonts w:cstheme="minorHAnsi"/>
                <w:sz w:val="16"/>
                <w:szCs w:val="16"/>
              </w:rPr>
            </w:pPr>
            <w:r w:rsidRPr="00533CC5">
              <w:rPr>
                <w:rFonts w:cstheme="minorHAnsi"/>
                <w:sz w:val="16"/>
                <w:szCs w:val="16"/>
              </w:rPr>
              <w:t>At least 300 females and 300 males</w:t>
            </w:r>
            <w:r w:rsidRPr="00533CC5">
              <w:rPr>
                <w:rStyle w:val="FootnoteReference"/>
                <w:rFonts w:cstheme="minorHAnsi"/>
                <w:sz w:val="16"/>
                <w:szCs w:val="16"/>
              </w:rPr>
              <w:footnoteReference w:id="103"/>
            </w:r>
          </w:p>
        </w:tc>
        <w:tc>
          <w:tcPr>
            <w:tcW w:w="1345" w:type="dxa"/>
          </w:tcPr>
          <w:p w:rsidR="0024430D" w:rsidRPr="00533CC5" w:rsidRDefault="0024430D" w:rsidP="00E834EB">
            <w:pPr>
              <w:pStyle w:val="NoSpacing"/>
              <w:rPr>
                <w:rFonts w:cstheme="minorHAnsi"/>
                <w:sz w:val="16"/>
                <w:szCs w:val="16"/>
              </w:rPr>
            </w:pPr>
            <w:r w:rsidRPr="00533CC5">
              <w:rPr>
                <w:rFonts w:cstheme="minorHAnsi"/>
                <w:sz w:val="16"/>
                <w:szCs w:val="16"/>
              </w:rPr>
              <w:t>At least 1,000 females and 1,000 males</w:t>
            </w:r>
          </w:p>
        </w:tc>
        <w:tc>
          <w:tcPr>
            <w:tcW w:w="1419" w:type="dxa"/>
          </w:tcPr>
          <w:p w:rsidR="0024430D" w:rsidRPr="00533CC5" w:rsidRDefault="0024430D" w:rsidP="00E834EB">
            <w:pPr>
              <w:rPr>
                <w:rFonts w:cstheme="minorHAnsi"/>
                <w:sz w:val="16"/>
                <w:szCs w:val="16"/>
              </w:rPr>
            </w:pPr>
            <w:r w:rsidRPr="00533CC5">
              <w:rPr>
                <w:rFonts w:cstheme="minorHAnsi"/>
                <w:sz w:val="16"/>
                <w:szCs w:val="16"/>
              </w:rPr>
              <w:t xml:space="preserve">At least 150 households (~150 males and 150 female) only in one from 9 villages of the </w:t>
            </w:r>
            <w:proofErr w:type="spellStart"/>
            <w:r w:rsidRPr="00533CC5">
              <w:rPr>
                <w:rFonts w:cstheme="minorHAnsi"/>
                <w:sz w:val="16"/>
                <w:szCs w:val="16"/>
              </w:rPr>
              <w:t>Semenawi</w:t>
            </w:r>
            <w:proofErr w:type="spellEnd"/>
            <w:r w:rsidRPr="00533CC5">
              <w:rPr>
                <w:rFonts w:cstheme="minorHAnsi"/>
                <w:sz w:val="16"/>
                <w:szCs w:val="16"/>
              </w:rPr>
              <w:t xml:space="preserve"> and </w:t>
            </w:r>
            <w:proofErr w:type="spellStart"/>
            <w:r w:rsidRPr="00533CC5">
              <w:rPr>
                <w:rFonts w:cstheme="minorHAnsi"/>
                <w:sz w:val="16"/>
                <w:szCs w:val="16"/>
              </w:rPr>
              <w:t>Debubawi</w:t>
            </w:r>
            <w:proofErr w:type="spellEnd"/>
            <w:r w:rsidRPr="00533CC5">
              <w:rPr>
                <w:rFonts w:cstheme="minorHAnsi"/>
                <w:sz w:val="16"/>
                <w:szCs w:val="16"/>
              </w:rPr>
              <w:t xml:space="preserve"> </w:t>
            </w:r>
            <w:proofErr w:type="spellStart"/>
            <w:r w:rsidRPr="00533CC5">
              <w:rPr>
                <w:rFonts w:cstheme="minorHAnsi"/>
                <w:sz w:val="16"/>
                <w:szCs w:val="16"/>
              </w:rPr>
              <w:t>Bahri</w:t>
            </w:r>
            <w:proofErr w:type="spellEnd"/>
            <w:r w:rsidRPr="00533CC5">
              <w:rPr>
                <w:rFonts w:cstheme="minorHAnsi"/>
                <w:sz w:val="16"/>
                <w:szCs w:val="16"/>
              </w:rPr>
              <w:t xml:space="preserve"> area</w:t>
            </w:r>
          </w:p>
          <w:p w:rsidR="0024430D" w:rsidRPr="00533CC5" w:rsidRDefault="0024430D" w:rsidP="00E834EB">
            <w:pPr>
              <w:rPr>
                <w:rFonts w:cstheme="minorHAnsi"/>
                <w:sz w:val="16"/>
                <w:szCs w:val="16"/>
              </w:rPr>
            </w:pPr>
          </w:p>
        </w:tc>
        <w:tc>
          <w:tcPr>
            <w:tcW w:w="1204" w:type="dxa"/>
            <w:shd w:val="clear" w:color="auto" w:fill="FFE599" w:themeFill="accent4" w:themeFillTint="66"/>
          </w:tcPr>
          <w:p w:rsidR="0024430D" w:rsidRPr="00533CC5" w:rsidRDefault="0024430D" w:rsidP="00E834EB">
            <w:pPr>
              <w:rPr>
                <w:rFonts w:cstheme="minorHAnsi"/>
                <w:sz w:val="16"/>
                <w:szCs w:val="16"/>
              </w:rPr>
            </w:pPr>
            <w:r w:rsidRPr="00533CC5">
              <w:rPr>
                <w:rFonts w:cstheme="minorHAnsi"/>
                <w:b/>
                <w:sz w:val="16"/>
                <w:szCs w:val="16"/>
              </w:rPr>
              <w:t>On target to be achieved</w:t>
            </w:r>
          </w:p>
        </w:tc>
        <w:tc>
          <w:tcPr>
            <w:tcW w:w="2234" w:type="dxa"/>
          </w:tcPr>
          <w:p w:rsidR="0024430D" w:rsidRPr="00533CC5" w:rsidRDefault="0024430D" w:rsidP="00E834EB">
            <w:pPr>
              <w:rPr>
                <w:rFonts w:cstheme="minorHAnsi"/>
                <w:sz w:val="16"/>
                <w:szCs w:val="16"/>
              </w:rPr>
            </w:pPr>
            <w:r w:rsidRPr="00533CC5">
              <w:rPr>
                <w:rFonts w:cstheme="minorHAnsi"/>
                <w:sz w:val="16"/>
                <w:szCs w:val="16"/>
              </w:rPr>
              <w:t xml:space="preserve">At least 150 families in </w:t>
            </w:r>
            <w:proofErr w:type="spellStart"/>
            <w:r w:rsidRPr="00533CC5">
              <w:rPr>
                <w:rFonts w:cstheme="minorHAnsi"/>
                <w:sz w:val="16"/>
                <w:szCs w:val="16"/>
              </w:rPr>
              <w:t>Durfo</w:t>
            </w:r>
            <w:proofErr w:type="spellEnd"/>
            <w:r w:rsidRPr="00533CC5">
              <w:rPr>
                <w:rFonts w:cstheme="minorHAnsi"/>
                <w:sz w:val="16"/>
                <w:szCs w:val="16"/>
              </w:rPr>
              <w:t xml:space="preserve"> village switched to sustainable agriculture and beekeeping from firewood selling and livestock breeding after 2014 due to provided sustainable water source (check-dams and micro-dams), trainings and LE regime of the PAs</w:t>
            </w:r>
            <w:r w:rsidRPr="00533CC5">
              <w:rPr>
                <w:rStyle w:val="FootnoteReference"/>
                <w:rFonts w:cstheme="minorHAnsi"/>
                <w:sz w:val="16"/>
                <w:szCs w:val="16"/>
              </w:rPr>
              <w:footnoteReference w:id="104"/>
            </w:r>
            <w:r w:rsidRPr="00533CC5">
              <w:rPr>
                <w:rFonts w:cstheme="minorHAnsi"/>
                <w:sz w:val="16"/>
                <w:szCs w:val="16"/>
              </w:rPr>
              <w:t xml:space="preserve">. Similar shifts to sustainable practices are likely for other 8 villages located in </w:t>
            </w:r>
            <w:proofErr w:type="spellStart"/>
            <w:r w:rsidRPr="00533CC5">
              <w:rPr>
                <w:rFonts w:cstheme="minorHAnsi"/>
                <w:sz w:val="16"/>
                <w:szCs w:val="16"/>
              </w:rPr>
              <w:t>Semenawi&amp;Debubawi</w:t>
            </w:r>
            <w:proofErr w:type="spellEnd"/>
            <w:r w:rsidRPr="00533CC5">
              <w:rPr>
                <w:rFonts w:cstheme="minorHAnsi"/>
                <w:sz w:val="16"/>
                <w:szCs w:val="16"/>
              </w:rPr>
              <w:t xml:space="preserve"> </w:t>
            </w:r>
            <w:proofErr w:type="spellStart"/>
            <w:r w:rsidRPr="00533CC5">
              <w:rPr>
                <w:rFonts w:cstheme="minorHAnsi"/>
                <w:sz w:val="16"/>
                <w:szCs w:val="16"/>
              </w:rPr>
              <w:t>Bahri</w:t>
            </w:r>
            <w:proofErr w:type="spellEnd"/>
            <w:r w:rsidRPr="00533CC5">
              <w:rPr>
                <w:rFonts w:cstheme="minorHAnsi"/>
                <w:sz w:val="16"/>
                <w:szCs w:val="16"/>
              </w:rPr>
              <w:t xml:space="preserve"> area due to similar measures, but MTR does not have full statistics.</w:t>
            </w:r>
          </w:p>
        </w:tc>
      </w:tr>
      <w:tr w:rsidR="0024430D" w:rsidRPr="00533CC5" w:rsidTr="00E834EB">
        <w:tc>
          <w:tcPr>
            <w:tcW w:w="2712" w:type="dxa"/>
          </w:tcPr>
          <w:p w:rsidR="0024430D" w:rsidRPr="00533CC5" w:rsidRDefault="0024430D" w:rsidP="0024430D">
            <w:pPr>
              <w:pStyle w:val="NoSpacing"/>
              <w:numPr>
                <w:ilvl w:val="1"/>
                <w:numId w:val="47"/>
              </w:numPr>
              <w:rPr>
                <w:rFonts w:cstheme="minorHAnsi"/>
                <w:sz w:val="16"/>
                <w:szCs w:val="16"/>
              </w:rPr>
            </w:pPr>
            <w:r w:rsidRPr="00533CC5">
              <w:rPr>
                <w:rFonts w:cstheme="minorHAnsi"/>
                <w:sz w:val="16"/>
                <w:szCs w:val="16"/>
              </w:rPr>
              <w:t>Total area reforested by local communities in the project areas after start of the project, ha</w:t>
            </w:r>
          </w:p>
        </w:tc>
        <w:tc>
          <w:tcPr>
            <w:tcW w:w="1405" w:type="dxa"/>
          </w:tcPr>
          <w:p w:rsidR="0024430D" w:rsidRPr="00533CC5" w:rsidRDefault="0024430D" w:rsidP="00E834EB">
            <w:pPr>
              <w:pStyle w:val="NoSpacing"/>
              <w:rPr>
                <w:rFonts w:cstheme="minorHAnsi"/>
                <w:sz w:val="16"/>
                <w:szCs w:val="16"/>
              </w:rPr>
            </w:pPr>
            <w:r w:rsidRPr="00533CC5">
              <w:rPr>
                <w:rFonts w:cstheme="minorHAnsi"/>
                <w:sz w:val="16"/>
                <w:szCs w:val="16"/>
              </w:rPr>
              <w:t>0</w:t>
            </w:r>
          </w:p>
        </w:tc>
        <w:tc>
          <w:tcPr>
            <w:tcW w:w="1289" w:type="dxa"/>
          </w:tcPr>
          <w:p w:rsidR="0024430D" w:rsidRPr="00533CC5" w:rsidRDefault="0024430D" w:rsidP="00E834EB">
            <w:pPr>
              <w:pStyle w:val="NoSpacing"/>
              <w:rPr>
                <w:rFonts w:cstheme="minorHAnsi"/>
                <w:sz w:val="16"/>
                <w:szCs w:val="16"/>
              </w:rPr>
            </w:pPr>
            <w:r w:rsidRPr="00533CC5">
              <w:rPr>
                <w:rFonts w:cstheme="minorHAnsi"/>
                <w:sz w:val="16"/>
                <w:szCs w:val="16"/>
              </w:rPr>
              <w:t>No data</w:t>
            </w:r>
          </w:p>
        </w:tc>
        <w:tc>
          <w:tcPr>
            <w:tcW w:w="1342" w:type="dxa"/>
          </w:tcPr>
          <w:p w:rsidR="0024430D" w:rsidRPr="00533CC5" w:rsidRDefault="0024430D" w:rsidP="00E834EB">
            <w:pPr>
              <w:rPr>
                <w:rFonts w:cstheme="minorHAnsi"/>
                <w:sz w:val="16"/>
                <w:szCs w:val="16"/>
              </w:rPr>
            </w:pPr>
            <w:r w:rsidRPr="00533CC5">
              <w:rPr>
                <w:rFonts w:cstheme="minorHAnsi"/>
                <w:sz w:val="16"/>
                <w:szCs w:val="16"/>
              </w:rPr>
              <w:t>At least 50</w:t>
            </w:r>
            <w:r w:rsidRPr="00533CC5">
              <w:rPr>
                <w:rStyle w:val="FootnoteReference"/>
                <w:rFonts w:cstheme="minorHAnsi"/>
                <w:sz w:val="16"/>
                <w:szCs w:val="16"/>
              </w:rPr>
              <w:footnoteReference w:id="105"/>
            </w:r>
          </w:p>
        </w:tc>
        <w:tc>
          <w:tcPr>
            <w:tcW w:w="1345" w:type="dxa"/>
          </w:tcPr>
          <w:p w:rsidR="0024430D" w:rsidRPr="00533CC5" w:rsidRDefault="0024430D" w:rsidP="00E834EB">
            <w:pPr>
              <w:pStyle w:val="NoSpacing"/>
              <w:rPr>
                <w:rFonts w:cstheme="minorHAnsi"/>
                <w:sz w:val="16"/>
                <w:szCs w:val="16"/>
              </w:rPr>
            </w:pPr>
            <w:r w:rsidRPr="00533CC5">
              <w:rPr>
                <w:rFonts w:cstheme="minorHAnsi"/>
                <w:sz w:val="16"/>
                <w:szCs w:val="16"/>
              </w:rPr>
              <w:t>At least 800</w:t>
            </w:r>
          </w:p>
        </w:tc>
        <w:tc>
          <w:tcPr>
            <w:tcW w:w="1419" w:type="dxa"/>
          </w:tcPr>
          <w:p w:rsidR="0024430D" w:rsidRPr="00533CC5" w:rsidRDefault="0024430D" w:rsidP="00E834EB">
            <w:pPr>
              <w:rPr>
                <w:rFonts w:cstheme="minorHAnsi"/>
                <w:sz w:val="16"/>
                <w:szCs w:val="16"/>
              </w:rPr>
            </w:pPr>
            <w:r w:rsidRPr="00533CC5">
              <w:rPr>
                <w:rFonts w:cstheme="minorHAnsi"/>
                <w:sz w:val="16"/>
                <w:szCs w:val="16"/>
              </w:rPr>
              <w:t>96</w:t>
            </w:r>
          </w:p>
        </w:tc>
        <w:tc>
          <w:tcPr>
            <w:tcW w:w="1204" w:type="dxa"/>
            <w:shd w:val="clear" w:color="auto" w:fill="FFE599" w:themeFill="accent4" w:themeFillTint="66"/>
          </w:tcPr>
          <w:p w:rsidR="0024430D" w:rsidRPr="00533CC5" w:rsidRDefault="0024430D" w:rsidP="00E834EB">
            <w:pPr>
              <w:rPr>
                <w:rFonts w:cstheme="minorHAnsi"/>
                <w:b/>
                <w:sz w:val="16"/>
                <w:szCs w:val="16"/>
              </w:rPr>
            </w:pPr>
            <w:r w:rsidRPr="00533CC5">
              <w:rPr>
                <w:rFonts w:cstheme="minorHAnsi"/>
                <w:b/>
                <w:sz w:val="16"/>
                <w:szCs w:val="16"/>
              </w:rPr>
              <w:t>On target to be achieved</w:t>
            </w:r>
          </w:p>
        </w:tc>
        <w:tc>
          <w:tcPr>
            <w:tcW w:w="2234" w:type="dxa"/>
          </w:tcPr>
          <w:p w:rsidR="0024430D" w:rsidRPr="00533CC5" w:rsidRDefault="0024430D" w:rsidP="00E834EB">
            <w:pPr>
              <w:jc w:val="both"/>
              <w:rPr>
                <w:rFonts w:cstheme="minorHAnsi"/>
                <w:sz w:val="16"/>
                <w:szCs w:val="16"/>
              </w:rPr>
            </w:pPr>
            <w:bookmarkStart w:id="69" w:name="_Hlk493777994"/>
            <w:r w:rsidRPr="00533CC5">
              <w:rPr>
                <w:rFonts w:cstheme="minorHAnsi"/>
                <w:sz w:val="16"/>
                <w:szCs w:val="16"/>
              </w:rPr>
              <w:t>96 ha of hill terraces were made and planted with 159,000 tree seedlings (</w:t>
            </w:r>
            <w:r w:rsidRPr="00533CC5">
              <w:rPr>
                <w:rFonts w:cstheme="minorHAnsi"/>
                <w:i/>
                <w:sz w:val="16"/>
                <w:szCs w:val="16"/>
              </w:rPr>
              <w:t xml:space="preserve">Terminalia </w:t>
            </w:r>
            <w:proofErr w:type="spellStart"/>
            <w:r w:rsidRPr="00533CC5">
              <w:rPr>
                <w:rFonts w:cstheme="minorHAnsi"/>
                <w:i/>
                <w:sz w:val="16"/>
                <w:szCs w:val="16"/>
              </w:rPr>
              <w:t>brownii</w:t>
            </w:r>
            <w:proofErr w:type="spellEnd"/>
            <w:r w:rsidRPr="00533CC5">
              <w:rPr>
                <w:rFonts w:cstheme="minorHAnsi"/>
                <w:i/>
                <w:sz w:val="16"/>
                <w:szCs w:val="16"/>
              </w:rPr>
              <w:t xml:space="preserve">, Acacia </w:t>
            </w:r>
            <w:proofErr w:type="spellStart"/>
            <w:r w:rsidRPr="00533CC5">
              <w:rPr>
                <w:rFonts w:cstheme="minorHAnsi"/>
                <w:i/>
                <w:sz w:val="16"/>
                <w:szCs w:val="16"/>
              </w:rPr>
              <w:t>laeta</w:t>
            </w:r>
            <w:proofErr w:type="spellEnd"/>
            <w:r w:rsidRPr="00533CC5">
              <w:rPr>
                <w:rFonts w:cstheme="minorHAnsi"/>
                <w:i/>
                <w:sz w:val="16"/>
                <w:szCs w:val="16"/>
              </w:rPr>
              <w:t xml:space="preserve">, and Eucalyptus </w:t>
            </w:r>
            <w:proofErr w:type="spellStart"/>
            <w:r w:rsidRPr="00533CC5">
              <w:rPr>
                <w:rFonts w:cstheme="minorHAnsi"/>
                <w:i/>
                <w:sz w:val="16"/>
                <w:szCs w:val="16"/>
              </w:rPr>
              <w:t>rudis</w:t>
            </w:r>
            <w:proofErr w:type="spellEnd"/>
            <w:r w:rsidRPr="00533CC5">
              <w:rPr>
                <w:rFonts w:cstheme="minorHAnsi"/>
                <w:i/>
                <w:sz w:val="16"/>
                <w:szCs w:val="16"/>
              </w:rPr>
              <w:t xml:space="preserve">) </w:t>
            </w:r>
            <w:r w:rsidRPr="00533CC5">
              <w:rPr>
                <w:rFonts w:cstheme="minorHAnsi"/>
                <w:sz w:val="16"/>
                <w:szCs w:val="16"/>
              </w:rPr>
              <w:t xml:space="preserve">by local people in the mixed use and buffer zones of the </w:t>
            </w:r>
            <w:proofErr w:type="spellStart"/>
            <w:r w:rsidRPr="00533CC5">
              <w:rPr>
                <w:rFonts w:cstheme="minorHAnsi"/>
                <w:sz w:val="16"/>
                <w:szCs w:val="16"/>
              </w:rPr>
              <w:lastRenderedPageBreak/>
              <w:t>Semenawi&amp;Debubawi</w:t>
            </w:r>
            <w:proofErr w:type="spellEnd"/>
            <w:r w:rsidRPr="00533CC5">
              <w:rPr>
                <w:rFonts w:cstheme="minorHAnsi"/>
                <w:sz w:val="16"/>
                <w:szCs w:val="16"/>
              </w:rPr>
              <w:t xml:space="preserve"> </w:t>
            </w:r>
            <w:proofErr w:type="spellStart"/>
            <w:r w:rsidRPr="00533CC5">
              <w:rPr>
                <w:rFonts w:cstheme="minorHAnsi"/>
                <w:sz w:val="16"/>
                <w:szCs w:val="16"/>
              </w:rPr>
              <w:t>Bahri</w:t>
            </w:r>
            <w:proofErr w:type="spellEnd"/>
            <w:r w:rsidRPr="00533CC5">
              <w:rPr>
                <w:rFonts w:cstheme="minorHAnsi"/>
                <w:sz w:val="16"/>
                <w:szCs w:val="16"/>
              </w:rPr>
              <w:t xml:space="preserve"> area (Asmara and </w:t>
            </w:r>
            <w:proofErr w:type="spellStart"/>
            <w:r w:rsidRPr="00533CC5">
              <w:rPr>
                <w:rFonts w:cstheme="minorHAnsi"/>
                <w:sz w:val="16"/>
                <w:szCs w:val="16"/>
              </w:rPr>
              <w:t>Ghinda</w:t>
            </w:r>
            <w:proofErr w:type="spellEnd"/>
            <w:r w:rsidRPr="00533CC5">
              <w:rPr>
                <w:rFonts w:cstheme="minorHAnsi"/>
                <w:sz w:val="16"/>
                <w:szCs w:val="16"/>
              </w:rPr>
              <w:t xml:space="preserve"> sub-</w:t>
            </w:r>
            <w:proofErr w:type="spellStart"/>
            <w:r w:rsidRPr="00533CC5">
              <w:rPr>
                <w:rFonts w:cstheme="minorHAnsi"/>
                <w:sz w:val="16"/>
                <w:szCs w:val="16"/>
              </w:rPr>
              <w:t>zoba</w:t>
            </w:r>
            <w:proofErr w:type="spellEnd"/>
            <w:r w:rsidRPr="00533CC5">
              <w:rPr>
                <w:rFonts w:cstheme="minorHAnsi"/>
                <w:sz w:val="16"/>
                <w:szCs w:val="16"/>
              </w:rPr>
              <w:t>) in 2014-2017 (</w:t>
            </w:r>
            <w:proofErr w:type="spellStart"/>
            <w:r w:rsidRPr="00533CC5">
              <w:rPr>
                <w:rFonts w:cstheme="minorHAnsi"/>
                <w:sz w:val="16"/>
                <w:szCs w:val="16"/>
              </w:rPr>
              <w:t>GoE</w:t>
            </w:r>
            <w:proofErr w:type="spellEnd"/>
            <w:r w:rsidRPr="00533CC5">
              <w:rPr>
                <w:rFonts w:cstheme="minorHAnsi"/>
                <w:sz w:val="16"/>
                <w:szCs w:val="16"/>
              </w:rPr>
              <w:t xml:space="preserve"> co-funding)</w:t>
            </w:r>
            <w:r w:rsidRPr="00533CC5">
              <w:rPr>
                <w:rStyle w:val="FootnoteReference"/>
                <w:rFonts w:cstheme="minorHAnsi"/>
                <w:sz w:val="16"/>
                <w:szCs w:val="16"/>
              </w:rPr>
              <w:footnoteReference w:id="106"/>
            </w:r>
            <w:bookmarkEnd w:id="69"/>
            <w:r w:rsidRPr="00533CC5">
              <w:rPr>
                <w:rFonts w:cstheme="minorHAnsi"/>
                <w:sz w:val="16"/>
                <w:szCs w:val="16"/>
              </w:rPr>
              <w:t xml:space="preserve"> All necessary equipment and tools were procured using GEF funds in 2016-2017 to use for reforestation projects in </w:t>
            </w:r>
            <w:proofErr w:type="spellStart"/>
            <w:r w:rsidRPr="00533CC5">
              <w:rPr>
                <w:rFonts w:cstheme="minorHAnsi"/>
                <w:sz w:val="16"/>
                <w:szCs w:val="16"/>
              </w:rPr>
              <w:t>Semenawi&amp;Debubawi</w:t>
            </w:r>
            <w:proofErr w:type="spellEnd"/>
            <w:r w:rsidRPr="00533CC5">
              <w:rPr>
                <w:rFonts w:cstheme="minorHAnsi"/>
                <w:sz w:val="16"/>
                <w:szCs w:val="16"/>
              </w:rPr>
              <w:t xml:space="preserve"> </w:t>
            </w:r>
            <w:proofErr w:type="spellStart"/>
            <w:r w:rsidRPr="00533CC5">
              <w:rPr>
                <w:rFonts w:cstheme="minorHAnsi"/>
                <w:sz w:val="16"/>
                <w:szCs w:val="16"/>
              </w:rPr>
              <w:t>Bahri</w:t>
            </w:r>
            <w:proofErr w:type="spellEnd"/>
            <w:r w:rsidRPr="00533CC5">
              <w:rPr>
                <w:rFonts w:cstheme="minorHAnsi"/>
                <w:sz w:val="16"/>
                <w:szCs w:val="16"/>
              </w:rPr>
              <w:t xml:space="preserve"> area in 2017-2020</w:t>
            </w:r>
          </w:p>
        </w:tc>
      </w:tr>
    </w:tbl>
    <w:p w:rsidR="0024430D" w:rsidRDefault="0024430D" w:rsidP="0024430D"/>
    <w:p w:rsidR="0024430D" w:rsidRPr="0024430D" w:rsidRDefault="0024430D" w:rsidP="0024430D"/>
    <w:sectPr w:rsidR="0024430D" w:rsidRPr="0024430D" w:rsidSect="0024430D">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C58E2" w:rsidRDefault="009C58E2" w:rsidP="00E125D5">
      <w:pPr>
        <w:spacing w:after="0" w:line="240" w:lineRule="auto"/>
      </w:pPr>
      <w:r>
        <w:separator/>
      </w:r>
    </w:p>
  </w:endnote>
  <w:endnote w:type="continuationSeparator" w:id="0">
    <w:p w:rsidR="009C58E2" w:rsidRDefault="009C58E2" w:rsidP="00E125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Garamond">
    <w:altName w:val="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18265009"/>
      <w:docPartObj>
        <w:docPartGallery w:val="Page Numbers (Bottom of Page)"/>
        <w:docPartUnique/>
      </w:docPartObj>
    </w:sdtPr>
    <w:sdtEndPr>
      <w:rPr>
        <w:noProof/>
      </w:rPr>
    </w:sdtEndPr>
    <w:sdtContent>
      <w:p w:rsidR="008E652D" w:rsidRDefault="008E652D">
        <w:pPr>
          <w:pStyle w:val="Footer"/>
          <w:jc w:val="right"/>
        </w:pPr>
        <w:r>
          <w:fldChar w:fldCharType="begin"/>
        </w:r>
        <w:r>
          <w:instrText xml:space="preserve"> PAGE   \* MERGEFORMAT </w:instrText>
        </w:r>
        <w:r>
          <w:fldChar w:fldCharType="separate"/>
        </w:r>
        <w:r w:rsidR="009F0691">
          <w:rPr>
            <w:noProof/>
          </w:rPr>
          <w:t>3</w:t>
        </w:r>
        <w:r>
          <w:rPr>
            <w:noProof/>
          </w:rPr>
          <w:fldChar w:fldCharType="end"/>
        </w:r>
      </w:p>
    </w:sdtContent>
  </w:sdt>
  <w:p w:rsidR="008E652D" w:rsidRDefault="008E65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C58E2" w:rsidRDefault="009C58E2" w:rsidP="00E125D5">
      <w:pPr>
        <w:spacing w:after="0" w:line="240" w:lineRule="auto"/>
      </w:pPr>
      <w:r>
        <w:separator/>
      </w:r>
    </w:p>
  </w:footnote>
  <w:footnote w:type="continuationSeparator" w:id="0">
    <w:p w:rsidR="009C58E2" w:rsidRDefault="009C58E2" w:rsidP="00E125D5">
      <w:pPr>
        <w:spacing w:after="0" w:line="240" w:lineRule="auto"/>
      </w:pPr>
      <w:r>
        <w:continuationSeparator/>
      </w:r>
    </w:p>
  </w:footnote>
  <w:footnote w:id="1">
    <w:p w:rsidR="008E652D" w:rsidRPr="007E6AAA" w:rsidRDefault="008E652D">
      <w:pPr>
        <w:pStyle w:val="FootnoteText"/>
        <w:rPr>
          <w:sz w:val="16"/>
          <w:szCs w:val="16"/>
        </w:rPr>
      </w:pPr>
      <w:r>
        <w:rPr>
          <w:rStyle w:val="FootnoteReference"/>
        </w:rPr>
        <w:footnoteRef/>
      </w:r>
      <w:r>
        <w:t xml:space="preserve"> </w:t>
      </w:r>
      <w:r w:rsidRPr="007E6AAA">
        <w:rPr>
          <w:sz w:val="16"/>
          <w:szCs w:val="16"/>
        </w:rPr>
        <w:t xml:space="preserve">UNDP/GEF Project Document “Integrated </w:t>
      </w:r>
      <w:proofErr w:type="spellStart"/>
      <w:r w:rsidRPr="007E6AAA">
        <w:rPr>
          <w:sz w:val="16"/>
          <w:szCs w:val="16"/>
        </w:rPr>
        <w:t>Semenawi</w:t>
      </w:r>
      <w:proofErr w:type="spellEnd"/>
      <w:r w:rsidRPr="007E6AAA">
        <w:rPr>
          <w:sz w:val="16"/>
          <w:szCs w:val="16"/>
        </w:rPr>
        <w:t xml:space="preserve"> and </w:t>
      </w:r>
      <w:proofErr w:type="spellStart"/>
      <w:r w:rsidRPr="007E6AAA">
        <w:rPr>
          <w:sz w:val="16"/>
          <w:szCs w:val="16"/>
        </w:rPr>
        <w:t>Debubawi</w:t>
      </w:r>
      <w:proofErr w:type="spellEnd"/>
      <w:r w:rsidRPr="007E6AAA">
        <w:rPr>
          <w:sz w:val="16"/>
          <w:szCs w:val="16"/>
        </w:rPr>
        <w:t xml:space="preserve"> </w:t>
      </w:r>
      <w:proofErr w:type="spellStart"/>
      <w:r w:rsidRPr="007E6AAA">
        <w:rPr>
          <w:sz w:val="16"/>
          <w:szCs w:val="16"/>
        </w:rPr>
        <w:t>Bahri-Buri-Irrori</w:t>
      </w:r>
      <w:proofErr w:type="spellEnd"/>
      <w:r w:rsidRPr="007E6AAA">
        <w:rPr>
          <w:sz w:val="16"/>
          <w:szCs w:val="16"/>
        </w:rPr>
        <w:t xml:space="preserve">- </w:t>
      </w:r>
      <w:proofErr w:type="spellStart"/>
      <w:r w:rsidRPr="007E6AAA">
        <w:rPr>
          <w:sz w:val="16"/>
          <w:szCs w:val="16"/>
        </w:rPr>
        <w:t>Hawakil</w:t>
      </w:r>
      <w:proofErr w:type="spellEnd"/>
      <w:r w:rsidRPr="007E6AAA">
        <w:rPr>
          <w:sz w:val="16"/>
          <w:szCs w:val="16"/>
        </w:rPr>
        <w:t xml:space="preserve"> protected area system for conservation of biodiversity and mitigation of land degradation”</w:t>
      </w:r>
    </w:p>
  </w:footnote>
  <w:footnote w:id="2">
    <w:p w:rsidR="008E652D" w:rsidRPr="00E125D5" w:rsidRDefault="008E652D" w:rsidP="00E125D5">
      <w:pPr>
        <w:pStyle w:val="FootnoteText"/>
        <w:rPr>
          <w:sz w:val="16"/>
          <w:szCs w:val="16"/>
        </w:rPr>
      </w:pPr>
      <w:r w:rsidRPr="00E125D5">
        <w:rPr>
          <w:rStyle w:val="FootnoteReference"/>
          <w:sz w:val="16"/>
          <w:szCs w:val="16"/>
        </w:rPr>
        <w:footnoteRef/>
      </w:r>
      <w:r w:rsidRPr="00E125D5">
        <w:rPr>
          <w:sz w:val="16"/>
          <w:szCs w:val="16"/>
        </w:rPr>
        <w:t xml:space="preserve"> UNDP</w:t>
      </w:r>
      <w:r>
        <w:rPr>
          <w:sz w:val="16"/>
          <w:szCs w:val="16"/>
        </w:rPr>
        <w:t>-GEF Directorate</w:t>
      </w:r>
      <w:r w:rsidRPr="00E125D5">
        <w:rPr>
          <w:sz w:val="16"/>
          <w:szCs w:val="16"/>
        </w:rPr>
        <w:t xml:space="preserve"> 2014. </w:t>
      </w:r>
      <w:r>
        <w:rPr>
          <w:bCs/>
          <w:sz w:val="16"/>
          <w:szCs w:val="16"/>
        </w:rPr>
        <w:t>Guidance for Conducting Midterm Reviews o</w:t>
      </w:r>
      <w:r w:rsidRPr="00E125D5">
        <w:rPr>
          <w:bCs/>
          <w:sz w:val="16"/>
          <w:szCs w:val="16"/>
        </w:rPr>
        <w:t>f UNDP-Supported, GEF-Financed Projects</w:t>
      </w:r>
      <w:r>
        <w:rPr>
          <w:bCs/>
          <w:sz w:val="16"/>
          <w:szCs w:val="16"/>
        </w:rPr>
        <w:t xml:space="preserve">. </w:t>
      </w:r>
    </w:p>
  </w:footnote>
  <w:footnote w:id="3">
    <w:p w:rsidR="008E652D" w:rsidRDefault="008E652D" w:rsidP="00EB0BEF">
      <w:pPr>
        <w:pStyle w:val="FootnoteText"/>
        <w:jc w:val="both"/>
      </w:pPr>
      <w:r>
        <w:rPr>
          <w:rStyle w:val="FootnoteReference"/>
        </w:rPr>
        <w:footnoteRef/>
      </w:r>
      <w:r>
        <w:t xml:space="preserve"> </w:t>
      </w:r>
      <w:r w:rsidRPr="00EB0BEF">
        <w:rPr>
          <w:lang w:val="sv-SE"/>
        </w:rPr>
        <w:t xml:space="preserve">Kozlova, S., Paltsyn, M., Mathiason, J. 2016. </w:t>
      </w:r>
      <w:r w:rsidRPr="00EB0BEF">
        <w:t xml:space="preserve">Tools for Theory of Change Analysis of Environmental Programs. International Conference </w:t>
      </w:r>
      <w:r w:rsidRPr="00EB0BEF">
        <w:rPr>
          <w:bCs/>
        </w:rPr>
        <w:t xml:space="preserve">Evaluation 2016, October 24-29, Atlanta, GA, USA. </w:t>
      </w:r>
      <w:hyperlink r:id="rId1" w:history="1">
        <w:r w:rsidRPr="00EB0BEF">
          <w:rPr>
            <w:rStyle w:val="Hyperlink"/>
          </w:rPr>
          <w:t>http://comm.eval.org/viewdocument/tools-for-theory-of-change-analysis</w:t>
        </w:r>
      </w:hyperlink>
      <w:r w:rsidRPr="00EB0BEF">
        <w:rPr>
          <w:bCs/>
        </w:rPr>
        <w:t xml:space="preserve"> </w:t>
      </w:r>
    </w:p>
  </w:footnote>
  <w:footnote w:id="4">
    <w:p w:rsidR="008E652D" w:rsidRDefault="008E652D" w:rsidP="00EB0BEF">
      <w:pPr>
        <w:pStyle w:val="FootnoteText"/>
        <w:jc w:val="both"/>
      </w:pPr>
      <w:r>
        <w:rPr>
          <w:rStyle w:val="FootnoteReference"/>
        </w:rPr>
        <w:footnoteRef/>
      </w:r>
      <w:r>
        <w:t xml:space="preserve"> </w:t>
      </w:r>
      <w:r w:rsidRPr="006B3320">
        <w:rPr>
          <w:szCs w:val="18"/>
        </w:rPr>
        <w:t>http://www.thegef.org/gef/sites/thegef.org/files/documents/M2_ROtI%20Handbook.pdf</w:t>
      </w:r>
    </w:p>
  </w:footnote>
  <w:footnote w:id="5">
    <w:p w:rsidR="008E652D" w:rsidRDefault="008E652D" w:rsidP="00EB0BEF">
      <w:pPr>
        <w:pStyle w:val="FootnoteText"/>
        <w:jc w:val="both"/>
      </w:pPr>
      <w:r>
        <w:rPr>
          <w:rStyle w:val="FootnoteReference"/>
        </w:rPr>
        <w:footnoteRef/>
      </w:r>
      <w:r>
        <w:t xml:space="preserve"> Specific, Measurable, Achievable, Relevant, and Time-bound</w:t>
      </w:r>
    </w:p>
  </w:footnote>
  <w:footnote w:id="6">
    <w:p w:rsidR="008E652D" w:rsidRDefault="008E652D">
      <w:pPr>
        <w:pStyle w:val="FootnoteText"/>
      </w:pPr>
      <w:r>
        <w:rPr>
          <w:rStyle w:val="FootnoteReference"/>
        </w:rPr>
        <w:footnoteRef/>
      </w:r>
      <w:r>
        <w:t xml:space="preserve"> Spatial analysis of the remote sensing data was performed by Liza </w:t>
      </w:r>
      <w:proofErr w:type="spellStart"/>
      <w:r>
        <w:t>Iegorova</w:t>
      </w:r>
      <w:proofErr w:type="spellEnd"/>
      <w:r>
        <w:t>, State University of New York College of Environmental Science and Forestry</w:t>
      </w:r>
    </w:p>
  </w:footnote>
  <w:footnote w:id="7">
    <w:p w:rsidR="008E652D" w:rsidRPr="007E6AAA" w:rsidRDefault="008E652D" w:rsidP="00E00BC5">
      <w:pPr>
        <w:pStyle w:val="FootnoteText"/>
        <w:rPr>
          <w:sz w:val="16"/>
          <w:szCs w:val="16"/>
        </w:rPr>
      </w:pPr>
      <w:r w:rsidRPr="007E6AAA">
        <w:rPr>
          <w:rStyle w:val="FootnoteReference"/>
          <w:sz w:val="16"/>
          <w:szCs w:val="16"/>
        </w:rPr>
        <w:footnoteRef/>
      </w:r>
      <w:r w:rsidRPr="007E6AAA">
        <w:rPr>
          <w:sz w:val="16"/>
          <w:szCs w:val="16"/>
        </w:rPr>
        <w:t xml:space="preserve"> UNDP/GEF Project Document “Integrated </w:t>
      </w:r>
      <w:proofErr w:type="spellStart"/>
      <w:r w:rsidRPr="007E6AAA">
        <w:rPr>
          <w:sz w:val="16"/>
          <w:szCs w:val="16"/>
        </w:rPr>
        <w:t>Semenawi</w:t>
      </w:r>
      <w:proofErr w:type="spellEnd"/>
      <w:r w:rsidRPr="007E6AAA">
        <w:rPr>
          <w:sz w:val="16"/>
          <w:szCs w:val="16"/>
        </w:rPr>
        <w:t xml:space="preserve"> and </w:t>
      </w:r>
      <w:proofErr w:type="spellStart"/>
      <w:r w:rsidRPr="007E6AAA">
        <w:rPr>
          <w:sz w:val="16"/>
          <w:szCs w:val="16"/>
        </w:rPr>
        <w:t>Debubawi</w:t>
      </w:r>
      <w:proofErr w:type="spellEnd"/>
      <w:r w:rsidRPr="007E6AAA">
        <w:rPr>
          <w:sz w:val="16"/>
          <w:szCs w:val="16"/>
        </w:rPr>
        <w:t xml:space="preserve"> </w:t>
      </w:r>
      <w:proofErr w:type="spellStart"/>
      <w:r w:rsidRPr="007E6AAA">
        <w:rPr>
          <w:sz w:val="16"/>
          <w:szCs w:val="16"/>
        </w:rPr>
        <w:t>Bahri-Buri-Irrori</w:t>
      </w:r>
      <w:proofErr w:type="spellEnd"/>
      <w:r w:rsidRPr="007E6AAA">
        <w:rPr>
          <w:sz w:val="16"/>
          <w:szCs w:val="16"/>
        </w:rPr>
        <w:t xml:space="preserve">- </w:t>
      </w:r>
      <w:proofErr w:type="spellStart"/>
      <w:r w:rsidRPr="007E6AAA">
        <w:rPr>
          <w:sz w:val="16"/>
          <w:szCs w:val="16"/>
        </w:rPr>
        <w:t>Hawakil</w:t>
      </w:r>
      <w:proofErr w:type="spellEnd"/>
      <w:r w:rsidRPr="007E6AAA">
        <w:rPr>
          <w:sz w:val="16"/>
          <w:szCs w:val="16"/>
        </w:rPr>
        <w:t xml:space="preserve"> protected area system for conservation of biodiversity and mitigation of land degradation”</w:t>
      </w:r>
    </w:p>
    <w:p w:rsidR="008E652D" w:rsidRPr="007E6AAA" w:rsidRDefault="008E652D" w:rsidP="008A632A">
      <w:pPr>
        <w:pStyle w:val="FootnoteText"/>
        <w:rPr>
          <w:sz w:val="16"/>
          <w:szCs w:val="16"/>
        </w:rPr>
      </w:pPr>
    </w:p>
  </w:footnote>
  <w:footnote w:id="8">
    <w:p w:rsidR="008E652D" w:rsidRPr="00340F39" w:rsidRDefault="008E652D" w:rsidP="00784B1B">
      <w:pPr>
        <w:pStyle w:val="FootnoteText"/>
        <w:rPr>
          <w:sz w:val="16"/>
          <w:szCs w:val="16"/>
        </w:rPr>
      </w:pPr>
      <w:r>
        <w:rPr>
          <w:rStyle w:val="FootnoteReference"/>
        </w:rPr>
        <w:footnoteRef/>
      </w:r>
      <w:r>
        <w:t xml:space="preserve"> </w:t>
      </w:r>
      <w:r w:rsidRPr="00340F39">
        <w:rPr>
          <w:sz w:val="16"/>
          <w:szCs w:val="16"/>
        </w:rPr>
        <w:t>MLWE 2017. Technical Report “2014-2016 Co-financing by the Government of Eritrea presented to the Mid-Term Review Mission UNDP-GEF (August 2017)”</w:t>
      </w:r>
    </w:p>
    <w:p w:rsidR="008E652D" w:rsidRDefault="008E652D">
      <w:pPr>
        <w:pStyle w:val="FootnoteText"/>
      </w:pPr>
    </w:p>
  </w:footnote>
  <w:footnote w:id="9">
    <w:p w:rsidR="008E652D" w:rsidRDefault="008E652D">
      <w:pPr>
        <w:pStyle w:val="FootnoteText"/>
      </w:pPr>
      <w:r>
        <w:rPr>
          <w:rStyle w:val="FootnoteReference"/>
        </w:rPr>
        <w:footnoteRef/>
      </w:r>
      <w:r>
        <w:t xml:space="preserve"> UNDP/GEF Project Document “</w:t>
      </w:r>
      <w:r w:rsidRPr="00470188">
        <w:rPr>
          <w:lang w:val="en-GB"/>
        </w:rPr>
        <w:t xml:space="preserve">Integrated </w:t>
      </w:r>
      <w:proofErr w:type="spellStart"/>
      <w:r w:rsidRPr="00470188">
        <w:rPr>
          <w:lang w:val="en-GB"/>
        </w:rPr>
        <w:t>Semenawi</w:t>
      </w:r>
      <w:proofErr w:type="spellEnd"/>
      <w:r w:rsidRPr="00470188">
        <w:rPr>
          <w:lang w:val="en-GB"/>
        </w:rPr>
        <w:t xml:space="preserve"> and </w:t>
      </w:r>
      <w:proofErr w:type="spellStart"/>
      <w:r w:rsidRPr="00470188">
        <w:rPr>
          <w:lang w:val="en-GB"/>
        </w:rPr>
        <w:t>Debubawi</w:t>
      </w:r>
      <w:proofErr w:type="spellEnd"/>
      <w:r w:rsidRPr="00470188">
        <w:rPr>
          <w:lang w:val="en-GB"/>
        </w:rPr>
        <w:t xml:space="preserve"> </w:t>
      </w:r>
      <w:proofErr w:type="spellStart"/>
      <w:r w:rsidRPr="00470188">
        <w:rPr>
          <w:lang w:val="en-GB"/>
        </w:rPr>
        <w:t>Bahri-Buri-Irrori</w:t>
      </w:r>
      <w:proofErr w:type="spellEnd"/>
      <w:r w:rsidRPr="00470188">
        <w:rPr>
          <w:lang w:val="en-GB"/>
        </w:rPr>
        <w:t xml:space="preserve">- </w:t>
      </w:r>
      <w:proofErr w:type="spellStart"/>
      <w:r w:rsidRPr="00470188">
        <w:rPr>
          <w:lang w:val="en-GB"/>
        </w:rPr>
        <w:t>Hawakil</w:t>
      </w:r>
      <w:proofErr w:type="spellEnd"/>
      <w:r w:rsidRPr="00470188">
        <w:rPr>
          <w:lang w:val="en-GB"/>
        </w:rPr>
        <w:t xml:space="preserve"> Protected Area System for Conservation of Biodiversity and Mitigation of Land Degradation</w:t>
      </w:r>
      <w:r>
        <w:rPr>
          <w:lang w:val="en-GB"/>
        </w:rPr>
        <w:t>”</w:t>
      </w:r>
    </w:p>
  </w:footnote>
  <w:footnote w:id="10">
    <w:p w:rsidR="008E652D" w:rsidRDefault="008E652D">
      <w:pPr>
        <w:pStyle w:val="FootnoteText"/>
      </w:pPr>
      <w:r>
        <w:rPr>
          <w:rStyle w:val="FootnoteReference"/>
        </w:rPr>
        <w:footnoteRef/>
      </w:r>
      <w:r>
        <w:t xml:space="preserve"> Ibid</w:t>
      </w:r>
    </w:p>
  </w:footnote>
  <w:footnote w:id="11">
    <w:p w:rsidR="008E652D" w:rsidRDefault="008E652D">
      <w:pPr>
        <w:pStyle w:val="FootnoteText"/>
      </w:pPr>
      <w:r>
        <w:rPr>
          <w:rStyle w:val="FootnoteReference"/>
        </w:rPr>
        <w:footnoteRef/>
      </w:r>
      <w:r>
        <w:t xml:space="preserve"> Socio-Economic Baseline Survey for the project</w:t>
      </w:r>
    </w:p>
  </w:footnote>
  <w:footnote w:id="12">
    <w:p w:rsidR="008E652D" w:rsidRDefault="008E652D">
      <w:pPr>
        <w:pStyle w:val="FootnoteText"/>
      </w:pPr>
      <w:r>
        <w:rPr>
          <w:rStyle w:val="FootnoteReference"/>
        </w:rPr>
        <w:footnoteRef/>
      </w:r>
      <w:r>
        <w:t xml:space="preserve"> Project Inception Report </w:t>
      </w:r>
    </w:p>
  </w:footnote>
  <w:footnote w:id="13">
    <w:p w:rsidR="008E652D" w:rsidRPr="000905A7" w:rsidRDefault="008E652D">
      <w:pPr>
        <w:pStyle w:val="FootnoteText"/>
        <w:rPr>
          <w:sz w:val="16"/>
          <w:szCs w:val="16"/>
        </w:rPr>
      </w:pPr>
      <w:r>
        <w:rPr>
          <w:rStyle w:val="FootnoteReference"/>
        </w:rPr>
        <w:footnoteRef/>
      </w:r>
      <w:r>
        <w:t xml:space="preserve"> </w:t>
      </w:r>
      <w:bookmarkStart w:id="23" w:name="_Toc367718391"/>
      <w:bookmarkStart w:id="24" w:name="_Toc367722246"/>
      <w:bookmarkStart w:id="25" w:name="_Toc367727196"/>
      <w:proofErr w:type="spellStart"/>
      <w:r w:rsidRPr="000905A7">
        <w:rPr>
          <w:sz w:val="16"/>
          <w:szCs w:val="16"/>
        </w:rPr>
        <w:t>Prodoc’s</w:t>
      </w:r>
      <w:proofErr w:type="spellEnd"/>
      <w:r w:rsidRPr="000905A7">
        <w:rPr>
          <w:sz w:val="16"/>
          <w:szCs w:val="16"/>
        </w:rPr>
        <w:t xml:space="preserve"> </w:t>
      </w:r>
      <w:r>
        <w:rPr>
          <w:sz w:val="16"/>
          <w:szCs w:val="16"/>
        </w:rPr>
        <w:t xml:space="preserve">Annex F. </w:t>
      </w:r>
      <w:r w:rsidRPr="000905A7">
        <w:rPr>
          <w:sz w:val="16"/>
          <w:szCs w:val="16"/>
        </w:rPr>
        <w:t>Environmental and Social Screening Checklist</w:t>
      </w:r>
      <w:bookmarkEnd w:id="23"/>
      <w:bookmarkEnd w:id="24"/>
      <w:bookmarkEnd w:id="25"/>
    </w:p>
  </w:footnote>
  <w:footnote w:id="14">
    <w:p w:rsidR="008E652D" w:rsidRDefault="008E652D">
      <w:pPr>
        <w:pStyle w:val="FootnoteText"/>
      </w:pPr>
      <w:r>
        <w:rPr>
          <w:rStyle w:val="FootnoteReference"/>
        </w:rPr>
        <w:footnoteRef/>
      </w:r>
      <w:r>
        <w:t xml:space="preserve"> </w:t>
      </w:r>
      <w:r w:rsidRPr="00083AF5">
        <w:rPr>
          <w:sz w:val="16"/>
          <w:szCs w:val="16"/>
        </w:rPr>
        <w:t xml:space="preserve">Issues of Gender section of the </w:t>
      </w:r>
      <w:proofErr w:type="spellStart"/>
      <w:r w:rsidRPr="00083AF5">
        <w:rPr>
          <w:sz w:val="16"/>
          <w:szCs w:val="16"/>
        </w:rPr>
        <w:t>Prodoc</w:t>
      </w:r>
      <w:proofErr w:type="spellEnd"/>
    </w:p>
  </w:footnote>
  <w:footnote w:id="15">
    <w:p w:rsidR="008E652D" w:rsidRDefault="008E652D">
      <w:pPr>
        <w:pStyle w:val="FootnoteText"/>
      </w:pPr>
      <w:r>
        <w:rPr>
          <w:rStyle w:val="FootnoteReference"/>
        </w:rPr>
        <w:footnoteRef/>
      </w:r>
      <w:r>
        <w:t xml:space="preserve"> UNDP 2009. Handbook o</w:t>
      </w:r>
      <w:r w:rsidRPr="002B1855">
        <w:t>n Planning,</w:t>
      </w:r>
      <w:r>
        <w:t xml:space="preserve"> </w:t>
      </w:r>
      <w:proofErr w:type="gramStart"/>
      <w:r>
        <w:t>Monitoring</w:t>
      </w:r>
      <w:proofErr w:type="gramEnd"/>
      <w:r>
        <w:t xml:space="preserve"> and Evaluating f</w:t>
      </w:r>
      <w:r w:rsidRPr="002B1855">
        <w:t>or Development Results</w:t>
      </w:r>
      <w:r>
        <w:t>.</w:t>
      </w:r>
    </w:p>
  </w:footnote>
  <w:footnote w:id="16">
    <w:p w:rsidR="008E652D" w:rsidRDefault="008E652D">
      <w:pPr>
        <w:pStyle w:val="FootnoteText"/>
      </w:pPr>
      <w:r>
        <w:rPr>
          <w:rStyle w:val="FootnoteReference"/>
        </w:rPr>
        <w:footnoteRef/>
      </w:r>
      <w:r>
        <w:t xml:space="preserve"> Spatial analysis of MODIS data was performed by Liza </w:t>
      </w:r>
      <w:proofErr w:type="spellStart"/>
      <w:r>
        <w:t>Iegorova</w:t>
      </w:r>
      <w:proofErr w:type="spellEnd"/>
      <w:r>
        <w:t>, State University of New York College of Environmental Science and Forestry</w:t>
      </w:r>
    </w:p>
  </w:footnote>
  <w:footnote w:id="17">
    <w:p w:rsidR="008E652D" w:rsidRDefault="008E652D">
      <w:pPr>
        <w:pStyle w:val="FootnoteText"/>
      </w:pPr>
      <w:r>
        <w:rPr>
          <w:rStyle w:val="FootnoteReference"/>
        </w:rPr>
        <w:footnoteRef/>
      </w:r>
      <w:r>
        <w:t xml:space="preserve"> </w:t>
      </w:r>
      <w:r w:rsidRPr="0019733B">
        <w:rPr>
          <w:sz w:val="16"/>
          <w:szCs w:val="16"/>
        </w:rPr>
        <w:t>As planed in the project document</w:t>
      </w:r>
    </w:p>
  </w:footnote>
  <w:footnote w:id="18">
    <w:p w:rsidR="008E652D" w:rsidRPr="00D425CF" w:rsidRDefault="008E652D">
      <w:pPr>
        <w:pStyle w:val="FootnoteText"/>
        <w:rPr>
          <w:sz w:val="16"/>
          <w:szCs w:val="16"/>
        </w:rPr>
      </w:pPr>
      <w:r>
        <w:rPr>
          <w:rStyle w:val="FootnoteReference"/>
        </w:rPr>
        <w:footnoteRef/>
      </w:r>
      <w:r>
        <w:t xml:space="preserve"> </w:t>
      </w:r>
      <w:r w:rsidRPr="00D425CF">
        <w:rPr>
          <w:sz w:val="16"/>
          <w:szCs w:val="16"/>
        </w:rPr>
        <w:t xml:space="preserve">Article 27: </w:t>
      </w:r>
      <w:r>
        <w:rPr>
          <w:sz w:val="16"/>
          <w:szCs w:val="16"/>
        </w:rPr>
        <w:t xml:space="preserve">Protection of Natural Heritage: (1) The appropriate authority may designate by regulation any area as a national protected area </w:t>
      </w:r>
      <w:proofErr w:type="gramStart"/>
      <w:r>
        <w:rPr>
          <w:sz w:val="16"/>
          <w:szCs w:val="16"/>
        </w:rPr>
        <w:t>for the purpose of</w:t>
      </w:r>
      <w:proofErr w:type="gramEnd"/>
      <w:r>
        <w:rPr>
          <w:sz w:val="16"/>
          <w:szCs w:val="16"/>
        </w:rPr>
        <w:t xml:space="preserve"> better management of one or more natural resources and their ecosystems; (2) </w:t>
      </w:r>
      <w:proofErr w:type="spellStart"/>
      <w:r>
        <w:rPr>
          <w:sz w:val="16"/>
          <w:szCs w:val="16"/>
        </w:rPr>
        <w:t>Zoba</w:t>
      </w:r>
      <w:proofErr w:type="spellEnd"/>
      <w:r>
        <w:rPr>
          <w:sz w:val="16"/>
          <w:szCs w:val="16"/>
        </w:rPr>
        <w:t xml:space="preserve"> Administrations and councils of village communities may designate enclosures for purposes of protecting degradation of land and marine resources, preserving vegetation cover for sustainable use of the same. P. 32  </w:t>
      </w:r>
    </w:p>
  </w:footnote>
  <w:footnote w:id="19">
    <w:p w:rsidR="008E652D" w:rsidRPr="00630E95" w:rsidRDefault="008E652D">
      <w:pPr>
        <w:pStyle w:val="FootnoteText"/>
        <w:rPr>
          <w:sz w:val="16"/>
          <w:szCs w:val="16"/>
        </w:rPr>
      </w:pPr>
      <w:r>
        <w:rPr>
          <w:rStyle w:val="FootnoteReference"/>
        </w:rPr>
        <w:footnoteRef/>
      </w:r>
      <w:r>
        <w:t xml:space="preserve"> </w:t>
      </w:r>
      <w:r w:rsidRPr="00630E95">
        <w:rPr>
          <w:sz w:val="16"/>
          <w:szCs w:val="16"/>
        </w:rPr>
        <w:t xml:space="preserve">Confirmed by the focus group with the national consultants on August </w:t>
      </w:r>
      <w:proofErr w:type="gramStart"/>
      <w:r w:rsidRPr="00630E95">
        <w:rPr>
          <w:sz w:val="16"/>
          <w:szCs w:val="16"/>
        </w:rPr>
        <w:t>9</w:t>
      </w:r>
      <w:proofErr w:type="gramEnd"/>
      <w:r w:rsidRPr="00630E95">
        <w:rPr>
          <w:sz w:val="16"/>
          <w:szCs w:val="16"/>
        </w:rPr>
        <w:t xml:space="preserve"> 2017</w:t>
      </w:r>
      <w:r>
        <w:rPr>
          <w:sz w:val="16"/>
          <w:szCs w:val="16"/>
        </w:rPr>
        <w:t xml:space="preserve">, Revised </w:t>
      </w:r>
      <w:proofErr w:type="spellStart"/>
      <w:r>
        <w:rPr>
          <w:sz w:val="16"/>
          <w:szCs w:val="16"/>
        </w:rPr>
        <w:t>ToR</w:t>
      </w:r>
      <w:proofErr w:type="spellEnd"/>
      <w:r>
        <w:rPr>
          <w:sz w:val="16"/>
          <w:szCs w:val="16"/>
        </w:rPr>
        <w:t xml:space="preserve"> for Establishment of PA policy and Institutional Framework to Operationalize National Protected Area System, and Contract Agreement between MLWE and the team of consultants signed in February 2017.</w:t>
      </w:r>
    </w:p>
  </w:footnote>
  <w:footnote w:id="20">
    <w:p w:rsidR="008E652D" w:rsidRPr="0019733B" w:rsidRDefault="008E652D">
      <w:pPr>
        <w:pStyle w:val="FootnoteText"/>
        <w:rPr>
          <w:sz w:val="16"/>
          <w:szCs w:val="16"/>
        </w:rPr>
      </w:pPr>
      <w:r>
        <w:rPr>
          <w:rStyle w:val="FootnoteReference"/>
        </w:rPr>
        <w:footnoteRef/>
      </w:r>
      <w:r>
        <w:t xml:space="preserve"> </w:t>
      </w:r>
      <w:r w:rsidRPr="0019733B">
        <w:rPr>
          <w:sz w:val="16"/>
          <w:szCs w:val="16"/>
        </w:rPr>
        <w:t>Ibid</w:t>
      </w:r>
    </w:p>
  </w:footnote>
  <w:footnote w:id="21">
    <w:p w:rsidR="008E652D" w:rsidRPr="0019733B" w:rsidRDefault="008E652D">
      <w:pPr>
        <w:pStyle w:val="FootnoteText"/>
        <w:rPr>
          <w:sz w:val="16"/>
          <w:szCs w:val="16"/>
        </w:rPr>
      </w:pPr>
      <w:r>
        <w:rPr>
          <w:rStyle w:val="FootnoteReference"/>
        </w:rPr>
        <w:footnoteRef/>
      </w:r>
      <w:r>
        <w:t xml:space="preserve"> </w:t>
      </w:r>
      <w:r w:rsidRPr="0019733B">
        <w:rPr>
          <w:sz w:val="16"/>
          <w:szCs w:val="16"/>
        </w:rPr>
        <w:t>Ibid</w:t>
      </w:r>
    </w:p>
  </w:footnote>
  <w:footnote w:id="22">
    <w:p w:rsidR="008E652D" w:rsidRDefault="008E652D">
      <w:pPr>
        <w:pStyle w:val="FootnoteText"/>
      </w:pPr>
      <w:r>
        <w:rPr>
          <w:rStyle w:val="FootnoteReference"/>
        </w:rPr>
        <w:footnoteRef/>
      </w:r>
      <w:r>
        <w:t xml:space="preserve"> </w:t>
      </w:r>
      <w:r w:rsidRPr="00012A3F">
        <w:rPr>
          <w:sz w:val="16"/>
          <w:szCs w:val="16"/>
        </w:rPr>
        <w:t xml:space="preserve">Confirmed by the focus group with North Red Sea </w:t>
      </w:r>
      <w:proofErr w:type="spellStart"/>
      <w:r w:rsidRPr="00012A3F">
        <w:rPr>
          <w:sz w:val="16"/>
          <w:szCs w:val="16"/>
        </w:rPr>
        <w:t>Zoba</w:t>
      </w:r>
      <w:proofErr w:type="spellEnd"/>
      <w:r w:rsidRPr="00012A3F">
        <w:rPr>
          <w:sz w:val="16"/>
          <w:szCs w:val="16"/>
        </w:rPr>
        <w:t xml:space="preserve"> Administration; field visit to demarcation sites; and</w:t>
      </w:r>
      <w:r>
        <w:t xml:space="preserve"> </w:t>
      </w:r>
      <w:proofErr w:type="spellStart"/>
      <w:r>
        <w:rPr>
          <w:sz w:val="16"/>
          <w:szCs w:val="16"/>
        </w:rPr>
        <w:t>Tsegay</w:t>
      </w:r>
      <w:proofErr w:type="spellEnd"/>
      <w:r>
        <w:rPr>
          <w:sz w:val="16"/>
          <w:szCs w:val="16"/>
        </w:rPr>
        <w:t xml:space="preserve">, K. 2017. Report on Integrated </w:t>
      </w:r>
      <w:proofErr w:type="spellStart"/>
      <w:r>
        <w:rPr>
          <w:sz w:val="16"/>
          <w:szCs w:val="16"/>
        </w:rPr>
        <w:t>Semenawi</w:t>
      </w:r>
      <w:proofErr w:type="spellEnd"/>
      <w:r>
        <w:rPr>
          <w:sz w:val="16"/>
          <w:szCs w:val="16"/>
        </w:rPr>
        <w:t xml:space="preserve"> and </w:t>
      </w:r>
      <w:proofErr w:type="spellStart"/>
      <w:r>
        <w:rPr>
          <w:sz w:val="16"/>
          <w:szCs w:val="16"/>
        </w:rPr>
        <w:t>Debubawi</w:t>
      </w:r>
      <w:proofErr w:type="spellEnd"/>
      <w:r>
        <w:rPr>
          <w:sz w:val="16"/>
          <w:szCs w:val="16"/>
        </w:rPr>
        <w:t xml:space="preserve"> </w:t>
      </w:r>
      <w:proofErr w:type="spellStart"/>
      <w:r>
        <w:rPr>
          <w:sz w:val="16"/>
          <w:szCs w:val="16"/>
        </w:rPr>
        <w:t>Bahri</w:t>
      </w:r>
      <w:proofErr w:type="spellEnd"/>
      <w:r>
        <w:rPr>
          <w:sz w:val="16"/>
          <w:szCs w:val="16"/>
        </w:rPr>
        <w:t xml:space="preserve"> PA. Department of Land and Agriculture, North Red Sea </w:t>
      </w:r>
      <w:proofErr w:type="spellStart"/>
      <w:r>
        <w:rPr>
          <w:sz w:val="16"/>
          <w:szCs w:val="16"/>
        </w:rPr>
        <w:t>Zoba</w:t>
      </w:r>
      <w:proofErr w:type="spellEnd"/>
    </w:p>
  </w:footnote>
  <w:footnote w:id="23">
    <w:p w:rsidR="008E652D" w:rsidRPr="00340F39" w:rsidRDefault="008E652D" w:rsidP="00012A3F">
      <w:pPr>
        <w:pStyle w:val="FootnoteText"/>
        <w:jc w:val="both"/>
        <w:rPr>
          <w:sz w:val="16"/>
          <w:szCs w:val="16"/>
        </w:rPr>
      </w:pPr>
      <w:r>
        <w:rPr>
          <w:rStyle w:val="FootnoteReference"/>
        </w:rPr>
        <w:footnoteRef/>
      </w:r>
      <w:r>
        <w:t xml:space="preserve"> </w:t>
      </w:r>
      <w:bookmarkStart w:id="33" w:name="_Hlk493235360"/>
      <w:r w:rsidRPr="00340F39">
        <w:rPr>
          <w:sz w:val="16"/>
          <w:szCs w:val="16"/>
        </w:rPr>
        <w:t xml:space="preserve">Confirmed </w:t>
      </w:r>
      <w:r>
        <w:rPr>
          <w:sz w:val="16"/>
          <w:szCs w:val="16"/>
        </w:rPr>
        <w:t xml:space="preserve">by the focus group with the </w:t>
      </w:r>
      <w:proofErr w:type="spellStart"/>
      <w:r>
        <w:rPr>
          <w:sz w:val="16"/>
          <w:szCs w:val="16"/>
        </w:rPr>
        <w:t>Ghindae</w:t>
      </w:r>
      <w:proofErr w:type="spellEnd"/>
      <w:r>
        <w:rPr>
          <w:sz w:val="16"/>
          <w:szCs w:val="16"/>
        </w:rPr>
        <w:t xml:space="preserve"> Sub-</w:t>
      </w:r>
      <w:proofErr w:type="spellStart"/>
      <w:r>
        <w:rPr>
          <w:sz w:val="16"/>
          <w:szCs w:val="16"/>
        </w:rPr>
        <w:t>Zoba</w:t>
      </w:r>
      <w:proofErr w:type="spellEnd"/>
      <w:r>
        <w:rPr>
          <w:sz w:val="16"/>
          <w:szCs w:val="16"/>
        </w:rPr>
        <w:t xml:space="preserve"> Administration and rangers; interviews with FWA; </w:t>
      </w:r>
      <w:bookmarkStart w:id="34" w:name="_Hlk493432116"/>
      <w:proofErr w:type="spellStart"/>
      <w:r>
        <w:rPr>
          <w:sz w:val="16"/>
          <w:szCs w:val="16"/>
        </w:rPr>
        <w:t>Tsegay</w:t>
      </w:r>
      <w:proofErr w:type="spellEnd"/>
      <w:r>
        <w:rPr>
          <w:sz w:val="16"/>
          <w:szCs w:val="16"/>
        </w:rPr>
        <w:t xml:space="preserve">, K. 2017. Report on Integrated </w:t>
      </w:r>
      <w:proofErr w:type="spellStart"/>
      <w:r>
        <w:rPr>
          <w:sz w:val="16"/>
          <w:szCs w:val="16"/>
        </w:rPr>
        <w:t>Semenawi</w:t>
      </w:r>
      <w:proofErr w:type="spellEnd"/>
      <w:r>
        <w:rPr>
          <w:sz w:val="16"/>
          <w:szCs w:val="16"/>
        </w:rPr>
        <w:t xml:space="preserve"> and </w:t>
      </w:r>
      <w:proofErr w:type="spellStart"/>
      <w:r>
        <w:rPr>
          <w:sz w:val="16"/>
          <w:szCs w:val="16"/>
        </w:rPr>
        <w:t>Debubawi</w:t>
      </w:r>
      <w:proofErr w:type="spellEnd"/>
      <w:r>
        <w:rPr>
          <w:sz w:val="16"/>
          <w:szCs w:val="16"/>
        </w:rPr>
        <w:t xml:space="preserve"> </w:t>
      </w:r>
      <w:proofErr w:type="spellStart"/>
      <w:r>
        <w:rPr>
          <w:sz w:val="16"/>
          <w:szCs w:val="16"/>
        </w:rPr>
        <w:t>Bahri</w:t>
      </w:r>
      <w:proofErr w:type="spellEnd"/>
      <w:r>
        <w:rPr>
          <w:sz w:val="16"/>
          <w:szCs w:val="16"/>
        </w:rPr>
        <w:t xml:space="preserve"> PA. Department of Land and Agriculture, North Red Sea </w:t>
      </w:r>
      <w:proofErr w:type="spellStart"/>
      <w:r>
        <w:rPr>
          <w:sz w:val="16"/>
          <w:szCs w:val="16"/>
        </w:rPr>
        <w:t>Zoba</w:t>
      </w:r>
      <w:bookmarkEnd w:id="34"/>
      <w:proofErr w:type="spellEnd"/>
      <w:r>
        <w:rPr>
          <w:sz w:val="16"/>
          <w:szCs w:val="16"/>
        </w:rPr>
        <w:t xml:space="preserve">; and </w:t>
      </w:r>
      <w:r w:rsidRPr="00340F39">
        <w:rPr>
          <w:sz w:val="16"/>
          <w:szCs w:val="16"/>
        </w:rPr>
        <w:t>MLWE 2017. Technical Report “2014-2016 Co-financing by the Government of Eritrea presented to the Mid-Term Review Mission UNDP-GEF (August 2017)”</w:t>
      </w:r>
    </w:p>
    <w:bookmarkEnd w:id="33"/>
  </w:footnote>
  <w:footnote w:id="24">
    <w:p w:rsidR="008E652D" w:rsidRPr="00012A3F" w:rsidRDefault="008E652D">
      <w:pPr>
        <w:pStyle w:val="FootnoteText"/>
        <w:rPr>
          <w:sz w:val="16"/>
          <w:szCs w:val="16"/>
        </w:rPr>
      </w:pPr>
      <w:r>
        <w:rPr>
          <w:rStyle w:val="FootnoteReference"/>
        </w:rPr>
        <w:footnoteRef/>
      </w:r>
      <w:r>
        <w:t xml:space="preserve"> </w:t>
      </w:r>
      <w:r w:rsidRPr="00012A3F">
        <w:rPr>
          <w:sz w:val="16"/>
          <w:szCs w:val="16"/>
        </w:rPr>
        <w:t>Confirmed by interview with FWA and MLWE 2017. Technical Report “2014-2016 Co-financing by the Government of Eritrea presented to the Mid-Term Review Mission UNDP-GEF (August 2017)”</w:t>
      </w:r>
    </w:p>
  </w:footnote>
  <w:footnote w:id="25">
    <w:p w:rsidR="008E652D" w:rsidRDefault="008E652D">
      <w:pPr>
        <w:pStyle w:val="FootnoteText"/>
      </w:pPr>
      <w:r>
        <w:rPr>
          <w:rStyle w:val="FootnoteReference"/>
        </w:rPr>
        <w:footnoteRef/>
      </w:r>
      <w:r>
        <w:t xml:space="preserve"> </w:t>
      </w:r>
      <w:r w:rsidRPr="00012A3F">
        <w:rPr>
          <w:sz w:val="16"/>
          <w:szCs w:val="16"/>
        </w:rPr>
        <w:t>Confirmed by interview</w:t>
      </w:r>
      <w:r>
        <w:rPr>
          <w:sz w:val="16"/>
          <w:szCs w:val="16"/>
        </w:rPr>
        <w:t>s</w:t>
      </w:r>
      <w:r w:rsidRPr="00012A3F">
        <w:rPr>
          <w:sz w:val="16"/>
          <w:szCs w:val="16"/>
        </w:rPr>
        <w:t xml:space="preserve"> with FWA</w:t>
      </w:r>
      <w:r>
        <w:rPr>
          <w:sz w:val="16"/>
          <w:szCs w:val="16"/>
        </w:rPr>
        <w:t xml:space="preserve"> and the focus group with the </w:t>
      </w:r>
      <w:proofErr w:type="spellStart"/>
      <w:r>
        <w:rPr>
          <w:sz w:val="16"/>
          <w:szCs w:val="16"/>
        </w:rPr>
        <w:t>Ghindae</w:t>
      </w:r>
      <w:proofErr w:type="spellEnd"/>
      <w:r>
        <w:rPr>
          <w:sz w:val="16"/>
          <w:szCs w:val="16"/>
        </w:rPr>
        <w:t xml:space="preserve"> Sub-</w:t>
      </w:r>
      <w:proofErr w:type="spellStart"/>
      <w:r>
        <w:rPr>
          <w:sz w:val="16"/>
          <w:szCs w:val="16"/>
        </w:rPr>
        <w:t>Zoba</w:t>
      </w:r>
      <w:proofErr w:type="spellEnd"/>
      <w:r>
        <w:rPr>
          <w:sz w:val="16"/>
          <w:szCs w:val="16"/>
        </w:rPr>
        <w:t xml:space="preserve"> Administration and rangers</w:t>
      </w:r>
    </w:p>
  </w:footnote>
  <w:footnote w:id="26">
    <w:p w:rsidR="008E652D" w:rsidRPr="00314C64" w:rsidRDefault="008E652D">
      <w:pPr>
        <w:pStyle w:val="FootnoteText"/>
        <w:rPr>
          <w:sz w:val="16"/>
          <w:szCs w:val="16"/>
        </w:rPr>
      </w:pPr>
      <w:r>
        <w:rPr>
          <w:rStyle w:val="FootnoteReference"/>
        </w:rPr>
        <w:footnoteRef/>
      </w:r>
      <w:r>
        <w:t xml:space="preserve"> </w:t>
      </w:r>
      <w:bookmarkStart w:id="35" w:name="_Hlk493085594"/>
      <w:r w:rsidRPr="00314C64">
        <w:rPr>
          <w:sz w:val="16"/>
          <w:szCs w:val="16"/>
        </w:rPr>
        <w:t xml:space="preserve">Confirmed by the focus group with North Red Sea </w:t>
      </w:r>
      <w:proofErr w:type="spellStart"/>
      <w:r w:rsidRPr="00314C64">
        <w:rPr>
          <w:sz w:val="16"/>
          <w:szCs w:val="16"/>
        </w:rPr>
        <w:t>Zoba</w:t>
      </w:r>
      <w:proofErr w:type="spellEnd"/>
      <w:r w:rsidRPr="00314C64">
        <w:rPr>
          <w:sz w:val="16"/>
          <w:szCs w:val="16"/>
        </w:rPr>
        <w:t xml:space="preserve"> Administration; field visit to demarcation sites; and </w:t>
      </w:r>
      <w:proofErr w:type="spellStart"/>
      <w:r w:rsidRPr="00314C64">
        <w:rPr>
          <w:sz w:val="16"/>
          <w:szCs w:val="16"/>
        </w:rPr>
        <w:t>Tsegay</w:t>
      </w:r>
      <w:proofErr w:type="spellEnd"/>
      <w:r w:rsidRPr="00314C64">
        <w:rPr>
          <w:sz w:val="16"/>
          <w:szCs w:val="16"/>
        </w:rPr>
        <w:t xml:space="preserve">, K. 2017. Report on Integrated </w:t>
      </w:r>
      <w:proofErr w:type="spellStart"/>
      <w:r w:rsidRPr="00314C64">
        <w:rPr>
          <w:sz w:val="16"/>
          <w:szCs w:val="16"/>
        </w:rPr>
        <w:t>Semenawi</w:t>
      </w:r>
      <w:proofErr w:type="spellEnd"/>
      <w:r w:rsidRPr="00314C64">
        <w:rPr>
          <w:sz w:val="16"/>
          <w:szCs w:val="16"/>
        </w:rPr>
        <w:t xml:space="preserve"> and </w:t>
      </w:r>
      <w:proofErr w:type="spellStart"/>
      <w:r w:rsidRPr="00314C64">
        <w:rPr>
          <w:sz w:val="16"/>
          <w:szCs w:val="16"/>
        </w:rPr>
        <w:t>Debubawi</w:t>
      </w:r>
      <w:proofErr w:type="spellEnd"/>
      <w:r w:rsidRPr="00314C64">
        <w:rPr>
          <w:sz w:val="16"/>
          <w:szCs w:val="16"/>
        </w:rPr>
        <w:t xml:space="preserve"> </w:t>
      </w:r>
      <w:proofErr w:type="spellStart"/>
      <w:r w:rsidRPr="00314C64">
        <w:rPr>
          <w:sz w:val="16"/>
          <w:szCs w:val="16"/>
        </w:rPr>
        <w:t>Bahri</w:t>
      </w:r>
      <w:proofErr w:type="spellEnd"/>
      <w:r w:rsidRPr="00314C64">
        <w:rPr>
          <w:sz w:val="16"/>
          <w:szCs w:val="16"/>
        </w:rPr>
        <w:t xml:space="preserve"> PA. Department of Land and Agriculture, North Red Sea </w:t>
      </w:r>
      <w:proofErr w:type="spellStart"/>
      <w:r w:rsidRPr="00314C64">
        <w:rPr>
          <w:sz w:val="16"/>
          <w:szCs w:val="16"/>
        </w:rPr>
        <w:t>Zoba</w:t>
      </w:r>
      <w:bookmarkEnd w:id="35"/>
      <w:proofErr w:type="spellEnd"/>
    </w:p>
  </w:footnote>
  <w:footnote w:id="27">
    <w:p w:rsidR="008E652D" w:rsidRPr="001577CA" w:rsidRDefault="008E652D">
      <w:pPr>
        <w:pStyle w:val="FootnoteText"/>
        <w:rPr>
          <w:sz w:val="16"/>
          <w:szCs w:val="16"/>
        </w:rPr>
      </w:pPr>
      <w:r>
        <w:rPr>
          <w:rStyle w:val="FootnoteReference"/>
        </w:rPr>
        <w:footnoteRef/>
      </w:r>
      <w:r>
        <w:t xml:space="preserve"> </w:t>
      </w:r>
      <w:r w:rsidRPr="00314C64">
        <w:rPr>
          <w:sz w:val="16"/>
          <w:szCs w:val="16"/>
        </w:rPr>
        <w:t xml:space="preserve">Confirmed by the focus group with North Red Sea </w:t>
      </w:r>
      <w:proofErr w:type="spellStart"/>
      <w:r w:rsidRPr="00314C64">
        <w:rPr>
          <w:sz w:val="16"/>
          <w:szCs w:val="16"/>
        </w:rPr>
        <w:t>Zoba</w:t>
      </w:r>
      <w:proofErr w:type="spellEnd"/>
      <w:r w:rsidRPr="00314C64">
        <w:rPr>
          <w:sz w:val="16"/>
          <w:szCs w:val="16"/>
        </w:rPr>
        <w:t xml:space="preserve"> Administration; field visit to demarcation sites; and </w:t>
      </w:r>
      <w:proofErr w:type="spellStart"/>
      <w:r w:rsidRPr="00314C64">
        <w:rPr>
          <w:sz w:val="16"/>
          <w:szCs w:val="16"/>
        </w:rPr>
        <w:t>Tsegay</w:t>
      </w:r>
      <w:proofErr w:type="spellEnd"/>
      <w:r w:rsidRPr="00314C64">
        <w:rPr>
          <w:sz w:val="16"/>
          <w:szCs w:val="16"/>
        </w:rPr>
        <w:t xml:space="preserve">, K. 2017. Report on Integrated </w:t>
      </w:r>
      <w:proofErr w:type="spellStart"/>
      <w:r w:rsidRPr="00314C64">
        <w:rPr>
          <w:sz w:val="16"/>
          <w:szCs w:val="16"/>
        </w:rPr>
        <w:t>Semenawi</w:t>
      </w:r>
      <w:proofErr w:type="spellEnd"/>
      <w:r w:rsidRPr="00314C64">
        <w:rPr>
          <w:sz w:val="16"/>
          <w:szCs w:val="16"/>
        </w:rPr>
        <w:t xml:space="preserve"> and </w:t>
      </w:r>
      <w:proofErr w:type="spellStart"/>
      <w:r w:rsidRPr="00314C64">
        <w:rPr>
          <w:sz w:val="16"/>
          <w:szCs w:val="16"/>
        </w:rPr>
        <w:t>Debubawi</w:t>
      </w:r>
      <w:proofErr w:type="spellEnd"/>
      <w:r w:rsidRPr="00314C64">
        <w:rPr>
          <w:sz w:val="16"/>
          <w:szCs w:val="16"/>
        </w:rPr>
        <w:t xml:space="preserve"> </w:t>
      </w:r>
      <w:proofErr w:type="spellStart"/>
      <w:r w:rsidRPr="00314C64">
        <w:rPr>
          <w:sz w:val="16"/>
          <w:szCs w:val="16"/>
        </w:rPr>
        <w:t>Bahri</w:t>
      </w:r>
      <w:proofErr w:type="spellEnd"/>
      <w:r w:rsidRPr="00314C64">
        <w:rPr>
          <w:sz w:val="16"/>
          <w:szCs w:val="16"/>
        </w:rPr>
        <w:t xml:space="preserve"> PA. Department of Land and Agriculture, North Red Sea </w:t>
      </w:r>
      <w:proofErr w:type="spellStart"/>
      <w:r w:rsidRPr="00314C64">
        <w:rPr>
          <w:sz w:val="16"/>
          <w:szCs w:val="16"/>
        </w:rPr>
        <w:t>Zoba</w:t>
      </w:r>
      <w:proofErr w:type="spellEnd"/>
      <w:r>
        <w:t xml:space="preserve"> </w:t>
      </w:r>
    </w:p>
  </w:footnote>
  <w:footnote w:id="28">
    <w:p w:rsidR="008E652D" w:rsidRPr="0041457D" w:rsidRDefault="008E652D" w:rsidP="0041457D">
      <w:pPr>
        <w:pStyle w:val="FootnoteText"/>
        <w:rPr>
          <w:rFonts w:cstheme="minorHAnsi"/>
          <w:sz w:val="16"/>
          <w:szCs w:val="16"/>
        </w:rPr>
      </w:pPr>
      <w:r>
        <w:rPr>
          <w:rStyle w:val="FootnoteReference"/>
        </w:rPr>
        <w:footnoteRef/>
      </w:r>
      <w:r>
        <w:t xml:space="preserve"> </w:t>
      </w:r>
      <w:r w:rsidRPr="0041457D">
        <w:rPr>
          <w:sz w:val="16"/>
          <w:szCs w:val="16"/>
        </w:rPr>
        <w:t>Confirmed by focus groups</w:t>
      </w:r>
      <w:r>
        <w:rPr>
          <w:sz w:val="16"/>
          <w:szCs w:val="16"/>
        </w:rPr>
        <w:t xml:space="preserve"> with </w:t>
      </w:r>
      <w:proofErr w:type="spellStart"/>
      <w:r>
        <w:rPr>
          <w:rFonts w:cstheme="minorHAnsi"/>
          <w:sz w:val="16"/>
          <w:szCs w:val="16"/>
        </w:rPr>
        <w:t>Ghinda</w:t>
      </w:r>
      <w:proofErr w:type="spellEnd"/>
      <w:r>
        <w:rPr>
          <w:rFonts w:cstheme="minorHAnsi"/>
          <w:sz w:val="16"/>
          <w:szCs w:val="16"/>
        </w:rPr>
        <w:t xml:space="preserve"> and Asmara sub-</w:t>
      </w:r>
      <w:proofErr w:type="spellStart"/>
      <w:r>
        <w:rPr>
          <w:rFonts w:cstheme="minorHAnsi"/>
          <w:sz w:val="16"/>
          <w:szCs w:val="16"/>
        </w:rPr>
        <w:t>zoba</w:t>
      </w:r>
      <w:proofErr w:type="spellEnd"/>
      <w:r>
        <w:rPr>
          <w:rFonts w:cstheme="minorHAnsi"/>
          <w:sz w:val="16"/>
          <w:szCs w:val="16"/>
        </w:rPr>
        <w:t xml:space="preserve"> representatives and </w:t>
      </w:r>
      <w:proofErr w:type="spellStart"/>
      <w:r w:rsidRPr="0041457D">
        <w:rPr>
          <w:rFonts w:cstheme="minorHAnsi"/>
          <w:sz w:val="16"/>
          <w:szCs w:val="16"/>
        </w:rPr>
        <w:t>Tsegay</w:t>
      </w:r>
      <w:proofErr w:type="spellEnd"/>
      <w:r w:rsidRPr="0041457D">
        <w:rPr>
          <w:rFonts w:cstheme="minorHAnsi"/>
          <w:sz w:val="16"/>
          <w:szCs w:val="16"/>
        </w:rPr>
        <w:t xml:space="preserve">, K. 2017. Report on Integrated </w:t>
      </w:r>
      <w:proofErr w:type="spellStart"/>
      <w:r w:rsidRPr="0041457D">
        <w:rPr>
          <w:rFonts w:cstheme="minorHAnsi"/>
          <w:sz w:val="16"/>
          <w:szCs w:val="16"/>
        </w:rPr>
        <w:t>Semenawi</w:t>
      </w:r>
      <w:proofErr w:type="spellEnd"/>
      <w:r w:rsidRPr="0041457D">
        <w:rPr>
          <w:rFonts w:cstheme="minorHAnsi"/>
          <w:sz w:val="16"/>
          <w:szCs w:val="16"/>
        </w:rPr>
        <w:t xml:space="preserve"> and </w:t>
      </w:r>
      <w:proofErr w:type="spellStart"/>
      <w:r w:rsidRPr="0041457D">
        <w:rPr>
          <w:rFonts w:cstheme="minorHAnsi"/>
          <w:sz w:val="16"/>
          <w:szCs w:val="16"/>
        </w:rPr>
        <w:t>Debubawi</w:t>
      </w:r>
      <w:proofErr w:type="spellEnd"/>
      <w:r w:rsidRPr="0041457D">
        <w:rPr>
          <w:rFonts w:cstheme="minorHAnsi"/>
          <w:sz w:val="16"/>
          <w:szCs w:val="16"/>
        </w:rPr>
        <w:t xml:space="preserve"> </w:t>
      </w:r>
      <w:proofErr w:type="spellStart"/>
      <w:r w:rsidRPr="0041457D">
        <w:rPr>
          <w:rFonts w:cstheme="minorHAnsi"/>
          <w:sz w:val="16"/>
          <w:szCs w:val="16"/>
        </w:rPr>
        <w:t>Bahri</w:t>
      </w:r>
      <w:proofErr w:type="spellEnd"/>
      <w:r w:rsidRPr="0041457D">
        <w:rPr>
          <w:rFonts w:cstheme="minorHAnsi"/>
          <w:sz w:val="16"/>
          <w:szCs w:val="16"/>
        </w:rPr>
        <w:t xml:space="preserve"> PA. Department of Land and Agriculture, North Red Sea </w:t>
      </w:r>
      <w:proofErr w:type="spellStart"/>
      <w:r w:rsidRPr="0041457D">
        <w:rPr>
          <w:rFonts w:cstheme="minorHAnsi"/>
          <w:sz w:val="16"/>
          <w:szCs w:val="16"/>
        </w:rPr>
        <w:t>Zoba</w:t>
      </w:r>
      <w:proofErr w:type="spellEnd"/>
    </w:p>
    <w:p w:rsidR="008E652D" w:rsidRDefault="008E652D">
      <w:pPr>
        <w:pStyle w:val="FootnoteText"/>
      </w:pPr>
    </w:p>
  </w:footnote>
  <w:footnote w:id="29">
    <w:p w:rsidR="008E652D" w:rsidRPr="008D57C2" w:rsidRDefault="008E652D">
      <w:pPr>
        <w:pStyle w:val="FootnoteText"/>
        <w:rPr>
          <w:sz w:val="16"/>
          <w:szCs w:val="16"/>
        </w:rPr>
      </w:pPr>
      <w:r>
        <w:rPr>
          <w:rStyle w:val="FootnoteReference"/>
        </w:rPr>
        <w:footnoteRef/>
      </w:r>
      <w:r>
        <w:t xml:space="preserve"> </w:t>
      </w:r>
      <w:r w:rsidRPr="008D57C2">
        <w:rPr>
          <w:sz w:val="16"/>
          <w:szCs w:val="16"/>
        </w:rPr>
        <w:t xml:space="preserve">Confirmed by the focus group with the </w:t>
      </w:r>
      <w:proofErr w:type="spellStart"/>
      <w:r w:rsidRPr="008D57C2">
        <w:rPr>
          <w:sz w:val="16"/>
          <w:szCs w:val="16"/>
        </w:rPr>
        <w:t>Ghindae</w:t>
      </w:r>
      <w:proofErr w:type="spellEnd"/>
      <w:r w:rsidRPr="008D57C2">
        <w:rPr>
          <w:sz w:val="16"/>
          <w:szCs w:val="16"/>
        </w:rPr>
        <w:t xml:space="preserve"> Sub-</w:t>
      </w:r>
      <w:proofErr w:type="spellStart"/>
      <w:r w:rsidRPr="008D57C2">
        <w:rPr>
          <w:sz w:val="16"/>
          <w:szCs w:val="16"/>
        </w:rPr>
        <w:t>Zoba</w:t>
      </w:r>
      <w:proofErr w:type="spellEnd"/>
      <w:r w:rsidRPr="008D57C2">
        <w:rPr>
          <w:sz w:val="16"/>
          <w:szCs w:val="16"/>
        </w:rPr>
        <w:t xml:space="preserve"> </w:t>
      </w:r>
      <w:r>
        <w:rPr>
          <w:sz w:val="16"/>
          <w:szCs w:val="16"/>
        </w:rPr>
        <w:t>and Asmara Sub-</w:t>
      </w:r>
      <w:proofErr w:type="spellStart"/>
      <w:r>
        <w:rPr>
          <w:sz w:val="16"/>
          <w:szCs w:val="16"/>
        </w:rPr>
        <w:t>Zoba</w:t>
      </w:r>
      <w:r w:rsidRPr="008D57C2">
        <w:rPr>
          <w:sz w:val="16"/>
          <w:szCs w:val="16"/>
        </w:rPr>
        <w:t>Administration</w:t>
      </w:r>
      <w:r>
        <w:rPr>
          <w:sz w:val="16"/>
          <w:szCs w:val="16"/>
        </w:rPr>
        <w:t>s</w:t>
      </w:r>
      <w:proofErr w:type="spellEnd"/>
      <w:r w:rsidRPr="008D57C2">
        <w:rPr>
          <w:sz w:val="16"/>
          <w:szCs w:val="16"/>
        </w:rPr>
        <w:t xml:space="preserve"> and rangers; interviews with FWA; </w:t>
      </w:r>
      <w:r>
        <w:rPr>
          <w:sz w:val="16"/>
          <w:szCs w:val="16"/>
        </w:rPr>
        <w:t xml:space="preserve">field visits to the project sites; </w:t>
      </w:r>
      <w:r w:rsidRPr="008D57C2">
        <w:rPr>
          <w:sz w:val="16"/>
          <w:szCs w:val="16"/>
        </w:rPr>
        <w:t>and MLWE 2017. Technical Report “2014-2016 Co-financing by the Government of Eritrea presented to the Mid-Term Review Mission UNDP-GEF (August 2017)”</w:t>
      </w:r>
    </w:p>
  </w:footnote>
  <w:footnote w:id="30">
    <w:p w:rsidR="008E652D" w:rsidRPr="003A43C3" w:rsidRDefault="008E652D">
      <w:pPr>
        <w:pStyle w:val="FootnoteText"/>
        <w:rPr>
          <w:sz w:val="16"/>
          <w:szCs w:val="16"/>
        </w:rPr>
      </w:pPr>
      <w:r>
        <w:rPr>
          <w:rStyle w:val="FootnoteReference"/>
        </w:rPr>
        <w:footnoteRef/>
      </w:r>
      <w:r>
        <w:t xml:space="preserve"> </w:t>
      </w:r>
      <w:r w:rsidRPr="003A43C3">
        <w:rPr>
          <w:sz w:val="16"/>
          <w:szCs w:val="16"/>
        </w:rPr>
        <w:t>0-20% - HU, 20-40% – U, 40-60% - MU, 60-80% - MS, and 80-</w:t>
      </w:r>
      <w:r>
        <w:rPr>
          <w:sz w:val="16"/>
          <w:szCs w:val="16"/>
        </w:rPr>
        <w:t>99</w:t>
      </w:r>
      <w:r w:rsidRPr="003A43C3">
        <w:rPr>
          <w:sz w:val="16"/>
          <w:szCs w:val="16"/>
        </w:rPr>
        <w:t>% - S,&gt;=100% - HS</w:t>
      </w:r>
    </w:p>
  </w:footnote>
  <w:footnote w:id="31">
    <w:p w:rsidR="008E652D" w:rsidRDefault="008E652D" w:rsidP="00E90280">
      <w:pPr>
        <w:pStyle w:val="FootnoteText"/>
      </w:pPr>
      <w:r>
        <w:rPr>
          <w:rStyle w:val="FootnoteReference"/>
        </w:rPr>
        <w:footnoteRef/>
      </w:r>
      <w:r>
        <w:t xml:space="preserve"> </w:t>
      </w:r>
      <w:r w:rsidRPr="00436944">
        <w:rPr>
          <w:sz w:val="16"/>
          <w:szCs w:val="16"/>
        </w:rPr>
        <w:t xml:space="preserve">Confirmed by the focus group </w:t>
      </w:r>
      <w:r>
        <w:rPr>
          <w:sz w:val="16"/>
          <w:szCs w:val="16"/>
        </w:rPr>
        <w:t xml:space="preserve">with local government and people </w:t>
      </w:r>
      <w:proofErr w:type="spellStart"/>
      <w:r>
        <w:rPr>
          <w:sz w:val="16"/>
          <w:szCs w:val="16"/>
        </w:rPr>
        <w:t>Durfo</w:t>
      </w:r>
      <w:proofErr w:type="spellEnd"/>
      <w:r>
        <w:rPr>
          <w:sz w:val="16"/>
          <w:szCs w:val="16"/>
        </w:rPr>
        <w:t xml:space="preserve"> village </w:t>
      </w:r>
    </w:p>
  </w:footnote>
  <w:footnote w:id="32">
    <w:p w:rsidR="008E652D" w:rsidRPr="00876A72" w:rsidRDefault="008E652D" w:rsidP="00E90280">
      <w:pPr>
        <w:pStyle w:val="FootnoteText"/>
        <w:rPr>
          <w:sz w:val="16"/>
          <w:szCs w:val="16"/>
        </w:rPr>
      </w:pPr>
      <w:r>
        <w:rPr>
          <w:rStyle w:val="FootnoteReference"/>
        </w:rPr>
        <w:footnoteRef/>
      </w:r>
      <w:r>
        <w:t xml:space="preserve"> </w:t>
      </w:r>
      <w:r w:rsidRPr="00876A72">
        <w:rPr>
          <w:sz w:val="16"/>
          <w:szCs w:val="16"/>
        </w:rPr>
        <w:t>Interview with Asmara sub-</w:t>
      </w:r>
      <w:proofErr w:type="spellStart"/>
      <w:r w:rsidRPr="00876A72">
        <w:rPr>
          <w:sz w:val="16"/>
          <w:szCs w:val="16"/>
        </w:rPr>
        <w:t>Zoba</w:t>
      </w:r>
      <w:proofErr w:type="spellEnd"/>
      <w:r w:rsidRPr="00876A72">
        <w:rPr>
          <w:sz w:val="16"/>
          <w:szCs w:val="16"/>
        </w:rPr>
        <w:t xml:space="preserve"> Department of Agriculture</w:t>
      </w:r>
    </w:p>
  </w:footnote>
  <w:footnote w:id="33">
    <w:p w:rsidR="008E652D" w:rsidRDefault="008E652D" w:rsidP="00655DEE">
      <w:pPr>
        <w:pStyle w:val="FootnoteText"/>
      </w:pPr>
      <w:r>
        <w:rPr>
          <w:rStyle w:val="FootnoteReference"/>
        </w:rPr>
        <w:footnoteRef/>
      </w:r>
      <w:r>
        <w:t xml:space="preserve"> </w:t>
      </w:r>
      <w:r w:rsidRPr="00655DEE">
        <w:rPr>
          <w:sz w:val="16"/>
          <w:szCs w:val="16"/>
        </w:rPr>
        <w:t>Technical Report “2014-2016 Co-financing by the Government of Eritrea presented to the Mid-Term Review Mission UNDP-GEF (August 2017)”</w:t>
      </w:r>
    </w:p>
  </w:footnote>
  <w:footnote w:id="34">
    <w:p w:rsidR="008E652D" w:rsidRPr="009C19F3" w:rsidRDefault="008E652D" w:rsidP="00022385">
      <w:pPr>
        <w:pStyle w:val="FootnoteText"/>
        <w:jc w:val="both"/>
        <w:rPr>
          <w:sz w:val="16"/>
          <w:szCs w:val="16"/>
        </w:rPr>
      </w:pPr>
      <w:r>
        <w:rPr>
          <w:rStyle w:val="FootnoteReference"/>
        </w:rPr>
        <w:footnoteRef/>
      </w:r>
      <w:r>
        <w:t xml:space="preserve"> </w:t>
      </w:r>
      <w:r w:rsidRPr="009C19F3">
        <w:rPr>
          <w:sz w:val="16"/>
          <w:szCs w:val="16"/>
        </w:rPr>
        <w:t xml:space="preserve">Confirmed by the focus group with local government and people </w:t>
      </w:r>
      <w:proofErr w:type="spellStart"/>
      <w:r w:rsidRPr="009C19F3">
        <w:rPr>
          <w:sz w:val="16"/>
          <w:szCs w:val="16"/>
        </w:rPr>
        <w:t>Durfo</w:t>
      </w:r>
      <w:proofErr w:type="spellEnd"/>
      <w:r w:rsidRPr="009C19F3">
        <w:rPr>
          <w:sz w:val="16"/>
          <w:szCs w:val="16"/>
        </w:rPr>
        <w:t xml:space="preserve"> village</w:t>
      </w:r>
    </w:p>
  </w:footnote>
  <w:footnote w:id="35">
    <w:p w:rsidR="008E652D" w:rsidRPr="00665891" w:rsidRDefault="008E652D" w:rsidP="00022385">
      <w:pPr>
        <w:pStyle w:val="FootnoteText"/>
        <w:jc w:val="both"/>
        <w:rPr>
          <w:sz w:val="16"/>
          <w:szCs w:val="16"/>
        </w:rPr>
      </w:pPr>
      <w:r>
        <w:rPr>
          <w:rStyle w:val="FootnoteReference"/>
        </w:rPr>
        <w:footnoteRef/>
      </w:r>
      <w:r>
        <w:t xml:space="preserve"> </w:t>
      </w:r>
      <w:r w:rsidRPr="00665891">
        <w:rPr>
          <w:sz w:val="16"/>
          <w:szCs w:val="16"/>
        </w:rPr>
        <w:t xml:space="preserve">Confirmed by the focus group with the </w:t>
      </w:r>
      <w:proofErr w:type="spellStart"/>
      <w:r w:rsidRPr="00665891">
        <w:rPr>
          <w:sz w:val="16"/>
          <w:szCs w:val="16"/>
        </w:rPr>
        <w:t>Ghindae</w:t>
      </w:r>
      <w:proofErr w:type="spellEnd"/>
      <w:r w:rsidRPr="00665891">
        <w:rPr>
          <w:sz w:val="16"/>
          <w:szCs w:val="16"/>
        </w:rPr>
        <w:t xml:space="preserve"> Sub-</w:t>
      </w:r>
      <w:proofErr w:type="spellStart"/>
      <w:r w:rsidRPr="00665891">
        <w:rPr>
          <w:sz w:val="16"/>
          <w:szCs w:val="16"/>
        </w:rPr>
        <w:t>Zoba</w:t>
      </w:r>
      <w:proofErr w:type="spellEnd"/>
      <w:r w:rsidRPr="00665891">
        <w:rPr>
          <w:sz w:val="16"/>
          <w:szCs w:val="16"/>
        </w:rPr>
        <w:t xml:space="preserve"> Administration and rangers; interviews with FWA; </w:t>
      </w:r>
      <w:proofErr w:type="spellStart"/>
      <w:r w:rsidRPr="00665891">
        <w:rPr>
          <w:sz w:val="16"/>
          <w:szCs w:val="16"/>
        </w:rPr>
        <w:t>Tsegay</w:t>
      </w:r>
      <w:proofErr w:type="spellEnd"/>
      <w:r w:rsidRPr="00665891">
        <w:rPr>
          <w:sz w:val="16"/>
          <w:szCs w:val="16"/>
        </w:rPr>
        <w:t xml:space="preserve">, K. 2017. Report on Integrated </w:t>
      </w:r>
      <w:proofErr w:type="spellStart"/>
      <w:r w:rsidRPr="00665891">
        <w:rPr>
          <w:sz w:val="16"/>
          <w:szCs w:val="16"/>
        </w:rPr>
        <w:t>Semenawi</w:t>
      </w:r>
      <w:proofErr w:type="spellEnd"/>
      <w:r w:rsidRPr="00665891">
        <w:rPr>
          <w:sz w:val="16"/>
          <w:szCs w:val="16"/>
        </w:rPr>
        <w:t xml:space="preserve"> and </w:t>
      </w:r>
      <w:proofErr w:type="spellStart"/>
      <w:r w:rsidRPr="00665891">
        <w:rPr>
          <w:sz w:val="16"/>
          <w:szCs w:val="16"/>
        </w:rPr>
        <w:t>Debubawi</w:t>
      </w:r>
      <w:proofErr w:type="spellEnd"/>
      <w:r w:rsidRPr="00665891">
        <w:rPr>
          <w:sz w:val="16"/>
          <w:szCs w:val="16"/>
        </w:rPr>
        <w:t xml:space="preserve"> </w:t>
      </w:r>
      <w:proofErr w:type="spellStart"/>
      <w:r w:rsidRPr="00665891">
        <w:rPr>
          <w:sz w:val="16"/>
          <w:szCs w:val="16"/>
        </w:rPr>
        <w:t>Bahri</w:t>
      </w:r>
      <w:proofErr w:type="spellEnd"/>
      <w:r w:rsidRPr="00665891">
        <w:rPr>
          <w:sz w:val="16"/>
          <w:szCs w:val="16"/>
        </w:rPr>
        <w:t xml:space="preserve"> PA. Department of Land and Agriculture, North Red Sea </w:t>
      </w:r>
      <w:proofErr w:type="spellStart"/>
      <w:r w:rsidRPr="00665891">
        <w:rPr>
          <w:sz w:val="16"/>
          <w:szCs w:val="16"/>
        </w:rPr>
        <w:t>Zoba</w:t>
      </w:r>
      <w:proofErr w:type="spellEnd"/>
      <w:r w:rsidRPr="00665891">
        <w:rPr>
          <w:sz w:val="16"/>
          <w:szCs w:val="16"/>
        </w:rPr>
        <w:t>; and MLWE 2017. Technical Report “2014-2016 Co-financing by the Government of Eritrea presented to the Mid-Term Review Mission UNDP-GEF (August 2017)”</w:t>
      </w:r>
    </w:p>
  </w:footnote>
  <w:footnote w:id="36">
    <w:p w:rsidR="008E652D" w:rsidRPr="00340F39" w:rsidRDefault="008E652D" w:rsidP="00022385">
      <w:pPr>
        <w:pStyle w:val="FootnoteText"/>
        <w:jc w:val="both"/>
        <w:rPr>
          <w:sz w:val="16"/>
          <w:szCs w:val="16"/>
        </w:rPr>
      </w:pPr>
      <w:r>
        <w:rPr>
          <w:rStyle w:val="FootnoteReference"/>
        </w:rPr>
        <w:footnoteRef/>
      </w:r>
      <w:r>
        <w:t xml:space="preserve"> </w:t>
      </w:r>
      <w:r w:rsidRPr="00340F39">
        <w:rPr>
          <w:sz w:val="16"/>
          <w:szCs w:val="16"/>
        </w:rPr>
        <w:t xml:space="preserve">Confirmed </w:t>
      </w:r>
      <w:r>
        <w:rPr>
          <w:sz w:val="16"/>
          <w:szCs w:val="16"/>
        </w:rPr>
        <w:t xml:space="preserve">by the focus group with the </w:t>
      </w:r>
      <w:proofErr w:type="spellStart"/>
      <w:r>
        <w:rPr>
          <w:sz w:val="16"/>
          <w:szCs w:val="16"/>
        </w:rPr>
        <w:t>Ghindae</w:t>
      </w:r>
      <w:proofErr w:type="spellEnd"/>
      <w:r>
        <w:rPr>
          <w:sz w:val="16"/>
          <w:szCs w:val="16"/>
        </w:rPr>
        <w:t xml:space="preserve"> Sub-</w:t>
      </w:r>
      <w:proofErr w:type="spellStart"/>
      <w:r>
        <w:rPr>
          <w:sz w:val="16"/>
          <w:szCs w:val="16"/>
        </w:rPr>
        <w:t>Zoba</w:t>
      </w:r>
      <w:proofErr w:type="spellEnd"/>
      <w:r>
        <w:rPr>
          <w:sz w:val="16"/>
          <w:szCs w:val="16"/>
        </w:rPr>
        <w:t xml:space="preserve"> Administration and rangers; interviews with FWA; </w:t>
      </w:r>
      <w:proofErr w:type="spellStart"/>
      <w:r>
        <w:rPr>
          <w:sz w:val="16"/>
          <w:szCs w:val="16"/>
        </w:rPr>
        <w:t>Tsegay</w:t>
      </w:r>
      <w:proofErr w:type="spellEnd"/>
      <w:r>
        <w:rPr>
          <w:sz w:val="16"/>
          <w:szCs w:val="16"/>
        </w:rPr>
        <w:t xml:space="preserve">, K. 2017. Report on Integrated </w:t>
      </w:r>
      <w:proofErr w:type="spellStart"/>
      <w:r>
        <w:rPr>
          <w:sz w:val="16"/>
          <w:szCs w:val="16"/>
        </w:rPr>
        <w:t>Semenawi</w:t>
      </w:r>
      <w:proofErr w:type="spellEnd"/>
      <w:r>
        <w:rPr>
          <w:sz w:val="16"/>
          <w:szCs w:val="16"/>
        </w:rPr>
        <w:t xml:space="preserve"> and </w:t>
      </w:r>
      <w:proofErr w:type="spellStart"/>
      <w:r>
        <w:rPr>
          <w:sz w:val="16"/>
          <w:szCs w:val="16"/>
        </w:rPr>
        <w:t>Debubawi</w:t>
      </w:r>
      <w:proofErr w:type="spellEnd"/>
      <w:r>
        <w:rPr>
          <w:sz w:val="16"/>
          <w:szCs w:val="16"/>
        </w:rPr>
        <w:t xml:space="preserve"> </w:t>
      </w:r>
      <w:proofErr w:type="spellStart"/>
      <w:r>
        <w:rPr>
          <w:sz w:val="16"/>
          <w:szCs w:val="16"/>
        </w:rPr>
        <w:t>Bahri</w:t>
      </w:r>
      <w:proofErr w:type="spellEnd"/>
      <w:r>
        <w:rPr>
          <w:sz w:val="16"/>
          <w:szCs w:val="16"/>
        </w:rPr>
        <w:t xml:space="preserve"> PA. Department of Land and Agriculture, North Red Sea </w:t>
      </w:r>
      <w:proofErr w:type="spellStart"/>
      <w:r>
        <w:rPr>
          <w:sz w:val="16"/>
          <w:szCs w:val="16"/>
        </w:rPr>
        <w:t>Zoba</w:t>
      </w:r>
      <w:proofErr w:type="spellEnd"/>
      <w:r>
        <w:rPr>
          <w:sz w:val="16"/>
          <w:szCs w:val="16"/>
        </w:rPr>
        <w:t xml:space="preserve">; and </w:t>
      </w:r>
      <w:r w:rsidRPr="00340F39">
        <w:rPr>
          <w:sz w:val="16"/>
          <w:szCs w:val="16"/>
        </w:rPr>
        <w:t>MLWE 2017. Technical Report “2014-2016 Co-financing by the Government of Eritrea presented to the Mid-Term Review Mission UNDP-GEF (August 2017)”</w:t>
      </w:r>
    </w:p>
  </w:footnote>
  <w:footnote w:id="37">
    <w:p w:rsidR="008E652D" w:rsidRPr="00A01D7D" w:rsidRDefault="008E652D" w:rsidP="00022385">
      <w:pPr>
        <w:pStyle w:val="FootnoteText"/>
        <w:jc w:val="both"/>
        <w:rPr>
          <w:sz w:val="16"/>
          <w:szCs w:val="16"/>
        </w:rPr>
      </w:pPr>
      <w:r>
        <w:rPr>
          <w:rStyle w:val="FootnoteReference"/>
        </w:rPr>
        <w:footnoteRef/>
      </w:r>
      <w:r>
        <w:t xml:space="preserve"> </w:t>
      </w:r>
      <w:r w:rsidRPr="00A01D7D">
        <w:rPr>
          <w:sz w:val="16"/>
          <w:szCs w:val="16"/>
        </w:rPr>
        <w:t>Project GEF Tracking Tool – METT - 2017</w:t>
      </w:r>
    </w:p>
  </w:footnote>
  <w:footnote w:id="38">
    <w:p w:rsidR="008E652D" w:rsidRPr="00022385" w:rsidRDefault="008E652D" w:rsidP="00022385">
      <w:pPr>
        <w:pStyle w:val="FootnoteText"/>
        <w:jc w:val="both"/>
        <w:rPr>
          <w:sz w:val="16"/>
          <w:szCs w:val="16"/>
        </w:rPr>
      </w:pPr>
      <w:r>
        <w:rPr>
          <w:rStyle w:val="FootnoteReference"/>
        </w:rPr>
        <w:footnoteRef/>
      </w:r>
      <w:r>
        <w:t xml:space="preserve"> </w:t>
      </w:r>
      <w:r w:rsidRPr="00022385">
        <w:rPr>
          <w:sz w:val="16"/>
          <w:szCs w:val="16"/>
        </w:rPr>
        <w:t>Technical Report “2014-2016 Co-financing by the Government of Eritrea presented to the Mid-Term Review Mission UNDP-GEF (August 2017)”</w:t>
      </w:r>
    </w:p>
  </w:footnote>
  <w:footnote w:id="39">
    <w:p w:rsidR="008E652D" w:rsidRPr="00876A72" w:rsidRDefault="008E652D" w:rsidP="00022385">
      <w:pPr>
        <w:pStyle w:val="FootnoteText"/>
        <w:rPr>
          <w:sz w:val="16"/>
          <w:szCs w:val="16"/>
        </w:rPr>
      </w:pPr>
      <w:r>
        <w:rPr>
          <w:rStyle w:val="FootnoteReference"/>
        </w:rPr>
        <w:footnoteRef/>
      </w:r>
      <w:r>
        <w:t xml:space="preserve"> </w:t>
      </w:r>
      <w:r w:rsidRPr="00022385">
        <w:rPr>
          <w:sz w:val="16"/>
          <w:szCs w:val="16"/>
        </w:rPr>
        <w:t xml:space="preserve">Confirmed by the focus group with North Red Sea </w:t>
      </w:r>
      <w:proofErr w:type="spellStart"/>
      <w:r w:rsidRPr="00022385">
        <w:rPr>
          <w:sz w:val="16"/>
          <w:szCs w:val="16"/>
        </w:rPr>
        <w:t>Zoba</w:t>
      </w:r>
      <w:proofErr w:type="spellEnd"/>
      <w:r w:rsidRPr="00022385">
        <w:rPr>
          <w:sz w:val="16"/>
          <w:szCs w:val="16"/>
        </w:rPr>
        <w:t xml:space="preserve"> Administration; field visit to the project sites; meeting with local government and people of </w:t>
      </w:r>
      <w:proofErr w:type="spellStart"/>
      <w:r w:rsidRPr="00022385">
        <w:rPr>
          <w:sz w:val="16"/>
          <w:szCs w:val="16"/>
        </w:rPr>
        <w:t>Ghinda</w:t>
      </w:r>
      <w:proofErr w:type="spellEnd"/>
      <w:r w:rsidRPr="00022385">
        <w:rPr>
          <w:sz w:val="16"/>
          <w:szCs w:val="16"/>
        </w:rPr>
        <w:t xml:space="preserve"> and </w:t>
      </w:r>
      <w:proofErr w:type="spellStart"/>
      <w:r w:rsidRPr="00022385">
        <w:rPr>
          <w:sz w:val="16"/>
          <w:szCs w:val="16"/>
        </w:rPr>
        <w:t>Durfo</w:t>
      </w:r>
      <w:proofErr w:type="spellEnd"/>
      <w:r w:rsidRPr="00022385">
        <w:rPr>
          <w:sz w:val="16"/>
          <w:szCs w:val="16"/>
        </w:rPr>
        <w:t xml:space="preserve"> villages; </w:t>
      </w:r>
      <w:proofErr w:type="spellStart"/>
      <w:r w:rsidRPr="00022385">
        <w:rPr>
          <w:sz w:val="16"/>
          <w:szCs w:val="16"/>
        </w:rPr>
        <w:t>Tsegay</w:t>
      </w:r>
      <w:proofErr w:type="spellEnd"/>
      <w:r w:rsidRPr="00022385">
        <w:rPr>
          <w:sz w:val="16"/>
          <w:szCs w:val="16"/>
        </w:rPr>
        <w:t xml:space="preserve">, K. 2017. Report on Integrated </w:t>
      </w:r>
      <w:proofErr w:type="spellStart"/>
      <w:r w:rsidRPr="00022385">
        <w:rPr>
          <w:sz w:val="16"/>
          <w:szCs w:val="16"/>
        </w:rPr>
        <w:t>Semenawi</w:t>
      </w:r>
      <w:proofErr w:type="spellEnd"/>
      <w:r w:rsidRPr="00022385">
        <w:rPr>
          <w:sz w:val="16"/>
          <w:szCs w:val="16"/>
        </w:rPr>
        <w:t xml:space="preserve"> and </w:t>
      </w:r>
      <w:proofErr w:type="spellStart"/>
      <w:r w:rsidRPr="00022385">
        <w:rPr>
          <w:sz w:val="16"/>
          <w:szCs w:val="16"/>
        </w:rPr>
        <w:t>Debubawi</w:t>
      </w:r>
      <w:proofErr w:type="spellEnd"/>
      <w:r w:rsidRPr="00022385">
        <w:rPr>
          <w:sz w:val="16"/>
          <w:szCs w:val="16"/>
        </w:rPr>
        <w:t xml:space="preserve"> </w:t>
      </w:r>
      <w:proofErr w:type="spellStart"/>
      <w:r w:rsidRPr="00022385">
        <w:rPr>
          <w:sz w:val="16"/>
          <w:szCs w:val="16"/>
        </w:rPr>
        <w:t>Bahri</w:t>
      </w:r>
      <w:proofErr w:type="spellEnd"/>
      <w:r w:rsidRPr="00022385">
        <w:rPr>
          <w:sz w:val="16"/>
          <w:szCs w:val="16"/>
        </w:rPr>
        <w:t xml:space="preserve"> PA. Department of Land and Agriculture, North Red Sea </w:t>
      </w:r>
      <w:proofErr w:type="spellStart"/>
      <w:r w:rsidRPr="00022385">
        <w:rPr>
          <w:sz w:val="16"/>
          <w:szCs w:val="16"/>
        </w:rPr>
        <w:t>Zoba</w:t>
      </w:r>
      <w:proofErr w:type="spellEnd"/>
      <w:r w:rsidRPr="00022385">
        <w:rPr>
          <w:sz w:val="16"/>
          <w:szCs w:val="16"/>
        </w:rPr>
        <w:t>; and MLWE 2017. Technical Report “2014-2016 Co-financing by the Government of Eritrea presented to the Mid-Term Review Mission UNDP-GEF (August 2017)”</w:t>
      </w:r>
    </w:p>
  </w:footnote>
  <w:footnote w:id="40">
    <w:p w:rsidR="008E652D" w:rsidRPr="00880D4F" w:rsidRDefault="008E652D" w:rsidP="00022385">
      <w:pPr>
        <w:pStyle w:val="FootnoteText"/>
        <w:rPr>
          <w:sz w:val="16"/>
          <w:szCs w:val="16"/>
        </w:rPr>
      </w:pPr>
      <w:r>
        <w:rPr>
          <w:rStyle w:val="FootnoteReference"/>
        </w:rPr>
        <w:footnoteRef/>
      </w:r>
      <w:r>
        <w:t xml:space="preserve"> </w:t>
      </w:r>
      <w:r>
        <w:rPr>
          <w:sz w:val="16"/>
          <w:szCs w:val="16"/>
        </w:rPr>
        <w:t>Ibid</w:t>
      </w:r>
    </w:p>
  </w:footnote>
  <w:footnote w:id="41">
    <w:p w:rsidR="008E652D" w:rsidRDefault="008E652D" w:rsidP="000F6C9D">
      <w:pPr>
        <w:pStyle w:val="FootnoteText"/>
      </w:pPr>
      <w:r>
        <w:rPr>
          <w:rStyle w:val="FootnoteReference"/>
        </w:rPr>
        <w:footnoteRef/>
      </w:r>
      <w:r>
        <w:t xml:space="preserve"> </w:t>
      </w:r>
      <w:r>
        <w:rPr>
          <w:sz w:val="16"/>
          <w:szCs w:val="16"/>
        </w:rPr>
        <w:t>Ibid</w:t>
      </w:r>
    </w:p>
  </w:footnote>
  <w:footnote w:id="42">
    <w:p w:rsidR="008E652D" w:rsidRDefault="008E652D" w:rsidP="00C47437">
      <w:pPr>
        <w:pStyle w:val="FootnoteText"/>
      </w:pPr>
      <w:r>
        <w:rPr>
          <w:rStyle w:val="FootnoteReference"/>
        </w:rPr>
        <w:footnoteRef/>
      </w:r>
      <w:r>
        <w:t xml:space="preserve"> </w:t>
      </w:r>
      <w:r w:rsidRPr="00555621">
        <w:rPr>
          <w:sz w:val="16"/>
          <w:szCs w:val="16"/>
        </w:rPr>
        <w:t xml:space="preserve">Total Budget and Work Plan of the </w:t>
      </w:r>
      <w:proofErr w:type="spellStart"/>
      <w:r w:rsidRPr="00555621">
        <w:rPr>
          <w:sz w:val="16"/>
          <w:szCs w:val="16"/>
        </w:rPr>
        <w:t>prodoc</w:t>
      </w:r>
      <w:proofErr w:type="spellEnd"/>
    </w:p>
  </w:footnote>
  <w:footnote w:id="43">
    <w:p w:rsidR="008E652D" w:rsidRDefault="008E652D">
      <w:pPr>
        <w:pStyle w:val="FootnoteText"/>
      </w:pPr>
      <w:r>
        <w:rPr>
          <w:rStyle w:val="FootnoteReference"/>
        </w:rPr>
        <w:footnoteRef/>
      </w:r>
      <w:r>
        <w:t xml:space="preserve"> </w:t>
      </w:r>
      <w:r>
        <w:rPr>
          <w:sz w:val="16"/>
          <w:szCs w:val="16"/>
        </w:rPr>
        <w:t>Six-</w:t>
      </w:r>
      <w:r w:rsidRPr="00043936">
        <w:rPr>
          <w:sz w:val="16"/>
          <w:szCs w:val="16"/>
        </w:rPr>
        <w:t>month progress report 2014</w:t>
      </w:r>
    </w:p>
  </w:footnote>
  <w:footnote w:id="44">
    <w:p w:rsidR="008E652D" w:rsidRPr="00F51D07" w:rsidRDefault="008E652D">
      <w:pPr>
        <w:pStyle w:val="FootnoteText"/>
        <w:rPr>
          <w:sz w:val="16"/>
          <w:szCs w:val="16"/>
        </w:rPr>
      </w:pPr>
      <w:r>
        <w:rPr>
          <w:rStyle w:val="FootnoteReference"/>
        </w:rPr>
        <w:footnoteRef/>
      </w:r>
      <w:r>
        <w:t xml:space="preserve"> </w:t>
      </w:r>
      <w:r w:rsidRPr="00F51D07">
        <w:rPr>
          <w:sz w:val="16"/>
          <w:szCs w:val="16"/>
        </w:rPr>
        <w:t xml:space="preserve">Minutes of the Meetings of MLWE, FWA and UNDP on March </w:t>
      </w:r>
      <w:proofErr w:type="gramStart"/>
      <w:r w:rsidRPr="00F51D07">
        <w:rPr>
          <w:sz w:val="16"/>
          <w:szCs w:val="16"/>
        </w:rPr>
        <w:t>23</w:t>
      </w:r>
      <w:proofErr w:type="gramEnd"/>
      <w:r w:rsidRPr="00F51D07">
        <w:rPr>
          <w:sz w:val="16"/>
          <w:szCs w:val="16"/>
        </w:rPr>
        <w:t xml:space="preserve"> 2015, May 11 2015, September 7 2015, September 14 2015, October 2 2015</w:t>
      </w:r>
    </w:p>
  </w:footnote>
  <w:footnote w:id="45">
    <w:p w:rsidR="008E652D" w:rsidRDefault="008E652D">
      <w:pPr>
        <w:pStyle w:val="FootnoteText"/>
      </w:pPr>
      <w:r w:rsidRPr="00F51D07">
        <w:rPr>
          <w:rStyle w:val="FootnoteReference"/>
          <w:sz w:val="16"/>
          <w:szCs w:val="16"/>
        </w:rPr>
        <w:footnoteRef/>
      </w:r>
      <w:r w:rsidRPr="00F51D07">
        <w:rPr>
          <w:sz w:val="16"/>
          <w:szCs w:val="16"/>
        </w:rPr>
        <w:t xml:space="preserve"> Minutes of the Meeting between MLWE and UNDP. September </w:t>
      </w:r>
      <w:proofErr w:type="gramStart"/>
      <w:r w:rsidRPr="00F51D07">
        <w:rPr>
          <w:sz w:val="16"/>
          <w:szCs w:val="16"/>
        </w:rPr>
        <w:t>7</w:t>
      </w:r>
      <w:proofErr w:type="gramEnd"/>
      <w:r w:rsidRPr="00F51D07">
        <w:rPr>
          <w:sz w:val="16"/>
          <w:szCs w:val="16"/>
        </w:rPr>
        <w:t xml:space="preserve"> 2015.</w:t>
      </w:r>
    </w:p>
  </w:footnote>
  <w:footnote w:id="46">
    <w:p w:rsidR="008E652D" w:rsidRDefault="008E652D">
      <w:pPr>
        <w:pStyle w:val="FootnoteText"/>
      </w:pPr>
      <w:r>
        <w:rPr>
          <w:rStyle w:val="FootnoteReference"/>
        </w:rPr>
        <w:footnoteRef/>
      </w:r>
      <w:r>
        <w:t xml:space="preserve"> BI-annual Work Plan for the UNDP PA Project 2017-2018</w:t>
      </w:r>
    </w:p>
  </w:footnote>
  <w:footnote w:id="47">
    <w:p w:rsidR="008E652D" w:rsidRDefault="008E652D">
      <w:pPr>
        <w:pStyle w:val="FootnoteText"/>
      </w:pPr>
      <w:r>
        <w:rPr>
          <w:rStyle w:val="FootnoteReference"/>
        </w:rPr>
        <w:footnoteRef/>
      </w:r>
      <w:r>
        <w:t xml:space="preserve"> </w:t>
      </w:r>
      <w:r w:rsidRPr="00555621">
        <w:rPr>
          <w:sz w:val="16"/>
          <w:szCs w:val="16"/>
        </w:rPr>
        <w:t xml:space="preserve">Total Budget and Work Plan of the </w:t>
      </w:r>
      <w:proofErr w:type="spellStart"/>
      <w:r w:rsidRPr="00555621">
        <w:rPr>
          <w:sz w:val="16"/>
          <w:szCs w:val="16"/>
        </w:rPr>
        <w:t>prodoc</w:t>
      </w:r>
      <w:proofErr w:type="spellEnd"/>
    </w:p>
  </w:footnote>
  <w:footnote w:id="48">
    <w:p w:rsidR="008E652D" w:rsidRPr="00C42C40" w:rsidRDefault="008E652D">
      <w:pPr>
        <w:pStyle w:val="FootnoteText"/>
        <w:rPr>
          <w:sz w:val="16"/>
          <w:szCs w:val="16"/>
        </w:rPr>
      </w:pPr>
      <w:r>
        <w:rPr>
          <w:rStyle w:val="FootnoteReference"/>
        </w:rPr>
        <w:footnoteRef/>
      </w:r>
      <w:r>
        <w:t xml:space="preserve"> </w:t>
      </w:r>
      <w:r w:rsidRPr="00C42C40">
        <w:rPr>
          <w:sz w:val="16"/>
          <w:szCs w:val="16"/>
        </w:rPr>
        <w:t>Audit Report and Financial Statement 2016 for the UNDP/GEF PA project in Eritrea</w:t>
      </w:r>
    </w:p>
  </w:footnote>
  <w:footnote w:id="49">
    <w:p w:rsidR="008E652D" w:rsidRPr="00340F39" w:rsidRDefault="008E652D" w:rsidP="00A45DF8">
      <w:pPr>
        <w:pStyle w:val="FootnoteText"/>
        <w:rPr>
          <w:sz w:val="16"/>
          <w:szCs w:val="16"/>
        </w:rPr>
      </w:pPr>
      <w:r>
        <w:rPr>
          <w:rStyle w:val="FootnoteReference"/>
        </w:rPr>
        <w:footnoteRef/>
      </w:r>
      <w:r>
        <w:t xml:space="preserve"> </w:t>
      </w:r>
      <w:r w:rsidRPr="00340F39">
        <w:rPr>
          <w:sz w:val="16"/>
          <w:szCs w:val="16"/>
        </w:rPr>
        <w:t>MLWE 2017. Technical Report “2014-2016 Co-financing by the Government of Eritrea presented to the Mid-Term Review Mission UNDP-GEF (August 2017)”</w:t>
      </w:r>
    </w:p>
    <w:p w:rsidR="008E652D" w:rsidRDefault="008E652D" w:rsidP="00A45DF8">
      <w:pPr>
        <w:pStyle w:val="FootnoteText"/>
      </w:pPr>
    </w:p>
  </w:footnote>
  <w:footnote w:id="50">
    <w:p w:rsidR="008E652D" w:rsidRDefault="008E652D" w:rsidP="008709AC">
      <w:pPr>
        <w:pStyle w:val="FootnoteText"/>
      </w:pPr>
      <w:r>
        <w:rPr>
          <w:rStyle w:val="FootnoteReference"/>
        </w:rPr>
        <w:footnoteRef/>
      </w:r>
      <w:r>
        <w:t xml:space="preserve"> Establishment of the National Protected Area System Document: </w:t>
      </w:r>
      <w:r w:rsidRPr="003841B7">
        <w:t>Organizational Set Up and Job Descriptions</w:t>
      </w:r>
      <w:r>
        <w:t xml:space="preserve">, </w:t>
      </w:r>
      <w:r w:rsidRPr="008709AC">
        <w:t>Work Plan 2015</w:t>
      </w:r>
      <w:r>
        <w:t>, Financial Procedures and Templates, Monitoring and Evaluation Schedule. December 27, 2014</w:t>
      </w:r>
    </w:p>
  </w:footnote>
  <w:footnote w:id="51">
    <w:p w:rsidR="008E652D" w:rsidRPr="00975FF7" w:rsidRDefault="008E652D">
      <w:pPr>
        <w:pStyle w:val="FootnoteText"/>
        <w:rPr>
          <w:sz w:val="16"/>
          <w:szCs w:val="16"/>
        </w:rPr>
      </w:pPr>
      <w:r>
        <w:rPr>
          <w:rStyle w:val="FootnoteReference"/>
        </w:rPr>
        <w:footnoteRef/>
      </w:r>
      <w:r>
        <w:t xml:space="preserve"> </w:t>
      </w:r>
      <w:bookmarkStart w:id="43" w:name="_Hlk493423530"/>
      <w:r w:rsidRPr="00975FF7">
        <w:rPr>
          <w:sz w:val="16"/>
          <w:szCs w:val="16"/>
        </w:rPr>
        <w:t xml:space="preserve">Confirmed by the focus group with the </w:t>
      </w:r>
      <w:proofErr w:type="spellStart"/>
      <w:r w:rsidRPr="00975FF7">
        <w:rPr>
          <w:sz w:val="16"/>
          <w:szCs w:val="16"/>
        </w:rPr>
        <w:t>Ghindae</w:t>
      </w:r>
      <w:proofErr w:type="spellEnd"/>
      <w:r w:rsidRPr="00975FF7">
        <w:rPr>
          <w:sz w:val="16"/>
          <w:szCs w:val="16"/>
        </w:rPr>
        <w:t xml:space="preserve"> Sub-</w:t>
      </w:r>
      <w:proofErr w:type="spellStart"/>
      <w:r w:rsidRPr="00975FF7">
        <w:rPr>
          <w:sz w:val="16"/>
          <w:szCs w:val="16"/>
        </w:rPr>
        <w:t>Zoba</w:t>
      </w:r>
      <w:proofErr w:type="spellEnd"/>
      <w:r w:rsidRPr="00975FF7">
        <w:rPr>
          <w:sz w:val="16"/>
          <w:szCs w:val="16"/>
        </w:rPr>
        <w:t xml:space="preserve"> and Asmara Sub-</w:t>
      </w:r>
      <w:proofErr w:type="spellStart"/>
      <w:r w:rsidRPr="00975FF7">
        <w:rPr>
          <w:sz w:val="16"/>
          <w:szCs w:val="16"/>
        </w:rPr>
        <w:t>ZobaAdministrations</w:t>
      </w:r>
      <w:proofErr w:type="spellEnd"/>
      <w:r w:rsidRPr="00975FF7">
        <w:rPr>
          <w:sz w:val="16"/>
          <w:szCs w:val="16"/>
        </w:rPr>
        <w:t xml:space="preserve"> and rangers; interviews with FWA; field visits to the project sites; and MLWE 2017. Technical Report “2014-2016 Co-financing by the Government of Eritrea presented to the Mid-Term Review Mission UNDP-GEF (August 2017)”</w:t>
      </w:r>
    </w:p>
    <w:bookmarkEnd w:id="43"/>
  </w:footnote>
  <w:footnote w:id="52">
    <w:p w:rsidR="008E652D" w:rsidRPr="00EC1E98" w:rsidRDefault="008E652D" w:rsidP="00EC1E98">
      <w:pPr>
        <w:pStyle w:val="FootnoteText"/>
        <w:jc w:val="both"/>
        <w:rPr>
          <w:sz w:val="16"/>
          <w:szCs w:val="16"/>
        </w:rPr>
      </w:pPr>
      <w:r>
        <w:rPr>
          <w:rStyle w:val="FootnoteReference"/>
        </w:rPr>
        <w:footnoteRef/>
      </w:r>
      <w:r>
        <w:t xml:space="preserve"> </w:t>
      </w:r>
      <w:r w:rsidRPr="00EC1E98">
        <w:rPr>
          <w:sz w:val="16"/>
          <w:szCs w:val="16"/>
        </w:rPr>
        <w:t xml:space="preserve">Confirmed by the focus group with the </w:t>
      </w:r>
      <w:proofErr w:type="spellStart"/>
      <w:r w:rsidRPr="00EC1E98">
        <w:rPr>
          <w:sz w:val="16"/>
          <w:szCs w:val="16"/>
        </w:rPr>
        <w:t>Ghindae</w:t>
      </w:r>
      <w:proofErr w:type="spellEnd"/>
      <w:r w:rsidRPr="00EC1E98">
        <w:rPr>
          <w:sz w:val="16"/>
          <w:szCs w:val="16"/>
        </w:rPr>
        <w:t xml:space="preserve"> Sub-</w:t>
      </w:r>
      <w:proofErr w:type="spellStart"/>
      <w:r w:rsidRPr="00EC1E98">
        <w:rPr>
          <w:sz w:val="16"/>
          <w:szCs w:val="16"/>
        </w:rPr>
        <w:t>Zoba</w:t>
      </w:r>
      <w:proofErr w:type="spellEnd"/>
      <w:r w:rsidRPr="00EC1E98">
        <w:rPr>
          <w:sz w:val="16"/>
          <w:szCs w:val="16"/>
        </w:rPr>
        <w:t xml:space="preserve"> and Asmara Sub-</w:t>
      </w:r>
      <w:proofErr w:type="spellStart"/>
      <w:r w:rsidRPr="00EC1E98">
        <w:rPr>
          <w:sz w:val="16"/>
          <w:szCs w:val="16"/>
        </w:rPr>
        <w:t>ZobaAdministrations</w:t>
      </w:r>
      <w:proofErr w:type="spellEnd"/>
      <w:r w:rsidRPr="00EC1E98">
        <w:rPr>
          <w:sz w:val="16"/>
          <w:szCs w:val="16"/>
        </w:rPr>
        <w:t xml:space="preserve"> and rangers; interviews with FWA; field visits to the project sites; and MLWE 2017. Technical Report “2014-2016 Co-financing by the Government of Eritrea presented to the Mid-Term Review Mission UNDP-GEF (August 2017)”</w:t>
      </w:r>
    </w:p>
  </w:footnote>
  <w:footnote w:id="53">
    <w:p w:rsidR="008E652D" w:rsidRPr="00EC1E98" w:rsidRDefault="008E652D">
      <w:pPr>
        <w:pStyle w:val="FootnoteText"/>
        <w:rPr>
          <w:sz w:val="16"/>
          <w:szCs w:val="16"/>
        </w:rPr>
      </w:pPr>
      <w:r w:rsidRPr="00EC1E98">
        <w:rPr>
          <w:rStyle w:val="FootnoteReference"/>
          <w:sz w:val="16"/>
          <w:szCs w:val="16"/>
        </w:rPr>
        <w:footnoteRef/>
      </w:r>
      <w:r w:rsidRPr="00EC1E98">
        <w:rPr>
          <w:sz w:val="16"/>
          <w:szCs w:val="16"/>
        </w:rPr>
        <w:t xml:space="preserve"> PIR 2015</w:t>
      </w:r>
    </w:p>
  </w:footnote>
  <w:footnote w:id="54">
    <w:p w:rsidR="008E652D" w:rsidRDefault="008E652D">
      <w:pPr>
        <w:pStyle w:val="FootnoteText"/>
      </w:pPr>
      <w:r>
        <w:rPr>
          <w:rStyle w:val="FootnoteReference"/>
        </w:rPr>
        <w:footnoteRef/>
      </w:r>
      <w:r>
        <w:t xml:space="preserve"> </w:t>
      </w:r>
      <w:r w:rsidRPr="00EC1E98">
        <w:rPr>
          <w:sz w:val="16"/>
          <w:szCs w:val="16"/>
        </w:rPr>
        <w:t>Focus group with the organization at the MLWE</w:t>
      </w:r>
      <w:r>
        <w:rPr>
          <w:sz w:val="16"/>
          <w:szCs w:val="16"/>
        </w:rPr>
        <w:t xml:space="preserve">; </w:t>
      </w:r>
    </w:p>
  </w:footnote>
  <w:footnote w:id="55">
    <w:p w:rsidR="008E652D" w:rsidRPr="00340F39" w:rsidRDefault="008E652D" w:rsidP="00EC1E98">
      <w:pPr>
        <w:pStyle w:val="FootnoteText"/>
        <w:rPr>
          <w:sz w:val="16"/>
          <w:szCs w:val="16"/>
        </w:rPr>
      </w:pPr>
      <w:r>
        <w:rPr>
          <w:rStyle w:val="FootnoteReference"/>
        </w:rPr>
        <w:footnoteRef/>
      </w:r>
      <w:r>
        <w:t xml:space="preserve"> </w:t>
      </w:r>
      <w:r w:rsidRPr="00340F39">
        <w:rPr>
          <w:sz w:val="16"/>
          <w:szCs w:val="16"/>
        </w:rPr>
        <w:t>MLWE 2017. Technical Report “2014-2016 Co-financing by the Government of Eritrea presented to the Mid-Term Review Mission UNDP-GEF (August 2017)”</w:t>
      </w:r>
    </w:p>
    <w:p w:rsidR="008E652D" w:rsidRDefault="008E652D" w:rsidP="00EC1E98">
      <w:pPr>
        <w:pStyle w:val="FootnoteText"/>
      </w:pPr>
    </w:p>
  </w:footnote>
  <w:footnote w:id="56">
    <w:p w:rsidR="008E652D" w:rsidRPr="0039019C" w:rsidRDefault="008E652D">
      <w:pPr>
        <w:pStyle w:val="FootnoteText"/>
        <w:rPr>
          <w:sz w:val="16"/>
          <w:szCs w:val="16"/>
        </w:rPr>
      </w:pPr>
      <w:r>
        <w:rPr>
          <w:rStyle w:val="FootnoteReference"/>
        </w:rPr>
        <w:footnoteRef/>
      </w:r>
      <w:r>
        <w:t xml:space="preserve"> </w:t>
      </w:r>
      <w:r w:rsidRPr="0039019C">
        <w:rPr>
          <w:sz w:val="16"/>
          <w:szCs w:val="16"/>
        </w:rPr>
        <w:t>MLWE 2017. Technical Report “2014-2016 Co-financing by the Government of Eritrea presented to the Mid-Term Review Mission UNDP-GEF (August 2017)”</w:t>
      </w:r>
      <w:r>
        <w:rPr>
          <w:sz w:val="16"/>
          <w:szCs w:val="16"/>
        </w:rPr>
        <w:t xml:space="preserve">; </w:t>
      </w:r>
      <w:proofErr w:type="spellStart"/>
      <w:r w:rsidRPr="0039019C">
        <w:rPr>
          <w:sz w:val="16"/>
          <w:szCs w:val="16"/>
        </w:rPr>
        <w:t>Tsegay</w:t>
      </w:r>
      <w:proofErr w:type="spellEnd"/>
      <w:r w:rsidRPr="0039019C">
        <w:rPr>
          <w:sz w:val="16"/>
          <w:szCs w:val="16"/>
        </w:rPr>
        <w:t xml:space="preserve">, K. 2017. Report on Integrated </w:t>
      </w:r>
      <w:proofErr w:type="spellStart"/>
      <w:r w:rsidRPr="0039019C">
        <w:rPr>
          <w:sz w:val="16"/>
          <w:szCs w:val="16"/>
        </w:rPr>
        <w:t>Semenawi</w:t>
      </w:r>
      <w:proofErr w:type="spellEnd"/>
      <w:r w:rsidRPr="0039019C">
        <w:rPr>
          <w:sz w:val="16"/>
          <w:szCs w:val="16"/>
        </w:rPr>
        <w:t xml:space="preserve"> and </w:t>
      </w:r>
      <w:proofErr w:type="spellStart"/>
      <w:r w:rsidRPr="0039019C">
        <w:rPr>
          <w:sz w:val="16"/>
          <w:szCs w:val="16"/>
        </w:rPr>
        <w:t>Debubawi</w:t>
      </w:r>
      <w:proofErr w:type="spellEnd"/>
      <w:r w:rsidRPr="0039019C">
        <w:rPr>
          <w:sz w:val="16"/>
          <w:szCs w:val="16"/>
        </w:rPr>
        <w:t xml:space="preserve"> </w:t>
      </w:r>
      <w:proofErr w:type="spellStart"/>
      <w:r w:rsidRPr="0039019C">
        <w:rPr>
          <w:sz w:val="16"/>
          <w:szCs w:val="16"/>
        </w:rPr>
        <w:t>Bahri</w:t>
      </w:r>
      <w:proofErr w:type="spellEnd"/>
      <w:r w:rsidRPr="0039019C">
        <w:rPr>
          <w:sz w:val="16"/>
          <w:szCs w:val="16"/>
        </w:rPr>
        <w:t xml:space="preserve"> PA. Department of Land and Agriculture, North Red Sea </w:t>
      </w:r>
      <w:proofErr w:type="spellStart"/>
      <w:r w:rsidRPr="0039019C">
        <w:rPr>
          <w:sz w:val="16"/>
          <w:szCs w:val="16"/>
        </w:rPr>
        <w:t>Zoba</w:t>
      </w:r>
      <w:proofErr w:type="spellEnd"/>
    </w:p>
  </w:footnote>
  <w:footnote w:id="57">
    <w:p w:rsidR="008E652D" w:rsidRPr="008F218B" w:rsidRDefault="008E652D">
      <w:pPr>
        <w:pStyle w:val="FootnoteText"/>
        <w:rPr>
          <w:sz w:val="16"/>
          <w:szCs w:val="16"/>
        </w:rPr>
      </w:pPr>
      <w:r>
        <w:rPr>
          <w:rStyle w:val="FootnoteReference"/>
        </w:rPr>
        <w:footnoteRef/>
      </w:r>
      <w:r>
        <w:t xml:space="preserve"> </w:t>
      </w:r>
      <w:r w:rsidRPr="008F218B">
        <w:rPr>
          <w:sz w:val="16"/>
          <w:szCs w:val="16"/>
        </w:rPr>
        <w:t xml:space="preserve">Confirmed by the focus group with the </w:t>
      </w:r>
      <w:proofErr w:type="spellStart"/>
      <w:r w:rsidRPr="008F218B">
        <w:rPr>
          <w:sz w:val="16"/>
          <w:szCs w:val="16"/>
        </w:rPr>
        <w:t>Ghindae</w:t>
      </w:r>
      <w:proofErr w:type="spellEnd"/>
      <w:r w:rsidRPr="008F218B">
        <w:rPr>
          <w:sz w:val="16"/>
          <w:szCs w:val="16"/>
        </w:rPr>
        <w:t xml:space="preserve"> Sub-</w:t>
      </w:r>
      <w:proofErr w:type="spellStart"/>
      <w:r w:rsidRPr="008F218B">
        <w:rPr>
          <w:sz w:val="16"/>
          <w:szCs w:val="16"/>
        </w:rPr>
        <w:t>Zoba</w:t>
      </w:r>
      <w:proofErr w:type="spellEnd"/>
      <w:r w:rsidRPr="008F218B">
        <w:rPr>
          <w:sz w:val="16"/>
          <w:szCs w:val="16"/>
        </w:rPr>
        <w:t xml:space="preserve"> and Asmara Sub-</w:t>
      </w:r>
      <w:proofErr w:type="spellStart"/>
      <w:r w:rsidRPr="008F218B">
        <w:rPr>
          <w:sz w:val="16"/>
          <w:szCs w:val="16"/>
        </w:rPr>
        <w:t>ZobaAdministrations</w:t>
      </w:r>
      <w:proofErr w:type="spellEnd"/>
      <w:r w:rsidRPr="008F218B">
        <w:rPr>
          <w:sz w:val="16"/>
          <w:szCs w:val="16"/>
        </w:rPr>
        <w:t xml:space="preserve"> and rangers; interviews with FWA; field visits to the project sites; and MLWE 2017. Technical Report “2014-2016 Co-financing by the Government of Eritrea presented to the Mid-Term Review Mission UNDP-GEF (August 2017)”</w:t>
      </w:r>
    </w:p>
  </w:footnote>
  <w:footnote w:id="58">
    <w:p w:rsidR="008E652D" w:rsidRPr="0004795C" w:rsidRDefault="008E652D">
      <w:pPr>
        <w:pStyle w:val="FootnoteText"/>
        <w:rPr>
          <w:sz w:val="16"/>
          <w:szCs w:val="16"/>
        </w:rPr>
      </w:pPr>
      <w:r>
        <w:rPr>
          <w:rStyle w:val="FootnoteReference"/>
        </w:rPr>
        <w:footnoteRef/>
      </w:r>
      <w:r>
        <w:t xml:space="preserve"> </w:t>
      </w:r>
      <w:r w:rsidRPr="0004795C">
        <w:rPr>
          <w:sz w:val="16"/>
          <w:szCs w:val="16"/>
        </w:rPr>
        <w:t xml:space="preserve">Confirmed by the focus group with the </w:t>
      </w:r>
      <w:proofErr w:type="spellStart"/>
      <w:r w:rsidRPr="0004795C">
        <w:rPr>
          <w:sz w:val="16"/>
          <w:szCs w:val="16"/>
        </w:rPr>
        <w:t>Ghindae</w:t>
      </w:r>
      <w:proofErr w:type="spellEnd"/>
      <w:r w:rsidRPr="0004795C">
        <w:rPr>
          <w:sz w:val="16"/>
          <w:szCs w:val="16"/>
        </w:rPr>
        <w:t xml:space="preserve"> Sub-</w:t>
      </w:r>
      <w:proofErr w:type="spellStart"/>
      <w:r w:rsidRPr="0004795C">
        <w:rPr>
          <w:sz w:val="16"/>
          <w:szCs w:val="16"/>
        </w:rPr>
        <w:t>Zoba</w:t>
      </w:r>
      <w:proofErr w:type="spellEnd"/>
      <w:r w:rsidRPr="0004795C">
        <w:rPr>
          <w:sz w:val="16"/>
          <w:szCs w:val="16"/>
        </w:rPr>
        <w:t xml:space="preserve"> and Asmara Sub-</w:t>
      </w:r>
      <w:proofErr w:type="spellStart"/>
      <w:r w:rsidRPr="0004795C">
        <w:rPr>
          <w:sz w:val="16"/>
          <w:szCs w:val="16"/>
        </w:rPr>
        <w:t>ZobaAdministrations</w:t>
      </w:r>
      <w:proofErr w:type="spellEnd"/>
      <w:r w:rsidRPr="0004795C">
        <w:rPr>
          <w:sz w:val="16"/>
          <w:szCs w:val="16"/>
        </w:rPr>
        <w:t xml:space="preserve"> and rangers; and MLWE 2017. Technical Report “2014-2016 Co-financing by the Government of Eritrea presented to the Mid-Term Review Mission UNDP-GEF (August 2017)”</w:t>
      </w:r>
    </w:p>
  </w:footnote>
  <w:footnote w:id="59">
    <w:p w:rsidR="008E652D" w:rsidRDefault="008E652D">
      <w:pPr>
        <w:pStyle w:val="FootnoteText"/>
      </w:pPr>
      <w:r>
        <w:rPr>
          <w:rStyle w:val="FootnoteReference"/>
        </w:rPr>
        <w:footnoteRef/>
      </w:r>
      <w:r>
        <w:t xml:space="preserve"> </w:t>
      </w:r>
      <w:hyperlink r:id="rId2" w:history="1">
        <w:r w:rsidRPr="00F066EC">
          <w:rPr>
            <w:rStyle w:val="Hyperlink"/>
          </w:rPr>
          <w:t>http://www.coface.com/Economic-Studies-and-Country-Risks/Eritrea</w:t>
        </w:r>
      </w:hyperlink>
      <w:r>
        <w:t xml:space="preserve"> </w:t>
      </w:r>
    </w:p>
  </w:footnote>
  <w:footnote w:id="60">
    <w:p w:rsidR="008E652D" w:rsidRDefault="008E652D">
      <w:pPr>
        <w:pStyle w:val="FootnoteText"/>
      </w:pPr>
      <w:r>
        <w:rPr>
          <w:rStyle w:val="FootnoteReference"/>
        </w:rPr>
        <w:footnoteRef/>
      </w:r>
      <w:r>
        <w:t xml:space="preserve"> Focus groups with </w:t>
      </w:r>
      <w:proofErr w:type="spellStart"/>
      <w:r>
        <w:t>Ghindae</w:t>
      </w:r>
      <w:proofErr w:type="spellEnd"/>
      <w:r>
        <w:t xml:space="preserve"> and Asmara sub-</w:t>
      </w:r>
      <w:proofErr w:type="spellStart"/>
      <w:r>
        <w:t>zoba</w:t>
      </w:r>
      <w:proofErr w:type="spellEnd"/>
      <w:r>
        <w:t xml:space="preserve"> administrations</w:t>
      </w:r>
    </w:p>
  </w:footnote>
  <w:footnote w:id="61">
    <w:p w:rsidR="008E652D" w:rsidRDefault="008E652D">
      <w:pPr>
        <w:pStyle w:val="FootnoteText"/>
      </w:pPr>
      <w:r>
        <w:rPr>
          <w:rStyle w:val="FootnoteReference"/>
        </w:rPr>
        <w:footnoteRef/>
      </w:r>
      <w:r>
        <w:t xml:space="preserve"> Focus group with </w:t>
      </w:r>
      <w:proofErr w:type="spellStart"/>
      <w:r>
        <w:t>Durfo</w:t>
      </w:r>
      <w:proofErr w:type="spellEnd"/>
      <w:r>
        <w:t xml:space="preserve"> village government and local people.</w:t>
      </w:r>
    </w:p>
  </w:footnote>
  <w:footnote w:id="62">
    <w:p w:rsidR="008E652D" w:rsidRDefault="008E652D">
      <w:pPr>
        <w:pStyle w:val="FootnoteText"/>
      </w:pPr>
      <w:r>
        <w:rPr>
          <w:rStyle w:val="FootnoteReference"/>
        </w:rPr>
        <w:footnoteRef/>
      </w:r>
      <w:r>
        <w:t xml:space="preserve"> Interview with FWA staff</w:t>
      </w:r>
    </w:p>
  </w:footnote>
  <w:footnote w:id="63">
    <w:p w:rsidR="008E652D" w:rsidRDefault="008E652D" w:rsidP="00BD4488">
      <w:pPr>
        <w:pStyle w:val="FootnoteText"/>
      </w:pPr>
      <w:r>
        <w:rPr>
          <w:rStyle w:val="FootnoteReference"/>
        </w:rPr>
        <w:footnoteRef/>
      </w:r>
      <w:r>
        <w:t xml:space="preserve"> Terminal Evaluation Report for ECMIB Project 2007.</w:t>
      </w:r>
    </w:p>
  </w:footnote>
  <w:footnote w:id="64">
    <w:p w:rsidR="008E652D" w:rsidRDefault="008E652D" w:rsidP="00BD4488">
      <w:pPr>
        <w:pStyle w:val="FootnoteText"/>
      </w:pPr>
      <w:r>
        <w:rPr>
          <w:rStyle w:val="FootnoteReference"/>
        </w:rPr>
        <w:footnoteRef/>
      </w:r>
      <w:r>
        <w:t xml:space="preserve"> Terminal Evaluation Report for SLM Project 2017</w:t>
      </w:r>
    </w:p>
  </w:footnote>
  <w:footnote w:id="65">
    <w:p w:rsidR="008E652D" w:rsidRDefault="008E652D" w:rsidP="00BD4488">
      <w:pPr>
        <w:pStyle w:val="FootnoteText"/>
      </w:pPr>
      <w:r>
        <w:rPr>
          <w:rStyle w:val="FootnoteReference"/>
        </w:rPr>
        <w:footnoteRef/>
      </w:r>
      <w:r>
        <w:t xml:space="preserve"> </w:t>
      </w:r>
      <w:hyperlink r:id="rId3" w:history="1">
        <w:r w:rsidRPr="002D2571">
          <w:rPr>
            <w:rStyle w:val="Hyperlink"/>
          </w:rPr>
          <w:t>http://www.philippepaquet.com/2008/10/21/when-everyone-is-responsible-no-one-is-responsible/</w:t>
        </w:r>
      </w:hyperlink>
      <w:r>
        <w:t xml:space="preserve"> </w:t>
      </w:r>
    </w:p>
  </w:footnote>
  <w:footnote w:id="66">
    <w:p w:rsidR="008E652D" w:rsidRDefault="008E652D" w:rsidP="00512120">
      <w:pPr>
        <w:pStyle w:val="FootnoteText"/>
      </w:pPr>
      <w:r>
        <w:rPr>
          <w:rStyle w:val="FootnoteReference"/>
        </w:rPr>
        <w:footnoteRef/>
      </w:r>
      <w:r>
        <w:t xml:space="preserve"> </w:t>
      </w:r>
      <w:r w:rsidRPr="00ED6DD6">
        <w:rPr>
          <w:sz w:val="16"/>
          <w:szCs w:val="16"/>
        </w:rPr>
        <w:t>MLWE 2014. THE 5th NATIONAL REPORT ON THE IMPLEMENTATION OF THE UNCBD</w:t>
      </w:r>
    </w:p>
  </w:footnote>
  <w:footnote w:id="67">
    <w:p w:rsidR="008E652D" w:rsidRDefault="008E652D" w:rsidP="00512120">
      <w:pPr>
        <w:pStyle w:val="FootnoteText"/>
      </w:pPr>
      <w:r>
        <w:rPr>
          <w:rStyle w:val="FootnoteReference"/>
        </w:rPr>
        <w:footnoteRef/>
      </w:r>
      <w:r>
        <w:t xml:space="preserve"> </w:t>
      </w:r>
      <w:r w:rsidRPr="00ED6DD6">
        <w:rPr>
          <w:sz w:val="16"/>
          <w:szCs w:val="16"/>
        </w:rPr>
        <w:t>MLWE 2014. THE 5th NATIONAL REPORT ON THE IMPLEMENTATION OF THE UNCBD</w:t>
      </w:r>
    </w:p>
  </w:footnote>
  <w:footnote w:id="68">
    <w:p w:rsidR="008E652D" w:rsidRDefault="008E652D" w:rsidP="00512120">
      <w:pPr>
        <w:pStyle w:val="FootnoteText"/>
      </w:pPr>
      <w:r>
        <w:rPr>
          <w:rStyle w:val="FootnoteReference"/>
        </w:rPr>
        <w:footnoteRef/>
      </w:r>
      <w:r>
        <w:t xml:space="preserve"> </w:t>
      </w:r>
      <w:r w:rsidRPr="0027691D">
        <w:rPr>
          <w:sz w:val="16"/>
          <w:szCs w:val="16"/>
        </w:rPr>
        <w:t xml:space="preserve">Interview with </w:t>
      </w:r>
      <w:proofErr w:type="spellStart"/>
      <w:r w:rsidRPr="0027691D">
        <w:rPr>
          <w:sz w:val="16"/>
          <w:szCs w:val="16"/>
        </w:rPr>
        <w:t>Durfo</w:t>
      </w:r>
      <w:proofErr w:type="spellEnd"/>
      <w:r w:rsidRPr="0027691D">
        <w:rPr>
          <w:sz w:val="16"/>
          <w:szCs w:val="16"/>
        </w:rPr>
        <w:t xml:space="preserve"> governor and local people</w:t>
      </w:r>
    </w:p>
  </w:footnote>
  <w:footnote w:id="69">
    <w:p w:rsidR="008E652D" w:rsidRPr="0069159C" w:rsidRDefault="008E652D" w:rsidP="008E7DEE">
      <w:pPr>
        <w:pStyle w:val="FootnoteText"/>
        <w:rPr>
          <w:sz w:val="16"/>
          <w:szCs w:val="16"/>
        </w:rPr>
      </w:pPr>
      <w:r>
        <w:rPr>
          <w:rStyle w:val="FootnoteReference"/>
        </w:rPr>
        <w:footnoteRef/>
      </w:r>
      <w:r>
        <w:t xml:space="preserve"> </w:t>
      </w:r>
      <w:r w:rsidRPr="0069159C">
        <w:rPr>
          <w:sz w:val="16"/>
          <w:szCs w:val="16"/>
        </w:rPr>
        <w:t>Officially approved by the Government, has action plan and regular reporting</w:t>
      </w:r>
    </w:p>
  </w:footnote>
  <w:footnote w:id="70">
    <w:p w:rsidR="008E652D" w:rsidRDefault="008E652D" w:rsidP="008E7DEE">
      <w:pPr>
        <w:pStyle w:val="FootnoteText"/>
      </w:pPr>
      <w:r>
        <w:rPr>
          <w:rStyle w:val="FootnoteReference"/>
        </w:rPr>
        <w:footnoteRef/>
      </w:r>
      <w:r>
        <w:t xml:space="preserve"> </w:t>
      </w:r>
      <w:r w:rsidRPr="0069159C">
        <w:rPr>
          <w:sz w:val="16"/>
          <w:szCs w:val="16"/>
        </w:rPr>
        <w:t xml:space="preserve">Officially established, have office, staff, funding, </w:t>
      </w:r>
      <w:proofErr w:type="gramStart"/>
      <w:r w:rsidRPr="0069159C">
        <w:rPr>
          <w:sz w:val="16"/>
          <w:szCs w:val="16"/>
        </w:rPr>
        <w:t>planning</w:t>
      </w:r>
      <w:proofErr w:type="gramEnd"/>
      <w:r w:rsidRPr="0069159C">
        <w:rPr>
          <w:sz w:val="16"/>
          <w:szCs w:val="16"/>
        </w:rPr>
        <w:t xml:space="preserve"> and reporting lines</w:t>
      </w:r>
    </w:p>
  </w:footnote>
  <w:footnote w:id="71">
    <w:p w:rsidR="008E652D" w:rsidRDefault="008E652D" w:rsidP="008E7DEE">
      <w:pPr>
        <w:pStyle w:val="FootnoteText"/>
      </w:pPr>
      <w:r>
        <w:rPr>
          <w:rStyle w:val="FootnoteReference"/>
        </w:rPr>
        <w:footnoteRef/>
      </w:r>
      <w:r>
        <w:t xml:space="preserve"> </w:t>
      </w:r>
      <w:r w:rsidRPr="002F4695">
        <w:rPr>
          <w:sz w:val="16"/>
          <w:szCs w:val="16"/>
        </w:rPr>
        <w:t>Officially approved by National PA Agency, budgeted, with regular reporting on the plan implementation</w:t>
      </w:r>
    </w:p>
  </w:footnote>
  <w:footnote w:id="72">
    <w:p w:rsidR="0024430D" w:rsidRDefault="0024430D" w:rsidP="0024430D">
      <w:pPr>
        <w:pStyle w:val="FootnoteText"/>
      </w:pPr>
      <w:r>
        <w:rPr>
          <w:rStyle w:val="FootnoteReference"/>
        </w:rPr>
        <w:footnoteRef/>
      </w:r>
      <w:r>
        <w:t xml:space="preserve"> </w:t>
      </w:r>
      <w:r w:rsidRPr="003341C4">
        <w:rPr>
          <w:sz w:val="16"/>
          <w:szCs w:val="16"/>
        </w:rPr>
        <w:t>All the Mid-Term Indicator values were established by the MTR, because no mid-term values have been found in the PRF</w:t>
      </w:r>
    </w:p>
  </w:footnote>
  <w:footnote w:id="73">
    <w:p w:rsidR="0024430D" w:rsidRDefault="0024430D" w:rsidP="0024430D">
      <w:pPr>
        <w:pStyle w:val="FootnoteText"/>
      </w:pPr>
      <w:r>
        <w:rPr>
          <w:rStyle w:val="FootnoteReference"/>
        </w:rPr>
        <w:footnoteRef/>
      </w:r>
      <w:r>
        <w:t xml:space="preserve"> </w:t>
      </w:r>
      <w:r w:rsidRPr="00006F87">
        <w:rPr>
          <w:sz w:val="16"/>
          <w:szCs w:val="16"/>
        </w:rPr>
        <w:t xml:space="preserve">Assumption of MTR based on the description of the project Outputs in the </w:t>
      </w:r>
      <w:proofErr w:type="spellStart"/>
      <w:r w:rsidRPr="00006F87">
        <w:rPr>
          <w:sz w:val="16"/>
          <w:szCs w:val="16"/>
        </w:rPr>
        <w:t>prodoc</w:t>
      </w:r>
      <w:proofErr w:type="spellEnd"/>
    </w:p>
  </w:footnote>
  <w:footnote w:id="74">
    <w:p w:rsidR="0024430D" w:rsidRPr="00340F39" w:rsidRDefault="0024430D" w:rsidP="0024430D">
      <w:pPr>
        <w:pStyle w:val="FootnoteText"/>
        <w:jc w:val="both"/>
        <w:rPr>
          <w:sz w:val="16"/>
          <w:szCs w:val="16"/>
        </w:rPr>
      </w:pPr>
      <w:r>
        <w:rPr>
          <w:rStyle w:val="FootnoteReference"/>
        </w:rPr>
        <w:footnoteRef/>
      </w:r>
      <w:r>
        <w:t xml:space="preserve"> </w:t>
      </w:r>
      <w:r w:rsidRPr="00340F39">
        <w:rPr>
          <w:sz w:val="16"/>
          <w:szCs w:val="16"/>
        </w:rPr>
        <w:t xml:space="preserve">Confirmed </w:t>
      </w:r>
      <w:r>
        <w:rPr>
          <w:sz w:val="16"/>
          <w:szCs w:val="16"/>
        </w:rPr>
        <w:t xml:space="preserve">by the focus group with the </w:t>
      </w:r>
      <w:proofErr w:type="spellStart"/>
      <w:r>
        <w:rPr>
          <w:sz w:val="16"/>
          <w:szCs w:val="16"/>
        </w:rPr>
        <w:t>Ghindae</w:t>
      </w:r>
      <w:proofErr w:type="spellEnd"/>
      <w:r>
        <w:rPr>
          <w:sz w:val="16"/>
          <w:szCs w:val="16"/>
        </w:rPr>
        <w:t xml:space="preserve"> Sub-</w:t>
      </w:r>
      <w:proofErr w:type="spellStart"/>
      <w:r>
        <w:rPr>
          <w:sz w:val="16"/>
          <w:szCs w:val="16"/>
        </w:rPr>
        <w:t>Zoba</w:t>
      </w:r>
      <w:proofErr w:type="spellEnd"/>
      <w:r>
        <w:rPr>
          <w:sz w:val="16"/>
          <w:szCs w:val="16"/>
        </w:rPr>
        <w:t xml:space="preserve"> Administration and rangers; interviews with FWA; </w:t>
      </w:r>
      <w:proofErr w:type="spellStart"/>
      <w:r>
        <w:rPr>
          <w:sz w:val="16"/>
          <w:szCs w:val="16"/>
        </w:rPr>
        <w:t>Tsegay</w:t>
      </w:r>
      <w:proofErr w:type="spellEnd"/>
      <w:r>
        <w:rPr>
          <w:sz w:val="16"/>
          <w:szCs w:val="16"/>
        </w:rPr>
        <w:t xml:space="preserve">, K. 2017. Report on Integrated </w:t>
      </w:r>
      <w:proofErr w:type="spellStart"/>
      <w:r>
        <w:rPr>
          <w:sz w:val="16"/>
          <w:szCs w:val="16"/>
        </w:rPr>
        <w:t>Semenawi</w:t>
      </w:r>
      <w:proofErr w:type="spellEnd"/>
      <w:r>
        <w:rPr>
          <w:sz w:val="16"/>
          <w:szCs w:val="16"/>
        </w:rPr>
        <w:t xml:space="preserve"> and </w:t>
      </w:r>
      <w:proofErr w:type="spellStart"/>
      <w:r>
        <w:rPr>
          <w:sz w:val="16"/>
          <w:szCs w:val="16"/>
        </w:rPr>
        <w:t>Debubawi</w:t>
      </w:r>
      <w:proofErr w:type="spellEnd"/>
      <w:r>
        <w:rPr>
          <w:sz w:val="16"/>
          <w:szCs w:val="16"/>
        </w:rPr>
        <w:t xml:space="preserve"> </w:t>
      </w:r>
      <w:proofErr w:type="spellStart"/>
      <w:r>
        <w:rPr>
          <w:sz w:val="16"/>
          <w:szCs w:val="16"/>
        </w:rPr>
        <w:t>Bahri</w:t>
      </w:r>
      <w:proofErr w:type="spellEnd"/>
      <w:r>
        <w:rPr>
          <w:sz w:val="16"/>
          <w:szCs w:val="16"/>
        </w:rPr>
        <w:t xml:space="preserve"> PA. Department of Land and Agriculture, North Red Sea </w:t>
      </w:r>
      <w:proofErr w:type="spellStart"/>
      <w:r>
        <w:rPr>
          <w:sz w:val="16"/>
          <w:szCs w:val="16"/>
        </w:rPr>
        <w:t>Zoba</w:t>
      </w:r>
      <w:proofErr w:type="spellEnd"/>
      <w:r>
        <w:rPr>
          <w:sz w:val="16"/>
          <w:szCs w:val="16"/>
        </w:rPr>
        <w:t xml:space="preserve">; and </w:t>
      </w:r>
      <w:r w:rsidRPr="00340F39">
        <w:rPr>
          <w:sz w:val="16"/>
          <w:szCs w:val="16"/>
        </w:rPr>
        <w:t>MLWE 2017. Technical Report “2014-2016 Co-financing by the Government of Eritrea presented to the Mid-Term Review Mission UNDP-GEF (August 2017)”</w:t>
      </w:r>
    </w:p>
  </w:footnote>
  <w:footnote w:id="75">
    <w:p w:rsidR="0024430D" w:rsidRDefault="0024430D" w:rsidP="0024430D">
      <w:pPr>
        <w:pStyle w:val="FootnoteText"/>
      </w:pPr>
      <w:r>
        <w:rPr>
          <w:rStyle w:val="FootnoteReference"/>
        </w:rPr>
        <w:footnoteRef/>
      </w:r>
      <w:r>
        <w:t xml:space="preserve"> </w:t>
      </w:r>
      <w:r w:rsidRPr="00436944">
        <w:rPr>
          <w:sz w:val="16"/>
          <w:szCs w:val="16"/>
        </w:rPr>
        <w:t xml:space="preserve">Confirmed by the focus group </w:t>
      </w:r>
      <w:r>
        <w:rPr>
          <w:sz w:val="16"/>
          <w:szCs w:val="16"/>
        </w:rPr>
        <w:t xml:space="preserve">with local government and people </w:t>
      </w:r>
      <w:proofErr w:type="spellStart"/>
      <w:r>
        <w:rPr>
          <w:sz w:val="16"/>
          <w:szCs w:val="16"/>
        </w:rPr>
        <w:t>Durfo</w:t>
      </w:r>
      <w:proofErr w:type="spellEnd"/>
      <w:r>
        <w:rPr>
          <w:sz w:val="16"/>
          <w:szCs w:val="16"/>
        </w:rPr>
        <w:t xml:space="preserve"> village </w:t>
      </w:r>
    </w:p>
  </w:footnote>
  <w:footnote w:id="76">
    <w:p w:rsidR="0024430D" w:rsidRPr="00876A72" w:rsidRDefault="0024430D" w:rsidP="0024430D">
      <w:pPr>
        <w:pStyle w:val="FootnoteText"/>
        <w:rPr>
          <w:sz w:val="16"/>
          <w:szCs w:val="16"/>
        </w:rPr>
      </w:pPr>
      <w:r>
        <w:rPr>
          <w:rStyle w:val="FootnoteReference"/>
        </w:rPr>
        <w:footnoteRef/>
      </w:r>
      <w:r>
        <w:t xml:space="preserve"> </w:t>
      </w:r>
      <w:r w:rsidRPr="00876A72">
        <w:rPr>
          <w:sz w:val="16"/>
          <w:szCs w:val="16"/>
        </w:rPr>
        <w:t>Interview with Asmara sub-</w:t>
      </w:r>
      <w:proofErr w:type="spellStart"/>
      <w:r w:rsidRPr="00876A72">
        <w:rPr>
          <w:sz w:val="16"/>
          <w:szCs w:val="16"/>
        </w:rPr>
        <w:t>Zoba</w:t>
      </w:r>
      <w:proofErr w:type="spellEnd"/>
      <w:r w:rsidRPr="00876A72">
        <w:rPr>
          <w:sz w:val="16"/>
          <w:szCs w:val="16"/>
        </w:rPr>
        <w:t xml:space="preserve"> Department of Agriculture</w:t>
      </w:r>
    </w:p>
  </w:footnote>
  <w:footnote w:id="77">
    <w:p w:rsidR="0024430D" w:rsidRPr="00012A3F" w:rsidRDefault="0024430D" w:rsidP="0024430D">
      <w:pPr>
        <w:pStyle w:val="FootnoteText"/>
        <w:rPr>
          <w:sz w:val="16"/>
          <w:szCs w:val="16"/>
        </w:rPr>
      </w:pPr>
      <w:r>
        <w:rPr>
          <w:rStyle w:val="FootnoteReference"/>
        </w:rPr>
        <w:footnoteRef/>
      </w:r>
      <w:r>
        <w:t xml:space="preserve"> </w:t>
      </w:r>
      <w:r w:rsidRPr="00012A3F">
        <w:rPr>
          <w:sz w:val="16"/>
          <w:szCs w:val="16"/>
        </w:rPr>
        <w:t>Confirmed by interview with FWA and MLWE 2017. Technical Report “2014-2016 Co-financing by the Government of Eritrea presented to the Mid-Term Review Mission UNDP-GEF (August 2017)”</w:t>
      </w:r>
    </w:p>
  </w:footnote>
  <w:footnote w:id="78">
    <w:p w:rsidR="0024430D" w:rsidRPr="00052EB1" w:rsidRDefault="0024430D" w:rsidP="0024430D">
      <w:pPr>
        <w:pStyle w:val="FootnoteText"/>
        <w:rPr>
          <w:sz w:val="16"/>
          <w:szCs w:val="16"/>
        </w:rPr>
      </w:pPr>
      <w:r>
        <w:rPr>
          <w:rStyle w:val="FootnoteReference"/>
        </w:rPr>
        <w:footnoteRef/>
      </w:r>
      <w:r>
        <w:t xml:space="preserve"> </w:t>
      </w:r>
      <w:r w:rsidRPr="00052EB1">
        <w:rPr>
          <w:sz w:val="16"/>
          <w:szCs w:val="16"/>
        </w:rPr>
        <w:t>Data provided by FWA during MTR mission based on the ranger records in the proposed PAs in 2014</w:t>
      </w:r>
      <w:r>
        <w:rPr>
          <w:sz w:val="16"/>
          <w:szCs w:val="16"/>
        </w:rPr>
        <w:t>-2017</w:t>
      </w:r>
    </w:p>
  </w:footnote>
  <w:footnote w:id="79">
    <w:p w:rsidR="0024430D" w:rsidRDefault="0024430D" w:rsidP="0024430D">
      <w:pPr>
        <w:pStyle w:val="FootnoteText"/>
      </w:pPr>
      <w:r>
        <w:rPr>
          <w:rStyle w:val="FootnoteReference"/>
        </w:rPr>
        <w:footnoteRef/>
      </w:r>
      <w:r>
        <w:t xml:space="preserve"> </w:t>
      </w:r>
      <w:r w:rsidRPr="003341C4">
        <w:rPr>
          <w:sz w:val="16"/>
          <w:szCs w:val="16"/>
        </w:rPr>
        <w:t xml:space="preserve">Suggested by </w:t>
      </w:r>
      <w:r>
        <w:rPr>
          <w:sz w:val="16"/>
          <w:szCs w:val="16"/>
        </w:rPr>
        <w:t xml:space="preserve">the </w:t>
      </w:r>
      <w:r w:rsidRPr="003341C4">
        <w:rPr>
          <w:sz w:val="16"/>
          <w:szCs w:val="16"/>
        </w:rPr>
        <w:t>MTR</w:t>
      </w:r>
    </w:p>
  </w:footnote>
  <w:footnote w:id="80">
    <w:p w:rsidR="0024430D" w:rsidRDefault="0024430D" w:rsidP="0024430D">
      <w:pPr>
        <w:pStyle w:val="FootnoteText"/>
      </w:pPr>
      <w:r>
        <w:rPr>
          <w:rStyle w:val="FootnoteReference"/>
        </w:rPr>
        <w:footnoteRef/>
      </w:r>
      <w:r>
        <w:t xml:space="preserve"> </w:t>
      </w:r>
      <w:r w:rsidRPr="00230512">
        <w:rPr>
          <w:sz w:val="16"/>
          <w:szCs w:val="16"/>
        </w:rPr>
        <w:t>More realistic target suggested by the MTR</w:t>
      </w:r>
    </w:p>
  </w:footnote>
  <w:footnote w:id="81">
    <w:p w:rsidR="0024430D" w:rsidRPr="00395DB5" w:rsidRDefault="0024430D" w:rsidP="0024430D">
      <w:pPr>
        <w:pStyle w:val="FootnoteText"/>
        <w:rPr>
          <w:sz w:val="16"/>
          <w:szCs w:val="16"/>
        </w:rPr>
      </w:pPr>
      <w:r>
        <w:rPr>
          <w:rStyle w:val="FootnoteReference"/>
        </w:rPr>
        <w:footnoteRef/>
      </w:r>
      <w:r>
        <w:t xml:space="preserve"> </w:t>
      </w:r>
      <w:proofErr w:type="spellStart"/>
      <w:r w:rsidRPr="00395DB5">
        <w:rPr>
          <w:sz w:val="16"/>
          <w:szCs w:val="16"/>
        </w:rPr>
        <w:t>GoE</w:t>
      </w:r>
      <w:proofErr w:type="spellEnd"/>
      <w:r w:rsidRPr="00395DB5">
        <w:rPr>
          <w:sz w:val="16"/>
          <w:szCs w:val="16"/>
        </w:rPr>
        <w:t xml:space="preserve"> </w:t>
      </w:r>
      <w:r>
        <w:rPr>
          <w:sz w:val="16"/>
          <w:szCs w:val="16"/>
        </w:rPr>
        <w:t>f</w:t>
      </w:r>
      <w:r w:rsidRPr="00395DB5">
        <w:rPr>
          <w:sz w:val="16"/>
          <w:szCs w:val="16"/>
        </w:rPr>
        <w:t xml:space="preserve">unding </w:t>
      </w:r>
      <w:r>
        <w:rPr>
          <w:sz w:val="16"/>
          <w:szCs w:val="16"/>
        </w:rPr>
        <w:t>for ranger and scout salaries in</w:t>
      </w:r>
      <w:r w:rsidRPr="00395DB5">
        <w:rPr>
          <w:rFonts w:cstheme="minorHAnsi"/>
          <w:color w:val="000000"/>
          <w:sz w:val="22"/>
          <w:szCs w:val="22"/>
        </w:rPr>
        <w:t xml:space="preserve"> </w:t>
      </w:r>
      <w:proofErr w:type="spellStart"/>
      <w:r>
        <w:rPr>
          <w:sz w:val="16"/>
          <w:szCs w:val="16"/>
        </w:rPr>
        <w:t>Semienawi&amp;</w:t>
      </w:r>
      <w:r w:rsidRPr="00395DB5">
        <w:rPr>
          <w:sz w:val="16"/>
          <w:szCs w:val="16"/>
        </w:rPr>
        <w:t>Debubawi</w:t>
      </w:r>
      <w:proofErr w:type="spellEnd"/>
      <w:r w:rsidRPr="00395DB5">
        <w:rPr>
          <w:sz w:val="16"/>
          <w:szCs w:val="16"/>
        </w:rPr>
        <w:t xml:space="preserve"> </w:t>
      </w:r>
      <w:proofErr w:type="spellStart"/>
      <w:r w:rsidRPr="00395DB5">
        <w:rPr>
          <w:sz w:val="16"/>
          <w:szCs w:val="16"/>
        </w:rPr>
        <w:t>Bahri</w:t>
      </w:r>
      <w:proofErr w:type="spellEnd"/>
      <w:r w:rsidRPr="00395DB5">
        <w:rPr>
          <w:sz w:val="16"/>
          <w:szCs w:val="16"/>
        </w:rPr>
        <w:t xml:space="preserve"> </w:t>
      </w:r>
      <w:r>
        <w:rPr>
          <w:sz w:val="16"/>
          <w:szCs w:val="16"/>
        </w:rPr>
        <w:t xml:space="preserve">and </w:t>
      </w:r>
      <w:proofErr w:type="spellStart"/>
      <w:r w:rsidRPr="00395DB5">
        <w:rPr>
          <w:sz w:val="16"/>
          <w:szCs w:val="16"/>
        </w:rPr>
        <w:t>Buri-Irrori</w:t>
      </w:r>
      <w:proofErr w:type="spellEnd"/>
      <w:r>
        <w:rPr>
          <w:sz w:val="16"/>
          <w:szCs w:val="16"/>
        </w:rPr>
        <w:t xml:space="preserve"> proposed PAs in 2016, and zoning and demarcation of </w:t>
      </w:r>
      <w:proofErr w:type="spellStart"/>
      <w:r>
        <w:rPr>
          <w:sz w:val="16"/>
          <w:szCs w:val="16"/>
        </w:rPr>
        <w:t>Semienawi&amp;</w:t>
      </w:r>
      <w:r w:rsidRPr="00395DB5">
        <w:rPr>
          <w:sz w:val="16"/>
          <w:szCs w:val="16"/>
        </w:rPr>
        <w:t>Debubawi</w:t>
      </w:r>
      <w:proofErr w:type="spellEnd"/>
      <w:r w:rsidRPr="00395DB5">
        <w:rPr>
          <w:sz w:val="16"/>
          <w:szCs w:val="16"/>
        </w:rPr>
        <w:t xml:space="preserve"> </w:t>
      </w:r>
      <w:proofErr w:type="spellStart"/>
      <w:r w:rsidRPr="00395DB5">
        <w:rPr>
          <w:sz w:val="16"/>
          <w:szCs w:val="16"/>
        </w:rPr>
        <w:t>Bahri</w:t>
      </w:r>
      <w:proofErr w:type="spellEnd"/>
      <w:r>
        <w:rPr>
          <w:sz w:val="16"/>
          <w:szCs w:val="16"/>
        </w:rPr>
        <w:t xml:space="preserve">. Source of data: </w:t>
      </w:r>
      <w:r w:rsidRPr="00395DB5">
        <w:rPr>
          <w:sz w:val="16"/>
          <w:szCs w:val="16"/>
        </w:rPr>
        <w:t>MLWE 2017. Technical Report “2014-2016 Co-financing by the Government of Eritrea presented to the Mid-Term Review Mission UNDP-GEF (August 2017)”</w:t>
      </w:r>
    </w:p>
  </w:footnote>
  <w:footnote w:id="82">
    <w:p w:rsidR="0024430D" w:rsidRDefault="0024430D" w:rsidP="0024430D">
      <w:pPr>
        <w:pStyle w:val="FootnoteText"/>
      </w:pPr>
      <w:r>
        <w:rPr>
          <w:rStyle w:val="FootnoteReference"/>
        </w:rPr>
        <w:footnoteRef/>
      </w:r>
      <w:r>
        <w:t xml:space="preserve"> </w:t>
      </w:r>
      <w:r w:rsidRPr="001114E1">
        <w:rPr>
          <w:sz w:val="16"/>
          <w:szCs w:val="16"/>
        </w:rPr>
        <w:t xml:space="preserve">Assumption of the MTR based on the </w:t>
      </w:r>
      <w:proofErr w:type="spellStart"/>
      <w:r w:rsidRPr="001114E1">
        <w:rPr>
          <w:sz w:val="16"/>
          <w:szCs w:val="16"/>
        </w:rPr>
        <w:t>prodoc</w:t>
      </w:r>
      <w:proofErr w:type="spellEnd"/>
      <w:r>
        <w:rPr>
          <w:sz w:val="16"/>
          <w:szCs w:val="16"/>
        </w:rPr>
        <w:t xml:space="preserve"> (sustainable livelihood activities were planned to start only in 2017) </w:t>
      </w:r>
    </w:p>
  </w:footnote>
  <w:footnote w:id="83">
    <w:p w:rsidR="0024430D" w:rsidRPr="00850AD7" w:rsidRDefault="0024430D" w:rsidP="0024430D">
      <w:pPr>
        <w:pStyle w:val="FootnoteText"/>
        <w:rPr>
          <w:sz w:val="16"/>
          <w:szCs w:val="16"/>
        </w:rPr>
      </w:pPr>
      <w:r>
        <w:rPr>
          <w:rStyle w:val="FootnoteReference"/>
        </w:rPr>
        <w:footnoteRef/>
      </w:r>
      <w:r>
        <w:t xml:space="preserve"> </w:t>
      </w:r>
      <w:r w:rsidRPr="00850AD7">
        <w:rPr>
          <w:sz w:val="16"/>
          <w:szCs w:val="16"/>
        </w:rPr>
        <w:t>Interview with Department of Agriculture of Asmara sub-</w:t>
      </w:r>
      <w:proofErr w:type="spellStart"/>
      <w:r w:rsidRPr="00850AD7">
        <w:rPr>
          <w:sz w:val="16"/>
          <w:szCs w:val="16"/>
        </w:rPr>
        <w:t>zoba</w:t>
      </w:r>
      <w:proofErr w:type="spellEnd"/>
    </w:p>
  </w:footnote>
  <w:footnote w:id="84">
    <w:p w:rsidR="0024430D" w:rsidRPr="009C19F3" w:rsidRDefault="0024430D" w:rsidP="0024430D">
      <w:pPr>
        <w:pStyle w:val="FootnoteText"/>
        <w:rPr>
          <w:sz w:val="16"/>
          <w:szCs w:val="16"/>
        </w:rPr>
      </w:pPr>
      <w:r>
        <w:rPr>
          <w:rStyle w:val="FootnoteReference"/>
        </w:rPr>
        <w:footnoteRef/>
      </w:r>
      <w:r>
        <w:t xml:space="preserve"> </w:t>
      </w:r>
      <w:r w:rsidRPr="009C19F3">
        <w:rPr>
          <w:sz w:val="16"/>
          <w:szCs w:val="16"/>
        </w:rPr>
        <w:t xml:space="preserve">Confirmed by the focus group with local government and people </w:t>
      </w:r>
      <w:proofErr w:type="spellStart"/>
      <w:r w:rsidRPr="009C19F3">
        <w:rPr>
          <w:sz w:val="16"/>
          <w:szCs w:val="16"/>
        </w:rPr>
        <w:t>Durfo</w:t>
      </w:r>
      <w:proofErr w:type="spellEnd"/>
      <w:r w:rsidRPr="009C19F3">
        <w:rPr>
          <w:sz w:val="16"/>
          <w:szCs w:val="16"/>
        </w:rPr>
        <w:t xml:space="preserve"> village</w:t>
      </w:r>
    </w:p>
  </w:footnote>
  <w:footnote w:id="85">
    <w:p w:rsidR="0024430D" w:rsidRPr="00665891" w:rsidRDefault="0024430D" w:rsidP="0024430D">
      <w:pPr>
        <w:pStyle w:val="FootnoteText"/>
        <w:rPr>
          <w:sz w:val="16"/>
          <w:szCs w:val="16"/>
        </w:rPr>
      </w:pPr>
      <w:r>
        <w:rPr>
          <w:rStyle w:val="FootnoteReference"/>
        </w:rPr>
        <w:footnoteRef/>
      </w:r>
      <w:r>
        <w:t xml:space="preserve"> </w:t>
      </w:r>
      <w:r w:rsidRPr="00665891">
        <w:rPr>
          <w:sz w:val="16"/>
          <w:szCs w:val="16"/>
        </w:rPr>
        <w:t xml:space="preserve">Confirmed by the focus group with the </w:t>
      </w:r>
      <w:proofErr w:type="spellStart"/>
      <w:r w:rsidRPr="00665891">
        <w:rPr>
          <w:sz w:val="16"/>
          <w:szCs w:val="16"/>
        </w:rPr>
        <w:t>Ghindae</w:t>
      </w:r>
      <w:proofErr w:type="spellEnd"/>
      <w:r w:rsidRPr="00665891">
        <w:rPr>
          <w:sz w:val="16"/>
          <w:szCs w:val="16"/>
        </w:rPr>
        <w:t xml:space="preserve"> Sub-</w:t>
      </w:r>
      <w:proofErr w:type="spellStart"/>
      <w:r w:rsidRPr="00665891">
        <w:rPr>
          <w:sz w:val="16"/>
          <w:szCs w:val="16"/>
        </w:rPr>
        <w:t>Zoba</w:t>
      </w:r>
      <w:proofErr w:type="spellEnd"/>
      <w:r w:rsidRPr="00665891">
        <w:rPr>
          <w:sz w:val="16"/>
          <w:szCs w:val="16"/>
        </w:rPr>
        <w:t xml:space="preserve"> Administration and rangers; interviews with FWA; </w:t>
      </w:r>
      <w:proofErr w:type="spellStart"/>
      <w:r w:rsidRPr="00665891">
        <w:rPr>
          <w:sz w:val="16"/>
          <w:szCs w:val="16"/>
        </w:rPr>
        <w:t>Tsegay</w:t>
      </w:r>
      <w:proofErr w:type="spellEnd"/>
      <w:r w:rsidRPr="00665891">
        <w:rPr>
          <w:sz w:val="16"/>
          <w:szCs w:val="16"/>
        </w:rPr>
        <w:t xml:space="preserve">, K. 2017. Report on Integrated </w:t>
      </w:r>
      <w:proofErr w:type="spellStart"/>
      <w:r w:rsidRPr="00665891">
        <w:rPr>
          <w:sz w:val="16"/>
          <w:szCs w:val="16"/>
        </w:rPr>
        <w:t>Semenawi</w:t>
      </w:r>
      <w:proofErr w:type="spellEnd"/>
      <w:r w:rsidRPr="00665891">
        <w:rPr>
          <w:sz w:val="16"/>
          <w:szCs w:val="16"/>
        </w:rPr>
        <w:t xml:space="preserve"> and </w:t>
      </w:r>
      <w:proofErr w:type="spellStart"/>
      <w:r w:rsidRPr="00665891">
        <w:rPr>
          <w:sz w:val="16"/>
          <w:szCs w:val="16"/>
        </w:rPr>
        <w:t>Debubawi</w:t>
      </w:r>
      <w:proofErr w:type="spellEnd"/>
      <w:r w:rsidRPr="00665891">
        <w:rPr>
          <w:sz w:val="16"/>
          <w:szCs w:val="16"/>
        </w:rPr>
        <w:t xml:space="preserve"> </w:t>
      </w:r>
      <w:proofErr w:type="spellStart"/>
      <w:r w:rsidRPr="00665891">
        <w:rPr>
          <w:sz w:val="16"/>
          <w:szCs w:val="16"/>
        </w:rPr>
        <w:t>Bahri</w:t>
      </w:r>
      <w:proofErr w:type="spellEnd"/>
      <w:r w:rsidRPr="00665891">
        <w:rPr>
          <w:sz w:val="16"/>
          <w:szCs w:val="16"/>
        </w:rPr>
        <w:t xml:space="preserve"> PA. Department of Land and Agriculture, North Red Sea </w:t>
      </w:r>
      <w:proofErr w:type="spellStart"/>
      <w:r w:rsidRPr="00665891">
        <w:rPr>
          <w:sz w:val="16"/>
          <w:szCs w:val="16"/>
        </w:rPr>
        <w:t>Zoba</w:t>
      </w:r>
      <w:proofErr w:type="spellEnd"/>
      <w:r w:rsidRPr="00665891">
        <w:rPr>
          <w:sz w:val="16"/>
          <w:szCs w:val="16"/>
        </w:rPr>
        <w:t>; and MLWE 2017. Technical Report “2014-2016 Co-financing by the Government of Eritrea presented to the Mid-Term Review Mission UNDP-GEF (August 2017)”</w:t>
      </w:r>
    </w:p>
  </w:footnote>
  <w:footnote w:id="86">
    <w:p w:rsidR="0024430D" w:rsidRDefault="0024430D" w:rsidP="0024430D">
      <w:pPr>
        <w:pStyle w:val="FootnoteText"/>
      </w:pPr>
      <w:r>
        <w:rPr>
          <w:rStyle w:val="FootnoteReference"/>
        </w:rPr>
        <w:footnoteRef/>
      </w:r>
      <w:r>
        <w:t xml:space="preserve"> </w:t>
      </w:r>
      <w:r w:rsidRPr="0069159C">
        <w:rPr>
          <w:sz w:val="16"/>
          <w:szCs w:val="16"/>
        </w:rPr>
        <w:t xml:space="preserve">Officially established, have office, staff, funding, </w:t>
      </w:r>
      <w:proofErr w:type="gramStart"/>
      <w:r w:rsidRPr="0069159C">
        <w:rPr>
          <w:sz w:val="16"/>
          <w:szCs w:val="16"/>
        </w:rPr>
        <w:t>planning</w:t>
      </w:r>
      <w:proofErr w:type="gramEnd"/>
      <w:r w:rsidRPr="0069159C">
        <w:rPr>
          <w:sz w:val="16"/>
          <w:szCs w:val="16"/>
        </w:rPr>
        <w:t xml:space="preserve"> and reporting lines</w:t>
      </w:r>
    </w:p>
  </w:footnote>
  <w:footnote w:id="87">
    <w:p w:rsidR="0024430D" w:rsidRDefault="0024430D" w:rsidP="0024430D">
      <w:pPr>
        <w:pStyle w:val="FootnoteText"/>
      </w:pPr>
      <w:r>
        <w:rPr>
          <w:rStyle w:val="FootnoteReference"/>
        </w:rPr>
        <w:footnoteRef/>
      </w:r>
      <w:r>
        <w:t xml:space="preserve"> </w:t>
      </w:r>
      <w:r w:rsidRPr="003341C4">
        <w:rPr>
          <w:sz w:val="16"/>
          <w:szCs w:val="16"/>
        </w:rPr>
        <w:t>Assumption of the MTR based on description of the project outputs</w:t>
      </w:r>
      <w:r>
        <w:rPr>
          <w:sz w:val="16"/>
          <w:szCs w:val="16"/>
        </w:rPr>
        <w:t xml:space="preserve"> in the </w:t>
      </w:r>
      <w:proofErr w:type="spellStart"/>
      <w:r>
        <w:rPr>
          <w:sz w:val="16"/>
          <w:szCs w:val="16"/>
        </w:rPr>
        <w:t>prodoc</w:t>
      </w:r>
      <w:proofErr w:type="spellEnd"/>
    </w:p>
  </w:footnote>
  <w:footnote w:id="88">
    <w:p w:rsidR="0024430D" w:rsidRPr="00A63E4D" w:rsidRDefault="0024430D" w:rsidP="0024430D">
      <w:pPr>
        <w:pStyle w:val="FootnoteText"/>
        <w:rPr>
          <w:sz w:val="16"/>
          <w:szCs w:val="16"/>
        </w:rPr>
      </w:pPr>
      <w:r>
        <w:rPr>
          <w:rStyle w:val="FootnoteReference"/>
        </w:rPr>
        <w:footnoteRef/>
      </w:r>
      <w:r>
        <w:t xml:space="preserve"> </w:t>
      </w:r>
      <w:r w:rsidRPr="00A63E4D">
        <w:rPr>
          <w:sz w:val="16"/>
          <w:szCs w:val="16"/>
        </w:rPr>
        <w:t>Data provided by FWA to the MTR mission</w:t>
      </w:r>
    </w:p>
  </w:footnote>
  <w:footnote w:id="89">
    <w:p w:rsidR="0024430D" w:rsidRDefault="0024430D" w:rsidP="0024430D">
      <w:pPr>
        <w:pStyle w:val="FootnoteText"/>
      </w:pPr>
      <w:r>
        <w:rPr>
          <w:rStyle w:val="FootnoteReference"/>
        </w:rPr>
        <w:footnoteRef/>
      </w:r>
      <w:r>
        <w:t xml:space="preserve"> </w:t>
      </w:r>
      <w:r w:rsidRPr="003341C4">
        <w:rPr>
          <w:sz w:val="16"/>
          <w:szCs w:val="16"/>
        </w:rPr>
        <w:t>Assumption of the MTR based on description of the project outputs</w:t>
      </w:r>
      <w:r>
        <w:rPr>
          <w:sz w:val="16"/>
          <w:szCs w:val="16"/>
        </w:rPr>
        <w:t xml:space="preserve"> in the </w:t>
      </w:r>
      <w:proofErr w:type="spellStart"/>
      <w:r>
        <w:rPr>
          <w:sz w:val="16"/>
          <w:szCs w:val="16"/>
        </w:rPr>
        <w:t>prodoc</w:t>
      </w:r>
      <w:proofErr w:type="spellEnd"/>
    </w:p>
  </w:footnote>
  <w:footnote w:id="90">
    <w:p w:rsidR="0024430D" w:rsidRDefault="0024430D" w:rsidP="0024430D">
      <w:pPr>
        <w:pStyle w:val="FootnoteText"/>
      </w:pPr>
      <w:r>
        <w:rPr>
          <w:rStyle w:val="FootnoteReference"/>
        </w:rPr>
        <w:footnoteRef/>
      </w:r>
      <w:r>
        <w:t xml:space="preserve"> </w:t>
      </w:r>
      <w:r w:rsidRPr="003341C4">
        <w:rPr>
          <w:sz w:val="16"/>
          <w:szCs w:val="16"/>
        </w:rPr>
        <w:t>Assumption of the MTR based on description of the project outputs</w:t>
      </w:r>
      <w:r>
        <w:rPr>
          <w:sz w:val="16"/>
          <w:szCs w:val="16"/>
        </w:rPr>
        <w:t xml:space="preserve"> in the </w:t>
      </w:r>
      <w:proofErr w:type="spellStart"/>
      <w:r>
        <w:rPr>
          <w:sz w:val="16"/>
          <w:szCs w:val="16"/>
        </w:rPr>
        <w:t>prodoc</w:t>
      </w:r>
      <w:proofErr w:type="spellEnd"/>
    </w:p>
  </w:footnote>
  <w:footnote w:id="91">
    <w:p w:rsidR="0024430D" w:rsidRDefault="0024430D" w:rsidP="0024430D">
      <w:pPr>
        <w:pStyle w:val="FootnoteText"/>
      </w:pPr>
      <w:r>
        <w:rPr>
          <w:rStyle w:val="FootnoteReference"/>
        </w:rPr>
        <w:footnoteRef/>
      </w:r>
      <w:r>
        <w:t xml:space="preserve"> </w:t>
      </w:r>
      <w:proofErr w:type="gramStart"/>
      <w:r w:rsidRPr="00B41451">
        <w:rPr>
          <w:sz w:val="16"/>
          <w:szCs w:val="16"/>
        </w:rPr>
        <w:t>The values were adjusted by the MTR</w:t>
      </w:r>
      <w:proofErr w:type="gramEnd"/>
      <w:r w:rsidRPr="00B41451">
        <w:rPr>
          <w:sz w:val="16"/>
          <w:szCs w:val="16"/>
        </w:rPr>
        <w:t xml:space="preserve"> to the realistic increase of the METT score by 25-30% in the project framework</w:t>
      </w:r>
    </w:p>
  </w:footnote>
  <w:footnote w:id="92">
    <w:p w:rsidR="0024430D" w:rsidRDefault="0024430D" w:rsidP="0024430D">
      <w:pPr>
        <w:pStyle w:val="FootnoteText"/>
      </w:pPr>
      <w:r>
        <w:rPr>
          <w:rStyle w:val="FootnoteReference"/>
        </w:rPr>
        <w:footnoteRef/>
      </w:r>
      <w:r>
        <w:t xml:space="preserve"> </w:t>
      </w:r>
      <w:proofErr w:type="gramStart"/>
      <w:r w:rsidRPr="00B41451">
        <w:rPr>
          <w:sz w:val="16"/>
          <w:szCs w:val="16"/>
        </w:rPr>
        <w:t>The values were adjusted by the MTR</w:t>
      </w:r>
      <w:proofErr w:type="gramEnd"/>
      <w:r w:rsidRPr="00B41451">
        <w:rPr>
          <w:sz w:val="16"/>
          <w:szCs w:val="16"/>
        </w:rPr>
        <w:t xml:space="preserve"> to the realistic increase of the METT score by 25-30% in the project framework</w:t>
      </w:r>
    </w:p>
  </w:footnote>
  <w:footnote w:id="93">
    <w:p w:rsidR="0024430D" w:rsidRPr="00012A3F" w:rsidRDefault="0024430D" w:rsidP="0024430D">
      <w:pPr>
        <w:pStyle w:val="FootnoteText"/>
        <w:rPr>
          <w:sz w:val="16"/>
          <w:szCs w:val="16"/>
        </w:rPr>
      </w:pPr>
      <w:r>
        <w:rPr>
          <w:rStyle w:val="FootnoteReference"/>
        </w:rPr>
        <w:footnoteRef/>
      </w:r>
      <w:r>
        <w:t xml:space="preserve"> </w:t>
      </w:r>
      <w:r w:rsidRPr="00012A3F">
        <w:rPr>
          <w:sz w:val="16"/>
          <w:szCs w:val="16"/>
        </w:rPr>
        <w:t>Confirmed by interview with FWA and MLWE 2017. Technical Report “2014-2016 Co-financing by the Government of Eritrea presented to the Mid-Term Review Mission UNDP-GEF (August 2017)”</w:t>
      </w:r>
    </w:p>
  </w:footnote>
  <w:footnote w:id="94">
    <w:p w:rsidR="0024430D" w:rsidRDefault="0024430D" w:rsidP="0024430D">
      <w:pPr>
        <w:pStyle w:val="FootnoteText"/>
      </w:pPr>
      <w:r>
        <w:rPr>
          <w:rStyle w:val="FootnoteReference"/>
        </w:rPr>
        <w:footnoteRef/>
      </w:r>
      <w:r>
        <w:t xml:space="preserve"> </w:t>
      </w:r>
      <w:r w:rsidRPr="00012A3F">
        <w:rPr>
          <w:sz w:val="16"/>
          <w:szCs w:val="16"/>
        </w:rPr>
        <w:t xml:space="preserve">Confirmed by the focus group with North Red Sea </w:t>
      </w:r>
      <w:proofErr w:type="spellStart"/>
      <w:r w:rsidRPr="00012A3F">
        <w:rPr>
          <w:sz w:val="16"/>
          <w:szCs w:val="16"/>
        </w:rPr>
        <w:t>Zoba</w:t>
      </w:r>
      <w:proofErr w:type="spellEnd"/>
      <w:r w:rsidRPr="00012A3F">
        <w:rPr>
          <w:sz w:val="16"/>
          <w:szCs w:val="16"/>
        </w:rPr>
        <w:t xml:space="preserve"> Administration; field visit to demarcation sites; and</w:t>
      </w:r>
      <w:r>
        <w:t xml:space="preserve"> </w:t>
      </w:r>
      <w:proofErr w:type="spellStart"/>
      <w:r>
        <w:rPr>
          <w:sz w:val="16"/>
          <w:szCs w:val="16"/>
        </w:rPr>
        <w:t>Tsegay</w:t>
      </w:r>
      <w:proofErr w:type="spellEnd"/>
      <w:r>
        <w:rPr>
          <w:sz w:val="16"/>
          <w:szCs w:val="16"/>
        </w:rPr>
        <w:t xml:space="preserve">, K. 2017. Report on Integrated </w:t>
      </w:r>
      <w:proofErr w:type="spellStart"/>
      <w:r>
        <w:rPr>
          <w:sz w:val="16"/>
          <w:szCs w:val="16"/>
        </w:rPr>
        <w:t>Semenawi</w:t>
      </w:r>
      <w:proofErr w:type="spellEnd"/>
      <w:r>
        <w:rPr>
          <w:sz w:val="16"/>
          <w:szCs w:val="16"/>
        </w:rPr>
        <w:t xml:space="preserve"> and </w:t>
      </w:r>
      <w:proofErr w:type="spellStart"/>
      <w:r>
        <w:rPr>
          <w:sz w:val="16"/>
          <w:szCs w:val="16"/>
        </w:rPr>
        <w:t>Debubawi</w:t>
      </w:r>
      <w:proofErr w:type="spellEnd"/>
      <w:r>
        <w:rPr>
          <w:sz w:val="16"/>
          <w:szCs w:val="16"/>
        </w:rPr>
        <w:t xml:space="preserve"> </w:t>
      </w:r>
      <w:proofErr w:type="spellStart"/>
      <w:r>
        <w:rPr>
          <w:sz w:val="16"/>
          <w:szCs w:val="16"/>
        </w:rPr>
        <w:t>Bahri</w:t>
      </w:r>
      <w:proofErr w:type="spellEnd"/>
      <w:r>
        <w:rPr>
          <w:sz w:val="16"/>
          <w:szCs w:val="16"/>
        </w:rPr>
        <w:t xml:space="preserve"> PA. Department of Land and Agriculture, North Red Sea </w:t>
      </w:r>
      <w:proofErr w:type="spellStart"/>
      <w:r>
        <w:rPr>
          <w:sz w:val="16"/>
          <w:szCs w:val="16"/>
        </w:rPr>
        <w:t>Zoba</w:t>
      </w:r>
      <w:proofErr w:type="spellEnd"/>
    </w:p>
  </w:footnote>
  <w:footnote w:id="95">
    <w:p w:rsidR="0024430D" w:rsidRDefault="0024430D" w:rsidP="0024430D">
      <w:pPr>
        <w:pStyle w:val="FootnoteText"/>
      </w:pPr>
      <w:r>
        <w:rPr>
          <w:rStyle w:val="FootnoteReference"/>
        </w:rPr>
        <w:footnoteRef/>
      </w:r>
      <w:r>
        <w:t xml:space="preserve"> </w:t>
      </w:r>
      <w:r w:rsidRPr="002F4695">
        <w:rPr>
          <w:sz w:val="16"/>
          <w:szCs w:val="16"/>
        </w:rPr>
        <w:t>Officially approved by National PA Agency, budgeted, with regular reporting on the plan implementation</w:t>
      </w:r>
    </w:p>
  </w:footnote>
  <w:footnote w:id="96">
    <w:p w:rsidR="0024430D" w:rsidRPr="00704CFE" w:rsidRDefault="0024430D" w:rsidP="0024430D">
      <w:pPr>
        <w:pStyle w:val="FootnoteText"/>
        <w:rPr>
          <w:sz w:val="16"/>
          <w:szCs w:val="16"/>
        </w:rPr>
      </w:pPr>
      <w:r>
        <w:rPr>
          <w:rStyle w:val="FootnoteReference"/>
        </w:rPr>
        <w:footnoteRef/>
      </w:r>
      <w:r>
        <w:t xml:space="preserve"> </w:t>
      </w:r>
      <w:r w:rsidRPr="00704CFE">
        <w:rPr>
          <w:sz w:val="16"/>
          <w:szCs w:val="16"/>
        </w:rPr>
        <w:t>Assumptio</w:t>
      </w:r>
      <w:r>
        <w:rPr>
          <w:sz w:val="16"/>
          <w:szCs w:val="16"/>
        </w:rPr>
        <w:t xml:space="preserve">n of the MTR based on the </w:t>
      </w:r>
      <w:proofErr w:type="spellStart"/>
      <w:r>
        <w:rPr>
          <w:sz w:val="16"/>
          <w:szCs w:val="16"/>
        </w:rPr>
        <w:t>prodoc</w:t>
      </w:r>
      <w:proofErr w:type="spellEnd"/>
      <w:r>
        <w:rPr>
          <w:sz w:val="16"/>
          <w:szCs w:val="16"/>
        </w:rPr>
        <w:t xml:space="preserve"> (PA were planned for official establishment and staffing only in 2017)</w:t>
      </w:r>
    </w:p>
  </w:footnote>
  <w:footnote w:id="97">
    <w:p w:rsidR="0024430D" w:rsidRDefault="0024430D" w:rsidP="0024430D">
      <w:pPr>
        <w:pStyle w:val="FootnoteText"/>
      </w:pPr>
      <w:r>
        <w:rPr>
          <w:rStyle w:val="FootnoteReference"/>
        </w:rPr>
        <w:footnoteRef/>
      </w:r>
      <w:r>
        <w:t xml:space="preserve"> </w:t>
      </w:r>
      <w:r w:rsidRPr="00826CAF">
        <w:rPr>
          <w:sz w:val="16"/>
          <w:szCs w:val="16"/>
        </w:rPr>
        <w:t>Interview with FWA staff</w:t>
      </w:r>
    </w:p>
  </w:footnote>
  <w:footnote w:id="98">
    <w:p w:rsidR="0024430D" w:rsidRPr="009A2102" w:rsidRDefault="0024430D" w:rsidP="0024430D">
      <w:pPr>
        <w:pStyle w:val="FootnoteText"/>
        <w:rPr>
          <w:sz w:val="16"/>
          <w:szCs w:val="16"/>
        </w:rPr>
      </w:pPr>
      <w:r>
        <w:rPr>
          <w:rStyle w:val="FootnoteReference"/>
        </w:rPr>
        <w:footnoteRef/>
      </w:r>
      <w:r>
        <w:t xml:space="preserve"> </w:t>
      </w:r>
      <w:r w:rsidRPr="009A2102">
        <w:rPr>
          <w:sz w:val="16"/>
          <w:szCs w:val="16"/>
        </w:rPr>
        <w:t>FWA and MLWE 2017. Technical Report “2014-2016 Co-financing by the Government of Eritrea presented to the Mid-Term Review Mission UNDP-GE</w:t>
      </w:r>
      <w:r>
        <w:rPr>
          <w:sz w:val="16"/>
          <w:szCs w:val="16"/>
        </w:rPr>
        <w:t>F (August 2017)”</w:t>
      </w:r>
    </w:p>
  </w:footnote>
  <w:footnote w:id="99">
    <w:p w:rsidR="0024430D" w:rsidRDefault="0024430D" w:rsidP="0024430D">
      <w:pPr>
        <w:pStyle w:val="FootnoteText"/>
      </w:pPr>
      <w:r>
        <w:rPr>
          <w:rStyle w:val="FootnoteReference"/>
        </w:rPr>
        <w:footnoteRef/>
      </w:r>
      <w:r>
        <w:t xml:space="preserve"> </w:t>
      </w:r>
      <w:r w:rsidRPr="00704CFE">
        <w:rPr>
          <w:sz w:val="16"/>
          <w:szCs w:val="16"/>
        </w:rPr>
        <w:t xml:space="preserve">Assumption of the MTR based on the </w:t>
      </w:r>
      <w:proofErr w:type="spellStart"/>
      <w:r w:rsidRPr="00704CFE">
        <w:rPr>
          <w:sz w:val="16"/>
          <w:szCs w:val="16"/>
        </w:rPr>
        <w:t>prodoc</w:t>
      </w:r>
      <w:proofErr w:type="spellEnd"/>
      <w:r>
        <w:rPr>
          <w:sz w:val="16"/>
          <w:szCs w:val="16"/>
        </w:rPr>
        <w:t xml:space="preserve"> (start of the Output 3.3 activities is planned for 2017)</w:t>
      </w:r>
    </w:p>
  </w:footnote>
  <w:footnote w:id="100">
    <w:p w:rsidR="0024430D" w:rsidRPr="00B23211" w:rsidRDefault="0024430D" w:rsidP="0024430D">
      <w:pPr>
        <w:pStyle w:val="FootnoteText"/>
        <w:rPr>
          <w:sz w:val="16"/>
          <w:szCs w:val="16"/>
        </w:rPr>
      </w:pPr>
      <w:r>
        <w:rPr>
          <w:rStyle w:val="FootnoteReference"/>
        </w:rPr>
        <w:footnoteRef/>
      </w:r>
      <w:r>
        <w:t xml:space="preserve"> </w:t>
      </w:r>
      <w:r w:rsidRPr="00B23211">
        <w:rPr>
          <w:sz w:val="16"/>
          <w:szCs w:val="16"/>
        </w:rPr>
        <w:t xml:space="preserve">Approximate area of the PAs (10%) that will be designated as </w:t>
      </w:r>
      <w:proofErr w:type="gramStart"/>
      <w:r w:rsidRPr="00B23211">
        <w:rPr>
          <w:sz w:val="16"/>
          <w:szCs w:val="16"/>
        </w:rPr>
        <w:t>mixed use</w:t>
      </w:r>
      <w:proofErr w:type="gramEnd"/>
      <w:r w:rsidRPr="00B23211">
        <w:rPr>
          <w:sz w:val="16"/>
          <w:szCs w:val="16"/>
        </w:rPr>
        <w:t xml:space="preserve"> zones for sustainable NRM, SFM, and agriculture </w:t>
      </w:r>
    </w:p>
  </w:footnote>
  <w:footnote w:id="101">
    <w:p w:rsidR="0024430D" w:rsidRDefault="0024430D" w:rsidP="0024430D">
      <w:pPr>
        <w:pStyle w:val="FootnoteText"/>
      </w:pPr>
      <w:r>
        <w:rPr>
          <w:rStyle w:val="FootnoteReference"/>
        </w:rPr>
        <w:footnoteRef/>
      </w:r>
      <w:r>
        <w:t xml:space="preserve"> </w:t>
      </w:r>
      <w:bookmarkStart w:id="68" w:name="_Hlk493775672"/>
      <w:r>
        <w:rPr>
          <w:sz w:val="16"/>
          <w:szCs w:val="16"/>
        </w:rPr>
        <w:t xml:space="preserve">Confirmed by the focus group with North Red Sea </w:t>
      </w:r>
      <w:proofErr w:type="spellStart"/>
      <w:r>
        <w:rPr>
          <w:sz w:val="16"/>
          <w:szCs w:val="16"/>
        </w:rPr>
        <w:t>Zoba</w:t>
      </w:r>
      <w:proofErr w:type="spellEnd"/>
      <w:r>
        <w:rPr>
          <w:sz w:val="16"/>
          <w:szCs w:val="16"/>
        </w:rPr>
        <w:t xml:space="preserve"> Administration; field visit to the project sites; meeting with local government and people of </w:t>
      </w:r>
      <w:proofErr w:type="spellStart"/>
      <w:r>
        <w:rPr>
          <w:sz w:val="16"/>
          <w:szCs w:val="16"/>
        </w:rPr>
        <w:t>Ghinda</w:t>
      </w:r>
      <w:proofErr w:type="spellEnd"/>
      <w:r>
        <w:rPr>
          <w:sz w:val="16"/>
          <w:szCs w:val="16"/>
        </w:rPr>
        <w:t xml:space="preserve"> and </w:t>
      </w:r>
      <w:proofErr w:type="spellStart"/>
      <w:r>
        <w:rPr>
          <w:sz w:val="16"/>
          <w:szCs w:val="16"/>
        </w:rPr>
        <w:t>Durfo</w:t>
      </w:r>
      <w:proofErr w:type="spellEnd"/>
      <w:r>
        <w:rPr>
          <w:sz w:val="16"/>
          <w:szCs w:val="16"/>
        </w:rPr>
        <w:t xml:space="preserve"> villages; </w:t>
      </w:r>
      <w:proofErr w:type="spellStart"/>
      <w:r>
        <w:rPr>
          <w:sz w:val="16"/>
          <w:szCs w:val="16"/>
        </w:rPr>
        <w:t>Tsegay</w:t>
      </w:r>
      <w:proofErr w:type="spellEnd"/>
      <w:r>
        <w:rPr>
          <w:sz w:val="16"/>
          <w:szCs w:val="16"/>
        </w:rPr>
        <w:t xml:space="preserve">, K. 2017. Report on Integrated </w:t>
      </w:r>
      <w:proofErr w:type="spellStart"/>
      <w:r>
        <w:rPr>
          <w:sz w:val="16"/>
          <w:szCs w:val="16"/>
        </w:rPr>
        <w:t>Semenawi</w:t>
      </w:r>
      <w:proofErr w:type="spellEnd"/>
      <w:r>
        <w:rPr>
          <w:sz w:val="16"/>
          <w:szCs w:val="16"/>
        </w:rPr>
        <w:t xml:space="preserve"> and </w:t>
      </w:r>
      <w:proofErr w:type="spellStart"/>
      <w:r>
        <w:rPr>
          <w:sz w:val="16"/>
          <w:szCs w:val="16"/>
        </w:rPr>
        <w:t>Debubawi</w:t>
      </w:r>
      <w:proofErr w:type="spellEnd"/>
      <w:r>
        <w:rPr>
          <w:sz w:val="16"/>
          <w:szCs w:val="16"/>
        </w:rPr>
        <w:t xml:space="preserve"> </w:t>
      </w:r>
      <w:proofErr w:type="spellStart"/>
      <w:r>
        <w:rPr>
          <w:sz w:val="16"/>
          <w:szCs w:val="16"/>
        </w:rPr>
        <w:t>Bahri</w:t>
      </w:r>
      <w:proofErr w:type="spellEnd"/>
      <w:r>
        <w:rPr>
          <w:sz w:val="16"/>
          <w:szCs w:val="16"/>
        </w:rPr>
        <w:t xml:space="preserve"> PA. Department of Land and Agriculture, North Red Sea </w:t>
      </w:r>
      <w:proofErr w:type="spellStart"/>
      <w:r>
        <w:rPr>
          <w:sz w:val="16"/>
          <w:szCs w:val="16"/>
        </w:rPr>
        <w:t>Zoba</w:t>
      </w:r>
      <w:proofErr w:type="spellEnd"/>
      <w:r>
        <w:rPr>
          <w:sz w:val="16"/>
          <w:szCs w:val="16"/>
        </w:rPr>
        <w:t>; and MLWE 2017. Technical Report “2014-2016 Co-financing by the Government of Eritrea presented to the Mid-Term Review Mission UNDP-GEF (August 2017)”</w:t>
      </w:r>
    </w:p>
    <w:bookmarkEnd w:id="68"/>
  </w:footnote>
  <w:footnote w:id="102">
    <w:p w:rsidR="0024430D" w:rsidRPr="00876A72" w:rsidRDefault="0024430D" w:rsidP="0024430D">
      <w:pPr>
        <w:pStyle w:val="FootnoteText"/>
        <w:rPr>
          <w:sz w:val="16"/>
          <w:szCs w:val="16"/>
        </w:rPr>
      </w:pPr>
      <w:r>
        <w:rPr>
          <w:rStyle w:val="FootnoteReference"/>
        </w:rPr>
        <w:footnoteRef/>
      </w:r>
      <w:r>
        <w:t xml:space="preserve"> </w:t>
      </w:r>
      <w:r w:rsidRPr="00876A72">
        <w:rPr>
          <w:sz w:val="16"/>
          <w:szCs w:val="16"/>
        </w:rPr>
        <w:t>Interview with Asmara sub-</w:t>
      </w:r>
      <w:proofErr w:type="spellStart"/>
      <w:r w:rsidRPr="00876A72">
        <w:rPr>
          <w:sz w:val="16"/>
          <w:szCs w:val="16"/>
        </w:rPr>
        <w:t>Zoba</w:t>
      </w:r>
      <w:proofErr w:type="spellEnd"/>
      <w:r w:rsidRPr="00876A72">
        <w:rPr>
          <w:sz w:val="16"/>
          <w:szCs w:val="16"/>
        </w:rPr>
        <w:t xml:space="preserve"> Department of Agriculture</w:t>
      </w:r>
    </w:p>
  </w:footnote>
  <w:footnote w:id="103">
    <w:p w:rsidR="0024430D" w:rsidRDefault="0024430D" w:rsidP="0024430D">
      <w:pPr>
        <w:pStyle w:val="FootnoteText"/>
      </w:pPr>
      <w:r>
        <w:rPr>
          <w:rStyle w:val="FootnoteReference"/>
        </w:rPr>
        <w:footnoteRef/>
      </w:r>
      <w:r>
        <w:t xml:space="preserve"> </w:t>
      </w:r>
      <w:r w:rsidRPr="00704CFE">
        <w:rPr>
          <w:sz w:val="16"/>
          <w:szCs w:val="16"/>
        </w:rPr>
        <w:t xml:space="preserve">Assumption of the MTR based on the </w:t>
      </w:r>
      <w:proofErr w:type="spellStart"/>
      <w:r w:rsidRPr="00704CFE">
        <w:rPr>
          <w:sz w:val="16"/>
          <w:szCs w:val="16"/>
        </w:rPr>
        <w:t>prodoc</w:t>
      </w:r>
      <w:proofErr w:type="spellEnd"/>
      <w:r>
        <w:rPr>
          <w:sz w:val="16"/>
          <w:szCs w:val="16"/>
        </w:rPr>
        <w:t xml:space="preserve"> (start of the Output 3.3 activities is planned for 2017)</w:t>
      </w:r>
    </w:p>
  </w:footnote>
  <w:footnote w:id="104">
    <w:p w:rsidR="0024430D" w:rsidRPr="00880D4F" w:rsidRDefault="0024430D" w:rsidP="0024430D">
      <w:pPr>
        <w:pStyle w:val="FootnoteText"/>
        <w:rPr>
          <w:sz w:val="16"/>
          <w:szCs w:val="16"/>
        </w:rPr>
      </w:pPr>
      <w:r>
        <w:rPr>
          <w:rStyle w:val="FootnoteReference"/>
        </w:rPr>
        <w:footnoteRef/>
      </w:r>
      <w:r>
        <w:t xml:space="preserve"> </w:t>
      </w:r>
      <w:r w:rsidRPr="00880D4F">
        <w:rPr>
          <w:sz w:val="16"/>
          <w:szCs w:val="16"/>
        </w:rPr>
        <w:t xml:space="preserve">Confirmed by the focus group with North Red Sea </w:t>
      </w:r>
      <w:proofErr w:type="spellStart"/>
      <w:r w:rsidRPr="00880D4F">
        <w:rPr>
          <w:sz w:val="16"/>
          <w:szCs w:val="16"/>
        </w:rPr>
        <w:t>Zoba</w:t>
      </w:r>
      <w:proofErr w:type="spellEnd"/>
      <w:r w:rsidRPr="00880D4F">
        <w:rPr>
          <w:sz w:val="16"/>
          <w:szCs w:val="16"/>
        </w:rPr>
        <w:t xml:space="preserve"> Administration; field visit to the project sites; meeting with local government and people of </w:t>
      </w:r>
      <w:proofErr w:type="spellStart"/>
      <w:r w:rsidRPr="00880D4F">
        <w:rPr>
          <w:sz w:val="16"/>
          <w:szCs w:val="16"/>
        </w:rPr>
        <w:t>Ghinda</w:t>
      </w:r>
      <w:proofErr w:type="spellEnd"/>
      <w:r w:rsidRPr="00880D4F">
        <w:rPr>
          <w:sz w:val="16"/>
          <w:szCs w:val="16"/>
        </w:rPr>
        <w:t xml:space="preserve"> and </w:t>
      </w:r>
      <w:proofErr w:type="spellStart"/>
      <w:r w:rsidRPr="00880D4F">
        <w:rPr>
          <w:sz w:val="16"/>
          <w:szCs w:val="16"/>
        </w:rPr>
        <w:t>Durfo</w:t>
      </w:r>
      <w:proofErr w:type="spellEnd"/>
      <w:r w:rsidRPr="00880D4F">
        <w:rPr>
          <w:sz w:val="16"/>
          <w:szCs w:val="16"/>
        </w:rPr>
        <w:t xml:space="preserve"> villages; </w:t>
      </w:r>
      <w:proofErr w:type="spellStart"/>
      <w:r w:rsidRPr="00880D4F">
        <w:rPr>
          <w:sz w:val="16"/>
          <w:szCs w:val="16"/>
        </w:rPr>
        <w:t>Tsegay</w:t>
      </w:r>
      <w:proofErr w:type="spellEnd"/>
      <w:r w:rsidRPr="00880D4F">
        <w:rPr>
          <w:sz w:val="16"/>
          <w:szCs w:val="16"/>
        </w:rPr>
        <w:t xml:space="preserve">, K. 2017. Report on Integrated </w:t>
      </w:r>
      <w:proofErr w:type="spellStart"/>
      <w:r w:rsidRPr="00880D4F">
        <w:rPr>
          <w:sz w:val="16"/>
          <w:szCs w:val="16"/>
        </w:rPr>
        <w:t>Semenawi</w:t>
      </w:r>
      <w:proofErr w:type="spellEnd"/>
      <w:r w:rsidRPr="00880D4F">
        <w:rPr>
          <w:sz w:val="16"/>
          <w:szCs w:val="16"/>
        </w:rPr>
        <w:t xml:space="preserve"> and </w:t>
      </w:r>
      <w:proofErr w:type="spellStart"/>
      <w:r w:rsidRPr="00880D4F">
        <w:rPr>
          <w:sz w:val="16"/>
          <w:szCs w:val="16"/>
        </w:rPr>
        <w:t>Debubawi</w:t>
      </w:r>
      <w:proofErr w:type="spellEnd"/>
      <w:r w:rsidRPr="00880D4F">
        <w:rPr>
          <w:sz w:val="16"/>
          <w:szCs w:val="16"/>
        </w:rPr>
        <w:t xml:space="preserve"> </w:t>
      </w:r>
      <w:proofErr w:type="spellStart"/>
      <w:r w:rsidRPr="00880D4F">
        <w:rPr>
          <w:sz w:val="16"/>
          <w:szCs w:val="16"/>
        </w:rPr>
        <w:t>Bahri</w:t>
      </w:r>
      <w:proofErr w:type="spellEnd"/>
      <w:r w:rsidRPr="00880D4F">
        <w:rPr>
          <w:sz w:val="16"/>
          <w:szCs w:val="16"/>
        </w:rPr>
        <w:t xml:space="preserve"> PA. Department of Land and Agriculture, North Red Sea </w:t>
      </w:r>
      <w:proofErr w:type="spellStart"/>
      <w:r w:rsidRPr="00880D4F">
        <w:rPr>
          <w:sz w:val="16"/>
          <w:szCs w:val="16"/>
        </w:rPr>
        <w:t>Zoba</w:t>
      </w:r>
      <w:proofErr w:type="spellEnd"/>
      <w:r w:rsidRPr="00880D4F">
        <w:rPr>
          <w:sz w:val="16"/>
          <w:szCs w:val="16"/>
        </w:rPr>
        <w:t>; and MLWE 2017. Technical Report “2014-2016 Co-financing by the Government of Eritrea presented to the Mid-Term Review Mission UNDP-GEF (August 2017)”</w:t>
      </w:r>
    </w:p>
  </w:footnote>
  <w:footnote w:id="105">
    <w:p w:rsidR="0024430D" w:rsidRDefault="0024430D" w:rsidP="0024430D">
      <w:pPr>
        <w:pStyle w:val="FootnoteText"/>
      </w:pPr>
      <w:r>
        <w:rPr>
          <w:rStyle w:val="FootnoteReference"/>
        </w:rPr>
        <w:footnoteRef/>
      </w:r>
      <w:r>
        <w:t xml:space="preserve"> </w:t>
      </w:r>
      <w:r w:rsidRPr="00704CFE">
        <w:rPr>
          <w:sz w:val="16"/>
          <w:szCs w:val="16"/>
        </w:rPr>
        <w:t xml:space="preserve">Assumption of the MTR based on the </w:t>
      </w:r>
      <w:proofErr w:type="spellStart"/>
      <w:r w:rsidRPr="00704CFE">
        <w:rPr>
          <w:sz w:val="16"/>
          <w:szCs w:val="16"/>
        </w:rPr>
        <w:t>prodoc</w:t>
      </w:r>
      <w:proofErr w:type="spellEnd"/>
      <w:r>
        <w:rPr>
          <w:sz w:val="16"/>
          <w:szCs w:val="16"/>
        </w:rPr>
        <w:t xml:space="preserve"> (start of the Output 3.3 activities is planned for 2017)</w:t>
      </w:r>
    </w:p>
  </w:footnote>
  <w:footnote w:id="106">
    <w:p w:rsidR="0024430D" w:rsidRDefault="0024430D" w:rsidP="0024430D">
      <w:pPr>
        <w:pStyle w:val="FootnoteText"/>
      </w:pPr>
      <w:r>
        <w:rPr>
          <w:rStyle w:val="FootnoteReference"/>
        </w:rPr>
        <w:footnoteRef/>
      </w:r>
      <w:r>
        <w:t xml:space="preserve"> </w:t>
      </w:r>
      <w:r w:rsidRPr="00880D4F">
        <w:rPr>
          <w:sz w:val="16"/>
          <w:szCs w:val="16"/>
        </w:rPr>
        <w:t xml:space="preserve">Confirmed by the focus group with North Red Sea </w:t>
      </w:r>
      <w:proofErr w:type="spellStart"/>
      <w:r w:rsidRPr="00880D4F">
        <w:rPr>
          <w:sz w:val="16"/>
          <w:szCs w:val="16"/>
        </w:rPr>
        <w:t>Zoba</w:t>
      </w:r>
      <w:proofErr w:type="spellEnd"/>
      <w:r w:rsidRPr="00880D4F">
        <w:rPr>
          <w:sz w:val="16"/>
          <w:szCs w:val="16"/>
        </w:rPr>
        <w:t xml:space="preserve"> Administration; field visit to the project sites; meeting with local government and people of </w:t>
      </w:r>
      <w:proofErr w:type="spellStart"/>
      <w:r w:rsidRPr="00880D4F">
        <w:rPr>
          <w:sz w:val="16"/>
          <w:szCs w:val="16"/>
        </w:rPr>
        <w:t>Ghinda</w:t>
      </w:r>
      <w:proofErr w:type="spellEnd"/>
      <w:r w:rsidRPr="00880D4F">
        <w:rPr>
          <w:sz w:val="16"/>
          <w:szCs w:val="16"/>
        </w:rPr>
        <w:t xml:space="preserve"> and </w:t>
      </w:r>
      <w:proofErr w:type="spellStart"/>
      <w:r w:rsidRPr="00880D4F">
        <w:rPr>
          <w:sz w:val="16"/>
          <w:szCs w:val="16"/>
        </w:rPr>
        <w:t>Durfo</w:t>
      </w:r>
      <w:proofErr w:type="spellEnd"/>
      <w:r w:rsidRPr="00880D4F">
        <w:rPr>
          <w:sz w:val="16"/>
          <w:szCs w:val="16"/>
        </w:rPr>
        <w:t xml:space="preserve"> villages; </w:t>
      </w:r>
      <w:proofErr w:type="spellStart"/>
      <w:r w:rsidRPr="00880D4F">
        <w:rPr>
          <w:sz w:val="16"/>
          <w:szCs w:val="16"/>
        </w:rPr>
        <w:t>Tsegay</w:t>
      </w:r>
      <w:proofErr w:type="spellEnd"/>
      <w:r w:rsidRPr="00880D4F">
        <w:rPr>
          <w:sz w:val="16"/>
          <w:szCs w:val="16"/>
        </w:rPr>
        <w:t xml:space="preserve">, K. 2017. Report on Integrated </w:t>
      </w:r>
      <w:proofErr w:type="spellStart"/>
      <w:r w:rsidRPr="00880D4F">
        <w:rPr>
          <w:sz w:val="16"/>
          <w:szCs w:val="16"/>
        </w:rPr>
        <w:t>Semenawi</w:t>
      </w:r>
      <w:proofErr w:type="spellEnd"/>
      <w:r w:rsidRPr="00880D4F">
        <w:rPr>
          <w:sz w:val="16"/>
          <w:szCs w:val="16"/>
        </w:rPr>
        <w:t xml:space="preserve"> and </w:t>
      </w:r>
      <w:proofErr w:type="spellStart"/>
      <w:r w:rsidRPr="00880D4F">
        <w:rPr>
          <w:sz w:val="16"/>
          <w:szCs w:val="16"/>
        </w:rPr>
        <w:t>Debubawi</w:t>
      </w:r>
      <w:proofErr w:type="spellEnd"/>
      <w:r w:rsidRPr="00880D4F">
        <w:rPr>
          <w:sz w:val="16"/>
          <w:szCs w:val="16"/>
        </w:rPr>
        <w:t xml:space="preserve"> </w:t>
      </w:r>
      <w:proofErr w:type="spellStart"/>
      <w:r w:rsidRPr="00880D4F">
        <w:rPr>
          <w:sz w:val="16"/>
          <w:szCs w:val="16"/>
        </w:rPr>
        <w:t>Bahri</w:t>
      </w:r>
      <w:proofErr w:type="spellEnd"/>
      <w:r w:rsidRPr="00880D4F">
        <w:rPr>
          <w:sz w:val="16"/>
          <w:szCs w:val="16"/>
        </w:rPr>
        <w:t xml:space="preserve"> PA. Department of Land and Agriculture, North Red Sea </w:t>
      </w:r>
      <w:proofErr w:type="spellStart"/>
      <w:r w:rsidRPr="00880D4F">
        <w:rPr>
          <w:sz w:val="16"/>
          <w:szCs w:val="16"/>
        </w:rPr>
        <w:t>Zoba</w:t>
      </w:r>
      <w:proofErr w:type="spellEnd"/>
      <w:r w:rsidRPr="00880D4F">
        <w:rPr>
          <w:sz w:val="16"/>
          <w:szCs w:val="16"/>
        </w:rPr>
        <w:t>; and MLWE 2017. Technical Report “2014-2016 Co-financing by the Government of Eritrea presented to the Mid-Term Review Mission UNDP-GEF (August 2017)”</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53D6D"/>
    <w:multiLevelType w:val="multilevel"/>
    <w:tmpl w:val="8C46CA9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080" w:hanging="1080"/>
      </w:pPr>
      <w:rPr>
        <w:rFonts w:hint="default"/>
      </w:rPr>
    </w:lvl>
  </w:abstractNum>
  <w:abstractNum w:abstractNumId="1" w15:restartNumberingAfterBreak="0">
    <w:nsid w:val="022D3A59"/>
    <w:multiLevelType w:val="hybridMultilevel"/>
    <w:tmpl w:val="2FB48AA8"/>
    <w:lvl w:ilvl="0" w:tplc="7F2AF9C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7A23E7"/>
    <w:multiLevelType w:val="hybridMultilevel"/>
    <w:tmpl w:val="30EE97A6"/>
    <w:lvl w:ilvl="0" w:tplc="57D4D782">
      <w:start w:val="1"/>
      <w:numFmt w:val="bullet"/>
      <w:lvlText w:val="•"/>
      <w:lvlJc w:val="left"/>
      <w:pPr>
        <w:tabs>
          <w:tab w:val="num" w:pos="720"/>
        </w:tabs>
        <w:ind w:left="720" w:hanging="360"/>
      </w:pPr>
      <w:rPr>
        <w:rFonts w:ascii="Times New Roman" w:hAnsi="Times New Roman" w:hint="default"/>
      </w:rPr>
    </w:lvl>
    <w:lvl w:ilvl="1" w:tplc="0D04BE64" w:tentative="1">
      <w:start w:val="1"/>
      <w:numFmt w:val="bullet"/>
      <w:lvlText w:val="•"/>
      <w:lvlJc w:val="left"/>
      <w:pPr>
        <w:tabs>
          <w:tab w:val="num" w:pos="1440"/>
        </w:tabs>
        <w:ind w:left="1440" w:hanging="360"/>
      </w:pPr>
      <w:rPr>
        <w:rFonts w:ascii="Times New Roman" w:hAnsi="Times New Roman" w:hint="default"/>
      </w:rPr>
    </w:lvl>
    <w:lvl w:ilvl="2" w:tplc="A4A84B18" w:tentative="1">
      <w:start w:val="1"/>
      <w:numFmt w:val="bullet"/>
      <w:lvlText w:val="•"/>
      <w:lvlJc w:val="left"/>
      <w:pPr>
        <w:tabs>
          <w:tab w:val="num" w:pos="2160"/>
        </w:tabs>
        <w:ind w:left="2160" w:hanging="360"/>
      </w:pPr>
      <w:rPr>
        <w:rFonts w:ascii="Times New Roman" w:hAnsi="Times New Roman" w:hint="default"/>
      </w:rPr>
    </w:lvl>
    <w:lvl w:ilvl="3" w:tplc="51C80070" w:tentative="1">
      <w:start w:val="1"/>
      <w:numFmt w:val="bullet"/>
      <w:lvlText w:val="•"/>
      <w:lvlJc w:val="left"/>
      <w:pPr>
        <w:tabs>
          <w:tab w:val="num" w:pos="2880"/>
        </w:tabs>
        <w:ind w:left="2880" w:hanging="360"/>
      </w:pPr>
      <w:rPr>
        <w:rFonts w:ascii="Times New Roman" w:hAnsi="Times New Roman" w:hint="default"/>
      </w:rPr>
    </w:lvl>
    <w:lvl w:ilvl="4" w:tplc="01D6E950" w:tentative="1">
      <w:start w:val="1"/>
      <w:numFmt w:val="bullet"/>
      <w:lvlText w:val="•"/>
      <w:lvlJc w:val="left"/>
      <w:pPr>
        <w:tabs>
          <w:tab w:val="num" w:pos="3600"/>
        </w:tabs>
        <w:ind w:left="3600" w:hanging="360"/>
      </w:pPr>
      <w:rPr>
        <w:rFonts w:ascii="Times New Roman" w:hAnsi="Times New Roman" w:hint="default"/>
      </w:rPr>
    </w:lvl>
    <w:lvl w:ilvl="5" w:tplc="62F8410C" w:tentative="1">
      <w:start w:val="1"/>
      <w:numFmt w:val="bullet"/>
      <w:lvlText w:val="•"/>
      <w:lvlJc w:val="left"/>
      <w:pPr>
        <w:tabs>
          <w:tab w:val="num" w:pos="4320"/>
        </w:tabs>
        <w:ind w:left="4320" w:hanging="360"/>
      </w:pPr>
      <w:rPr>
        <w:rFonts w:ascii="Times New Roman" w:hAnsi="Times New Roman" w:hint="default"/>
      </w:rPr>
    </w:lvl>
    <w:lvl w:ilvl="6" w:tplc="BD8077E4" w:tentative="1">
      <w:start w:val="1"/>
      <w:numFmt w:val="bullet"/>
      <w:lvlText w:val="•"/>
      <w:lvlJc w:val="left"/>
      <w:pPr>
        <w:tabs>
          <w:tab w:val="num" w:pos="5040"/>
        </w:tabs>
        <w:ind w:left="5040" w:hanging="360"/>
      </w:pPr>
      <w:rPr>
        <w:rFonts w:ascii="Times New Roman" w:hAnsi="Times New Roman" w:hint="default"/>
      </w:rPr>
    </w:lvl>
    <w:lvl w:ilvl="7" w:tplc="E092CF8C" w:tentative="1">
      <w:start w:val="1"/>
      <w:numFmt w:val="bullet"/>
      <w:lvlText w:val="•"/>
      <w:lvlJc w:val="left"/>
      <w:pPr>
        <w:tabs>
          <w:tab w:val="num" w:pos="5760"/>
        </w:tabs>
        <w:ind w:left="5760" w:hanging="360"/>
      </w:pPr>
      <w:rPr>
        <w:rFonts w:ascii="Times New Roman" w:hAnsi="Times New Roman" w:hint="default"/>
      </w:rPr>
    </w:lvl>
    <w:lvl w:ilvl="8" w:tplc="A9546686"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04165F34"/>
    <w:multiLevelType w:val="hybridMultilevel"/>
    <w:tmpl w:val="8F36AB80"/>
    <w:lvl w:ilvl="0" w:tplc="E9BC56BA">
      <w:start w:val="6"/>
      <w:numFmt w:val="upperRoman"/>
      <w:lvlText w:val="%1&gt;"/>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4D759B5"/>
    <w:multiLevelType w:val="hybridMultilevel"/>
    <w:tmpl w:val="6DDCE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2A52D8"/>
    <w:multiLevelType w:val="multilevel"/>
    <w:tmpl w:val="CDDAD554"/>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080" w:hanging="1080"/>
      </w:pPr>
      <w:rPr>
        <w:rFonts w:hint="default"/>
      </w:rPr>
    </w:lvl>
  </w:abstractNum>
  <w:abstractNum w:abstractNumId="6" w15:restartNumberingAfterBreak="0">
    <w:nsid w:val="0C6D6FF6"/>
    <w:multiLevelType w:val="hybridMultilevel"/>
    <w:tmpl w:val="52389BB2"/>
    <w:lvl w:ilvl="0" w:tplc="D7F2FBE0">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D0A7CF8"/>
    <w:multiLevelType w:val="hybridMultilevel"/>
    <w:tmpl w:val="E65E267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E017973"/>
    <w:multiLevelType w:val="hybridMultilevel"/>
    <w:tmpl w:val="EF064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6470F2"/>
    <w:multiLevelType w:val="hybridMultilevel"/>
    <w:tmpl w:val="AB88128A"/>
    <w:lvl w:ilvl="0" w:tplc="A7F4C552">
      <w:start w:val="1"/>
      <w:numFmt w:val="bullet"/>
      <w:lvlText w:val="•"/>
      <w:lvlJc w:val="left"/>
      <w:pPr>
        <w:tabs>
          <w:tab w:val="num" w:pos="720"/>
        </w:tabs>
        <w:ind w:left="720" w:hanging="360"/>
      </w:pPr>
      <w:rPr>
        <w:rFonts w:ascii="Times New Roman" w:hAnsi="Times New Roman" w:hint="default"/>
      </w:rPr>
    </w:lvl>
    <w:lvl w:ilvl="1" w:tplc="93A21B7C" w:tentative="1">
      <w:start w:val="1"/>
      <w:numFmt w:val="bullet"/>
      <w:lvlText w:val="•"/>
      <w:lvlJc w:val="left"/>
      <w:pPr>
        <w:tabs>
          <w:tab w:val="num" w:pos="1440"/>
        </w:tabs>
        <w:ind w:left="1440" w:hanging="360"/>
      </w:pPr>
      <w:rPr>
        <w:rFonts w:ascii="Times New Roman" w:hAnsi="Times New Roman" w:hint="default"/>
      </w:rPr>
    </w:lvl>
    <w:lvl w:ilvl="2" w:tplc="AA064838" w:tentative="1">
      <w:start w:val="1"/>
      <w:numFmt w:val="bullet"/>
      <w:lvlText w:val="•"/>
      <w:lvlJc w:val="left"/>
      <w:pPr>
        <w:tabs>
          <w:tab w:val="num" w:pos="2160"/>
        </w:tabs>
        <w:ind w:left="2160" w:hanging="360"/>
      </w:pPr>
      <w:rPr>
        <w:rFonts w:ascii="Times New Roman" w:hAnsi="Times New Roman" w:hint="default"/>
      </w:rPr>
    </w:lvl>
    <w:lvl w:ilvl="3" w:tplc="194E1B14" w:tentative="1">
      <w:start w:val="1"/>
      <w:numFmt w:val="bullet"/>
      <w:lvlText w:val="•"/>
      <w:lvlJc w:val="left"/>
      <w:pPr>
        <w:tabs>
          <w:tab w:val="num" w:pos="2880"/>
        </w:tabs>
        <w:ind w:left="2880" w:hanging="360"/>
      </w:pPr>
      <w:rPr>
        <w:rFonts w:ascii="Times New Roman" w:hAnsi="Times New Roman" w:hint="default"/>
      </w:rPr>
    </w:lvl>
    <w:lvl w:ilvl="4" w:tplc="10A63760" w:tentative="1">
      <w:start w:val="1"/>
      <w:numFmt w:val="bullet"/>
      <w:lvlText w:val="•"/>
      <w:lvlJc w:val="left"/>
      <w:pPr>
        <w:tabs>
          <w:tab w:val="num" w:pos="3600"/>
        </w:tabs>
        <w:ind w:left="3600" w:hanging="360"/>
      </w:pPr>
      <w:rPr>
        <w:rFonts w:ascii="Times New Roman" w:hAnsi="Times New Roman" w:hint="default"/>
      </w:rPr>
    </w:lvl>
    <w:lvl w:ilvl="5" w:tplc="EC54E196" w:tentative="1">
      <w:start w:val="1"/>
      <w:numFmt w:val="bullet"/>
      <w:lvlText w:val="•"/>
      <w:lvlJc w:val="left"/>
      <w:pPr>
        <w:tabs>
          <w:tab w:val="num" w:pos="4320"/>
        </w:tabs>
        <w:ind w:left="4320" w:hanging="360"/>
      </w:pPr>
      <w:rPr>
        <w:rFonts w:ascii="Times New Roman" w:hAnsi="Times New Roman" w:hint="default"/>
      </w:rPr>
    </w:lvl>
    <w:lvl w:ilvl="6" w:tplc="F06ABE68" w:tentative="1">
      <w:start w:val="1"/>
      <w:numFmt w:val="bullet"/>
      <w:lvlText w:val="•"/>
      <w:lvlJc w:val="left"/>
      <w:pPr>
        <w:tabs>
          <w:tab w:val="num" w:pos="5040"/>
        </w:tabs>
        <w:ind w:left="5040" w:hanging="360"/>
      </w:pPr>
      <w:rPr>
        <w:rFonts w:ascii="Times New Roman" w:hAnsi="Times New Roman" w:hint="default"/>
      </w:rPr>
    </w:lvl>
    <w:lvl w:ilvl="7" w:tplc="2BC45D40" w:tentative="1">
      <w:start w:val="1"/>
      <w:numFmt w:val="bullet"/>
      <w:lvlText w:val="•"/>
      <w:lvlJc w:val="left"/>
      <w:pPr>
        <w:tabs>
          <w:tab w:val="num" w:pos="5760"/>
        </w:tabs>
        <w:ind w:left="5760" w:hanging="360"/>
      </w:pPr>
      <w:rPr>
        <w:rFonts w:ascii="Times New Roman" w:hAnsi="Times New Roman" w:hint="default"/>
      </w:rPr>
    </w:lvl>
    <w:lvl w:ilvl="8" w:tplc="EBEEA8C0"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190C1919"/>
    <w:multiLevelType w:val="hybridMultilevel"/>
    <w:tmpl w:val="39CA5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A630E1F"/>
    <w:multiLevelType w:val="hybridMultilevel"/>
    <w:tmpl w:val="D8C247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3077627"/>
    <w:multiLevelType w:val="hybridMultilevel"/>
    <w:tmpl w:val="0F0E0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528307D"/>
    <w:multiLevelType w:val="multilevel"/>
    <w:tmpl w:val="EA0682EA"/>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25737488"/>
    <w:multiLevelType w:val="multilevel"/>
    <w:tmpl w:val="FFDEA4CC"/>
    <w:lvl w:ilvl="0">
      <w:start w:val="1"/>
      <w:numFmt w:val="decimal"/>
      <w:lvlText w:val="%1."/>
      <w:lvlJc w:val="left"/>
      <w:pPr>
        <w:ind w:left="720" w:hanging="360"/>
      </w:pPr>
      <w:rPr>
        <w:rFonts w:cs="Times New Roman" w:hint="default"/>
      </w:rPr>
    </w:lvl>
    <w:lvl w:ilvl="1">
      <w:start w:val="1"/>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268203AA"/>
    <w:multiLevelType w:val="hybridMultilevel"/>
    <w:tmpl w:val="7C36A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9931B5C"/>
    <w:multiLevelType w:val="multilevel"/>
    <w:tmpl w:val="0F0CA4EC"/>
    <w:lvl w:ilvl="0">
      <w:start w:val="2"/>
      <w:numFmt w:val="upperRoman"/>
      <w:lvlText w:val="%1."/>
      <w:lvlJc w:val="left"/>
      <w:pPr>
        <w:ind w:left="99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301131B9"/>
    <w:multiLevelType w:val="hybridMultilevel"/>
    <w:tmpl w:val="8E04D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1222D01"/>
    <w:multiLevelType w:val="hybridMultilevel"/>
    <w:tmpl w:val="E1983DD6"/>
    <w:lvl w:ilvl="0" w:tplc="795088A6">
      <w:start w:val="1"/>
      <w:numFmt w:val="decimal"/>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9" w15:restartNumberingAfterBreak="0">
    <w:nsid w:val="31665A89"/>
    <w:multiLevelType w:val="hybridMultilevel"/>
    <w:tmpl w:val="31D2BF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76A1E69"/>
    <w:multiLevelType w:val="hybridMultilevel"/>
    <w:tmpl w:val="A3209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9EE2A4A"/>
    <w:multiLevelType w:val="hybridMultilevel"/>
    <w:tmpl w:val="D21406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AE93AAA"/>
    <w:multiLevelType w:val="hybridMultilevel"/>
    <w:tmpl w:val="70A866D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AFE54E8"/>
    <w:multiLevelType w:val="hybridMultilevel"/>
    <w:tmpl w:val="A368411C"/>
    <w:lvl w:ilvl="0" w:tplc="3FEA89FA">
      <w:start w:val="1"/>
      <w:numFmt w:val="upp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4" w15:restartNumberingAfterBreak="0">
    <w:nsid w:val="3E340A74"/>
    <w:multiLevelType w:val="multilevel"/>
    <w:tmpl w:val="EA0682EA"/>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3FAB3537"/>
    <w:multiLevelType w:val="hybridMultilevel"/>
    <w:tmpl w:val="944A4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4652287"/>
    <w:multiLevelType w:val="multilevel"/>
    <w:tmpl w:val="767AB51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080" w:hanging="1080"/>
      </w:pPr>
      <w:rPr>
        <w:rFonts w:hint="default"/>
      </w:rPr>
    </w:lvl>
  </w:abstractNum>
  <w:abstractNum w:abstractNumId="27" w15:restartNumberingAfterBreak="0">
    <w:nsid w:val="495A56A7"/>
    <w:multiLevelType w:val="hybridMultilevel"/>
    <w:tmpl w:val="899CC676"/>
    <w:lvl w:ilvl="0" w:tplc="B9882FF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CC60F44"/>
    <w:multiLevelType w:val="multilevel"/>
    <w:tmpl w:val="EA0682EA"/>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4CE0652D"/>
    <w:multiLevelType w:val="hybridMultilevel"/>
    <w:tmpl w:val="225A276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D476B1B"/>
    <w:multiLevelType w:val="hybridMultilevel"/>
    <w:tmpl w:val="4C7CAD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D667E1D"/>
    <w:multiLevelType w:val="hybridMultilevel"/>
    <w:tmpl w:val="D6CCE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2356F5E"/>
    <w:multiLevelType w:val="hybridMultilevel"/>
    <w:tmpl w:val="63121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74965E9"/>
    <w:multiLevelType w:val="hybridMultilevel"/>
    <w:tmpl w:val="EF344B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8051353"/>
    <w:multiLevelType w:val="hybridMultilevel"/>
    <w:tmpl w:val="F334A85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5B7302C3"/>
    <w:multiLevelType w:val="hybridMultilevel"/>
    <w:tmpl w:val="2E0272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B7E38AC"/>
    <w:multiLevelType w:val="multilevel"/>
    <w:tmpl w:val="9F4816F4"/>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080" w:hanging="1080"/>
      </w:pPr>
      <w:rPr>
        <w:rFonts w:hint="default"/>
      </w:rPr>
    </w:lvl>
  </w:abstractNum>
  <w:abstractNum w:abstractNumId="37" w15:restartNumberingAfterBreak="0">
    <w:nsid w:val="5BE95079"/>
    <w:multiLevelType w:val="hybridMultilevel"/>
    <w:tmpl w:val="D7E896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C753F35"/>
    <w:multiLevelType w:val="hybridMultilevel"/>
    <w:tmpl w:val="21F4F7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ED72CF1"/>
    <w:multiLevelType w:val="hybridMultilevel"/>
    <w:tmpl w:val="5094B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F5F0E11"/>
    <w:multiLevelType w:val="hybridMultilevel"/>
    <w:tmpl w:val="C80897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1140A28"/>
    <w:multiLevelType w:val="hybridMultilevel"/>
    <w:tmpl w:val="900490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D565B95"/>
    <w:multiLevelType w:val="hybridMultilevel"/>
    <w:tmpl w:val="7F880C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DC90D6E"/>
    <w:multiLevelType w:val="hybridMultilevel"/>
    <w:tmpl w:val="C37044C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70E021B7"/>
    <w:multiLevelType w:val="hybridMultilevel"/>
    <w:tmpl w:val="46D01E62"/>
    <w:lvl w:ilvl="0" w:tplc="0ACC71B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1E47584"/>
    <w:multiLevelType w:val="hybridMultilevel"/>
    <w:tmpl w:val="EAD0DD7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52133CB"/>
    <w:multiLevelType w:val="hybridMultilevel"/>
    <w:tmpl w:val="2D0A2262"/>
    <w:lvl w:ilvl="0" w:tplc="5EC4FDCC">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7FE295F"/>
    <w:multiLevelType w:val="multilevel"/>
    <w:tmpl w:val="0F0CA4EC"/>
    <w:lvl w:ilvl="0">
      <w:start w:val="2"/>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8" w15:restartNumberingAfterBreak="0">
    <w:nsid w:val="78CA3A4C"/>
    <w:multiLevelType w:val="hybridMultilevel"/>
    <w:tmpl w:val="7D14DB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0"/>
  </w:num>
  <w:num w:numId="2">
    <w:abstractNumId w:val="44"/>
  </w:num>
  <w:num w:numId="3">
    <w:abstractNumId w:val="24"/>
  </w:num>
  <w:num w:numId="4">
    <w:abstractNumId w:val="18"/>
  </w:num>
  <w:num w:numId="5">
    <w:abstractNumId w:val="22"/>
  </w:num>
  <w:num w:numId="6">
    <w:abstractNumId w:val="41"/>
  </w:num>
  <w:num w:numId="7">
    <w:abstractNumId w:val="34"/>
  </w:num>
  <w:num w:numId="8">
    <w:abstractNumId w:val="43"/>
  </w:num>
  <w:num w:numId="9">
    <w:abstractNumId w:val="31"/>
  </w:num>
  <w:num w:numId="10">
    <w:abstractNumId w:val="4"/>
  </w:num>
  <w:num w:numId="11">
    <w:abstractNumId w:val="38"/>
  </w:num>
  <w:num w:numId="12">
    <w:abstractNumId w:val="33"/>
  </w:num>
  <w:num w:numId="13">
    <w:abstractNumId w:val="30"/>
  </w:num>
  <w:num w:numId="14">
    <w:abstractNumId w:val="25"/>
  </w:num>
  <w:num w:numId="15">
    <w:abstractNumId w:val="11"/>
  </w:num>
  <w:num w:numId="16">
    <w:abstractNumId w:val="35"/>
  </w:num>
  <w:num w:numId="17">
    <w:abstractNumId w:val="32"/>
  </w:num>
  <w:num w:numId="18">
    <w:abstractNumId w:val="10"/>
  </w:num>
  <w:num w:numId="19">
    <w:abstractNumId w:val="39"/>
  </w:num>
  <w:num w:numId="20">
    <w:abstractNumId w:val="14"/>
  </w:num>
  <w:num w:numId="21">
    <w:abstractNumId w:val="8"/>
  </w:num>
  <w:num w:numId="22">
    <w:abstractNumId w:val="28"/>
  </w:num>
  <w:num w:numId="23">
    <w:abstractNumId w:val="13"/>
  </w:num>
  <w:num w:numId="24">
    <w:abstractNumId w:val="3"/>
  </w:num>
  <w:num w:numId="25">
    <w:abstractNumId w:val="23"/>
  </w:num>
  <w:num w:numId="26">
    <w:abstractNumId w:val="15"/>
  </w:num>
  <w:num w:numId="27">
    <w:abstractNumId w:val="45"/>
  </w:num>
  <w:num w:numId="28">
    <w:abstractNumId w:val="16"/>
  </w:num>
  <w:num w:numId="29">
    <w:abstractNumId w:val="37"/>
  </w:num>
  <w:num w:numId="30">
    <w:abstractNumId w:val="46"/>
  </w:num>
  <w:num w:numId="31">
    <w:abstractNumId w:val="48"/>
  </w:num>
  <w:num w:numId="32">
    <w:abstractNumId w:val="12"/>
  </w:num>
  <w:num w:numId="33">
    <w:abstractNumId w:val="21"/>
  </w:num>
  <w:num w:numId="34">
    <w:abstractNumId w:val="17"/>
  </w:num>
  <w:num w:numId="35">
    <w:abstractNumId w:val="20"/>
  </w:num>
  <w:num w:numId="36">
    <w:abstractNumId w:val="42"/>
  </w:num>
  <w:num w:numId="37">
    <w:abstractNumId w:val="47"/>
  </w:num>
  <w:num w:numId="38">
    <w:abstractNumId w:val="9"/>
  </w:num>
  <w:num w:numId="39">
    <w:abstractNumId w:val="2"/>
  </w:num>
  <w:num w:numId="40">
    <w:abstractNumId w:val="19"/>
  </w:num>
  <w:num w:numId="41">
    <w:abstractNumId w:val="27"/>
  </w:num>
  <w:num w:numId="42">
    <w:abstractNumId w:val="6"/>
  </w:num>
  <w:num w:numId="43">
    <w:abstractNumId w:val="7"/>
  </w:num>
  <w:num w:numId="44">
    <w:abstractNumId w:val="29"/>
  </w:num>
  <w:num w:numId="45">
    <w:abstractNumId w:val="1"/>
  </w:num>
  <w:num w:numId="46">
    <w:abstractNumId w:val="26"/>
  </w:num>
  <w:num w:numId="47">
    <w:abstractNumId w:val="36"/>
  </w:num>
  <w:num w:numId="48">
    <w:abstractNumId w:val="0"/>
  </w:num>
  <w:num w:numId="4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1991"/>
    <w:rsid w:val="00000A2A"/>
    <w:rsid w:val="00010819"/>
    <w:rsid w:val="00012A3F"/>
    <w:rsid w:val="00012EDD"/>
    <w:rsid w:val="00022385"/>
    <w:rsid w:val="000275AB"/>
    <w:rsid w:val="000357A5"/>
    <w:rsid w:val="000405AF"/>
    <w:rsid w:val="00042928"/>
    <w:rsid w:val="00043936"/>
    <w:rsid w:val="0004795C"/>
    <w:rsid w:val="00063A48"/>
    <w:rsid w:val="00074EA6"/>
    <w:rsid w:val="00080ABD"/>
    <w:rsid w:val="00083AF5"/>
    <w:rsid w:val="000905A7"/>
    <w:rsid w:val="00091413"/>
    <w:rsid w:val="000A4125"/>
    <w:rsid w:val="000C0E9D"/>
    <w:rsid w:val="000C2790"/>
    <w:rsid w:val="000C54ED"/>
    <w:rsid w:val="000C7601"/>
    <w:rsid w:val="000D30A4"/>
    <w:rsid w:val="000D4059"/>
    <w:rsid w:val="000D5963"/>
    <w:rsid w:val="000D5A6B"/>
    <w:rsid w:val="000D6421"/>
    <w:rsid w:val="000D6A25"/>
    <w:rsid w:val="000E5A60"/>
    <w:rsid w:val="000F6C9D"/>
    <w:rsid w:val="001007C1"/>
    <w:rsid w:val="00102ED5"/>
    <w:rsid w:val="0011628A"/>
    <w:rsid w:val="001213EA"/>
    <w:rsid w:val="00122F53"/>
    <w:rsid w:val="001374EF"/>
    <w:rsid w:val="00145992"/>
    <w:rsid w:val="0014668D"/>
    <w:rsid w:val="00153575"/>
    <w:rsid w:val="0015689A"/>
    <w:rsid w:val="001577CA"/>
    <w:rsid w:val="001633F9"/>
    <w:rsid w:val="00164734"/>
    <w:rsid w:val="0016506C"/>
    <w:rsid w:val="00167FB1"/>
    <w:rsid w:val="00171675"/>
    <w:rsid w:val="00177F3B"/>
    <w:rsid w:val="00182F0D"/>
    <w:rsid w:val="00186110"/>
    <w:rsid w:val="001920E2"/>
    <w:rsid w:val="001921FE"/>
    <w:rsid w:val="00193EFA"/>
    <w:rsid w:val="001951F6"/>
    <w:rsid w:val="001967CF"/>
    <w:rsid w:val="0019733B"/>
    <w:rsid w:val="00197D21"/>
    <w:rsid w:val="001A27AE"/>
    <w:rsid w:val="001A398E"/>
    <w:rsid w:val="001A71BF"/>
    <w:rsid w:val="001B01C1"/>
    <w:rsid w:val="001C242B"/>
    <w:rsid w:val="001C4937"/>
    <w:rsid w:val="001D5408"/>
    <w:rsid w:val="001D7844"/>
    <w:rsid w:val="001E7814"/>
    <w:rsid w:val="001F1693"/>
    <w:rsid w:val="001F173C"/>
    <w:rsid w:val="001F1B3B"/>
    <w:rsid w:val="001F2D52"/>
    <w:rsid w:val="00202392"/>
    <w:rsid w:val="002044E6"/>
    <w:rsid w:val="0021178A"/>
    <w:rsid w:val="00216F75"/>
    <w:rsid w:val="00217D20"/>
    <w:rsid w:val="002259E6"/>
    <w:rsid w:val="00225F7E"/>
    <w:rsid w:val="00231F22"/>
    <w:rsid w:val="00233096"/>
    <w:rsid w:val="00234A75"/>
    <w:rsid w:val="00234BBD"/>
    <w:rsid w:val="0023541B"/>
    <w:rsid w:val="00241274"/>
    <w:rsid w:val="0024430D"/>
    <w:rsid w:val="002452F3"/>
    <w:rsid w:val="00251CEA"/>
    <w:rsid w:val="00252573"/>
    <w:rsid w:val="00252BC0"/>
    <w:rsid w:val="0025761F"/>
    <w:rsid w:val="00257D21"/>
    <w:rsid w:val="00265E97"/>
    <w:rsid w:val="00267E73"/>
    <w:rsid w:val="002719EC"/>
    <w:rsid w:val="00273CBF"/>
    <w:rsid w:val="002771B0"/>
    <w:rsid w:val="002876FA"/>
    <w:rsid w:val="002A1586"/>
    <w:rsid w:val="002A1B11"/>
    <w:rsid w:val="002A2A4F"/>
    <w:rsid w:val="002A3B5F"/>
    <w:rsid w:val="002A3DAC"/>
    <w:rsid w:val="002A489C"/>
    <w:rsid w:val="002A52FD"/>
    <w:rsid w:val="002B1855"/>
    <w:rsid w:val="002B5072"/>
    <w:rsid w:val="002B7212"/>
    <w:rsid w:val="002B7ED1"/>
    <w:rsid w:val="002D7A11"/>
    <w:rsid w:val="002E2A38"/>
    <w:rsid w:val="002E5454"/>
    <w:rsid w:val="002F17E7"/>
    <w:rsid w:val="00306E42"/>
    <w:rsid w:val="00306FBF"/>
    <w:rsid w:val="00307A03"/>
    <w:rsid w:val="00314C64"/>
    <w:rsid w:val="0033096F"/>
    <w:rsid w:val="00330A70"/>
    <w:rsid w:val="00340F39"/>
    <w:rsid w:val="003426B7"/>
    <w:rsid w:val="00344C93"/>
    <w:rsid w:val="003472FC"/>
    <w:rsid w:val="00351FB5"/>
    <w:rsid w:val="00352499"/>
    <w:rsid w:val="0036441F"/>
    <w:rsid w:val="00365AFE"/>
    <w:rsid w:val="00381C4F"/>
    <w:rsid w:val="003841B7"/>
    <w:rsid w:val="0038446F"/>
    <w:rsid w:val="0039019C"/>
    <w:rsid w:val="003932E8"/>
    <w:rsid w:val="003A43C3"/>
    <w:rsid w:val="003A450F"/>
    <w:rsid w:val="003B2173"/>
    <w:rsid w:val="003C061A"/>
    <w:rsid w:val="003C6CE1"/>
    <w:rsid w:val="003D2AFD"/>
    <w:rsid w:val="003D51E1"/>
    <w:rsid w:val="003D5B6C"/>
    <w:rsid w:val="003F06C1"/>
    <w:rsid w:val="003F1672"/>
    <w:rsid w:val="003F3A59"/>
    <w:rsid w:val="003F6CB1"/>
    <w:rsid w:val="004014C1"/>
    <w:rsid w:val="0040350C"/>
    <w:rsid w:val="004043CE"/>
    <w:rsid w:val="0041457D"/>
    <w:rsid w:val="00415C8C"/>
    <w:rsid w:val="00417EC0"/>
    <w:rsid w:val="00424694"/>
    <w:rsid w:val="0042739B"/>
    <w:rsid w:val="00432681"/>
    <w:rsid w:val="00433593"/>
    <w:rsid w:val="00434E59"/>
    <w:rsid w:val="004363BF"/>
    <w:rsid w:val="00436944"/>
    <w:rsid w:val="00440BD0"/>
    <w:rsid w:val="00442082"/>
    <w:rsid w:val="004428B1"/>
    <w:rsid w:val="004458B5"/>
    <w:rsid w:val="00452C1E"/>
    <w:rsid w:val="0046064A"/>
    <w:rsid w:val="00463694"/>
    <w:rsid w:val="00470188"/>
    <w:rsid w:val="0047285C"/>
    <w:rsid w:val="0048120F"/>
    <w:rsid w:val="004817BF"/>
    <w:rsid w:val="00486D3F"/>
    <w:rsid w:val="00491EC5"/>
    <w:rsid w:val="004A02E1"/>
    <w:rsid w:val="004A73C9"/>
    <w:rsid w:val="004C524D"/>
    <w:rsid w:val="004E15F4"/>
    <w:rsid w:val="004E5D9A"/>
    <w:rsid w:val="004F00E2"/>
    <w:rsid w:val="005007F7"/>
    <w:rsid w:val="00512120"/>
    <w:rsid w:val="005266B5"/>
    <w:rsid w:val="00527AF0"/>
    <w:rsid w:val="00532CAA"/>
    <w:rsid w:val="00533CC5"/>
    <w:rsid w:val="005358F8"/>
    <w:rsid w:val="00542F0F"/>
    <w:rsid w:val="00547C98"/>
    <w:rsid w:val="00552303"/>
    <w:rsid w:val="005532EA"/>
    <w:rsid w:val="00555621"/>
    <w:rsid w:val="0057455B"/>
    <w:rsid w:val="00581305"/>
    <w:rsid w:val="00594C79"/>
    <w:rsid w:val="005979F6"/>
    <w:rsid w:val="005B363A"/>
    <w:rsid w:val="005C5362"/>
    <w:rsid w:val="005C5B57"/>
    <w:rsid w:val="005D2309"/>
    <w:rsid w:val="005D25F9"/>
    <w:rsid w:val="005D2F5F"/>
    <w:rsid w:val="005D7895"/>
    <w:rsid w:val="005E2FB2"/>
    <w:rsid w:val="005F0B01"/>
    <w:rsid w:val="005F23E2"/>
    <w:rsid w:val="005F30E4"/>
    <w:rsid w:val="005F541E"/>
    <w:rsid w:val="00615E08"/>
    <w:rsid w:val="00630E95"/>
    <w:rsid w:val="006329E3"/>
    <w:rsid w:val="00634BD4"/>
    <w:rsid w:val="00641554"/>
    <w:rsid w:val="0064165B"/>
    <w:rsid w:val="006471E7"/>
    <w:rsid w:val="00652716"/>
    <w:rsid w:val="00655DEE"/>
    <w:rsid w:val="006728D9"/>
    <w:rsid w:val="00672A2D"/>
    <w:rsid w:val="00676EFC"/>
    <w:rsid w:val="006914F1"/>
    <w:rsid w:val="006964DD"/>
    <w:rsid w:val="006A2EDD"/>
    <w:rsid w:val="006A602E"/>
    <w:rsid w:val="006B4D35"/>
    <w:rsid w:val="006B621F"/>
    <w:rsid w:val="006C07E5"/>
    <w:rsid w:val="006C47F6"/>
    <w:rsid w:val="006E5266"/>
    <w:rsid w:val="006E6330"/>
    <w:rsid w:val="006F6DCF"/>
    <w:rsid w:val="00700C68"/>
    <w:rsid w:val="00704EBE"/>
    <w:rsid w:val="00711991"/>
    <w:rsid w:val="0071353F"/>
    <w:rsid w:val="00713E82"/>
    <w:rsid w:val="00716710"/>
    <w:rsid w:val="00717BA7"/>
    <w:rsid w:val="007216FD"/>
    <w:rsid w:val="00722366"/>
    <w:rsid w:val="0073321C"/>
    <w:rsid w:val="00746625"/>
    <w:rsid w:val="00750B1E"/>
    <w:rsid w:val="00753AED"/>
    <w:rsid w:val="00761DCF"/>
    <w:rsid w:val="00765677"/>
    <w:rsid w:val="0076681B"/>
    <w:rsid w:val="00780FF3"/>
    <w:rsid w:val="00784B1B"/>
    <w:rsid w:val="00794E28"/>
    <w:rsid w:val="007B1EED"/>
    <w:rsid w:val="007B351B"/>
    <w:rsid w:val="007B5869"/>
    <w:rsid w:val="007B6A7B"/>
    <w:rsid w:val="007C5191"/>
    <w:rsid w:val="007C58C7"/>
    <w:rsid w:val="007D16A3"/>
    <w:rsid w:val="007D241E"/>
    <w:rsid w:val="007D29C4"/>
    <w:rsid w:val="007D6C87"/>
    <w:rsid w:val="007E6AAA"/>
    <w:rsid w:val="00804F90"/>
    <w:rsid w:val="00806729"/>
    <w:rsid w:val="008073B1"/>
    <w:rsid w:val="008156A2"/>
    <w:rsid w:val="00822096"/>
    <w:rsid w:val="00833B4C"/>
    <w:rsid w:val="00851F10"/>
    <w:rsid w:val="00855E27"/>
    <w:rsid w:val="00864185"/>
    <w:rsid w:val="00870459"/>
    <w:rsid w:val="008709AC"/>
    <w:rsid w:val="00871A20"/>
    <w:rsid w:val="008732E5"/>
    <w:rsid w:val="00875ADF"/>
    <w:rsid w:val="00875C96"/>
    <w:rsid w:val="008767C2"/>
    <w:rsid w:val="00881665"/>
    <w:rsid w:val="00895994"/>
    <w:rsid w:val="00897119"/>
    <w:rsid w:val="008A1761"/>
    <w:rsid w:val="008A632A"/>
    <w:rsid w:val="008A660D"/>
    <w:rsid w:val="008D0E94"/>
    <w:rsid w:val="008D1257"/>
    <w:rsid w:val="008D2B84"/>
    <w:rsid w:val="008D381E"/>
    <w:rsid w:val="008D57C2"/>
    <w:rsid w:val="008E652D"/>
    <w:rsid w:val="008E7DEE"/>
    <w:rsid w:val="008F218B"/>
    <w:rsid w:val="00902898"/>
    <w:rsid w:val="00904130"/>
    <w:rsid w:val="00912652"/>
    <w:rsid w:val="00914B42"/>
    <w:rsid w:val="00916442"/>
    <w:rsid w:val="00916549"/>
    <w:rsid w:val="00916987"/>
    <w:rsid w:val="00926729"/>
    <w:rsid w:val="009330D4"/>
    <w:rsid w:val="0094131B"/>
    <w:rsid w:val="00943074"/>
    <w:rsid w:val="00945334"/>
    <w:rsid w:val="00946ACD"/>
    <w:rsid w:val="00946AD5"/>
    <w:rsid w:val="00947848"/>
    <w:rsid w:val="00963F44"/>
    <w:rsid w:val="00964E43"/>
    <w:rsid w:val="00970066"/>
    <w:rsid w:val="009720C4"/>
    <w:rsid w:val="00974A6E"/>
    <w:rsid w:val="009751D9"/>
    <w:rsid w:val="00975FF7"/>
    <w:rsid w:val="009772DD"/>
    <w:rsid w:val="009827B4"/>
    <w:rsid w:val="009961EB"/>
    <w:rsid w:val="009A30A0"/>
    <w:rsid w:val="009A3231"/>
    <w:rsid w:val="009B0F8D"/>
    <w:rsid w:val="009B3686"/>
    <w:rsid w:val="009B4AE6"/>
    <w:rsid w:val="009C03D2"/>
    <w:rsid w:val="009C09E6"/>
    <w:rsid w:val="009C1E23"/>
    <w:rsid w:val="009C4AEB"/>
    <w:rsid w:val="009C58E2"/>
    <w:rsid w:val="009C72F5"/>
    <w:rsid w:val="009D11AD"/>
    <w:rsid w:val="009E377B"/>
    <w:rsid w:val="009E6B99"/>
    <w:rsid w:val="009F0691"/>
    <w:rsid w:val="009F1493"/>
    <w:rsid w:val="00A000B1"/>
    <w:rsid w:val="00A01381"/>
    <w:rsid w:val="00A01D7D"/>
    <w:rsid w:val="00A10E41"/>
    <w:rsid w:val="00A27D9E"/>
    <w:rsid w:val="00A338F5"/>
    <w:rsid w:val="00A45DF8"/>
    <w:rsid w:val="00A5099F"/>
    <w:rsid w:val="00A6094B"/>
    <w:rsid w:val="00A71A30"/>
    <w:rsid w:val="00A84422"/>
    <w:rsid w:val="00A85A7E"/>
    <w:rsid w:val="00A91178"/>
    <w:rsid w:val="00A92397"/>
    <w:rsid w:val="00AA00FA"/>
    <w:rsid w:val="00AA1B29"/>
    <w:rsid w:val="00AA3FC9"/>
    <w:rsid w:val="00AA6F05"/>
    <w:rsid w:val="00AB1996"/>
    <w:rsid w:val="00AB2BBF"/>
    <w:rsid w:val="00AC0C67"/>
    <w:rsid w:val="00AC2114"/>
    <w:rsid w:val="00AC273B"/>
    <w:rsid w:val="00AC5D0C"/>
    <w:rsid w:val="00AD15C4"/>
    <w:rsid w:val="00AD3050"/>
    <w:rsid w:val="00AD3BB2"/>
    <w:rsid w:val="00AD4A1B"/>
    <w:rsid w:val="00AD6AC5"/>
    <w:rsid w:val="00AE1D91"/>
    <w:rsid w:val="00AE5D51"/>
    <w:rsid w:val="00B016C6"/>
    <w:rsid w:val="00B04FC0"/>
    <w:rsid w:val="00B07438"/>
    <w:rsid w:val="00B10DE8"/>
    <w:rsid w:val="00B26735"/>
    <w:rsid w:val="00B26FAE"/>
    <w:rsid w:val="00B27C35"/>
    <w:rsid w:val="00B31B02"/>
    <w:rsid w:val="00B34936"/>
    <w:rsid w:val="00B3662C"/>
    <w:rsid w:val="00B434F2"/>
    <w:rsid w:val="00B43B16"/>
    <w:rsid w:val="00B54A69"/>
    <w:rsid w:val="00B55B83"/>
    <w:rsid w:val="00B56008"/>
    <w:rsid w:val="00B724BB"/>
    <w:rsid w:val="00B81048"/>
    <w:rsid w:val="00B81304"/>
    <w:rsid w:val="00B84AD9"/>
    <w:rsid w:val="00B8574C"/>
    <w:rsid w:val="00B92DE7"/>
    <w:rsid w:val="00B9530C"/>
    <w:rsid w:val="00B956C8"/>
    <w:rsid w:val="00BA357C"/>
    <w:rsid w:val="00BB00B3"/>
    <w:rsid w:val="00BB482B"/>
    <w:rsid w:val="00BB4F05"/>
    <w:rsid w:val="00BB6AEF"/>
    <w:rsid w:val="00BB7937"/>
    <w:rsid w:val="00BD063A"/>
    <w:rsid w:val="00BD11DC"/>
    <w:rsid w:val="00BD4488"/>
    <w:rsid w:val="00BD7834"/>
    <w:rsid w:val="00BE451F"/>
    <w:rsid w:val="00BE735F"/>
    <w:rsid w:val="00BF3FE8"/>
    <w:rsid w:val="00C01165"/>
    <w:rsid w:val="00C078C3"/>
    <w:rsid w:val="00C07A9C"/>
    <w:rsid w:val="00C130F3"/>
    <w:rsid w:val="00C1376C"/>
    <w:rsid w:val="00C15CAF"/>
    <w:rsid w:val="00C1763C"/>
    <w:rsid w:val="00C3389E"/>
    <w:rsid w:val="00C35B18"/>
    <w:rsid w:val="00C36389"/>
    <w:rsid w:val="00C42C40"/>
    <w:rsid w:val="00C43473"/>
    <w:rsid w:val="00C43BA6"/>
    <w:rsid w:val="00C47437"/>
    <w:rsid w:val="00C66CD1"/>
    <w:rsid w:val="00C71559"/>
    <w:rsid w:val="00C73B2A"/>
    <w:rsid w:val="00C904E2"/>
    <w:rsid w:val="00C90895"/>
    <w:rsid w:val="00C92FE5"/>
    <w:rsid w:val="00CA03F5"/>
    <w:rsid w:val="00CA1683"/>
    <w:rsid w:val="00CA553C"/>
    <w:rsid w:val="00CB2C93"/>
    <w:rsid w:val="00CB2DB8"/>
    <w:rsid w:val="00CB5313"/>
    <w:rsid w:val="00CC2AFF"/>
    <w:rsid w:val="00CD0CAD"/>
    <w:rsid w:val="00CD2EF4"/>
    <w:rsid w:val="00CD4400"/>
    <w:rsid w:val="00CE468B"/>
    <w:rsid w:val="00CE7BC8"/>
    <w:rsid w:val="00D00847"/>
    <w:rsid w:val="00D02587"/>
    <w:rsid w:val="00D02AB1"/>
    <w:rsid w:val="00D04246"/>
    <w:rsid w:val="00D074EB"/>
    <w:rsid w:val="00D27E0A"/>
    <w:rsid w:val="00D3742E"/>
    <w:rsid w:val="00D425CF"/>
    <w:rsid w:val="00D4739F"/>
    <w:rsid w:val="00D55772"/>
    <w:rsid w:val="00D5611C"/>
    <w:rsid w:val="00D56685"/>
    <w:rsid w:val="00D56B3B"/>
    <w:rsid w:val="00D62705"/>
    <w:rsid w:val="00D70CCB"/>
    <w:rsid w:val="00D71164"/>
    <w:rsid w:val="00D73A52"/>
    <w:rsid w:val="00D801ED"/>
    <w:rsid w:val="00D80235"/>
    <w:rsid w:val="00D82696"/>
    <w:rsid w:val="00D86927"/>
    <w:rsid w:val="00D91687"/>
    <w:rsid w:val="00D9441A"/>
    <w:rsid w:val="00D979DE"/>
    <w:rsid w:val="00DA1D64"/>
    <w:rsid w:val="00DD5255"/>
    <w:rsid w:val="00DE0C39"/>
    <w:rsid w:val="00DE4216"/>
    <w:rsid w:val="00DF12C6"/>
    <w:rsid w:val="00DF60D6"/>
    <w:rsid w:val="00DF67D8"/>
    <w:rsid w:val="00DF7ACB"/>
    <w:rsid w:val="00DF7BE8"/>
    <w:rsid w:val="00DF7EFD"/>
    <w:rsid w:val="00E00BC5"/>
    <w:rsid w:val="00E125D5"/>
    <w:rsid w:val="00E12A91"/>
    <w:rsid w:val="00E2351A"/>
    <w:rsid w:val="00E25539"/>
    <w:rsid w:val="00E25ECF"/>
    <w:rsid w:val="00E30819"/>
    <w:rsid w:val="00E3598B"/>
    <w:rsid w:val="00E36F0B"/>
    <w:rsid w:val="00E608D8"/>
    <w:rsid w:val="00E679F7"/>
    <w:rsid w:val="00E67DFD"/>
    <w:rsid w:val="00E701A8"/>
    <w:rsid w:val="00E72A27"/>
    <w:rsid w:val="00E773D8"/>
    <w:rsid w:val="00E80517"/>
    <w:rsid w:val="00E825FF"/>
    <w:rsid w:val="00E84337"/>
    <w:rsid w:val="00E90280"/>
    <w:rsid w:val="00E90EA8"/>
    <w:rsid w:val="00E956DC"/>
    <w:rsid w:val="00E9650C"/>
    <w:rsid w:val="00EB056C"/>
    <w:rsid w:val="00EB0BEF"/>
    <w:rsid w:val="00EC1E98"/>
    <w:rsid w:val="00EC6627"/>
    <w:rsid w:val="00ED4EA4"/>
    <w:rsid w:val="00ED5DCD"/>
    <w:rsid w:val="00ED7D07"/>
    <w:rsid w:val="00EE57F6"/>
    <w:rsid w:val="00EF5581"/>
    <w:rsid w:val="00EF5B8B"/>
    <w:rsid w:val="00F02A68"/>
    <w:rsid w:val="00F12DA1"/>
    <w:rsid w:val="00F12F89"/>
    <w:rsid w:val="00F20733"/>
    <w:rsid w:val="00F208D1"/>
    <w:rsid w:val="00F24E8E"/>
    <w:rsid w:val="00F25E92"/>
    <w:rsid w:val="00F262EC"/>
    <w:rsid w:val="00F51D07"/>
    <w:rsid w:val="00F533BB"/>
    <w:rsid w:val="00F545EF"/>
    <w:rsid w:val="00F558EC"/>
    <w:rsid w:val="00F72275"/>
    <w:rsid w:val="00F75BBC"/>
    <w:rsid w:val="00F919B6"/>
    <w:rsid w:val="00F93CB7"/>
    <w:rsid w:val="00F93FF0"/>
    <w:rsid w:val="00FA3496"/>
    <w:rsid w:val="00FA3F49"/>
    <w:rsid w:val="00FA6303"/>
    <w:rsid w:val="00FA7257"/>
    <w:rsid w:val="00FB0759"/>
    <w:rsid w:val="00FC0FBE"/>
    <w:rsid w:val="00FC250A"/>
    <w:rsid w:val="00FC7574"/>
    <w:rsid w:val="00FD2F0F"/>
    <w:rsid w:val="00FD4CA9"/>
    <w:rsid w:val="00FE242C"/>
    <w:rsid w:val="00FE3E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240E00"/>
  <w15:chartTrackingRefBased/>
  <w15:docId w15:val="{BAD6CA92-5727-4281-AE6C-B21E647345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000B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000B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5">
    <w:name w:val="heading 5"/>
    <w:basedOn w:val="Normal"/>
    <w:next w:val="Normal"/>
    <w:link w:val="Heading5Char"/>
    <w:uiPriority w:val="9"/>
    <w:semiHidden/>
    <w:unhideWhenUsed/>
    <w:qFormat/>
    <w:rsid w:val="009A3231"/>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11991"/>
    <w:pPr>
      <w:ind w:left="720"/>
      <w:contextualSpacing/>
    </w:pPr>
  </w:style>
  <w:style w:type="character" w:customStyle="1" w:styleId="Heading1Char">
    <w:name w:val="Heading 1 Char"/>
    <w:basedOn w:val="DefaultParagraphFont"/>
    <w:link w:val="Heading1"/>
    <w:uiPriority w:val="9"/>
    <w:rsid w:val="00A000B1"/>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A000B1"/>
    <w:rPr>
      <w:rFonts w:asciiTheme="majorHAnsi" w:eastAsiaTheme="majorEastAsia" w:hAnsiTheme="majorHAnsi" w:cstheme="majorBidi"/>
      <w:color w:val="2F5496" w:themeColor="accent1" w:themeShade="BF"/>
      <w:sz w:val="26"/>
      <w:szCs w:val="26"/>
    </w:rPr>
  </w:style>
  <w:style w:type="paragraph" w:styleId="FootnoteText">
    <w:name w:val="footnote text"/>
    <w:basedOn w:val="Normal"/>
    <w:link w:val="FootnoteTextChar"/>
    <w:uiPriority w:val="99"/>
    <w:semiHidden/>
    <w:unhideWhenUsed/>
    <w:rsid w:val="00E125D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125D5"/>
    <w:rPr>
      <w:sz w:val="20"/>
      <w:szCs w:val="20"/>
    </w:rPr>
  </w:style>
  <w:style w:type="character" w:styleId="FootnoteReference">
    <w:name w:val="footnote reference"/>
    <w:basedOn w:val="DefaultParagraphFont"/>
    <w:uiPriority w:val="99"/>
    <w:semiHidden/>
    <w:unhideWhenUsed/>
    <w:rsid w:val="00E125D5"/>
    <w:rPr>
      <w:vertAlign w:val="superscript"/>
    </w:rPr>
  </w:style>
  <w:style w:type="character" w:styleId="Hyperlink">
    <w:name w:val="Hyperlink"/>
    <w:basedOn w:val="DefaultParagraphFont"/>
    <w:uiPriority w:val="99"/>
    <w:unhideWhenUsed/>
    <w:rsid w:val="00BE451F"/>
    <w:rPr>
      <w:color w:val="0563C1" w:themeColor="hyperlink"/>
      <w:u w:val="single"/>
    </w:rPr>
  </w:style>
  <w:style w:type="character" w:styleId="UnresolvedMention">
    <w:name w:val="Unresolved Mention"/>
    <w:basedOn w:val="DefaultParagraphFont"/>
    <w:uiPriority w:val="99"/>
    <w:semiHidden/>
    <w:unhideWhenUsed/>
    <w:rsid w:val="00BE451F"/>
    <w:rPr>
      <w:color w:val="808080"/>
      <w:shd w:val="clear" w:color="auto" w:fill="E6E6E6"/>
    </w:rPr>
  </w:style>
  <w:style w:type="table" w:styleId="TableGrid">
    <w:name w:val="Table Grid"/>
    <w:basedOn w:val="TableNormal"/>
    <w:uiPriority w:val="39"/>
    <w:rsid w:val="00216F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F558EC"/>
    <w:pPr>
      <w:outlineLvl w:val="9"/>
    </w:pPr>
  </w:style>
  <w:style w:type="paragraph" w:styleId="TOC1">
    <w:name w:val="toc 1"/>
    <w:basedOn w:val="Normal"/>
    <w:next w:val="Normal"/>
    <w:autoRedefine/>
    <w:uiPriority w:val="39"/>
    <w:unhideWhenUsed/>
    <w:rsid w:val="00F558EC"/>
    <w:pPr>
      <w:spacing w:after="100"/>
    </w:pPr>
  </w:style>
  <w:style w:type="paragraph" w:customStyle="1" w:styleId="Default">
    <w:name w:val="Default"/>
    <w:rsid w:val="00855E27"/>
    <w:pPr>
      <w:autoSpaceDE w:val="0"/>
      <w:autoSpaceDN w:val="0"/>
      <w:adjustRightInd w:val="0"/>
      <w:spacing w:after="0" w:line="240" w:lineRule="auto"/>
    </w:pPr>
    <w:rPr>
      <w:rFonts w:ascii="Garamond" w:hAnsi="Garamond" w:cs="Garamond"/>
      <w:color w:val="000000"/>
      <w:sz w:val="24"/>
      <w:szCs w:val="24"/>
    </w:rPr>
  </w:style>
  <w:style w:type="paragraph" w:styleId="TOC2">
    <w:name w:val="toc 2"/>
    <w:basedOn w:val="Normal"/>
    <w:next w:val="Normal"/>
    <w:autoRedefine/>
    <w:uiPriority w:val="39"/>
    <w:unhideWhenUsed/>
    <w:rsid w:val="00B3662C"/>
    <w:pPr>
      <w:spacing w:after="100"/>
      <w:ind w:left="220"/>
    </w:pPr>
  </w:style>
  <w:style w:type="paragraph" w:styleId="NoSpacing">
    <w:name w:val="No Spacing"/>
    <w:aliases w:val="Table Text"/>
    <w:uiPriority w:val="1"/>
    <w:qFormat/>
    <w:rsid w:val="00750B1E"/>
    <w:pPr>
      <w:spacing w:after="0" w:line="240" w:lineRule="auto"/>
    </w:pPr>
  </w:style>
  <w:style w:type="character" w:customStyle="1" w:styleId="Heading5Char">
    <w:name w:val="Heading 5 Char"/>
    <w:basedOn w:val="DefaultParagraphFont"/>
    <w:link w:val="Heading5"/>
    <w:uiPriority w:val="9"/>
    <w:semiHidden/>
    <w:rsid w:val="009A3231"/>
    <w:rPr>
      <w:rFonts w:asciiTheme="majorHAnsi" w:eastAsiaTheme="majorEastAsia" w:hAnsiTheme="majorHAnsi" w:cstheme="majorBidi"/>
      <w:color w:val="2F5496" w:themeColor="accent1" w:themeShade="BF"/>
    </w:rPr>
  </w:style>
  <w:style w:type="paragraph" w:styleId="NormalWeb">
    <w:name w:val="Normal (Web)"/>
    <w:basedOn w:val="Normal"/>
    <w:uiPriority w:val="99"/>
    <w:semiHidden/>
    <w:unhideWhenUsed/>
    <w:rsid w:val="00ED7D07"/>
    <w:pPr>
      <w:spacing w:before="100" w:beforeAutospacing="1" w:after="100" w:afterAutospacing="1" w:line="240" w:lineRule="auto"/>
    </w:pPr>
    <w:rPr>
      <w:rFonts w:ascii="Times New Roman" w:eastAsiaTheme="minorEastAsia" w:hAnsi="Times New Roman" w:cs="Times New Roman"/>
      <w:sz w:val="24"/>
      <w:szCs w:val="24"/>
    </w:rPr>
  </w:style>
  <w:style w:type="paragraph" w:styleId="Header">
    <w:name w:val="header"/>
    <w:basedOn w:val="Normal"/>
    <w:link w:val="HeaderChar"/>
    <w:uiPriority w:val="99"/>
    <w:unhideWhenUsed/>
    <w:rsid w:val="00C43473"/>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3473"/>
  </w:style>
  <w:style w:type="paragraph" w:styleId="Footer">
    <w:name w:val="footer"/>
    <w:basedOn w:val="Normal"/>
    <w:link w:val="FooterChar"/>
    <w:uiPriority w:val="99"/>
    <w:unhideWhenUsed/>
    <w:rsid w:val="00C43473"/>
    <w:pPr>
      <w:tabs>
        <w:tab w:val="center" w:pos="4680"/>
        <w:tab w:val="right" w:pos="9360"/>
      </w:tabs>
      <w:spacing w:after="0" w:line="240" w:lineRule="auto"/>
    </w:pPr>
  </w:style>
  <w:style w:type="character" w:customStyle="1" w:styleId="FooterChar">
    <w:name w:val="Footer Char"/>
    <w:basedOn w:val="DefaultParagraphFont"/>
    <w:link w:val="Footer"/>
    <w:uiPriority w:val="99"/>
    <w:rsid w:val="00C434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3130883">
      <w:bodyDiv w:val="1"/>
      <w:marLeft w:val="0"/>
      <w:marRight w:val="0"/>
      <w:marTop w:val="0"/>
      <w:marBottom w:val="0"/>
      <w:divBdr>
        <w:top w:val="none" w:sz="0" w:space="0" w:color="auto"/>
        <w:left w:val="none" w:sz="0" w:space="0" w:color="auto"/>
        <w:bottom w:val="none" w:sz="0" w:space="0" w:color="auto"/>
        <w:right w:val="none" w:sz="0" w:space="0" w:color="auto"/>
      </w:divBdr>
    </w:div>
    <w:div w:id="826173346">
      <w:bodyDiv w:val="1"/>
      <w:marLeft w:val="0"/>
      <w:marRight w:val="0"/>
      <w:marTop w:val="0"/>
      <w:marBottom w:val="0"/>
      <w:divBdr>
        <w:top w:val="none" w:sz="0" w:space="0" w:color="auto"/>
        <w:left w:val="none" w:sz="0" w:space="0" w:color="auto"/>
        <w:bottom w:val="none" w:sz="0" w:space="0" w:color="auto"/>
        <w:right w:val="none" w:sz="0" w:space="0" w:color="auto"/>
      </w:divBdr>
    </w:div>
    <w:div w:id="1213536333">
      <w:bodyDiv w:val="1"/>
      <w:marLeft w:val="0"/>
      <w:marRight w:val="0"/>
      <w:marTop w:val="0"/>
      <w:marBottom w:val="0"/>
      <w:divBdr>
        <w:top w:val="none" w:sz="0" w:space="0" w:color="auto"/>
        <w:left w:val="none" w:sz="0" w:space="0" w:color="auto"/>
        <w:bottom w:val="none" w:sz="0" w:space="0" w:color="auto"/>
        <w:right w:val="none" w:sz="0" w:space="0" w:color="auto"/>
      </w:divBdr>
    </w:div>
    <w:div w:id="1435514123">
      <w:bodyDiv w:val="1"/>
      <w:marLeft w:val="0"/>
      <w:marRight w:val="0"/>
      <w:marTop w:val="0"/>
      <w:marBottom w:val="0"/>
      <w:divBdr>
        <w:top w:val="none" w:sz="0" w:space="0" w:color="auto"/>
        <w:left w:val="none" w:sz="0" w:space="0" w:color="auto"/>
        <w:bottom w:val="none" w:sz="0" w:space="0" w:color="auto"/>
        <w:right w:val="none" w:sz="0" w:space="0" w:color="auto"/>
      </w:divBdr>
    </w:div>
    <w:div w:id="1695422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iradi.org/" TargetMode="External"/><Relationship Id="rId13" Type="http://schemas.openxmlformats.org/officeDocument/2006/relationships/chart" Target="charts/chart2.xml"/><Relationship Id="rId18" Type="http://schemas.openxmlformats.org/officeDocument/2006/relationships/chart" Target="charts/chart5.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chart" Target="charts/chart4.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chart" Target="charts/chart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chart" Target="charts/chart6.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chart" Target="charts/chart3.xml"/><Relationship Id="rId22" Type="http://schemas.openxmlformats.org/officeDocument/2006/relationships/image" Target="media/image6.jpeg"/></Relationships>
</file>

<file path=word/_rels/footnotes.xml.rels><?xml version="1.0" encoding="UTF-8" standalone="yes"?>
<Relationships xmlns="http://schemas.openxmlformats.org/package/2006/relationships"><Relationship Id="rId3" Type="http://schemas.openxmlformats.org/officeDocument/2006/relationships/hyperlink" Target="http://www.philippepaquet.com/2008/10/21/when-everyone-is-responsible-no-one-is-responsible/" TargetMode="External"/><Relationship Id="rId2" Type="http://schemas.openxmlformats.org/officeDocument/2006/relationships/hyperlink" Target="http://www.coface.com/Economic-Studies-and-Country-Risks/Eritrea" TargetMode="External"/><Relationship Id="rId1" Type="http://schemas.openxmlformats.org/officeDocument/2006/relationships/hyperlink" Target="http://comm.eval.org/viewdocument/tools-for-theory-of-change-analysis"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Mikhail%20Paltsyn\Documents\UNDP%20Jobs%202016\Successful%20Applications\Mid-Term%20Review%20Eritrea%202017\Inception%20Report\Green%20Belt%20greenne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Mikhail%20Paltsyn\Documents\UNDP%20Jobs%202016\Successful%20Applications\Mid-Term%20Review%20Eritrea%202017\Inception%20Report\Green%20Belt%20greenne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Mikhail%20Paltsyn\Documents\UNDP%20Jobs%202016\Successful%20Applications\Mid-Term%20Review%20Eritrea%202017\Inception%20Report\Green%20Belt%20greennes.xlsx"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1.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Mikhail%20Paltsyn\Documents\UNDP%20Jobs%202016\Successful%20Applications\Mid-Term%20Review%20Eritrea%202017\Inception%20Report\Planning%20and%20Expenditures%20for%20budget.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Mikhail%20Paltsyn\Documents\UNDP%20Jobs%202016\Successful%20Applications\Mid-Term%20Review%20Eritrea%202017\Inception%20Report\Planning%20and%20Expenditures%20for%20budget.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Mikhail%20Paltsyn\Documents\UNDP%20Jobs%202016\Successful%20Applications\Mid-Term%20Review%20Eritrea%202017\Inception%20Report\Planning%20and%20Expenditures%20for%20budget.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Mikhail%20Paltsyn\Documents\UNDP%20Jobs%202016\Successful%20Applications\Mid-Term%20Review%20Eritrea%202017\Inception%20Report\Planning%20and%20Expenditures%20for%20budget.xlsx"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03703173466953"/>
          <c:y val="0.10426540284360189"/>
          <c:w val="0.67296301598663799"/>
          <c:h val="0.61172220770981822"/>
        </c:manualLayout>
      </c:layout>
      <c:barChart>
        <c:barDir val="col"/>
        <c:grouping val="clustered"/>
        <c:varyColors val="0"/>
        <c:ser>
          <c:idx val="0"/>
          <c:order val="0"/>
          <c:tx>
            <c:strRef>
              <c:f>Sheet1!$A$8:$A$11</c:f>
              <c:strCache>
                <c:ptCount val="4"/>
                <c:pt idx="0">
                  <c:v>2014</c:v>
                </c:pt>
                <c:pt idx="1">
                  <c:v>2015</c:v>
                </c:pt>
                <c:pt idx="2">
                  <c:v>2016</c:v>
                </c:pt>
                <c:pt idx="3">
                  <c:v>2017</c:v>
                </c:pt>
              </c:strCache>
            </c:strRef>
          </c:tx>
          <c:spPr>
            <a:solidFill>
              <a:schemeClr val="accent1"/>
            </a:solidFill>
            <a:ln>
              <a:noFill/>
            </a:ln>
            <a:effectLst/>
          </c:spPr>
          <c:invertIfNegative val="0"/>
          <c:cat>
            <c:numRef>
              <c:f>Sheet1!$A$8:$A$11</c:f>
              <c:numCache>
                <c:formatCode>General</c:formatCode>
                <c:ptCount val="4"/>
                <c:pt idx="0">
                  <c:v>2014</c:v>
                </c:pt>
                <c:pt idx="1">
                  <c:v>2015</c:v>
                </c:pt>
                <c:pt idx="2">
                  <c:v>2016</c:v>
                </c:pt>
                <c:pt idx="3">
                  <c:v>2017</c:v>
                </c:pt>
              </c:numCache>
            </c:numRef>
          </c:cat>
          <c:val>
            <c:numRef>
              <c:f>Sheet1!$I$8:$I$11</c:f>
              <c:numCache>
                <c:formatCode>General</c:formatCode>
                <c:ptCount val="4"/>
                <c:pt idx="0">
                  <c:v>3190</c:v>
                </c:pt>
                <c:pt idx="1">
                  <c:v>2695</c:v>
                </c:pt>
                <c:pt idx="2">
                  <c:v>2222</c:v>
                </c:pt>
                <c:pt idx="3">
                  <c:v>1600</c:v>
                </c:pt>
              </c:numCache>
            </c:numRef>
          </c:val>
          <c:extLst>
            <c:ext xmlns:c16="http://schemas.microsoft.com/office/drawing/2014/chart" uri="{C3380CC4-5D6E-409C-BE32-E72D297353CC}">
              <c16:uniqueId val="{00000000-77A7-41E9-8ECF-9311BD4CB9F8}"/>
            </c:ext>
          </c:extLst>
        </c:ser>
        <c:ser>
          <c:idx val="1"/>
          <c:order val="1"/>
          <c:tx>
            <c:strRef>
              <c:f>Sheet1!$A$8:$A$11</c:f>
              <c:strCache>
                <c:ptCount val="4"/>
                <c:pt idx="0">
                  <c:v>2014</c:v>
                </c:pt>
                <c:pt idx="1">
                  <c:v>2015</c:v>
                </c:pt>
                <c:pt idx="2">
                  <c:v>2016</c:v>
                </c:pt>
                <c:pt idx="3">
                  <c:v>2017</c:v>
                </c:pt>
              </c:strCache>
            </c:strRef>
          </c:tx>
          <c:spPr>
            <a:solidFill>
              <a:schemeClr val="accent2"/>
            </a:solidFill>
            <a:ln>
              <a:noFill/>
            </a:ln>
            <a:effectLst/>
          </c:spPr>
          <c:invertIfNegative val="0"/>
          <c:cat>
            <c:numRef>
              <c:f>Sheet1!$A$8:$A$11</c:f>
              <c:numCache>
                <c:formatCode>General</c:formatCode>
                <c:ptCount val="4"/>
                <c:pt idx="0">
                  <c:v>2014</c:v>
                </c:pt>
                <c:pt idx="1">
                  <c:v>2015</c:v>
                </c:pt>
                <c:pt idx="2">
                  <c:v>2016</c:v>
                </c:pt>
                <c:pt idx="3">
                  <c:v>2017</c:v>
                </c:pt>
              </c:numCache>
            </c:numRef>
          </c:cat>
          <c:val>
            <c:numRef>
              <c:f>Sheet1!$J$8:$J$11</c:f>
              <c:numCache>
                <c:formatCode>General</c:formatCode>
                <c:ptCount val="4"/>
                <c:pt idx="0">
                  <c:v>8890</c:v>
                </c:pt>
                <c:pt idx="3">
                  <c:v>5920</c:v>
                </c:pt>
              </c:numCache>
            </c:numRef>
          </c:val>
          <c:extLst>
            <c:ext xmlns:c16="http://schemas.microsoft.com/office/drawing/2014/chart" uri="{C3380CC4-5D6E-409C-BE32-E72D297353CC}">
              <c16:uniqueId val="{00000001-77A7-41E9-8ECF-9311BD4CB9F8}"/>
            </c:ext>
          </c:extLst>
        </c:ser>
        <c:dLbls>
          <c:showLegendKey val="0"/>
          <c:showVal val="0"/>
          <c:showCatName val="0"/>
          <c:showSerName val="0"/>
          <c:showPercent val="0"/>
          <c:showBubbleSize val="0"/>
        </c:dLbls>
        <c:gapWidth val="219"/>
        <c:overlap val="-27"/>
        <c:axId val="473269776"/>
        <c:axId val="473271088"/>
      </c:barChart>
      <c:catAx>
        <c:axId val="473269776"/>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sz="800"/>
                  <a:t>Years</a:t>
                </a:r>
              </a:p>
            </c:rich>
          </c:tx>
          <c:layout>
            <c:manualLayout>
              <c:xMode val="edge"/>
              <c:yMode val="edge"/>
              <c:x val="0.53736673824862802"/>
              <c:y val="0.86952569317460915"/>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3271088"/>
        <c:crosses val="autoZero"/>
        <c:auto val="1"/>
        <c:lblAlgn val="ctr"/>
        <c:lblOffset val="100"/>
        <c:noMultiLvlLbl val="0"/>
      </c:catAx>
      <c:valAx>
        <c:axId val="473271088"/>
        <c:scaling>
          <c:orientation val="minMax"/>
        </c:scaling>
        <c:delete val="0"/>
        <c:axPos val="l"/>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sz="800"/>
                  <a:t>Number of livestock</a:t>
                </a:r>
              </a:p>
            </c:rich>
          </c:tx>
          <c:layout>
            <c:manualLayout>
              <c:xMode val="edge"/>
              <c:yMode val="edge"/>
              <c:x val="1.8181818181818181E-2"/>
              <c:y val="8.5308056872037921E-2"/>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473269776"/>
        <c:crosses val="autoZero"/>
        <c:crossBetween val="between"/>
        <c:majorUnit val="200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532146319547896"/>
          <c:y val="9.0163934426229511E-2"/>
          <c:w val="0.74263649476247906"/>
          <c:h val="0.72589131276623209"/>
        </c:manualLayout>
      </c:layout>
      <c:barChart>
        <c:barDir val="col"/>
        <c:grouping val="clustered"/>
        <c:varyColors val="0"/>
        <c:ser>
          <c:idx val="0"/>
          <c:order val="0"/>
          <c:tx>
            <c:strRef>
              <c:f>Sheet1!$A$8:$A$11</c:f>
              <c:strCache>
                <c:ptCount val="4"/>
                <c:pt idx="0">
                  <c:v>2014</c:v>
                </c:pt>
                <c:pt idx="1">
                  <c:v>2015</c:v>
                </c:pt>
                <c:pt idx="2">
                  <c:v>2016</c:v>
                </c:pt>
                <c:pt idx="3">
                  <c:v>2017</c:v>
                </c:pt>
              </c:strCache>
            </c:strRef>
          </c:tx>
          <c:spPr>
            <a:solidFill>
              <a:srgbClr val="FF0000"/>
            </a:solidFill>
            <a:ln>
              <a:noFill/>
            </a:ln>
            <a:effectLst/>
          </c:spPr>
          <c:invertIfNegative val="0"/>
          <c:cat>
            <c:numRef>
              <c:f>Sheet1!$A$8:$A$11</c:f>
              <c:numCache>
                <c:formatCode>General</c:formatCode>
                <c:ptCount val="4"/>
                <c:pt idx="0">
                  <c:v>2014</c:v>
                </c:pt>
                <c:pt idx="1">
                  <c:v>2015</c:v>
                </c:pt>
                <c:pt idx="2">
                  <c:v>2016</c:v>
                </c:pt>
                <c:pt idx="3">
                  <c:v>2017</c:v>
                </c:pt>
              </c:numCache>
            </c:numRef>
          </c:cat>
          <c:val>
            <c:numRef>
              <c:f>Sheet1!$K$8:$K$11</c:f>
              <c:numCache>
                <c:formatCode>General</c:formatCode>
                <c:ptCount val="4"/>
                <c:pt idx="0">
                  <c:v>300</c:v>
                </c:pt>
                <c:pt idx="3">
                  <c:v>1</c:v>
                </c:pt>
              </c:numCache>
            </c:numRef>
          </c:val>
          <c:extLst>
            <c:ext xmlns:c16="http://schemas.microsoft.com/office/drawing/2014/chart" uri="{C3380CC4-5D6E-409C-BE32-E72D297353CC}">
              <c16:uniqueId val="{00000000-BD60-4418-B081-7E353ED933F6}"/>
            </c:ext>
          </c:extLst>
        </c:ser>
        <c:dLbls>
          <c:showLegendKey val="0"/>
          <c:showVal val="0"/>
          <c:showCatName val="0"/>
          <c:showSerName val="0"/>
          <c:showPercent val="0"/>
          <c:showBubbleSize val="0"/>
        </c:dLbls>
        <c:gapWidth val="219"/>
        <c:overlap val="-27"/>
        <c:axId val="473053848"/>
        <c:axId val="473054176"/>
      </c:barChart>
      <c:catAx>
        <c:axId val="473053848"/>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sz="800"/>
                  <a:t>Years</a:t>
                </a:r>
              </a:p>
            </c:rich>
          </c:tx>
          <c:layout>
            <c:manualLayout>
              <c:xMode val="edge"/>
              <c:yMode val="edge"/>
              <c:x val="0.518681516161831"/>
              <c:y val="0.8789750871305021"/>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473054176"/>
        <c:crosses val="autoZero"/>
        <c:auto val="1"/>
        <c:lblAlgn val="ctr"/>
        <c:lblOffset val="100"/>
        <c:noMultiLvlLbl val="0"/>
      </c:catAx>
      <c:valAx>
        <c:axId val="473054176"/>
        <c:scaling>
          <c:orientation val="minMax"/>
          <c:max val="350"/>
        </c:scaling>
        <c:delete val="0"/>
        <c:axPos val="l"/>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sz="800"/>
                  <a:t>Number of householdes</a:t>
                </a:r>
              </a:p>
            </c:rich>
          </c:tx>
          <c:layout>
            <c:manualLayout>
              <c:xMode val="edge"/>
              <c:yMode val="edge"/>
              <c:x val="3.7539902106831246E-3"/>
              <c:y val="0.19959855427907577"/>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473053848"/>
        <c:crosses val="autoZero"/>
        <c:crossBetween val="between"/>
        <c:majorUnit val="100"/>
      </c:valAx>
      <c:spPr>
        <a:noFill/>
        <a:ln w="25400">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043507273455228"/>
          <c:y val="9.5652173913043481E-2"/>
          <c:w val="0.73494675030028023"/>
          <c:h val="0.57040602533378981"/>
        </c:manualLayout>
      </c:layout>
      <c:barChart>
        <c:barDir val="col"/>
        <c:grouping val="clustered"/>
        <c:varyColors val="0"/>
        <c:ser>
          <c:idx val="0"/>
          <c:order val="0"/>
          <c:tx>
            <c:strRef>
              <c:f>Sheet1!$A$2:$A$10</c:f>
              <c:strCache>
                <c:ptCount val="9"/>
                <c:pt idx="0">
                  <c:v>2008</c:v>
                </c:pt>
                <c:pt idx="1">
                  <c:v>2009</c:v>
                </c:pt>
                <c:pt idx="2">
                  <c:v>2010</c:v>
                </c:pt>
                <c:pt idx="3">
                  <c:v>2011</c:v>
                </c:pt>
                <c:pt idx="4">
                  <c:v>2012</c:v>
                </c:pt>
                <c:pt idx="5">
                  <c:v>2013</c:v>
                </c:pt>
                <c:pt idx="6">
                  <c:v>2014</c:v>
                </c:pt>
                <c:pt idx="7">
                  <c:v>2015</c:v>
                </c:pt>
                <c:pt idx="8">
                  <c:v>2016</c:v>
                </c:pt>
              </c:strCache>
            </c:strRef>
          </c:tx>
          <c:spPr>
            <a:solidFill>
              <a:srgbClr val="00B050"/>
            </a:solidFill>
            <a:ln>
              <a:noFill/>
            </a:ln>
            <a:effectLst/>
          </c:spPr>
          <c:invertIfNegative val="0"/>
          <c:cat>
            <c:numRef>
              <c:f>Sheet1!$A$2:$A$10</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Sheet1!$F$2:$F$10</c:f>
              <c:numCache>
                <c:formatCode>General</c:formatCode>
                <c:ptCount val="9"/>
                <c:pt idx="0">
                  <c:v>3.1233592880978902</c:v>
                </c:pt>
                <c:pt idx="1">
                  <c:v>2.9771412680756399</c:v>
                </c:pt>
                <c:pt idx="2">
                  <c:v>2.8650166852057799</c:v>
                </c:pt>
                <c:pt idx="3">
                  <c:v>3.2900444938820899</c:v>
                </c:pt>
                <c:pt idx="4">
                  <c:v>3.5891546162402701</c:v>
                </c:pt>
                <c:pt idx="5">
                  <c:v>3.1295884315906601</c:v>
                </c:pt>
                <c:pt idx="6">
                  <c:v>4.1593993325917697</c:v>
                </c:pt>
                <c:pt idx="7">
                  <c:v>3.3350389321468299</c:v>
                </c:pt>
                <c:pt idx="8">
                  <c:v>5.8748053392658504</c:v>
                </c:pt>
              </c:numCache>
            </c:numRef>
          </c:val>
          <c:extLst>
            <c:ext xmlns:c16="http://schemas.microsoft.com/office/drawing/2014/chart" uri="{C3380CC4-5D6E-409C-BE32-E72D297353CC}">
              <c16:uniqueId val="{00000000-91E3-44D5-9C34-C446E1207666}"/>
            </c:ext>
          </c:extLst>
        </c:ser>
        <c:dLbls>
          <c:showLegendKey val="0"/>
          <c:showVal val="0"/>
          <c:showCatName val="0"/>
          <c:showSerName val="0"/>
          <c:showPercent val="0"/>
          <c:showBubbleSize val="0"/>
        </c:dLbls>
        <c:gapWidth val="219"/>
        <c:overlap val="-27"/>
        <c:axId val="469413232"/>
        <c:axId val="469410936"/>
      </c:barChart>
      <c:catAx>
        <c:axId val="46941323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Year</a:t>
                </a:r>
              </a:p>
            </c:rich>
          </c:tx>
          <c:layout>
            <c:manualLayout>
              <c:xMode val="edge"/>
              <c:yMode val="edge"/>
              <c:x val="0.52036620846123038"/>
              <c:y val="0.867782266347141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469410936"/>
        <c:crosses val="autoZero"/>
        <c:auto val="1"/>
        <c:lblAlgn val="ctr"/>
        <c:lblOffset val="100"/>
        <c:noMultiLvlLbl val="0"/>
      </c:catAx>
      <c:valAx>
        <c:axId val="469410936"/>
        <c:scaling>
          <c:orientation val="minMax"/>
          <c:max val="6"/>
        </c:scaling>
        <c:delete val="0"/>
        <c:axPos val="l"/>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sz="800"/>
                  <a:t>% of tree cover</a:t>
                </a:r>
              </a:p>
            </c:rich>
          </c:tx>
          <c:layout>
            <c:manualLayout>
              <c:xMode val="edge"/>
              <c:yMode val="edge"/>
              <c:x val="0"/>
              <c:y val="0.16521739130434782"/>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94132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Prodoc budget</c:v>
          </c:tx>
          <c:spPr>
            <a:solidFill>
              <a:schemeClr val="accent1"/>
            </a:solidFill>
            <a:ln>
              <a:noFill/>
            </a:ln>
            <a:effectLst/>
          </c:spPr>
          <c:invertIfNegative val="0"/>
          <c:cat>
            <c:numLit>
              <c:formatCode>General</c:formatCode>
              <c:ptCount val="4"/>
              <c:pt idx="0">
                <c:v>2014</c:v>
              </c:pt>
              <c:pt idx="1">
                <c:v>2015</c:v>
              </c:pt>
              <c:pt idx="2">
                <c:v>2016</c:v>
              </c:pt>
              <c:pt idx="3">
                <c:v>2017</c:v>
              </c:pt>
            </c:numLit>
          </c:cat>
          <c:val>
            <c:numRef>
              <c:f>(Sheet1!$B$4,Sheet1!$E$4,Sheet1!$H$4,Sheet1!$K$4)</c:f>
              <c:numCache>
                <c:formatCode>#,##0</c:formatCode>
                <c:ptCount val="4"/>
                <c:pt idx="0">
                  <c:v>873143</c:v>
                </c:pt>
                <c:pt idx="1">
                  <c:v>808976</c:v>
                </c:pt>
                <c:pt idx="2">
                  <c:v>1739476</c:v>
                </c:pt>
                <c:pt idx="3">
                  <c:v>1535976</c:v>
                </c:pt>
              </c:numCache>
            </c:numRef>
          </c:val>
          <c:extLst>
            <c:ext xmlns:c16="http://schemas.microsoft.com/office/drawing/2014/chart" uri="{C3380CC4-5D6E-409C-BE32-E72D297353CC}">
              <c16:uniqueId val="{00000000-F0A0-43A1-83E2-3C2768DE8F30}"/>
            </c:ext>
          </c:extLst>
        </c:ser>
        <c:ser>
          <c:idx val="1"/>
          <c:order val="1"/>
          <c:tx>
            <c:v>Annual workplan budget</c:v>
          </c:tx>
          <c:spPr>
            <a:solidFill>
              <a:schemeClr val="accent2"/>
            </a:solidFill>
            <a:ln>
              <a:noFill/>
            </a:ln>
            <a:effectLst/>
          </c:spPr>
          <c:invertIfNegative val="0"/>
          <c:val>
            <c:numRef>
              <c:f>(Sheet1!$C$4,Sheet1!$F$4,Sheet1!$I$4,Sheet1!$L$4)</c:f>
              <c:numCache>
                <c:formatCode>#,##0</c:formatCode>
                <c:ptCount val="4"/>
                <c:pt idx="0">
                  <c:v>658643</c:v>
                </c:pt>
                <c:pt idx="1">
                  <c:v>1682119</c:v>
                </c:pt>
                <c:pt idx="2">
                  <c:v>2343763</c:v>
                </c:pt>
                <c:pt idx="3">
                  <c:v>1967700</c:v>
                </c:pt>
              </c:numCache>
            </c:numRef>
          </c:val>
          <c:extLst>
            <c:ext xmlns:c16="http://schemas.microsoft.com/office/drawing/2014/chart" uri="{C3380CC4-5D6E-409C-BE32-E72D297353CC}">
              <c16:uniqueId val="{00000001-F0A0-43A1-83E2-3C2768DE8F30}"/>
            </c:ext>
          </c:extLst>
        </c:ser>
        <c:ser>
          <c:idx val="2"/>
          <c:order val="2"/>
          <c:tx>
            <c:v>Actual annual expenses</c:v>
          </c:tx>
          <c:spPr>
            <a:solidFill>
              <a:schemeClr val="accent3"/>
            </a:solidFill>
            <a:ln>
              <a:noFill/>
            </a:ln>
            <a:effectLst/>
          </c:spPr>
          <c:invertIfNegative val="0"/>
          <c:val>
            <c:numRef>
              <c:f>(Sheet1!$D$4,Sheet1!$G$4,Sheet1!$J$4,Sheet1!$M$4)</c:f>
              <c:numCache>
                <c:formatCode>#,##0</c:formatCode>
                <c:ptCount val="4"/>
                <c:pt idx="0">
                  <c:v>100951</c:v>
                </c:pt>
                <c:pt idx="1">
                  <c:v>76874</c:v>
                </c:pt>
                <c:pt idx="2">
                  <c:v>1223075</c:v>
                </c:pt>
                <c:pt idx="3">
                  <c:v>51789</c:v>
                </c:pt>
              </c:numCache>
            </c:numRef>
          </c:val>
          <c:extLst>
            <c:ext xmlns:c16="http://schemas.microsoft.com/office/drawing/2014/chart" uri="{C3380CC4-5D6E-409C-BE32-E72D297353CC}">
              <c16:uniqueId val="{00000002-F0A0-43A1-83E2-3C2768DE8F30}"/>
            </c:ext>
          </c:extLst>
        </c:ser>
        <c:dLbls>
          <c:showLegendKey val="0"/>
          <c:showVal val="0"/>
          <c:showCatName val="0"/>
          <c:showSerName val="0"/>
          <c:showPercent val="0"/>
          <c:showBubbleSize val="0"/>
        </c:dLbls>
        <c:gapWidth val="219"/>
        <c:overlap val="-27"/>
        <c:axId val="458188264"/>
        <c:axId val="458183344"/>
      </c:barChart>
      <c:catAx>
        <c:axId val="45818826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Years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8183344"/>
        <c:crosses val="autoZero"/>
        <c:auto val="1"/>
        <c:lblAlgn val="ctr"/>
        <c:lblOffset val="100"/>
        <c:noMultiLvlLbl val="0"/>
      </c:catAx>
      <c:valAx>
        <c:axId val="45818334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US dollars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818826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8BE-42EF-9CF8-E219DA23F9D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8BE-42EF-9CF8-E219DA23F9DA}"/>
              </c:ext>
            </c:extLst>
          </c:dPt>
          <c:dPt>
            <c:idx val="2"/>
            <c:bubble3D val="0"/>
            <c:spPr>
              <a:solidFill>
                <a:srgbClr val="92D050"/>
              </a:solidFill>
              <a:ln w="19050">
                <a:solidFill>
                  <a:schemeClr val="lt1"/>
                </a:solidFill>
              </a:ln>
              <a:effectLst/>
            </c:spPr>
            <c:extLst>
              <c:ext xmlns:c16="http://schemas.microsoft.com/office/drawing/2014/chart" uri="{C3380CC4-5D6E-409C-BE32-E72D297353CC}">
                <c16:uniqueId val="{00000005-F8BE-42EF-9CF8-E219DA23F9DA}"/>
              </c:ext>
            </c:extLst>
          </c:dPt>
          <c:dLbls>
            <c:dLbl>
              <c:idx val="0"/>
              <c:layout>
                <c:manualLayout>
                  <c:x val="4.8476454293628811E-2"/>
                  <c:y val="5.084745762711864E-3"/>
                </c:manualLayout>
              </c:layout>
              <c:tx>
                <c:rich>
                  <a:bodyPr/>
                  <a:lstStyle/>
                  <a:p>
                    <a:r>
                      <a:rPr lang="en-US"/>
                      <a:t>UNDP: $304,380 </a:t>
                    </a:r>
                  </a:p>
                </c:rich>
              </c:tx>
              <c:dLblPos val="bestFit"/>
              <c:showLegendKey val="0"/>
              <c:showVal val="1"/>
              <c:showCatName val="0"/>
              <c:showSerName val="0"/>
              <c:showPercent val="0"/>
              <c:showBubbleSize val="0"/>
              <c:extLst>
                <c:ext xmlns:c15="http://schemas.microsoft.com/office/drawing/2012/chart" uri="{CE6537A1-D6FC-4f65-9D91-7224C49458BB}">
                  <c15:layout>
                    <c:manualLayout>
                      <c:w val="0.41412742382271467"/>
                      <c:h val="0.21864406779661016"/>
                    </c:manualLayout>
                  </c15:layout>
                </c:ext>
                <c:ext xmlns:c16="http://schemas.microsoft.com/office/drawing/2014/chart" uri="{C3380CC4-5D6E-409C-BE32-E72D297353CC}">
                  <c16:uniqueId val="{00000001-F8BE-42EF-9CF8-E219DA23F9DA}"/>
                </c:ext>
              </c:extLst>
            </c:dLbl>
            <c:dLbl>
              <c:idx val="1"/>
              <c:layout>
                <c:manualLayout>
                  <c:x val="-0.14072403192751604"/>
                  <c:y val="0.16547764580274926"/>
                </c:manualLayout>
              </c:layout>
              <c:tx>
                <c:rich>
                  <a:bodyPr/>
                  <a:lstStyle/>
                  <a:p>
                    <a:r>
                      <a:rPr lang="en-US"/>
                      <a:t>GEF: $1,148,309</a:t>
                    </a:r>
                  </a:p>
                </c:rich>
              </c:tx>
              <c:dLblPos val="bestFit"/>
              <c:showLegendKey val="0"/>
              <c:showVal val="1"/>
              <c:showCatName val="0"/>
              <c:showSerName val="0"/>
              <c:showPercent val="0"/>
              <c:showBubbleSize val="0"/>
              <c:extLst>
                <c:ext xmlns:c15="http://schemas.microsoft.com/office/drawing/2012/chart" uri="{CE6537A1-D6FC-4f65-9D91-7224C49458BB}">
                  <c15:layout>
                    <c:manualLayout>
                      <c:w val="0.33426922662064495"/>
                      <c:h val="0.21864406779661016"/>
                    </c:manualLayout>
                  </c15:layout>
                </c:ext>
                <c:ext xmlns:c16="http://schemas.microsoft.com/office/drawing/2014/chart" uri="{C3380CC4-5D6E-409C-BE32-E72D297353CC}">
                  <c16:uniqueId val="{00000003-F8BE-42EF-9CF8-E219DA23F9DA}"/>
                </c:ext>
              </c:extLst>
            </c:dLbl>
            <c:dLbl>
              <c:idx val="2"/>
              <c:layout>
                <c:manualLayout>
                  <c:x val="0.29708726852356754"/>
                  <c:y val="-0.20136527425597225"/>
                </c:manualLayout>
              </c:layout>
              <c:tx>
                <c:rich>
                  <a:bodyPr/>
                  <a:lstStyle/>
                  <a:p>
                    <a:r>
                      <a:rPr lang="en-US"/>
                      <a:t>GoE: $</a:t>
                    </a:r>
                    <a:fld id="{877F54A3-4303-47B5-84FE-AA7E3652047E}" type="VALUE">
                      <a:rPr lang="en-US"/>
                      <a:pPr/>
                      <a:t>[VALUE]</a:t>
                    </a:fld>
                    <a:endParaRPr lang="en-US"/>
                  </a:p>
                </c:rich>
              </c:tx>
              <c:dLblPos val="bestFit"/>
              <c:showLegendKey val="0"/>
              <c:showVal val="1"/>
              <c:showCatName val="0"/>
              <c:showSerName val="0"/>
              <c:showPercent val="0"/>
              <c:showBubbleSize val="0"/>
              <c:extLst>
                <c:ext xmlns:c15="http://schemas.microsoft.com/office/drawing/2012/chart" uri="{CE6537A1-D6FC-4f65-9D91-7224C49458BB}">
                  <c15:layout>
                    <c:manualLayout>
                      <c:w val="0.30094182825484767"/>
                      <c:h val="0.15274576271186438"/>
                    </c:manualLayout>
                  </c15:layout>
                  <c15:dlblFieldTable/>
                  <c15:showDataLabelsRange val="0"/>
                </c:ext>
                <c:ext xmlns:c16="http://schemas.microsoft.com/office/drawing/2014/chart" uri="{C3380CC4-5D6E-409C-BE32-E72D297353CC}">
                  <c16:uniqueId val="{00000005-F8BE-42EF-9CF8-E219DA23F9DA}"/>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Sheet1!$E$27:$E$29</c:f>
              <c:strCache>
                <c:ptCount val="3"/>
                <c:pt idx="0">
                  <c:v>UNDP</c:v>
                </c:pt>
                <c:pt idx="1">
                  <c:v>GEF</c:v>
                </c:pt>
                <c:pt idx="2">
                  <c:v>GoE</c:v>
                </c:pt>
              </c:strCache>
            </c:strRef>
          </c:cat>
          <c:val>
            <c:numRef>
              <c:f>Sheet1!$F$27:$F$29</c:f>
              <c:numCache>
                <c:formatCode>General</c:formatCode>
                <c:ptCount val="3"/>
                <c:pt idx="0">
                  <c:v>304380</c:v>
                </c:pt>
                <c:pt idx="1">
                  <c:v>1148309</c:v>
                </c:pt>
                <c:pt idx="2" formatCode="#,##0">
                  <c:v>4209984</c:v>
                </c:pt>
              </c:numCache>
            </c:numRef>
          </c:val>
          <c:extLst>
            <c:ext xmlns:c16="http://schemas.microsoft.com/office/drawing/2014/chart" uri="{C3380CC4-5D6E-409C-BE32-E72D297353CC}">
              <c16:uniqueId val="{00000006-F8BE-42EF-9CF8-E219DA23F9DA}"/>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937-4535-A759-8378DDAD62E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937-4535-A759-8378DDAD62E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937-4535-A759-8378DDAD62E0}"/>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1937-4535-A759-8378DDAD62E0}"/>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1937-4535-A759-8378DDAD62E0}"/>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1937-4535-A759-8378DDAD62E0}"/>
              </c:ext>
            </c:extLst>
          </c:dPt>
          <c:dLbls>
            <c:dLbl>
              <c:idx val="0"/>
              <c:layout>
                <c:manualLayout>
                  <c:x val="8.3916083916083878E-2"/>
                  <c:y val="2.5684931506849314E-2"/>
                </c:manualLayout>
              </c:layout>
              <c:tx>
                <c:rich>
                  <a:bodyPr/>
                  <a:lstStyle/>
                  <a:p>
                    <a:r>
                      <a:rPr lang="en-US"/>
                      <a:t>Output 2.1: $50,148</a:t>
                    </a:r>
                  </a:p>
                </c:rich>
              </c:tx>
              <c:dLblPos val="bestFit"/>
              <c:showLegendKey val="0"/>
              <c:showVal val="1"/>
              <c:showCatName val="0"/>
              <c:showSerName val="0"/>
              <c:showPercent val="0"/>
              <c:showBubbleSize val="0"/>
              <c:extLst>
                <c:ext xmlns:c15="http://schemas.microsoft.com/office/drawing/2012/chart" uri="{CE6537A1-D6FC-4f65-9D91-7224C49458BB}">
                  <c15:layout>
                    <c:manualLayout>
                      <c:w val="0.53321678321678312"/>
                      <c:h val="0.1541095890410959"/>
                    </c:manualLayout>
                  </c15:layout>
                </c:ext>
                <c:ext xmlns:c16="http://schemas.microsoft.com/office/drawing/2014/chart" uri="{C3380CC4-5D6E-409C-BE32-E72D297353CC}">
                  <c16:uniqueId val="{00000001-1937-4535-A759-8378DDAD62E0}"/>
                </c:ext>
              </c:extLst>
            </c:dLbl>
            <c:dLbl>
              <c:idx val="4"/>
              <c:layout>
                <c:manualLayout>
                  <c:x val="-0.20979020979020979"/>
                  <c:y val="-0.23801369863013699"/>
                </c:manualLayout>
              </c:layout>
              <c:tx>
                <c:rich>
                  <a:bodyPr/>
                  <a:lstStyle/>
                  <a:p>
                    <a:r>
                      <a:rPr lang="en-US"/>
                      <a:t>Output 3.3:</a:t>
                    </a:r>
                    <a:r>
                      <a:rPr lang="en-US" baseline="0"/>
                      <a:t> $1,024,239</a:t>
                    </a:r>
                    <a:endParaRPr lang="en-US"/>
                  </a:p>
                </c:rich>
              </c:tx>
              <c:dLblPos val="bestFit"/>
              <c:showLegendKey val="0"/>
              <c:showVal val="1"/>
              <c:showCatName val="0"/>
              <c:showSerName val="0"/>
              <c:showPercent val="0"/>
              <c:showBubbleSize val="0"/>
              <c:extLst>
                <c:ext xmlns:c15="http://schemas.microsoft.com/office/drawing/2012/chart" uri="{CE6537A1-D6FC-4f65-9D91-7224C49458BB}">
                  <c15:layout>
                    <c:manualLayout>
                      <c:w val="0.34615384615384615"/>
                      <c:h val="0.28767123287671231"/>
                    </c:manualLayout>
                  </c15:layout>
                </c:ext>
                <c:ext xmlns:c16="http://schemas.microsoft.com/office/drawing/2014/chart" uri="{C3380CC4-5D6E-409C-BE32-E72D297353CC}">
                  <c16:uniqueId val="{00000009-1937-4535-A759-8378DDAD62E0}"/>
                </c:ext>
              </c:extLst>
            </c:dLbl>
            <c:dLbl>
              <c:idx val="5"/>
              <c:layout>
                <c:manualLayout>
                  <c:x val="5.5944055944055944E-2"/>
                  <c:y val="0.1113013698630137"/>
                </c:manualLayout>
              </c:layout>
              <c:tx>
                <c:rich>
                  <a:bodyPr/>
                  <a:lstStyle/>
                  <a:p>
                    <a:r>
                      <a:rPr lang="en-US"/>
                      <a:t>Project Management:</a:t>
                    </a:r>
                  </a:p>
                  <a:p>
                    <a:r>
                      <a:rPr lang="en-US"/>
                      <a:t>$</a:t>
                    </a:r>
                    <a:fld id="{749A8688-01FE-4403-8D1A-CBD7BE989795}" type="VALUE">
                      <a:rPr lang="en-US"/>
                      <a:pPr/>
                      <a:t>[VALUE]</a:t>
                    </a:fld>
                    <a:endParaRPr lang="en-US"/>
                  </a:p>
                </c:rich>
              </c:tx>
              <c:dLblPos val="bestFit"/>
              <c:showLegendKey val="0"/>
              <c:showVal val="1"/>
              <c:showCatName val="0"/>
              <c:showSerName val="0"/>
              <c:showPercent val="0"/>
              <c:showBubbleSize val="0"/>
              <c:extLst>
                <c:ext xmlns:c15="http://schemas.microsoft.com/office/drawing/2012/chart" uri="{CE6537A1-D6FC-4f65-9D91-7224C49458BB}">
                  <c15:layout>
                    <c:manualLayout>
                      <c:w val="0.48776223776223776"/>
                      <c:h val="0.42123287671232879"/>
                    </c:manualLayout>
                  </c15:layout>
                  <c15:dlblFieldTable/>
                  <c15:showDataLabelsRange val="0"/>
                </c:ext>
                <c:ext xmlns:c16="http://schemas.microsoft.com/office/drawing/2014/chart" uri="{C3380CC4-5D6E-409C-BE32-E72D297353CC}">
                  <c16:uniqueId val="{0000000B-1937-4535-A759-8378DDAD62E0}"/>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Sheet1!$A$30:$A$35</c:f>
              <c:strCache>
                <c:ptCount val="6"/>
                <c:pt idx="0">
                  <c:v>Output 2.1 </c:v>
                </c:pt>
                <c:pt idx="1">
                  <c:v>Output 2.2</c:v>
                </c:pt>
                <c:pt idx="2">
                  <c:v>Output 2.5</c:v>
                </c:pt>
                <c:pt idx="3">
                  <c:v>Output 3.1</c:v>
                </c:pt>
                <c:pt idx="4">
                  <c:v>Output 3.3</c:v>
                </c:pt>
                <c:pt idx="5">
                  <c:v>Project Management, including M&amp;E</c:v>
                </c:pt>
              </c:strCache>
            </c:strRef>
          </c:cat>
          <c:val>
            <c:numRef>
              <c:f>Sheet1!$B$30:$B$35</c:f>
              <c:numCache>
                <c:formatCode>General</c:formatCode>
                <c:ptCount val="6"/>
                <c:pt idx="0" formatCode="#,##0">
                  <c:v>50148</c:v>
                </c:pt>
                <c:pt idx="4" formatCode="#,##0">
                  <c:v>1024239</c:v>
                </c:pt>
                <c:pt idx="5" formatCode="#,##0">
                  <c:v>378302</c:v>
                </c:pt>
              </c:numCache>
            </c:numRef>
          </c:val>
          <c:extLst>
            <c:ext xmlns:c16="http://schemas.microsoft.com/office/drawing/2014/chart" uri="{C3380CC4-5D6E-409C-BE32-E72D297353CC}">
              <c16:uniqueId val="{0000000C-1937-4535-A759-8378DDAD62E0}"/>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518-4CE5-8ED4-15240C8249F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518-4CE5-8ED4-15240C8249F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7518-4CE5-8ED4-15240C8249F9}"/>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7518-4CE5-8ED4-15240C8249F9}"/>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7518-4CE5-8ED4-15240C8249F9}"/>
              </c:ext>
            </c:extLst>
          </c:dPt>
          <c:dLbls>
            <c:dLbl>
              <c:idx val="0"/>
              <c:layout>
                <c:manualLayout>
                  <c:x val="-6.993006993006993E-3"/>
                  <c:y val="-4.8109965635738827E-2"/>
                </c:manualLayout>
              </c:layout>
              <c:tx>
                <c:rich>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mn-lt"/>
                        <a:ea typeface="+mn-ea"/>
                        <a:cs typeface="+mn-cs"/>
                      </a:defRPr>
                    </a:pPr>
                    <a:r>
                      <a:rPr lang="en-US"/>
                      <a:t>Outputs 2.1, 2.2, and 2.5:</a:t>
                    </a:r>
                  </a:p>
                  <a:p>
                    <a:pPr>
                      <a:defRPr sz="800"/>
                    </a:pPr>
                    <a:r>
                      <a:rPr lang="en-US"/>
                      <a:t>$407,526</a:t>
                    </a:r>
                  </a:p>
                </c:rich>
              </c:tx>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extLst>
                <c:ext xmlns:c15="http://schemas.microsoft.com/office/drawing/2012/chart" uri="{CE6537A1-D6FC-4f65-9D91-7224C49458BB}">
                  <c15:layout>
                    <c:manualLayout>
                      <c:w val="0.62587412587412583"/>
                      <c:h val="0.1872852233676976"/>
                    </c:manualLayout>
                  </c15:layout>
                </c:ext>
                <c:ext xmlns:c16="http://schemas.microsoft.com/office/drawing/2014/chart" uri="{C3380CC4-5D6E-409C-BE32-E72D297353CC}">
                  <c16:uniqueId val="{00000001-7518-4CE5-8ED4-15240C8249F9}"/>
                </c:ext>
              </c:extLst>
            </c:dLbl>
            <c:dLbl>
              <c:idx val="4"/>
              <c:layout>
                <c:manualLayout>
                  <c:x val="0.20279720279720279"/>
                  <c:y val="-0.24855210109045647"/>
                </c:manualLayout>
              </c:layout>
              <c:tx>
                <c:rich>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mn-lt"/>
                        <a:ea typeface="+mn-ea"/>
                        <a:cs typeface="+mn-cs"/>
                      </a:defRPr>
                    </a:pPr>
                    <a:r>
                      <a:rPr lang="en-US"/>
                      <a:t>Outputs 3.1 and 3.3:</a:t>
                    </a:r>
                    <a:r>
                      <a:rPr lang="en-US" baseline="0"/>
                      <a:t> $</a:t>
                    </a:r>
                    <a:r>
                      <a:rPr lang="en-US"/>
                      <a:t>3,802,458</a:t>
                    </a:r>
                  </a:p>
                </c:rich>
              </c:tx>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extLst>
                <c:ext xmlns:c15="http://schemas.microsoft.com/office/drawing/2012/chart" uri="{CE6537A1-D6FC-4f65-9D91-7224C49458BB}">
                  <c15:layout>
                    <c:manualLayout>
                      <c:w val="0.61888111888111885"/>
                      <c:h val="0.21134020618556701"/>
                    </c:manualLayout>
                  </c15:layout>
                </c:ext>
                <c:ext xmlns:c16="http://schemas.microsoft.com/office/drawing/2014/chart" uri="{C3380CC4-5D6E-409C-BE32-E72D297353CC}">
                  <c16:uniqueId val="{00000009-7518-4CE5-8ED4-15240C8249F9}"/>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val>
            <c:numRef>
              <c:f>Sheet1!$C$30:$C$34</c:f>
              <c:numCache>
                <c:formatCode>General</c:formatCode>
                <c:ptCount val="5"/>
                <c:pt idx="0" formatCode="#,##0">
                  <c:v>407526</c:v>
                </c:pt>
                <c:pt idx="4">
                  <c:v>3802458</c:v>
                </c:pt>
              </c:numCache>
            </c:numRef>
          </c:val>
          <c:extLst>
            <c:ext xmlns:c16="http://schemas.microsoft.com/office/drawing/2014/chart" uri="{C3380CC4-5D6E-409C-BE32-E72D297353CC}">
              <c16:uniqueId val="{0000000A-7518-4CE5-8ED4-15240C8249F9}"/>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0.68136</cdr:x>
      <cdr:y>0.23913</cdr:y>
    </cdr:from>
    <cdr:to>
      <cdr:x>0.68136</cdr:x>
      <cdr:y>0.73478</cdr:y>
    </cdr:to>
    <cdr:cxnSp macro="">
      <cdr:nvCxnSpPr>
        <cdr:cNvPr id="3" name="Straight Connector 2"/>
        <cdr:cNvCxnSpPr/>
      </cdr:nvCxnSpPr>
      <cdr:spPr>
        <a:xfrm xmlns:a="http://schemas.openxmlformats.org/drawingml/2006/main">
          <a:off x="1276350" y="349250"/>
          <a:ext cx="0" cy="723900"/>
        </a:xfrm>
        <a:prstGeom xmlns:a="http://schemas.openxmlformats.org/drawingml/2006/main" prst="line">
          <a:avLst/>
        </a:prstGeom>
        <a:ln xmlns:a="http://schemas.openxmlformats.org/drawingml/2006/main" w="28575">
          <a:solidFill>
            <a:srgbClr val="FF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887118-5FE8-4C18-83A4-FC7B279B59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4759</TotalTime>
  <Pages>89</Pages>
  <Words>30469</Words>
  <Characters>173678</Characters>
  <Application>Microsoft Office Word</Application>
  <DocSecurity>0</DocSecurity>
  <Lines>1447</Lines>
  <Paragraphs>407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Mikhail Paltsyn</dc:creator>
  <cp:keywords/>
  <dc:description/>
  <cp:lastModifiedBy>Mikhail Paltsyn</cp:lastModifiedBy>
  <cp:revision>137</cp:revision>
  <dcterms:created xsi:type="dcterms:W3CDTF">2017-08-02T05:45:00Z</dcterms:created>
  <dcterms:modified xsi:type="dcterms:W3CDTF">2017-09-25T15:41:00Z</dcterms:modified>
</cp:coreProperties>
</file>