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0B" w:rsidRPr="007A28F6" w:rsidRDefault="00ED5D0B" w:rsidP="007A28F6">
      <w:pPr>
        <w:jc w:val="center"/>
        <w:rPr>
          <w:rFonts w:ascii="Times New Roman" w:hAnsi="Times New Roman" w:cs="Times New Roman"/>
        </w:rPr>
      </w:pPr>
      <w:bookmarkStart w:id="0" w:name="_GoBack"/>
      <w:bookmarkEnd w:id="0"/>
      <w:r w:rsidRPr="007A28F6">
        <w:rPr>
          <w:rFonts w:ascii="Times New Roman" w:hAnsi="Times New Roman" w:cs="Times New Roman"/>
          <w:b/>
        </w:rPr>
        <w:t>Terms of Reference</w:t>
      </w:r>
    </w:p>
    <w:p w:rsidR="00ED5D0B" w:rsidRPr="007A28F6" w:rsidRDefault="00ED5D0B" w:rsidP="007A28F6">
      <w:pPr>
        <w:rPr>
          <w:rFonts w:ascii="Times New Roman" w:hAnsi="Times New Roman" w:cs="Times New Roman"/>
        </w:rPr>
      </w:pPr>
    </w:p>
    <w:p w:rsidR="00ED5D0B" w:rsidRPr="007A28F6" w:rsidRDefault="00ED5D0B" w:rsidP="007A28F6">
      <w:pPr>
        <w:rPr>
          <w:rFonts w:ascii="Times New Roman" w:hAnsi="Times New Roman" w:cs="Times New Roman"/>
          <w:b/>
        </w:rPr>
      </w:pPr>
      <w:r w:rsidRPr="007A28F6">
        <w:rPr>
          <w:rFonts w:ascii="Times New Roman" w:hAnsi="Times New Roman" w:cs="Times New Roman"/>
          <w:b/>
        </w:rPr>
        <w:t>Post title:</w:t>
      </w:r>
      <w:r w:rsidR="000C6C4B" w:rsidRPr="007A28F6">
        <w:rPr>
          <w:rFonts w:ascii="Times New Roman" w:hAnsi="Times New Roman" w:cs="Times New Roman"/>
          <w:b/>
        </w:rPr>
        <w:t xml:space="preserve">   </w:t>
      </w:r>
      <w:r w:rsidRPr="007A28F6">
        <w:rPr>
          <w:rFonts w:ascii="Times New Roman" w:hAnsi="Times New Roman" w:cs="Times New Roman"/>
          <w:b/>
        </w:rPr>
        <w:tab/>
      </w:r>
      <w:r w:rsidRPr="007A28F6">
        <w:rPr>
          <w:rFonts w:ascii="Times New Roman" w:hAnsi="Times New Roman" w:cs="Times New Roman"/>
          <w:b/>
        </w:rPr>
        <w:tab/>
      </w:r>
      <w:r w:rsidR="00DB5D6C" w:rsidRPr="007A28F6">
        <w:rPr>
          <w:rFonts w:ascii="Times New Roman" w:hAnsi="Times New Roman" w:cs="Times New Roman"/>
          <w:b/>
        </w:rPr>
        <w:tab/>
      </w:r>
      <w:r w:rsidRPr="007A28F6">
        <w:rPr>
          <w:rFonts w:ascii="Times New Roman" w:hAnsi="Times New Roman" w:cs="Times New Roman"/>
          <w:b/>
        </w:rPr>
        <w:t>National Consultant</w:t>
      </w:r>
      <w:r w:rsidR="006B21F1" w:rsidRPr="007A28F6">
        <w:rPr>
          <w:rFonts w:ascii="Times New Roman" w:hAnsi="Times New Roman" w:cs="Times New Roman"/>
          <w:b/>
        </w:rPr>
        <w:t xml:space="preserve"> to conduct Terminal </w:t>
      </w:r>
      <w:r w:rsidR="007A28F6" w:rsidRPr="007A28F6">
        <w:rPr>
          <w:rFonts w:ascii="Times New Roman" w:hAnsi="Times New Roman" w:cs="Times New Roman"/>
          <w:b/>
        </w:rPr>
        <w:t>E</w:t>
      </w:r>
      <w:r w:rsidR="00A273CF" w:rsidRPr="007A28F6">
        <w:rPr>
          <w:rFonts w:ascii="Times New Roman" w:hAnsi="Times New Roman" w:cs="Times New Roman"/>
          <w:b/>
        </w:rPr>
        <w:t>valuation</w:t>
      </w:r>
    </w:p>
    <w:p w:rsidR="009F39D5" w:rsidRPr="007A28F6" w:rsidRDefault="00ED5D0B" w:rsidP="007A28F6">
      <w:pPr>
        <w:ind w:left="2880" w:hanging="2880"/>
        <w:rPr>
          <w:rFonts w:ascii="Times New Roman" w:hAnsi="Times New Roman" w:cs="Times New Roman"/>
          <w:b/>
        </w:rPr>
      </w:pPr>
      <w:r w:rsidRPr="007A28F6">
        <w:rPr>
          <w:rFonts w:ascii="Times New Roman" w:hAnsi="Times New Roman" w:cs="Times New Roman"/>
          <w:b/>
        </w:rPr>
        <w:t>Agency/ Project:</w:t>
      </w:r>
      <w:r w:rsidRPr="007A28F6">
        <w:rPr>
          <w:rFonts w:ascii="Times New Roman" w:hAnsi="Times New Roman" w:cs="Times New Roman"/>
          <w:b/>
        </w:rPr>
        <w:tab/>
      </w:r>
      <w:r w:rsidR="0041159E" w:rsidRPr="007A28F6">
        <w:rPr>
          <w:rFonts w:ascii="Times New Roman" w:hAnsi="Times New Roman" w:cs="Times New Roman"/>
          <w:b/>
        </w:rPr>
        <w:t xml:space="preserve">Low Emission Capacity Building </w:t>
      </w:r>
      <w:r w:rsidR="008411BC" w:rsidRPr="007A28F6">
        <w:rPr>
          <w:rFonts w:ascii="Times New Roman" w:hAnsi="Times New Roman" w:cs="Times New Roman"/>
          <w:b/>
        </w:rPr>
        <w:t xml:space="preserve">(LECB) </w:t>
      </w:r>
      <w:r w:rsidR="0041159E" w:rsidRPr="007A28F6">
        <w:rPr>
          <w:rFonts w:ascii="Times New Roman" w:hAnsi="Times New Roman" w:cs="Times New Roman"/>
          <w:b/>
        </w:rPr>
        <w:t>project/</w:t>
      </w:r>
      <w:r w:rsidR="008411BC" w:rsidRPr="007A28F6">
        <w:rPr>
          <w:rFonts w:ascii="Times New Roman" w:hAnsi="Times New Roman" w:cs="Times New Roman"/>
          <w:b/>
        </w:rPr>
        <w:t xml:space="preserve"> LECB Enhanced support /</w:t>
      </w:r>
      <w:r w:rsidR="0041159E" w:rsidRPr="007A28F6">
        <w:rPr>
          <w:rFonts w:ascii="Times New Roman" w:hAnsi="Times New Roman" w:cs="Times New Roman"/>
          <w:b/>
        </w:rPr>
        <w:t xml:space="preserve"> Intended Nationally Determined Contributions project (INDC)</w:t>
      </w:r>
      <w:r w:rsidRPr="007A28F6">
        <w:rPr>
          <w:rFonts w:ascii="Times New Roman" w:hAnsi="Times New Roman" w:cs="Times New Roman"/>
          <w:b/>
        </w:rPr>
        <w:tab/>
      </w:r>
      <w:r w:rsidR="00DB5D6C" w:rsidRPr="007A28F6">
        <w:rPr>
          <w:rFonts w:ascii="Times New Roman" w:hAnsi="Times New Roman" w:cs="Times New Roman"/>
          <w:b/>
        </w:rPr>
        <w:tab/>
      </w:r>
    </w:p>
    <w:p w:rsidR="00ED5D0B" w:rsidRPr="007A28F6" w:rsidRDefault="00ED5D0B" w:rsidP="007A28F6">
      <w:pPr>
        <w:rPr>
          <w:rFonts w:ascii="Times New Roman" w:hAnsi="Times New Roman" w:cs="Times New Roman"/>
          <w:b/>
        </w:rPr>
      </w:pPr>
      <w:r w:rsidRPr="007A28F6">
        <w:rPr>
          <w:rFonts w:ascii="Times New Roman" w:hAnsi="Times New Roman" w:cs="Times New Roman"/>
          <w:b/>
        </w:rPr>
        <w:t xml:space="preserve">Country Assignment: </w:t>
      </w:r>
      <w:r w:rsidRPr="007A28F6">
        <w:rPr>
          <w:rFonts w:ascii="Times New Roman" w:hAnsi="Times New Roman" w:cs="Times New Roman"/>
          <w:b/>
        </w:rPr>
        <w:tab/>
      </w:r>
      <w:r w:rsidR="00A70590" w:rsidRPr="007A28F6">
        <w:rPr>
          <w:rFonts w:ascii="Times New Roman" w:hAnsi="Times New Roman" w:cs="Times New Roman"/>
          <w:b/>
        </w:rPr>
        <w:t xml:space="preserve">Thimphu, </w:t>
      </w:r>
      <w:r w:rsidRPr="007A28F6">
        <w:rPr>
          <w:rFonts w:ascii="Times New Roman" w:hAnsi="Times New Roman" w:cs="Times New Roman"/>
          <w:b/>
        </w:rPr>
        <w:t>Bhutan</w:t>
      </w:r>
    </w:p>
    <w:p w:rsidR="000C6C4B" w:rsidRPr="007A28F6" w:rsidRDefault="000C6C4B" w:rsidP="007A28F6">
      <w:pPr>
        <w:ind w:hanging="270"/>
        <w:rPr>
          <w:rFonts w:ascii="Times New Roman" w:hAnsi="Times New Roman" w:cs="Times New Roman"/>
          <w:b/>
        </w:rPr>
      </w:pPr>
      <w:r w:rsidRPr="007A28F6">
        <w:rPr>
          <w:rFonts w:ascii="Times New Roman" w:hAnsi="Times New Roman" w:cs="Times New Roman"/>
          <w:b/>
        </w:rPr>
        <w:tab/>
      </w:r>
      <w:r w:rsidRPr="007A28F6">
        <w:rPr>
          <w:rFonts w:ascii="Times New Roman" w:hAnsi="Times New Roman" w:cs="Times New Roman"/>
          <w:b/>
        </w:rPr>
        <w:tab/>
        <w:t xml:space="preserve">       </w:t>
      </w:r>
    </w:p>
    <w:p w:rsidR="00E43D21" w:rsidRPr="007A28F6" w:rsidRDefault="00E43D21" w:rsidP="007A28F6">
      <w:pPr>
        <w:pStyle w:val="ListParagraph"/>
        <w:numPr>
          <w:ilvl w:val="0"/>
          <w:numId w:val="7"/>
        </w:numPr>
        <w:jc w:val="both"/>
        <w:rPr>
          <w:rFonts w:ascii="Times New Roman" w:hAnsi="Times New Roman" w:cs="Times New Roman"/>
          <w:b/>
        </w:rPr>
      </w:pPr>
      <w:r w:rsidRPr="007A28F6">
        <w:rPr>
          <w:rFonts w:ascii="Times New Roman" w:hAnsi="Times New Roman" w:cs="Times New Roman"/>
          <w:b/>
        </w:rPr>
        <w:t>B</w:t>
      </w:r>
      <w:r w:rsidR="00075EBB" w:rsidRPr="007A28F6">
        <w:rPr>
          <w:rFonts w:ascii="Times New Roman" w:hAnsi="Times New Roman" w:cs="Times New Roman"/>
          <w:b/>
        </w:rPr>
        <w:t>ACKGROUND</w:t>
      </w:r>
    </w:p>
    <w:p w:rsidR="00E43D21" w:rsidRPr="007A28F6" w:rsidRDefault="00E43D21" w:rsidP="007A28F6">
      <w:pPr>
        <w:jc w:val="both"/>
        <w:rPr>
          <w:rFonts w:ascii="Times New Roman" w:hAnsi="Times New Roman" w:cs="Times New Roman"/>
          <w:b/>
        </w:rPr>
      </w:pPr>
    </w:p>
    <w:p w:rsidR="004B7755" w:rsidRPr="007A28F6" w:rsidRDefault="00A07A64" w:rsidP="007A28F6">
      <w:pPr>
        <w:jc w:val="both"/>
        <w:rPr>
          <w:rFonts w:ascii="Times New Roman" w:hAnsi="Times New Roman" w:cs="Times New Roman"/>
        </w:rPr>
      </w:pPr>
      <w:r w:rsidRPr="007A28F6">
        <w:rPr>
          <w:rFonts w:ascii="Times New Roman" w:hAnsi="Times New Roman" w:cs="Times New Roman"/>
        </w:rPr>
        <w:t xml:space="preserve">Bhutan is one of </w:t>
      </w:r>
      <w:r w:rsidR="00A273CF" w:rsidRPr="007A28F6">
        <w:rPr>
          <w:rFonts w:ascii="Times New Roman" w:hAnsi="Times New Roman" w:cs="Times New Roman"/>
        </w:rPr>
        <w:t xml:space="preserve">the </w:t>
      </w:r>
      <w:r w:rsidRPr="007A28F6">
        <w:rPr>
          <w:rFonts w:ascii="Times New Roman" w:hAnsi="Times New Roman" w:cs="Times New Roman"/>
        </w:rPr>
        <w:t>25 countries participating in the UNDP Low Emission Capacity Building (LECB) programme jointly sponsored by the European Commission (EC), the German Federal Ministry for the Environment, Nature Conservation and Nuclear Safety (BMU), and the Australian government (AusAID and the Department of Climate Change and Energy Efficiency)</w:t>
      </w:r>
      <w:r w:rsidR="004B7755" w:rsidRPr="007A28F6">
        <w:rPr>
          <w:rFonts w:ascii="Times New Roman" w:hAnsi="Times New Roman" w:cs="Times New Roman"/>
        </w:rPr>
        <w:t xml:space="preserve"> from 2012 until 2017</w:t>
      </w:r>
      <w:r w:rsidRPr="007A28F6">
        <w:rPr>
          <w:rFonts w:ascii="Times New Roman" w:hAnsi="Times New Roman" w:cs="Times New Roman"/>
        </w:rPr>
        <w:t xml:space="preserve">. </w:t>
      </w:r>
      <w:r w:rsidR="00A273CF" w:rsidRPr="007A28F6">
        <w:rPr>
          <w:rFonts w:ascii="Times New Roman" w:hAnsi="Times New Roman" w:cs="Times New Roman"/>
        </w:rPr>
        <w:t>The outcomes of Bhutan’s LECB project are as mentioned below:</w:t>
      </w:r>
    </w:p>
    <w:p w:rsidR="004B7755" w:rsidRPr="007A28F6" w:rsidRDefault="00A07A64" w:rsidP="007A28F6">
      <w:pPr>
        <w:jc w:val="both"/>
        <w:rPr>
          <w:rFonts w:ascii="Times New Roman" w:hAnsi="Times New Roman" w:cs="Times New Roman"/>
        </w:rPr>
      </w:pPr>
      <w:r w:rsidRPr="007A28F6">
        <w:rPr>
          <w:rFonts w:ascii="Times New Roman" w:hAnsi="Times New Roman" w:cs="Times New Roman"/>
        </w:rPr>
        <w:t xml:space="preserve">1) Develop/establish greenhouse gas inventory management systems; </w:t>
      </w:r>
    </w:p>
    <w:p w:rsidR="00A07A64" w:rsidRPr="007A28F6" w:rsidRDefault="00A07A64" w:rsidP="007A28F6">
      <w:pPr>
        <w:jc w:val="both"/>
        <w:rPr>
          <w:rFonts w:ascii="Times New Roman" w:hAnsi="Times New Roman" w:cs="Times New Roman"/>
        </w:rPr>
      </w:pPr>
      <w:r w:rsidRPr="007A28F6">
        <w:rPr>
          <w:rFonts w:ascii="Times New Roman" w:hAnsi="Times New Roman" w:cs="Times New Roman"/>
        </w:rPr>
        <w:t xml:space="preserve">2) Formulate Nationally Appropriate Mitigation Actions (NAMAs) in waste and transport </w:t>
      </w:r>
    </w:p>
    <w:p w:rsidR="004B7755" w:rsidRPr="007A28F6" w:rsidRDefault="00A07A64" w:rsidP="007A28F6">
      <w:pPr>
        <w:jc w:val="both"/>
        <w:rPr>
          <w:rFonts w:ascii="Times New Roman" w:hAnsi="Times New Roman" w:cs="Times New Roman"/>
        </w:rPr>
      </w:pPr>
      <w:r w:rsidRPr="007A28F6">
        <w:rPr>
          <w:rFonts w:ascii="Times New Roman" w:hAnsi="Times New Roman" w:cs="Times New Roman"/>
        </w:rPr>
        <w:t xml:space="preserve">3) </w:t>
      </w:r>
      <w:r w:rsidR="00A273CF" w:rsidRPr="007A28F6">
        <w:rPr>
          <w:rFonts w:ascii="Times New Roman" w:hAnsi="Times New Roman" w:cs="Times New Roman"/>
        </w:rPr>
        <w:t>Develop</w:t>
      </w:r>
      <w:r w:rsidRPr="007A28F6">
        <w:rPr>
          <w:rFonts w:ascii="Times New Roman" w:hAnsi="Times New Roman" w:cs="Times New Roman"/>
        </w:rPr>
        <w:t xml:space="preserve"> low-emission development strategies (LEDS) in the context of national development in the transport and Industry and </w:t>
      </w:r>
    </w:p>
    <w:p w:rsidR="00A07A64" w:rsidRPr="007A28F6" w:rsidRDefault="00A07A64" w:rsidP="007A28F6">
      <w:pPr>
        <w:jc w:val="both"/>
        <w:rPr>
          <w:rFonts w:ascii="Times New Roman" w:hAnsi="Times New Roman" w:cs="Times New Roman"/>
        </w:rPr>
      </w:pPr>
      <w:r w:rsidRPr="007A28F6">
        <w:rPr>
          <w:rFonts w:ascii="Times New Roman" w:hAnsi="Times New Roman" w:cs="Times New Roman"/>
        </w:rPr>
        <w:t>4) Design measuring, reporting and verification (MRV) systems to support implementation a</w:t>
      </w:r>
      <w:r w:rsidR="004B7755" w:rsidRPr="007A28F6">
        <w:rPr>
          <w:rFonts w:ascii="Times New Roman" w:hAnsi="Times New Roman" w:cs="Times New Roman"/>
        </w:rPr>
        <w:t>nd evaluation of NAMAs and LEDS</w:t>
      </w:r>
    </w:p>
    <w:p w:rsidR="004B7755" w:rsidRPr="007A28F6" w:rsidRDefault="004B7755" w:rsidP="007A28F6">
      <w:pPr>
        <w:jc w:val="both"/>
        <w:rPr>
          <w:rFonts w:ascii="Times New Roman" w:hAnsi="Times New Roman" w:cs="Times New Roman"/>
        </w:rPr>
      </w:pPr>
    </w:p>
    <w:p w:rsidR="007A706B" w:rsidRPr="007A28F6" w:rsidRDefault="00F45E29" w:rsidP="007A28F6">
      <w:pPr>
        <w:jc w:val="both"/>
        <w:rPr>
          <w:rFonts w:ascii="Times New Roman" w:hAnsi="Times New Roman" w:cs="Times New Roman"/>
        </w:rPr>
      </w:pPr>
      <w:r w:rsidRPr="007A28F6">
        <w:rPr>
          <w:rFonts w:ascii="Times New Roman" w:hAnsi="Times New Roman" w:cs="Times New Roman"/>
        </w:rPr>
        <w:t>Under the same project an a</w:t>
      </w:r>
      <w:r w:rsidR="004B7755" w:rsidRPr="007A28F6">
        <w:rPr>
          <w:rFonts w:ascii="Times New Roman" w:hAnsi="Times New Roman" w:cs="Times New Roman"/>
        </w:rPr>
        <w:t>dditional support was also received</w:t>
      </w:r>
      <w:r w:rsidR="006A69E7" w:rsidRPr="007A28F6">
        <w:rPr>
          <w:rFonts w:ascii="Times New Roman" w:hAnsi="Times New Roman" w:cs="Times New Roman"/>
        </w:rPr>
        <w:t xml:space="preserve"> from 2015-2017</w:t>
      </w:r>
      <w:r w:rsidR="004B7755" w:rsidRPr="007A28F6">
        <w:rPr>
          <w:rFonts w:ascii="Times New Roman" w:hAnsi="Times New Roman" w:cs="Times New Roman"/>
        </w:rPr>
        <w:t xml:space="preserve"> to assist the </w:t>
      </w:r>
      <w:r w:rsidR="00A07A64" w:rsidRPr="007A28F6">
        <w:rPr>
          <w:rFonts w:ascii="Times New Roman" w:hAnsi="Times New Roman" w:cs="Times New Roman"/>
        </w:rPr>
        <w:t>Ministry of Information and Communications to support</w:t>
      </w:r>
      <w:r w:rsidR="0087381E" w:rsidRPr="007A28F6">
        <w:rPr>
          <w:rFonts w:ascii="Times New Roman" w:hAnsi="Times New Roman" w:cs="Times New Roman"/>
        </w:rPr>
        <w:t xml:space="preserve"> policy and operational aspects of sustainable urban transport system for Thimphu</w:t>
      </w:r>
      <w:r w:rsidR="00D238E6" w:rsidRPr="007A28F6">
        <w:rPr>
          <w:rFonts w:ascii="Times New Roman" w:hAnsi="Times New Roman" w:cs="Times New Roman"/>
        </w:rPr>
        <w:t xml:space="preserve"> and Phuentsholing. The project goal </w:t>
      </w:r>
      <w:r w:rsidR="00A273CF" w:rsidRPr="007A28F6">
        <w:rPr>
          <w:rFonts w:ascii="Times New Roman" w:hAnsi="Times New Roman" w:cs="Times New Roman"/>
        </w:rPr>
        <w:t xml:space="preserve">was </w:t>
      </w:r>
      <w:r w:rsidR="00D238E6" w:rsidRPr="007A28F6">
        <w:rPr>
          <w:rFonts w:ascii="Times New Roman" w:hAnsi="Times New Roman" w:cs="Times New Roman"/>
        </w:rPr>
        <w:t>to</w:t>
      </w:r>
      <w:r w:rsidR="0087381E" w:rsidRPr="007A28F6">
        <w:rPr>
          <w:rFonts w:ascii="Times New Roman" w:hAnsi="Times New Roman" w:cs="Times New Roman"/>
        </w:rPr>
        <w:t xml:space="preserve"> bring out both short and long term solutions to reduce GHGs emission </w:t>
      </w:r>
      <w:r w:rsidR="007A706B" w:rsidRPr="007A28F6">
        <w:rPr>
          <w:rFonts w:ascii="Times New Roman" w:hAnsi="Times New Roman" w:cs="Times New Roman"/>
        </w:rPr>
        <w:t xml:space="preserve">in the </w:t>
      </w:r>
      <w:r w:rsidR="0087381E" w:rsidRPr="007A28F6">
        <w:rPr>
          <w:rFonts w:ascii="Times New Roman" w:hAnsi="Times New Roman" w:cs="Times New Roman"/>
        </w:rPr>
        <w:t>transport sector by reforming the urban public transport system through implementation of attractive, cost efficient public urban transport solutions.</w:t>
      </w:r>
      <w:r w:rsidR="007A706B" w:rsidRPr="007A28F6">
        <w:rPr>
          <w:rFonts w:ascii="Times New Roman" w:hAnsi="Times New Roman" w:cs="Times New Roman"/>
        </w:rPr>
        <w:t xml:space="preserve"> The following </w:t>
      </w:r>
      <w:r w:rsidR="00A273CF" w:rsidRPr="007A28F6">
        <w:rPr>
          <w:rFonts w:ascii="Times New Roman" w:hAnsi="Times New Roman" w:cs="Times New Roman"/>
        </w:rPr>
        <w:t xml:space="preserve">are the </w:t>
      </w:r>
      <w:r w:rsidR="007A706B" w:rsidRPr="007A28F6">
        <w:rPr>
          <w:rFonts w:ascii="Times New Roman" w:hAnsi="Times New Roman" w:cs="Times New Roman"/>
        </w:rPr>
        <w:t xml:space="preserve">key deliverables </w:t>
      </w:r>
      <w:r w:rsidR="00915B74" w:rsidRPr="007A28F6">
        <w:rPr>
          <w:rFonts w:ascii="Times New Roman" w:hAnsi="Times New Roman" w:cs="Times New Roman"/>
        </w:rPr>
        <w:t xml:space="preserve">under the LECB enhanced support </w:t>
      </w:r>
      <w:r w:rsidR="007A706B" w:rsidRPr="007A28F6">
        <w:rPr>
          <w:rFonts w:ascii="Times New Roman" w:hAnsi="Times New Roman" w:cs="Times New Roman"/>
        </w:rPr>
        <w:t>include</w:t>
      </w:r>
      <w:r w:rsidR="00915B74" w:rsidRPr="007A28F6">
        <w:rPr>
          <w:rFonts w:ascii="Times New Roman" w:hAnsi="Times New Roman" w:cs="Times New Roman"/>
        </w:rPr>
        <w:t xml:space="preserve">: </w:t>
      </w:r>
    </w:p>
    <w:p w:rsidR="007A706B" w:rsidRPr="007A28F6" w:rsidRDefault="007A706B" w:rsidP="007A28F6">
      <w:pPr>
        <w:jc w:val="both"/>
        <w:rPr>
          <w:rFonts w:ascii="Times New Roman" w:hAnsi="Times New Roman" w:cs="Times New Roman"/>
        </w:rPr>
      </w:pPr>
    </w:p>
    <w:p w:rsidR="007A706B" w:rsidRPr="007A28F6" w:rsidRDefault="007A706B" w:rsidP="007A28F6">
      <w:pPr>
        <w:jc w:val="both"/>
        <w:rPr>
          <w:rFonts w:ascii="Times New Roman" w:hAnsi="Times New Roman" w:cs="Times New Roman"/>
        </w:rPr>
      </w:pPr>
      <w:r w:rsidRPr="007A28F6">
        <w:rPr>
          <w:rFonts w:ascii="Times New Roman" w:hAnsi="Times New Roman" w:cs="Times New Roman"/>
        </w:rPr>
        <w:t xml:space="preserve">1) Revision of the National Transport policy (2006), </w:t>
      </w:r>
    </w:p>
    <w:p w:rsidR="007A706B" w:rsidRPr="007A28F6" w:rsidRDefault="007A706B" w:rsidP="007A28F6">
      <w:pPr>
        <w:jc w:val="both"/>
        <w:rPr>
          <w:rFonts w:ascii="Times New Roman" w:hAnsi="Times New Roman" w:cs="Times New Roman"/>
        </w:rPr>
      </w:pPr>
      <w:r w:rsidRPr="007A28F6">
        <w:rPr>
          <w:rFonts w:ascii="Times New Roman" w:hAnsi="Times New Roman" w:cs="Times New Roman"/>
        </w:rPr>
        <w:t>2) Assessment to introduce intelligent transport system, for Thimphu and Phuentsholing which will lead to documentation of international best practices in the areas of ITS implementation, institutional requirements and financial costs for roll out of ITS,</w:t>
      </w:r>
    </w:p>
    <w:p w:rsidR="007A706B" w:rsidRPr="007A28F6" w:rsidRDefault="007A706B" w:rsidP="007A28F6">
      <w:pPr>
        <w:jc w:val="both"/>
        <w:rPr>
          <w:rFonts w:ascii="Times New Roman" w:hAnsi="Times New Roman" w:cs="Times New Roman"/>
        </w:rPr>
      </w:pPr>
      <w:r w:rsidRPr="007A28F6">
        <w:rPr>
          <w:rFonts w:ascii="Times New Roman" w:hAnsi="Times New Roman" w:cs="Times New Roman"/>
        </w:rPr>
        <w:t xml:space="preserve">3)  Analyze  and review existing Public transport system including  management system in Thimphu and Phuentsholing and recommend measures to improve efficient public transport system by making it gender friendly and ensuring safety measures for women, children, elderly and the </w:t>
      </w:r>
      <w:r w:rsidR="00A273CF" w:rsidRPr="007A28F6">
        <w:rPr>
          <w:rFonts w:ascii="Times New Roman" w:hAnsi="Times New Roman" w:cs="Times New Roman"/>
        </w:rPr>
        <w:t xml:space="preserve">differently abled. </w:t>
      </w:r>
    </w:p>
    <w:p w:rsidR="007A706B" w:rsidRPr="007A28F6" w:rsidRDefault="007A706B" w:rsidP="007A28F6">
      <w:pPr>
        <w:jc w:val="both"/>
        <w:rPr>
          <w:rFonts w:ascii="Times New Roman" w:hAnsi="Times New Roman" w:cs="Times New Roman"/>
        </w:rPr>
      </w:pPr>
      <w:r w:rsidRPr="007A28F6">
        <w:rPr>
          <w:rFonts w:ascii="Times New Roman" w:hAnsi="Times New Roman" w:cs="Times New Roman"/>
        </w:rPr>
        <w:t>4) Carry out capacity development programs for central and local governments, private sector and other stakeholders for efficient engagement and collaboration between policy makers, government executing agencies and private sectors in design and implementation of transport systems</w:t>
      </w:r>
    </w:p>
    <w:p w:rsidR="00A07A64" w:rsidRPr="007A28F6" w:rsidRDefault="007A706B" w:rsidP="007A28F6">
      <w:pPr>
        <w:jc w:val="both"/>
        <w:rPr>
          <w:rFonts w:ascii="Times New Roman" w:hAnsi="Times New Roman" w:cs="Times New Roman"/>
        </w:rPr>
      </w:pPr>
      <w:r w:rsidRPr="007A28F6">
        <w:rPr>
          <w:rFonts w:ascii="Times New Roman" w:hAnsi="Times New Roman" w:cs="Times New Roman"/>
        </w:rPr>
        <w:t>5</w:t>
      </w:r>
      <w:r w:rsidR="007C7F1D" w:rsidRPr="007A28F6">
        <w:rPr>
          <w:rFonts w:ascii="Times New Roman" w:hAnsi="Times New Roman" w:cs="Times New Roman"/>
        </w:rPr>
        <w:t>)</w:t>
      </w:r>
      <w:r w:rsidRPr="007A28F6">
        <w:rPr>
          <w:rFonts w:ascii="Times New Roman" w:hAnsi="Times New Roman" w:cs="Times New Roman"/>
        </w:rPr>
        <w:t xml:space="preserve"> Develop Information, education and communication awareness programs to increase ridership in sustainable urban transport.</w:t>
      </w:r>
    </w:p>
    <w:p w:rsidR="007A706B" w:rsidRPr="007A28F6" w:rsidRDefault="007A706B" w:rsidP="007A28F6">
      <w:pPr>
        <w:jc w:val="both"/>
        <w:rPr>
          <w:rFonts w:ascii="Times New Roman" w:hAnsi="Times New Roman" w:cs="Times New Roman"/>
        </w:rPr>
      </w:pPr>
    </w:p>
    <w:p w:rsidR="00A273CF" w:rsidRPr="007A28F6" w:rsidRDefault="00A273CF" w:rsidP="007A28F6">
      <w:pPr>
        <w:jc w:val="both"/>
        <w:rPr>
          <w:rFonts w:ascii="Times New Roman" w:hAnsi="Times New Roman" w:cs="Times New Roman"/>
        </w:rPr>
      </w:pPr>
      <w:r w:rsidRPr="007A28F6">
        <w:rPr>
          <w:rFonts w:ascii="Times New Roman" w:hAnsi="Times New Roman" w:cs="Times New Roman"/>
        </w:rPr>
        <w:t xml:space="preserve">Under the umbrella of the Global LECB programme, Bhutan also received a total budget of USD 1,134,600 from 2015-2017. The fund was for preparation of the Intended Nationally Determined Contributions (NDC) towards the Paris Agreement. INDC was submitted in September 2015.  The support was also utilized for elaboration of the priority action points in Bhutan’s Nationally </w:t>
      </w:r>
      <w:r w:rsidRPr="007A28F6">
        <w:rPr>
          <w:rFonts w:ascii="Times New Roman" w:hAnsi="Times New Roman" w:cs="Times New Roman"/>
        </w:rPr>
        <w:lastRenderedPageBreak/>
        <w:t xml:space="preserve">Determined Contributions. Three strategies, and action plans have been developed for low emission development and sustainable production in the sectors of Human Settlement, Industry and Energy. Capacity building of key stakeholders including sensitization of Parliamentarians on Bhutan’s INDC and the Paris agreement have also been supported.  </w:t>
      </w:r>
    </w:p>
    <w:p w:rsidR="00F16E31" w:rsidRPr="007A28F6" w:rsidRDefault="00F16E31" w:rsidP="007A28F6">
      <w:pPr>
        <w:jc w:val="both"/>
        <w:rPr>
          <w:rFonts w:ascii="Times New Roman" w:hAnsi="Times New Roman" w:cs="Times New Roman"/>
        </w:rPr>
      </w:pPr>
    </w:p>
    <w:p w:rsidR="00E43D21" w:rsidRPr="007A28F6" w:rsidRDefault="00E43D21" w:rsidP="007A28F6">
      <w:pPr>
        <w:pStyle w:val="ListParagraph"/>
        <w:numPr>
          <w:ilvl w:val="0"/>
          <w:numId w:val="7"/>
        </w:numPr>
        <w:jc w:val="both"/>
        <w:rPr>
          <w:rFonts w:ascii="Times New Roman" w:hAnsi="Times New Roman" w:cs="Times New Roman"/>
          <w:b/>
        </w:rPr>
      </w:pPr>
      <w:r w:rsidRPr="007A28F6">
        <w:rPr>
          <w:rFonts w:ascii="Times New Roman" w:hAnsi="Times New Roman" w:cs="Times New Roman"/>
          <w:b/>
        </w:rPr>
        <w:t>O</w:t>
      </w:r>
      <w:r w:rsidR="00075EBB" w:rsidRPr="007A28F6">
        <w:rPr>
          <w:rFonts w:ascii="Times New Roman" w:hAnsi="Times New Roman" w:cs="Times New Roman"/>
          <w:b/>
        </w:rPr>
        <w:t>BJECTIVE OF THE ASSIGNMENT</w:t>
      </w:r>
    </w:p>
    <w:p w:rsidR="00075EBB" w:rsidRPr="007A28F6" w:rsidRDefault="00075EBB" w:rsidP="007A28F6">
      <w:pPr>
        <w:pStyle w:val="ListParagraph"/>
        <w:ind w:left="1080"/>
        <w:jc w:val="both"/>
        <w:rPr>
          <w:rFonts w:ascii="Times New Roman" w:hAnsi="Times New Roman" w:cs="Times New Roman"/>
        </w:rPr>
      </w:pPr>
    </w:p>
    <w:p w:rsidR="00233ABD" w:rsidRPr="007A28F6" w:rsidRDefault="003646ED" w:rsidP="007A28F6">
      <w:pPr>
        <w:jc w:val="both"/>
        <w:rPr>
          <w:rFonts w:ascii="Times New Roman" w:hAnsi="Times New Roman" w:cs="Times New Roman"/>
        </w:rPr>
      </w:pPr>
      <w:r w:rsidRPr="007A28F6">
        <w:rPr>
          <w:rFonts w:ascii="Times New Roman" w:hAnsi="Times New Roman" w:cs="Times New Roman"/>
        </w:rPr>
        <w:t xml:space="preserve">The </w:t>
      </w:r>
      <w:r w:rsidR="00A07A64" w:rsidRPr="007A28F6">
        <w:rPr>
          <w:rFonts w:ascii="Times New Roman" w:hAnsi="Times New Roman" w:cs="Times New Roman"/>
        </w:rPr>
        <w:t xml:space="preserve">LECB/ </w:t>
      </w:r>
      <w:r w:rsidR="00DA7A20" w:rsidRPr="007A28F6">
        <w:rPr>
          <w:rFonts w:ascii="Times New Roman" w:hAnsi="Times New Roman" w:cs="Times New Roman"/>
        </w:rPr>
        <w:t xml:space="preserve">LECB enhanced support and </w:t>
      </w:r>
      <w:r w:rsidR="00A07A64" w:rsidRPr="007A28F6">
        <w:rPr>
          <w:rFonts w:ascii="Times New Roman" w:hAnsi="Times New Roman" w:cs="Times New Roman"/>
        </w:rPr>
        <w:t>INDC project is in its final year of implementation</w:t>
      </w:r>
      <w:r w:rsidR="005348EC" w:rsidRPr="007A28F6">
        <w:rPr>
          <w:rFonts w:ascii="Times New Roman" w:hAnsi="Times New Roman" w:cs="Times New Roman"/>
        </w:rPr>
        <w:t xml:space="preserve"> (2012-2017)</w:t>
      </w:r>
      <w:r w:rsidR="00A07A64" w:rsidRPr="007A28F6">
        <w:rPr>
          <w:rFonts w:ascii="Times New Roman" w:hAnsi="Times New Roman" w:cs="Times New Roman"/>
        </w:rPr>
        <w:t xml:space="preserve">. </w:t>
      </w:r>
      <w:r w:rsidR="00836C29" w:rsidRPr="007A28F6">
        <w:rPr>
          <w:rFonts w:ascii="Times New Roman" w:hAnsi="Times New Roman" w:cs="Times New Roman"/>
        </w:rPr>
        <w:t xml:space="preserve">The </w:t>
      </w:r>
      <w:r w:rsidR="0083460B" w:rsidRPr="007A28F6">
        <w:rPr>
          <w:rFonts w:ascii="Times New Roman" w:hAnsi="Times New Roman" w:cs="Times New Roman"/>
        </w:rPr>
        <w:t xml:space="preserve">objective of the </w:t>
      </w:r>
      <w:r w:rsidR="00AB15AA" w:rsidRPr="007A28F6">
        <w:rPr>
          <w:rFonts w:ascii="Times New Roman" w:hAnsi="Times New Roman" w:cs="Times New Roman"/>
        </w:rPr>
        <w:t xml:space="preserve">evaluation is to assess and </w:t>
      </w:r>
      <w:r w:rsidR="0083460B" w:rsidRPr="007A28F6">
        <w:rPr>
          <w:rFonts w:ascii="Times New Roman" w:hAnsi="Times New Roman" w:cs="Times New Roman"/>
        </w:rPr>
        <w:t>take stock of all p</w:t>
      </w:r>
      <w:r w:rsidR="00AB15AA" w:rsidRPr="007A28F6">
        <w:rPr>
          <w:rFonts w:ascii="Times New Roman" w:hAnsi="Times New Roman" w:cs="Times New Roman"/>
        </w:rPr>
        <w:t xml:space="preserve">roject results, </w:t>
      </w:r>
      <w:r w:rsidR="0083460B" w:rsidRPr="007A28F6">
        <w:rPr>
          <w:rFonts w:ascii="Times New Roman" w:hAnsi="Times New Roman" w:cs="Times New Roman"/>
        </w:rPr>
        <w:t>achievements, gaps, challenges</w:t>
      </w:r>
      <w:r w:rsidR="00DA7A20" w:rsidRPr="007A28F6">
        <w:rPr>
          <w:rFonts w:ascii="Times New Roman" w:hAnsi="Times New Roman" w:cs="Times New Roman"/>
        </w:rPr>
        <w:t xml:space="preserve"> </w:t>
      </w:r>
      <w:r w:rsidR="00AB15AA" w:rsidRPr="007A28F6">
        <w:rPr>
          <w:rFonts w:ascii="Times New Roman" w:hAnsi="Times New Roman" w:cs="Times New Roman"/>
        </w:rPr>
        <w:t xml:space="preserve">and draw on lessons that can improve the sustainability of the project </w:t>
      </w:r>
      <w:r w:rsidR="00DA7A20" w:rsidRPr="007A28F6">
        <w:rPr>
          <w:rFonts w:ascii="Times New Roman" w:hAnsi="Times New Roman" w:cs="Times New Roman"/>
        </w:rPr>
        <w:t xml:space="preserve">for all </w:t>
      </w:r>
      <w:r w:rsidR="006C4D58" w:rsidRPr="007A28F6">
        <w:rPr>
          <w:rFonts w:ascii="Times New Roman" w:hAnsi="Times New Roman" w:cs="Times New Roman"/>
        </w:rPr>
        <w:t>three p</w:t>
      </w:r>
      <w:r w:rsidR="00DA7A20" w:rsidRPr="007A28F6">
        <w:rPr>
          <w:rFonts w:ascii="Times New Roman" w:hAnsi="Times New Roman" w:cs="Times New Roman"/>
        </w:rPr>
        <w:t xml:space="preserve">roject components </w:t>
      </w:r>
      <w:r w:rsidR="00AB15AA" w:rsidRPr="007A28F6">
        <w:rPr>
          <w:rFonts w:ascii="Times New Roman" w:hAnsi="Times New Roman" w:cs="Times New Roman"/>
        </w:rPr>
        <w:t>covering</w:t>
      </w:r>
      <w:r w:rsidR="00DA7A20" w:rsidRPr="007A28F6">
        <w:rPr>
          <w:rFonts w:ascii="Times New Roman" w:hAnsi="Times New Roman" w:cs="Times New Roman"/>
        </w:rPr>
        <w:t xml:space="preserve"> the LECB project under NEC implementation, the LECB enhanced support under </w:t>
      </w:r>
      <w:r w:rsidR="007A28F6" w:rsidRPr="007A28F6">
        <w:rPr>
          <w:rFonts w:ascii="Times New Roman" w:hAnsi="Times New Roman" w:cs="Times New Roman"/>
        </w:rPr>
        <w:t>MOIC and</w:t>
      </w:r>
      <w:r w:rsidR="00DA7A20" w:rsidRPr="007A28F6">
        <w:rPr>
          <w:rFonts w:ascii="Times New Roman" w:hAnsi="Times New Roman" w:cs="Times New Roman"/>
        </w:rPr>
        <w:t xml:space="preserve"> Bhutan Post Implementation and INDC project under NEC implementation </w:t>
      </w:r>
      <w:r w:rsidR="00AB15AA" w:rsidRPr="007A28F6">
        <w:rPr>
          <w:rFonts w:ascii="Times New Roman" w:hAnsi="Times New Roman" w:cs="Times New Roman"/>
        </w:rPr>
        <w:t xml:space="preserve">for the purpose of the Terminal evaluation. </w:t>
      </w:r>
      <w:r w:rsidR="00FC701C" w:rsidRPr="007A28F6">
        <w:rPr>
          <w:rFonts w:ascii="Times New Roman" w:hAnsi="Times New Roman" w:cs="Times New Roman"/>
        </w:rPr>
        <w:t>All documentation for the one to one meetings or stakeholder consultation should be included in the annex as part of the TE report</w:t>
      </w:r>
    </w:p>
    <w:p w:rsidR="00F10AEE" w:rsidRPr="007A28F6" w:rsidRDefault="00F10AEE" w:rsidP="007A28F6">
      <w:pPr>
        <w:jc w:val="both"/>
        <w:rPr>
          <w:rFonts w:ascii="Times New Roman" w:hAnsi="Times New Roman" w:cs="Times New Roman"/>
          <w:b/>
        </w:rPr>
      </w:pPr>
    </w:p>
    <w:p w:rsidR="000C6C4B" w:rsidRPr="007A28F6" w:rsidRDefault="00075EBB" w:rsidP="007A28F6">
      <w:pPr>
        <w:pStyle w:val="ListParagraph"/>
        <w:numPr>
          <w:ilvl w:val="0"/>
          <w:numId w:val="7"/>
        </w:numPr>
        <w:jc w:val="both"/>
        <w:rPr>
          <w:rFonts w:ascii="Times New Roman" w:hAnsi="Times New Roman" w:cs="Times New Roman"/>
          <w:b/>
        </w:rPr>
      </w:pPr>
      <w:r w:rsidRPr="007A28F6">
        <w:rPr>
          <w:rFonts w:ascii="Times New Roman" w:hAnsi="Times New Roman" w:cs="Times New Roman"/>
          <w:b/>
        </w:rPr>
        <w:t>SCOPE OF WORK</w:t>
      </w:r>
    </w:p>
    <w:p w:rsidR="00ED5D0B" w:rsidRPr="007A28F6" w:rsidRDefault="00ED5D0B" w:rsidP="007A28F6">
      <w:pPr>
        <w:jc w:val="both"/>
        <w:rPr>
          <w:rFonts w:ascii="Times New Roman" w:hAnsi="Times New Roman" w:cs="Times New Roman"/>
          <w:b/>
        </w:rPr>
      </w:pPr>
    </w:p>
    <w:p w:rsidR="00CC4AF9" w:rsidRPr="007A28F6" w:rsidRDefault="00CC4AF9" w:rsidP="007A28F6">
      <w:pPr>
        <w:jc w:val="both"/>
        <w:rPr>
          <w:rFonts w:ascii="Times New Roman" w:hAnsi="Times New Roman" w:cs="Times New Roman"/>
          <w:b/>
        </w:rPr>
      </w:pPr>
      <w:r w:rsidRPr="007A28F6">
        <w:rPr>
          <w:rFonts w:ascii="Times New Roman" w:hAnsi="Times New Roman" w:cs="Times New Roman"/>
          <w:b/>
        </w:rPr>
        <w:t>Methodology</w:t>
      </w:r>
    </w:p>
    <w:p w:rsidR="00A555C2" w:rsidRPr="007A28F6" w:rsidRDefault="00A555C2" w:rsidP="007A28F6">
      <w:pPr>
        <w:jc w:val="both"/>
        <w:rPr>
          <w:rFonts w:ascii="Times New Roman" w:hAnsi="Times New Roman" w:cs="Times New Roman"/>
          <w:b/>
        </w:rPr>
      </w:pPr>
    </w:p>
    <w:p w:rsidR="00B43197" w:rsidRDefault="00B43197" w:rsidP="007A28F6">
      <w:pPr>
        <w:jc w:val="both"/>
      </w:pPr>
      <w:r>
        <w:t>The evaluation should be carried out in line with the UNDP evaluation criteria.</w:t>
      </w:r>
    </w:p>
    <w:p w:rsidR="00B43197" w:rsidRDefault="00B43197" w:rsidP="007A28F6">
      <w:pPr>
        <w:jc w:val="both"/>
        <w:rPr>
          <w:rFonts w:ascii="Times New Roman" w:hAnsi="Times New Roman" w:cs="Times New Roman"/>
          <w:b/>
        </w:rPr>
      </w:pPr>
    </w:p>
    <w:p w:rsidR="00ED5D0B" w:rsidRPr="007A28F6" w:rsidRDefault="00ED5D0B" w:rsidP="007A28F6">
      <w:pPr>
        <w:jc w:val="both"/>
        <w:rPr>
          <w:rFonts w:ascii="Times New Roman" w:hAnsi="Times New Roman" w:cs="Times New Roman"/>
          <w:b/>
        </w:rPr>
      </w:pPr>
      <w:r w:rsidRPr="007A28F6">
        <w:rPr>
          <w:rFonts w:ascii="Times New Roman" w:hAnsi="Times New Roman" w:cs="Times New Roman"/>
          <w:b/>
        </w:rPr>
        <w:t xml:space="preserve">The key duties and responsibilities include: </w:t>
      </w:r>
    </w:p>
    <w:p w:rsidR="00951762" w:rsidRPr="007A28F6" w:rsidRDefault="00951762" w:rsidP="007A28F6">
      <w:pPr>
        <w:jc w:val="both"/>
        <w:rPr>
          <w:rFonts w:ascii="Times New Roman" w:hAnsi="Times New Roman" w:cs="Times New Roman"/>
          <w:b/>
        </w:rPr>
      </w:pPr>
    </w:p>
    <w:p w:rsidR="002F5AD4" w:rsidRPr="007A28F6" w:rsidRDefault="002916E6" w:rsidP="007A28F6">
      <w:pPr>
        <w:jc w:val="both"/>
        <w:rPr>
          <w:rFonts w:ascii="Times New Roman" w:hAnsi="Times New Roman" w:cs="Times New Roman"/>
        </w:rPr>
      </w:pPr>
      <w:r w:rsidRPr="007A28F6">
        <w:rPr>
          <w:rFonts w:ascii="Times New Roman" w:hAnsi="Times New Roman" w:cs="Times New Roman"/>
        </w:rPr>
        <w:t xml:space="preserve">The consultant should assess the project applying the UNDP evaluation criteria of relevance, effectiveness, efficiency, sustainably and impact of development efforts. </w:t>
      </w:r>
      <w:r w:rsidR="002F5AD4" w:rsidRPr="007A28F6">
        <w:rPr>
          <w:rFonts w:ascii="Times New Roman" w:hAnsi="Times New Roman" w:cs="Times New Roman"/>
        </w:rPr>
        <w:t xml:space="preserve">The Final Project </w:t>
      </w:r>
      <w:r w:rsidR="00A34447" w:rsidRPr="007A28F6">
        <w:rPr>
          <w:rFonts w:ascii="Times New Roman" w:hAnsi="Times New Roman" w:cs="Times New Roman"/>
        </w:rPr>
        <w:t xml:space="preserve">Terminal </w:t>
      </w:r>
      <w:r w:rsidR="002F5AD4" w:rsidRPr="007A28F6">
        <w:rPr>
          <w:rFonts w:ascii="Times New Roman" w:hAnsi="Times New Roman" w:cs="Times New Roman"/>
        </w:rPr>
        <w:t>evaluation report should include the following elements and be submitted to UNDP Bhutan CO.  Indicative page lengths for each section are provided.</w:t>
      </w:r>
    </w:p>
    <w:p w:rsidR="002F5AD4" w:rsidRPr="007A28F6" w:rsidRDefault="002F5AD4" w:rsidP="007A28F6">
      <w:pPr>
        <w:jc w:val="both"/>
        <w:rPr>
          <w:rFonts w:ascii="Times New Roman" w:hAnsi="Times New Roman" w:cs="Times New Roman"/>
        </w:rPr>
      </w:pP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1.</w:t>
      </w:r>
      <w:r w:rsidRPr="007A28F6">
        <w:rPr>
          <w:rFonts w:ascii="Times New Roman" w:hAnsi="Times New Roman" w:cs="Times New Roman"/>
        </w:rPr>
        <w:tab/>
        <w:t>Project Background and Rationale [5 pages]</w:t>
      </w:r>
    </w:p>
    <w:p w:rsidR="002F5AD4"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a.</w:t>
      </w:r>
      <w:r w:rsidRPr="007A28F6">
        <w:rPr>
          <w:rFonts w:ascii="Times New Roman" w:hAnsi="Times New Roman" w:cs="Times New Roman"/>
        </w:rPr>
        <w:tab/>
        <w:t>Situation prior to LECB:  relevant policies, institutional capacity for climate policymaking, what are the high GHG emitting sectors?</w:t>
      </w:r>
    </w:p>
    <w:p w:rsidR="002F5AD4"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b.</w:t>
      </w:r>
      <w:r w:rsidRPr="007A28F6">
        <w:rPr>
          <w:rFonts w:ascii="Times New Roman" w:hAnsi="Times New Roman" w:cs="Times New Roman"/>
        </w:rPr>
        <w:tab/>
        <w:t>Why LECB was needed (e.g., briefly describe sectoral situation that led to NAMA design, and describe the pre-LECB condition of the GHG inventory, data management or MRV, and relevant institutional structures)?</w:t>
      </w:r>
    </w:p>
    <w:p w:rsidR="002F5AD4"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c.</w:t>
      </w:r>
      <w:r w:rsidRPr="007A28F6">
        <w:rPr>
          <w:rFonts w:ascii="Times New Roman" w:hAnsi="Times New Roman" w:cs="Times New Roman"/>
        </w:rPr>
        <w:tab/>
        <w:t>LECB contributions to national policy goals, including discussion on your country INDC and areas of common interest with the LECB project.</w:t>
      </w: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d.</w:t>
      </w:r>
      <w:r w:rsidRPr="007A28F6">
        <w:rPr>
          <w:rFonts w:ascii="Times New Roman" w:hAnsi="Times New Roman" w:cs="Times New Roman"/>
        </w:rPr>
        <w:tab/>
        <w:t>Description of country ownership of LECB, including institutional arrangements.</w:t>
      </w: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e.</w:t>
      </w:r>
      <w:r w:rsidRPr="007A28F6">
        <w:rPr>
          <w:rFonts w:ascii="Times New Roman" w:hAnsi="Times New Roman" w:cs="Times New Roman"/>
        </w:rPr>
        <w:tab/>
        <w:t>Indicate if there were changes in scope from the Project Document, and why.</w:t>
      </w:r>
    </w:p>
    <w:p w:rsidR="002F5AD4" w:rsidRPr="007A28F6" w:rsidRDefault="002F5AD4" w:rsidP="007A28F6">
      <w:pPr>
        <w:jc w:val="both"/>
        <w:rPr>
          <w:rFonts w:ascii="Times New Roman" w:hAnsi="Times New Roman" w:cs="Times New Roman"/>
        </w:rPr>
      </w:pP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2.</w:t>
      </w:r>
      <w:r w:rsidRPr="007A28F6">
        <w:rPr>
          <w:rFonts w:ascii="Times New Roman" w:hAnsi="Times New Roman" w:cs="Times New Roman"/>
        </w:rPr>
        <w:tab/>
        <w:t>Summary of Project Outcomes and Outputs [5-10 pages]</w:t>
      </w:r>
    </w:p>
    <w:p w:rsidR="002F5AD4"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a.</w:t>
      </w:r>
      <w:r w:rsidRPr="007A28F6">
        <w:rPr>
          <w:rFonts w:ascii="Times New Roman" w:hAnsi="Times New Roman" w:cs="Times New Roman"/>
        </w:rPr>
        <w:tab/>
        <w:t>Descriptions of outcomes and outputs, including those from LECB/ LECB-Enhanced Support and INDC</w:t>
      </w: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b.</w:t>
      </w:r>
      <w:r w:rsidRPr="007A28F6">
        <w:rPr>
          <w:rFonts w:ascii="Times New Roman" w:hAnsi="Times New Roman" w:cs="Times New Roman"/>
        </w:rPr>
        <w:tab/>
        <w:t xml:space="preserve">Description of outputs that were adjusted from the original scope based on changing needs.  </w:t>
      </w:r>
    </w:p>
    <w:p w:rsidR="002F5AD4" w:rsidRPr="007A28F6" w:rsidRDefault="002F5AD4" w:rsidP="007A28F6">
      <w:pPr>
        <w:jc w:val="both"/>
        <w:rPr>
          <w:rFonts w:ascii="Times New Roman" w:hAnsi="Times New Roman" w:cs="Times New Roman"/>
        </w:rPr>
      </w:pP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3.</w:t>
      </w:r>
      <w:r w:rsidRPr="007A28F6">
        <w:rPr>
          <w:rFonts w:ascii="Times New Roman" w:hAnsi="Times New Roman" w:cs="Times New Roman"/>
        </w:rPr>
        <w:tab/>
        <w:t>Project Organization and Management Arrangements [3-5 pages]</w:t>
      </w: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a.</w:t>
      </w:r>
      <w:r w:rsidRPr="007A28F6">
        <w:rPr>
          <w:rFonts w:ascii="Times New Roman" w:hAnsi="Times New Roman" w:cs="Times New Roman"/>
        </w:rPr>
        <w:tab/>
        <w:t>Names, work titles, organizations, contact information of LECB project team.</w:t>
      </w:r>
    </w:p>
    <w:p w:rsidR="002F5AD4"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b.</w:t>
      </w:r>
      <w:r w:rsidRPr="007A28F6">
        <w:rPr>
          <w:rFonts w:ascii="Times New Roman" w:hAnsi="Times New Roman" w:cs="Times New Roman"/>
        </w:rPr>
        <w:tab/>
        <w:t xml:space="preserve">Organizational structure of the project planning and implementation team.  This will include:  how the project team was engaged with the implementing partner, description of </w:t>
      </w:r>
      <w:r w:rsidRPr="007A28F6">
        <w:rPr>
          <w:rFonts w:ascii="Times New Roman" w:hAnsi="Times New Roman" w:cs="Times New Roman"/>
        </w:rPr>
        <w:lastRenderedPageBreak/>
        <w:t>the Steering Committee (e.g., members, number of meetings per year), and project working groups (e.g., members, numbers of meetings per year, how they interacted with other sections of the project team).</w:t>
      </w:r>
    </w:p>
    <w:p w:rsidR="002F5AD4"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c.</w:t>
      </w:r>
      <w:r w:rsidRPr="007A28F6">
        <w:rPr>
          <w:rFonts w:ascii="Times New Roman" w:hAnsi="Times New Roman" w:cs="Times New Roman"/>
        </w:rPr>
        <w:tab/>
        <w:t>Partnerships and collaboration: description, contact information of key partners and effectiveness.</w:t>
      </w:r>
    </w:p>
    <w:p w:rsidR="002F5AD4"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d.</w:t>
      </w:r>
      <w:r w:rsidRPr="007A28F6">
        <w:rPr>
          <w:rFonts w:ascii="Times New Roman" w:hAnsi="Times New Roman" w:cs="Times New Roman"/>
        </w:rPr>
        <w:tab/>
        <w:t>Provide a general timeline for the project, tracking when the project began, major LECB milestones of key outputs, events, etc.</w:t>
      </w:r>
    </w:p>
    <w:p w:rsidR="002F5AD4" w:rsidRPr="007A28F6" w:rsidRDefault="002F5AD4" w:rsidP="007A28F6">
      <w:pPr>
        <w:jc w:val="both"/>
        <w:rPr>
          <w:rFonts w:ascii="Times New Roman" w:hAnsi="Times New Roman" w:cs="Times New Roman"/>
        </w:rPr>
      </w:pP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4.</w:t>
      </w:r>
      <w:r w:rsidRPr="007A28F6">
        <w:rPr>
          <w:rFonts w:ascii="Times New Roman" w:hAnsi="Times New Roman" w:cs="Times New Roman"/>
        </w:rPr>
        <w:tab/>
        <w:t>Results and Achievements [10 pages]</w:t>
      </w: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a.</w:t>
      </w:r>
      <w:r w:rsidRPr="007A28F6">
        <w:rPr>
          <w:rFonts w:ascii="Times New Roman" w:hAnsi="Times New Roman" w:cs="Times New Roman"/>
        </w:rPr>
        <w:tab/>
        <w:t>Results for each project outcome.</w:t>
      </w: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b.</w:t>
      </w:r>
      <w:r w:rsidRPr="007A28F6">
        <w:rPr>
          <w:rFonts w:ascii="Times New Roman" w:hAnsi="Times New Roman" w:cs="Times New Roman"/>
        </w:rPr>
        <w:tab/>
        <w:t>Success factors.</w:t>
      </w:r>
    </w:p>
    <w:p w:rsidR="002F5AD4"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c.</w:t>
      </w:r>
      <w:r w:rsidRPr="007A28F6">
        <w:rPr>
          <w:rFonts w:ascii="Times New Roman" w:hAnsi="Times New Roman" w:cs="Times New Roman"/>
        </w:rPr>
        <w:tab/>
        <w:t>Project co-benefits or sustainable development benefits, including capacity development, institutional strengthening, job creation, health benefits, less contamination.</w:t>
      </w: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d.</w:t>
      </w:r>
      <w:r w:rsidRPr="007A28F6">
        <w:rPr>
          <w:rFonts w:ascii="Times New Roman" w:hAnsi="Times New Roman" w:cs="Times New Roman"/>
        </w:rPr>
        <w:tab/>
        <w:t xml:space="preserve">Were there unintended or unexpected benefits related to LECB activities?  </w:t>
      </w:r>
    </w:p>
    <w:p w:rsidR="002F5AD4"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e.</w:t>
      </w:r>
      <w:r w:rsidRPr="007A28F6">
        <w:rPr>
          <w:rFonts w:ascii="Times New Roman" w:hAnsi="Times New Roman" w:cs="Times New Roman"/>
        </w:rPr>
        <w:tab/>
        <w:t>Discussion of any gender impacts and how gender interests were addressed during project implementation.</w:t>
      </w:r>
    </w:p>
    <w:p w:rsidR="002F5AD4"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f.</w:t>
      </w:r>
      <w:r w:rsidRPr="007A28F6">
        <w:rPr>
          <w:rFonts w:ascii="Times New Roman" w:hAnsi="Times New Roman" w:cs="Times New Roman"/>
        </w:rPr>
        <w:tab/>
        <w:t>Summary of key substantive products (e.g., project data, reports, training manuals, critical institutional authorizations), list of training events (including number of participants, description of institutions, and key objectives), and number of key stakeholders, and highlighted project communications.</w:t>
      </w:r>
    </w:p>
    <w:p w:rsidR="002F5AD4"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g.</w:t>
      </w:r>
      <w:r w:rsidRPr="007A28F6">
        <w:rPr>
          <w:rFonts w:ascii="Times New Roman" w:hAnsi="Times New Roman" w:cs="Times New Roman"/>
        </w:rPr>
        <w:tab/>
        <w:t>Efforts to collaborate with the private sector, the nature of the collaboration, and results.</w:t>
      </w:r>
    </w:p>
    <w:p w:rsidR="002F5AD4" w:rsidRPr="007A28F6" w:rsidRDefault="002F5AD4" w:rsidP="007A28F6">
      <w:pPr>
        <w:jc w:val="both"/>
        <w:rPr>
          <w:rFonts w:ascii="Times New Roman" w:hAnsi="Times New Roman" w:cs="Times New Roman"/>
        </w:rPr>
      </w:pP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5.</w:t>
      </w:r>
      <w:r w:rsidRPr="007A28F6">
        <w:rPr>
          <w:rFonts w:ascii="Times New Roman" w:hAnsi="Times New Roman" w:cs="Times New Roman"/>
        </w:rPr>
        <w:tab/>
        <w:t>Communications and Outreach</w:t>
      </w:r>
      <w:r w:rsidR="00F6643A" w:rsidRPr="007A28F6">
        <w:rPr>
          <w:rFonts w:ascii="Times New Roman" w:hAnsi="Times New Roman" w:cs="Times New Roman"/>
        </w:rPr>
        <w:t xml:space="preserve"> (3 -5pages)</w:t>
      </w: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a.</w:t>
      </w:r>
      <w:r w:rsidRPr="007A28F6">
        <w:rPr>
          <w:rFonts w:ascii="Times New Roman" w:hAnsi="Times New Roman" w:cs="Times New Roman"/>
        </w:rPr>
        <w:tab/>
        <w:t>Describe the communications strategy.</w:t>
      </w: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b.</w:t>
      </w:r>
      <w:r w:rsidRPr="007A28F6">
        <w:rPr>
          <w:rFonts w:ascii="Times New Roman" w:hAnsi="Times New Roman" w:cs="Times New Roman"/>
        </w:rPr>
        <w:tab/>
        <w:t>Describe the measures used to improve LECB project visibility.</w:t>
      </w:r>
    </w:p>
    <w:p w:rsidR="002F5AD4"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c.</w:t>
      </w:r>
      <w:r w:rsidRPr="007A28F6">
        <w:rPr>
          <w:rFonts w:ascii="Times New Roman" w:hAnsi="Times New Roman" w:cs="Times New Roman"/>
        </w:rPr>
        <w:tab/>
        <w:t>Provide links, videos, photographs, interviews, publications, and quotes from key stakeholders related to LECB.</w:t>
      </w:r>
    </w:p>
    <w:p w:rsidR="002F5AD4" w:rsidRPr="007A28F6" w:rsidRDefault="002F5AD4" w:rsidP="007A28F6">
      <w:pPr>
        <w:jc w:val="both"/>
        <w:rPr>
          <w:rFonts w:ascii="Times New Roman" w:hAnsi="Times New Roman" w:cs="Times New Roman"/>
        </w:rPr>
      </w:pP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6.</w:t>
      </w:r>
      <w:r w:rsidRPr="007A28F6">
        <w:rPr>
          <w:rFonts w:ascii="Times New Roman" w:hAnsi="Times New Roman" w:cs="Times New Roman"/>
        </w:rPr>
        <w:tab/>
        <w:t xml:space="preserve">Sustainability of Results [3-5 pages] </w:t>
      </w:r>
    </w:p>
    <w:p w:rsidR="002F5AD4"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a.</w:t>
      </w:r>
      <w:r w:rsidRPr="007A28F6">
        <w:rPr>
          <w:rFonts w:ascii="Times New Roman" w:hAnsi="Times New Roman" w:cs="Times New Roman"/>
        </w:rPr>
        <w:tab/>
        <w:t>Capacity built to conduct mitigation activities related to training, technical assistance, new systems, community outreach.</w:t>
      </w:r>
    </w:p>
    <w:p w:rsidR="002F5AD4"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b.</w:t>
      </w:r>
      <w:r w:rsidRPr="007A28F6">
        <w:rPr>
          <w:rFonts w:ascii="Times New Roman" w:hAnsi="Times New Roman" w:cs="Times New Roman"/>
        </w:rPr>
        <w:tab/>
        <w:t>Efforts to ensure follow-up by national counterparts and mainstreaming efforts, including future support planned through national budget allocation and transitioning of responsibilities to national counterparts.</w:t>
      </w: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c.</w:t>
      </w:r>
      <w:r w:rsidRPr="007A28F6">
        <w:rPr>
          <w:rFonts w:ascii="Times New Roman" w:hAnsi="Times New Roman" w:cs="Times New Roman"/>
        </w:rPr>
        <w:tab/>
        <w:t>Plans to reproduce or scale-up.</w:t>
      </w:r>
    </w:p>
    <w:p w:rsidR="002F5AD4"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d.</w:t>
      </w:r>
      <w:r w:rsidRPr="007A28F6">
        <w:rPr>
          <w:rFonts w:ascii="Times New Roman" w:hAnsi="Times New Roman" w:cs="Times New Roman"/>
        </w:rPr>
        <w:tab/>
        <w:t>Linkages created to National Communications, Biennial Update Reports, Intended Nationally Determined Contributions, etc.</w:t>
      </w:r>
    </w:p>
    <w:p w:rsidR="002F5AD4" w:rsidRPr="007A28F6" w:rsidRDefault="002F5AD4" w:rsidP="007A28F6">
      <w:pPr>
        <w:jc w:val="both"/>
        <w:rPr>
          <w:rFonts w:ascii="Times New Roman" w:hAnsi="Times New Roman" w:cs="Times New Roman"/>
        </w:rPr>
      </w:pP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7.</w:t>
      </w:r>
      <w:r w:rsidRPr="007A28F6">
        <w:rPr>
          <w:rFonts w:ascii="Times New Roman" w:hAnsi="Times New Roman" w:cs="Times New Roman"/>
        </w:rPr>
        <w:tab/>
        <w:t>Lessons and Recommendations [3-5 pages]</w:t>
      </w: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a.</w:t>
      </w:r>
      <w:r w:rsidRPr="007A28F6">
        <w:rPr>
          <w:rFonts w:ascii="Times New Roman" w:hAnsi="Times New Roman" w:cs="Times New Roman"/>
        </w:rPr>
        <w:tab/>
        <w:t>Barriers faced and solutions.</w:t>
      </w: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b.</w:t>
      </w:r>
      <w:r w:rsidRPr="007A28F6">
        <w:rPr>
          <w:rFonts w:ascii="Times New Roman" w:hAnsi="Times New Roman" w:cs="Times New Roman"/>
        </w:rPr>
        <w:tab/>
        <w:t>Key lessons learned, positive and negative.</w:t>
      </w:r>
    </w:p>
    <w:p w:rsidR="002F5AD4"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c.</w:t>
      </w:r>
      <w:r w:rsidRPr="007A28F6">
        <w:rPr>
          <w:rFonts w:ascii="Times New Roman" w:hAnsi="Times New Roman" w:cs="Times New Roman"/>
        </w:rPr>
        <w:tab/>
        <w:t>Recommendations to improve future programming or similar projects, future support needs.</w:t>
      </w: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d.</w:t>
      </w:r>
      <w:r w:rsidRPr="007A28F6">
        <w:rPr>
          <w:rFonts w:ascii="Times New Roman" w:hAnsi="Times New Roman" w:cs="Times New Roman"/>
        </w:rPr>
        <w:tab/>
        <w:t xml:space="preserve">Risk management: </w:t>
      </w: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i.</w:t>
      </w:r>
      <w:r w:rsidRPr="007A28F6">
        <w:rPr>
          <w:rFonts w:ascii="Times New Roman" w:hAnsi="Times New Roman" w:cs="Times New Roman"/>
        </w:rPr>
        <w:tab/>
        <w:t>Discuss risks encountered, prevented, and addressed.</w:t>
      </w:r>
    </w:p>
    <w:p w:rsidR="002F5AD4" w:rsidRPr="007A28F6" w:rsidRDefault="002F5AD4" w:rsidP="007A28F6">
      <w:pPr>
        <w:jc w:val="both"/>
        <w:rPr>
          <w:rFonts w:ascii="Times New Roman" w:hAnsi="Times New Roman" w:cs="Times New Roman"/>
        </w:rPr>
      </w:pPr>
      <w:r w:rsidRPr="007A28F6">
        <w:rPr>
          <w:rFonts w:ascii="Times New Roman" w:hAnsi="Times New Roman" w:cs="Times New Roman"/>
        </w:rPr>
        <w:t>ii.</w:t>
      </w:r>
      <w:r w:rsidRPr="007A28F6">
        <w:rPr>
          <w:rFonts w:ascii="Times New Roman" w:hAnsi="Times New Roman" w:cs="Times New Roman"/>
        </w:rPr>
        <w:tab/>
        <w:t>Measures taken and recommendations.</w:t>
      </w:r>
    </w:p>
    <w:p w:rsidR="00990251" w:rsidRPr="007A28F6" w:rsidRDefault="002F5AD4" w:rsidP="007A28F6">
      <w:pPr>
        <w:ind w:left="720" w:hanging="720"/>
        <w:jc w:val="both"/>
        <w:rPr>
          <w:rFonts w:ascii="Times New Roman" w:hAnsi="Times New Roman" w:cs="Times New Roman"/>
        </w:rPr>
      </w:pPr>
      <w:r w:rsidRPr="007A28F6">
        <w:rPr>
          <w:rFonts w:ascii="Times New Roman" w:hAnsi="Times New Roman" w:cs="Times New Roman"/>
        </w:rPr>
        <w:t>e.</w:t>
      </w:r>
      <w:r w:rsidRPr="007A28F6">
        <w:rPr>
          <w:rFonts w:ascii="Times New Roman" w:hAnsi="Times New Roman" w:cs="Times New Roman"/>
        </w:rPr>
        <w:tab/>
        <w:t>Replicability of the project, indicating how easy it would it be to replicate the successes in another related initiative.</w:t>
      </w:r>
    </w:p>
    <w:p w:rsidR="002F5AD4" w:rsidRPr="007A28F6" w:rsidRDefault="002F5AD4" w:rsidP="007A28F6">
      <w:pPr>
        <w:jc w:val="both"/>
        <w:rPr>
          <w:rFonts w:ascii="Times New Roman" w:hAnsi="Times New Roman" w:cs="Times New Roman"/>
          <w:b/>
        </w:rPr>
      </w:pPr>
    </w:p>
    <w:p w:rsidR="00ED5D0B" w:rsidRPr="007A28F6" w:rsidRDefault="00ED5D0B" w:rsidP="007A28F6">
      <w:pPr>
        <w:jc w:val="both"/>
        <w:rPr>
          <w:rFonts w:ascii="Times New Roman" w:hAnsi="Times New Roman" w:cs="Times New Roman"/>
          <w:b/>
        </w:rPr>
      </w:pPr>
      <w:r w:rsidRPr="007A28F6">
        <w:rPr>
          <w:rFonts w:ascii="Times New Roman" w:hAnsi="Times New Roman" w:cs="Times New Roman"/>
          <w:b/>
        </w:rPr>
        <w:lastRenderedPageBreak/>
        <w:t xml:space="preserve">IV: </w:t>
      </w:r>
      <w:r w:rsidR="00075EBB" w:rsidRPr="007A28F6">
        <w:rPr>
          <w:rFonts w:ascii="Times New Roman" w:hAnsi="Times New Roman" w:cs="Times New Roman"/>
          <w:b/>
        </w:rPr>
        <w:t>DURATION OF ASSIGNME</w:t>
      </w:r>
      <w:r w:rsidR="00BF4DCB" w:rsidRPr="007A28F6">
        <w:rPr>
          <w:rFonts w:ascii="Times New Roman" w:hAnsi="Times New Roman" w:cs="Times New Roman"/>
          <w:b/>
        </w:rPr>
        <w:t>N</w:t>
      </w:r>
      <w:r w:rsidR="00075EBB" w:rsidRPr="007A28F6">
        <w:rPr>
          <w:rFonts w:ascii="Times New Roman" w:hAnsi="Times New Roman" w:cs="Times New Roman"/>
          <w:b/>
        </w:rPr>
        <w:t>T AND EXPECTED PLACES OF TRAVEL</w:t>
      </w:r>
    </w:p>
    <w:p w:rsidR="00ED5D0B" w:rsidRPr="007A28F6" w:rsidRDefault="00ED5D0B" w:rsidP="007A28F6">
      <w:pPr>
        <w:jc w:val="both"/>
        <w:rPr>
          <w:rFonts w:ascii="Times New Roman" w:hAnsi="Times New Roman" w:cs="Times New Roman"/>
        </w:rPr>
      </w:pPr>
    </w:p>
    <w:p w:rsidR="00657EC2" w:rsidRPr="007A28F6" w:rsidRDefault="008F5DD9" w:rsidP="007A28F6">
      <w:pPr>
        <w:jc w:val="both"/>
        <w:rPr>
          <w:rFonts w:ascii="Times New Roman" w:hAnsi="Times New Roman" w:cs="Times New Roman"/>
        </w:rPr>
      </w:pPr>
      <w:r w:rsidRPr="007A28F6">
        <w:rPr>
          <w:rFonts w:ascii="Times New Roman" w:hAnsi="Times New Roman" w:cs="Times New Roman"/>
        </w:rPr>
        <w:t xml:space="preserve">The consultant will be hired for </w:t>
      </w:r>
      <w:r w:rsidR="002F5AD4" w:rsidRPr="007A28F6">
        <w:rPr>
          <w:rFonts w:ascii="Times New Roman" w:hAnsi="Times New Roman" w:cs="Times New Roman"/>
        </w:rPr>
        <w:t>30</w:t>
      </w:r>
      <w:r w:rsidRPr="007A28F6">
        <w:rPr>
          <w:rFonts w:ascii="Times New Roman" w:hAnsi="Times New Roman" w:cs="Times New Roman"/>
        </w:rPr>
        <w:t xml:space="preserve"> days </w:t>
      </w:r>
      <w:r w:rsidR="00D77F17" w:rsidRPr="007A28F6">
        <w:rPr>
          <w:rFonts w:ascii="Times New Roman" w:hAnsi="Times New Roman" w:cs="Times New Roman"/>
        </w:rPr>
        <w:t>spread over</w:t>
      </w:r>
      <w:r w:rsidR="00C9326D" w:rsidRPr="007A28F6">
        <w:rPr>
          <w:rFonts w:ascii="Times New Roman" w:hAnsi="Times New Roman" w:cs="Times New Roman"/>
        </w:rPr>
        <w:t xml:space="preserve"> </w:t>
      </w:r>
      <w:r w:rsidR="002F5AD4" w:rsidRPr="007A28F6">
        <w:rPr>
          <w:rFonts w:ascii="Times New Roman" w:hAnsi="Times New Roman" w:cs="Times New Roman"/>
        </w:rPr>
        <w:t xml:space="preserve">60 days </w:t>
      </w:r>
      <w:r w:rsidR="00D77F17" w:rsidRPr="007A28F6">
        <w:rPr>
          <w:rFonts w:ascii="Times New Roman" w:hAnsi="Times New Roman" w:cs="Times New Roman"/>
        </w:rPr>
        <w:t xml:space="preserve">from the week of </w:t>
      </w:r>
      <w:r w:rsidR="00A60B7E">
        <w:rPr>
          <w:rFonts w:ascii="Times New Roman" w:hAnsi="Times New Roman" w:cs="Times New Roman"/>
        </w:rPr>
        <w:t>23</w:t>
      </w:r>
      <w:r w:rsidR="00A60B7E" w:rsidRPr="00A60B7E">
        <w:rPr>
          <w:rFonts w:ascii="Times New Roman" w:hAnsi="Times New Roman" w:cs="Times New Roman"/>
          <w:vertAlign w:val="superscript"/>
        </w:rPr>
        <w:t>rd</w:t>
      </w:r>
      <w:r w:rsidR="00A60B7E">
        <w:rPr>
          <w:rFonts w:ascii="Times New Roman" w:hAnsi="Times New Roman" w:cs="Times New Roman"/>
        </w:rPr>
        <w:t xml:space="preserve"> October</w:t>
      </w:r>
      <w:r w:rsidR="002F5AD4" w:rsidRPr="007A28F6">
        <w:rPr>
          <w:rFonts w:ascii="Times New Roman" w:hAnsi="Times New Roman" w:cs="Times New Roman"/>
        </w:rPr>
        <w:t xml:space="preserve"> – </w:t>
      </w:r>
      <w:r w:rsidR="000A75B0">
        <w:rPr>
          <w:rFonts w:ascii="Times New Roman" w:hAnsi="Times New Roman" w:cs="Times New Roman"/>
        </w:rPr>
        <w:t>22</w:t>
      </w:r>
      <w:r w:rsidR="000A75B0" w:rsidRPr="000A75B0">
        <w:rPr>
          <w:rFonts w:ascii="Times New Roman" w:hAnsi="Times New Roman" w:cs="Times New Roman"/>
          <w:vertAlign w:val="superscript"/>
        </w:rPr>
        <w:t>nd</w:t>
      </w:r>
      <w:r w:rsidR="000A75B0">
        <w:rPr>
          <w:rFonts w:ascii="Times New Roman" w:hAnsi="Times New Roman" w:cs="Times New Roman"/>
        </w:rPr>
        <w:t xml:space="preserve"> </w:t>
      </w:r>
      <w:r w:rsidR="00A60B7E">
        <w:rPr>
          <w:rFonts w:ascii="Times New Roman" w:hAnsi="Times New Roman" w:cs="Times New Roman"/>
        </w:rPr>
        <w:t xml:space="preserve"> of December</w:t>
      </w:r>
      <w:r w:rsidR="002F5AD4" w:rsidRPr="007A28F6">
        <w:rPr>
          <w:rFonts w:ascii="Times New Roman" w:hAnsi="Times New Roman" w:cs="Times New Roman"/>
        </w:rPr>
        <w:t xml:space="preserve"> 2017</w:t>
      </w:r>
      <w:r w:rsidR="00D77F17" w:rsidRPr="007A28F6">
        <w:rPr>
          <w:rFonts w:ascii="Times New Roman" w:hAnsi="Times New Roman" w:cs="Times New Roman"/>
        </w:rPr>
        <w:t xml:space="preserve">. </w:t>
      </w:r>
      <w:r w:rsidR="008F56D0" w:rsidRPr="007A28F6">
        <w:rPr>
          <w:rFonts w:ascii="Times New Roman" w:hAnsi="Times New Roman" w:cs="Times New Roman"/>
        </w:rPr>
        <w:t>He</w:t>
      </w:r>
      <w:r w:rsidR="00036CEC" w:rsidRPr="007A28F6">
        <w:rPr>
          <w:rFonts w:ascii="Times New Roman" w:hAnsi="Times New Roman" w:cs="Times New Roman"/>
        </w:rPr>
        <w:t>/she</w:t>
      </w:r>
      <w:r w:rsidR="008F56D0" w:rsidRPr="007A28F6">
        <w:rPr>
          <w:rFonts w:ascii="Times New Roman" w:hAnsi="Times New Roman" w:cs="Times New Roman"/>
        </w:rPr>
        <w:t xml:space="preserve"> </w:t>
      </w:r>
      <w:r w:rsidR="00036CEC" w:rsidRPr="007A28F6">
        <w:rPr>
          <w:rFonts w:ascii="Times New Roman" w:hAnsi="Times New Roman" w:cs="Times New Roman"/>
        </w:rPr>
        <w:t xml:space="preserve">will </w:t>
      </w:r>
      <w:r w:rsidR="008F56D0" w:rsidRPr="007A28F6">
        <w:rPr>
          <w:rFonts w:ascii="Times New Roman" w:hAnsi="Times New Roman" w:cs="Times New Roman"/>
        </w:rPr>
        <w:t xml:space="preserve">be based in Thimphu </w:t>
      </w:r>
      <w:r w:rsidR="00A273CF" w:rsidRPr="007A28F6">
        <w:rPr>
          <w:rFonts w:ascii="Times New Roman" w:hAnsi="Times New Roman" w:cs="Times New Roman"/>
        </w:rPr>
        <w:t>with a</w:t>
      </w:r>
      <w:r w:rsidR="008F56D0" w:rsidRPr="007A28F6">
        <w:rPr>
          <w:rFonts w:ascii="Times New Roman" w:hAnsi="Times New Roman" w:cs="Times New Roman"/>
        </w:rPr>
        <w:t xml:space="preserve"> travel </w:t>
      </w:r>
      <w:r w:rsidR="00A273CF" w:rsidRPr="007A28F6">
        <w:rPr>
          <w:rFonts w:ascii="Times New Roman" w:hAnsi="Times New Roman" w:cs="Times New Roman"/>
        </w:rPr>
        <w:t>to Phuntsholing to meet the representatives from the Association of Bhutanese Industries</w:t>
      </w:r>
      <w:r w:rsidR="008F56D0" w:rsidRPr="007A28F6">
        <w:rPr>
          <w:rFonts w:ascii="Times New Roman" w:hAnsi="Times New Roman" w:cs="Times New Roman"/>
        </w:rPr>
        <w:t xml:space="preserve">. </w:t>
      </w:r>
      <w:r w:rsidR="00D77F17" w:rsidRPr="007A28F6">
        <w:rPr>
          <w:rFonts w:ascii="Times New Roman" w:hAnsi="Times New Roman" w:cs="Times New Roman"/>
        </w:rPr>
        <w:t xml:space="preserve">He /She is expected to </w:t>
      </w:r>
      <w:r w:rsidR="002F5AD4" w:rsidRPr="007A28F6">
        <w:rPr>
          <w:rFonts w:ascii="Times New Roman" w:hAnsi="Times New Roman" w:cs="Times New Roman"/>
        </w:rPr>
        <w:t>consult with project team</w:t>
      </w:r>
      <w:r w:rsidR="00657EC2" w:rsidRPr="007A28F6">
        <w:rPr>
          <w:rFonts w:ascii="Times New Roman" w:hAnsi="Times New Roman" w:cs="Times New Roman"/>
        </w:rPr>
        <w:t xml:space="preserve"> in UNDP and the RGOB including</w:t>
      </w:r>
      <w:r w:rsidR="002F5AD4" w:rsidRPr="007A28F6">
        <w:rPr>
          <w:rFonts w:ascii="Times New Roman" w:hAnsi="Times New Roman" w:cs="Times New Roman"/>
        </w:rPr>
        <w:t xml:space="preserve"> key stakeholders </w:t>
      </w:r>
      <w:r w:rsidR="00657EC2" w:rsidRPr="007A28F6">
        <w:rPr>
          <w:rFonts w:ascii="Times New Roman" w:hAnsi="Times New Roman" w:cs="Times New Roman"/>
        </w:rPr>
        <w:t>from the</w:t>
      </w:r>
      <w:r w:rsidR="002F5AD4" w:rsidRPr="007A28F6">
        <w:rPr>
          <w:rFonts w:ascii="Times New Roman" w:hAnsi="Times New Roman" w:cs="Times New Roman"/>
        </w:rPr>
        <w:t xml:space="preserve"> various thematic working groups formed under the project</w:t>
      </w:r>
      <w:r w:rsidR="00657EC2" w:rsidRPr="007A28F6">
        <w:rPr>
          <w:rFonts w:ascii="Times New Roman" w:hAnsi="Times New Roman" w:cs="Times New Roman"/>
        </w:rPr>
        <w:t xml:space="preserve">. </w:t>
      </w:r>
    </w:p>
    <w:p w:rsidR="0066748D" w:rsidRPr="007A28F6" w:rsidRDefault="0066748D" w:rsidP="007A28F6">
      <w:pPr>
        <w:jc w:val="both"/>
        <w:rPr>
          <w:rFonts w:ascii="Times New Roman" w:hAnsi="Times New Roman" w:cs="Times New Roman"/>
        </w:rPr>
      </w:pPr>
    </w:p>
    <w:p w:rsidR="00C95765" w:rsidRPr="007A28F6" w:rsidRDefault="00C95765" w:rsidP="007A28F6">
      <w:pPr>
        <w:jc w:val="both"/>
        <w:rPr>
          <w:rFonts w:ascii="Times New Roman" w:hAnsi="Times New Roman" w:cs="Times New Roman"/>
          <w:b/>
        </w:rPr>
      </w:pPr>
      <w:r w:rsidRPr="007A28F6">
        <w:rPr>
          <w:rFonts w:ascii="Times New Roman" w:hAnsi="Times New Roman" w:cs="Times New Roman"/>
          <w:b/>
        </w:rPr>
        <w:t>Expected Deliverables</w:t>
      </w:r>
      <w:r w:rsidR="00990251" w:rsidRPr="007A28F6">
        <w:rPr>
          <w:rFonts w:ascii="Times New Roman" w:hAnsi="Times New Roman" w:cs="Times New Roman"/>
          <w:b/>
        </w:rPr>
        <w:t xml:space="preserve"> and Timeline</w:t>
      </w:r>
    </w:p>
    <w:p w:rsidR="000236CF" w:rsidRPr="007A28F6" w:rsidRDefault="000236CF" w:rsidP="007A28F6">
      <w:pPr>
        <w:jc w:val="both"/>
        <w:rPr>
          <w:rFonts w:ascii="Times New Roman" w:hAnsi="Times New Roman" w:cs="Times New Roman"/>
          <w:b/>
        </w:rPr>
      </w:pPr>
    </w:p>
    <w:p w:rsidR="000236CF" w:rsidRPr="007A28F6" w:rsidRDefault="000236CF" w:rsidP="007A28F6">
      <w:pPr>
        <w:jc w:val="both"/>
        <w:rPr>
          <w:rFonts w:ascii="Times New Roman" w:hAnsi="Times New Roman" w:cs="Times New Roman"/>
        </w:rPr>
      </w:pPr>
    </w:p>
    <w:tbl>
      <w:tblPr>
        <w:tblStyle w:val="TableGrid"/>
        <w:tblW w:w="9705" w:type="dxa"/>
        <w:tblInd w:w="10" w:type="dxa"/>
        <w:tblLook w:val="04A0" w:firstRow="1" w:lastRow="0" w:firstColumn="1" w:lastColumn="0" w:noHBand="0" w:noVBand="1"/>
      </w:tblPr>
      <w:tblGrid>
        <w:gridCol w:w="1950"/>
        <w:gridCol w:w="3145"/>
        <w:gridCol w:w="2189"/>
        <w:gridCol w:w="2421"/>
      </w:tblGrid>
      <w:tr w:rsidR="009F44FA" w:rsidRPr="007A28F6" w:rsidTr="00FA64A6">
        <w:tc>
          <w:tcPr>
            <w:tcW w:w="2141" w:type="dxa"/>
          </w:tcPr>
          <w:p w:rsidR="00A34447" w:rsidRPr="007A28F6" w:rsidRDefault="00A34447" w:rsidP="007A28F6">
            <w:pPr>
              <w:jc w:val="both"/>
              <w:rPr>
                <w:rFonts w:ascii="Times New Roman" w:hAnsi="Times New Roman" w:cs="Times New Roman"/>
              </w:rPr>
            </w:pPr>
            <w:r w:rsidRPr="007A28F6">
              <w:rPr>
                <w:rFonts w:ascii="Times New Roman" w:hAnsi="Times New Roman" w:cs="Times New Roman"/>
              </w:rPr>
              <w:t>Deliverable</w:t>
            </w:r>
          </w:p>
        </w:tc>
        <w:tc>
          <w:tcPr>
            <w:tcW w:w="3715" w:type="dxa"/>
          </w:tcPr>
          <w:p w:rsidR="00A34447" w:rsidRPr="007A28F6" w:rsidRDefault="00A34447" w:rsidP="007A28F6">
            <w:pPr>
              <w:jc w:val="both"/>
              <w:rPr>
                <w:rFonts w:ascii="Times New Roman" w:hAnsi="Times New Roman" w:cs="Times New Roman"/>
              </w:rPr>
            </w:pPr>
            <w:r w:rsidRPr="007A28F6">
              <w:rPr>
                <w:rFonts w:ascii="Times New Roman" w:hAnsi="Times New Roman" w:cs="Times New Roman"/>
              </w:rPr>
              <w:t>Tasks</w:t>
            </w:r>
          </w:p>
        </w:tc>
        <w:tc>
          <w:tcPr>
            <w:tcW w:w="1161" w:type="dxa"/>
          </w:tcPr>
          <w:p w:rsidR="00A34447" w:rsidRPr="007A28F6" w:rsidRDefault="00A34447" w:rsidP="007A28F6">
            <w:pPr>
              <w:jc w:val="both"/>
              <w:rPr>
                <w:rFonts w:ascii="Times New Roman" w:hAnsi="Times New Roman" w:cs="Times New Roman"/>
              </w:rPr>
            </w:pPr>
            <w:r w:rsidRPr="007A28F6">
              <w:rPr>
                <w:rFonts w:ascii="Times New Roman" w:hAnsi="Times New Roman" w:cs="Times New Roman"/>
              </w:rPr>
              <w:t>Timeline</w:t>
            </w:r>
            <w:r w:rsidR="009F44FA" w:rsidRPr="007A28F6">
              <w:rPr>
                <w:rFonts w:ascii="Times New Roman" w:hAnsi="Times New Roman" w:cs="Times New Roman"/>
              </w:rPr>
              <w:t>(indicative)</w:t>
            </w:r>
          </w:p>
        </w:tc>
        <w:tc>
          <w:tcPr>
            <w:tcW w:w="2688" w:type="dxa"/>
          </w:tcPr>
          <w:p w:rsidR="00A34447" w:rsidRPr="007A28F6" w:rsidRDefault="00A34447" w:rsidP="007A28F6">
            <w:pPr>
              <w:jc w:val="both"/>
              <w:rPr>
                <w:rFonts w:ascii="Times New Roman" w:hAnsi="Times New Roman" w:cs="Times New Roman"/>
              </w:rPr>
            </w:pPr>
            <w:r w:rsidRPr="007A28F6">
              <w:rPr>
                <w:rFonts w:ascii="Times New Roman" w:hAnsi="Times New Roman" w:cs="Times New Roman"/>
              </w:rPr>
              <w:t>Responsibility</w:t>
            </w:r>
          </w:p>
        </w:tc>
      </w:tr>
      <w:tr w:rsidR="009F44FA" w:rsidRPr="007A28F6" w:rsidTr="00FA64A6">
        <w:tc>
          <w:tcPr>
            <w:tcW w:w="2141" w:type="dxa"/>
          </w:tcPr>
          <w:p w:rsidR="00A34447" w:rsidRPr="007A28F6" w:rsidRDefault="00A34447" w:rsidP="007A28F6">
            <w:pPr>
              <w:jc w:val="both"/>
              <w:rPr>
                <w:rFonts w:ascii="Times New Roman" w:hAnsi="Times New Roman" w:cs="Times New Roman"/>
              </w:rPr>
            </w:pPr>
            <w:r w:rsidRPr="007A28F6">
              <w:rPr>
                <w:rFonts w:ascii="Times New Roman" w:hAnsi="Times New Roman" w:cs="Times New Roman"/>
              </w:rPr>
              <w:t xml:space="preserve">Inception Report </w:t>
            </w:r>
          </w:p>
        </w:tc>
        <w:tc>
          <w:tcPr>
            <w:tcW w:w="3715" w:type="dxa"/>
          </w:tcPr>
          <w:p w:rsidR="00A34447" w:rsidRPr="007A28F6" w:rsidRDefault="00A34447" w:rsidP="007A28F6">
            <w:pPr>
              <w:jc w:val="both"/>
              <w:rPr>
                <w:rFonts w:ascii="Times New Roman" w:hAnsi="Times New Roman" w:cs="Times New Roman"/>
              </w:rPr>
            </w:pPr>
            <w:r w:rsidRPr="007A28F6">
              <w:rPr>
                <w:rFonts w:ascii="Times New Roman" w:hAnsi="Times New Roman" w:cs="Times New Roman"/>
              </w:rPr>
              <w:t>Desk review of documents</w:t>
            </w:r>
          </w:p>
        </w:tc>
        <w:tc>
          <w:tcPr>
            <w:tcW w:w="1161" w:type="dxa"/>
          </w:tcPr>
          <w:p w:rsidR="00A34447" w:rsidRPr="007A28F6" w:rsidRDefault="002A1971" w:rsidP="007A28F6">
            <w:pPr>
              <w:jc w:val="both"/>
              <w:rPr>
                <w:rFonts w:ascii="Times New Roman" w:hAnsi="Times New Roman" w:cs="Times New Roman"/>
              </w:rPr>
            </w:pPr>
            <w:r w:rsidRPr="007A28F6">
              <w:rPr>
                <w:rFonts w:ascii="Times New Roman" w:hAnsi="Times New Roman" w:cs="Times New Roman"/>
              </w:rPr>
              <w:t>23-27</w:t>
            </w:r>
            <w:r w:rsidRPr="007A28F6">
              <w:rPr>
                <w:rFonts w:ascii="Times New Roman" w:hAnsi="Times New Roman" w:cs="Times New Roman"/>
                <w:vertAlign w:val="superscript"/>
              </w:rPr>
              <w:t>th</w:t>
            </w:r>
            <w:r w:rsidRPr="007A28F6">
              <w:rPr>
                <w:rFonts w:ascii="Times New Roman" w:hAnsi="Times New Roman" w:cs="Times New Roman"/>
              </w:rPr>
              <w:t xml:space="preserve"> October</w:t>
            </w:r>
            <w:r w:rsidR="00B74205" w:rsidRPr="007A28F6">
              <w:rPr>
                <w:rFonts w:ascii="Times New Roman" w:hAnsi="Times New Roman" w:cs="Times New Roman"/>
              </w:rPr>
              <w:t xml:space="preserve"> (5 days)</w:t>
            </w:r>
          </w:p>
        </w:tc>
        <w:tc>
          <w:tcPr>
            <w:tcW w:w="2688" w:type="dxa"/>
          </w:tcPr>
          <w:p w:rsidR="00A34447" w:rsidRPr="007A28F6" w:rsidRDefault="00B74205" w:rsidP="007A28F6">
            <w:pPr>
              <w:jc w:val="both"/>
              <w:rPr>
                <w:rFonts w:ascii="Times New Roman" w:hAnsi="Times New Roman" w:cs="Times New Roman"/>
              </w:rPr>
            </w:pPr>
            <w:r w:rsidRPr="007A28F6">
              <w:rPr>
                <w:rFonts w:ascii="Times New Roman" w:hAnsi="Times New Roman" w:cs="Times New Roman"/>
              </w:rPr>
              <w:t>Submit to UNDP Bhutan CO</w:t>
            </w:r>
            <w:r w:rsidR="0021510C" w:rsidRPr="007A28F6">
              <w:rPr>
                <w:rFonts w:ascii="Times New Roman" w:hAnsi="Times New Roman" w:cs="Times New Roman"/>
              </w:rPr>
              <w:t xml:space="preserve"> and project team</w:t>
            </w:r>
            <w:r w:rsidR="00425BA4" w:rsidRPr="007A28F6">
              <w:rPr>
                <w:rFonts w:ascii="Times New Roman" w:hAnsi="Times New Roman" w:cs="Times New Roman"/>
              </w:rPr>
              <w:t xml:space="preserve"> in RGOB</w:t>
            </w:r>
          </w:p>
        </w:tc>
      </w:tr>
      <w:tr w:rsidR="009F44FA" w:rsidRPr="007A28F6" w:rsidTr="00FA64A6">
        <w:tc>
          <w:tcPr>
            <w:tcW w:w="2141" w:type="dxa"/>
          </w:tcPr>
          <w:p w:rsidR="00A34447" w:rsidRPr="007A28F6" w:rsidRDefault="00A34447" w:rsidP="007A28F6">
            <w:pPr>
              <w:jc w:val="both"/>
              <w:rPr>
                <w:rFonts w:ascii="Times New Roman" w:hAnsi="Times New Roman" w:cs="Times New Roman"/>
              </w:rPr>
            </w:pPr>
            <w:r w:rsidRPr="007A28F6">
              <w:rPr>
                <w:rFonts w:ascii="Times New Roman" w:hAnsi="Times New Roman" w:cs="Times New Roman"/>
              </w:rPr>
              <w:t xml:space="preserve">Submission </w:t>
            </w:r>
            <w:r w:rsidR="000A75B0">
              <w:rPr>
                <w:rFonts w:ascii="Times New Roman" w:hAnsi="Times New Roman" w:cs="Times New Roman"/>
              </w:rPr>
              <w:t xml:space="preserve">of </w:t>
            </w:r>
            <w:r w:rsidRPr="007A28F6">
              <w:rPr>
                <w:rFonts w:ascii="Times New Roman" w:hAnsi="Times New Roman" w:cs="Times New Roman"/>
              </w:rPr>
              <w:t>the first draft report</w:t>
            </w:r>
            <w:r w:rsidR="00B74205" w:rsidRPr="007A28F6">
              <w:rPr>
                <w:rFonts w:ascii="Times New Roman" w:hAnsi="Times New Roman" w:cs="Times New Roman"/>
              </w:rPr>
              <w:t xml:space="preserve"> </w:t>
            </w:r>
          </w:p>
        </w:tc>
        <w:tc>
          <w:tcPr>
            <w:tcW w:w="3715" w:type="dxa"/>
          </w:tcPr>
          <w:p w:rsidR="00A34447" w:rsidRPr="007A28F6" w:rsidRDefault="00A34447" w:rsidP="007A28F6">
            <w:pPr>
              <w:jc w:val="both"/>
              <w:rPr>
                <w:rFonts w:ascii="Times New Roman" w:hAnsi="Times New Roman" w:cs="Times New Roman"/>
              </w:rPr>
            </w:pPr>
            <w:r w:rsidRPr="007A28F6">
              <w:rPr>
                <w:rFonts w:ascii="Times New Roman" w:hAnsi="Times New Roman" w:cs="Times New Roman"/>
              </w:rPr>
              <w:t xml:space="preserve">one to one meetings with project team </w:t>
            </w:r>
            <w:r w:rsidR="00CE5A63" w:rsidRPr="007A28F6">
              <w:rPr>
                <w:rFonts w:ascii="Times New Roman" w:hAnsi="Times New Roman" w:cs="Times New Roman"/>
              </w:rPr>
              <w:t xml:space="preserve">(NEC, MOIC, Bhutan Post) </w:t>
            </w:r>
            <w:r w:rsidRPr="007A28F6">
              <w:rPr>
                <w:rFonts w:ascii="Times New Roman" w:hAnsi="Times New Roman" w:cs="Times New Roman"/>
              </w:rPr>
              <w:t xml:space="preserve">and thematic working group members </w:t>
            </w:r>
          </w:p>
        </w:tc>
        <w:tc>
          <w:tcPr>
            <w:tcW w:w="1161" w:type="dxa"/>
          </w:tcPr>
          <w:p w:rsidR="00A34447" w:rsidRPr="007A28F6" w:rsidRDefault="002A1971" w:rsidP="007A28F6">
            <w:pPr>
              <w:jc w:val="both"/>
              <w:rPr>
                <w:rFonts w:ascii="Times New Roman" w:hAnsi="Times New Roman" w:cs="Times New Roman"/>
              </w:rPr>
            </w:pPr>
            <w:r w:rsidRPr="007A28F6">
              <w:rPr>
                <w:rFonts w:ascii="Times New Roman" w:hAnsi="Times New Roman" w:cs="Times New Roman"/>
              </w:rPr>
              <w:t>30</w:t>
            </w:r>
            <w:r w:rsidRPr="007A28F6">
              <w:rPr>
                <w:rFonts w:ascii="Times New Roman" w:hAnsi="Times New Roman" w:cs="Times New Roman"/>
                <w:vertAlign w:val="superscript"/>
              </w:rPr>
              <w:t>th</w:t>
            </w:r>
            <w:r w:rsidRPr="007A28F6">
              <w:rPr>
                <w:rFonts w:ascii="Times New Roman" w:hAnsi="Times New Roman" w:cs="Times New Roman"/>
              </w:rPr>
              <w:t xml:space="preserve"> October</w:t>
            </w:r>
            <w:r w:rsidR="007A28F6">
              <w:rPr>
                <w:rFonts w:ascii="Times New Roman" w:hAnsi="Times New Roman" w:cs="Times New Roman"/>
              </w:rPr>
              <w:t xml:space="preserve"> </w:t>
            </w:r>
            <w:r w:rsidR="00E06AF5" w:rsidRPr="007A28F6">
              <w:rPr>
                <w:rFonts w:ascii="Times New Roman" w:hAnsi="Times New Roman" w:cs="Times New Roman"/>
              </w:rPr>
              <w:t xml:space="preserve">- </w:t>
            </w:r>
            <w:r w:rsidRPr="007A28F6">
              <w:rPr>
                <w:rFonts w:ascii="Times New Roman" w:hAnsi="Times New Roman" w:cs="Times New Roman"/>
              </w:rPr>
              <w:t>10</w:t>
            </w:r>
            <w:r w:rsidRPr="007A28F6">
              <w:rPr>
                <w:rFonts w:ascii="Times New Roman" w:hAnsi="Times New Roman" w:cs="Times New Roman"/>
                <w:vertAlign w:val="superscript"/>
              </w:rPr>
              <w:t>th</w:t>
            </w:r>
            <w:r w:rsidRPr="007A28F6">
              <w:rPr>
                <w:rFonts w:ascii="Times New Roman" w:hAnsi="Times New Roman" w:cs="Times New Roman"/>
              </w:rPr>
              <w:t xml:space="preserve"> November, 2017</w:t>
            </w:r>
            <w:r w:rsidR="00E06AF5" w:rsidRPr="007A28F6">
              <w:rPr>
                <w:rFonts w:ascii="Times New Roman" w:hAnsi="Times New Roman" w:cs="Times New Roman"/>
              </w:rPr>
              <w:t xml:space="preserve"> (</w:t>
            </w:r>
            <w:r w:rsidRPr="007A28F6">
              <w:rPr>
                <w:rFonts w:ascii="Times New Roman" w:hAnsi="Times New Roman" w:cs="Times New Roman"/>
              </w:rPr>
              <w:t xml:space="preserve">10 working </w:t>
            </w:r>
            <w:r w:rsidR="00B74205" w:rsidRPr="007A28F6">
              <w:rPr>
                <w:rFonts w:ascii="Times New Roman" w:hAnsi="Times New Roman" w:cs="Times New Roman"/>
              </w:rPr>
              <w:t>days)</w:t>
            </w:r>
          </w:p>
        </w:tc>
        <w:tc>
          <w:tcPr>
            <w:tcW w:w="2688" w:type="dxa"/>
          </w:tcPr>
          <w:p w:rsidR="00A34447" w:rsidRPr="007A28F6" w:rsidRDefault="00CE5A63" w:rsidP="007A28F6">
            <w:pPr>
              <w:jc w:val="both"/>
              <w:rPr>
                <w:rFonts w:ascii="Times New Roman" w:hAnsi="Times New Roman" w:cs="Times New Roman"/>
              </w:rPr>
            </w:pPr>
            <w:r w:rsidRPr="007A28F6">
              <w:rPr>
                <w:rFonts w:ascii="Times New Roman" w:hAnsi="Times New Roman" w:cs="Times New Roman"/>
              </w:rPr>
              <w:t>Submit to UNDP</w:t>
            </w:r>
            <w:r w:rsidR="00D20161" w:rsidRPr="007A28F6">
              <w:rPr>
                <w:rFonts w:ascii="Times New Roman" w:hAnsi="Times New Roman" w:cs="Times New Roman"/>
              </w:rPr>
              <w:t xml:space="preserve"> Bhutan CO</w:t>
            </w:r>
            <w:r w:rsidRPr="007A28F6">
              <w:rPr>
                <w:rFonts w:ascii="Times New Roman" w:hAnsi="Times New Roman" w:cs="Times New Roman"/>
              </w:rPr>
              <w:t xml:space="preserve"> and project team</w:t>
            </w:r>
            <w:r w:rsidR="00425BA4" w:rsidRPr="007A28F6">
              <w:rPr>
                <w:rFonts w:ascii="Times New Roman" w:hAnsi="Times New Roman" w:cs="Times New Roman"/>
              </w:rPr>
              <w:t xml:space="preserve"> in RGOB</w:t>
            </w:r>
          </w:p>
        </w:tc>
      </w:tr>
      <w:tr w:rsidR="009F44FA" w:rsidRPr="007A28F6" w:rsidTr="00FA64A6">
        <w:tc>
          <w:tcPr>
            <w:tcW w:w="2141" w:type="dxa"/>
          </w:tcPr>
          <w:p w:rsidR="00A34447" w:rsidRPr="007A28F6" w:rsidRDefault="00A34447" w:rsidP="007A28F6">
            <w:pPr>
              <w:jc w:val="both"/>
              <w:rPr>
                <w:rFonts w:ascii="Times New Roman" w:hAnsi="Times New Roman" w:cs="Times New Roman"/>
              </w:rPr>
            </w:pPr>
            <w:r w:rsidRPr="007A28F6">
              <w:rPr>
                <w:rFonts w:ascii="Times New Roman" w:hAnsi="Times New Roman" w:cs="Times New Roman"/>
              </w:rPr>
              <w:t xml:space="preserve">Presentation of first draft report </w:t>
            </w:r>
          </w:p>
        </w:tc>
        <w:tc>
          <w:tcPr>
            <w:tcW w:w="3715" w:type="dxa"/>
          </w:tcPr>
          <w:p w:rsidR="00A34447" w:rsidRPr="007A28F6" w:rsidRDefault="00B74205" w:rsidP="007A28F6">
            <w:pPr>
              <w:jc w:val="both"/>
              <w:rPr>
                <w:rFonts w:ascii="Times New Roman" w:hAnsi="Times New Roman" w:cs="Times New Roman"/>
              </w:rPr>
            </w:pPr>
            <w:r w:rsidRPr="007A28F6">
              <w:rPr>
                <w:rFonts w:ascii="Times New Roman" w:hAnsi="Times New Roman" w:cs="Times New Roman"/>
              </w:rPr>
              <w:t>Presentation to UNDP, NEC and MOIC</w:t>
            </w:r>
            <w:r w:rsidR="00A34447" w:rsidRPr="007A28F6">
              <w:rPr>
                <w:rFonts w:ascii="Times New Roman" w:hAnsi="Times New Roman" w:cs="Times New Roman"/>
              </w:rPr>
              <w:t xml:space="preserve"> </w:t>
            </w:r>
            <w:r w:rsidRPr="007A28F6">
              <w:rPr>
                <w:rFonts w:ascii="Times New Roman" w:hAnsi="Times New Roman" w:cs="Times New Roman"/>
              </w:rPr>
              <w:t>on initial findings of the first draft and seek feedback</w:t>
            </w:r>
          </w:p>
        </w:tc>
        <w:tc>
          <w:tcPr>
            <w:tcW w:w="1161" w:type="dxa"/>
          </w:tcPr>
          <w:p w:rsidR="00A34447" w:rsidRPr="007A28F6" w:rsidRDefault="002A1971" w:rsidP="000A75B0">
            <w:pPr>
              <w:jc w:val="both"/>
              <w:rPr>
                <w:rFonts w:ascii="Times New Roman" w:hAnsi="Times New Roman" w:cs="Times New Roman"/>
              </w:rPr>
            </w:pPr>
            <w:r w:rsidRPr="007A28F6">
              <w:rPr>
                <w:rFonts w:ascii="Times New Roman" w:hAnsi="Times New Roman" w:cs="Times New Roman"/>
              </w:rPr>
              <w:t>1</w:t>
            </w:r>
            <w:r w:rsidR="009F44FA" w:rsidRPr="007A28F6">
              <w:rPr>
                <w:rFonts w:ascii="Times New Roman" w:hAnsi="Times New Roman" w:cs="Times New Roman"/>
              </w:rPr>
              <w:t>3</w:t>
            </w:r>
            <w:r w:rsidRPr="007A28F6">
              <w:rPr>
                <w:rFonts w:ascii="Times New Roman" w:hAnsi="Times New Roman" w:cs="Times New Roman"/>
                <w:vertAlign w:val="superscript"/>
              </w:rPr>
              <w:t>th</w:t>
            </w:r>
            <w:r w:rsidRPr="007A28F6">
              <w:rPr>
                <w:rFonts w:ascii="Times New Roman" w:hAnsi="Times New Roman" w:cs="Times New Roman"/>
              </w:rPr>
              <w:t xml:space="preserve"> </w:t>
            </w:r>
            <w:r w:rsidR="000A75B0">
              <w:rPr>
                <w:rFonts w:ascii="Times New Roman" w:hAnsi="Times New Roman" w:cs="Times New Roman"/>
              </w:rPr>
              <w:t>to 15</w:t>
            </w:r>
            <w:r w:rsidR="000A75B0" w:rsidRPr="000A75B0">
              <w:rPr>
                <w:rFonts w:ascii="Times New Roman" w:hAnsi="Times New Roman" w:cs="Times New Roman"/>
                <w:vertAlign w:val="superscript"/>
              </w:rPr>
              <w:t>th</w:t>
            </w:r>
            <w:r w:rsidR="000A75B0">
              <w:rPr>
                <w:rFonts w:ascii="Times New Roman" w:hAnsi="Times New Roman" w:cs="Times New Roman"/>
              </w:rPr>
              <w:t xml:space="preserve"> of </w:t>
            </w:r>
            <w:r w:rsidRPr="007A28F6">
              <w:rPr>
                <w:rFonts w:ascii="Times New Roman" w:hAnsi="Times New Roman" w:cs="Times New Roman"/>
              </w:rPr>
              <w:t xml:space="preserve">November </w:t>
            </w:r>
            <w:r w:rsidR="00B74205" w:rsidRPr="007A28F6">
              <w:rPr>
                <w:rFonts w:ascii="Times New Roman" w:hAnsi="Times New Roman" w:cs="Times New Roman"/>
              </w:rPr>
              <w:t>(</w:t>
            </w:r>
            <w:r w:rsidR="000A75B0">
              <w:rPr>
                <w:rFonts w:ascii="Times New Roman" w:hAnsi="Times New Roman" w:cs="Times New Roman"/>
              </w:rPr>
              <w:t>3</w:t>
            </w:r>
            <w:r w:rsidR="00B74205" w:rsidRPr="007A28F6">
              <w:rPr>
                <w:rFonts w:ascii="Times New Roman" w:hAnsi="Times New Roman" w:cs="Times New Roman"/>
              </w:rPr>
              <w:t xml:space="preserve"> day</w:t>
            </w:r>
            <w:r w:rsidR="000A75B0">
              <w:rPr>
                <w:rFonts w:ascii="Times New Roman" w:hAnsi="Times New Roman" w:cs="Times New Roman"/>
              </w:rPr>
              <w:t>s</w:t>
            </w:r>
            <w:r w:rsidR="00B74205" w:rsidRPr="007A28F6">
              <w:rPr>
                <w:rFonts w:ascii="Times New Roman" w:hAnsi="Times New Roman" w:cs="Times New Roman"/>
              </w:rPr>
              <w:t>)</w:t>
            </w:r>
          </w:p>
        </w:tc>
        <w:tc>
          <w:tcPr>
            <w:tcW w:w="2688" w:type="dxa"/>
          </w:tcPr>
          <w:p w:rsidR="00A34447" w:rsidRPr="007A28F6" w:rsidRDefault="00FA64A6" w:rsidP="007A28F6">
            <w:pPr>
              <w:jc w:val="both"/>
              <w:rPr>
                <w:rFonts w:ascii="Times New Roman" w:hAnsi="Times New Roman" w:cs="Times New Roman"/>
              </w:rPr>
            </w:pPr>
            <w:r w:rsidRPr="007A28F6">
              <w:rPr>
                <w:rFonts w:ascii="Times New Roman" w:hAnsi="Times New Roman" w:cs="Times New Roman"/>
              </w:rPr>
              <w:t>UNDP Bhutan CO to support the National consultant in organizing the meeting inviting key representatives from the government (Venue :UNDP office)</w:t>
            </w:r>
          </w:p>
        </w:tc>
      </w:tr>
      <w:tr w:rsidR="009F44FA" w:rsidRPr="007A28F6" w:rsidTr="00FA64A6">
        <w:tc>
          <w:tcPr>
            <w:tcW w:w="2141" w:type="dxa"/>
          </w:tcPr>
          <w:p w:rsidR="00A34447" w:rsidRPr="007A28F6" w:rsidRDefault="009F44FA" w:rsidP="007A28F6">
            <w:pPr>
              <w:jc w:val="both"/>
              <w:rPr>
                <w:rFonts w:ascii="Times New Roman" w:hAnsi="Times New Roman" w:cs="Times New Roman"/>
              </w:rPr>
            </w:pPr>
            <w:r w:rsidRPr="007A28F6">
              <w:rPr>
                <w:rFonts w:ascii="Times New Roman" w:hAnsi="Times New Roman" w:cs="Times New Roman"/>
              </w:rPr>
              <w:t>Presentation and s</w:t>
            </w:r>
            <w:r w:rsidR="00A34447" w:rsidRPr="007A28F6">
              <w:rPr>
                <w:rFonts w:ascii="Times New Roman" w:hAnsi="Times New Roman" w:cs="Times New Roman"/>
              </w:rPr>
              <w:t xml:space="preserve">ubmission of </w:t>
            </w:r>
            <w:r w:rsidRPr="007A28F6">
              <w:rPr>
                <w:rFonts w:ascii="Times New Roman" w:hAnsi="Times New Roman" w:cs="Times New Roman"/>
              </w:rPr>
              <w:t>the f</w:t>
            </w:r>
            <w:r w:rsidR="00A34447" w:rsidRPr="007A28F6">
              <w:rPr>
                <w:rFonts w:ascii="Times New Roman" w:hAnsi="Times New Roman" w:cs="Times New Roman"/>
              </w:rPr>
              <w:t>inal draft</w:t>
            </w:r>
          </w:p>
        </w:tc>
        <w:tc>
          <w:tcPr>
            <w:tcW w:w="3715" w:type="dxa"/>
          </w:tcPr>
          <w:p w:rsidR="00A34447" w:rsidRPr="007A28F6" w:rsidRDefault="00A34447" w:rsidP="007A28F6">
            <w:pPr>
              <w:jc w:val="both"/>
              <w:rPr>
                <w:rFonts w:ascii="Times New Roman" w:hAnsi="Times New Roman" w:cs="Times New Roman"/>
              </w:rPr>
            </w:pPr>
            <w:r w:rsidRPr="007A28F6">
              <w:rPr>
                <w:rFonts w:ascii="Times New Roman" w:hAnsi="Times New Roman" w:cs="Times New Roman"/>
              </w:rPr>
              <w:t>Prepare report</w:t>
            </w:r>
            <w:r w:rsidR="00B74205" w:rsidRPr="007A28F6">
              <w:rPr>
                <w:rFonts w:ascii="Times New Roman" w:hAnsi="Times New Roman" w:cs="Times New Roman"/>
              </w:rPr>
              <w:t xml:space="preserve"> incorporating </w:t>
            </w:r>
            <w:r w:rsidR="000D5344" w:rsidRPr="007A28F6">
              <w:rPr>
                <w:rFonts w:ascii="Times New Roman" w:hAnsi="Times New Roman" w:cs="Times New Roman"/>
              </w:rPr>
              <w:t>feedback</w:t>
            </w:r>
            <w:r w:rsidR="00B74205" w:rsidRPr="007A28F6">
              <w:rPr>
                <w:rFonts w:ascii="Times New Roman" w:hAnsi="Times New Roman" w:cs="Times New Roman"/>
              </w:rPr>
              <w:t xml:space="preserve"> from all parties</w:t>
            </w:r>
          </w:p>
        </w:tc>
        <w:tc>
          <w:tcPr>
            <w:tcW w:w="1161" w:type="dxa"/>
          </w:tcPr>
          <w:p w:rsidR="00A34447" w:rsidRPr="007A28F6" w:rsidRDefault="00A273CF" w:rsidP="007A28F6">
            <w:pPr>
              <w:jc w:val="both"/>
              <w:rPr>
                <w:rFonts w:ascii="Times New Roman" w:hAnsi="Times New Roman" w:cs="Times New Roman"/>
              </w:rPr>
            </w:pPr>
            <w:r w:rsidRPr="007A28F6">
              <w:rPr>
                <w:rFonts w:ascii="Times New Roman" w:hAnsi="Times New Roman" w:cs="Times New Roman"/>
              </w:rPr>
              <w:t>20-2</w:t>
            </w:r>
            <w:r w:rsidR="009F44FA" w:rsidRPr="007A28F6">
              <w:rPr>
                <w:rFonts w:ascii="Times New Roman" w:hAnsi="Times New Roman" w:cs="Times New Roman"/>
              </w:rPr>
              <w:t>4</w:t>
            </w:r>
            <w:r w:rsidRPr="007A28F6">
              <w:rPr>
                <w:rFonts w:ascii="Times New Roman" w:hAnsi="Times New Roman" w:cs="Times New Roman"/>
                <w:vertAlign w:val="superscript"/>
              </w:rPr>
              <w:t>th</w:t>
            </w:r>
            <w:r w:rsidRPr="007A28F6">
              <w:rPr>
                <w:rFonts w:ascii="Times New Roman" w:hAnsi="Times New Roman" w:cs="Times New Roman"/>
              </w:rPr>
              <w:t xml:space="preserve"> November, 2017</w:t>
            </w:r>
            <w:r w:rsidR="00E06AF5" w:rsidRPr="007A28F6">
              <w:rPr>
                <w:rFonts w:ascii="Times New Roman" w:hAnsi="Times New Roman" w:cs="Times New Roman"/>
              </w:rPr>
              <w:t xml:space="preserve"> (5</w:t>
            </w:r>
            <w:r w:rsidR="00CE5A63" w:rsidRPr="007A28F6">
              <w:rPr>
                <w:rFonts w:ascii="Times New Roman" w:hAnsi="Times New Roman" w:cs="Times New Roman"/>
              </w:rPr>
              <w:t xml:space="preserve"> days)</w:t>
            </w:r>
          </w:p>
        </w:tc>
        <w:tc>
          <w:tcPr>
            <w:tcW w:w="2688" w:type="dxa"/>
          </w:tcPr>
          <w:p w:rsidR="00A34447" w:rsidRPr="007A28F6" w:rsidRDefault="00CE5A63" w:rsidP="007A28F6">
            <w:pPr>
              <w:jc w:val="both"/>
              <w:rPr>
                <w:rFonts w:ascii="Times New Roman" w:hAnsi="Times New Roman" w:cs="Times New Roman"/>
              </w:rPr>
            </w:pPr>
            <w:r w:rsidRPr="007A28F6">
              <w:rPr>
                <w:rFonts w:ascii="Times New Roman" w:hAnsi="Times New Roman" w:cs="Times New Roman"/>
              </w:rPr>
              <w:t>Submit to UNDP</w:t>
            </w:r>
            <w:r w:rsidR="00D20161" w:rsidRPr="007A28F6">
              <w:rPr>
                <w:rFonts w:ascii="Times New Roman" w:hAnsi="Times New Roman" w:cs="Times New Roman"/>
              </w:rPr>
              <w:t xml:space="preserve"> Bhutan CO</w:t>
            </w:r>
            <w:r w:rsidRPr="007A28F6">
              <w:rPr>
                <w:rFonts w:ascii="Times New Roman" w:hAnsi="Times New Roman" w:cs="Times New Roman"/>
              </w:rPr>
              <w:t xml:space="preserve"> and project team</w:t>
            </w:r>
            <w:r w:rsidR="00425BA4" w:rsidRPr="007A28F6">
              <w:rPr>
                <w:rFonts w:ascii="Times New Roman" w:hAnsi="Times New Roman" w:cs="Times New Roman"/>
              </w:rPr>
              <w:t xml:space="preserve"> and RGOB</w:t>
            </w:r>
          </w:p>
        </w:tc>
      </w:tr>
      <w:tr w:rsidR="009F44FA" w:rsidRPr="007A28F6" w:rsidTr="00FA64A6">
        <w:tc>
          <w:tcPr>
            <w:tcW w:w="2141" w:type="dxa"/>
          </w:tcPr>
          <w:p w:rsidR="00A34447" w:rsidRPr="007A28F6" w:rsidRDefault="00A34447" w:rsidP="007A28F6">
            <w:pPr>
              <w:jc w:val="both"/>
              <w:rPr>
                <w:rFonts w:ascii="Times New Roman" w:hAnsi="Times New Roman" w:cs="Times New Roman"/>
              </w:rPr>
            </w:pPr>
            <w:r w:rsidRPr="007A28F6">
              <w:rPr>
                <w:rFonts w:ascii="Times New Roman" w:hAnsi="Times New Roman" w:cs="Times New Roman"/>
              </w:rPr>
              <w:t xml:space="preserve">Submission of final report </w:t>
            </w:r>
          </w:p>
        </w:tc>
        <w:tc>
          <w:tcPr>
            <w:tcW w:w="3715" w:type="dxa"/>
          </w:tcPr>
          <w:p w:rsidR="00A34447" w:rsidRPr="007A28F6" w:rsidRDefault="00A34447" w:rsidP="007A28F6">
            <w:pPr>
              <w:jc w:val="both"/>
              <w:rPr>
                <w:rFonts w:ascii="Times New Roman" w:hAnsi="Times New Roman" w:cs="Times New Roman"/>
              </w:rPr>
            </w:pPr>
            <w:r w:rsidRPr="007A28F6">
              <w:rPr>
                <w:rFonts w:ascii="Times New Roman" w:hAnsi="Times New Roman" w:cs="Times New Roman"/>
              </w:rPr>
              <w:t xml:space="preserve">Final draft presentation and incorporate pending comments </w:t>
            </w:r>
          </w:p>
        </w:tc>
        <w:tc>
          <w:tcPr>
            <w:tcW w:w="1161" w:type="dxa"/>
          </w:tcPr>
          <w:p w:rsidR="00A34447" w:rsidRPr="007A28F6" w:rsidRDefault="009F44FA" w:rsidP="007A28F6">
            <w:pPr>
              <w:jc w:val="both"/>
              <w:rPr>
                <w:rFonts w:ascii="Times New Roman" w:hAnsi="Times New Roman" w:cs="Times New Roman"/>
              </w:rPr>
            </w:pPr>
            <w:r w:rsidRPr="007A28F6">
              <w:rPr>
                <w:rFonts w:ascii="Times New Roman" w:hAnsi="Times New Roman" w:cs="Times New Roman"/>
              </w:rPr>
              <w:t>27</w:t>
            </w:r>
            <w:r w:rsidRPr="007A28F6">
              <w:rPr>
                <w:rFonts w:ascii="Times New Roman" w:hAnsi="Times New Roman" w:cs="Times New Roman"/>
                <w:vertAlign w:val="superscript"/>
              </w:rPr>
              <w:t>th</w:t>
            </w:r>
            <w:r w:rsidRPr="007A28F6">
              <w:rPr>
                <w:rFonts w:ascii="Times New Roman" w:hAnsi="Times New Roman" w:cs="Times New Roman"/>
              </w:rPr>
              <w:t xml:space="preserve"> November to 1</w:t>
            </w:r>
            <w:r w:rsidRPr="007A28F6">
              <w:rPr>
                <w:rFonts w:ascii="Times New Roman" w:hAnsi="Times New Roman" w:cs="Times New Roman"/>
                <w:vertAlign w:val="superscript"/>
              </w:rPr>
              <w:t>st</w:t>
            </w:r>
            <w:r w:rsidRPr="007A28F6">
              <w:rPr>
                <w:rFonts w:ascii="Times New Roman" w:hAnsi="Times New Roman" w:cs="Times New Roman"/>
              </w:rPr>
              <w:t xml:space="preserve"> of December</w:t>
            </w:r>
            <w:r w:rsidR="00E06AF5" w:rsidRPr="007A28F6">
              <w:rPr>
                <w:rFonts w:ascii="Times New Roman" w:hAnsi="Times New Roman" w:cs="Times New Roman"/>
              </w:rPr>
              <w:t xml:space="preserve"> (7</w:t>
            </w:r>
            <w:r w:rsidR="00B261D9" w:rsidRPr="007A28F6">
              <w:rPr>
                <w:rFonts w:ascii="Times New Roman" w:hAnsi="Times New Roman" w:cs="Times New Roman"/>
              </w:rPr>
              <w:t xml:space="preserve"> days)</w:t>
            </w:r>
          </w:p>
        </w:tc>
        <w:tc>
          <w:tcPr>
            <w:tcW w:w="2688" w:type="dxa"/>
          </w:tcPr>
          <w:p w:rsidR="00A34447" w:rsidRPr="007A28F6" w:rsidRDefault="00D20161" w:rsidP="007A28F6">
            <w:pPr>
              <w:jc w:val="both"/>
              <w:rPr>
                <w:rFonts w:ascii="Times New Roman" w:hAnsi="Times New Roman" w:cs="Times New Roman"/>
              </w:rPr>
            </w:pPr>
            <w:r w:rsidRPr="007A28F6">
              <w:rPr>
                <w:rFonts w:ascii="Times New Roman" w:hAnsi="Times New Roman" w:cs="Times New Roman"/>
              </w:rPr>
              <w:t xml:space="preserve">Submit to UNDP Bhutan CO </w:t>
            </w:r>
            <w:r w:rsidR="00B261D9" w:rsidRPr="007A28F6">
              <w:rPr>
                <w:rFonts w:ascii="Times New Roman" w:hAnsi="Times New Roman" w:cs="Times New Roman"/>
              </w:rPr>
              <w:t>and project team</w:t>
            </w:r>
            <w:r w:rsidR="00425BA4" w:rsidRPr="007A28F6">
              <w:rPr>
                <w:rFonts w:ascii="Times New Roman" w:hAnsi="Times New Roman" w:cs="Times New Roman"/>
              </w:rPr>
              <w:t xml:space="preserve"> in RGOB</w:t>
            </w:r>
          </w:p>
        </w:tc>
      </w:tr>
    </w:tbl>
    <w:p w:rsidR="004E7B7C" w:rsidRPr="007A28F6" w:rsidRDefault="004E7B7C" w:rsidP="007A28F6">
      <w:pPr>
        <w:jc w:val="both"/>
        <w:rPr>
          <w:rFonts w:ascii="Times New Roman" w:hAnsi="Times New Roman" w:cs="Times New Roman"/>
        </w:rPr>
      </w:pPr>
    </w:p>
    <w:p w:rsidR="00075EBB" w:rsidRPr="007A28F6" w:rsidRDefault="00075EBB" w:rsidP="007A28F6">
      <w:pPr>
        <w:pStyle w:val="ListParagraph"/>
        <w:numPr>
          <w:ilvl w:val="0"/>
          <w:numId w:val="9"/>
        </w:numPr>
        <w:jc w:val="both"/>
        <w:rPr>
          <w:rFonts w:ascii="Times New Roman" w:hAnsi="Times New Roman" w:cs="Times New Roman"/>
          <w:b/>
        </w:rPr>
      </w:pPr>
      <w:r w:rsidRPr="007A28F6">
        <w:rPr>
          <w:rFonts w:ascii="Times New Roman" w:hAnsi="Times New Roman" w:cs="Times New Roman"/>
          <w:b/>
        </w:rPr>
        <w:t>MONITORING AND PROCRESS CONTROLS</w:t>
      </w:r>
    </w:p>
    <w:p w:rsidR="00075EBB" w:rsidRPr="007A28F6" w:rsidRDefault="00075EBB" w:rsidP="007A28F6">
      <w:pPr>
        <w:ind w:left="-90"/>
        <w:jc w:val="both"/>
        <w:rPr>
          <w:rFonts w:ascii="Times New Roman" w:hAnsi="Times New Roman" w:cs="Times New Roman"/>
          <w:b/>
        </w:rPr>
      </w:pPr>
    </w:p>
    <w:p w:rsidR="002154F4" w:rsidRPr="007A28F6" w:rsidRDefault="002154F4" w:rsidP="007A28F6">
      <w:pPr>
        <w:ind w:left="-90"/>
        <w:jc w:val="both"/>
        <w:rPr>
          <w:rFonts w:ascii="Times New Roman" w:hAnsi="Times New Roman" w:cs="Times New Roman"/>
        </w:rPr>
      </w:pPr>
      <w:r w:rsidRPr="007A28F6">
        <w:rPr>
          <w:rFonts w:ascii="Times New Roman" w:hAnsi="Times New Roman" w:cs="Times New Roman"/>
        </w:rPr>
        <w:t xml:space="preserve">The </w:t>
      </w:r>
      <w:r w:rsidR="00A26742" w:rsidRPr="007A28F6">
        <w:rPr>
          <w:rFonts w:ascii="Times New Roman" w:hAnsi="Times New Roman" w:cs="Times New Roman"/>
        </w:rPr>
        <w:t xml:space="preserve">national </w:t>
      </w:r>
      <w:r w:rsidRPr="007A28F6">
        <w:rPr>
          <w:rFonts w:ascii="Times New Roman" w:hAnsi="Times New Roman" w:cs="Times New Roman"/>
        </w:rPr>
        <w:t xml:space="preserve">consultant will work from the UNDP office </w:t>
      </w:r>
      <w:r w:rsidR="004E7B7C" w:rsidRPr="007A28F6">
        <w:rPr>
          <w:rFonts w:ascii="Times New Roman" w:hAnsi="Times New Roman" w:cs="Times New Roman"/>
        </w:rPr>
        <w:t xml:space="preserve">under the </w:t>
      </w:r>
      <w:r w:rsidRPr="007A28F6">
        <w:rPr>
          <w:rFonts w:ascii="Times New Roman" w:hAnsi="Times New Roman" w:cs="Times New Roman"/>
        </w:rPr>
        <w:t xml:space="preserve">guidance </w:t>
      </w:r>
      <w:r w:rsidR="002158C1" w:rsidRPr="007A28F6">
        <w:rPr>
          <w:rFonts w:ascii="Times New Roman" w:hAnsi="Times New Roman" w:cs="Times New Roman"/>
        </w:rPr>
        <w:t xml:space="preserve">of the Portfolio </w:t>
      </w:r>
      <w:r w:rsidR="007A28F6">
        <w:rPr>
          <w:rFonts w:ascii="Times New Roman" w:hAnsi="Times New Roman" w:cs="Times New Roman"/>
        </w:rPr>
        <w:t>M</w:t>
      </w:r>
      <w:r w:rsidR="007A28F6" w:rsidRPr="007A28F6">
        <w:rPr>
          <w:rFonts w:ascii="Times New Roman" w:hAnsi="Times New Roman" w:cs="Times New Roman"/>
        </w:rPr>
        <w:t>anager of</w:t>
      </w:r>
      <w:r w:rsidR="002158C1" w:rsidRPr="007A28F6">
        <w:rPr>
          <w:rFonts w:ascii="Times New Roman" w:hAnsi="Times New Roman" w:cs="Times New Roman"/>
        </w:rPr>
        <w:t xml:space="preserve"> the Environment and livelihoods unit and </w:t>
      </w:r>
      <w:r w:rsidR="007A28F6">
        <w:rPr>
          <w:rFonts w:ascii="Times New Roman" w:hAnsi="Times New Roman" w:cs="Times New Roman"/>
        </w:rPr>
        <w:t xml:space="preserve">the </w:t>
      </w:r>
      <w:r w:rsidR="002158C1" w:rsidRPr="007A28F6">
        <w:rPr>
          <w:rFonts w:ascii="Times New Roman" w:hAnsi="Times New Roman" w:cs="Times New Roman"/>
        </w:rPr>
        <w:t xml:space="preserve">Climate Change </w:t>
      </w:r>
      <w:r w:rsidR="007A28F6">
        <w:rPr>
          <w:rFonts w:ascii="Times New Roman" w:hAnsi="Times New Roman" w:cs="Times New Roman"/>
        </w:rPr>
        <w:t>S</w:t>
      </w:r>
      <w:r w:rsidR="002158C1" w:rsidRPr="007A28F6">
        <w:rPr>
          <w:rFonts w:ascii="Times New Roman" w:hAnsi="Times New Roman" w:cs="Times New Roman"/>
        </w:rPr>
        <w:t>pecialist.</w:t>
      </w:r>
      <w:r w:rsidR="00655F38" w:rsidRPr="007A28F6">
        <w:rPr>
          <w:rFonts w:ascii="Times New Roman" w:hAnsi="Times New Roman" w:cs="Times New Roman"/>
        </w:rPr>
        <w:t xml:space="preserve"> The consultant will also work closely with the Project </w:t>
      </w:r>
      <w:r w:rsidR="007A28F6">
        <w:rPr>
          <w:rFonts w:ascii="Times New Roman" w:hAnsi="Times New Roman" w:cs="Times New Roman"/>
        </w:rPr>
        <w:t>M</w:t>
      </w:r>
      <w:r w:rsidR="0083288B" w:rsidRPr="007A28F6">
        <w:rPr>
          <w:rFonts w:ascii="Times New Roman" w:hAnsi="Times New Roman" w:cs="Times New Roman"/>
        </w:rPr>
        <w:t>anager</w:t>
      </w:r>
      <w:r w:rsidR="00655F38" w:rsidRPr="007A28F6">
        <w:rPr>
          <w:rFonts w:ascii="Times New Roman" w:hAnsi="Times New Roman" w:cs="Times New Roman"/>
        </w:rPr>
        <w:t xml:space="preserve"> of the LECB/INDC/LECB enhanced project in the office of the National </w:t>
      </w:r>
      <w:r w:rsidR="0083288B" w:rsidRPr="007A28F6">
        <w:rPr>
          <w:rFonts w:ascii="Times New Roman" w:hAnsi="Times New Roman" w:cs="Times New Roman"/>
        </w:rPr>
        <w:t>Environment</w:t>
      </w:r>
      <w:r w:rsidR="00655F38" w:rsidRPr="007A28F6">
        <w:rPr>
          <w:rFonts w:ascii="Times New Roman" w:hAnsi="Times New Roman" w:cs="Times New Roman"/>
        </w:rPr>
        <w:t xml:space="preserve"> Commission and the Ministry of Information and Communications. </w:t>
      </w:r>
      <w:r w:rsidRPr="007A28F6">
        <w:rPr>
          <w:rFonts w:ascii="Times New Roman" w:hAnsi="Times New Roman" w:cs="Times New Roman"/>
        </w:rPr>
        <w:t xml:space="preserve">The </w:t>
      </w:r>
      <w:r w:rsidR="00655F38" w:rsidRPr="007A28F6">
        <w:rPr>
          <w:rFonts w:ascii="Times New Roman" w:hAnsi="Times New Roman" w:cs="Times New Roman"/>
        </w:rPr>
        <w:t xml:space="preserve">work and </w:t>
      </w:r>
      <w:r w:rsidRPr="007A28F6">
        <w:rPr>
          <w:rFonts w:ascii="Times New Roman" w:hAnsi="Times New Roman" w:cs="Times New Roman"/>
        </w:rPr>
        <w:t>progress of the consultant will be closely monitored</w:t>
      </w:r>
      <w:r w:rsidR="00311268" w:rsidRPr="007A28F6">
        <w:rPr>
          <w:rFonts w:ascii="Times New Roman" w:hAnsi="Times New Roman" w:cs="Times New Roman"/>
        </w:rPr>
        <w:t xml:space="preserve"> by UNDP</w:t>
      </w:r>
      <w:r w:rsidRPr="007A28F6">
        <w:rPr>
          <w:rFonts w:ascii="Times New Roman" w:hAnsi="Times New Roman" w:cs="Times New Roman"/>
        </w:rPr>
        <w:t xml:space="preserve"> </w:t>
      </w:r>
      <w:r w:rsidR="002B38CD" w:rsidRPr="007A28F6">
        <w:rPr>
          <w:rFonts w:ascii="Times New Roman" w:hAnsi="Times New Roman" w:cs="Times New Roman"/>
        </w:rPr>
        <w:t xml:space="preserve">Bhutan CO </w:t>
      </w:r>
      <w:r w:rsidRPr="007A28F6">
        <w:rPr>
          <w:rFonts w:ascii="Times New Roman" w:hAnsi="Times New Roman" w:cs="Times New Roman"/>
        </w:rPr>
        <w:t xml:space="preserve">based on the timeline and </w:t>
      </w:r>
      <w:r w:rsidR="007A28F6">
        <w:rPr>
          <w:rFonts w:ascii="Times New Roman" w:hAnsi="Times New Roman" w:cs="Times New Roman"/>
        </w:rPr>
        <w:t>milestones indicated in the TOR.</w:t>
      </w:r>
    </w:p>
    <w:p w:rsidR="00C95765" w:rsidRPr="007A28F6" w:rsidRDefault="00C95765" w:rsidP="007A28F6">
      <w:pPr>
        <w:jc w:val="both"/>
        <w:rPr>
          <w:rFonts w:ascii="Times New Roman" w:hAnsi="Times New Roman" w:cs="Times New Roman"/>
        </w:rPr>
      </w:pPr>
    </w:p>
    <w:p w:rsidR="00E02474" w:rsidRPr="007A28F6" w:rsidRDefault="00E02474" w:rsidP="007A28F6">
      <w:pPr>
        <w:pStyle w:val="ListParagraph"/>
        <w:numPr>
          <w:ilvl w:val="0"/>
          <w:numId w:val="9"/>
        </w:numPr>
        <w:jc w:val="both"/>
        <w:rPr>
          <w:rFonts w:ascii="Times New Roman" w:hAnsi="Times New Roman" w:cs="Times New Roman"/>
          <w:b/>
        </w:rPr>
      </w:pPr>
      <w:r w:rsidRPr="007A28F6">
        <w:rPr>
          <w:rFonts w:ascii="Times New Roman" w:hAnsi="Times New Roman" w:cs="Times New Roman"/>
          <w:b/>
        </w:rPr>
        <w:t>DEGREE OF EXPERTISE AND QUA</w:t>
      </w:r>
      <w:r w:rsidR="006F642E" w:rsidRPr="007A28F6">
        <w:rPr>
          <w:rFonts w:ascii="Times New Roman" w:hAnsi="Times New Roman" w:cs="Times New Roman"/>
          <w:b/>
        </w:rPr>
        <w:t>LIFICATION</w:t>
      </w:r>
      <w:r w:rsidRPr="007A28F6">
        <w:rPr>
          <w:rFonts w:ascii="Times New Roman" w:hAnsi="Times New Roman" w:cs="Times New Roman"/>
          <w:b/>
        </w:rPr>
        <w:t>S</w:t>
      </w:r>
    </w:p>
    <w:p w:rsidR="002F3E58" w:rsidRPr="007A28F6" w:rsidRDefault="002F3E58" w:rsidP="007A28F6">
      <w:pPr>
        <w:pStyle w:val="ListParagraph"/>
        <w:ind w:left="1080"/>
        <w:jc w:val="both"/>
        <w:rPr>
          <w:rFonts w:ascii="Times New Roman" w:hAnsi="Times New Roman" w:cs="Times New Roman"/>
          <w:b/>
        </w:rPr>
      </w:pPr>
    </w:p>
    <w:p w:rsidR="00B21787" w:rsidRPr="007A28F6" w:rsidRDefault="00B21787" w:rsidP="007A28F6">
      <w:pPr>
        <w:pStyle w:val="ListParagraph"/>
        <w:numPr>
          <w:ilvl w:val="0"/>
          <w:numId w:val="10"/>
        </w:numPr>
        <w:ind w:left="270"/>
        <w:jc w:val="both"/>
        <w:rPr>
          <w:rFonts w:ascii="Times New Roman" w:hAnsi="Times New Roman" w:cs="Times New Roman"/>
        </w:rPr>
      </w:pPr>
      <w:r w:rsidRPr="007A28F6">
        <w:rPr>
          <w:rFonts w:ascii="Times New Roman" w:hAnsi="Times New Roman" w:cs="Times New Roman"/>
        </w:rPr>
        <w:t>Masters of higher degree in environment</w:t>
      </w:r>
      <w:r w:rsidR="00655F38" w:rsidRPr="007A28F6">
        <w:rPr>
          <w:rFonts w:ascii="Times New Roman" w:hAnsi="Times New Roman" w:cs="Times New Roman"/>
        </w:rPr>
        <w:t xml:space="preserve"> </w:t>
      </w:r>
      <w:r w:rsidR="00A90D0E" w:rsidRPr="007A28F6">
        <w:rPr>
          <w:rFonts w:ascii="Times New Roman" w:hAnsi="Times New Roman" w:cs="Times New Roman"/>
        </w:rPr>
        <w:t xml:space="preserve">or </w:t>
      </w:r>
      <w:r w:rsidR="00655F38" w:rsidRPr="007A28F6">
        <w:rPr>
          <w:rFonts w:ascii="Times New Roman" w:hAnsi="Times New Roman" w:cs="Times New Roman"/>
        </w:rPr>
        <w:t>Climate change</w:t>
      </w:r>
      <w:r w:rsidRPr="007A28F6">
        <w:rPr>
          <w:rFonts w:ascii="Times New Roman" w:hAnsi="Times New Roman" w:cs="Times New Roman"/>
        </w:rPr>
        <w:t>, social science</w:t>
      </w:r>
      <w:r w:rsidR="00BF056D" w:rsidRPr="007A28F6">
        <w:rPr>
          <w:rFonts w:ascii="Times New Roman" w:hAnsi="Times New Roman" w:cs="Times New Roman"/>
        </w:rPr>
        <w:t xml:space="preserve"> or related field of studies relevant to the assignment</w:t>
      </w:r>
    </w:p>
    <w:p w:rsidR="00655F38" w:rsidRPr="007A28F6" w:rsidRDefault="00BF056D" w:rsidP="007A28F6">
      <w:pPr>
        <w:pStyle w:val="ListParagraph"/>
        <w:numPr>
          <w:ilvl w:val="0"/>
          <w:numId w:val="10"/>
        </w:numPr>
        <w:ind w:left="270"/>
        <w:jc w:val="both"/>
        <w:rPr>
          <w:rFonts w:ascii="Times New Roman" w:hAnsi="Times New Roman" w:cs="Times New Roman"/>
        </w:rPr>
      </w:pPr>
      <w:r w:rsidRPr="007A28F6">
        <w:rPr>
          <w:rFonts w:ascii="Times New Roman" w:hAnsi="Times New Roman" w:cs="Times New Roman"/>
        </w:rPr>
        <w:t xml:space="preserve">Minimum </w:t>
      </w:r>
      <w:r w:rsidR="008E1646" w:rsidRPr="007A28F6">
        <w:rPr>
          <w:rFonts w:ascii="Times New Roman" w:hAnsi="Times New Roman" w:cs="Times New Roman"/>
        </w:rPr>
        <w:t>3-</w:t>
      </w:r>
      <w:r w:rsidRPr="007A28F6">
        <w:rPr>
          <w:rFonts w:ascii="Times New Roman" w:hAnsi="Times New Roman" w:cs="Times New Roman"/>
        </w:rPr>
        <w:t xml:space="preserve">5 years of </w:t>
      </w:r>
      <w:r w:rsidR="00496E70" w:rsidRPr="007A28F6">
        <w:rPr>
          <w:rFonts w:ascii="Times New Roman" w:hAnsi="Times New Roman" w:cs="Times New Roman"/>
        </w:rPr>
        <w:t xml:space="preserve">demonstrated </w:t>
      </w:r>
      <w:r w:rsidRPr="007A28F6">
        <w:rPr>
          <w:rFonts w:ascii="Times New Roman" w:hAnsi="Times New Roman" w:cs="Times New Roman"/>
        </w:rPr>
        <w:t xml:space="preserve">experience </w:t>
      </w:r>
      <w:r w:rsidR="00D11C4C" w:rsidRPr="007A28F6">
        <w:rPr>
          <w:rFonts w:ascii="Times New Roman" w:hAnsi="Times New Roman" w:cs="Times New Roman"/>
        </w:rPr>
        <w:t xml:space="preserve">in </w:t>
      </w:r>
      <w:r w:rsidR="00655F38" w:rsidRPr="007A28F6">
        <w:rPr>
          <w:rFonts w:ascii="Times New Roman" w:hAnsi="Times New Roman" w:cs="Times New Roman"/>
        </w:rPr>
        <w:t xml:space="preserve">carrying out evaluations/ </w:t>
      </w:r>
      <w:r w:rsidR="00D11C4C" w:rsidRPr="007A28F6">
        <w:rPr>
          <w:rFonts w:ascii="Times New Roman" w:hAnsi="Times New Roman" w:cs="Times New Roman"/>
        </w:rPr>
        <w:t>impact evaluation</w:t>
      </w:r>
    </w:p>
    <w:p w:rsidR="00BF056D" w:rsidRPr="007A28F6" w:rsidRDefault="00BF056D" w:rsidP="007A28F6">
      <w:pPr>
        <w:pStyle w:val="ListParagraph"/>
        <w:numPr>
          <w:ilvl w:val="0"/>
          <w:numId w:val="10"/>
        </w:numPr>
        <w:ind w:left="270"/>
        <w:jc w:val="both"/>
        <w:rPr>
          <w:rFonts w:ascii="Times New Roman" w:hAnsi="Times New Roman" w:cs="Times New Roman"/>
        </w:rPr>
      </w:pPr>
      <w:r w:rsidRPr="007A28F6">
        <w:rPr>
          <w:rFonts w:ascii="Times New Roman" w:hAnsi="Times New Roman" w:cs="Times New Roman"/>
        </w:rPr>
        <w:lastRenderedPageBreak/>
        <w:t xml:space="preserve">Sound knowledge and understanding of </w:t>
      </w:r>
      <w:r w:rsidR="00655F38" w:rsidRPr="007A28F6">
        <w:rPr>
          <w:rFonts w:ascii="Times New Roman" w:hAnsi="Times New Roman" w:cs="Times New Roman"/>
        </w:rPr>
        <w:t>Climate change mitigation, strategies and policy interventions</w:t>
      </w:r>
      <w:r w:rsidR="001A11EA" w:rsidRPr="007A28F6">
        <w:rPr>
          <w:rFonts w:ascii="Times New Roman" w:hAnsi="Times New Roman" w:cs="Times New Roman"/>
        </w:rPr>
        <w:t xml:space="preserve"> etc</w:t>
      </w:r>
    </w:p>
    <w:p w:rsidR="002B38CD" w:rsidRPr="007A28F6" w:rsidRDefault="00CD1F5E" w:rsidP="007A28F6">
      <w:pPr>
        <w:pStyle w:val="ListParagraph"/>
        <w:numPr>
          <w:ilvl w:val="0"/>
          <w:numId w:val="10"/>
        </w:numPr>
        <w:ind w:left="270"/>
        <w:jc w:val="both"/>
        <w:rPr>
          <w:rFonts w:ascii="Times New Roman" w:hAnsi="Times New Roman" w:cs="Times New Roman"/>
        </w:rPr>
      </w:pPr>
      <w:r w:rsidRPr="007A28F6">
        <w:rPr>
          <w:rFonts w:ascii="Times New Roman" w:hAnsi="Times New Roman" w:cs="Times New Roman"/>
        </w:rPr>
        <w:t>Previous experience with results</w:t>
      </w:r>
      <w:r w:rsidRPr="007A28F6">
        <w:rPr>
          <w:rFonts w:ascii="Cambria Math" w:hAnsi="Cambria Math" w:cs="Cambria Math"/>
        </w:rPr>
        <w:t>‐</w:t>
      </w:r>
      <w:r w:rsidRPr="007A28F6">
        <w:rPr>
          <w:rFonts w:ascii="Times New Roman" w:hAnsi="Times New Roman" w:cs="Times New Roman"/>
        </w:rPr>
        <w:t>based monitoring and evaluation methodologies</w:t>
      </w:r>
    </w:p>
    <w:p w:rsidR="00E44A1D" w:rsidRPr="007A28F6" w:rsidRDefault="001A11EA" w:rsidP="007A28F6">
      <w:pPr>
        <w:pStyle w:val="ListParagraph"/>
        <w:numPr>
          <w:ilvl w:val="0"/>
          <w:numId w:val="10"/>
        </w:numPr>
        <w:ind w:left="270"/>
        <w:jc w:val="both"/>
        <w:rPr>
          <w:rFonts w:ascii="Times New Roman" w:hAnsi="Times New Roman" w:cs="Times New Roman"/>
        </w:rPr>
      </w:pPr>
      <w:r w:rsidRPr="007A28F6">
        <w:rPr>
          <w:rFonts w:ascii="Times New Roman" w:hAnsi="Times New Roman" w:cs="Times New Roman"/>
        </w:rPr>
        <w:t xml:space="preserve">Strong </w:t>
      </w:r>
      <w:r w:rsidR="003C2CA0" w:rsidRPr="007A28F6">
        <w:rPr>
          <w:rFonts w:ascii="Times New Roman" w:hAnsi="Times New Roman" w:cs="Times New Roman"/>
        </w:rPr>
        <w:t>communication, facilitation</w:t>
      </w:r>
      <w:r w:rsidRPr="007A28F6">
        <w:rPr>
          <w:rFonts w:ascii="Times New Roman" w:hAnsi="Times New Roman" w:cs="Times New Roman"/>
        </w:rPr>
        <w:t xml:space="preserve"> and writing skills in English  language</w:t>
      </w:r>
    </w:p>
    <w:p w:rsidR="00E44A1D" w:rsidRPr="007A28F6" w:rsidRDefault="00E44A1D" w:rsidP="007A28F6">
      <w:pPr>
        <w:pStyle w:val="ListParagraph"/>
        <w:jc w:val="both"/>
        <w:rPr>
          <w:rFonts w:ascii="Times New Roman" w:hAnsi="Times New Roman" w:cs="Times New Roman"/>
          <w:b/>
        </w:rPr>
      </w:pPr>
    </w:p>
    <w:p w:rsidR="00BC47ED" w:rsidRPr="007A28F6" w:rsidRDefault="00BC47ED" w:rsidP="007A28F6">
      <w:pPr>
        <w:pStyle w:val="ListParagraph"/>
        <w:numPr>
          <w:ilvl w:val="0"/>
          <w:numId w:val="9"/>
        </w:numPr>
        <w:jc w:val="both"/>
        <w:rPr>
          <w:rFonts w:ascii="Times New Roman" w:hAnsi="Times New Roman" w:cs="Times New Roman"/>
          <w:b/>
        </w:rPr>
      </w:pPr>
      <w:r w:rsidRPr="007A28F6">
        <w:rPr>
          <w:rFonts w:ascii="Times New Roman" w:hAnsi="Times New Roman" w:cs="Times New Roman"/>
          <w:b/>
          <w:bCs/>
          <w:noProof/>
          <w:lang w:bidi="th-TH"/>
        </w:rPr>
        <w:t>RECOMMENDED PRESENTATION OF OFFER</w:t>
      </w:r>
    </w:p>
    <w:p w:rsidR="00BC47ED" w:rsidRPr="007A28F6" w:rsidRDefault="00BC47ED" w:rsidP="007A28F6">
      <w:pPr>
        <w:spacing w:after="120"/>
        <w:ind w:left="-90"/>
        <w:jc w:val="both"/>
        <w:rPr>
          <w:rFonts w:ascii="Times New Roman" w:hAnsi="Times New Roman" w:cs="Times New Roman"/>
          <w:b/>
        </w:rPr>
      </w:pPr>
      <w:r w:rsidRPr="007A28F6">
        <w:rPr>
          <w:rFonts w:ascii="Times New Roman" w:hAnsi="Times New Roman" w:cs="Times New Roman"/>
        </w:rPr>
        <w:t>Please submit the following documents with your Presentation of Offer:</w:t>
      </w:r>
    </w:p>
    <w:p w:rsidR="00BC47ED" w:rsidRPr="007A28F6" w:rsidRDefault="00BC47ED" w:rsidP="007A28F6">
      <w:pPr>
        <w:numPr>
          <w:ilvl w:val="0"/>
          <w:numId w:val="16"/>
        </w:numPr>
        <w:spacing w:after="120"/>
        <w:jc w:val="both"/>
        <w:rPr>
          <w:rFonts w:ascii="Times New Roman" w:hAnsi="Times New Roman" w:cs="Times New Roman"/>
        </w:rPr>
      </w:pPr>
      <w:r w:rsidRPr="007A28F6">
        <w:rPr>
          <w:rFonts w:ascii="Times New Roman" w:hAnsi="Times New Roman" w:cs="Times New Roman"/>
        </w:rPr>
        <w:t xml:space="preserve">Duly accomplished </w:t>
      </w:r>
      <w:r w:rsidRPr="007A28F6">
        <w:rPr>
          <w:rFonts w:ascii="Times New Roman" w:hAnsi="Times New Roman" w:cs="Times New Roman"/>
          <w:b/>
        </w:rPr>
        <w:t>Letter of Confirmation of Interest and Availability</w:t>
      </w:r>
      <w:r w:rsidRPr="007A28F6">
        <w:rPr>
          <w:rFonts w:ascii="Times New Roman" w:hAnsi="Times New Roman" w:cs="Times New Roman"/>
        </w:rPr>
        <w:t>;</w:t>
      </w:r>
    </w:p>
    <w:p w:rsidR="00BC47ED" w:rsidRPr="007A28F6" w:rsidRDefault="00BC47ED" w:rsidP="007A28F6">
      <w:pPr>
        <w:numPr>
          <w:ilvl w:val="0"/>
          <w:numId w:val="16"/>
        </w:numPr>
        <w:spacing w:after="120"/>
        <w:jc w:val="both"/>
        <w:rPr>
          <w:rFonts w:ascii="Times New Roman" w:hAnsi="Times New Roman" w:cs="Times New Roman"/>
        </w:rPr>
      </w:pPr>
      <w:r w:rsidRPr="007A28F6">
        <w:rPr>
          <w:rFonts w:ascii="Times New Roman" w:hAnsi="Times New Roman" w:cs="Times New Roman"/>
          <w:b/>
        </w:rPr>
        <w:t>Personal CV or P11</w:t>
      </w:r>
      <w:r w:rsidRPr="007A28F6">
        <w:rPr>
          <w:rFonts w:ascii="Times New Roman" w:hAnsi="Times New Roman" w:cs="Times New Roman"/>
        </w:rPr>
        <w:t xml:space="preserve">, </w:t>
      </w:r>
      <w:r w:rsidRPr="007A28F6">
        <w:rPr>
          <w:rFonts w:ascii="Times New Roman" w:hAnsi="Times New Roman" w:cs="Times New Roman"/>
          <w:bCs/>
        </w:rPr>
        <w:t>which can be downloaded from UNDP at</w:t>
      </w:r>
      <w:r w:rsidRPr="007A28F6">
        <w:rPr>
          <w:rFonts w:ascii="Times New Roman" w:hAnsi="Times New Roman" w:cs="Times New Roman"/>
          <w:bCs/>
          <w:color w:val="0000FF"/>
        </w:rPr>
        <w:t xml:space="preserve"> </w:t>
      </w:r>
      <w:hyperlink r:id="rId8" w:history="1">
        <w:r w:rsidRPr="007A28F6">
          <w:rPr>
            <w:rStyle w:val="Hyperlink"/>
            <w:rFonts w:ascii="Times New Roman" w:hAnsi="Times New Roman" w:cs="Times New Roman"/>
            <w:bCs/>
          </w:rPr>
          <w:t>http://www.bt.undp.org/content/bhutan/en/home/operations/jobs/</w:t>
        </w:r>
      </w:hyperlink>
      <w:r w:rsidRPr="007A28F6">
        <w:rPr>
          <w:rFonts w:ascii="Times New Roman" w:hAnsi="Times New Roman" w:cs="Times New Roman"/>
          <w:bCs/>
          <w:color w:val="0000FF"/>
        </w:rPr>
        <w:t xml:space="preserve"> </w:t>
      </w:r>
      <w:r w:rsidRPr="007A28F6">
        <w:rPr>
          <w:rFonts w:ascii="Times New Roman" w:hAnsi="Times New Roman" w:cs="Times New Roman"/>
        </w:rPr>
        <w:t>indicating all past experience from similar projects, as well as the contact details (email and telephone number) of the Candidate and at least three (3) professional references;</w:t>
      </w:r>
    </w:p>
    <w:p w:rsidR="00BC47ED" w:rsidRPr="007A28F6" w:rsidRDefault="00BC47ED" w:rsidP="007A28F6">
      <w:pPr>
        <w:numPr>
          <w:ilvl w:val="0"/>
          <w:numId w:val="16"/>
        </w:numPr>
        <w:jc w:val="both"/>
        <w:rPr>
          <w:rFonts w:ascii="Times New Roman" w:hAnsi="Times New Roman" w:cs="Times New Roman"/>
          <w:color w:val="0000FF"/>
        </w:rPr>
      </w:pPr>
      <w:r w:rsidRPr="007A28F6">
        <w:rPr>
          <w:rFonts w:ascii="Times New Roman" w:hAnsi="Times New Roman" w:cs="Times New Roman"/>
          <w:b/>
        </w:rPr>
        <w:t>Brief description</w:t>
      </w:r>
      <w:r w:rsidRPr="007A28F6">
        <w:rPr>
          <w:rFonts w:ascii="Times New Roman" w:hAnsi="Times New Roman" w:cs="Times New Roman"/>
        </w:rPr>
        <w:t xml:space="preserve"> of why the individual considers him/herself as the most suitable for the assignment, and a methodology on how they will approach and complete the assignment.</w:t>
      </w:r>
    </w:p>
    <w:p w:rsidR="00BC47ED" w:rsidRPr="007A28F6" w:rsidRDefault="00BC47ED" w:rsidP="007A28F6">
      <w:pPr>
        <w:numPr>
          <w:ilvl w:val="0"/>
          <w:numId w:val="16"/>
        </w:numPr>
        <w:jc w:val="both"/>
        <w:rPr>
          <w:rFonts w:ascii="Times New Roman" w:hAnsi="Times New Roman" w:cs="Times New Roman"/>
          <w:bCs/>
        </w:rPr>
      </w:pPr>
      <w:r w:rsidRPr="007A28F6">
        <w:rPr>
          <w:rFonts w:ascii="Times New Roman" w:hAnsi="Times New Roman" w:cs="Times New Roman"/>
          <w:b/>
        </w:rPr>
        <w:t xml:space="preserve">Financial proposal - </w:t>
      </w:r>
      <w:r w:rsidRPr="007A28F6">
        <w:rPr>
          <w:rFonts w:ascii="Times New Roman" w:hAnsi="Times New Roman" w:cs="Times New Roman"/>
        </w:rPr>
        <w:t>p</w:t>
      </w:r>
      <w:r w:rsidRPr="007A28F6">
        <w:rPr>
          <w:rFonts w:ascii="Times New Roman" w:hAnsi="Times New Roman" w:cs="Times New Roman"/>
          <w:bCs/>
        </w:rPr>
        <w:t>lease include a financial proposal and indicate the chosen fee structure:</w:t>
      </w:r>
    </w:p>
    <w:p w:rsidR="00BC47ED" w:rsidRPr="007A28F6" w:rsidRDefault="00BC47ED" w:rsidP="007A28F6">
      <w:pPr>
        <w:numPr>
          <w:ilvl w:val="1"/>
          <w:numId w:val="16"/>
        </w:numPr>
        <w:jc w:val="both"/>
        <w:rPr>
          <w:rFonts w:ascii="Times New Roman" w:hAnsi="Times New Roman" w:cs="Times New Roman"/>
          <w:color w:val="0000FF"/>
        </w:rPr>
      </w:pPr>
      <w:r w:rsidRPr="007A28F6">
        <w:rPr>
          <w:rFonts w:ascii="Times New Roman" w:hAnsi="Times New Roman" w:cs="Times New Roman"/>
          <w:bCs/>
        </w:rPr>
        <w:t xml:space="preserve">Lump sum – including a breakdown of the lump sum i.e. </w:t>
      </w:r>
      <w:r w:rsidRPr="007A28F6">
        <w:rPr>
          <w:rFonts w:ascii="Times New Roman" w:hAnsi="Times New Roman" w:cs="Times New Roman"/>
        </w:rPr>
        <w:t xml:space="preserve">daily fee, per diem, travel costs, etc. </w:t>
      </w:r>
      <w:r w:rsidR="0081407E" w:rsidRPr="007A28F6">
        <w:rPr>
          <w:rFonts w:ascii="Times New Roman" w:hAnsi="Times New Roman" w:cs="Times New Roman"/>
        </w:rPr>
        <w:t xml:space="preserve">Travel outside of Thimphu is not expected as the project is </w:t>
      </w:r>
      <w:r w:rsidR="00B4785B" w:rsidRPr="007A28F6">
        <w:rPr>
          <w:rFonts w:ascii="Times New Roman" w:hAnsi="Times New Roman" w:cs="Times New Roman"/>
        </w:rPr>
        <w:t>mainly focused in Thimpu</w:t>
      </w:r>
    </w:p>
    <w:p w:rsidR="00BC47ED" w:rsidRPr="007A28F6" w:rsidRDefault="00BC47ED" w:rsidP="007A28F6">
      <w:pPr>
        <w:jc w:val="both"/>
        <w:rPr>
          <w:rFonts w:ascii="Times New Roman" w:hAnsi="Times New Roman" w:cs="Times New Roman"/>
        </w:rPr>
      </w:pPr>
    </w:p>
    <w:p w:rsidR="00BC47ED" w:rsidRPr="007A28F6" w:rsidRDefault="00BC47ED" w:rsidP="007A28F6">
      <w:pPr>
        <w:pStyle w:val="Default"/>
        <w:jc w:val="both"/>
      </w:pPr>
      <w:r w:rsidRPr="007A28F6">
        <w:t xml:space="preserve">Applications should be submitted by email to </w:t>
      </w:r>
      <w:hyperlink r:id="rId9" w:history="1">
        <w:r w:rsidR="004C66F8" w:rsidRPr="007A28F6">
          <w:rPr>
            <w:rStyle w:val="Hyperlink"/>
          </w:rPr>
          <w:t>procurement.bt@undp.org</w:t>
        </w:r>
      </w:hyperlink>
      <w:r w:rsidR="004C66F8" w:rsidRPr="007A28F6">
        <w:t xml:space="preserve"> along w</w:t>
      </w:r>
      <w:r w:rsidRPr="007A28F6">
        <w:t>ith CV and P11 Form.</w:t>
      </w:r>
    </w:p>
    <w:p w:rsidR="00BC47ED" w:rsidRPr="007A28F6" w:rsidRDefault="00BC47ED" w:rsidP="007A28F6">
      <w:pPr>
        <w:jc w:val="both"/>
        <w:rPr>
          <w:rFonts w:ascii="Times New Roman" w:hAnsi="Times New Roman" w:cs="Times New Roman"/>
        </w:rPr>
      </w:pPr>
    </w:p>
    <w:p w:rsidR="001A11EA" w:rsidRPr="007A28F6" w:rsidRDefault="002F3E58" w:rsidP="007A28F6">
      <w:pPr>
        <w:pStyle w:val="ListParagraph"/>
        <w:numPr>
          <w:ilvl w:val="0"/>
          <w:numId w:val="9"/>
        </w:numPr>
        <w:jc w:val="both"/>
        <w:rPr>
          <w:rFonts w:ascii="Times New Roman" w:hAnsi="Times New Roman" w:cs="Times New Roman"/>
          <w:b/>
        </w:rPr>
      </w:pPr>
      <w:r w:rsidRPr="007A28F6">
        <w:rPr>
          <w:rFonts w:ascii="Times New Roman" w:hAnsi="Times New Roman" w:cs="Times New Roman"/>
          <w:b/>
        </w:rPr>
        <w:t>PAYMENT TERMS</w:t>
      </w:r>
      <w:r w:rsidR="00DB5D6C" w:rsidRPr="007A28F6">
        <w:rPr>
          <w:rFonts w:ascii="Times New Roman" w:hAnsi="Times New Roman" w:cs="Times New Roman"/>
          <w:b/>
        </w:rPr>
        <w:t xml:space="preserve"> AND CONDITION</w:t>
      </w:r>
    </w:p>
    <w:p w:rsidR="00DB5D6C" w:rsidRPr="007A28F6" w:rsidRDefault="00DB5D6C" w:rsidP="007A28F6">
      <w:pPr>
        <w:pStyle w:val="ListParagraph"/>
        <w:ind w:left="360"/>
        <w:jc w:val="both"/>
        <w:rPr>
          <w:rFonts w:ascii="Times New Roman" w:hAnsi="Times New Roman" w:cs="Times New Roman"/>
        </w:rPr>
      </w:pPr>
    </w:p>
    <w:p w:rsidR="001A11EA" w:rsidRPr="007A28F6" w:rsidRDefault="001A11EA" w:rsidP="007A28F6">
      <w:pPr>
        <w:pStyle w:val="Default"/>
        <w:numPr>
          <w:ilvl w:val="0"/>
          <w:numId w:val="12"/>
        </w:numPr>
        <w:ind w:left="270"/>
        <w:jc w:val="both"/>
      </w:pPr>
      <w:r w:rsidRPr="007A28F6">
        <w:t>15% upon submission and acceptance of the inception note detailing the work plan of the assignment</w:t>
      </w:r>
    </w:p>
    <w:p w:rsidR="001A11EA" w:rsidRPr="007A28F6" w:rsidRDefault="001A11EA" w:rsidP="007A28F6">
      <w:pPr>
        <w:pStyle w:val="Default"/>
        <w:numPr>
          <w:ilvl w:val="0"/>
          <w:numId w:val="12"/>
        </w:numPr>
        <w:ind w:left="270"/>
        <w:jc w:val="both"/>
      </w:pPr>
      <w:r w:rsidRPr="007A28F6">
        <w:t>3</w:t>
      </w:r>
      <w:r w:rsidR="00D11C4C" w:rsidRPr="007A28F6">
        <w:t>5</w:t>
      </w:r>
      <w:r w:rsidRPr="007A28F6">
        <w:t>% following submission of the first draft report</w:t>
      </w:r>
    </w:p>
    <w:p w:rsidR="00E02474" w:rsidRPr="007A28F6" w:rsidRDefault="00D11C4C" w:rsidP="007A28F6">
      <w:pPr>
        <w:pStyle w:val="Default"/>
        <w:numPr>
          <w:ilvl w:val="0"/>
          <w:numId w:val="12"/>
        </w:numPr>
        <w:ind w:left="270"/>
        <w:jc w:val="both"/>
      </w:pPr>
      <w:r w:rsidRPr="007A28F6">
        <w:t>50</w:t>
      </w:r>
      <w:r w:rsidR="001A11EA" w:rsidRPr="007A28F6">
        <w:t xml:space="preserve">% upon submission of the final </w:t>
      </w:r>
      <w:r w:rsidR="00B75FCC" w:rsidRPr="007A28F6">
        <w:t>evaluation report</w:t>
      </w:r>
      <w:r w:rsidR="001A11EA" w:rsidRPr="007A28F6">
        <w:t xml:space="preserve"> and acceptance of the r</w:t>
      </w:r>
      <w:r w:rsidR="00B75FCC" w:rsidRPr="007A28F6">
        <w:t>eport by UNDP</w:t>
      </w:r>
      <w:r w:rsidR="00622291" w:rsidRPr="007A28F6">
        <w:t xml:space="preserve"> Bhutan CO</w:t>
      </w:r>
    </w:p>
    <w:p w:rsidR="002F3E58" w:rsidRPr="007A28F6" w:rsidRDefault="002F3E58" w:rsidP="007A28F6">
      <w:pPr>
        <w:pStyle w:val="Default"/>
        <w:jc w:val="both"/>
      </w:pPr>
    </w:p>
    <w:p w:rsidR="00BC47ED" w:rsidRPr="007A28F6" w:rsidRDefault="00BC47ED" w:rsidP="007A28F6">
      <w:pPr>
        <w:pStyle w:val="Default"/>
        <w:numPr>
          <w:ilvl w:val="0"/>
          <w:numId w:val="9"/>
        </w:numPr>
        <w:jc w:val="both"/>
        <w:rPr>
          <w:b/>
        </w:rPr>
      </w:pPr>
      <w:r w:rsidRPr="007A28F6">
        <w:rPr>
          <w:b/>
          <w:bCs/>
          <w:noProof/>
          <w:lang w:bidi="th-TH"/>
        </w:rPr>
        <w:t>CRITERIA FOR SELECTION OF OFFER</w:t>
      </w:r>
    </w:p>
    <w:p w:rsidR="00BC47ED" w:rsidRPr="007A28F6" w:rsidRDefault="00BC47ED" w:rsidP="007A28F6">
      <w:pPr>
        <w:jc w:val="both"/>
        <w:rPr>
          <w:rFonts w:ascii="Times New Roman" w:hAnsi="Times New Roman" w:cs="Times New Roman"/>
          <w:b/>
        </w:rPr>
      </w:pPr>
      <w:r w:rsidRPr="007A28F6">
        <w:rPr>
          <w:rFonts w:ascii="Times New Roman" w:hAnsi="Times New Roman" w:cs="Times New Roman"/>
          <w:b/>
        </w:rPr>
        <w:t>The consultant who fulfills the requirements will be assessed based on a combined scoring of:</w:t>
      </w:r>
    </w:p>
    <w:p w:rsidR="00BC47ED" w:rsidRPr="007A28F6" w:rsidRDefault="00BC47ED" w:rsidP="007A28F6">
      <w:pPr>
        <w:numPr>
          <w:ilvl w:val="0"/>
          <w:numId w:val="13"/>
        </w:numPr>
        <w:jc w:val="both"/>
        <w:rPr>
          <w:rFonts w:ascii="Times New Roman" w:hAnsi="Times New Roman" w:cs="Times New Roman"/>
        </w:rPr>
      </w:pPr>
      <w:r w:rsidRPr="007A28F6">
        <w:rPr>
          <w:rFonts w:ascii="Times New Roman" w:hAnsi="Times New Roman" w:cs="Times New Roman"/>
        </w:rPr>
        <w:t>Technical evaluation 70%.</w:t>
      </w:r>
    </w:p>
    <w:p w:rsidR="001758A6" w:rsidRPr="007A28F6" w:rsidRDefault="00BC47ED" w:rsidP="007A28F6">
      <w:pPr>
        <w:pStyle w:val="ListParagraph"/>
        <w:numPr>
          <w:ilvl w:val="0"/>
          <w:numId w:val="13"/>
        </w:numPr>
        <w:jc w:val="both"/>
        <w:rPr>
          <w:rFonts w:ascii="Times New Roman" w:hAnsi="Times New Roman" w:cs="Times New Roman"/>
        </w:rPr>
      </w:pPr>
      <w:r w:rsidRPr="007A28F6">
        <w:rPr>
          <w:rFonts w:ascii="Times New Roman" w:hAnsi="Times New Roman" w:cs="Times New Roman"/>
        </w:rPr>
        <w:t>Financial evaluation 30%.</w:t>
      </w:r>
      <w:r w:rsidRPr="007A28F6">
        <w:rPr>
          <w:rFonts w:ascii="Times New Roman" w:hAnsi="Times New Roman" w:cs="Times New Roman"/>
          <w:color w:val="0000FF"/>
        </w:rPr>
        <w:t xml:space="preserve"> </w:t>
      </w:r>
    </w:p>
    <w:p w:rsidR="00AC2EF5" w:rsidRPr="007A28F6" w:rsidRDefault="00AC2EF5" w:rsidP="007A28F6">
      <w:pPr>
        <w:jc w:val="both"/>
        <w:rPr>
          <w:rFonts w:ascii="Times New Roman" w:hAnsi="Times New Roman" w:cs="Times New Roman"/>
        </w:rPr>
      </w:pPr>
    </w:p>
    <w:tbl>
      <w:tblPr>
        <w:tblW w:w="9000" w:type="dxa"/>
        <w:tblInd w:w="108" w:type="dxa"/>
        <w:tblCellMar>
          <w:left w:w="0" w:type="dxa"/>
          <w:right w:w="0" w:type="dxa"/>
        </w:tblCellMar>
        <w:tblLook w:val="04A0" w:firstRow="1" w:lastRow="0" w:firstColumn="1" w:lastColumn="0" w:noHBand="0" w:noVBand="1"/>
      </w:tblPr>
      <w:tblGrid>
        <w:gridCol w:w="4994"/>
        <w:gridCol w:w="1036"/>
        <w:gridCol w:w="2970"/>
      </w:tblGrid>
      <w:tr w:rsidR="00AC2EF5" w:rsidRPr="007A28F6" w:rsidTr="00AC2EF5">
        <w:trPr>
          <w:trHeight w:val="300"/>
        </w:trPr>
        <w:tc>
          <w:tcPr>
            <w:tcW w:w="4994" w:type="dxa"/>
            <w:tcBorders>
              <w:top w:val="single" w:sz="8" w:space="0" w:color="000000"/>
              <w:left w:val="single" w:sz="8" w:space="0" w:color="000000"/>
              <w:bottom w:val="single" w:sz="8" w:space="0" w:color="000000"/>
              <w:right w:val="single" w:sz="8" w:space="0" w:color="000000"/>
            </w:tcBorders>
            <w:shd w:val="clear" w:color="auto" w:fill="548DD4"/>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b/>
                <w:bCs/>
                <w:sz w:val="24"/>
                <w:szCs w:val="24"/>
              </w:rPr>
              <w:t>Criteria</w:t>
            </w:r>
          </w:p>
        </w:tc>
        <w:tc>
          <w:tcPr>
            <w:tcW w:w="1036" w:type="dxa"/>
            <w:tcBorders>
              <w:top w:val="single" w:sz="8" w:space="0" w:color="000000"/>
              <w:left w:val="nil"/>
              <w:bottom w:val="single" w:sz="8" w:space="0" w:color="000000"/>
              <w:right w:val="single" w:sz="8" w:space="0" w:color="000000"/>
            </w:tcBorders>
            <w:shd w:val="clear" w:color="auto" w:fill="548DD4"/>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b/>
                <w:bCs/>
                <w:sz w:val="24"/>
                <w:szCs w:val="24"/>
              </w:rPr>
              <w:t xml:space="preserve">Weight </w:t>
            </w:r>
          </w:p>
        </w:tc>
        <w:tc>
          <w:tcPr>
            <w:tcW w:w="2970" w:type="dxa"/>
            <w:tcBorders>
              <w:top w:val="single" w:sz="8" w:space="0" w:color="000000"/>
              <w:left w:val="nil"/>
              <w:bottom w:val="single" w:sz="8" w:space="0" w:color="000000"/>
              <w:right w:val="single" w:sz="8" w:space="0" w:color="000000"/>
            </w:tcBorders>
            <w:shd w:val="clear" w:color="auto" w:fill="548DD4"/>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b/>
                <w:bCs/>
                <w:sz w:val="24"/>
                <w:szCs w:val="24"/>
              </w:rPr>
              <w:t>Maximum Score</w:t>
            </w:r>
          </w:p>
        </w:tc>
      </w:tr>
      <w:tr w:rsidR="00AC2EF5" w:rsidRPr="007A28F6" w:rsidTr="00AC2EF5">
        <w:trPr>
          <w:trHeight w:val="1042"/>
        </w:trPr>
        <w:tc>
          <w:tcPr>
            <w:tcW w:w="4994"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b/>
                <w:bCs/>
                <w:sz w:val="24"/>
                <w:szCs w:val="24"/>
              </w:rPr>
            </w:pPr>
            <w:r w:rsidRPr="007A28F6">
              <w:rPr>
                <w:rFonts w:ascii="Times New Roman" w:hAnsi="Times New Roman" w:cs="Times New Roman"/>
                <w:b/>
                <w:bCs/>
                <w:sz w:val="24"/>
                <w:szCs w:val="24"/>
              </w:rPr>
              <w:t>Technical Score</w:t>
            </w:r>
          </w:p>
          <w:p w:rsidR="00AC2EF5" w:rsidRPr="007A28F6" w:rsidRDefault="00AC2EF5" w:rsidP="007A28F6">
            <w:pPr>
              <w:pStyle w:val="Default"/>
              <w:jc w:val="both"/>
            </w:pPr>
            <w:r w:rsidRPr="007A28F6">
              <w:rPr>
                <w:b/>
                <w:bCs/>
              </w:rPr>
              <w:t xml:space="preserve">The technical assessment will be based on the following criteria: </w:t>
            </w:r>
          </w:p>
        </w:tc>
        <w:tc>
          <w:tcPr>
            <w:tcW w:w="1036"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tcPr>
          <w:p w:rsidR="00AC2EF5" w:rsidRPr="007A28F6" w:rsidRDefault="00AC2EF5" w:rsidP="007A28F6">
            <w:pPr>
              <w:pStyle w:val="Normal1"/>
              <w:spacing w:after="120" w:line="240" w:lineRule="auto"/>
              <w:jc w:val="both"/>
              <w:rPr>
                <w:rFonts w:ascii="Times New Roman" w:hAnsi="Times New Roman" w:cs="Times New Roman"/>
                <w:sz w:val="24"/>
                <w:szCs w:val="24"/>
              </w:rPr>
            </w:pPr>
          </w:p>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sz w:val="24"/>
                <w:szCs w:val="24"/>
              </w:rPr>
              <w:t>70</w:t>
            </w:r>
          </w:p>
        </w:tc>
        <w:tc>
          <w:tcPr>
            <w:tcW w:w="2970"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tcPr>
          <w:p w:rsidR="00AC2EF5" w:rsidRPr="007A28F6" w:rsidRDefault="00AC2EF5" w:rsidP="007A28F6">
            <w:pPr>
              <w:pStyle w:val="Normal1"/>
              <w:spacing w:after="120" w:line="240" w:lineRule="auto"/>
              <w:jc w:val="both"/>
              <w:rPr>
                <w:rFonts w:ascii="Times New Roman" w:hAnsi="Times New Roman" w:cs="Times New Roman"/>
                <w:sz w:val="24"/>
                <w:szCs w:val="24"/>
              </w:rPr>
            </w:pPr>
          </w:p>
        </w:tc>
      </w:tr>
      <w:tr w:rsidR="00AC2EF5" w:rsidRPr="007A28F6" w:rsidTr="00AC2EF5">
        <w:trPr>
          <w:trHeight w:val="240"/>
        </w:trPr>
        <w:tc>
          <w:tcPr>
            <w:tcW w:w="4994"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Default"/>
              <w:numPr>
                <w:ilvl w:val="3"/>
                <w:numId w:val="18"/>
              </w:numPr>
              <w:adjustRightInd/>
              <w:ind w:left="345"/>
              <w:jc w:val="both"/>
            </w:pPr>
            <w:r w:rsidRPr="007A28F6">
              <w:t>Academic background</w:t>
            </w:r>
          </w:p>
        </w:tc>
        <w:tc>
          <w:tcPr>
            <w:tcW w:w="1036"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tcPr>
          <w:p w:rsidR="00AC2EF5" w:rsidRPr="007A28F6" w:rsidRDefault="00AC2EF5" w:rsidP="007A28F6">
            <w:pPr>
              <w:pStyle w:val="Normal1"/>
              <w:spacing w:after="120" w:line="240" w:lineRule="auto"/>
              <w:jc w:val="both"/>
              <w:rPr>
                <w:rFonts w:ascii="Times New Roman" w:hAnsi="Times New Roman" w:cs="Times New Roman"/>
                <w:sz w:val="24"/>
                <w:szCs w:val="24"/>
                <w:highlight w:val="yellow"/>
              </w:rPr>
            </w:pPr>
          </w:p>
        </w:tc>
        <w:tc>
          <w:tcPr>
            <w:tcW w:w="2970"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sz w:val="24"/>
                <w:szCs w:val="24"/>
              </w:rPr>
              <w:t>15</w:t>
            </w:r>
          </w:p>
        </w:tc>
      </w:tr>
      <w:tr w:rsidR="00AC2EF5" w:rsidRPr="007A28F6" w:rsidTr="00AC2EF5">
        <w:trPr>
          <w:trHeight w:val="240"/>
        </w:trPr>
        <w:tc>
          <w:tcPr>
            <w:tcW w:w="4994"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Default"/>
              <w:numPr>
                <w:ilvl w:val="3"/>
                <w:numId w:val="18"/>
              </w:numPr>
              <w:adjustRightInd/>
              <w:ind w:left="345"/>
              <w:jc w:val="both"/>
              <w:rPr>
                <w:color w:val="FF0000"/>
              </w:rPr>
            </w:pPr>
            <w:r w:rsidRPr="007A28F6">
              <w:t xml:space="preserve">Relevant work experience of the consultant </w:t>
            </w:r>
          </w:p>
        </w:tc>
        <w:tc>
          <w:tcPr>
            <w:tcW w:w="1036"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tcPr>
          <w:p w:rsidR="00AC2EF5" w:rsidRPr="007A28F6" w:rsidRDefault="00AC2EF5" w:rsidP="007A28F6">
            <w:pPr>
              <w:pStyle w:val="Normal1"/>
              <w:spacing w:after="120" w:line="240" w:lineRule="auto"/>
              <w:jc w:val="both"/>
              <w:rPr>
                <w:rFonts w:ascii="Times New Roman" w:hAnsi="Times New Roman" w:cs="Times New Roman"/>
                <w:sz w:val="24"/>
                <w:szCs w:val="24"/>
                <w:highlight w:val="yellow"/>
              </w:rPr>
            </w:pPr>
          </w:p>
        </w:tc>
        <w:tc>
          <w:tcPr>
            <w:tcW w:w="2970"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sz w:val="24"/>
                <w:szCs w:val="24"/>
              </w:rPr>
              <w:t>20</w:t>
            </w:r>
          </w:p>
        </w:tc>
      </w:tr>
      <w:tr w:rsidR="00AC2EF5" w:rsidRPr="007A28F6" w:rsidTr="00AC2EF5">
        <w:trPr>
          <w:trHeight w:val="240"/>
        </w:trPr>
        <w:tc>
          <w:tcPr>
            <w:tcW w:w="4994"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Default"/>
              <w:numPr>
                <w:ilvl w:val="3"/>
                <w:numId w:val="18"/>
              </w:numPr>
              <w:adjustRightInd/>
              <w:ind w:left="345"/>
              <w:jc w:val="both"/>
              <w:rPr>
                <w:color w:val="auto"/>
              </w:rPr>
            </w:pPr>
            <w:r w:rsidRPr="007A28F6">
              <w:rPr>
                <w:color w:val="auto"/>
              </w:rPr>
              <w:t>Prior experience of working in Bhutan or similar countries or region</w:t>
            </w:r>
          </w:p>
        </w:tc>
        <w:tc>
          <w:tcPr>
            <w:tcW w:w="1036"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tcPr>
          <w:p w:rsidR="00AC2EF5" w:rsidRPr="007A28F6" w:rsidRDefault="00AC2EF5" w:rsidP="007A28F6">
            <w:pPr>
              <w:pStyle w:val="Normal1"/>
              <w:spacing w:after="120" w:line="240" w:lineRule="auto"/>
              <w:jc w:val="both"/>
              <w:rPr>
                <w:rFonts w:ascii="Times New Roman" w:hAnsi="Times New Roman" w:cs="Times New Roman"/>
                <w:sz w:val="24"/>
                <w:szCs w:val="24"/>
                <w:highlight w:val="yellow"/>
              </w:rPr>
            </w:pPr>
          </w:p>
        </w:tc>
        <w:tc>
          <w:tcPr>
            <w:tcW w:w="2970"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sz w:val="24"/>
                <w:szCs w:val="24"/>
              </w:rPr>
              <w:t>15</w:t>
            </w:r>
          </w:p>
        </w:tc>
      </w:tr>
      <w:tr w:rsidR="00AC2EF5" w:rsidRPr="007A28F6" w:rsidTr="00AC2EF5">
        <w:trPr>
          <w:trHeight w:val="240"/>
        </w:trPr>
        <w:tc>
          <w:tcPr>
            <w:tcW w:w="4994"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sz w:val="24"/>
                <w:szCs w:val="24"/>
              </w:rPr>
              <w:lastRenderedPageBreak/>
              <w:t>4.   Quality of technical proposal</w:t>
            </w:r>
          </w:p>
        </w:tc>
        <w:tc>
          <w:tcPr>
            <w:tcW w:w="1036"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tcPr>
          <w:p w:rsidR="00AC2EF5" w:rsidRPr="007A28F6" w:rsidRDefault="00AC2EF5" w:rsidP="007A28F6">
            <w:pPr>
              <w:pStyle w:val="Normal1"/>
              <w:spacing w:after="120" w:line="240" w:lineRule="auto"/>
              <w:jc w:val="both"/>
              <w:rPr>
                <w:rFonts w:ascii="Times New Roman" w:hAnsi="Times New Roman" w:cs="Times New Roman"/>
                <w:sz w:val="24"/>
                <w:szCs w:val="24"/>
                <w:highlight w:val="yellow"/>
              </w:rPr>
            </w:pPr>
          </w:p>
        </w:tc>
        <w:tc>
          <w:tcPr>
            <w:tcW w:w="2970"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sz w:val="24"/>
                <w:szCs w:val="24"/>
              </w:rPr>
              <w:t>20</w:t>
            </w:r>
          </w:p>
        </w:tc>
      </w:tr>
      <w:tr w:rsidR="00AC2EF5" w:rsidRPr="007A28F6" w:rsidTr="00AC2EF5">
        <w:trPr>
          <w:trHeight w:val="240"/>
        </w:trPr>
        <w:tc>
          <w:tcPr>
            <w:tcW w:w="4994"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sz w:val="24"/>
                <w:szCs w:val="24"/>
              </w:rPr>
              <w:t>Sub-total (Technical)</w:t>
            </w:r>
          </w:p>
        </w:tc>
        <w:tc>
          <w:tcPr>
            <w:tcW w:w="1036"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sz w:val="24"/>
                <w:szCs w:val="24"/>
              </w:rPr>
              <w:t> </w:t>
            </w:r>
          </w:p>
        </w:tc>
        <w:tc>
          <w:tcPr>
            <w:tcW w:w="2970"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sz w:val="24"/>
                <w:szCs w:val="24"/>
              </w:rPr>
              <w:t>100</w:t>
            </w:r>
          </w:p>
        </w:tc>
      </w:tr>
      <w:tr w:rsidR="00AC2EF5" w:rsidRPr="007A28F6" w:rsidTr="00AC2EF5">
        <w:tc>
          <w:tcPr>
            <w:tcW w:w="4994"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b/>
                <w:bCs/>
                <w:sz w:val="24"/>
                <w:szCs w:val="24"/>
              </w:rPr>
              <w:t>Technical Score – A</w:t>
            </w:r>
          </w:p>
        </w:tc>
        <w:tc>
          <w:tcPr>
            <w:tcW w:w="1036"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tcPr>
          <w:p w:rsidR="00AC2EF5" w:rsidRPr="007A28F6" w:rsidRDefault="00AC2EF5" w:rsidP="007A28F6">
            <w:pPr>
              <w:pStyle w:val="Normal1"/>
              <w:spacing w:after="120" w:line="240" w:lineRule="auto"/>
              <w:jc w:val="both"/>
              <w:rPr>
                <w:rFonts w:ascii="Times New Roman" w:hAnsi="Times New Roman" w:cs="Times New Roman"/>
                <w:sz w:val="24"/>
                <w:szCs w:val="24"/>
              </w:rPr>
            </w:pPr>
          </w:p>
        </w:tc>
        <w:tc>
          <w:tcPr>
            <w:tcW w:w="2970"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b/>
                <w:bCs/>
                <w:sz w:val="24"/>
                <w:szCs w:val="24"/>
              </w:rPr>
              <w:t>70</w:t>
            </w:r>
          </w:p>
        </w:tc>
      </w:tr>
      <w:tr w:rsidR="00AC2EF5" w:rsidRPr="007A28F6" w:rsidTr="00AC2EF5">
        <w:tc>
          <w:tcPr>
            <w:tcW w:w="4994"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b/>
                <w:bCs/>
                <w:sz w:val="24"/>
                <w:szCs w:val="24"/>
              </w:rPr>
              <w:t>*Financial Score – B</w:t>
            </w:r>
          </w:p>
        </w:tc>
        <w:tc>
          <w:tcPr>
            <w:tcW w:w="1036"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tcPr>
          <w:p w:rsidR="00AC2EF5" w:rsidRPr="007A28F6" w:rsidRDefault="00AC2EF5" w:rsidP="007A28F6">
            <w:pPr>
              <w:pStyle w:val="Normal1"/>
              <w:spacing w:after="120" w:line="240" w:lineRule="auto"/>
              <w:jc w:val="both"/>
              <w:rPr>
                <w:rFonts w:ascii="Times New Roman" w:hAnsi="Times New Roman" w:cs="Times New Roman"/>
                <w:sz w:val="24"/>
                <w:szCs w:val="24"/>
              </w:rPr>
            </w:pPr>
          </w:p>
        </w:tc>
        <w:tc>
          <w:tcPr>
            <w:tcW w:w="2970"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b/>
                <w:bCs/>
                <w:sz w:val="24"/>
                <w:szCs w:val="24"/>
              </w:rPr>
              <w:t>30</w:t>
            </w:r>
          </w:p>
        </w:tc>
      </w:tr>
      <w:tr w:rsidR="00AC2EF5" w:rsidRPr="007A28F6" w:rsidTr="00AC2EF5">
        <w:tc>
          <w:tcPr>
            <w:tcW w:w="4994"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b/>
                <w:bCs/>
                <w:sz w:val="24"/>
                <w:szCs w:val="24"/>
              </w:rPr>
              <w:t>Total (A+B)- Combined Score</w:t>
            </w:r>
          </w:p>
        </w:tc>
        <w:tc>
          <w:tcPr>
            <w:tcW w:w="1036"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tcPr>
          <w:p w:rsidR="00AC2EF5" w:rsidRPr="007A28F6" w:rsidRDefault="00AC2EF5" w:rsidP="007A28F6">
            <w:pPr>
              <w:pStyle w:val="Normal1"/>
              <w:spacing w:after="120" w:line="240" w:lineRule="auto"/>
              <w:jc w:val="both"/>
              <w:rPr>
                <w:rFonts w:ascii="Times New Roman" w:hAnsi="Times New Roman" w:cs="Times New Roman"/>
                <w:sz w:val="24"/>
                <w:szCs w:val="24"/>
              </w:rPr>
            </w:pPr>
          </w:p>
        </w:tc>
        <w:tc>
          <w:tcPr>
            <w:tcW w:w="2970" w:type="dxa"/>
            <w:tcBorders>
              <w:top w:val="nil"/>
              <w:left w:val="nil"/>
              <w:bottom w:val="single" w:sz="8" w:space="0" w:color="000000"/>
              <w:right w:val="single" w:sz="8" w:space="0" w:color="000000"/>
            </w:tcBorders>
            <w:shd w:val="clear" w:color="auto" w:fill="DBE5F1"/>
            <w:tcMar>
              <w:top w:w="0" w:type="dxa"/>
              <w:left w:w="108" w:type="dxa"/>
              <w:bottom w:w="0" w:type="dxa"/>
              <w:right w:w="108" w:type="dxa"/>
            </w:tcMar>
            <w:hideMark/>
          </w:tcPr>
          <w:p w:rsidR="00AC2EF5" w:rsidRPr="007A28F6" w:rsidRDefault="00AC2EF5" w:rsidP="007A28F6">
            <w:pPr>
              <w:pStyle w:val="Normal1"/>
              <w:spacing w:after="120" w:line="240" w:lineRule="auto"/>
              <w:jc w:val="both"/>
              <w:rPr>
                <w:rFonts w:ascii="Times New Roman" w:hAnsi="Times New Roman" w:cs="Times New Roman"/>
                <w:sz w:val="24"/>
                <w:szCs w:val="24"/>
              </w:rPr>
            </w:pPr>
            <w:r w:rsidRPr="007A28F6">
              <w:rPr>
                <w:rFonts w:ascii="Times New Roman" w:hAnsi="Times New Roman" w:cs="Times New Roman"/>
                <w:b/>
                <w:bCs/>
                <w:sz w:val="24"/>
                <w:szCs w:val="24"/>
              </w:rPr>
              <w:t>100</w:t>
            </w:r>
          </w:p>
        </w:tc>
      </w:tr>
    </w:tbl>
    <w:p w:rsidR="00AC2EF5" w:rsidRPr="007A28F6" w:rsidRDefault="00AC2EF5" w:rsidP="007A28F6">
      <w:pPr>
        <w:jc w:val="both"/>
        <w:rPr>
          <w:rFonts w:ascii="Times New Roman" w:hAnsi="Times New Roman" w:cs="Times New Roman"/>
        </w:rPr>
      </w:pPr>
    </w:p>
    <w:sectPr w:rsidR="00AC2EF5" w:rsidRPr="007A28F6" w:rsidSect="00A555C2">
      <w:pgSz w:w="12240" w:h="15840"/>
      <w:pgMar w:top="1440" w:right="1170" w:bottom="99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7E" w:rsidRDefault="0074077E" w:rsidP="005A3813">
      <w:r>
        <w:separator/>
      </w:r>
    </w:p>
  </w:endnote>
  <w:endnote w:type="continuationSeparator" w:id="0">
    <w:p w:rsidR="0074077E" w:rsidRDefault="0074077E" w:rsidP="005A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7E" w:rsidRDefault="0074077E" w:rsidP="005A3813">
      <w:r>
        <w:separator/>
      </w:r>
    </w:p>
  </w:footnote>
  <w:footnote w:type="continuationSeparator" w:id="0">
    <w:p w:rsidR="0074077E" w:rsidRDefault="0074077E" w:rsidP="005A3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FE9"/>
    <w:multiLevelType w:val="hybridMultilevel"/>
    <w:tmpl w:val="DF86C304"/>
    <w:lvl w:ilvl="0" w:tplc="E990DE1E">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F1675B7"/>
    <w:multiLevelType w:val="hybridMultilevel"/>
    <w:tmpl w:val="AC0602DE"/>
    <w:lvl w:ilvl="0" w:tplc="3D9021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F3786"/>
    <w:multiLevelType w:val="hybridMultilevel"/>
    <w:tmpl w:val="95DA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B7BC3"/>
    <w:multiLevelType w:val="hybridMultilevel"/>
    <w:tmpl w:val="9582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47C77"/>
    <w:multiLevelType w:val="hybridMultilevel"/>
    <w:tmpl w:val="5EA0A488"/>
    <w:lvl w:ilvl="0" w:tplc="A3F0ACE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07720"/>
    <w:multiLevelType w:val="hybridMultilevel"/>
    <w:tmpl w:val="4D5E783C"/>
    <w:lvl w:ilvl="0" w:tplc="F3B29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A5A89"/>
    <w:multiLevelType w:val="hybridMultilevel"/>
    <w:tmpl w:val="47DC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D2C533A">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B68BA"/>
    <w:multiLevelType w:val="hybridMultilevel"/>
    <w:tmpl w:val="E98663A4"/>
    <w:lvl w:ilvl="0" w:tplc="AE14DD8E">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D6636"/>
    <w:multiLevelType w:val="hybridMultilevel"/>
    <w:tmpl w:val="F9AAAB3A"/>
    <w:lvl w:ilvl="0" w:tplc="3ABE10B0">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21F6C"/>
    <w:multiLevelType w:val="hybridMultilevel"/>
    <w:tmpl w:val="B2AACAC4"/>
    <w:lvl w:ilvl="0" w:tplc="9106FD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6C4D64"/>
    <w:multiLevelType w:val="hybridMultilevel"/>
    <w:tmpl w:val="5D5E4D46"/>
    <w:lvl w:ilvl="0" w:tplc="3690B33A">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0F174AB"/>
    <w:multiLevelType w:val="hybridMultilevel"/>
    <w:tmpl w:val="4418C7EE"/>
    <w:lvl w:ilvl="0" w:tplc="9106FDAC">
      <w:start w:val="1"/>
      <w:numFmt w:val="bullet"/>
      <w:lvlText w:val=""/>
      <w:lvlJc w:val="left"/>
      <w:pPr>
        <w:ind w:left="1080" w:hanging="72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058C4"/>
    <w:multiLevelType w:val="hybridMultilevel"/>
    <w:tmpl w:val="84B0E1E6"/>
    <w:lvl w:ilvl="0" w:tplc="9B3A7A9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A50FE"/>
    <w:multiLevelType w:val="hybridMultilevel"/>
    <w:tmpl w:val="D61C985A"/>
    <w:lvl w:ilvl="0" w:tplc="8182DC52">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754402BA"/>
    <w:multiLevelType w:val="hybridMultilevel"/>
    <w:tmpl w:val="349A6A8C"/>
    <w:lvl w:ilvl="0" w:tplc="B6741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02DFC"/>
    <w:multiLevelType w:val="hybridMultilevel"/>
    <w:tmpl w:val="12DCDCDA"/>
    <w:lvl w:ilvl="0" w:tplc="57386A36">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0"/>
  </w:num>
  <w:num w:numId="5">
    <w:abstractNumId w:val="15"/>
  </w:num>
  <w:num w:numId="6">
    <w:abstractNumId w:val="14"/>
  </w:num>
  <w:num w:numId="7">
    <w:abstractNumId w:val="4"/>
  </w:num>
  <w:num w:numId="8">
    <w:abstractNumId w:val="12"/>
  </w:num>
  <w:num w:numId="9">
    <w:abstractNumId w:val="1"/>
  </w:num>
  <w:num w:numId="10">
    <w:abstractNumId w:val="2"/>
  </w:num>
  <w:num w:numId="11">
    <w:abstractNumId w:val="7"/>
  </w:num>
  <w:num w:numId="12">
    <w:abstractNumId w:val="3"/>
  </w:num>
  <w:num w:numId="13">
    <w:abstractNumId w:val="9"/>
  </w:num>
  <w:num w:numId="14">
    <w:abstractNumId w:val="8"/>
  </w:num>
  <w:num w:numId="15">
    <w:abstractNumId w:val="11"/>
  </w:num>
  <w:num w:numId="16">
    <w:abstractNumId w:val="16"/>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8F"/>
    <w:rsid w:val="00000441"/>
    <w:rsid w:val="00002346"/>
    <w:rsid w:val="000236CF"/>
    <w:rsid w:val="00036CEC"/>
    <w:rsid w:val="00042F50"/>
    <w:rsid w:val="000560B7"/>
    <w:rsid w:val="00075EBB"/>
    <w:rsid w:val="000A75B0"/>
    <w:rsid w:val="000C6C4B"/>
    <w:rsid w:val="000D5344"/>
    <w:rsid w:val="00101600"/>
    <w:rsid w:val="00117926"/>
    <w:rsid w:val="00131396"/>
    <w:rsid w:val="001354DE"/>
    <w:rsid w:val="001406AB"/>
    <w:rsid w:val="00162175"/>
    <w:rsid w:val="00172BEA"/>
    <w:rsid w:val="001758A6"/>
    <w:rsid w:val="001A0D47"/>
    <w:rsid w:val="001A11EA"/>
    <w:rsid w:val="001A4FAC"/>
    <w:rsid w:val="001C2E5E"/>
    <w:rsid w:val="001D3A8F"/>
    <w:rsid w:val="001D4B78"/>
    <w:rsid w:val="0021377D"/>
    <w:rsid w:val="0021510C"/>
    <w:rsid w:val="002154F4"/>
    <w:rsid w:val="002158C1"/>
    <w:rsid w:val="002200E3"/>
    <w:rsid w:val="00230C27"/>
    <w:rsid w:val="00233ABD"/>
    <w:rsid w:val="002632C0"/>
    <w:rsid w:val="00263E3E"/>
    <w:rsid w:val="002916E6"/>
    <w:rsid w:val="00297665"/>
    <w:rsid w:val="002A1137"/>
    <w:rsid w:val="002A1971"/>
    <w:rsid w:val="002B38CD"/>
    <w:rsid w:val="002C1468"/>
    <w:rsid w:val="002F3E58"/>
    <w:rsid w:val="002F5AD4"/>
    <w:rsid w:val="00311268"/>
    <w:rsid w:val="00320EB2"/>
    <w:rsid w:val="00336A87"/>
    <w:rsid w:val="00341623"/>
    <w:rsid w:val="00353235"/>
    <w:rsid w:val="00361583"/>
    <w:rsid w:val="00361A42"/>
    <w:rsid w:val="003646ED"/>
    <w:rsid w:val="00394579"/>
    <w:rsid w:val="00395661"/>
    <w:rsid w:val="003C2CA0"/>
    <w:rsid w:val="003F7D55"/>
    <w:rsid w:val="0040380E"/>
    <w:rsid w:val="00411109"/>
    <w:rsid w:val="0041159E"/>
    <w:rsid w:val="0042049F"/>
    <w:rsid w:val="00425BA4"/>
    <w:rsid w:val="00452D0F"/>
    <w:rsid w:val="00496E70"/>
    <w:rsid w:val="00497D5D"/>
    <w:rsid w:val="004A55A1"/>
    <w:rsid w:val="004B3230"/>
    <w:rsid w:val="004B7755"/>
    <w:rsid w:val="004C66F8"/>
    <w:rsid w:val="004E7B7C"/>
    <w:rsid w:val="005051E1"/>
    <w:rsid w:val="00524773"/>
    <w:rsid w:val="0053227F"/>
    <w:rsid w:val="005348EC"/>
    <w:rsid w:val="0058331A"/>
    <w:rsid w:val="005A0A5C"/>
    <w:rsid w:val="005A3813"/>
    <w:rsid w:val="005B150F"/>
    <w:rsid w:val="005B1D30"/>
    <w:rsid w:val="005D7167"/>
    <w:rsid w:val="00622291"/>
    <w:rsid w:val="00636AB3"/>
    <w:rsid w:val="00655F38"/>
    <w:rsid w:val="00657EC2"/>
    <w:rsid w:val="006623DA"/>
    <w:rsid w:val="0066748D"/>
    <w:rsid w:val="00692822"/>
    <w:rsid w:val="006A4FF6"/>
    <w:rsid w:val="006A69E7"/>
    <w:rsid w:val="006B21F1"/>
    <w:rsid w:val="006B7800"/>
    <w:rsid w:val="006C4D58"/>
    <w:rsid w:val="006E33E4"/>
    <w:rsid w:val="006F642E"/>
    <w:rsid w:val="00707359"/>
    <w:rsid w:val="00733C81"/>
    <w:rsid w:val="0074077E"/>
    <w:rsid w:val="00751670"/>
    <w:rsid w:val="00757598"/>
    <w:rsid w:val="00770B50"/>
    <w:rsid w:val="007A077E"/>
    <w:rsid w:val="007A28F6"/>
    <w:rsid w:val="007A706B"/>
    <w:rsid w:val="007B6CDA"/>
    <w:rsid w:val="007C7CB5"/>
    <w:rsid w:val="007C7F1D"/>
    <w:rsid w:val="007E5AEE"/>
    <w:rsid w:val="007E783D"/>
    <w:rsid w:val="007F1FAB"/>
    <w:rsid w:val="0081407E"/>
    <w:rsid w:val="0083288B"/>
    <w:rsid w:val="0083460B"/>
    <w:rsid w:val="00836C29"/>
    <w:rsid w:val="008411BC"/>
    <w:rsid w:val="00851753"/>
    <w:rsid w:val="008556B4"/>
    <w:rsid w:val="00863D8E"/>
    <w:rsid w:val="0087381E"/>
    <w:rsid w:val="008C7100"/>
    <w:rsid w:val="008E1646"/>
    <w:rsid w:val="008F515C"/>
    <w:rsid w:val="008F56D0"/>
    <w:rsid w:val="008F5DD9"/>
    <w:rsid w:val="00913A0C"/>
    <w:rsid w:val="00915B74"/>
    <w:rsid w:val="00930AEE"/>
    <w:rsid w:val="0093278A"/>
    <w:rsid w:val="00937A07"/>
    <w:rsid w:val="00951762"/>
    <w:rsid w:val="0097090B"/>
    <w:rsid w:val="00986124"/>
    <w:rsid w:val="00990251"/>
    <w:rsid w:val="009932BD"/>
    <w:rsid w:val="00995ACC"/>
    <w:rsid w:val="009A10D5"/>
    <w:rsid w:val="009F39D5"/>
    <w:rsid w:val="009F44FA"/>
    <w:rsid w:val="00A07A64"/>
    <w:rsid w:val="00A26742"/>
    <w:rsid w:val="00A273CF"/>
    <w:rsid w:val="00A34447"/>
    <w:rsid w:val="00A555C2"/>
    <w:rsid w:val="00A60B7E"/>
    <w:rsid w:val="00A70590"/>
    <w:rsid w:val="00A90D0E"/>
    <w:rsid w:val="00AA6971"/>
    <w:rsid w:val="00AB15AA"/>
    <w:rsid w:val="00AB3A6D"/>
    <w:rsid w:val="00AC2EF5"/>
    <w:rsid w:val="00AC6DCF"/>
    <w:rsid w:val="00B06675"/>
    <w:rsid w:val="00B21787"/>
    <w:rsid w:val="00B261D9"/>
    <w:rsid w:val="00B43197"/>
    <w:rsid w:val="00B4785B"/>
    <w:rsid w:val="00B62012"/>
    <w:rsid w:val="00B65481"/>
    <w:rsid w:val="00B74205"/>
    <w:rsid w:val="00B75FCC"/>
    <w:rsid w:val="00B84BEE"/>
    <w:rsid w:val="00B92D0B"/>
    <w:rsid w:val="00BB2658"/>
    <w:rsid w:val="00BC47ED"/>
    <w:rsid w:val="00BC5822"/>
    <w:rsid w:val="00BD3D62"/>
    <w:rsid w:val="00BF056D"/>
    <w:rsid w:val="00BF4DCB"/>
    <w:rsid w:val="00C03DE9"/>
    <w:rsid w:val="00C10507"/>
    <w:rsid w:val="00C9326D"/>
    <w:rsid w:val="00C95765"/>
    <w:rsid w:val="00CA51E4"/>
    <w:rsid w:val="00CB21A7"/>
    <w:rsid w:val="00CC4AF9"/>
    <w:rsid w:val="00CD1F5E"/>
    <w:rsid w:val="00CE5A63"/>
    <w:rsid w:val="00D0399E"/>
    <w:rsid w:val="00D11C4C"/>
    <w:rsid w:val="00D20161"/>
    <w:rsid w:val="00D238E6"/>
    <w:rsid w:val="00D46488"/>
    <w:rsid w:val="00D77F17"/>
    <w:rsid w:val="00D843B2"/>
    <w:rsid w:val="00DA328A"/>
    <w:rsid w:val="00DA6288"/>
    <w:rsid w:val="00DA7A20"/>
    <w:rsid w:val="00DB5D6C"/>
    <w:rsid w:val="00DC6306"/>
    <w:rsid w:val="00DF4E6A"/>
    <w:rsid w:val="00E02474"/>
    <w:rsid w:val="00E06AF5"/>
    <w:rsid w:val="00E06CCD"/>
    <w:rsid w:val="00E13C05"/>
    <w:rsid w:val="00E263C4"/>
    <w:rsid w:val="00E43D21"/>
    <w:rsid w:val="00E44A1D"/>
    <w:rsid w:val="00E620B0"/>
    <w:rsid w:val="00E66F89"/>
    <w:rsid w:val="00E83BDE"/>
    <w:rsid w:val="00E840A8"/>
    <w:rsid w:val="00EC0C35"/>
    <w:rsid w:val="00ED5D0B"/>
    <w:rsid w:val="00EF2FCC"/>
    <w:rsid w:val="00F028B8"/>
    <w:rsid w:val="00F05308"/>
    <w:rsid w:val="00F10AEE"/>
    <w:rsid w:val="00F16E31"/>
    <w:rsid w:val="00F17202"/>
    <w:rsid w:val="00F21A14"/>
    <w:rsid w:val="00F45E29"/>
    <w:rsid w:val="00F6643A"/>
    <w:rsid w:val="00FA64A6"/>
    <w:rsid w:val="00FB3033"/>
    <w:rsid w:val="00FC701C"/>
    <w:rsid w:val="00FF2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CFD40D2-414D-417A-8932-EF747507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9D5"/>
    <w:pPr>
      <w:ind w:left="720"/>
      <w:contextualSpacing/>
    </w:pPr>
  </w:style>
  <w:style w:type="paragraph" w:styleId="Header">
    <w:name w:val="header"/>
    <w:basedOn w:val="Normal"/>
    <w:link w:val="HeaderChar"/>
    <w:uiPriority w:val="99"/>
    <w:unhideWhenUsed/>
    <w:rsid w:val="005A3813"/>
    <w:pPr>
      <w:tabs>
        <w:tab w:val="center" w:pos="4320"/>
        <w:tab w:val="right" w:pos="8640"/>
      </w:tabs>
    </w:pPr>
  </w:style>
  <w:style w:type="character" w:customStyle="1" w:styleId="HeaderChar">
    <w:name w:val="Header Char"/>
    <w:basedOn w:val="DefaultParagraphFont"/>
    <w:link w:val="Header"/>
    <w:uiPriority w:val="99"/>
    <w:rsid w:val="005A3813"/>
  </w:style>
  <w:style w:type="paragraph" w:styleId="Footer">
    <w:name w:val="footer"/>
    <w:basedOn w:val="Normal"/>
    <w:link w:val="FooterChar"/>
    <w:uiPriority w:val="99"/>
    <w:unhideWhenUsed/>
    <w:rsid w:val="005A3813"/>
    <w:pPr>
      <w:tabs>
        <w:tab w:val="center" w:pos="4320"/>
        <w:tab w:val="right" w:pos="8640"/>
      </w:tabs>
    </w:pPr>
  </w:style>
  <w:style w:type="character" w:customStyle="1" w:styleId="FooterChar">
    <w:name w:val="Footer Char"/>
    <w:basedOn w:val="DefaultParagraphFont"/>
    <w:link w:val="Footer"/>
    <w:uiPriority w:val="99"/>
    <w:rsid w:val="005A3813"/>
  </w:style>
  <w:style w:type="table" w:styleId="TableGrid">
    <w:name w:val="Table Grid"/>
    <w:basedOn w:val="TableNormal"/>
    <w:uiPriority w:val="59"/>
    <w:rsid w:val="002C1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4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BEE"/>
    <w:rPr>
      <w:rFonts w:ascii="Segoe UI" w:hAnsi="Segoe UI" w:cs="Segoe UI"/>
      <w:sz w:val="18"/>
      <w:szCs w:val="18"/>
    </w:rPr>
  </w:style>
  <w:style w:type="paragraph" w:styleId="FootnoteText">
    <w:name w:val="footnote text"/>
    <w:basedOn w:val="Normal"/>
    <w:link w:val="FootnoteTextChar"/>
    <w:uiPriority w:val="99"/>
    <w:semiHidden/>
    <w:unhideWhenUsed/>
    <w:rsid w:val="00075EBB"/>
    <w:rPr>
      <w:sz w:val="20"/>
      <w:szCs w:val="20"/>
    </w:rPr>
  </w:style>
  <w:style w:type="character" w:customStyle="1" w:styleId="FootnoteTextChar">
    <w:name w:val="Footnote Text Char"/>
    <w:basedOn w:val="DefaultParagraphFont"/>
    <w:link w:val="FootnoteText"/>
    <w:uiPriority w:val="99"/>
    <w:semiHidden/>
    <w:rsid w:val="00075EBB"/>
    <w:rPr>
      <w:sz w:val="20"/>
      <w:szCs w:val="20"/>
    </w:rPr>
  </w:style>
  <w:style w:type="character" w:styleId="FootnoteReference">
    <w:name w:val="footnote reference"/>
    <w:basedOn w:val="DefaultParagraphFont"/>
    <w:uiPriority w:val="99"/>
    <w:semiHidden/>
    <w:unhideWhenUsed/>
    <w:rsid w:val="00075EBB"/>
    <w:rPr>
      <w:vertAlign w:val="superscript"/>
    </w:rPr>
  </w:style>
  <w:style w:type="paragraph" w:customStyle="1" w:styleId="Default">
    <w:name w:val="Default"/>
    <w:rsid w:val="001A11EA"/>
    <w:pPr>
      <w:autoSpaceDE w:val="0"/>
      <w:autoSpaceDN w:val="0"/>
      <w:adjustRightInd w:val="0"/>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5D7167"/>
    <w:rPr>
      <w:sz w:val="16"/>
      <w:szCs w:val="16"/>
    </w:rPr>
  </w:style>
  <w:style w:type="paragraph" w:styleId="CommentText">
    <w:name w:val="annotation text"/>
    <w:basedOn w:val="Normal"/>
    <w:link w:val="CommentTextChar"/>
    <w:uiPriority w:val="99"/>
    <w:semiHidden/>
    <w:unhideWhenUsed/>
    <w:rsid w:val="005D7167"/>
    <w:rPr>
      <w:sz w:val="20"/>
      <w:szCs w:val="20"/>
    </w:rPr>
  </w:style>
  <w:style w:type="character" w:customStyle="1" w:styleId="CommentTextChar">
    <w:name w:val="Comment Text Char"/>
    <w:basedOn w:val="DefaultParagraphFont"/>
    <w:link w:val="CommentText"/>
    <w:uiPriority w:val="99"/>
    <w:semiHidden/>
    <w:rsid w:val="005D7167"/>
    <w:rPr>
      <w:sz w:val="20"/>
      <w:szCs w:val="20"/>
    </w:rPr>
  </w:style>
  <w:style w:type="paragraph" w:styleId="CommentSubject">
    <w:name w:val="annotation subject"/>
    <w:basedOn w:val="CommentText"/>
    <w:next w:val="CommentText"/>
    <w:link w:val="CommentSubjectChar"/>
    <w:uiPriority w:val="99"/>
    <w:semiHidden/>
    <w:unhideWhenUsed/>
    <w:rsid w:val="005D7167"/>
    <w:rPr>
      <w:b/>
      <w:bCs/>
    </w:rPr>
  </w:style>
  <w:style w:type="character" w:customStyle="1" w:styleId="CommentSubjectChar">
    <w:name w:val="Comment Subject Char"/>
    <w:basedOn w:val="CommentTextChar"/>
    <w:link w:val="CommentSubject"/>
    <w:uiPriority w:val="99"/>
    <w:semiHidden/>
    <w:rsid w:val="005D7167"/>
    <w:rPr>
      <w:b/>
      <w:bCs/>
      <w:sz w:val="20"/>
      <w:szCs w:val="20"/>
    </w:rPr>
  </w:style>
  <w:style w:type="character" w:styleId="Hyperlink">
    <w:name w:val="Hyperlink"/>
    <w:rsid w:val="00BC47ED"/>
    <w:rPr>
      <w:color w:val="0563C1"/>
      <w:u w:val="single"/>
    </w:rPr>
  </w:style>
  <w:style w:type="paragraph" w:customStyle="1" w:styleId="Normal1">
    <w:name w:val="Normal1"/>
    <w:rsid w:val="00BC47ED"/>
    <w:pPr>
      <w:spacing w:after="160" w:line="259" w:lineRule="auto"/>
    </w:pPr>
    <w:rPr>
      <w:rFonts w:ascii="Calibri" w:eastAsia="Calibri" w:hAnsi="Calibri" w:cs="Calibri"/>
      <w:color w:val="000000"/>
      <w:sz w:val="22"/>
      <w:szCs w:val="22"/>
    </w:rPr>
  </w:style>
  <w:style w:type="character" w:customStyle="1" w:styleId="Mention1">
    <w:name w:val="Mention1"/>
    <w:basedOn w:val="DefaultParagraphFont"/>
    <w:uiPriority w:val="99"/>
    <w:semiHidden/>
    <w:unhideWhenUsed/>
    <w:rsid w:val="004C66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06101">
      <w:bodyDiv w:val="1"/>
      <w:marLeft w:val="0"/>
      <w:marRight w:val="0"/>
      <w:marTop w:val="0"/>
      <w:marBottom w:val="0"/>
      <w:divBdr>
        <w:top w:val="none" w:sz="0" w:space="0" w:color="auto"/>
        <w:left w:val="none" w:sz="0" w:space="0" w:color="auto"/>
        <w:bottom w:val="none" w:sz="0" w:space="0" w:color="auto"/>
        <w:right w:val="none" w:sz="0" w:space="0" w:color="auto"/>
      </w:divBdr>
    </w:div>
    <w:div w:id="1955674989">
      <w:bodyDiv w:val="1"/>
      <w:marLeft w:val="0"/>
      <w:marRight w:val="0"/>
      <w:marTop w:val="0"/>
      <w:marBottom w:val="0"/>
      <w:divBdr>
        <w:top w:val="none" w:sz="0" w:space="0" w:color="auto"/>
        <w:left w:val="none" w:sz="0" w:space="0" w:color="auto"/>
        <w:bottom w:val="none" w:sz="0" w:space="0" w:color="auto"/>
        <w:right w:val="none" w:sz="0" w:space="0" w:color="auto"/>
      </w:divBdr>
      <w:divsChild>
        <w:div w:id="1599751487">
          <w:marLeft w:val="0"/>
          <w:marRight w:val="0"/>
          <w:marTop w:val="0"/>
          <w:marBottom w:val="0"/>
          <w:divBdr>
            <w:top w:val="none" w:sz="0" w:space="0" w:color="auto"/>
            <w:left w:val="none" w:sz="0" w:space="0" w:color="auto"/>
            <w:bottom w:val="none" w:sz="0" w:space="0" w:color="auto"/>
            <w:right w:val="none" w:sz="0" w:space="0" w:color="auto"/>
          </w:divBdr>
        </w:div>
        <w:div w:id="217205114">
          <w:marLeft w:val="0"/>
          <w:marRight w:val="0"/>
          <w:marTop w:val="0"/>
          <w:marBottom w:val="0"/>
          <w:divBdr>
            <w:top w:val="none" w:sz="0" w:space="0" w:color="auto"/>
            <w:left w:val="none" w:sz="0" w:space="0" w:color="auto"/>
            <w:bottom w:val="none" w:sz="0" w:space="0" w:color="auto"/>
            <w:right w:val="none" w:sz="0" w:space="0" w:color="auto"/>
          </w:divBdr>
        </w:div>
        <w:div w:id="1869879046">
          <w:marLeft w:val="0"/>
          <w:marRight w:val="0"/>
          <w:marTop w:val="0"/>
          <w:marBottom w:val="0"/>
          <w:divBdr>
            <w:top w:val="none" w:sz="0" w:space="0" w:color="auto"/>
            <w:left w:val="none" w:sz="0" w:space="0" w:color="auto"/>
            <w:bottom w:val="none" w:sz="0" w:space="0" w:color="auto"/>
            <w:right w:val="none" w:sz="0" w:space="0" w:color="auto"/>
          </w:divBdr>
        </w:div>
        <w:div w:id="15129172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undp.org/content/bhutan/en/home/operations/jo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bt@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2ADA2-C206-428E-90BB-D09457E6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Kwanruen Seubam</dc:creator>
  <cp:keywords/>
  <dc:description/>
  <cp:lastModifiedBy>Nawaraj Chhetri</cp:lastModifiedBy>
  <cp:revision>2</cp:revision>
  <dcterms:created xsi:type="dcterms:W3CDTF">2017-09-22T09:22:00Z</dcterms:created>
  <dcterms:modified xsi:type="dcterms:W3CDTF">2017-09-22T09:22:00Z</dcterms:modified>
</cp:coreProperties>
</file>