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44"/>
      </w:tblGrid>
      <w:tr w:rsidR="009245B0" w:rsidRPr="009F4734" w:rsidTr="00FB33BD">
        <w:tc>
          <w:tcPr>
            <w:tcW w:w="8844" w:type="dxa"/>
            <w:shd w:val="clear" w:color="auto" w:fill="92D050"/>
          </w:tcPr>
          <w:p w:rsidR="009245B0" w:rsidRPr="009F4734" w:rsidRDefault="007567FF" w:rsidP="007567FF">
            <w:pPr>
              <w:jc w:val="center"/>
              <w:rPr>
                <w:rFonts w:ascii="Arial" w:hAnsi="Arial" w:cs="Arial"/>
                <w:b/>
              </w:rPr>
            </w:pPr>
            <w:r w:rsidRPr="009F4734">
              <w:rPr>
                <w:rFonts w:ascii="Arial" w:hAnsi="Arial" w:cs="Arial"/>
                <w:b/>
              </w:rPr>
              <w:t>FICHA TÉCNICA</w:t>
            </w:r>
            <w:r w:rsidR="00882E9B">
              <w:rPr>
                <w:rFonts w:ascii="Arial" w:hAnsi="Arial" w:cs="Arial"/>
                <w:b/>
              </w:rPr>
              <w:t xml:space="preserve"> DE RÚBRICA - RTCAEP</w:t>
            </w:r>
          </w:p>
        </w:tc>
      </w:tr>
    </w:tbl>
    <w:p w:rsidR="00BF7CE9" w:rsidRPr="009F4734" w:rsidRDefault="007567FF" w:rsidP="00FB33BD">
      <w:pPr>
        <w:pStyle w:val="Prrafodelista"/>
        <w:numPr>
          <w:ilvl w:val="0"/>
          <w:numId w:val="19"/>
        </w:numPr>
        <w:shd w:val="clear" w:color="auto" w:fill="E9F9C8" w:themeFill="background2" w:themeFillTint="66"/>
        <w:spacing w:before="120" w:after="120" w:line="240" w:lineRule="auto"/>
        <w:ind w:left="284" w:hanging="284"/>
        <w:contextualSpacing w:val="0"/>
        <w:rPr>
          <w:rFonts w:ascii="Arial" w:hAnsi="Arial" w:cs="Arial"/>
          <w:b/>
        </w:rPr>
      </w:pPr>
      <w:r w:rsidRPr="009F4734">
        <w:rPr>
          <w:rFonts w:ascii="Arial" w:hAnsi="Arial" w:cs="Arial"/>
          <w:b/>
        </w:rPr>
        <w:t>N</w:t>
      </w:r>
      <w:r w:rsidR="00EC7F51" w:rsidRPr="009F4734">
        <w:rPr>
          <w:rFonts w:ascii="Arial" w:hAnsi="Arial" w:cs="Arial"/>
          <w:b/>
        </w:rPr>
        <w:t>OMBRE</w:t>
      </w:r>
      <w:r w:rsidRPr="009F4734">
        <w:rPr>
          <w:rFonts w:ascii="Arial" w:hAnsi="Arial" w:cs="Arial"/>
          <w:b/>
        </w:rPr>
        <w:t xml:space="preserve">: </w:t>
      </w:r>
    </w:p>
    <w:p w:rsidR="007567FF" w:rsidRPr="00FB33BD" w:rsidRDefault="00DF4FD7" w:rsidP="00125276">
      <w:pPr>
        <w:pStyle w:val="Prrafodelista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Rubrica taller con los </w:t>
      </w:r>
      <w:proofErr w:type="spellStart"/>
      <w:r>
        <w:rPr>
          <w:rFonts w:ascii="Arial" w:hAnsi="Arial" w:cs="Arial"/>
        </w:rPr>
        <w:t>CAEs</w:t>
      </w:r>
      <w:proofErr w:type="spellEnd"/>
      <w:r w:rsidR="005370B5">
        <w:rPr>
          <w:rFonts w:ascii="Arial" w:hAnsi="Arial" w:cs="Arial"/>
        </w:rPr>
        <w:t xml:space="preserve"> producto</w:t>
      </w:r>
      <w:r w:rsidR="00486D8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RTCAE</w:t>
      </w:r>
      <w:r w:rsidR="005370B5">
        <w:rPr>
          <w:rFonts w:ascii="Arial" w:hAnsi="Arial" w:cs="Arial"/>
        </w:rPr>
        <w:t>P</w:t>
      </w:r>
    </w:p>
    <w:p w:rsidR="00BF7CE9" w:rsidRPr="009F4734" w:rsidRDefault="001A14B4" w:rsidP="00FB33BD">
      <w:pPr>
        <w:pStyle w:val="Prrafodelista"/>
        <w:numPr>
          <w:ilvl w:val="0"/>
          <w:numId w:val="19"/>
        </w:numPr>
        <w:shd w:val="clear" w:color="auto" w:fill="E9F9C8" w:themeFill="background2" w:themeFillTint="66"/>
        <w:spacing w:before="120" w:after="120" w:line="240" w:lineRule="auto"/>
        <w:ind w:left="284" w:hanging="284"/>
        <w:contextualSpacing w:val="0"/>
        <w:rPr>
          <w:rFonts w:ascii="Arial" w:hAnsi="Arial" w:cs="Arial"/>
          <w:b/>
        </w:rPr>
      </w:pPr>
      <w:r w:rsidRPr="009F4734">
        <w:rPr>
          <w:rFonts w:ascii="Arial" w:hAnsi="Arial" w:cs="Arial"/>
          <w:b/>
        </w:rPr>
        <w:t>DESCRIPCIÓN</w:t>
      </w:r>
      <w:r w:rsidR="007567FF" w:rsidRPr="009F4734">
        <w:rPr>
          <w:rFonts w:ascii="Arial" w:hAnsi="Arial" w:cs="Arial"/>
          <w:b/>
        </w:rPr>
        <w:t>:</w:t>
      </w:r>
      <w:r w:rsidRPr="009F4734">
        <w:rPr>
          <w:rFonts w:ascii="Arial" w:hAnsi="Arial" w:cs="Arial"/>
          <w:b/>
        </w:rPr>
        <w:t xml:space="preserve"> </w:t>
      </w:r>
    </w:p>
    <w:p w:rsidR="00F212A3" w:rsidRPr="00486D8E" w:rsidRDefault="00486D8E" w:rsidP="00F212A3">
      <w:pPr>
        <w:pStyle w:val="Prrafodelista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86D8E">
        <w:rPr>
          <w:rFonts w:ascii="Arial" w:hAnsi="Arial" w:cs="Arial"/>
        </w:rPr>
        <w:t xml:space="preserve">Este instrumento permitirá </w:t>
      </w:r>
      <w:r w:rsidR="00882E9B">
        <w:rPr>
          <w:rFonts w:ascii="Arial" w:hAnsi="Arial" w:cs="Arial"/>
        </w:rPr>
        <w:t>valorar</w:t>
      </w:r>
      <w:r w:rsidRPr="00486D8E">
        <w:rPr>
          <w:rFonts w:ascii="Arial" w:hAnsi="Arial" w:cs="Arial"/>
        </w:rPr>
        <w:t xml:space="preserve"> el fortalecimiento de capacidades de los actores principales de los </w:t>
      </w:r>
      <w:proofErr w:type="spellStart"/>
      <w:r w:rsidRPr="00486D8E">
        <w:rPr>
          <w:rFonts w:ascii="Arial" w:hAnsi="Arial" w:cs="Arial"/>
        </w:rPr>
        <w:t>CAEs</w:t>
      </w:r>
      <w:proofErr w:type="spellEnd"/>
      <w:r w:rsidR="00882E9B">
        <w:rPr>
          <w:rFonts w:ascii="Arial" w:hAnsi="Arial" w:cs="Arial"/>
        </w:rPr>
        <w:t xml:space="preserve"> de la modalidad productos</w:t>
      </w:r>
      <w:r w:rsidRPr="00486D8E">
        <w:rPr>
          <w:rFonts w:ascii="Arial" w:hAnsi="Arial" w:cs="Arial"/>
        </w:rPr>
        <w:t>.</w:t>
      </w:r>
    </w:p>
    <w:p w:rsidR="00BF7CE9" w:rsidRPr="009F4734" w:rsidRDefault="00E24CCD" w:rsidP="00FB33BD">
      <w:pPr>
        <w:pStyle w:val="Prrafodelista"/>
        <w:numPr>
          <w:ilvl w:val="0"/>
          <w:numId w:val="19"/>
        </w:numPr>
        <w:shd w:val="clear" w:color="auto" w:fill="E9F9C8" w:themeFill="background2" w:themeFillTint="66"/>
        <w:spacing w:before="120" w:after="120" w:line="240" w:lineRule="auto"/>
        <w:ind w:left="284" w:hanging="284"/>
        <w:contextualSpacing w:val="0"/>
        <w:rPr>
          <w:rFonts w:ascii="Arial" w:hAnsi="Arial" w:cs="Arial"/>
          <w:b/>
        </w:rPr>
      </w:pPr>
      <w:r w:rsidRPr="009F4734">
        <w:rPr>
          <w:rFonts w:ascii="Arial" w:hAnsi="Arial" w:cs="Arial"/>
          <w:b/>
        </w:rPr>
        <w:t>ADMINISTRACIÓN:</w:t>
      </w:r>
      <w:r w:rsidR="004C4BF0" w:rsidRPr="009F4734">
        <w:rPr>
          <w:rFonts w:ascii="Arial" w:hAnsi="Arial" w:cs="Arial"/>
          <w:b/>
        </w:rPr>
        <w:t xml:space="preserve"> </w:t>
      </w:r>
    </w:p>
    <w:p w:rsidR="00E24CCD" w:rsidRPr="009F4734" w:rsidRDefault="00486D8E" w:rsidP="00BF7CE9">
      <w:pPr>
        <w:pStyle w:val="Prrafodelista"/>
        <w:spacing w:after="0" w:line="240" w:lineRule="auto"/>
        <w:ind w:left="284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Grupal</w:t>
      </w:r>
    </w:p>
    <w:p w:rsidR="00BF7CE9" w:rsidRPr="009F4734" w:rsidRDefault="00E24CCD" w:rsidP="00FB33BD">
      <w:pPr>
        <w:pStyle w:val="Prrafodelista"/>
        <w:numPr>
          <w:ilvl w:val="0"/>
          <w:numId w:val="19"/>
        </w:numPr>
        <w:shd w:val="clear" w:color="auto" w:fill="E9F9C8" w:themeFill="background2" w:themeFillTint="66"/>
        <w:spacing w:before="120" w:after="120" w:line="240" w:lineRule="auto"/>
        <w:ind w:left="284" w:hanging="284"/>
        <w:contextualSpacing w:val="0"/>
        <w:rPr>
          <w:rFonts w:ascii="Arial" w:hAnsi="Arial" w:cs="Arial"/>
          <w:b/>
        </w:rPr>
      </w:pPr>
      <w:r w:rsidRPr="009F4734">
        <w:rPr>
          <w:rFonts w:ascii="Arial" w:hAnsi="Arial" w:cs="Arial"/>
          <w:b/>
        </w:rPr>
        <w:t>DURACIÓN</w:t>
      </w:r>
      <w:r w:rsidR="004C4BF0" w:rsidRPr="009F4734">
        <w:rPr>
          <w:rFonts w:ascii="Arial" w:hAnsi="Arial" w:cs="Arial"/>
          <w:b/>
        </w:rPr>
        <w:t xml:space="preserve">: </w:t>
      </w:r>
    </w:p>
    <w:p w:rsidR="00E24CCD" w:rsidRPr="009F4734" w:rsidRDefault="003A2461" w:rsidP="00BF7CE9">
      <w:pPr>
        <w:pStyle w:val="Prrafodelista"/>
        <w:spacing w:after="0" w:line="240" w:lineRule="auto"/>
        <w:ind w:left="284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21</w:t>
      </w:r>
      <w:r w:rsidR="00486D8E">
        <w:rPr>
          <w:rFonts w:ascii="Arial" w:hAnsi="Arial" w:cs="Arial"/>
        </w:rPr>
        <w:t>0</w:t>
      </w:r>
      <w:r w:rsidR="00BF7CE9" w:rsidRPr="009F4734">
        <w:rPr>
          <w:rFonts w:ascii="Arial" w:hAnsi="Arial" w:cs="Arial"/>
        </w:rPr>
        <w:t xml:space="preserve"> minutos</w:t>
      </w:r>
    </w:p>
    <w:p w:rsidR="00E24CCD" w:rsidRPr="009F4734" w:rsidRDefault="00E24CCD" w:rsidP="00FB33BD">
      <w:pPr>
        <w:pStyle w:val="Prrafodelista"/>
        <w:numPr>
          <w:ilvl w:val="0"/>
          <w:numId w:val="19"/>
        </w:numPr>
        <w:shd w:val="clear" w:color="auto" w:fill="E9F9C8" w:themeFill="background2" w:themeFillTint="66"/>
        <w:spacing w:before="120" w:after="120" w:line="240" w:lineRule="auto"/>
        <w:ind w:left="284" w:hanging="284"/>
        <w:contextualSpacing w:val="0"/>
        <w:rPr>
          <w:rFonts w:ascii="Arial" w:hAnsi="Arial" w:cs="Arial"/>
          <w:b/>
        </w:rPr>
      </w:pPr>
      <w:r w:rsidRPr="009F4734">
        <w:rPr>
          <w:rFonts w:ascii="Arial" w:hAnsi="Arial" w:cs="Arial"/>
          <w:b/>
        </w:rPr>
        <w:t>SUJETOS DE APLICACIÓN</w:t>
      </w:r>
      <w:r w:rsidR="00BF7CE9" w:rsidRPr="009F4734">
        <w:rPr>
          <w:rFonts w:ascii="Arial" w:hAnsi="Arial" w:cs="Arial"/>
          <w:b/>
        </w:rPr>
        <w:t>:</w:t>
      </w:r>
    </w:p>
    <w:p w:rsidR="001B4DD2" w:rsidRDefault="003A2461" w:rsidP="00FB33BD">
      <w:pPr>
        <w:pStyle w:val="Prrafodelista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Representaste de los </w:t>
      </w:r>
      <w:proofErr w:type="spellStart"/>
      <w:r>
        <w:rPr>
          <w:rFonts w:ascii="Arial" w:hAnsi="Arial" w:cs="Arial"/>
        </w:rPr>
        <w:t>CAEs</w:t>
      </w:r>
      <w:proofErr w:type="spellEnd"/>
    </w:p>
    <w:p w:rsidR="00E24CCD" w:rsidRPr="009F4734" w:rsidRDefault="00E24CCD" w:rsidP="00FB33BD">
      <w:pPr>
        <w:pStyle w:val="Prrafodelista"/>
        <w:numPr>
          <w:ilvl w:val="0"/>
          <w:numId w:val="19"/>
        </w:numPr>
        <w:shd w:val="clear" w:color="auto" w:fill="E9F9C8" w:themeFill="background2" w:themeFillTint="66"/>
        <w:spacing w:before="120" w:after="120" w:line="240" w:lineRule="auto"/>
        <w:ind w:left="284" w:hanging="284"/>
        <w:contextualSpacing w:val="0"/>
        <w:rPr>
          <w:rFonts w:ascii="Arial" w:hAnsi="Arial" w:cs="Arial"/>
          <w:b/>
        </w:rPr>
      </w:pPr>
      <w:r w:rsidRPr="009F4734">
        <w:rPr>
          <w:rFonts w:ascii="Arial" w:hAnsi="Arial" w:cs="Arial"/>
          <w:b/>
        </w:rPr>
        <w:t>TÉCNICA</w:t>
      </w:r>
      <w:r w:rsidR="001B4DD2" w:rsidRPr="009F4734">
        <w:rPr>
          <w:rFonts w:ascii="Arial" w:hAnsi="Arial" w:cs="Arial"/>
          <w:b/>
        </w:rPr>
        <w:t>:</w:t>
      </w:r>
    </w:p>
    <w:p w:rsidR="001B4DD2" w:rsidRPr="009F4734" w:rsidRDefault="003A2461" w:rsidP="001B4DD2">
      <w:pPr>
        <w:pStyle w:val="Prrafodelista"/>
        <w:spacing w:after="0" w:line="240" w:lineRule="auto"/>
        <w:ind w:left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Taller</w:t>
      </w:r>
    </w:p>
    <w:p w:rsidR="00E24CCD" w:rsidRPr="009F4734" w:rsidRDefault="00E24CCD" w:rsidP="00FB33BD">
      <w:pPr>
        <w:pStyle w:val="Prrafodelista"/>
        <w:numPr>
          <w:ilvl w:val="0"/>
          <w:numId w:val="19"/>
        </w:numPr>
        <w:shd w:val="clear" w:color="auto" w:fill="E9F9C8" w:themeFill="background2" w:themeFillTint="66"/>
        <w:spacing w:before="120" w:after="120" w:line="240" w:lineRule="auto"/>
        <w:ind w:left="284" w:hanging="284"/>
        <w:contextualSpacing w:val="0"/>
        <w:rPr>
          <w:rFonts w:ascii="Arial" w:hAnsi="Arial" w:cs="Arial"/>
          <w:b/>
        </w:rPr>
      </w:pPr>
      <w:r w:rsidRPr="009F4734">
        <w:rPr>
          <w:rFonts w:ascii="Arial" w:hAnsi="Arial" w:cs="Arial"/>
          <w:b/>
        </w:rPr>
        <w:t>DIMENSIONES,</w:t>
      </w:r>
      <w:r w:rsidR="00F212A3" w:rsidRPr="009F4734">
        <w:rPr>
          <w:rFonts w:ascii="Arial" w:hAnsi="Arial" w:cs="Arial"/>
          <w:b/>
        </w:rPr>
        <w:t xml:space="preserve"> SUB </w:t>
      </w:r>
      <w:r w:rsidR="00FB33BD" w:rsidRPr="009F4734">
        <w:rPr>
          <w:rFonts w:ascii="Arial" w:hAnsi="Arial" w:cs="Arial"/>
          <w:b/>
        </w:rPr>
        <w:t xml:space="preserve">DIMENSIONES, INDICADORES </w:t>
      </w:r>
      <w:r w:rsidR="00FB33BD">
        <w:rPr>
          <w:rFonts w:ascii="Arial" w:hAnsi="Arial" w:cs="Arial"/>
          <w:b/>
        </w:rPr>
        <w:t xml:space="preserve">E </w:t>
      </w:r>
      <w:r w:rsidR="00FB33BD" w:rsidRPr="009F4734">
        <w:rPr>
          <w:rFonts w:ascii="Arial" w:hAnsi="Arial" w:cs="Arial"/>
          <w:b/>
        </w:rPr>
        <w:t>ÍTEMS</w:t>
      </w:r>
    </w:p>
    <w:tbl>
      <w:tblPr>
        <w:tblStyle w:val="Tablaconcuadrcula"/>
        <w:tblW w:w="8904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4252"/>
        <w:gridCol w:w="1590"/>
      </w:tblGrid>
      <w:tr w:rsidR="005D2CE4" w:rsidRPr="0073112E" w:rsidTr="005D2CE4">
        <w:trPr>
          <w:jc w:val="center"/>
        </w:trPr>
        <w:tc>
          <w:tcPr>
            <w:tcW w:w="1531" w:type="dxa"/>
            <w:shd w:val="clear" w:color="auto" w:fill="94C600" w:themeFill="accent1"/>
            <w:vAlign w:val="center"/>
          </w:tcPr>
          <w:p w:rsidR="009B18C2" w:rsidRPr="00565D2A" w:rsidRDefault="002E1568" w:rsidP="002E15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65D2A">
              <w:rPr>
                <w:rFonts w:ascii="Arial" w:hAnsi="Arial" w:cs="Arial"/>
                <w:b/>
                <w:sz w:val="20"/>
              </w:rPr>
              <w:t>Dimensiones</w:t>
            </w:r>
          </w:p>
        </w:tc>
        <w:tc>
          <w:tcPr>
            <w:tcW w:w="1531" w:type="dxa"/>
            <w:shd w:val="clear" w:color="auto" w:fill="94C600" w:themeFill="accent1"/>
            <w:vAlign w:val="center"/>
          </w:tcPr>
          <w:p w:rsidR="009B18C2" w:rsidRPr="00565D2A" w:rsidRDefault="007C63F7" w:rsidP="002E15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65D2A">
              <w:rPr>
                <w:rFonts w:ascii="Arial" w:hAnsi="Arial" w:cs="Arial"/>
                <w:b/>
                <w:sz w:val="20"/>
              </w:rPr>
              <w:t>S</w:t>
            </w:r>
            <w:r w:rsidR="002E1568" w:rsidRPr="00565D2A">
              <w:rPr>
                <w:rFonts w:ascii="Arial" w:hAnsi="Arial" w:cs="Arial"/>
                <w:b/>
                <w:sz w:val="20"/>
              </w:rPr>
              <w:t>ub dimensiones</w:t>
            </w:r>
          </w:p>
        </w:tc>
        <w:tc>
          <w:tcPr>
            <w:tcW w:w="4252" w:type="dxa"/>
            <w:shd w:val="clear" w:color="auto" w:fill="94C600" w:themeFill="accent1"/>
            <w:vAlign w:val="center"/>
          </w:tcPr>
          <w:p w:rsidR="009B18C2" w:rsidRPr="00565D2A" w:rsidRDefault="007C63F7" w:rsidP="002E15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65D2A">
              <w:rPr>
                <w:rFonts w:ascii="Arial" w:hAnsi="Arial" w:cs="Arial"/>
                <w:b/>
                <w:sz w:val="20"/>
              </w:rPr>
              <w:t>I</w:t>
            </w:r>
            <w:r w:rsidR="002E1568" w:rsidRPr="00565D2A">
              <w:rPr>
                <w:rFonts w:ascii="Arial" w:hAnsi="Arial" w:cs="Arial"/>
                <w:b/>
                <w:sz w:val="20"/>
              </w:rPr>
              <w:t>ndicadores</w:t>
            </w:r>
          </w:p>
        </w:tc>
        <w:tc>
          <w:tcPr>
            <w:tcW w:w="1590" w:type="dxa"/>
            <w:shd w:val="clear" w:color="auto" w:fill="94C600" w:themeFill="accent1"/>
            <w:vAlign w:val="center"/>
          </w:tcPr>
          <w:p w:rsidR="009B18C2" w:rsidRPr="00565D2A" w:rsidRDefault="00241BC0" w:rsidP="002E15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65D2A">
              <w:rPr>
                <w:rFonts w:ascii="Arial" w:hAnsi="Arial" w:cs="Arial"/>
                <w:b/>
                <w:sz w:val="20"/>
              </w:rPr>
              <w:t>Í</w:t>
            </w:r>
            <w:r w:rsidR="002E1568" w:rsidRPr="00565D2A">
              <w:rPr>
                <w:rFonts w:ascii="Arial" w:hAnsi="Arial" w:cs="Arial"/>
                <w:b/>
                <w:sz w:val="20"/>
              </w:rPr>
              <w:t>tems</w:t>
            </w:r>
          </w:p>
        </w:tc>
      </w:tr>
      <w:tr w:rsidR="005370B5" w:rsidRPr="0073112E" w:rsidTr="00DF4FD7">
        <w:trPr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0B5" w:rsidRDefault="005370B5" w:rsidP="005370B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Fortalecimiento de Capacidades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370B5" w:rsidRDefault="00882E9B" w:rsidP="00537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Recepción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70B5" w:rsidRDefault="005370B5" w:rsidP="00537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Número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recepcionan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productos o raciones en base al estándar establecido 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370B5" w:rsidRPr="00753E8B" w:rsidRDefault="005370B5" w:rsidP="00537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E8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</w:tr>
      <w:tr w:rsidR="005370B5" w:rsidRPr="0073112E" w:rsidTr="00DF4FD7">
        <w:trPr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0B5" w:rsidRDefault="005370B5" w:rsidP="00537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Fortalecimiento de Capacidades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370B5" w:rsidRDefault="00882E9B" w:rsidP="00537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Servido de Alimentos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70B5" w:rsidRDefault="005370B5" w:rsidP="00537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Número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realizan el proceso del servido de alimentos en base al estándar establecido 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370B5" w:rsidRPr="00753E8B" w:rsidRDefault="005370B5" w:rsidP="00537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E8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</w:tr>
      <w:tr w:rsidR="005370B5" w:rsidRPr="0073112E" w:rsidTr="00DF4FD7">
        <w:trPr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0B5" w:rsidRDefault="005370B5" w:rsidP="00537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Fortalecimiento de Capacidades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370B5" w:rsidRDefault="00882E9B" w:rsidP="00537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Distribución de Alimentos</w:t>
            </w: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  <w:vAlign w:val="center"/>
          </w:tcPr>
          <w:p w:rsidR="005370B5" w:rsidRDefault="005370B5" w:rsidP="00537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Número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realizan el proceso de  distribución de alimentos en base al estándar establecido 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370B5" w:rsidRPr="00753E8B" w:rsidRDefault="005370B5" w:rsidP="00537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E8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</w:tbl>
    <w:p w:rsidR="00E24CCD" w:rsidRPr="0073112E" w:rsidRDefault="00E24CCD" w:rsidP="002146F2">
      <w:pPr>
        <w:spacing w:after="0" w:line="240" w:lineRule="auto"/>
        <w:rPr>
          <w:rFonts w:ascii="Arial" w:hAnsi="Arial" w:cs="Arial"/>
          <w:b/>
          <w:sz w:val="20"/>
        </w:rPr>
      </w:pPr>
    </w:p>
    <w:sectPr w:rsidR="00E24CCD" w:rsidRPr="0073112E" w:rsidSect="0073112E">
      <w:headerReference w:type="default" r:id="rId8"/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C3" w:rsidRDefault="00A366C3" w:rsidP="00144E0D">
      <w:pPr>
        <w:spacing w:after="0" w:line="240" w:lineRule="auto"/>
      </w:pPr>
      <w:r>
        <w:separator/>
      </w:r>
    </w:p>
  </w:endnote>
  <w:endnote w:type="continuationSeparator" w:id="0">
    <w:p w:rsidR="00A366C3" w:rsidRDefault="00A366C3" w:rsidP="0014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C3" w:rsidRDefault="00A366C3" w:rsidP="00144E0D">
      <w:pPr>
        <w:spacing w:after="0" w:line="240" w:lineRule="auto"/>
      </w:pPr>
      <w:r>
        <w:separator/>
      </w:r>
    </w:p>
  </w:footnote>
  <w:footnote w:type="continuationSeparator" w:id="0">
    <w:p w:rsidR="00A366C3" w:rsidRDefault="00A366C3" w:rsidP="00144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19" w:rsidRDefault="00200319">
    <w:pPr>
      <w:pStyle w:val="Encabezado"/>
    </w:pPr>
    <w:r>
      <w:rPr>
        <w:b/>
        <w:noProof/>
        <w:lang w:eastAsia="es-PE"/>
      </w:rPr>
      <w:drawing>
        <wp:anchor distT="0" distB="0" distL="114300" distR="114300" simplePos="0" relativeHeight="251659264" behindDoc="0" locked="0" layoutInCell="1" allowOverlap="1" wp14:anchorId="3396EDFF" wp14:editId="403529A0">
          <wp:simplePos x="0" y="0"/>
          <wp:positionH relativeFrom="margin">
            <wp:posOffset>4429760</wp:posOffset>
          </wp:positionH>
          <wp:positionV relativeFrom="paragraph">
            <wp:posOffset>-233045</wp:posOffset>
          </wp:positionV>
          <wp:extent cx="1346200" cy="481965"/>
          <wp:effectExtent l="0" t="0" r="635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DE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B30"/>
    <w:multiLevelType w:val="hybridMultilevel"/>
    <w:tmpl w:val="6FDA8DC8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C19F2"/>
    <w:multiLevelType w:val="hybridMultilevel"/>
    <w:tmpl w:val="4AD416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B40E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73264"/>
    <w:multiLevelType w:val="hybridMultilevel"/>
    <w:tmpl w:val="A8B6C7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F0BE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AE7F13"/>
    <w:multiLevelType w:val="hybridMultilevel"/>
    <w:tmpl w:val="284E8DD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7A325152">
      <w:start w:val="1"/>
      <w:numFmt w:val="lowerLetter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781B"/>
    <w:multiLevelType w:val="multilevel"/>
    <w:tmpl w:val="8CCCE2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6B46CF"/>
    <w:multiLevelType w:val="hybridMultilevel"/>
    <w:tmpl w:val="8A6AA126"/>
    <w:lvl w:ilvl="0" w:tplc="280A000F">
      <w:start w:val="1"/>
      <w:numFmt w:val="decimal"/>
      <w:lvlText w:val="%1.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D0319B"/>
    <w:multiLevelType w:val="multilevel"/>
    <w:tmpl w:val="05DE55A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842DC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615484"/>
    <w:multiLevelType w:val="hybridMultilevel"/>
    <w:tmpl w:val="AD2ABBB6"/>
    <w:lvl w:ilvl="0" w:tplc="A38CCE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06F8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5C43DD"/>
    <w:multiLevelType w:val="hybridMultilevel"/>
    <w:tmpl w:val="8638A6CE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702CD"/>
    <w:multiLevelType w:val="hybridMultilevel"/>
    <w:tmpl w:val="16923C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4196A"/>
    <w:multiLevelType w:val="hybridMultilevel"/>
    <w:tmpl w:val="564283B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FB470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A4650C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AD95E90"/>
    <w:multiLevelType w:val="multilevel"/>
    <w:tmpl w:val="55947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6C5657"/>
    <w:multiLevelType w:val="hybridMultilevel"/>
    <w:tmpl w:val="808635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B0940"/>
    <w:multiLevelType w:val="hybridMultilevel"/>
    <w:tmpl w:val="4AD416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0"/>
  </w:num>
  <w:num w:numId="6">
    <w:abstractNumId w:val="19"/>
  </w:num>
  <w:num w:numId="7">
    <w:abstractNumId w:val="1"/>
  </w:num>
  <w:num w:numId="8">
    <w:abstractNumId w:val="14"/>
  </w:num>
  <w:num w:numId="9">
    <w:abstractNumId w:val="18"/>
  </w:num>
  <w:num w:numId="10">
    <w:abstractNumId w:val="3"/>
  </w:num>
  <w:num w:numId="11">
    <w:abstractNumId w:val="11"/>
  </w:num>
  <w:num w:numId="12">
    <w:abstractNumId w:val="9"/>
  </w:num>
  <w:num w:numId="13">
    <w:abstractNumId w:val="4"/>
  </w:num>
  <w:num w:numId="14">
    <w:abstractNumId w:val="2"/>
  </w:num>
  <w:num w:numId="15">
    <w:abstractNumId w:val="16"/>
  </w:num>
  <w:num w:numId="16">
    <w:abstractNumId w:val="10"/>
  </w:num>
  <w:num w:numId="17">
    <w:abstractNumId w:val="8"/>
  </w:num>
  <w:num w:numId="18">
    <w:abstractNumId w:val="7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56"/>
    <w:rsid w:val="0000290E"/>
    <w:rsid w:val="00003417"/>
    <w:rsid w:val="00007CFC"/>
    <w:rsid w:val="00023A3B"/>
    <w:rsid w:val="000356F6"/>
    <w:rsid w:val="0006486E"/>
    <w:rsid w:val="00072102"/>
    <w:rsid w:val="000841D5"/>
    <w:rsid w:val="00092B3D"/>
    <w:rsid w:val="000B104C"/>
    <w:rsid w:val="000C2533"/>
    <w:rsid w:val="000C60A8"/>
    <w:rsid w:val="00112E91"/>
    <w:rsid w:val="00125276"/>
    <w:rsid w:val="00135649"/>
    <w:rsid w:val="0013616B"/>
    <w:rsid w:val="001400C5"/>
    <w:rsid w:val="00144E0D"/>
    <w:rsid w:val="00157E74"/>
    <w:rsid w:val="00160909"/>
    <w:rsid w:val="00160ABE"/>
    <w:rsid w:val="00182A27"/>
    <w:rsid w:val="00183F05"/>
    <w:rsid w:val="001A14B4"/>
    <w:rsid w:val="001B19C8"/>
    <w:rsid w:val="001B3703"/>
    <w:rsid w:val="001B4DD2"/>
    <w:rsid w:val="001F05B4"/>
    <w:rsid w:val="001F6629"/>
    <w:rsid w:val="00200319"/>
    <w:rsid w:val="00204774"/>
    <w:rsid w:val="002146F2"/>
    <w:rsid w:val="00241BC0"/>
    <w:rsid w:val="00257377"/>
    <w:rsid w:val="00273A27"/>
    <w:rsid w:val="00274141"/>
    <w:rsid w:val="00280CCE"/>
    <w:rsid w:val="002A0927"/>
    <w:rsid w:val="002E1568"/>
    <w:rsid w:val="002E6E7C"/>
    <w:rsid w:val="003114F5"/>
    <w:rsid w:val="003256A3"/>
    <w:rsid w:val="0038382D"/>
    <w:rsid w:val="003A2461"/>
    <w:rsid w:val="003A726B"/>
    <w:rsid w:val="003C39DD"/>
    <w:rsid w:val="003C6988"/>
    <w:rsid w:val="003E23AB"/>
    <w:rsid w:val="003F071D"/>
    <w:rsid w:val="003F758C"/>
    <w:rsid w:val="00411A7A"/>
    <w:rsid w:val="00425403"/>
    <w:rsid w:val="0042628B"/>
    <w:rsid w:val="00452202"/>
    <w:rsid w:val="00486D8E"/>
    <w:rsid w:val="004A13E5"/>
    <w:rsid w:val="004B676D"/>
    <w:rsid w:val="004C4BF0"/>
    <w:rsid w:val="005370B5"/>
    <w:rsid w:val="005404EE"/>
    <w:rsid w:val="0054253D"/>
    <w:rsid w:val="0055308B"/>
    <w:rsid w:val="00565D2A"/>
    <w:rsid w:val="005B1C91"/>
    <w:rsid w:val="005C5878"/>
    <w:rsid w:val="005C6C81"/>
    <w:rsid w:val="005D2AAB"/>
    <w:rsid w:val="005D2CE4"/>
    <w:rsid w:val="006002BD"/>
    <w:rsid w:val="00613F86"/>
    <w:rsid w:val="00641AD8"/>
    <w:rsid w:val="00662794"/>
    <w:rsid w:val="00692522"/>
    <w:rsid w:val="006A7122"/>
    <w:rsid w:val="006B1821"/>
    <w:rsid w:val="006D189C"/>
    <w:rsid w:val="006E6A84"/>
    <w:rsid w:val="007075A8"/>
    <w:rsid w:val="00707FDF"/>
    <w:rsid w:val="0073112E"/>
    <w:rsid w:val="007373E5"/>
    <w:rsid w:val="00747A15"/>
    <w:rsid w:val="00753E8B"/>
    <w:rsid w:val="007567FF"/>
    <w:rsid w:val="007A74FD"/>
    <w:rsid w:val="007B102A"/>
    <w:rsid w:val="007C63F7"/>
    <w:rsid w:val="007F5A4C"/>
    <w:rsid w:val="00811E7F"/>
    <w:rsid w:val="0081710C"/>
    <w:rsid w:val="00867566"/>
    <w:rsid w:val="00882E9B"/>
    <w:rsid w:val="0088494B"/>
    <w:rsid w:val="008A1360"/>
    <w:rsid w:val="008A272A"/>
    <w:rsid w:val="008A59A2"/>
    <w:rsid w:val="008B6FD5"/>
    <w:rsid w:val="008E3CD9"/>
    <w:rsid w:val="009245B0"/>
    <w:rsid w:val="00932B68"/>
    <w:rsid w:val="00936FAF"/>
    <w:rsid w:val="00957C9D"/>
    <w:rsid w:val="009A6495"/>
    <w:rsid w:val="009B18C2"/>
    <w:rsid w:val="009E6CE6"/>
    <w:rsid w:val="009F1594"/>
    <w:rsid w:val="009F4734"/>
    <w:rsid w:val="00A13411"/>
    <w:rsid w:val="00A30094"/>
    <w:rsid w:val="00A34FCE"/>
    <w:rsid w:val="00A357EF"/>
    <w:rsid w:val="00A366C3"/>
    <w:rsid w:val="00A52C92"/>
    <w:rsid w:val="00AD2272"/>
    <w:rsid w:val="00AD44DC"/>
    <w:rsid w:val="00AF713F"/>
    <w:rsid w:val="00B05C36"/>
    <w:rsid w:val="00B22BD1"/>
    <w:rsid w:val="00B364CA"/>
    <w:rsid w:val="00B40959"/>
    <w:rsid w:val="00B463F2"/>
    <w:rsid w:val="00B46EB9"/>
    <w:rsid w:val="00B81179"/>
    <w:rsid w:val="00B843E2"/>
    <w:rsid w:val="00B96BF9"/>
    <w:rsid w:val="00BA39AA"/>
    <w:rsid w:val="00BE1102"/>
    <w:rsid w:val="00BF2B81"/>
    <w:rsid w:val="00BF7CE9"/>
    <w:rsid w:val="00C12578"/>
    <w:rsid w:val="00C17EE0"/>
    <w:rsid w:val="00C34107"/>
    <w:rsid w:val="00C4380B"/>
    <w:rsid w:val="00C643EB"/>
    <w:rsid w:val="00CA1153"/>
    <w:rsid w:val="00CA401E"/>
    <w:rsid w:val="00CD7507"/>
    <w:rsid w:val="00D444B3"/>
    <w:rsid w:val="00D72DE7"/>
    <w:rsid w:val="00DA559E"/>
    <w:rsid w:val="00DF2DC9"/>
    <w:rsid w:val="00DF2F56"/>
    <w:rsid w:val="00DF4602"/>
    <w:rsid w:val="00DF4FD7"/>
    <w:rsid w:val="00E20119"/>
    <w:rsid w:val="00E24CCD"/>
    <w:rsid w:val="00E57D6E"/>
    <w:rsid w:val="00E61FBE"/>
    <w:rsid w:val="00E631FB"/>
    <w:rsid w:val="00E63470"/>
    <w:rsid w:val="00E63D3D"/>
    <w:rsid w:val="00E73CCB"/>
    <w:rsid w:val="00E805B8"/>
    <w:rsid w:val="00E87A31"/>
    <w:rsid w:val="00E905D3"/>
    <w:rsid w:val="00E93CD6"/>
    <w:rsid w:val="00EA50C2"/>
    <w:rsid w:val="00EB05E6"/>
    <w:rsid w:val="00EB75C9"/>
    <w:rsid w:val="00EC7F51"/>
    <w:rsid w:val="00F0671E"/>
    <w:rsid w:val="00F212A3"/>
    <w:rsid w:val="00F37D5F"/>
    <w:rsid w:val="00F653B1"/>
    <w:rsid w:val="00F65829"/>
    <w:rsid w:val="00F91A16"/>
    <w:rsid w:val="00FB33BD"/>
    <w:rsid w:val="00F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1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F2F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495"/>
    <w:rPr>
      <w:rFonts w:ascii="Tahoma" w:hAnsi="Tahoma" w:cs="Tahoma"/>
      <w:sz w:val="16"/>
      <w:szCs w:val="16"/>
      <w:lang w:val="es-PE"/>
    </w:rPr>
  </w:style>
  <w:style w:type="table" w:styleId="Tablaconcuadrcula">
    <w:name w:val="Table Grid"/>
    <w:basedOn w:val="Tablanormal"/>
    <w:uiPriority w:val="39"/>
    <w:rsid w:val="00157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4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E0D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44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E0D"/>
    <w:rPr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8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93CD6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200319"/>
    <w:rPr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1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F2F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495"/>
    <w:rPr>
      <w:rFonts w:ascii="Tahoma" w:hAnsi="Tahoma" w:cs="Tahoma"/>
      <w:sz w:val="16"/>
      <w:szCs w:val="16"/>
      <w:lang w:val="es-PE"/>
    </w:rPr>
  </w:style>
  <w:style w:type="table" w:styleId="Tablaconcuadrcula">
    <w:name w:val="Table Grid"/>
    <w:basedOn w:val="Tablanormal"/>
    <w:uiPriority w:val="39"/>
    <w:rsid w:val="00157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4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E0D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44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E0D"/>
    <w:rPr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8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93CD6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200319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VICTOR MARENGOMURGA</cp:lastModifiedBy>
  <cp:revision>3</cp:revision>
  <cp:lastPrinted>2017-06-10T05:13:00Z</cp:lastPrinted>
  <dcterms:created xsi:type="dcterms:W3CDTF">2017-06-21T22:24:00Z</dcterms:created>
  <dcterms:modified xsi:type="dcterms:W3CDTF">2017-06-22T03:19:00Z</dcterms:modified>
</cp:coreProperties>
</file>