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F6424F" w14:textId="77777777" w:rsidR="00712C17" w:rsidRPr="00E41121" w:rsidRDefault="00712C17" w:rsidP="00712C17">
      <w:pPr>
        <w:pStyle w:val="Title"/>
        <w:spacing w:after="0"/>
        <w:jc w:val="both"/>
        <w:rPr>
          <w:rFonts w:ascii="Calibri" w:hAnsi="Calibri"/>
          <w:sz w:val="40"/>
          <w:szCs w:val="40"/>
        </w:rPr>
      </w:pPr>
    </w:p>
    <w:p w14:paraId="345ABBEC" w14:textId="77777777" w:rsidR="00712C17" w:rsidRPr="00E41121" w:rsidRDefault="00712C17" w:rsidP="00712C17">
      <w:pPr>
        <w:rPr>
          <w:rFonts w:ascii="Calibri" w:hAnsi="Calibri"/>
        </w:rPr>
      </w:pPr>
    </w:p>
    <w:p w14:paraId="17E823CE" w14:textId="77777777" w:rsidR="00712C17" w:rsidRDefault="00712C17" w:rsidP="00AE333F">
      <w:pPr>
        <w:pStyle w:val="Title"/>
        <w:pBdr>
          <w:bottom w:val="none" w:sz="0" w:space="0" w:color="auto"/>
        </w:pBdr>
        <w:jc w:val="both"/>
        <w:rPr>
          <w:rFonts w:ascii="Calibri" w:hAnsi="Calibri"/>
          <w:sz w:val="40"/>
          <w:szCs w:val="40"/>
          <w:lang w:val="en-GB"/>
        </w:rPr>
      </w:pPr>
      <w:r>
        <w:rPr>
          <w:rFonts w:ascii="Calibri" w:hAnsi="Calibri"/>
          <w:sz w:val="40"/>
          <w:szCs w:val="40"/>
        </w:rPr>
        <w:t xml:space="preserve">TERMINAL EVALUATION: </w:t>
      </w:r>
      <w:r w:rsidRPr="00712C17">
        <w:rPr>
          <w:rFonts w:ascii="Calibri" w:hAnsi="Calibri"/>
          <w:sz w:val="40"/>
          <w:szCs w:val="40"/>
        </w:rPr>
        <w:t xml:space="preserve">ENHANCING </w:t>
      </w:r>
      <w:r w:rsidRPr="00712C17">
        <w:rPr>
          <w:rFonts w:ascii="Calibri" w:hAnsi="Calibri"/>
          <w:sz w:val="40"/>
          <w:szCs w:val="40"/>
          <w:lang w:val="en-GB"/>
        </w:rPr>
        <w:t xml:space="preserve">ADAPTIVE CAPACITY </w:t>
      </w:r>
      <w:r w:rsidRPr="00712C17">
        <w:rPr>
          <w:rFonts w:ascii="Calibri" w:hAnsi="Calibri"/>
          <w:sz w:val="40"/>
          <w:szCs w:val="40"/>
        </w:rPr>
        <w:t xml:space="preserve">AND </w:t>
      </w:r>
      <w:r w:rsidRPr="00712C17">
        <w:rPr>
          <w:rFonts w:ascii="Calibri" w:hAnsi="Calibri"/>
          <w:sz w:val="40"/>
          <w:szCs w:val="40"/>
          <w:lang w:val="en-GB"/>
        </w:rPr>
        <w:t xml:space="preserve">RESILIENCE </w:t>
      </w:r>
      <w:r w:rsidRPr="00712C17">
        <w:rPr>
          <w:rFonts w:ascii="Calibri" w:hAnsi="Calibri"/>
          <w:sz w:val="40"/>
          <w:szCs w:val="40"/>
        </w:rPr>
        <w:t xml:space="preserve">TO CLIMATE CHANGE IN THE </w:t>
      </w:r>
      <w:r w:rsidRPr="00712C17">
        <w:rPr>
          <w:rFonts w:ascii="Calibri" w:hAnsi="Calibri"/>
          <w:sz w:val="40"/>
          <w:szCs w:val="40"/>
          <w:lang w:val="en-GB"/>
        </w:rPr>
        <w:t>AGRICULTURAL SECTOR</w:t>
      </w:r>
      <w:r w:rsidRPr="00712C17">
        <w:rPr>
          <w:rFonts w:ascii="Calibri" w:hAnsi="Calibri"/>
          <w:sz w:val="40"/>
          <w:szCs w:val="40"/>
        </w:rPr>
        <w:t xml:space="preserve"> IN </w:t>
      </w:r>
      <w:r w:rsidRPr="00712C17">
        <w:rPr>
          <w:rFonts w:ascii="Calibri" w:hAnsi="Calibri"/>
          <w:sz w:val="40"/>
          <w:szCs w:val="40"/>
          <w:lang w:val="en-GB"/>
        </w:rPr>
        <w:t>MALI</w:t>
      </w:r>
    </w:p>
    <w:p w14:paraId="3FB24BDC" w14:textId="77777777" w:rsidR="00712C17" w:rsidRPr="0085358C" w:rsidRDefault="00712C17" w:rsidP="00712C17">
      <w:pPr>
        <w:pStyle w:val="Title"/>
        <w:jc w:val="both"/>
        <w:rPr>
          <w:rFonts w:ascii="Calibri" w:hAnsi="Calibri"/>
          <w:sz w:val="20"/>
          <w:szCs w:val="20"/>
        </w:rPr>
      </w:pPr>
    </w:p>
    <w:p w14:paraId="36150F57" w14:textId="77777777" w:rsidR="00712C17" w:rsidRDefault="00712C17" w:rsidP="00712C17">
      <w:pPr>
        <w:rPr>
          <w:rFonts w:ascii="Calibri" w:hAnsi="Calibri"/>
          <w:szCs w:val="20"/>
        </w:rPr>
      </w:pPr>
    </w:p>
    <w:p w14:paraId="60FA3CF8" w14:textId="77777777" w:rsidR="00AE333F" w:rsidRPr="00AE333F" w:rsidRDefault="00AE333F" w:rsidP="0085358C">
      <w:pPr>
        <w:pStyle w:val="Title"/>
        <w:pBdr>
          <w:bottom w:val="none" w:sz="0" w:space="0" w:color="auto"/>
        </w:pBdr>
        <w:spacing w:after="0"/>
        <w:rPr>
          <w:sz w:val="40"/>
          <w:szCs w:val="40"/>
          <w:lang w:val="en-GB"/>
        </w:rPr>
      </w:pPr>
      <w:r w:rsidRPr="00AE333F">
        <w:rPr>
          <w:sz w:val="40"/>
          <w:szCs w:val="40"/>
          <w:lang w:val="en-GB"/>
        </w:rPr>
        <w:t>MISSION REPORT</w:t>
      </w:r>
    </w:p>
    <w:p w14:paraId="0FBDF38F" w14:textId="2C2D6581" w:rsidR="00712C17" w:rsidRPr="0085358C" w:rsidRDefault="0058533E" w:rsidP="00712C17">
      <w:pPr>
        <w:rPr>
          <w:rFonts w:ascii="Calibri" w:hAnsi="Calibri"/>
          <w:color w:val="1F497D" w:themeColor="text2"/>
          <w:sz w:val="24"/>
        </w:rPr>
      </w:pPr>
      <w:r w:rsidRPr="003C2534">
        <w:rPr>
          <w:rFonts w:ascii="Calibri" w:hAnsi="Calibri"/>
          <w:color w:val="1F497D" w:themeColor="text2"/>
          <w:sz w:val="24"/>
        </w:rPr>
        <w:t>10-19 October 2016</w:t>
      </w:r>
    </w:p>
    <w:p w14:paraId="053576F7" w14:textId="77777777" w:rsidR="00712C17" w:rsidRDefault="00712C17" w:rsidP="00712C17">
      <w:pPr>
        <w:rPr>
          <w:rFonts w:ascii="Calibri" w:hAnsi="Calibri"/>
          <w:szCs w:val="20"/>
        </w:rPr>
      </w:pPr>
    </w:p>
    <w:p w14:paraId="66D022F2" w14:textId="4FD4A792" w:rsidR="00712C17" w:rsidRDefault="0085358C" w:rsidP="00712C17">
      <w:pPr>
        <w:rPr>
          <w:rFonts w:ascii="Calibri" w:hAnsi="Calibri"/>
          <w:szCs w:val="20"/>
        </w:rPr>
      </w:pPr>
      <w:r>
        <w:rPr>
          <w:rFonts w:ascii="Calibri" w:hAnsi="Calibri"/>
          <w:noProof/>
          <w:szCs w:val="20"/>
        </w:rPr>
        <w:drawing>
          <wp:inline distT="0" distB="0" distL="0" distR="0" wp14:anchorId="69B99B57" wp14:editId="04E11637">
            <wp:extent cx="5727700" cy="429577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sion report cover.png"/>
                    <pic:cNvPicPr/>
                  </pic:nvPicPr>
                  <pic:blipFill>
                    <a:blip r:embed="rId9" cstate="email">
                      <a:extLst>
                        <a:ext uri="{28A0092B-C50C-407E-A947-70E740481C1C}">
                          <a14:useLocalDpi xmlns:a14="http://schemas.microsoft.com/office/drawing/2010/main"/>
                        </a:ext>
                      </a:extLst>
                    </a:blip>
                    <a:stretch>
                      <a:fillRect/>
                    </a:stretch>
                  </pic:blipFill>
                  <pic:spPr>
                    <a:xfrm>
                      <a:off x="0" y="0"/>
                      <a:ext cx="5727700" cy="4295775"/>
                    </a:xfrm>
                    <a:prstGeom prst="rect">
                      <a:avLst/>
                    </a:prstGeom>
                  </pic:spPr>
                </pic:pic>
              </a:graphicData>
            </a:graphic>
          </wp:inline>
        </w:drawing>
      </w:r>
    </w:p>
    <w:p w14:paraId="59D99400" w14:textId="77777777" w:rsidR="00712C17" w:rsidRDefault="00712C17" w:rsidP="00712C17">
      <w:pPr>
        <w:rPr>
          <w:rFonts w:ascii="Calibri" w:hAnsi="Calibri"/>
          <w:szCs w:val="20"/>
        </w:rPr>
      </w:pPr>
    </w:p>
    <w:p w14:paraId="0B0FA808" w14:textId="77777777" w:rsidR="00712C17" w:rsidRDefault="00712C17" w:rsidP="00712C17">
      <w:pPr>
        <w:rPr>
          <w:rFonts w:ascii="Calibri" w:hAnsi="Calibri"/>
          <w:szCs w:val="20"/>
        </w:rPr>
      </w:pPr>
    </w:p>
    <w:p w14:paraId="72AE0130" w14:textId="77777777" w:rsidR="00712C17" w:rsidRPr="003C2534" w:rsidRDefault="00712C17" w:rsidP="00712C17">
      <w:pPr>
        <w:rPr>
          <w:rFonts w:ascii="Calibri" w:hAnsi="Calibri"/>
          <w:b/>
          <w:sz w:val="24"/>
        </w:rPr>
      </w:pPr>
      <w:r w:rsidRPr="003C2534">
        <w:rPr>
          <w:rFonts w:ascii="Calibri" w:hAnsi="Calibri"/>
          <w:b/>
          <w:sz w:val="24"/>
        </w:rPr>
        <w:t>Prepared by:</w:t>
      </w:r>
    </w:p>
    <w:p w14:paraId="187076D1" w14:textId="77777777" w:rsidR="00712C17" w:rsidRPr="003C2534" w:rsidRDefault="00712C17" w:rsidP="00712C17">
      <w:pPr>
        <w:rPr>
          <w:rFonts w:ascii="Calibri" w:hAnsi="Calibri"/>
          <w:sz w:val="24"/>
        </w:rPr>
      </w:pPr>
    </w:p>
    <w:p w14:paraId="2D8AE474" w14:textId="77777777" w:rsidR="00712C17" w:rsidRPr="003C2534" w:rsidRDefault="00712C17" w:rsidP="00712C17">
      <w:pPr>
        <w:rPr>
          <w:rFonts w:ascii="Calibri" w:hAnsi="Calibri"/>
          <w:sz w:val="24"/>
        </w:rPr>
      </w:pPr>
      <w:r w:rsidRPr="003C2534">
        <w:rPr>
          <w:rFonts w:ascii="Calibri" w:hAnsi="Calibri"/>
          <w:sz w:val="24"/>
        </w:rPr>
        <w:t xml:space="preserve">Jessy Appavoo from </w:t>
      </w:r>
      <w:proofErr w:type="spellStart"/>
      <w:r w:rsidRPr="003C2534">
        <w:rPr>
          <w:rFonts w:ascii="Calibri" w:hAnsi="Calibri"/>
          <w:sz w:val="24"/>
        </w:rPr>
        <w:t>SouthSouthNorth</w:t>
      </w:r>
      <w:proofErr w:type="spellEnd"/>
      <w:r w:rsidRPr="003C2534">
        <w:rPr>
          <w:rFonts w:ascii="Calibri" w:hAnsi="Calibri"/>
          <w:sz w:val="24"/>
        </w:rPr>
        <w:t xml:space="preserve"> </w:t>
      </w:r>
    </w:p>
    <w:p w14:paraId="446AF648" w14:textId="77777777" w:rsidR="00712C17" w:rsidRPr="003C2534" w:rsidRDefault="00712C17" w:rsidP="00712C17">
      <w:pPr>
        <w:rPr>
          <w:rFonts w:ascii="Calibri" w:hAnsi="Calibri"/>
          <w:sz w:val="24"/>
        </w:rPr>
      </w:pPr>
      <w:r w:rsidRPr="003C2534">
        <w:rPr>
          <w:rFonts w:ascii="Calibri" w:hAnsi="Calibri"/>
          <w:sz w:val="24"/>
        </w:rPr>
        <w:t xml:space="preserve">&amp; </w:t>
      </w:r>
    </w:p>
    <w:p w14:paraId="5676EE37" w14:textId="44790551" w:rsidR="00712C17" w:rsidRPr="003C2534" w:rsidRDefault="0085358C" w:rsidP="00712C17">
      <w:pPr>
        <w:rPr>
          <w:rFonts w:ascii="Calibri" w:hAnsi="Calibri"/>
          <w:sz w:val="24"/>
        </w:rPr>
      </w:pPr>
      <w:proofErr w:type="spellStart"/>
      <w:r>
        <w:rPr>
          <w:rFonts w:ascii="Calibri" w:hAnsi="Calibri"/>
          <w:sz w:val="24"/>
        </w:rPr>
        <w:t>Djibril</w:t>
      </w:r>
      <w:proofErr w:type="spellEnd"/>
      <w:r>
        <w:rPr>
          <w:rFonts w:ascii="Calibri" w:hAnsi="Calibri"/>
          <w:sz w:val="24"/>
        </w:rPr>
        <w:t xml:space="preserve"> </w:t>
      </w:r>
      <w:proofErr w:type="spellStart"/>
      <w:r>
        <w:rPr>
          <w:rFonts w:ascii="Calibri" w:hAnsi="Calibri"/>
          <w:sz w:val="24"/>
        </w:rPr>
        <w:t>Doucour</w:t>
      </w:r>
      <w:r w:rsidRPr="0085358C">
        <w:rPr>
          <w:rFonts w:ascii="Calibri" w:hAnsi="Calibri"/>
          <w:sz w:val="24"/>
        </w:rPr>
        <w:t>é</w:t>
      </w:r>
      <w:proofErr w:type="spellEnd"/>
      <w:r w:rsidR="00712C17" w:rsidRPr="003C2534">
        <w:rPr>
          <w:rFonts w:ascii="Calibri" w:hAnsi="Calibri"/>
          <w:sz w:val="24"/>
        </w:rPr>
        <w:t xml:space="preserve"> from AE2C</w:t>
      </w:r>
    </w:p>
    <w:p w14:paraId="2B9D8774" w14:textId="77777777" w:rsidR="00712C17" w:rsidRPr="003C2534" w:rsidRDefault="00712C17" w:rsidP="00712C17">
      <w:pPr>
        <w:rPr>
          <w:rFonts w:ascii="Calibri" w:hAnsi="Calibri"/>
          <w:sz w:val="24"/>
        </w:rPr>
      </w:pPr>
    </w:p>
    <w:p w14:paraId="6ACC6F77" w14:textId="29B8B31A" w:rsidR="00712C17" w:rsidRPr="0085358C" w:rsidRDefault="0085358C" w:rsidP="00712C17">
      <w:pPr>
        <w:rPr>
          <w:rFonts w:ascii="Calibri" w:hAnsi="Calibri"/>
          <w:sz w:val="24"/>
        </w:rPr>
      </w:pPr>
      <w:r>
        <w:rPr>
          <w:rFonts w:ascii="Calibri" w:hAnsi="Calibri"/>
          <w:sz w:val="24"/>
        </w:rPr>
        <w:t>November 2016</w:t>
      </w:r>
    </w:p>
    <w:p w14:paraId="19AC745E" w14:textId="72E72D10" w:rsidR="00712C17" w:rsidRDefault="00712C17" w:rsidP="0085358C">
      <w:pPr>
        <w:tabs>
          <w:tab w:val="left" w:pos="1834"/>
        </w:tabs>
        <w:rPr>
          <w:rFonts w:ascii="Calibri" w:hAnsi="Calibri"/>
          <w:szCs w:val="20"/>
        </w:rPr>
      </w:pPr>
    </w:p>
    <w:p w14:paraId="07F906F4" w14:textId="77777777" w:rsidR="00712C17" w:rsidRPr="00712C17" w:rsidRDefault="00712C17" w:rsidP="00712C17">
      <w:pPr>
        <w:rPr>
          <w:rFonts w:ascii="Calibri" w:hAnsi="Calibri"/>
          <w:szCs w:val="20"/>
        </w:rPr>
        <w:sectPr w:rsidR="00712C17" w:rsidRPr="00712C17" w:rsidSect="00AE333F">
          <w:headerReference w:type="even" r:id="rId10"/>
          <w:headerReference w:type="default" r:id="rId11"/>
          <w:footerReference w:type="even" r:id="rId12"/>
          <w:footerReference w:type="default" r:id="rId13"/>
          <w:pgSz w:w="11900" w:h="16840"/>
          <w:pgMar w:top="1440" w:right="1440" w:bottom="1440" w:left="1440" w:header="708" w:footer="708" w:gutter="0"/>
          <w:pgNumType w:fmt="lowerRoman" w:start="1"/>
          <w:cols w:space="708"/>
          <w:titlePg/>
          <w:docGrid w:linePitch="360"/>
        </w:sectPr>
      </w:pPr>
    </w:p>
    <w:p w14:paraId="778C7915" w14:textId="77777777" w:rsidR="008A1169" w:rsidRDefault="008A1169" w:rsidP="008A1169">
      <w:pPr>
        <w:pStyle w:val="Heading1"/>
      </w:pPr>
      <w:bookmarkStart w:id="0" w:name="_Toc342044508"/>
      <w:r>
        <w:lastRenderedPageBreak/>
        <w:t>Table of Acronyms</w:t>
      </w:r>
      <w:bookmarkEnd w:id="0"/>
      <w:r>
        <w:t xml:space="preserve"> </w:t>
      </w:r>
    </w:p>
    <w:p w14:paraId="630E0E8B" w14:textId="77777777" w:rsidR="008A1169" w:rsidRDefault="008A1169" w:rsidP="008A1169"/>
    <w:p w14:paraId="2D50C456" w14:textId="2DBBC2B0" w:rsidR="008A1169" w:rsidRDefault="008A1169" w:rsidP="008A1169"/>
    <w:tbl>
      <w:tblPr>
        <w:tblStyle w:val="TableGrid"/>
        <w:tblW w:w="0" w:type="auto"/>
        <w:tblLook w:val="04A0" w:firstRow="1" w:lastRow="0" w:firstColumn="1" w:lastColumn="0" w:noHBand="0" w:noVBand="1"/>
      </w:tblPr>
      <w:tblGrid>
        <w:gridCol w:w="2518"/>
        <w:gridCol w:w="5998"/>
      </w:tblGrid>
      <w:tr w:rsidR="00D7316C" w14:paraId="2D064148" w14:textId="77777777" w:rsidTr="008A1169">
        <w:tc>
          <w:tcPr>
            <w:tcW w:w="2518" w:type="dxa"/>
          </w:tcPr>
          <w:p w14:paraId="0E88E8EB" w14:textId="77777777" w:rsidR="00D7316C" w:rsidRPr="004F2573" w:rsidRDefault="00D7316C" w:rsidP="008A1169">
            <w:pPr>
              <w:rPr>
                <w:i/>
              </w:rPr>
            </w:pPr>
            <w:r w:rsidRPr="004F2573">
              <w:rPr>
                <w:i/>
              </w:rPr>
              <w:t>ACDI</w:t>
            </w:r>
          </w:p>
        </w:tc>
        <w:tc>
          <w:tcPr>
            <w:tcW w:w="5998" w:type="dxa"/>
          </w:tcPr>
          <w:p w14:paraId="355C3266" w14:textId="77777777" w:rsidR="00D7316C" w:rsidRDefault="00D7316C" w:rsidP="008A1169">
            <w:r>
              <w:t>Canadian International Development Agency</w:t>
            </w:r>
          </w:p>
        </w:tc>
      </w:tr>
      <w:tr w:rsidR="00D7316C" w14:paraId="40EA14A5" w14:textId="77777777" w:rsidTr="008A1169">
        <w:tc>
          <w:tcPr>
            <w:tcW w:w="2518" w:type="dxa"/>
          </w:tcPr>
          <w:p w14:paraId="640332E8" w14:textId="77777777" w:rsidR="00D7316C" w:rsidRPr="00F96B4B" w:rsidRDefault="00D7316C" w:rsidP="008A1169">
            <w:pPr>
              <w:rPr>
                <w:i/>
              </w:rPr>
            </w:pPr>
            <w:r w:rsidRPr="00F96B4B">
              <w:rPr>
                <w:i/>
              </w:rPr>
              <w:t>AEDD</w:t>
            </w:r>
          </w:p>
        </w:tc>
        <w:tc>
          <w:tcPr>
            <w:tcW w:w="5998" w:type="dxa"/>
          </w:tcPr>
          <w:p w14:paraId="69C4E09F" w14:textId="77777777" w:rsidR="00D7316C" w:rsidRDefault="00D7316C" w:rsidP="008A1169">
            <w:r>
              <w:t xml:space="preserve">Environmental and Sustainable Development Agency </w:t>
            </w:r>
          </w:p>
        </w:tc>
      </w:tr>
      <w:tr w:rsidR="00D7316C" w14:paraId="195342BF" w14:textId="77777777" w:rsidTr="008A1169">
        <w:tc>
          <w:tcPr>
            <w:tcW w:w="2518" w:type="dxa"/>
          </w:tcPr>
          <w:p w14:paraId="6F26D275" w14:textId="77777777" w:rsidR="00D7316C" w:rsidRDefault="00D7316C" w:rsidP="008A1169">
            <w:proofErr w:type="spellStart"/>
            <w:r>
              <w:t>CbA</w:t>
            </w:r>
            <w:proofErr w:type="spellEnd"/>
          </w:p>
        </w:tc>
        <w:tc>
          <w:tcPr>
            <w:tcW w:w="5998" w:type="dxa"/>
          </w:tcPr>
          <w:p w14:paraId="3F64CE83" w14:textId="77777777" w:rsidR="00D7316C" w:rsidRDefault="00D7316C" w:rsidP="008A1169">
            <w:r w:rsidRPr="00E41121">
              <w:rPr>
                <w:rFonts w:ascii="Calibri" w:hAnsi="Calibri"/>
                <w:szCs w:val="20"/>
              </w:rPr>
              <w:t>Community-based Adaptation</w:t>
            </w:r>
          </w:p>
        </w:tc>
      </w:tr>
      <w:tr w:rsidR="00D7316C" w14:paraId="2BA85B02" w14:textId="77777777" w:rsidTr="008A1169">
        <w:tc>
          <w:tcPr>
            <w:tcW w:w="2518" w:type="dxa"/>
          </w:tcPr>
          <w:p w14:paraId="2A3453FB" w14:textId="77777777" w:rsidR="00D7316C" w:rsidRPr="006F2538" w:rsidRDefault="00D7316C" w:rsidP="008A1169">
            <w:r w:rsidRPr="006F2538">
              <w:t>CCC</w:t>
            </w:r>
          </w:p>
        </w:tc>
        <w:tc>
          <w:tcPr>
            <w:tcW w:w="5998" w:type="dxa"/>
          </w:tcPr>
          <w:p w14:paraId="34869FAC" w14:textId="77777777" w:rsidR="00D7316C" w:rsidRDefault="009E719A" w:rsidP="008A1169">
            <w:r w:rsidRPr="009E719A">
              <w:t>Communal Advisory Committee</w:t>
            </w:r>
          </w:p>
        </w:tc>
      </w:tr>
      <w:tr w:rsidR="00D7316C" w14:paraId="11623DDE" w14:textId="77777777" w:rsidTr="008A1169">
        <w:tc>
          <w:tcPr>
            <w:tcW w:w="2518" w:type="dxa"/>
          </w:tcPr>
          <w:p w14:paraId="74B8272D" w14:textId="77777777" w:rsidR="00D7316C" w:rsidRPr="006F2538" w:rsidRDefault="00D7316C" w:rsidP="008A1169">
            <w:pPr>
              <w:rPr>
                <w:i/>
              </w:rPr>
            </w:pPr>
            <w:r w:rsidRPr="006F2538">
              <w:rPr>
                <w:i/>
              </w:rPr>
              <w:t>DNA</w:t>
            </w:r>
          </w:p>
        </w:tc>
        <w:tc>
          <w:tcPr>
            <w:tcW w:w="5998" w:type="dxa"/>
          </w:tcPr>
          <w:p w14:paraId="57C3E62D" w14:textId="77777777" w:rsidR="00D7316C" w:rsidRDefault="00D7316C" w:rsidP="008A1169">
            <w:r>
              <w:t>National Directorate of Agriculture</w:t>
            </w:r>
          </w:p>
        </w:tc>
      </w:tr>
      <w:tr w:rsidR="00D7316C" w14:paraId="26B07A9D" w14:textId="77777777" w:rsidTr="008A1169">
        <w:tc>
          <w:tcPr>
            <w:tcW w:w="2518" w:type="dxa"/>
          </w:tcPr>
          <w:p w14:paraId="00EC283F" w14:textId="77777777" w:rsidR="00D7316C" w:rsidRDefault="00D7316C" w:rsidP="008A1169">
            <w:proofErr w:type="spellStart"/>
            <w:r>
              <w:t>EbA</w:t>
            </w:r>
            <w:proofErr w:type="spellEnd"/>
          </w:p>
        </w:tc>
        <w:tc>
          <w:tcPr>
            <w:tcW w:w="5998" w:type="dxa"/>
          </w:tcPr>
          <w:p w14:paraId="7ED0AE02" w14:textId="77777777" w:rsidR="00D7316C" w:rsidRDefault="00D7316C" w:rsidP="008A1169">
            <w:r w:rsidRPr="00E41121">
              <w:rPr>
                <w:rFonts w:ascii="Calibri" w:hAnsi="Calibri"/>
                <w:szCs w:val="20"/>
              </w:rPr>
              <w:t>Ecosystem-based Adaptation</w:t>
            </w:r>
          </w:p>
        </w:tc>
      </w:tr>
      <w:tr w:rsidR="00D7316C" w14:paraId="7858A6E7" w14:textId="77777777" w:rsidTr="008A1169">
        <w:tc>
          <w:tcPr>
            <w:tcW w:w="2518" w:type="dxa"/>
          </w:tcPr>
          <w:p w14:paraId="5B5CB007" w14:textId="77777777" w:rsidR="00D7316C" w:rsidRDefault="00D7316C" w:rsidP="008A1169">
            <w:r>
              <w:t>ENI-ABT</w:t>
            </w:r>
          </w:p>
        </w:tc>
        <w:tc>
          <w:tcPr>
            <w:tcW w:w="5998" w:type="dxa"/>
          </w:tcPr>
          <w:p w14:paraId="0DD9D1F7" w14:textId="77777777" w:rsidR="00D7316C" w:rsidRPr="00E41121" w:rsidRDefault="00D7316C" w:rsidP="008A1169">
            <w:pPr>
              <w:rPr>
                <w:rFonts w:ascii="Calibri" w:hAnsi="Calibri"/>
                <w:szCs w:val="20"/>
              </w:rPr>
            </w:pPr>
            <w:proofErr w:type="spellStart"/>
            <w:r w:rsidRPr="005812D7">
              <w:t>Ecole</w:t>
            </w:r>
            <w:proofErr w:type="spellEnd"/>
            <w:r w:rsidRPr="005812D7">
              <w:t xml:space="preserve"> </w:t>
            </w:r>
            <w:proofErr w:type="spellStart"/>
            <w:r w:rsidRPr="005812D7">
              <w:t>Nationale</w:t>
            </w:r>
            <w:proofErr w:type="spellEnd"/>
            <w:r w:rsidRPr="005812D7">
              <w:t xml:space="preserve"> </w:t>
            </w:r>
            <w:proofErr w:type="spellStart"/>
            <w:r w:rsidRPr="005812D7">
              <w:t>d'Ingénieurs</w:t>
            </w:r>
            <w:proofErr w:type="spellEnd"/>
            <w:r w:rsidRPr="005812D7">
              <w:t xml:space="preserve"> </w:t>
            </w:r>
            <w:proofErr w:type="spellStart"/>
            <w:r w:rsidRPr="005812D7">
              <w:t>Abderhame</w:t>
            </w:r>
            <w:proofErr w:type="spellEnd"/>
            <w:r w:rsidRPr="005812D7">
              <w:t xml:space="preserve"> Baba </w:t>
            </w:r>
            <w:proofErr w:type="spellStart"/>
            <w:r w:rsidRPr="005812D7">
              <w:t>Touré</w:t>
            </w:r>
            <w:proofErr w:type="spellEnd"/>
          </w:p>
        </w:tc>
      </w:tr>
      <w:tr w:rsidR="00D7316C" w14:paraId="3AA1DFC0" w14:textId="77777777" w:rsidTr="008A1169">
        <w:tc>
          <w:tcPr>
            <w:tcW w:w="2518" w:type="dxa"/>
          </w:tcPr>
          <w:p w14:paraId="7C07D244" w14:textId="77777777" w:rsidR="00D7316C" w:rsidRPr="00D83C4C" w:rsidRDefault="00D7316C" w:rsidP="008A1169">
            <w:pPr>
              <w:rPr>
                <w:i/>
              </w:rPr>
            </w:pPr>
            <w:r w:rsidRPr="00D83C4C">
              <w:rPr>
                <w:i/>
              </w:rPr>
              <w:t>GCAM</w:t>
            </w:r>
          </w:p>
        </w:tc>
        <w:tc>
          <w:tcPr>
            <w:tcW w:w="5998" w:type="dxa"/>
          </w:tcPr>
          <w:p w14:paraId="531A7FB3" w14:textId="77777777" w:rsidR="00D7316C" w:rsidRDefault="00D7316C" w:rsidP="008A1169">
            <w:r>
              <w:t>Meteorological Assistance Group</w:t>
            </w:r>
          </w:p>
        </w:tc>
      </w:tr>
      <w:tr w:rsidR="006F2538" w14:paraId="130EE137" w14:textId="77777777" w:rsidTr="008A1169">
        <w:tc>
          <w:tcPr>
            <w:tcW w:w="2518" w:type="dxa"/>
          </w:tcPr>
          <w:p w14:paraId="7A2AAD20" w14:textId="5EECB471" w:rsidR="006F2538" w:rsidRPr="00D83C4C" w:rsidRDefault="006F2538" w:rsidP="008A1169">
            <w:pPr>
              <w:rPr>
                <w:i/>
              </w:rPr>
            </w:pPr>
            <w:r>
              <w:rPr>
                <w:i/>
              </w:rPr>
              <w:t>GLAM</w:t>
            </w:r>
          </w:p>
        </w:tc>
        <w:tc>
          <w:tcPr>
            <w:tcW w:w="5998" w:type="dxa"/>
          </w:tcPr>
          <w:p w14:paraId="524097DD" w14:textId="52164EDA" w:rsidR="006F2538" w:rsidRDefault="006F2538" w:rsidP="008A1169">
            <w:r>
              <w:rPr>
                <w:szCs w:val="22"/>
              </w:rPr>
              <w:t>Multidisciplinary G</w:t>
            </w:r>
            <w:r w:rsidRPr="00302180">
              <w:rPr>
                <w:szCs w:val="22"/>
              </w:rPr>
              <w:t>roup</w:t>
            </w:r>
            <w:r>
              <w:rPr>
                <w:szCs w:val="22"/>
              </w:rPr>
              <w:t xml:space="preserve"> for Meteorological A</w:t>
            </w:r>
            <w:r w:rsidRPr="00302180">
              <w:rPr>
                <w:szCs w:val="22"/>
              </w:rPr>
              <w:t>ssistance</w:t>
            </w:r>
          </w:p>
        </w:tc>
      </w:tr>
      <w:tr w:rsidR="00D7316C" w14:paraId="5CE825FF" w14:textId="77777777" w:rsidTr="008A1169">
        <w:tc>
          <w:tcPr>
            <w:tcW w:w="2518" w:type="dxa"/>
          </w:tcPr>
          <w:p w14:paraId="6F11ADE7" w14:textId="77777777" w:rsidR="00D7316C" w:rsidRDefault="00D7316C" w:rsidP="008A1169">
            <w:r>
              <w:t>GEF</w:t>
            </w:r>
          </w:p>
        </w:tc>
        <w:tc>
          <w:tcPr>
            <w:tcW w:w="5998" w:type="dxa"/>
          </w:tcPr>
          <w:p w14:paraId="14495901" w14:textId="77777777" w:rsidR="00D7316C" w:rsidRDefault="00D7316C" w:rsidP="008A1169">
            <w:r>
              <w:t>Global Environment Facility</w:t>
            </w:r>
          </w:p>
        </w:tc>
      </w:tr>
      <w:tr w:rsidR="00D7316C" w14:paraId="355625E0" w14:textId="77777777" w:rsidTr="008A1169">
        <w:tc>
          <w:tcPr>
            <w:tcW w:w="2518" w:type="dxa"/>
          </w:tcPr>
          <w:p w14:paraId="51068F09" w14:textId="77777777" w:rsidR="00D7316C" w:rsidRPr="004F2573" w:rsidRDefault="00D7316C" w:rsidP="008A1169">
            <w:pPr>
              <w:rPr>
                <w:i/>
              </w:rPr>
            </w:pPr>
            <w:r>
              <w:rPr>
                <w:i/>
              </w:rPr>
              <w:t>IER</w:t>
            </w:r>
          </w:p>
        </w:tc>
        <w:tc>
          <w:tcPr>
            <w:tcW w:w="5998" w:type="dxa"/>
          </w:tcPr>
          <w:p w14:paraId="03AA3F97" w14:textId="77777777" w:rsidR="00D7316C" w:rsidRDefault="00D7316C" w:rsidP="008A1169">
            <w:r>
              <w:t>Research Institute</w:t>
            </w:r>
          </w:p>
        </w:tc>
      </w:tr>
      <w:tr w:rsidR="00D7316C" w14:paraId="52B0B904" w14:textId="77777777" w:rsidTr="008A1169">
        <w:tc>
          <w:tcPr>
            <w:tcW w:w="2518" w:type="dxa"/>
          </w:tcPr>
          <w:p w14:paraId="44F7C7AF" w14:textId="77777777" w:rsidR="00D7316C" w:rsidRDefault="00D7316C" w:rsidP="008A1169">
            <w:r>
              <w:t>IPCC</w:t>
            </w:r>
          </w:p>
        </w:tc>
        <w:tc>
          <w:tcPr>
            <w:tcW w:w="5998" w:type="dxa"/>
          </w:tcPr>
          <w:p w14:paraId="70B45F16" w14:textId="77777777" w:rsidR="00D7316C" w:rsidRDefault="00D7316C" w:rsidP="008A1169">
            <w:r>
              <w:t>International Panel for Climate Change</w:t>
            </w:r>
          </w:p>
        </w:tc>
      </w:tr>
      <w:tr w:rsidR="00D7316C" w14:paraId="51C00573" w14:textId="77777777" w:rsidTr="008A1169">
        <w:tc>
          <w:tcPr>
            <w:tcW w:w="2518" w:type="dxa"/>
          </w:tcPr>
          <w:p w14:paraId="60B6A931" w14:textId="77777777" w:rsidR="00D7316C" w:rsidRDefault="00D7316C" w:rsidP="008A1169">
            <w:r>
              <w:t>JICA</w:t>
            </w:r>
          </w:p>
        </w:tc>
        <w:tc>
          <w:tcPr>
            <w:tcW w:w="5998" w:type="dxa"/>
          </w:tcPr>
          <w:p w14:paraId="5A85955D" w14:textId="77777777" w:rsidR="00D7316C" w:rsidRDefault="00D7316C" w:rsidP="008A1169">
            <w:pPr>
              <w:jc w:val="both"/>
            </w:pPr>
            <w:r>
              <w:t>Japan International Cooperation Agency</w:t>
            </w:r>
          </w:p>
        </w:tc>
      </w:tr>
      <w:tr w:rsidR="00D7316C" w14:paraId="5CD1F950" w14:textId="77777777" w:rsidTr="008A1169">
        <w:tc>
          <w:tcPr>
            <w:tcW w:w="2518" w:type="dxa"/>
          </w:tcPr>
          <w:p w14:paraId="4E9DDF7F" w14:textId="77777777" w:rsidR="00D7316C" w:rsidRDefault="00D7316C" w:rsidP="008A1169">
            <w:r>
              <w:t>LDCF</w:t>
            </w:r>
          </w:p>
        </w:tc>
        <w:tc>
          <w:tcPr>
            <w:tcW w:w="5998" w:type="dxa"/>
          </w:tcPr>
          <w:p w14:paraId="1993F95C" w14:textId="77777777" w:rsidR="00D7316C" w:rsidRDefault="00D7316C" w:rsidP="008A1169">
            <w:r>
              <w:t>Least Developed Countries Fund</w:t>
            </w:r>
          </w:p>
        </w:tc>
      </w:tr>
      <w:tr w:rsidR="00D7316C" w14:paraId="1A57A92B" w14:textId="77777777" w:rsidTr="008A1169">
        <w:tc>
          <w:tcPr>
            <w:tcW w:w="2518" w:type="dxa"/>
          </w:tcPr>
          <w:p w14:paraId="7E56696B" w14:textId="77777777" w:rsidR="00D7316C" w:rsidRDefault="00D7316C" w:rsidP="008A1169">
            <w:r>
              <w:t>LDCs</w:t>
            </w:r>
          </w:p>
        </w:tc>
        <w:tc>
          <w:tcPr>
            <w:tcW w:w="5998" w:type="dxa"/>
          </w:tcPr>
          <w:p w14:paraId="54173BA2" w14:textId="77777777" w:rsidR="00D7316C" w:rsidRDefault="00D7316C" w:rsidP="008A1169">
            <w:r>
              <w:t>Least Developed Countries</w:t>
            </w:r>
          </w:p>
        </w:tc>
      </w:tr>
      <w:tr w:rsidR="00D7316C" w14:paraId="5E62D6FF" w14:textId="77777777" w:rsidTr="008A1169">
        <w:tc>
          <w:tcPr>
            <w:tcW w:w="2518" w:type="dxa"/>
          </w:tcPr>
          <w:p w14:paraId="30019F01" w14:textId="77777777" w:rsidR="00D7316C" w:rsidRDefault="00D7316C" w:rsidP="008A1169">
            <w:r>
              <w:t>M&amp;E</w:t>
            </w:r>
          </w:p>
        </w:tc>
        <w:tc>
          <w:tcPr>
            <w:tcW w:w="5998" w:type="dxa"/>
          </w:tcPr>
          <w:p w14:paraId="493DAEAC" w14:textId="77777777" w:rsidR="00D7316C" w:rsidRDefault="00D7316C" w:rsidP="008A1169">
            <w:r>
              <w:t>Monitoring &amp; Evaluation</w:t>
            </w:r>
          </w:p>
        </w:tc>
      </w:tr>
      <w:tr w:rsidR="00D7316C" w14:paraId="0DA4150D" w14:textId="77777777" w:rsidTr="008A1169">
        <w:tc>
          <w:tcPr>
            <w:tcW w:w="2518" w:type="dxa"/>
          </w:tcPr>
          <w:p w14:paraId="10DEDEAA" w14:textId="77777777" w:rsidR="00D7316C" w:rsidRDefault="00D7316C" w:rsidP="008A1169">
            <w:r>
              <w:t>NAPA</w:t>
            </w:r>
          </w:p>
        </w:tc>
        <w:tc>
          <w:tcPr>
            <w:tcW w:w="5998" w:type="dxa"/>
          </w:tcPr>
          <w:p w14:paraId="5110D40F" w14:textId="77777777" w:rsidR="00D7316C" w:rsidRDefault="00D7316C" w:rsidP="004F2573">
            <w:r>
              <w:t>National Adaptation Programme of Action</w:t>
            </w:r>
          </w:p>
        </w:tc>
      </w:tr>
      <w:tr w:rsidR="00D7316C" w14:paraId="027727D2" w14:textId="77777777" w:rsidTr="008A1169">
        <w:tc>
          <w:tcPr>
            <w:tcW w:w="2518" w:type="dxa"/>
          </w:tcPr>
          <w:p w14:paraId="6AC83FC7" w14:textId="77777777" w:rsidR="00D7316C" w:rsidRPr="00F96B4B" w:rsidRDefault="00D7316C" w:rsidP="008A1169">
            <w:pPr>
              <w:rPr>
                <w:i/>
              </w:rPr>
            </w:pPr>
            <w:r w:rsidRPr="00F96B4B">
              <w:rPr>
                <w:i/>
              </w:rPr>
              <w:t>PDSEC</w:t>
            </w:r>
          </w:p>
        </w:tc>
        <w:tc>
          <w:tcPr>
            <w:tcW w:w="5998" w:type="dxa"/>
          </w:tcPr>
          <w:p w14:paraId="1F43AE01" w14:textId="77777777" w:rsidR="00D7316C" w:rsidRDefault="00D7316C" w:rsidP="008A1169">
            <w:r>
              <w:t>Economic, Social and Cultural Development Plan (</w:t>
            </w:r>
            <w:r w:rsidRPr="000A76C9">
              <w:rPr>
                <w:i/>
              </w:rPr>
              <w:t>PDSEC</w:t>
            </w:r>
            <w:r>
              <w:t>)</w:t>
            </w:r>
          </w:p>
        </w:tc>
      </w:tr>
      <w:tr w:rsidR="00D7316C" w14:paraId="2879DAB0" w14:textId="77777777" w:rsidTr="008A1169">
        <w:tc>
          <w:tcPr>
            <w:tcW w:w="2518" w:type="dxa"/>
          </w:tcPr>
          <w:p w14:paraId="303F5365" w14:textId="77777777" w:rsidR="00D7316C" w:rsidRDefault="00D7316C" w:rsidP="008A1169">
            <w:r>
              <w:t>TE</w:t>
            </w:r>
          </w:p>
        </w:tc>
        <w:tc>
          <w:tcPr>
            <w:tcW w:w="5998" w:type="dxa"/>
          </w:tcPr>
          <w:p w14:paraId="086F14B3" w14:textId="77777777" w:rsidR="00D7316C" w:rsidRDefault="00D7316C" w:rsidP="008A1169">
            <w:r>
              <w:rPr>
                <w:rFonts w:ascii="Calibri" w:hAnsi="Calibri" w:cs="Arial"/>
                <w:szCs w:val="20"/>
              </w:rPr>
              <w:t>Terminal Evaluation</w:t>
            </w:r>
          </w:p>
        </w:tc>
      </w:tr>
      <w:tr w:rsidR="00D7316C" w14:paraId="0379A3EC" w14:textId="77777777" w:rsidTr="008A1169">
        <w:tc>
          <w:tcPr>
            <w:tcW w:w="2518" w:type="dxa"/>
          </w:tcPr>
          <w:p w14:paraId="65C76C99" w14:textId="77777777" w:rsidR="00D7316C" w:rsidRDefault="00D7316C" w:rsidP="008A1169">
            <w:r>
              <w:t>UNDP</w:t>
            </w:r>
          </w:p>
        </w:tc>
        <w:tc>
          <w:tcPr>
            <w:tcW w:w="5998" w:type="dxa"/>
          </w:tcPr>
          <w:p w14:paraId="2E9E218B" w14:textId="77777777" w:rsidR="00D7316C" w:rsidRDefault="00D7316C" w:rsidP="008A1169">
            <w:pPr>
              <w:jc w:val="both"/>
            </w:pPr>
            <w:r>
              <w:t xml:space="preserve">United National Development Programme </w:t>
            </w:r>
          </w:p>
        </w:tc>
      </w:tr>
      <w:tr w:rsidR="00D7316C" w14:paraId="6EC7C05A" w14:textId="77777777" w:rsidTr="008A1169">
        <w:tc>
          <w:tcPr>
            <w:tcW w:w="2518" w:type="dxa"/>
          </w:tcPr>
          <w:p w14:paraId="6C9240B7" w14:textId="77777777" w:rsidR="00D7316C" w:rsidRDefault="00D7316C" w:rsidP="008A1169">
            <w:r>
              <w:t>WFP</w:t>
            </w:r>
          </w:p>
        </w:tc>
        <w:tc>
          <w:tcPr>
            <w:tcW w:w="5998" w:type="dxa"/>
          </w:tcPr>
          <w:p w14:paraId="41C99E39" w14:textId="77777777" w:rsidR="00D7316C" w:rsidRDefault="00D7316C" w:rsidP="008A1169">
            <w:pPr>
              <w:jc w:val="both"/>
            </w:pPr>
            <w:r>
              <w:t xml:space="preserve">World Food Programme </w:t>
            </w:r>
          </w:p>
        </w:tc>
      </w:tr>
    </w:tbl>
    <w:p w14:paraId="002B4020" w14:textId="77777777" w:rsidR="008A1169" w:rsidRDefault="008A1169" w:rsidP="008A1169"/>
    <w:p w14:paraId="1647AFD1" w14:textId="77777777" w:rsidR="008A1169" w:rsidRDefault="00F96B4B" w:rsidP="00D32CCC">
      <w:pPr>
        <w:jc w:val="both"/>
      </w:pPr>
      <w:r>
        <w:t xml:space="preserve">Please note that the </w:t>
      </w:r>
      <w:r w:rsidR="00DF19CE">
        <w:t>acrony</w:t>
      </w:r>
      <w:bookmarkStart w:id="1" w:name="_GoBack"/>
      <w:bookmarkEnd w:id="1"/>
      <w:r w:rsidR="00DF19CE">
        <w:t xml:space="preserve">ms listed in </w:t>
      </w:r>
      <w:r w:rsidR="00DF19CE" w:rsidRPr="00DF19CE">
        <w:rPr>
          <w:i/>
        </w:rPr>
        <w:t>italics</w:t>
      </w:r>
      <w:r w:rsidR="00DF19CE">
        <w:t xml:space="preserve"> in the table above and throughout this report highlight</w:t>
      </w:r>
      <w:r>
        <w:t xml:space="preserve"> the </w:t>
      </w:r>
      <w:proofErr w:type="gramStart"/>
      <w:r>
        <w:t>acronyms</w:t>
      </w:r>
      <w:proofErr w:type="gramEnd"/>
      <w:r>
        <w:t xml:space="preserve"> as they would be used i</w:t>
      </w:r>
      <w:r w:rsidR="001B5B47">
        <w:t xml:space="preserve">n French. </w:t>
      </w:r>
    </w:p>
    <w:p w14:paraId="5730B480" w14:textId="77777777" w:rsidR="002B119A" w:rsidRDefault="002B119A" w:rsidP="008A1169"/>
    <w:p w14:paraId="028976F7" w14:textId="77777777" w:rsidR="002B119A" w:rsidRDefault="002B119A" w:rsidP="008A1169">
      <w:pPr>
        <w:sectPr w:rsidR="002B119A" w:rsidSect="00A54D63">
          <w:pgSz w:w="11900" w:h="16840"/>
          <w:pgMar w:top="1440" w:right="1800" w:bottom="1440" w:left="1800" w:header="708" w:footer="708" w:gutter="0"/>
          <w:pgNumType w:fmt="lowerRoman" w:start="1"/>
          <w:cols w:space="708"/>
          <w:docGrid w:linePitch="360"/>
        </w:sectPr>
      </w:pPr>
    </w:p>
    <w:sdt>
      <w:sdtPr>
        <w:rPr>
          <w:rFonts w:eastAsiaTheme="minorEastAsia" w:cstheme="minorBidi"/>
          <w:b w:val="0"/>
          <w:bCs w:val="0"/>
          <w:color w:val="auto"/>
          <w:sz w:val="20"/>
          <w:szCs w:val="24"/>
        </w:rPr>
        <w:id w:val="1167899154"/>
        <w:docPartObj>
          <w:docPartGallery w:val="Table of Contents"/>
          <w:docPartUnique/>
        </w:docPartObj>
      </w:sdtPr>
      <w:sdtEndPr>
        <w:rPr>
          <w:rFonts w:ascii="Calibri" w:hAnsi="Calibri"/>
          <w:noProof/>
          <w:szCs w:val="20"/>
        </w:rPr>
      </w:sdtEndPr>
      <w:sdtContent>
        <w:p w14:paraId="6EA58CF6" w14:textId="77777777" w:rsidR="002B119A" w:rsidRDefault="002B119A">
          <w:pPr>
            <w:pStyle w:val="TOCHeading"/>
          </w:pPr>
          <w:r>
            <w:t>Table of Contents</w:t>
          </w:r>
        </w:p>
        <w:p w14:paraId="2BCF0242" w14:textId="77777777" w:rsidR="009F2B5E" w:rsidRPr="009F2B5E" w:rsidRDefault="002B119A">
          <w:pPr>
            <w:pStyle w:val="TOC1"/>
            <w:tabs>
              <w:tab w:val="right" w:leader="dot" w:pos="8290"/>
            </w:tabs>
            <w:rPr>
              <w:rFonts w:ascii="Calibri" w:hAnsi="Calibri"/>
              <w:b w:val="0"/>
              <w:caps w:val="0"/>
              <w:noProof/>
              <w:sz w:val="20"/>
              <w:szCs w:val="20"/>
              <w:lang w:val="en-ZA" w:eastAsia="ja-JP"/>
            </w:rPr>
          </w:pPr>
          <w:r w:rsidRPr="009F2B5E">
            <w:rPr>
              <w:rFonts w:ascii="Calibri" w:hAnsi="Calibri"/>
              <w:b w:val="0"/>
              <w:sz w:val="20"/>
              <w:szCs w:val="20"/>
            </w:rPr>
            <w:fldChar w:fldCharType="begin"/>
          </w:r>
          <w:r w:rsidRPr="009F2B5E">
            <w:rPr>
              <w:rFonts w:ascii="Calibri" w:hAnsi="Calibri"/>
              <w:sz w:val="20"/>
              <w:szCs w:val="20"/>
            </w:rPr>
            <w:instrText xml:space="preserve"> TOC \o "1-3" \h \z \u </w:instrText>
          </w:r>
          <w:r w:rsidRPr="009F2B5E">
            <w:rPr>
              <w:rFonts w:ascii="Calibri" w:hAnsi="Calibri"/>
              <w:b w:val="0"/>
              <w:sz w:val="20"/>
              <w:szCs w:val="20"/>
            </w:rPr>
            <w:fldChar w:fldCharType="separate"/>
          </w:r>
          <w:r w:rsidR="009F2B5E" w:rsidRPr="009F2B5E">
            <w:rPr>
              <w:rFonts w:ascii="Calibri" w:hAnsi="Calibri"/>
              <w:noProof/>
              <w:sz w:val="20"/>
              <w:szCs w:val="20"/>
            </w:rPr>
            <w:t>Table of Acronyms</w:t>
          </w:r>
          <w:r w:rsidR="009F2B5E" w:rsidRPr="009F2B5E">
            <w:rPr>
              <w:rFonts w:ascii="Calibri" w:hAnsi="Calibri"/>
              <w:noProof/>
              <w:sz w:val="20"/>
              <w:szCs w:val="20"/>
            </w:rPr>
            <w:tab/>
          </w:r>
          <w:r w:rsidR="009F2B5E" w:rsidRPr="009F2B5E">
            <w:rPr>
              <w:rFonts w:ascii="Calibri" w:hAnsi="Calibri"/>
              <w:noProof/>
              <w:sz w:val="20"/>
              <w:szCs w:val="20"/>
            </w:rPr>
            <w:fldChar w:fldCharType="begin"/>
          </w:r>
          <w:r w:rsidR="009F2B5E" w:rsidRPr="009F2B5E">
            <w:rPr>
              <w:rFonts w:ascii="Calibri" w:hAnsi="Calibri"/>
              <w:noProof/>
              <w:sz w:val="20"/>
              <w:szCs w:val="20"/>
            </w:rPr>
            <w:instrText xml:space="preserve"> PAGEREF _Toc342044508 \h </w:instrText>
          </w:r>
          <w:r w:rsidR="009F2B5E" w:rsidRPr="009F2B5E">
            <w:rPr>
              <w:rFonts w:ascii="Calibri" w:hAnsi="Calibri"/>
              <w:noProof/>
              <w:sz w:val="20"/>
              <w:szCs w:val="20"/>
            </w:rPr>
          </w:r>
          <w:r w:rsidR="009F2B5E" w:rsidRPr="009F2B5E">
            <w:rPr>
              <w:rFonts w:ascii="Calibri" w:hAnsi="Calibri"/>
              <w:noProof/>
              <w:sz w:val="20"/>
              <w:szCs w:val="20"/>
            </w:rPr>
            <w:fldChar w:fldCharType="separate"/>
          </w:r>
          <w:r w:rsidR="009F2B5E" w:rsidRPr="009F2B5E">
            <w:rPr>
              <w:rFonts w:ascii="Calibri" w:hAnsi="Calibri"/>
              <w:noProof/>
              <w:sz w:val="20"/>
              <w:szCs w:val="20"/>
            </w:rPr>
            <w:t>i</w:t>
          </w:r>
          <w:r w:rsidR="009F2B5E" w:rsidRPr="009F2B5E">
            <w:rPr>
              <w:rFonts w:ascii="Calibri" w:hAnsi="Calibri"/>
              <w:noProof/>
              <w:sz w:val="20"/>
              <w:szCs w:val="20"/>
            </w:rPr>
            <w:fldChar w:fldCharType="end"/>
          </w:r>
        </w:p>
        <w:p w14:paraId="3F9665AF"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1. Introduction</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_Toc342044509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w:t>
          </w:r>
          <w:r w:rsidRPr="009F2B5E">
            <w:rPr>
              <w:rFonts w:ascii="Calibri" w:hAnsi="Calibri"/>
              <w:noProof/>
              <w:sz w:val="20"/>
              <w:szCs w:val="20"/>
            </w:rPr>
            <w:fldChar w:fldCharType="end"/>
          </w:r>
        </w:p>
        <w:p w14:paraId="07C7BDE6"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1.1. Introduction to the Evaluation Team</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w:t>
          </w:r>
          <w:r w:rsidRPr="009F2B5E">
            <w:rPr>
              <w:rFonts w:ascii="Calibri" w:hAnsi="Calibri"/>
              <w:noProof/>
              <w:sz w:val="20"/>
              <w:szCs w:val="20"/>
            </w:rPr>
            <w:fldChar w:fldCharType="end"/>
          </w:r>
        </w:p>
        <w:p w14:paraId="14CCD36F"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1.2. Objective of the Mission Report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w:t>
          </w:r>
          <w:r w:rsidRPr="009F2B5E">
            <w:rPr>
              <w:rFonts w:ascii="Calibri" w:hAnsi="Calibri"/>
              <w:noProof/>
              <w:sz w:val="20"/>
              <w:szCs w:val="20"/>
            </w:rPr>
            <w:fldChar w:fldCharType="end"/>
          </w:r>
        </w:p>
        <w:p w14:paraId="10D8099E"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2. Mission Programme</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w:t>
          </w:r>
          <w:r w:rsidRPr="009F2B5E">
            <w:rPr>
              <w:rFonts w:ascii="Calibri" w:hAnsi="Calibri"/>
              <w:noProof/>
              <w:sz w:val="20"/>
              <w:szCs w:val="20"/>
            </w:rPr>
            <w:fldChar w:fldCharType="end"/>
          </w:r>
        </w:p>
        <w:p w14:paraId="4AF5A008"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3. Stakeholder Consultations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3</w:t>
          </w:r>
          <w:r w:rsidRPr="009F2B5E">
            <w:rPr>
              <w:rFonts w:ascii="Calibri" w:hAnsi="Calibri"/>
              <w:noProof/>
              <w:sz w:val="20"/>
              <w:szCs w:val="20"/>
            </w:rPr>
            <w:fldChar w:fldCharType="end"/>
          </w:r>
        </w:p>
        <w:p w14:paraId="4C091E22"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4. Meeting Notes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w:t>
          </w:r>
          <w:r w:rsidRPr="009F2B5E">
            <w:rPr>
              <w:rFonts w:ascii="Calibri" w:hAnsi="Calibri"/>
              <w:noProof/>
              <w:sz w:val="20"/>
              <w:szCs w:val="20"/>
            </w:rPr>
            <w:fldChar w:fldCharType="end"/>
          </w:r>
        </w:p>
        <w:p w14:paraId="14D5E648"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4.1. Meeting with Dr Abdoulaye Bayoko, UNDP</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w:t>
          </w:r>
          <w:r w:rsidRPr="009F2B5E">
            <w:rPr>
              <w:rFonts w:ascii="Calibri" w:hAnsi="Calibri"/>
              <w:noProof/>
              <w:sz w:val="20"/>
              <w:szCs w:val="20"/>
            </w:rPr>
            <w:fldChar w:fldCharType="end"/>
          </w:r>
        </w:p>
        <w:p w14:paraId="6CF00928"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4.1.1. History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w:t>
          </w:r>
          <w:r w:rsidRPr="009F2B5E">
            <w:rPr>
              <w:rFonts w:ascii="Calibri" w:hAnsi="Calibri"/>
              <w:noProof/>
              <w:sz w:val="20"/>
              <w:szCs w:val="20"/>
            </w:rPr>
            <w:fldChar w:fldCharType="end"/>
          </w:r>
        </w:p>
        <w:p w14:paraId="4F9C3BCA"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4.1.2. From NAPA to project concept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w:t>
          </w:r>
          <w:r w:rsidRPr="009F2B5E">
            <w:rPr>
              <w:rFonts w:ascii="Calibri" w:hAnsi="Calibri"/>
              <w:noProof/>
              <w:sz w:val="20"/>
              <w:szCs w:val="20"/>
            </w:rPr>
            <w:fldChar w:fldCharType="end"/>
          </w:r>
        </w:p>
        <w:p w14:paraId="37AEA2C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4.1.3. Preliminary results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w:t>
          </w:r>
          <w:r w:rsidRPr="009F2B5E">
            <w:rPr>
              <w:rFonts w:ascii="Calibri" w:hAnsi="Calibri"/>
              <w:noProof/>
              <w:sz w:val="20"/>
              <w:szCs w:val="20"/>
            </w:rPr>
            <w:fldChar w:fldCharType="end"/>
          </w:r>
        </w:p>
        <w:p w14:paraId="41A68EF2"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4.2. Meeting with Mrs Niamb</w:t>
          </w:r>
          <w:r w:rsidRPr="009F2B5E">
            <w:rPr>
              <w:rFonts w:ascii="Calibri" w:hAnsi="Calibri"/>
              <w:noProof/>
              <w:sz w:val="20"/>
              <w:szCs w:val="20"/>
              <w:lang w:val="fr-FR"/>
            </w:rPr>
            <w:t>é</w:t>
          </w:r>
          <w:r w:rsidRPr="009F2B5E">
            <w:rPr>
              <w:rFonts w:ascii="Calibri" w:hAnsi="Calibri"/>
              <w:noProof/>
              <w:sz w:val="20"/>
              <w:szCs w:val="20"/>
            </w:rPr>
            <w:t>l</w:t>
          </w:r>
          <w:r w:rsidRPr="009F2B5E">
            <w:rPr>
              <w:rFonts w:ascii="Calibri" w:hAnsi="Calibri"/>
              <w:noProof/>
              <w:sz w:val="20"/>
              <w:szCs w:val="20"/>
              <w:lang w:val="fr-FR"/>
            </w:rPr>
            <w:t>é, Project Coordinator</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_Toc342044519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5</w:t>
          </w:r>
          <w:r w:rsidRPr="009F2B5E">
            <w:rPr>
              <w:rFonts w:ascii="Calibri" w:hAnsi="Calibri"/>
              <w:noProof/>
              <w:sz w:val="20"/>
              <w:szCs w:val="20"/>
            </w:rPr>
            <w:fldChar w:fldCharType="end"/>
          </w:r>
        </w:p>
        <w:p w14:paraId="2DC6A2AC"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lang w:val="en-GB"/>
            </w:rPr>
            <w:t>4.2.1. Institutional arrangements for the implementation phase</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5</w:t>
          </w:r>
          <w:r w:rsidRPr="009F2B5E">
            <w:rPr>
              <w:rFonts w:ascii="Calibri" w:hAnsi="Calibri"/>
              <w:noProof/>
              <w:sz w:val="20"/>
              <w:szCs w:val="20"/>
            </w:rPr>
            <w:fldChar w:fldCharType="end"/>
          </w:r>
        </w:p>
        <w:p w14:paraId="385B6246"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4.2.2. Background information</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5</w:t>
          </w:r>
          <w:r w:rsidRPr="009F2B5E">
            <w:rPr>
              <w:rFonts w:ascii="Calibri" w:hAnsi="Calibri"/>
              <w:noProof/>
              <w:sz w:val="20"/>
              <w:szCs w:val="20"/>
            </w:rPr>
            <w:fldChar w:fldCharType="end"/>
          </w:r>
        </w:p>
        <w:p w14:paraId="24D5DD57"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4.2.3. Implementation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6</w:t>
          </w:r>
          <w:r w:rsidRPr="009F2B5E">
            <w:rPr>
              <w:rFonts w:ascii="Calibri" w:hAnsi="Calibri"/>
              <w:noProof/>
              <w:sz w:val="20"/>
              <w:szCs w:val="20"/>
            </w:rPr>
            <w:fldChar w:fldCharType="end"/>
          </w:r>
        </w:p>
        <w:p w14:paraId="3B991824"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4.3. Meeting with Mr Birama Diarra</w:t>
          </w:r>
          <w:r w:rsidRPr="009F2B5E">
            <w:rPr>
              <w:rFonts w:ascii="Calibri" w:hAnsi="Calibri"/>
              <w:noProof/>
              <w:sz w:val="20"/>
              <w:szCs w:val="20"/>
              <w:lang w:val="fr-FR"/>
            </w:rPr>
            <w:t>, Mali-Météo and Project Board Member</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8</w:t>
          </w:r>
          <w:r w:rsidRPr="009F2B5E">
            <w:rPr>
              <w:rFonts w:ascii="Calibri" w:hAnsi="Calibri"/>
              <w:noProof/>
              <w:sz w:val="20"/>
              <w:szCs w:val="20"/>
            </w:rPr>
            <w:fldChar w:fldCharType="end"/>
          </w:r>
        </w:p>
        <w:p w14:paraId="7B3FE62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lang w:val="en-GB"/>
            </w:rPr>
            <w:t>4.3.1. Technical expertise and experience to address climate change</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8</w:t>
          </w:r>
          <w:r w:rsidRPr="009F2B5E">
            <w:rPr>
              <w:rFonts w:ascii="Calibri" w:hAnsi="Calibri"/>
              <w:noProof/>
              <w:sz w:val="20"/>
              <w:szCs w:val="20"/>
            </w:rPr>
            <w:fldChar w:fldCharType="end"/>
          </w:r>
        </w:p>
        <w:p w14:paraId="5D6C8403"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4.3.2. Mali-Météo’s involvement in the project formulation and implementation</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8</w:t>
          </w:r>
          <w:r w:rsidRPr="009F2B5E">
            <w:rPr>
              <w:rFonts w:ascii="Calibri" w:hAnsi="Calibri"/>
              <w:noProof/>
              <w:sz w:val="20"/>
              <w:szCs w:val="20"/>
            </w:rPr>
            <w:fldChar w:fldCharType="end"/>
          </w:r>
        </w:p>
        <w:p w14:paraId="27114307"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4.3.3. Selection of project intervention sites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9</w:t>
          </w:r>
          <w:r w:rsidRPr="009F2B5E">
            <w:rPr>
              <w:rFonts w:ascii="Calibri" w:hAnsi="Calibri"/>
              <w:noProof/>
              <w:sz w:val="20"/>
              <w:szCs w:val="20"/>
            </w:rPr>
            <w:fldChar w:fldCharType="end"/>
          </w:r>
        </w:p>
        <w:p w14:paraId="5C453883"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4.3.4. Observed climatic trends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9</w:t>
          </w:r>
          <w:r w:rsidRPr="009F2B5E">
            <w:rPr>
              <w:rFonts w:ascii="Calibri" w:hAnsi="Calibri"/>
              <w:noProof/>
              <w:sz w:val="20"/>
              <w:szCs w:val="20"/>
            </w:rPr>
            <w:fldChar w:fldCharType="end"/>
          </w:r>
        </w:p>
        <w:p w14:paraId="6695D2AD"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4.3.5. Mali-Météo’s involvement in developing project outputs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9</w:t>
          </w:r>
          <w:r w:rsidRPr="009F2B5E">
            <w:rPr>
              <w:rFonts w:ascii="Calibri" w:hAnsi="Calibri"/>
              <w:noProof/>
              <w:sz w:val="20"/>
              <w:szCs w:val="20"/>
            </w:rPr>
            <w:fldChar w:fldCharType="end"/>
          </w:r>
        </w:p>
        <w:p w14:paraId="1CC035EE"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4.3.6. Challenges faced in the implementation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_Toc342044529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9</w:t>
          </w:r>
          <w:r w:rsidRPr="009F2B5E">
            <w:rPr>
              <w:rFonts w:ascii="Calibri" w:hAnsi="Calibri"/>
              <w:noProof/>
              <w:sz w:val="20"/>
              <w:szCs w:val="20"/>
            </w:rPr>
            <w:fldChar w:fldCharType="end"/>
          </w:r>
        </w:p>
        <w:p w14:paraId="14E1A156"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4.3.7. General remarks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10</w:t>
          </w:r>
          <w:r w:rsidRPr="009F2B5E">
            <w:rPr>
              <w:rFonts w:ascii="Calibri" w:hAnsi="Calibri"/>
              <w:noProof/>
              <w:sz w:val="20"/>
              <w:szCs w:val="20"/>
            </w:rPr>
            <w:fldChar w:fldCharType="end"/>
          </w:r>
        </w:p>
        <w:p w14:paraId="2EF72AB9"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4.4. Meeting with Mr Sibiry Bengaly,</w:t>
          </w:r>
          <w:r w:rsidRPr="009F2B5E">
            <w:rPr>
              <w:rFonts w:ascii="Calibri" w:hAnsi="Calibri"/>
              <w:noProof/>
              <w:sz w:val="20"/>
              <w:szCs w:val="20"/>
              <w:lang w:val="fr-FR"/>
            </w:rPr>
            <w:t xml:space="preserve"> Project M&amp;E Staff</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10</w:t>
          </w:r>
          <w:r w:rsidRPr="009F2B5E">
            <w:rPr>
              <w:rFonts w:ascii="Calibri" w:hAnsi="Calibri"/>
              <w:noProof/>
              <w:sz w:val="20"/>
              <w:szCs w:val="20"/>
            </w:rPr>
            <w:fldChar w:fldCharType="end"/>
          </w:r>
        </w:p>
        <w:p w14:paraId="5B2EC3D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4.4.1. Baseline information</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10</w:t>
          </w:r>
          <w:r w:rsidRPr="009F2B5E">
            <w:rPr>
              <w:rFonts w:ascii="Calibri" w:hAnsi="Calibri"/>
              <w:noProof/>
              <w:sz w:val="20"/>
              <w:szCs w:val="20"/>
            </w:rPr>
            <w:fldChar w:fldCharType="end"/>
          </w:r>
        </w:p>
        <w:p w14:paraId="2C1ADCC7"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4.4.2. Ongoing M&amp;E</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10</w:t>
          </w:r>
          <w:r w:rsidRPr="009F2B5E">
            <w:rPr>
              <w:rFonts w:ascii="Calibri" w:hAnsi="Calibri"/>
              <w:noProof/>
              <w:sz w:val="20"/>
              <w:szCs w:val="20"/>
            </w:rPr>
            <w:fldChar w:fldCharType="end"/>
          </w:r>
        </w:p>
        <w:p w14:paraId="1D948C72"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4.4.3. Results Framework</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11</w:t>
          </w:r>
          <w:r w:rsidRPr="009F2B5E">
            <w:rPr>
              <w:rFonts w:ascii="Calibri" w:hAnsi="Calibri"/>
              <w:noProof/>
              <w:sz w:val="20"/>
              <w:szCs w:val="20"/>
            </w:rPr>
            <w:fldChar w:fldCharType="end"/>
          </w:r>
        </w:p>
        <w:p w14:paraId="66DCB632"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4.5. Focus Group in Massantola</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11</w:t>
          </w:r>
          <w:r w:rsidRPr="009F2B5E">
            <w:rPr>
              <w:rFonts w:ascii="Calibri" w:hAnsi="Calibri"/>
              <w:noProof/>
              <w:sz w:val="20"/>
              <w:szCs w:val="20"/>
            </w:rPr>
            <w:fldChar w:fldCharType="end"/>
          </w:r>
        </w:p>
        <w:p w14:paraId="3C4692A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4.5.1. Project results from the CCC’s point of view</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12</w:t>
          </w:r>
          <w:r w:rsidRPr="009F2B5E">
            <w:rPr>
              <w:rFonts w:ascii="Calibri" w:hAnsi="Calibri"/>
              <w:noProof/>
              <w:sz w:val="20"/>
              <w:szCs w:val="20"/>
            </w:rPr>
            <w:fldChar w:fldCharType="end"/>
          </w:r>
        </w:p>
        <w:p w14:paraId="7A73E4A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4.5.2. Results and impacts from the beneficiaries’ point of view</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12</w:t>
          </w:r>
          <w:r w:rsidRPr="009F2B5E">
            <w:rPr>
              <w:rFonts w:ascii="Calibri" w:hAnsi="Calibri"/>
              <w:noProof/>
              <w:sz w:val="20"/>
              <w:szCs w:val="20"/>
            </w:rPr>
            <w:fldChar w:fldCharType="end"/>
          </w:r>
        </w:p>
        <w:p w14:paraId="4B16F2E4"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4.5.3. Capacity-building among beneficiaries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13</w:t>
          </w:r>
          <w:r w:rsidRPr="009F2B5E">
            <w:rPr>
              <w:rFonts w:ascii="Calibri" w:hAnsi="Calibri"/>
              <w:noProof/>
              <w:sz w:val="20"/>
              <w:szCs w:val="20"/>
            </w:rPr>
            <w:fldChar w:fldCharType="end"/>
          </w:r>
        </w:p>
        <w:p w14:paraId="4A70FF27"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4.5.4. Sustainability of the interventions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_Toc342044539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13</w:t>
          </w:r>
          <w:r w:rsidRPr="009F2B5E">
            <w:rPr>
              <w:rFonts w:ascii="Calibri" w:hAnsi="Calibri"/>
              <w:noProof/>
              <w:sz w:val="20"/>
              <w:szCs w:val="20"/>
            </w:rPr>
            <w:fldChar w:fldCharType="end"/>
          </w:r>
        </w:p>
        <w:p w14:paraId="6BF94B57"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4.6. Focus Group in Sandaré</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13</w:t>
          </w:r>
          <w:r w:rsidRPr="009F2B5E">
            <w:rPr>
              <w:rFonts w:ascii="Calibri" w:hAnsi="Calibri"/>
              <w:noProof/>
              <w:sz w:val="20"/>
              <w:szCs w:val="20"/>
            </w:rPr>
            <w:fldChar w:fldCharType="end"/>
          </w:r>
        </w:p>
        <w:p w14:paraId="55CC3015"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4.6.1. Results and impacts from the beneficiaries’ point of view</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13</w:t>
          </w:r>
          <w:r w:rsidRPr="009F2B5E">
            <w:rPr>
              <w:rFonts w:ascii="Calibri" w:hAnsi="Calibri"/>
              <w:noProof/>
              <w:sz w:val="20"/>
              <w:szCs w:val="20"/>
            </w:rPr>
            <w:fldChar w:fldCharType="end"/>
          </w:r>
        </w:p>
        <w:p w14:paraId="155D69A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4.6.2. Results and impacts from the CCC’ point of view</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14</w:t>
          </w:r>
          <w:r w:rsidRPr="009F2B5E">
            <w:rPr>
              <w:rFonts w:ascii="Calibri" w:hAnsi="Calibri"/>
              <w:noProof/>
              <w:sz w:val="20"/>
              <w:szCs w:val="20"/>
            </w:rPr>
            <w:fldChar w:fldCharType="end"/>
          </w:r>
        </w:p>
        <w:p w14:paraId="3BA9EA5B"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4.6.3. Replicating the benefits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14</w:t>
          </w:r>
          <w:r w:rsidRPr="009F2B5E">
            <w:rPr>
              <w:rFonts w:ascii="Calibri" w:hAnsi="Calibri"/>
              <w:noProof/>
              <w:sz w:val="20"/>
              <w:szCs w:val="20"/>
            </w:rPr>
            <w:fldChar w:fldCharType="end"/>
          </w:r>
        </w:p>
        <w:p w14:paraId="009066A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4.6.4. Capacity-building</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14</w:t>
          </w:r>
          <w:r w:rsidRPr="009F2B5E">
            <w:rPr>
              <w:rFonts w:ascii="Calibri" w:hAnsi="Calibri"/>
              <w:noProof/>
              <w:sz w:val="20"/>
              <w:szCs w:val="20"/>
            </w:rPr>
            <w:fldChar w:fldCharType="end"/>
          </w:r>
        </w:p>
        <w:p w14:paraId="3EBDB92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4.6.5. Challenges faced</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15</w:t>
          </w:r>
          <w:r w:rsidRPr="009F2B5E">
            <w:rPr>
              <w:rFonts w:ascii="Calibri" w:hAnsi="Calibri"/>
              <w:noProof/>
              <w:sz w:val="20"/>
              <w:szCs w:val="20"/>
            </w:rPr>
            <w:fldChar w:fldCharType="end"/>
          </w:r>
        </w:p>
        <w:p w14:paraId="0F73F8E4"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4.6.6. General remarks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15</w:t>
          </w:r>
          <w:r w:rsidRPr="009F2B5E">
            <w:rPr>
              <w:rFonts w:ascii="Calibri" w:hAnsi="Calibri"/>
              <w:noProof/>
              <w:sz w:val="20"/>
              <w:szCs w:val="20"/>
            </w:rPr>
            <w:fldChar w:fldCharType="end"/>
          </w:r>
        </w:p>
        <w:p w14:paraId="6F1FEFDC"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4.7. Focus Group with CCC in Cinzana</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15</w:t>
          </w:r>
          <w:r w:rsidRPr="009F2B5E">
            <w:rPr>
              <w:rFonts w:ascii="Calibri" w:hAnsi="Calibri"/>
              <w:noProof/>
              <w:sz w:val="20"/>
              <w:szCs w:val="20"/>
            </w:rPr>
            <w:fldChar w:fldCharType="end"/>
          </w:r>
        </w:p>
        <w:p w14:paraId="3741AB2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4.7.1. Background information on Cinzana’s CCC</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15</w:t>
          </w:r>
          <w:r w:rsidRPr="009F2B5E">
            <w:rPr>
              <w:rFonts w:ascii="Calibri" w:hAnsi="Calibri"/>
              <w:noProof/>
              <w:sz w:val="20"/>
              <w:szCs w:val="20"/>
            </w:rPr>
            <w:fldChar w:fldCharType="end"/>
          </w:r>
        </w:p>
        <w:p w14:paraId="6D4EF384"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4.7.2. CCC’s role and responsibilities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_Toc342044549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15</w:t>
          </w:r>
          <w:r w:rsidRPr="009F2B5E">
            <w:rPr>
              <w:rFonts w:ascii="Calibri" w:hAnsi="Calibri"/>
              <w:noProof/>
              <w:sz w:val="20"/>
              <w:szCs w:val="20"/>
            </w:rPr>
            <w:fldChar w:fldCharType="end"/>
          </w:r>
        </w:p>
        <w:p w14:paraId="08E109B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4.7.3. Results and impacts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16</w:t>
          </w:r>
          <w:r w:rsidRPr="009F2B5E">
            <w:rPr>
              <w:rFonts w:ascii="Calibri" w:hAnsi="Calibri"/>
              <w:noProof/>
              <w:sz w:val="20"/>
              <w:szCs w:val="20"/>
            </w:rPr>
            <w:fldChar w:fldCharType="end"/>
          </w:r>
        </w:p>
        <w:p w14:paraId="3C3D6CCB"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4.7.4. Sustainability of interventions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17</w:t>
          </w:r>
          <w:r w:rsidRPr="009F2B5E">
            <w:rPr>
              <w:rFonts w:ascii="Calibri" w:hAnsi="Calibri"/>
              <w:noProof/>
              <w:sz w:val="20"/>
              <w:szCs w:val="20"/>
            </w:rPr>
            <w:fldChar w:fldCharType="end"/>
          </w:r>
        </w:p>
        <w:p w14:paraId="1B83890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4.7.5. Objective of the GCAM</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17</w:t>
          </w:r>
          <w:r w:rsidRPr="009F2B5E">
            <w:rPr>
              <w:rFonts w:ascii="Calibri" w:hAnsi="Calibri"/>
              <w:noProof/>
              <w:sz w:val="20"/>
              <w:szCs w:val="20"/>
            </w:rPr>
            <w:fldChar w:fldCharType="end"/>
          </w:r>
        </w:p>
        <w:p w14:paraId="202BBC5D"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4.7.6. Interventions yet to be implemented</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17</w:t>
          </w:r>
          <w:r w:rsidRPr="009F2B5E">
            <w:rPr>
              <w:rFonts w:ascii="Calibri" w:hAnsi="Calibri"/>
              <w:noProof/>
              <w:sz w:val="20"/>
              <w:szCs w:val="20"/>
            </w:rPr>
            <w:fldChar w:fldCharType="end"/>
          </w:r>
        </w:p>
        <w:p w14:paraId="48E5FCD3"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4.8. Focus Group with beneficiaries in Cinzana</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18</w:t>
          </w:r>
          <w:r w:rsidRPr="009F2B5E">
            <w:rPr>
              <w:rFonts w:ascii="Calibri" w:hAnsi="Calibri"/>
              <w:noProof/>
              <w:sz w:val="20"/>
              <w:szCs w:val="20"/>
            </w:rPr>
            <w:fldChar w:fldCharType="end"/>
          </w:r>
        </w:p>
        <w:p w14:paraId="3A20F79B"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4.8.1. Results and impacts from the beneficiaries’ point of view</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18</w:t>
          </w:r>
          <w:r w:rsidRPr="009F2B5E">
            <w:rPr>
              <w:rFonts w:ascii="Calibri" w:hAnsi="Calibri"/>
              <w:noProof/>
              <w:sz w:val="20"/>
              <w:szCs w:val="20"/>
            </w:rPr>
            <w:fldChar w:fldCharType="end"/>
          </w:r>
        </w:p>
        <w:p w14:paraId="1DC7BDB1"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4.8.2. Capacity-building</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18</w:t>
          </w:r>
          <w:r w:rsidRPr="009F2B5E">
            <w:rPr>
              <w:rFonts w:ascii="Calibri" w:hAnsi="Calibri"/>
              <w:noProof/>
              <w:sz w:val="20"/>
              <w:szCs w:val="20"/>
            </w:rPr>
            <w:fldChar w:fldCharType="end"/>
          </w:r>
        </w:p>
        <w:p w14:paraId="12C4F49D"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4.8.3. Challenges faced</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19</w:t>
          </w:r>
          <w:r w:rsidRPr="009F2B5E">
            <w:rPr>
              <w:rFonts w:ascii="Calibri" w:hAnsi="Calibri"/>
              <w:noProof/>
              <w:sz w:val="20"/>
              <w:szCs w:val="20"/>
            </w:rPr>
            <w:fldChar w:fldCharType="end"/>
          </w:r>
        </w:p>
        <w:p w14:paraId="28E8DF30" w14:textId="77777777" w:rsidR="009F2B5E" w:rsidRPr="009F2B5E" w:rsidRDefault="009F2B5E">
          <w:pPr>
            <w:pStyle w:val="TOC3"/>
            <w:tabs>
              <w:tab w:val="right" w:leader="dot" w:pos="8290"/>
            </w:tabs>
            <w:rPr>
              <w:rFonts w:ascii="Calibri" w:hAnsi="Calibri"/>
              <w:i w:val="0"/>
              <w:noProof/>
              <w:sz w:val="20"/>
              <w:szCs w:val="20"/>
              <w:lang w:val="en-ZA" w:eastAsia="ja-JP"/>
            </w:rPr>
          </w:pPr>
          <w:r w:rsidRPr="009F2B5E">
            <w:rPr>
              <w:rFonts w:ascii="Calibri" w:hAnsi="Calibri"/>
              <w:noProof/>
              <w:sz w:val="20"/>
              <w:szCs w:val="20"/>
            </w:rPr>
            <w:t>4.8.4. General remarks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19</w:t>
          </w:r>
          <w:r w:rsidRPr="009F2B5E">
            <w:rPr>
              <w:rFonts w:ascii="Calibri" w:hAnsi="Calibri"/>
              <w:noProof/>
              <w:sz w:val="20"/>
              <w:szCs w:val="20"/>
            </w:rPr>
            <w:fldChar w:fldCharType="end"/>
          </w:r>
        </w:p>
        <w:p w14:paraId="08C6F81A"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4.9. Meeting with Project Team</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_Toc342044559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19</w:t>
          </w:r>
          <w:r w:rsidRPr="009F2B5E">
            <w:rPr>
              <w:rFonts w:ascii="Calibri" w:hAnsi="Calibri"/>
              <w:noProof/>
              <w:sz w:val="20"/>
              <w:szCs w:val="20"/>
            </w:rPr>
            <w:fldChar w:fldCharType="end"/>
          </w:r>
        </w:p>
        <w:p w14:paraId="5428B1BF"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lastRenderedPageBreak/>
            <w:t>5. Project summary</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25</w:t>
          </w:r>
          <w:r w:rsidRPr="009F2B5E">
            <w:rPr>
              <w:rFonts w:ascii="Calibri" w:hAnsi="Calibri"/>
              <w:noProof/>
              <w:sz w:val="20"/>
              <w:szCs w:val="20"/>
            </w:rPr>
            <w:fldChar w:fldCharType="end"/>
          </w:r>
        </w:p>
        <w:p w14:paraId="3837BDFC"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5.1. Formulation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_Toc342044561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25</w:t>
          </w:r>
          <w:r w:rsidRPr="009F2B5E">
            <w:rPr>
              <w:rFonts w:ascii="Calibri" w:hAnsi="Calibri"/>
              <w:noProof/>
              <w:sz w:val="20"/>
              <w:szCs w:val="20"/>
            </w:rPr>
            <w:fldChar w:fldCharType="end"/>
          </w:r>
        </w:p>
        <w:p w14:paraId="4D803EF8"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5.2. Implementation of the project</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_Toc342044562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25</w:t>
          </w:r>
          <w:r w:rsidRPr="009F2B5E">
            <w:rPr>
              <w:rFonts w:ascii="Calibri" w:hAnsi="Calibri"/>
              <w:noProof/>
              <w:sz w:val="20"/>
              <w:szCs w:val="20"/>
            </w:rPr>
            <w:fldChar w:fldCharType="end"/>
          </w:r>
        </w:p>
        <w:p w14:paraId="4BFC8271"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5.3. M&amp;E</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_Toc342044563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26</w:t>
          </w:r>
          <w:r w:rsidRPr="009F2B5E">
            <w:rPr>
              <w:rFonts w:ascii="Calibri" w:hAnsi="Calibri"/>
              <w:noProof/>
              <w:sz w:val="20"/>
              <w:szCs w:val="20"/>
            </w:rPr>
            <w:fldChar w:fldCharType="end"/>
          </w:r>
        </w:p>
        <w:p w14:paraId="3124F46E"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Preliminary recommendations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_Toc342044564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26</w:t>
          </w:r>
          <w:r w:rsidRPr="009F2B5E">
            <w:rPr>
              <w:rFonts w:ascii="Calibri" w:hAnsi="Calibri"/>
              <w:noProof/>
              <w:sz w:val="20"/>
              <w:szCs w:val="20"/>
            </w:rPr>
            <w:fldChar w:fldCharType="end"/>
          </w:r>
        </w:p>
        <w:p w14:paraId="71C1EF75"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Annex A: Attendance Registers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_Toc342044565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27</w:t>
          </w:r>
          <w:r w:rsidRPr="009F2B5E">
            <w:rPr>
              <w:rFonts w:ascii="Calibri" w:hAnsi="Calibri"/>
              <w:noProof/>
              <w:sz w:val="20"/>
              <w:szCs w:val="20"/>
            </w:rPr>
            <w:fldChar w:fldCharType="end"/>
          </w:r>
        </w:p>
        <w:p w14:paraId="380C50FE"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 xml:space="preserve">Annex B: Interventions Financed by LDCF and </w:t>
          </w:r>
          <w:r w:rsidRPr="009F2B5E">
            <w:rPr>
              <w:rFonts w:ascii="Calibri" w:hAnsi="Calibri"/>
              <w:i/>
              <w:noProof/>
              <w:sz w:val="20"/>
              <w:szCs w:val="20"/>
            </w:rPr>
            <w:t>ACDI</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_Toc342044566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34</w:t>
          </w:r>
          <w:r w:rsidRPr="009F2B5E">
            <w:rPr>
              <w:rFonts w:ascii="Calibri" w:hAnsi="Calibri"/>
              <w:noProof/>
              <w:sz w:val="20"/>
              <w:szCs w:val="20"/>
            </w:rPr>
            <w:fldChar w:fldCharType="end"/>
          </w:r>
        </w:p>
        <w:p w14:paraId="4B8BF2EB" w14:textId="77777777" w:rsidR="009F2B5E" w:rsidRPr="009F2B5E" w:rsidRDefault="009F2B5E">
          <w:pPr>
            <w:pStyle w:val="TOC1"/>
            <w:tabs>
              <w:tab w:val="right" w:leader="dot" w:pos="8290"/>
            </w:tabs>
            <w:rPr>
              <w:rFonts w:ascii="Calibri" w:hAnsi="Calibri"/>
              <w:b w:val="0"/>
              <w:caps w:val="0"/>
              <w:noProof/>
              <w:sz w:val="20"/>
              <w:szCs w:val="20"/>
              <w:lang w:val="en-ZA" w:eastAsia="ja-JP"/>
            </w:rPr>
          </w:pPr>
          <w:r w:rsidRPr="009F2B5E">
            <w:rPr>
              <w:rFonts w:ascii="Calibri" w:hAnsi="Calibri"/>
              <w:noProof/>
              <w:sz w:val="20"/>
              <w:szCs w:val="20"/>
            </w:rPr>
            <w:t>Annex C: Photographs of Stakeholder Consultations and Field Visits</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_Toc342044567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38</w:t>
          </w:r>
          <w:r w:rsidRPr="009F2B5E">
            <w:rPr>
              <w:rFonts w:ascii="Calibri" w:hAnsi="Calibri"/>
              <w:noProof/>
              <w:sz w:val="20"/>
              <w:szCs w:val="20"/>
            </w:rPr>
            <w:fldChar w:fldCharType="end"/>
          </w:r>
        </w:p>
        <w:p w14:paraId="52F3089F"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C.1. Massantola – 13 October 2016</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_Toc342044568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38</w:t>
          </w:r>
          <w:r w:rsidRPr="009F2B5E">
            <w:rPr>
              <w:rFonts w:ascii="Calibri" w:hAnsi="Calibri"/>
              <w:noProof/>
              <w:sz w:val="20"/>
              <w:szCs w:val="20"/>
            </w:rPr>
            <w:fldChar w:fldCharType="end"/>
          </w:r>
        </w:p>
        <w:p w14:paraId="509EA124"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C.2. Sandaré– 15 October 2016</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_Toc342044569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39</w:t>
          </w:r>
          <w:r w:rsidRPr="009F2B5E">
            <w:rPr>
              <w:rFonts w:ascii="Calibri" w:hAnsi="Calibri"/>
              <w:noProof/>
              <w:sz w:val="20"/>
              <w:szCs w:val="20"/>
            </w:rPr>
            <w:fldChar w:fldCharType="end"/>
          </w:r>
        </w:p>
        <w:p w14:paraId="7098B2B3" w14:textId="77777777" w:rsidR="009F2B5E" w:rsidRPr="009F2B5E" w:rsidRDefault="009F2B5E">
          <w:pPr>
            <w:pStyle w:val="TOC2"/>
            <w:tabs>
              <w:tab w:val="right" w:leader="dot" w:pos="8290"/>
            </w:tabs>
            <w:rPr>
              <w:rFonts w:ascii="Calibri" w:hAnsi="Calibri"/>
              <w:smallCaps w:val="0"/>
              <w:noProof/>
              <w:sz w:val="20"/>
              <w:szCs w:val="20"/>
              <w:lang w:val="en-ZA" w:eastAsia="ja-JP"/>
            </w:rPr>
          </w:pPr>
          <w:r w:rsidRPr="009F2B5E">
            <w:rPr>
              <w:rFonts w:ascii="Calibri" w:hAnsi="Calibri"/>
              <w:noProof/>
              <w:sz w:val="20"/>
              <w:szCs w:val="20"/>
            </w:rPr>
            <w:t>C.3. Cinzana – 17 October 2016</w:t>
          </w:r>
          <w:r w:rsidRPr="009F2B5E">
            <w:rPr>
              <w:rFonts w:ascii="Calibri" w:hAnsi="Calibri"/>
              <w:noProof/>
              <w:sz w:val="20"/>
              <w:szCs w:val="20"/>
            </w:rPr>
            <w:tab/>
          </w:r>
          <w:r w:rsidRPr="009F2B5E">
            <w:rPr>
              <w:rFonts w:ascii="Calibri" w:hAnsi="Calibri"/>
              <w:noProof/>
              <w:sz w:val="20"/>
              <w:szCs w:val="20"/>
            </w:rPr>
            <w:fldChar w:fldCharType="begin"/>
          </w:r>
          <w:r w:rsidRPr="009F2B5E">
            <w:rPr>
              <w:rFonts w:ascii="Calibri" w:hAnsi="Calibri"/>
              <w:noProof/>
              <w:sz w:val="20"/>
              <w:szCs w:val="20"/>
            </w:rPr>
            <w:instrText xml:space="preserve"> PAGEREF _Toc342044570 \h </w:instrText>
          </w:r>
          <w:r w:rsidRPr="009F2B5E">
            <w:rPr>
              <w:rFonts w:ascii="Calibri" w:hAnsi="Calibri"/>
              <w:noProof/>
              <w:sz w:val="20"/>
              <w:szCs w:val="20"/>
            </w:rPr>
          </w:r>
          <w:r w:rsidRPr="009F2B5E">
            <w:rPr>
              <w:rFonts w:ascii="Calibri" w:hAnsi="Calibri"/>
              <w:noProof/>
              <w:sz w:val="20"/>
              <w:szCs w:val="20"/>
            </w:rPr>
            <w:fldChar w:fldCharType="separate"/>
          </w:r>
          <w:r w:rsidRPr="009F2B5E">
            <w:rPr>
              <w:rFonts w:ascii="Calibri" w:hAnsi="Calibri"/>
              <w:noProof/>
              <w:sz w:val="20"/>
              <w:szCs w:val="20"/>
            </w:rPr>
            <w:t>41</w:t>
          </w:r>
          <w:r w:rsidRPr="009F2B5E">
            <w:rPr>
              <w:rFonts w:ascii="Calibri" w:hAnsi="Calibri"/>
              <w:noProof/>
              <w:sz w:val="20"/>
              <w:szCs w:val="20"/>
            </w:rPr>
            <w:fldChar w:fldCharType="end"/>
          </w:r>
        </w:p>
        <w:p w14:paraId="0CA63D44" w14:textId="77777777" w:rsidR="002B119A" w:rsidRPr="009F2B5E" w:rsidRDefault="002B119A">
          <w:pPr>
            <w:rPr>
              <w:rFonts w:ascii="Calibri" w:hAnsi="Calibri"/>
              <w:szCs w:val="20"/>
            </w:rPr>
          </w:pPr>
          <w:r w:rsidRPr="009F2B5E">
            <w:rPr>
              <w:rFonts w:ascii="Calibri" w:hAnsi="Calibri"/>
              <w:b/>
              <w:bCs/>
              <w:noProof/>
              <w:szCs w:val="20"/>
            </w:rPr>
            <w:fldChar w:fldCharType="end"/>
          </w:r>
        </w:p>
      </w:sdtContent>
    </w:sdt>
    <w:p w14:paraId="60890CBA" w14:textId="77777777" w:rsidR="002B119A" w:rsidRPr="009F2B5E" w:rsidRDefault="002B119A" w:rsidP="008A1169">
      <w:pPr>
        <w:rPr>
          <w:rFonts w:ascii="Calibri" w:hAnsi="Calibri"/>
          <w:szCs w:val="20"/>
        </w:rPr>
      </w:pPr>
    </w:p>
    <w:p w14:paraId="04BA302A" w14:textId="77777777" w:rsidR="008A1169" w:rsidRPr="009F2B5E" w:rsidRDefault="008A1169" w:rsidP="008A1169">
      <w:pPr>
        <w:rPr>
          <w:rFonts w:ascii="Calibri" w:hAnsi="Calibri"/>
          <w:szCs w:val="20"/>
        </w:rPr>
      </w:pPr>
    </w:p>
    <w:p w14:paraId="75D660A5" w14:textId="77777777" w:rsidR="008A1169" w:rsidRDefault="008A1169" w:rsidP="008A1169">
      <w:pPr>
        <w:sectPr w:rsidR="008A1169" w:rsidSect="00A54D63">
          <w:pgSz w:w="11900" w:h="16840"/>
          <w:pgMar w:top="1440" w:right="1800" w:bottom="1440" w:left="1800" w:header="708" w:footer="708" w:gutter="0"/>
          <w:pgNumType w:fmt="lowerRoman"/>
          <w:cols w:space="708"/>
          <w:docGrid w:linePitch="360"/>
        </w:sectPr>
      </w:pPr>
    </w:p>
    <w:p w14:paraId="3C468C48" w14:textId="77777777" w:rsidR="008A1169" w:rsidRPr="008A1169" w:rsidRDefault="008A1169" w:rsidP="008A1169"/>
    <w:p w14:paraId="7980872F" w14:textId="77777777" w:rsidR="005471DF" w:rsidRDefault="00473291" w:rsidP="00555C99">
      <w:pPr>
        <w:pStyle w:val="Heading1"/>
      </w:pPr>
      <w:bookmarkStart w:id="2" w:name="_Toc342044509"/>
      <w:r>
        <w:t xml:space="preserve">1. </w:t>
      </w:r>
      <w:r w:rsidR="005471DF">
        <w:t>Introduction</w:t>
      </w:r>
      <w:bookmarkEnd w:id="2"/>
      <w:r w:rsidR="005471DF">
        <w:t xml:space="preserve"> </w:t>
      </w:r>
    </w:p>
    <w:p w14:paraId="52CF1EE4" w14:textId="77777777" w:rsidR="00FE4ABC" w:rsidRDefault="00FE4ABC" w:rsidP="00FE4ABC"/>
    <w:p w14:paraId="6EE104BD" w14:textId="77777777" w:rsidR="00547215" w:rsidRDefault="00FE4ABC" w:rsidP="00D23633">
      <w:pPr>
        <w:jc w:val="both"/>
      </w:pPr>
      <w:r>
        <w:t>The project entitled “</w:t>
      </w:r>
      <w:r w:rsidRPr="00FE4ABC">
        <w:t>Enhancing Ad</w:t>
      </w:r>
      <w:r w:rsidR="00547215">
        <w:t>aptive Capacity and Resilience to Climate Change in the Agricultural Sector i</w:t>
      </w:r>
      <w:r w:rsidRPr="00FE4ABC">
        <w:t>n Mali</w:t>
      </w:r>
      <w:r>
        <w:t xml:space="preserve">” started in 2010 and is currently ongoing. </w:t>
      </w:r>
      <w:r w:rsidR="00547215">
        <w:t xml:space="preserve">The project </w:t>
      </w:r>
      <w:proofErr w:type="gramStart"/>
      <w:r w:rsidR="00547215">
        <w:t>close-out</w:t>
      </w:r>
      <w:proofErr w:type="gramEnd"/>
      <w:r w:rsidR="00547215">
        <w:t xml:space="preserve"> is expected to take place in December 2016. The project is</w:t>
      </w:r>
      <w:r w:rsidR="00405805">
        <w:t xml:space="preserve"> financed by the L</w:t>
      </w:r>
      <w:r w:rsidR="00547215">
        <w:t xml:space="preserve">east </w:t>
      </w:r>
      <w:r w:rsidR="00405805">
        <w:t>D</w:t>
      </w:r>
      <w:r w:rsidR="00547215">
        <w:t xml:space="preserve">eveloped </w:t>
      </w:r>
      <w:r w:rsidR="00405805">
        <w:t>C</w:t>
      </w:r>
      <w:r w:rsidR="00547215">
        <w:t xml:space="preserve">ountries </w:t>
      </w:r>
      <w:r w:rsidR="00405805">
        <w:t>F</w:t>
      </w:r>
      <w:r w:rsidR="00547215">
        <w:t>und (LDCF)</w:t>
      </w:r>
      <w:r w:rsidR="00405805">
        <w:t xml:space="preserve"> fund through the </w:t>
      </w:r>
      <w:r w:rsidR="00547215">
        <w:t>Global Environment Facility (</w:t>
      </w:r>
      <w:r w:rsidR="00405805">
        <w:t>GEF</w:t>
      </w:r>
      <w:r w:rsidR="00547215">
        <w:t>)</w:t>
      </w:r>
      <w:r w:rsidR="00405805">
        <w:t xml:space="preserve">. </w:t>
      </w:r>
      <w:r w:rsidR="00547215">
        <w:t>The designated implementing and executing authorities are the United National Development Programme (UNDP) and the National Directorate of Agriculture (</w:t>
      </w:r>
      <w:r w:rsidR="00547215" w:rsidRPr="00547215">
        <w:rPr>
          <w:i/>
        </w:rPr>
        <w:t>DNA</w:t>
      </w:r>
      <w:r w:rsidR="00547215">
        <w:t xml:space="preserve">). </w:t>
      </w:r>
    </w:p>
    <w:p w14:paraId="497FC6CA" w14:textId="77777777" w:rsidR="005F584B" w:rsidRDefault="005F584B" w:rsidP="00D23633">
      <w:pPr>
        <w:jc w:val="both"/>
        <w:rPr>
          <w:highlight w:val="yellow"/>
        </w:rPr>
      </w:pPr>
    </w:p>
    <w:p w14:paraId="45F9FE3C" w14:textId="3AA4CEDC" w:rsidR="00976162" w:rsidRPr="007232C2" w:rsidRDefault="00A7136C" w:rsidP="00D23633">
      <w:pPr>
        <w:jc w:val="both"/>
      </w:pPr>
      <w:r>
        <w:t xml:space="preserve">The project was initially approved for a total of four years – i.e. from 2010 to 2014. The GEF has granted the </w:t>
      </w:r>
      <w:r w:rsidR="007552C0">
        <w:t xml:space="preserve">project a </w:t>
      </w:r>
      <w:r w:rsidR="001F77DF">
        <w:t>two-year</w:t>
      </w:r>
      <w:r w:rsidR="007232C2">
        <w:t xml:space="preserve"> extension at no extra cost. </w:t>
      </w:r>
      <w:r w:rsidR="005D7860">
        <w:t xml:space="preserve">The project is in the </w:t>
      </w:r>
      <w:r w:rsidR="00BF50C1">
        <w:t>last implementation quarter and a</w:t>
      </w:r>
      <w:r w:rsidR="00BF50C1">
        <w:rPr>
          <w:rFonts w:ascii="Calibri" w:eastAsia="Calibri" w:hAnsi="Calibri" w:cs="Arial"/>
          <w:szCs w:val="20"/>
          <w:lang w:val="en-NZ"/>
        </w:rPr>
        <w:t>s part of the cont</w:t>
      </w:r>
      <w:r w:rsidR="007232C2">
        <w:rPr>
          <w:rFonts w:ascii="Calibri" w:eastAsia="Calibri" w:hAnsi="Calibri" w:cs="Arial"/>
          <w:szCs w:val="20"/>
          <w:lang w:val="en-NZ"/>
        </w:rPr>
        <w:t>ractual obligations to the donor</w:t>
      </w:r>
      <w:r w:rsidR="00BF50C1">
        <w:rPr>
          <w:rFonts w:ascii="Calibri" w:eastAsia="Calibri" w:hAnsi="Calibri" w:cs="Arial"/>
          <w:szCs w:val="20"/>
          <w:lang w:val="en-NZ"/>
        </w:rPr>
        <w:t xml:space="preserve">, an independent </w:t>
      </w:r>
      <w:r w:rsidR="007232C2">
        <w:rPr>
          <w:rFonts w:ascii="Calibri" w:hAnsi="Calibri" w:cs="Arial"/>
          <w:szCs w:val="20"/>
        </w:rPr>
        <w:t>Terminal Evaluation (TE)</w:t>
      </w:r>
      <w:r w:rsidR="00BF50C1">
        <w:rPr>
          <w:rFonts w:ascii="Calibri" w:eastAsia="Calibri" w:hAnsi="Calibri" w:cs="Arial"/>
          <w:szCs w:val="20"/>
          <w:lang w:val="en-NZ"/>
        </w:rPr>
        <w:t xml:space="preserve"> of the project needs to be undertaken. </w:t>
      </w:r>
      <w:r w:rsidR="00BF50C1">
        <w:rPr>
          <w:rFonts w:ascii="Calibri" w:hAnsi="Calibri" w:cs="Arial"/>
          <w:szCs w:val="20"/>
        </w:rPr>
        <w:t xml:space="preserve">The purpose of this </w:t>
      </w:r>
      <w:r w:rsidR="007232C2">
        <w:rPr>
          <w:rFonts w:ascii="Calibri" w:hAnsi="Calibri" w:cs="Arial"/>
          <w:szCs w:val="20"/>
        </w:rPr>
        <w:t xml:space="preserve">TE </w:t>
      </w:r>
      <w:r w:rsidR="00BF50C1">
        <w:rPr>
          <w:rFonts w:ascii="Calibri" w:hAnsi="Calibri" w:cs="Arial"/>
          <w:szCs w:val="20"/>
        </w:rPr>
        <w:t>is to</w:t>
      </w:r>
      <w:r w:rsidR="00E27083">
        <w:rPr>
          <w:rFonts w:ascii="Calibri" w:hAnsi="Calibri" w:cs="Arial"/>
          <w:szCs w:val="20"/>
        </w:rPr>
        <w:t xml:space="preserve"> assess</w:t>
      </w:r>
      <w:r w:rsidR="00BF50C1">
        <w:rPr>
          <w:rFonts w:ascii="Calibri" w:hAnsi="Calibri" w:cs="Arial"/>
          <w:szCs w:val="20"/>
        </w:rPr>
        <w:t xml:space="preserve">: </w:t>
      </w:r>
      <w:proofErr w:type="spellStart"/>
      <w:r w:rsidR="00E27083">
        <w:rPr>
          <w:rFonts w:ascii="Calibri" w:hAnsi="Calibri" w:cs="Arial"/>
          <w:szCs w:val="20"/>
        </w:rPr>
        <w:t>i</w:t>
      </w:r>
      <w:proofErr w:type="spellEnd"/>
      <w:r w:rsidR="00E27083">
        <w:rPr>
          <w:rFonts w:ascii="Calibri" w:hAnsi="Calibri" w:cs="Arial"/>
          <w:szCs w:val="20"/>
        </w:rPr>
        <w:t>) the project strategy; ii) the progress towards results; iii) the on-the-ground implementation of the project</w:t>
      </w:r>
      <w:proofErr w:type="gramStart"/>
      <w:r w:rsidR="00E27083">
        <w:rPr>
          <w:rFonts w:ascii="Calibri" w:hAnsi="Calibri" w:cs="Arial"/>
          <w:szCs w:val="20"/>
        </w:rPr>
        <w:t>;</w:t>
      </w:r>
      <w:proofErr w:type="gramEnd"/>
      <w:r w:rsidR="00E27083">
        <w:rPr>
          <w:rFonts w:ascii="Calibri" w:hAnsi="Calibri" w:cs="Arial"/>
          <w:szCs w:val="20"/>
        </w:rPr>
        <w:t xml:space="preserve"> and iv) the sustainability of the interventions implemented to achieve the overall objective of the project. </w:t>
      </w:r>
    </w:p>
    <w:p w14:paraId="229B2F3F" w14:textId="77777777" w:rsidR="00976162" w:rsidRDefault="00976162" w:rsidP="00D23633">
      <w:pPr>
        <w:jc w:val="both"/>
        <w:rPr>
          <w:rFonts w:ascii="Calibri" w:hAnsi="Calibri" w:cs="Arial"/>
          <w:szCs w:val="20"/>
        </w:rPr>
      </w:pPr>
    </w:p>
    <w:p w14:paraId="3670497F" w14:textId="77777777" w:rsidR="00976162" w:rsidRDefault="00E27083" w:rsidP="00976162">
      <w:pPr>
        <w:jc w:val="both"/>
      </w:pPr>
      <w:r>
        <w:rPr>
          <w:rFonts w:ascii="Calibri" w:hAnsi="Calibri" w:cs="Arial"/>
          <w:szCs w:val="20"/>
        </w:rPr>
        <w:t>As part of this TE, a mi</w:t>
      </w:r>
      <w:r w:rsidR="00C67E31">
        <w:rPr>
          <w:rFonts w:ascii="Calibri" w:hAnsi="Calibri" w:cs="Arial"/>
          <w:szCs w:val="20"/>
        </w:rPr>
        <w:t xml:space="preserve">ssion was undertaken to Mali to </w:t>
      </w:r>
      <w:r w:rsidR="005F7A7A">
        <w:rPr>
          <w:rFonts w:ascii="Calibri" w:hAnsi="Calibri" w:cs="Arial"/>
          <w:szCs w:val="20"/>
        </w:rPr>
        <w:t>collect the necessary information fo</w:t>
      </w:r>
      <w:r w:rsidR="00976162">
        <w:rPr>
          <w:rFonts w:ascii="Calibri" w:hAnsi="Calibri" w:cs="Arial"/>
          <w:szCs w:val="20"/>
        </w:rPr>
        <w:t xml:space="preserve">r the criteria mentioned above. </w:t>
      </w:r>
      <w:r w:rsidR="00976162">
        <w:t>The 10-day mission started on Monday 10 October and ended on 19 October</w:t>
      </w:r>
      <w:r w:rsidR="00F47D94">
        <w:t xml:space="preserve"> 2016. The </w:t>
      </w:r>
      <w:r w:rsidR="00AD5FBC">
        <w:t xml:space="preserve">first part of the </w:t>
      </w:r>
      <w:r w:rsidR="00F47D94">
        <w:t xml:space="preserve">mission consisted of the </w:t>
      </w:r>
      <w:r w:rsidR="00AD5FBC">
        <w:t xml:space="preserve">several meetings with key stakeholders who were involved in the formulation and the implementation of the project, including the Project Management Unit at the </w:t>
      </w:r>
      <w:r w:rsidR="00AD5FBC" w:rsidRPr="00802368">
        <w:rPr>
          <w:i/>
        </w:rPr>
        <w:t>DNA</w:t>
      </w:r>
      <w:r w:rsidR="00AD5FBC">
        <w:t xml:space="preserve">. </w:t>
      </w:r>
      <w:r w:rsidR="0059751F">
        <w:t>The</w:t>
      </w:r>
      <w:r w:rsidR="00063430">
        <w:t xml:space="preserve"> second part consisted of ground-</w:t>
      </w:r>
      <w:proofErr w:type="spellStart"/>
      <w:r w:rsidR="00063430">
        <w:t>truthing</w:t>
      </w:r>
      <w:proofErr w:type="spellEnd"/>
      <w:r w:rsidR="00063430">
        <w:t xml:space="preserve"> </w:t>
      </w:r>
      <w:r w:rsidR="006A3812">
        <w:t xml:space="preserve">of </w:t>
      </w:r>
      <w:r w:rsidR="00063430">
        <w:t>the information collected from the</w:t>
      </w:r>
      <w:r w:rsidR="006A3812">
        <w:t xml:space="preserve"> stakeholders consulted as well as the </w:t>
      </w:r>
      <w:r w:rsidR="003F68AC">
        <w:t xml:space="preserve">quality of the interventions financed by the LDCF. </w:t>
      </w:r>
      <w:r w:rsidR="00866ACA">
        <w:t xml:space="preserve">During the second part of the mission, the Evaluation Team engaged with the </w:t>
      </w:r>
      <w:r w:rsidR="001A792C">
        <w:t>beneficiaries</w:t>
      </w:r>
      <w:r w:rsidR="00866ACA">
        <w:t xml:space="preserve"> in three out of the six communes selected for the project. </w:t>
      </w:r>
      <w:r w:rsidR="001200FB">
        <w:t>The project was implemented in the following communes:</w:t>
      </w:r>
    </w:p>
    <w:p w14:paraId="0CC05D2A" w14:textId="77777777" w:rsidR="001200FB" w:rsidRDefault="001200FB" w:rsidP="00976162">
      <w:pPr>
        <w:jc w:val="both"/>
      </w:pPr>
    </w:p>
    <w:tbl>
      <w:tblPr>
        <w:tblStyle w:val="TableGrid"/>
        <w:tblW w:w="0" w:type="auto"/>
        <w:tblInd w:w="108" w:type="dxa"/>
        <w:tblLook w:val="04A0" w:firstRow="1" w:lastRow="0" w:firstColumn="1" w:lastColumn="0" w:noHBand="0" w:noVBand="1"/>
      </w:tblPr>
      <w:tblGrid>
        <w:gridCol w:w="994"/>
        <w:gridCol w:w="996"/>
        <w:gridCol w:w="1155"/>
      </w:tblGrid>
      <w:tr w:rsidR="001200FB" w14:paraId="5AC8C176" w14:textId="77777777" w:rsidTr="002705AF">
        <w:tc>
          <w:tcPr>
            <w:tcW w:w="0" w:type="auto"/>
            <w:shd w:val="clear" w:color="auto" w:fill="D9D9D9" w:themeFill="background1" w:themeFillShade="D9"/>
          </w:tcPr>
          <w:p w14:paraId="4AC2C76F" w14:textId="77777777" w:rsidR="001200FB" w:rsidRPr="006A664D" w:rsidRDefault="001200FB" w:rsidP="00976162">
            <w:pPr>
              <w:jc w:val="both"/>
              <w:rPr>
                <w:b/>
              </w:rPr>
            </w:pPr>
            <w:r w:rsidRPr="006A664D">
              <w:rPr>
                <w:b/>
              </w:rPr>
              <w:t>Region</w:t>
            </w:r>
          </w:p>
        </w:tc>
        <w:tc>
          <w:tcPr>
            <w:tcW w:w="0" w:type="auto"/>
            <w:shd w:val="clear" w:color="auto" w:fill="D9D9D9" w:themeFill="background1" w:themeFillShade="D9"/>
          </w:tcPr>
          <w:p w14:paraId="2D69C97D" w14:textId="77777777" w:rsidR="001200FB" w:rsidRPr="006A664D" w:rsidRDefault="006A664D" w:rsidP="00976162">
            <w:pPr>
              <w:jc w:val="both"/>
              <w:rPr>
                <w:b/>
              </w:rPr>
            </w:pPr>
            <w:r w:rsidRPr="006A664D">
              <w:rPr>
                <w:b/>
              </w:rPr>
              <w:t xml:space="preserve">Circle </w:t>
            </w:r>
          </w:p>
        </w:tc>
        <w:tc>
          <w:tcPr>
            <w:tcW w:w="0" w:type="auto"/>
            <w:shd w:val="clear" w:color="auto" w:fill="D9D9D9" w:themeFill="background1" w:themeFillShade="D9"/>
          </w:tcPr>
          <w:p w14:paraId="4E6383EC" w14:textId="77777777" w:rsidR="001200FB" w:rsidRPr="006A664D" w:rsidRDefault="006A664D" w:rsidP="00976162">
            <w:pPr>
              <w:jc w:val="both"/>
              <w:rPr>
                <w:b/>
              </w:rPr>
            </w:pPr>
            <w:r w:rsidRPr="006A664D">
              <w:rPr>
                <w:b/>
              </w:rPr>
              <w:t xml:space="preserve">Commune </w:t>
            </w:r>
          </w:p>
        </w:tc>
      </w:tr>
      <w:tr w:rsidR="001200FB" w14:paraId="654EE035" w14:textId="77777777" w:rsidTr="002705AF">
        <w:tc>
          <w:tcPr>
            <w:tcW w:w="0" w:type="auto"/>
          </w:tcPr>
          <w:p w14:paraId="62B2A5B4" w14:textId="77777777" w:rsidR="001200FB" w:rsidRDefault="006A664D" w:rsidP="00976162">
            <w:pPr>
              <w:jc w:val="both"/>
            </w:pPr>
            <w:proofErr w:type="spellStart"/>
            <w:r>
              <w:t>Kayes</w:t>
            </w:r>
            <w:proofErr w:type="spellEnd"/>
            <w:r>
              <w:t xml:space="preserve"> </w:t>
            </w:r>
          </w:p>
        </w:tc>
        <w:tc>
          <w:tcPr>
            <w:tcW w:w="0" w:type="auto"/>
          </w:tcPr>
          <w:p w14:paraId="7A8BE26C" w14:textId="77777777" w:rsidR="001200FB" w:rsidRDefault="006A664D" w:rsidP="00976162">
            <w:pPr>
              <w:jc w:val="both"/>
            </w:pPr>
            <w:proofErr w:type="spellStart"/>
            <w:r>
              <w:t>Nioro</w:t>
            </w:r>
            <w:proofErr w:type="spellEnd"/>
          </w:p>
        </w:tc>
        <w:tc>
          <w:tcPr>
            <w:tcW w:w="0" w:type="auto"/>
          </w:tcPr>
          <w:p w14:paraId="637A48FC" w14:textId="77777777" w:rsidR="001200FB" w:rsidRDefault="006A664D" w:rsidP="00976162">
            <w:pPr>
              <w:jc w:val="both"/>
            </w:pPr>
            <w:proofErr w:type="spellStart"/>
            <w:r>
              <w:t>Sandar</w:t>
            </w:r>
            <w:r w:rsidRPr="006A664D">
              <w:t>é</w:t>
            </w:r>
            <w:proofErr w:type="spellEnd"/>
            <w:r>
              <w:t xml:space="preserve"> </w:t>
            </w:r>
          </w:p>
        </w:tc>
      </w:tr>
      <w:tr w:rsidR="001200FB" w14:paraId="71DB77C5" w14:textId="77777777" w:rsidTr="002705AF">
        <w:tc>
          <w:tcPr>
            <w:tcW w:w="0" w:type="auto"/>
          </w:tcPr>
          <w:p w14:paraId="1DFC4A57" w14:textId="77777777" w:rsidR="001200FB" w:rsidRDefault="006A664D" w:rsidP="00976162">
            <w:pPr>
              <w:jc w:val="both"/>
            </w:pPr>
            <w:proofErr w:type="spellStart"/>
            <w:r>
              <w:t>Koulikoro</w:t>
            </w:r>
            <w:proofErr w:type="spellEnd"/>
          </w:p>
        </w:tc>
        <w:tc>
          <w:tcPr>
            <w:tcW w:w="0" w:type="auto"/>
          </w:tcPr>
          <w:p w14:paraId="72BCB375" w14:textId="77777777" w:rsidR="001200FB" w:rsidRDefault="006A664D" w:rsidP="00976162">
            <w:pPr>
              <w:jc w:val="both"/>
            </w:pPr>
            <w:proofErr w:type="spellStart"/>
            <w:r>
              <w:t>Kolokani</w:t>
            </w:r>
            <w:proofErr w:type="spellEnd"/>
          </w:p>
        </w:tc>
        <w:tc>
          <w:tcPr>
            <w:tcW w:w="0" w:type="auto"/>
          </w:tcPr>
          <w:p w14:paraId="4C3D9720" w14:textId="77777777" w:rsidR="001200FB" w:rsidRDefault="006A664D" w:rsidP="00976162">
            <w:pPr>
              <w:jc w:val="both"/>
            </w:pPr>
            <w:proofErr w:type="spellStart"/>
            <w:r>
              <w:t>Massantola</w:t>
            </w:r>
            <w:proofErr w:type="spellEnd"/>
          </w:p>
        </w:tc>
      </w:tr>
      <w:tr w:rsidR="001200FB" w14:paraId="33434DFB" w14:textId="77777777" w:rsidTr="002705AF">
        <w:tc>
          <w:tcPr>
            <w:tcW w:w="0" w:type="auto"/>
          </w:tcPr>
          <w:p w14:paraId="0B8EB5E8" w14:textId="77777777" w:rsidR="001200FB" w:rsidRDefault="006A664D" w:rsidP="00976162">
            <w:pPr>
              <w:jc w:val="both"/>
            </w:pPr>
            <w:proofErr w:type="spellStart"/>
            <w:r>
              <w:t>S</w:t>
            </w:r>
            <w:r w:rsidRPr="006A664D">
              <w:t>é</w:t>
            </w:r>
            <w:r>
              <w:t>gou</w:t>
            </w:r>
            <w:proofErr w:type="spellEnd"/>
          </w:p>
        </w:tc>
        <w:tc>
          <w:tcPr>
            <w:tcW w:w="0" w:type="auto"/>
          </w:tcPr>
          <w:p w14:paraId="7CE54A23" w14:textId="77777777" w:rsidR="001200FB" w:rsidRDefault="006A664D" w:rsidP="00976162">
            <w:pPr>
              <w:jc w:val="both"/>
            </w:pPr>
            <w:proofErr w:type="spellStart"/>
            <w:r>
              <w:t>S</w:t>
            </w:r>
            <w:r w:rsidRPr="006A664D">
              <w:t>é</w:t>
            </w:r>
            <w:r>
              <w:t>gou</w:t>
            </w:r>
            <w:proofErr w:type="spellEnd"/>
          </w:p>
        </w:tc>
        <w:tc>
          <w:tcPr>
            <w:tcW w:w="0" w:type="auto"/>
          </w:tcPr>
          <w:p w14:paraId="035A1E26" w14:textId="77777777" w:rsidR="001200FB" w:rsidRDefault="006A664D" w:rsidP="00976162">
            <w:pPr>
              <w:jc w:val="both"/>
            </w:pPr>
            <w:proofErr w:type="spellStart"/>
            <w:r>
              <w:t>Cinzana</w:t>
            </w:r>
            <w:proofErr w:type="spellEnd"/>
          </w:p>
        </w:tc>
      </w:tr>
      <w:tr w:rsidR="003B70DF" w14:paraId="492D05C3" w14:textId="77777777" w:rsidTr="002705AF">
        <w:tc>
          <w:tcPr>
            <w:tcW w:w="0" w:type="auto"/>
          </w:tcPr>
          <w:p w14:paraId="3813562C" w14:textId="77777777" w:rsidR="003B70DF" w:rsidRDefault="003B70DF" w:rsidP="00976162">
            <w:pPr>
              <w:jc w:val="both"/>
            </w:pPr>
            <w:proofErr w:type="spellStart"/>
            <w:r>
              <w:t>Sikasso</w:t>
            </w:r>
            <w:proofErr w:type="spellEnd"/>
            <w:r>
              <w:t xml:space="preserve"> </w:t>
            </w:r>
          </w:p>
        </w:tc>
        <w:tc>
          <w:tcPr>
            <w:tcW w:w="0" w:type="auto"/>
          </w:tcPr>
          <w:p w14:paraId="58DDB478" w14:textId="77777777" w:rsidR="003B70DF" w:rsidRDefault="003B70DF" w:rsidP="00976162">
            <w:pPr>
              <w:jc w:val="both"/>
            </w:pPr>
            <w:proofErr w:type="spellStart"/>
            <w:r>
              <w:t>Koutiala</w:t>
            </w:r>
            <w:proofErr w:type="spellEnd"/>
          </w:p>
        </w:tc>
        <w:tc>
          <w:tcPr>
            <w:tcW w:w="0" w:type="auto"/>
          </w:tcPr>
          <w:p w14:paraId="4C613B4E" w14:textId="77777777" w:rsidR="003B70DF" w:rsidRDefault="003B70DF" w:rsidP="00976162">
            <w:pPr>
              <w:jc w:val="both"/>
            </w:pPr>
            <w:proofErr w:type="spellStart"/>
            <w:r>
              <w:t>M’Pessoba</w:t>
            </w:r>
            <w:proofErr w:type="spellEnd"/>
          </w:p>
        </w:tc>
      </w:tr>
      <w:tr w:rsidR="003B70DF" w14:paraId="43FA2D6D" w14:textId="77777777" w:rsidTr="002705AF">
        <w:tc>
          <w:tcPr>
            <w:tcW w:w="0" w:type="auto"/>
          </w:tcPr>
          <w:p w14:paraId="5F42EF4B" w14:textId="77777777" w:rsidR="003B70DF" w:rsidRDefault="003B70DF" w:rsidP="00976162">
            <w:pPr>
              <w:jc w:val="both"/>
            </w:pPr>
            <w:proofErr w:type="spellStart"/>
            <w:r>
              <w:t>Mopti</w:t>
            </w:r>
            <w:proofErr w:type="spellEnd"/>
          </w:p>
        </w:tc>
        <w:tc>
          <w:tcPr>
            <w:tcW w:w="0" w:type="auto"/>
          </w:tcPr>
          <w:p w14:paraId="25E2E7D7" w14:textId="77777777" w:rsidR="003B70DF" w:rsidRDefault="003B70DF" w:rsidP="00976162">
            <w:pPr>
              <w:jc w:val="both"/>
            </w:pPr>
            <w:proofErr w:type="spellStart"/>
            <w:r>
              <w:t>Douentza</w:t>
            </w:r>
            <w:proofErr w:type="spellEnd"/>
            <w:r>
              <w:t xml:space="preserve"> </w:t>
            </w:r>
          </w:p>
        </w:tc>
        <w:tc>
          <w:tcPr>
            <w:tcW w:w="0" w:type="auto"/>
          </w:tcPr>
          <w:p w14:paraId="0CE4E38C" w14:textId="77777777" w:rsidR="003B70DF" w:rsidRDefault="003B70DF" w:rsidP="00976162">
            <w:pPr>
              <w:jc w:val="both"/>
            </w:pPr>
            <w:proofErr w:type="spellStart"/>
            <w:r>
              <w:t>Mondoro</w:t>
            </w:r>
            <w:proofErr w:type="spellEnd"/>
          </w:p>
        </w:tc>
      </w:tr>
      <w:tr w:rsidR="003B70DF" w14:paraId="76301FB4" w14:textId="77777777" w:rsidTr="002705AF">
        <w:tc>
          <w:tcPr>
            <w:tcW w:w="0" w:type="auto"/>
          </w:tcPr>
          <w:p w14:paraId="6FAD97F2" w14:textId="77777777" w:rsidR="003B70DF" w:rsidRDefault="003B70DF" w:rsidP="00976162">
            <w:pPr>
              <w:jc w:val="both"/>
            </w:pPr>
            <w:proofErr w:type="spellStart"/>
            <w:r>
              <w:t>Gao</w:t>
            </w:r>
            <w:proofErr w:type="spellEnd"/>
          </w:p>
        </w:tc>
        <w:tc>
          <w:tcPr>
            <w:tcW w:w="0" w:type="auto"/>
          </w:tcPr>
          <w:p w14:paraId="71AB0796" w14:textId="77777777" w:rsidR="003B70DF" w:rsidRDefault="003B70DF" w:rsidP="00976162">
            <w:pPr>
              <w:jc w:val="both"/>
            </w:pPr>
            <w:proofErr w:type="spellStart"/>
            <w:r>
              <w:t>Bourem</w:t>
            </w:r>
            <w:proofErr w:type="spellEnd"/>
          </w:p>
        </w:tc>
        <w:tc>
          <w:tcPr>
            <w:tcW w:w="0" w:type="auto"/>
          </w:tcPr>
          <w:p w14:paraId="494EFC41" w14:textId="77777777" w:rsidR="003B70DF" w:rsidRDefault="003B70DF" w:rsidP="00976162">
            <w:pPr>
              <w:jc w:val="both"/>
            </w:pPr>
            <w:proofErr w:type="spellStart"/>
            <w:r>
              <w:t>Taboye</w:t>
            </w:r>
            <w:proofErr w:type="spellEnd"/>
          </w:p>
        </w:tc>
      </w:tr>
    </w:tbl>
    <w:p w14:paraId="2F3D3148" w14:textId="77777777" w:rsidR="001200FB" w:rsidRDefault="001200FB" w:rsidP="00976162">
      <w:pPr>
        <w:jc w:val="both"/>
      </w:pPr>
    </w:p>
    <w:p w14:paraId="5998586B" w14:textId="77777777" w:rsidR="00331313" w:rsidRDefault="003B70DF" w:rsidP="00D23633">
      <w:pPr>
        <w:jc w:val="both"/>
        <w:rPr>
          <w:rFonts w:ascii="Calibri" w:hAnsi="Calibri" w:cs="Arial"/>
          <w:szCs w:val="20"/>
        </w:rPr>
      </w:pPr>
      <w:r>
        <w:rPr>
          <w:rFonts w:ascii="Calibri" w:hAnsi="Calibri" w:cs="Arial"/>
          <w:szCs w:val="20"/>
        </w:rPr>
        <w:t xml:space="preserve">The first three </w:t>
      </w:r>
      <w:r w:rsidR="00B7768B">
        <w:rPr>
          <w:rFonts w:ascii="Calibri" w:hAnsi="Calibri" w:cs="Arial"/>
          <w:szCs w:val="20"/>
        </w:rPr>
        <w:t xml:space="preserve">sites in the table were visited during the field mission. </w:t>
      </w:r>
      <w:r w:rsidR="00F9575B">
        <w:rPr>
          <w:rFonts w:ascii="Calibri" w:hAnsi="Calibri" w:cs="Arial"/>
          <w:szCs w:val="20"/>
        </w:rPr>
        <w:t xml:space="preserve">A detailed mission programme is </w:t>
      </w:r>
      <w:r w:rsidR="00F9575B" w:rsidRPr="00567BE6">
        <w:rPr>
          <w:rFonts w:ascii="Calibri" w:hAnsi="Calibri" w:cs="Arial"/>
          <w:szCs w:val="20"/>
        </w:rPr>
        <w:t xml:space="preserve">included in Section </w:t>
      </w:r>
      <w:r w:rsidR="00567BE6" w:rsidRPr="00567BE6">
        <w:rPr>
          <w:rFonts w:ascii="Calibri" w:hAnsi="Calibri" w:cs="Arial"/>
          <w:szCs w:val="20"/>
        </w:rPr>
        <w:t>2</w:t>
      </w:r>
      <w:r w:rsidR="00F9575B" w:rsidRPr="00567BE6">
        <w:rPr>
          <w:rFonts w:ascii="Calibri" w:hAnsi="Calibri" w:cs="Arial"/>
          <w:szCs w:val="20"/>
        </w:rPr>
        <w:t>.</w:t>
      </w:r>
      <w:r w:rsidR="00F9575B">
        <w:rPr>
          <w:rFonts w:ascii="Calibri" w:hAnsi="Calibri" w:cs="Arial"/>
          <w:szCs w:val="20"/>
        </w:rPr>
        <w:t xml:space="preserve"> </w:t>
      </w:r>
    </w:p>
    <w:p w14:paraId="4484E2BA" w14:textId="77777777" w:rsidR="00E27083" w:rsidRDefault="00E27083" w:rsidP="00331313"/>
    <w:p w14:paraId="38FADBF4" w14:textId="77777777" w:rsidR="00331313" w:rsidRDefault="00473291" w:rsidP="00331313">
      <w:pPr>
        <w:pStyle w:val="Heading2"/>
      </w:pPr>
      <w:bookmarkStart w:id="3" w:name="_Toc342044510"/>
      <w:r>
        <w:t xml:space="preserve">1.1. </w:t>
      </w:r>
      <w:r w:rsidR="00331313">
        <w:t>Introduction to the Evaluation Team</w:t>
      </w:r>
      <w:bookmarkEnd w:id="3"/>
      <w:r w:rsidR="00331313">
        <w:t xml:space="preserve"> </w:t>
      </w:r>
    </w:p>
    <w:p w14:paraId="0AD4E614" w14:textId="77777777" w:rsidR="005471DF" w:rsidRDefault="005471DF" w:rsidP="005471DF"/>
    <w:p w14:paraId="248B36DA" w14:textId="77777777" w:rsidR="00E76674" w:rsidRDefault="002F2914" w:rsidP="00E76674">
      <w:pPr>
        <w:widowControl w:val="0"/>
        <w:tabs>
          <w:tab w:val="left" w:pos="220"/>
          <w:tab w:val="left" w:pos="426"/>
        </w:tabs>
        <w:autoSpaceDE w:val="0"/>
        <w:autoSpaceDN w:val="0"/>
        <w:adjustRightInd w:val="0"/>
        <w:jc w:val="both"/>
      </w:pPr>
      <w:r>
        <w:t xml:space="preserve">The Evaluation Team comprised an International Consultant, Jessy Appavoo from </w:t>
      </w:r>
      <w:proofErr w:type="spellStart"/>
      <w:r>
        <w:t>SouthSouthNorth</w:t>
      </w:r>
      <w:proofErr w:type="spellEnd"/>
      <w:r>
        <w:t xml:space="preserve">, and a National Consultant, </w:t>
      </w:r>
      <w:proofErr w:type="spellStart"/>
      <w:r>
        <w:t>Djibril</w:t>
      </w:r>
      <w:proofErr w:type="spellEnd"/>
      <w:r>
        <w:t xml:space="preserve"> </w:t>
      </w:r>
      <w:proofErr w:type="spellStart"/>
      <w:r>
        <w:t>Doucoure</w:t>
      </w:r>
      <w:proofErr w:type="spellEnd"/>
      <w:r>
        <w:t xml:space="preserve"> from AE2C. </w:t>
      </w:r>
      <w:r w:rsidR="00F9575B">
        <w:t xml:space="preserve">The consultants were recruited </w:t>
      </w:r>
      <w:r w:rsidR="008C1E80">
        <w:t xml:space="preserve">individually </w:t>
      </w:r>
      <w:r w:rsidR="00F9575B">
        <w:t xml:space="preserve">and </w:t>
      </w:r>
      <w:r w:rsidR="00E76674">
        <w:t xml:space="preserve">worked together during the in-country mission and thereafter for the compilation of the evaluation report. </w:t>
      </w:r>
    </w:p>
    <w:p w14:paraId="0BC41BC5" w14:textId="77777777" w:rsidR="00E76674" w:rsidRDefault="00E76674" w:rsidP="00E76674">
      <w:pPr>
        <w:widowControl w:val="0"/>
        <w:tabs>
          <w:tab w:val="left" w:pos="220"/>
          <w:tab w:val="left" w:pos="426"/>
        </w:tabs>
        <w:autoSpaceDE w:val="0"/>
        <w:autoSpaceDN w:val="0"/>
        <w:adjustRightInd w:val="0"/>
        <w:jc w:val="both"/>
      </w:pPr>
    </w:p>
    <w:p w14:paraId="7D6A0E7C" w14:textId="77777777" w:rsidR="00E76674" w:rsidRPr="00E41121" w:rsidRDefault="00E76674" w:rsidP="00E76674">
      <w:pPr>
        <w:widowControl w:val="0"/>
        <w:tabs>
          <w:tab w:val="left" w:pos="220"/>
          <w:tab w:val="left" w:pos="426"/>
        </w:tabs>
        <w:autoSpaceDE w:val="0"/>
        <w:autoSpaceDN w:val="0"/>
        <w:adjustRightInd w:val="0"/>
        <w:jc w:val="both"/>
        <w:rPr>
          <w:rFonts w:ascii="Calibri" w:hAnsi="Calibri"/>
          <w:szCs w:val="20"/>
        </w:rPr>
      </w:pPr>
      <w:r w:rsidRPr="00714C0F">
        <w:rPr>
          <w:b/>
        </w:rPr>
        <w:t>Jessy Appavoo</w:t>
      </w:r>
      <w:r>
        <w:t xml:space="preserve"> </w:t>
      </w:r>
      <w:r w:rsidRPr="00E41121">
        <w:rPr>
          <w:rFonts w:ascii="Calibri" w:hAnsi="Calibri"/>
          <w:szCs w:val="20"/>
        </w:rPr>
        <w:t xml:space="preserve">is a social scientist with a focus on food security, and climate change. She has previously worked in the environmental management field and has co-lead several GEF-funded climate change adaptation projects in Africa. Jessy has previously worked on a </w:t>
      </w:r>
      <w:r>
        <w:rPr>
          <w:rFonts w:ascii="Calibri" w:hAnsi="Calibri"/>
          <w:szCs w:val="20"/>
        </w:rPr>
        <w:t>TE</w:t>
      </w:r>
      <w:r w:rsidRPr="00E41121">
        <w:rPr>
          <w:rFonts w:ascii="Calibri" w:hAnsi="Calibri"/>
          <w:szCs w:val="20"/>
        </w:rPr>
        <w:t xml:space="preserve"> for the Adaptation Fund in Senegal. She is familiar with the requirements of the Global Environment Facility (GEF) as she has previously led and co-led several GEF projects focusing </w:t>
      </w:r>
      <w:r>
        <w:rPr>
          <w:rFonts w:ascii="Calibri" w:hAnsi="Calibri"/>
          <w:szCs w:val="20"/>
        </w:rPr>
        <w:t xml:space="preserve">on </w:t>
      </w:r>
      <w:r w:rsidRPr="00E41121">
        <w:rPr>
          <w:rFonts w:ascii="Calibri" w:hAnsi="Calibri"/>
          <w:szCs w:val="20"/>
        </w:rPr>
        <w:t>Ecosystem-based Adaptation (</w:t>
      </w:r>
      <w:proofErr w:type="spellStart"/>
      <w:r w:rsidRPr="00E41121">
        <w:rPr>
          <w:rFonts w:ascii="Calibri" w:hAnsi="Calibri"/>
          <w:szCs w:val="20"/>
        </w:rPr>
        <w:t>EbA</w:t>
      </w:r>
      <w:proofErr w:type="spellEnd"/>
      <w:r w:rsidRPr="00E41121">
        <w:rPr>
          <w:rFonts w:ascii="Calibri" w:hAnsi="Calibri"/>
          <w:szCs w:val="20"/>
        </w:rPr>
        <w:t>) and Community-based Adaptation (</w:t>
      </w:r>
      <w:proofErr w:type="spellStart"/>
      <w:r w:rsidRPr="00E41121">
        <w:rPr>
          <w:rFonts w:ascii="Calibri" w:hAnsi="Calibri"/>
          <w:szCs w:val="20"/>
        </w:rPr>
        <w:t>CbA</w:t>
      </w:r>
      <w:proofErr w:type="spellEnd"/>
      <w:r w:rsidRPr="00E41121">
        <w:rPr>
          <w:rFonts w:ascii="Calibri" w:hAnsi="Calibri"/>
          <w:szCs w:val="20"/>
        </w:rPr>
        <w:t xml:space="preserve">) in Africa. Having developed several </w:t>
      </w:r>
      <w:proofErr w:type="spellStart"/>
      <w:r w:rsidRPr="00E41121">
        <w:rPr>
          <w:rFonts w:ascii="Calibri" w:hAnsi="Calibri"/>
          <w:szCs w:val="20"/>
        </w:rPr>
        <w:t>logframes</w:t>
      </w:r>
      <w:proofErr w:type="spellEnd"/>
      <w:r w:rsidRPr="00E41121">
        <w:rPr>
          <w:rFonts w:ascii="Calibri" w:hAnsi="Calibri"/>
          <w:szCs w:val="20"/>
        </w:rPr>
        <w:t xml:space="preserve"> and results framework for UNDP and UNEP, she has an extensive knowledge of SMART (Specific, Measurable, Attainable, Relevant, Time-bound) indicators. </w:t>
      </w:r>
    </w:p>
    <w:p w14:paraId="68BA948B" w14:textId="77777777" w:rsidR="00E76674" w:rsidRPr="00E41121" w:rsidRDefault="00E76674" w:rsidP="00E76674">
      <w:pPr>
        <w:jc w:val="both"/>
        <w:rPr>
          <w:rStyle w:val="Heading3Char"/>
          <w:rFonts w:ascii="Calibri" w:hAnsi="Calibri"/>
          <w:bCs w:val="0"/>
          <w:szCs w:val="20"/>
        </w:rPr>
      </w:pPr>
    </w:p>
    <w:p w14:paraId="58E18F1B" w14:textId="74E73813" w:rsidR="009F4389" w:rsidRDefault="00257D73" w:rsidP="009F4389">
      <w:pPr>
        <w:jc w:val="both"/>
        <w:rPr>
          <w:rFonts w:ascii="Calibri" w:hAnsi="Calibri"/>
        </w:rPr>
      </w:pPr>
      <w:proofErr w:type="spellStart"/>
      <w:r w:rsidRPr="00714C0F">
        <w:rPr>
          <w:rFonts w:ascii="Calibri" w:hAnsi="Calibri"/>
          <w:b/>
        </w:rPr>
        <w:t>Djibril</w:t>
      </w:r>
      <w:proofErr w:type="spellEnd"/>
      <w:r w:rsidRPr="00714C0F">
        <w:rPr>
          <w:rFonts w:ascii="Calibri" w:hAnsi="Calibri"/>
          <w:b/>
        </w:rPr>
        <w:t xml:space="preserve"> </w:t>
      </w:r>
      <w:proofErr w:type="spellStart"/>
      <w:r w:rsidRPr="00714C0F">
        <w:rPr>
          <w:rFonts w:ascii="Calibri" w:hAnsi="Calibri"/>
          <w:b/>
        </w:rPr>
        <w:t>Doucour</w:t>
      </w:r>
      <w:r w:rsidR="00B45EDD" w:rsidRPr="00B45EDD">
        <w:rPr>
          <w:rFonts w:ascii="Calibri" w:hAnsi="Calibri"/>
          <w:b/>
        </w:rPr>
        <w:t>é</w:t>
      </w:r>
      <w:proofErr w:type="spellEnd"/>
      <w:r w:rsidR="009F4389" w:rsidRPr="005F22FE">
        <w:rPr>
          <w:rFonts w:ascii="Calibri" w:hAnsi="Calibri"/>
        </w:rPr>
        <w:t xml:space="preserve"> graduated in Management at </w:t>
      </w:r>
      <w:proofErr w:type="spellStart"/>
      <w:r w:rsidR="009F4389" w:rsidRPr="005F22FE">
        <w:rPr>
          <w:rFonts w:ascii="Calibri" w:hAnsi="Calibri"/>
        </w:rPr>
        <w:t>Faculté</w:t>
      </w:r>
      <w:proofErr w:type="spellEnd"/>
      <w:r w:rsidR="009F4389" w:rsidRPr="005F22FE">
        <w:rPr>
          <w:rFonts w:ascii="Calibri" w:hAnsi="Calibri"/>
        </w:rPr>
        <w:t xml:space="preserve"> des Sciences </w:t>
      </w:r>
      <w:proofErr w:type="spellStart"/>
      <w:r w:rsidR="009F4389" w:rsidRPr="005F22FE">
        <w:rPr>
          <w:rFonts w:ascii="Calibri" w:hAnsi="Calibri"/>
        </w:rPr>
        <w:t>Juridiques</w:t>
      </w:r>
      <w:proofErr w:type="spellEnd"/>
      <w:r w:rsidR="009F4389" w:rsidRPr="005F22FE">
        <w:rPr>
          <w:rFonts w:ascii="Calibri" w:hAnsi="Calibri"/>
        </w:rPr>
        <w:t xml:space="preserve"> </w:t>
      </w:r>
      <w:proofErr w:type="gramStart"/>
      <w:r w:rsidR="009F4389" w:rsidRPr="005F22FE">
        <w:rPr>
          <w:rFonts w:ascii="Calibri" w:hAnsi="Calibri"/>
        </w:rPr>
        <w:t>et</w:t>
      </w:r>
      <w:proofErr w:type="gramEnd"/>
      <w:r w:rsidR="009F4389" w:rsidRPr="005F22FE">
        <w:rPr>
          <w:rFonts w:ascii="Calibri" w:hAnsi="Calibri"/>
        </w:rPr>
        <w:t xml:space="preserve"> </w:t>
      </w:r>
      <w:proofErr w:type="spellStart"/>
      <w:r w:rsidR="009F4389" w:rsidRPr="005F22FE">
        <w:rPr>
          <w:rFonts w:ascii="Calibri" w:hAnsi="Calibri"/>
        </w:rPr>
        <w:t>Economiques</w:t>
      </w:r>
      <w:proofErr w:type="spellEnd"/>
      <w:r w:rsidR="009F4389" w:rsidRPr="005F22FE">
        <w:rPr>
          <w:rFonts w:ascii="Calibri" w:hAnsi="Calibri"/>
        </w:rPr>
        <w:t xml:space="preserve"> and has a DESS (Specialized Advanced Studies Degree) in Decentralization and Local Development </w:t>
      </w:r>
      <w:r w:rsidR="009F4389" w:rsidRPr="005F22FE">
        <w:rPr>
          <w:rFonts w:ascii="Calibri" w:hAnsi="Calibri"/>
        </w:rPr>
        <w:lastRenderedPageBreak/>
        <w:t xml:space="preserve">Engineering. He is a monitoring and evaluation specialist with </w:t>
      </w:r>
      <w:r w:rsidR="0085358C">
        <w:rPr>
          <w:rFonts w:ascii="Calibri" w:hAnsi="Calibri"/>
        </w:rPr>
        <w:t>extensive</w:t>
      </w:r>
      <w:r w:rsidR="009F4389" w:rsidRPr="005F22FE">
        <w:rPr>
          <w:rFonts w:ascii="Calibri" w:hAnsi="Calibri"/>
        </w:rPr>
        <w:t xml:space="preserve"> experience in developing and management of development projects</w:t>
      </w:r>
      <w:r w:rsidR="0085358C">
        <w:rPr>
          <w:rFonts w:ascii="Calibri" w:hAnsi="Calibri"/>
        </w:rPr>
        <w:t>. He was previously the</w:t>
      </w:r>
      <w:r w:rsidR="009F4389" w:rsidRPr="005F22FE">
        <w:rPr>
          <w:rFonts w:ascii="Calibri" w:hAnsi="Calibri"/>
        </w:rPr>
        <w:t xml:space="preserve"> Director of Development Department and Project Monitoring and Evaluation Officer for United States African Development Foundation </w:t>
      </w:r>
      <w:r w:rsidR="0085358C">
        <w:rPr>
          <w:rFonts w:ascii="Calibri" w:hAnsi="Calibri"/>
        </w:rPr>
        <w:t>(</w:t>
      </w:r>
      <w:r w:rsidR="009F4389" w:rsidRPr="005F22FE">
        <w:rPr>
          <w:rFonts w:ascii="Calibri" w:hAnsi="Calibri"/>
        </w:rPr>
        <w:t>USADF</w:t>
      </w:r>
      <w:r w:rsidR="0085358C">
        <w:rPr>
          <w:rFonts w:ascii="Calibri" w:hAnsi="Calibri"/>
        </w:rPr>
        <w:t>) in</w:t>
      </w:r>
      <w:r w:rsidR="009F4389" w:rsidRPr="005F22FE">
        <w:rPr>
          <w:rFonts w:ascii="Calibri" w:hAnsi="Calibri"/>
        </w:rPr>
        <w:t xml:space="preserve"> Mali.  He was </w:t>
      </w:r>
      <w:r w:rsidR="0085358C">
        <w:rPr>
          <w:rFonts w:ascii="Calibri" w:hAnsi="Calibri"/>
        </w:rPr>
        <w:t xml:space="preserve">also the </w:t>
      </w:r>
      <w:r w:rsidR="009F4389" w:rsidRPr="005F22FE">
        <w:rPr>
          <w:rFonts w:ascii="Calibri" w:hAnsi="Calibri"/>
        </w:rPr>
        <w:t xml:space="preserve">Director of Mission for the establishment of the Informal Sector Support Programme on behalf of the Ministry of SMEs / SMIs in Guinea, Director of Mission for Evaluation and Investigation of the Program Cash For Work ECHO / CARE in </w:t>
      </w:r>
      <w:proofErr w:type="spellStart"/>
      <w:r w:rsidR="009F4389" w:rsidRPr="005F22FE">
        <w:rPr>
          <w:rFonts w:ascii="Calibri" w:hAnsi="Calibri"/>
        </w:rPr>
        <w:t>Ségou</w:t>
      </w:r>
      <w:proofErr w:type="spellEnd"/>
      <w:r w:rsidR="009F4389" w:rsidRPr="005F22FE">
        <w:rPr>
          <w:rFonts w:ascii="Calibri" w:hAnsi="Calibri"/>
        </w:rPr>
        <w:t xml:space="preserve"> and </w:t>
      </w:r>
      <w:proofErr w:type="spellStart"/>
      <w:r w:rsidR="009F4389" w:rsidRPr="005F22FE">
        <w:rPr>
          <w:rFonts w:ascii="Calibri" w:hAnsi="Calibri"/>
        </w:rPr>
        <w:t>Mopti</w:t>
      </w:r>
      <w:proofErr w:type="spellEnd"/>
      <w:r w:rsidR="009F4389" w:rsidRPr="005F22FE">
        <w:rPr>
          <w:rFonts w:ascii="Calibri" w:hAnsi="Calibri"/>
        </w:rPr>
        <w:t>. He leads the mission of Monitoring and Evaluation of the External MINUSMA Peace Building Fund Program in t</w:t>
      </w:r>
      <w:r w:rsidR="0085358C">
        <w:rPr>
          <w:rFonts w:ascii="Calibri" w:hAnsi="Calibri"/>
        </w:rPr>
        <w:t xml:space="preserve">he regions of </w:t>
      </w:r>
      <w:proofErr w:type="spellStart"/>
      <w:r w:rsidR="0085358C">
        <w:rPr>
          <w:rFonts w:ascii="Calibri" w:hAnsi="Calibri"/>
        </w:rPr>
        <w:t>Gao</w:t>
      </w:r>
      <w:proofErr w:type="spellEnd"/>
      <w:r w:rsidR="0085358C">
        <w:rPr>
          <w:rFonts w:ascii="Calibri" w:hAnsi="Calibri"/>
        </w:rPr>
        <w:t xml:space="preserve"> and Timbuktu</w:t>
      </w:r>
      <w:r w:rsidR="009F4389" w:rsidRPr="005F22FE">
        <w:rPr>
          <w:rFonts w:ascii="Calibri" w:hAnsi="Calibri"/>
        </w:rPr>
        <w:t>.</w:t>
      </w:r>
    </w:p>
    <w:p w14:paraId="7609A669" w14:textId="77777777" w:rsidR="00331313" w:rsidRDefault="00331313" w:rsidP="002F2914">
      <w:pPr>
        <w:jc w:val="both"/>
      </w:pPr>
    </w:p>
    <w:p w14:paraId="6B41F524" w14:textId="77777777" w:rsidR="00331313" w:rsidRDefault="00473291" w:rsidP="00510778">
      <w:pPr>
        <w:pStyle w:val="Heading2"/>
      </w:pPr>
      <w:bookmarkStart w:id="4" w:name="_Toc342044511"/>
      <w:r>
        <w:t xml:space="preserve">1.2. </w:t>
      </w:r>
      <w:r w:rsidR="00331313">
        <w:t>Objective of the Mission Report</w:t>
      </w:r>
      <w:bookmarkEnd w:id="4"/>
      <w:r w:rsidR="00331313">
        <w:t xml:space="preserve"> </w:t>
      </w:r>
    </w:p>
    <w:p w14:paraId="5C664E9A" w14:textId="77777777" w:rsidR="00BD39E1" w:rsidRDefault="00BD39E1" w:rsidP="00BD39E1"/>
    <w:p w14:paraId="5BE252C5" w14:textId="77777777" w:rsidR="00BD39E1" w:rsidRPr="00BD39E1" w:rsidRDefault="00EC1353" w:rsidP="00813901">
      <w:pPr>
        <w:jc w:val="both"/>
      </w:pPr>
      <w:r>
        <w:t>This</w:t>
      </w:r>
      <w:r w:rsidR="001765A4">
        <w:t xml:space="preserve"> report provides a breakdown of the activities undertaken </w:t>
      </w:r>
      <w:r>
        <w:t>during the mission to inform</w:t>
      </w:r>
      <w:r w:rsidR="00813901">
        <w:t xml:space="preserve"> the evaluation of the project, the stakeholders consulted as well as the </w:t>
      </w:r>
      <w:proofErr w:type="gramStart"/>
      <w:r w:rsidR="00813901">
        <w:t>information collected</w:t>
      </w:r>
      <w:proofErr w:type="gramEnd"/>
      <w:r w:rsidR="00813901">
        <w:t xml:space="preserve"> in-country. The main points discussed </w:t>
      </w:r>
      <w:r w:rsidR="00632D00">
        <w:t xml:space="preserve">with the different stakeholders – either in </w:t>
      </w:r>
      <w:r w:rsidR="00813901">
        <w:t xml:space="preserve">meetings </w:t>
      </w:r>
      <w:r w:rsidR="00632D00">
        <w:t>or i</w:t>
      </w:r>
      <w:r w:rsidR="00E04E34">
        <w:t xml:space="preserve">n a focus group setting – </w:t>
      </w:r>
      <w:r w:rsidR="00813901">
        <w:t xml:space="preserve">are included </w:t>
      </w:r>
      <w:r w:rsidR="00813901" w:rsidRPr="00567BE6">
        <w:t xml:space="preserve">in </w:t>
      </w:r>
      <w:r w:rsidR="00632D00" w:rsidRPr="00567BE6">
        <w:t>Section 4</w:t>
      </w:r>
      <w:r w:rsidR="00813901" w:rsidRPr="00567BE6">
        <w:t xml:space="preserve"> of this report</w:t>
      </w:r>
      <w:r w:rsidR="00813901">
        <w:t xml:space="preserve">. </w:t>
      </w:r>
    </w:p>
    <w:p w14:paraId="148E2DD4" w14:textId="77777777" w:rsidR="005471DF" w:rsidRPr="005471DF" w:rsidRDefault="005471DF" w:rsidP="005471DF"/>
    <w:p w14:paraId="2D80E4D3" w14:textId="77777777" w:rsidR="00B70FCF" w:rsidRDefault="00473291" w:rsidP="00555C99">
      <w:pPr>
        <w:pStyle w:val="Heading1"/>
      </w:pPr>
      <w:bookmarkStart w:id="5" w:name="_Toc342044512"/>
      <w:r>
        <w:t xml:space="preserve">2. </w:t>
      </w:r>
      <w:r w:rsidR="00555C99">
        <w:t>Mission Programme</w:t>
      </w:r>
      <w:bookmarkEnd w:id="5"/>
      <w:r w:rsidR="00555C99">
        <w:t xml:space="preserve"> </w:t>
      </w:r>
    </w:p>
    <w:p w14:paraId="44D73F14" w14:textId="77777777" w:rsidR="00335A28" w:rsidRDefault="00335A28" w:rsidP="00A179C3">
      <w:pPr>
        <w:rPr>
          <w:b/>
          <w:lang w:val="fr-FR"/>
        </w:rPr>
      </w:pPr>
    </w:p>
    <w:p w14:paraId="109BC699" w14:textId="11BEF8A3" w:rsidR="00A179C3" w:rsidRPr="00A179C3" w:rsidRDefault="00335A28" w:rsidP="00A179C3">
      <w:pPr>
        <w:rPr>
          <w:b/>
          <w:lang w:val="fr-FR"/>
        </w:rPr>
      </w:pPr>
      <w:r>
        <w:rPr>
          <w:b/>
          <w:lang w:val="fr-FR"/>
        </w:rPr>
        <w:t xml:space="preserve">Mission programme for </w:t>
      </w:r>
      <w:r w:rsidR="00497961">
        <w:rPr>
          <w:b/>
          <w:lang w:val="fr-FR"/>
        </w:rPr>
        <w:t>Je</w:t>
      </w:r>
      <w:r w:rsidR="0085358C">
        <w:rPr>
          <w:b/>
          <w:lang w:val="fr-FR"/>
        </w:rPr>
        <w:t xml:space="preserve">ssy Appavoo and Djibril </w:t>
      </w:r>
      <w:proofErr w:type="spellStart"/>
      <w:r w:rsidR="0085358C">
        <w:rPr>
          <w:b/>
          <w:lang w:val="fr-FR"/>
        </w:rPr>
        <w:t>Doucour</w:t>
      </w:r>
      <w:proofErr w:type="spellEnd"/>
      <w:r w:rsidR="0085358C" w:rsidRPr="0085358C">
        <w:rPr>
          <w:rFonts w:ascii="Calibri" w:hAnsi="Calibri"/>
          <w:b/>
        </w:rPr>
        <w:t>é</w:t>
      </w:r>
      <w:r w:rsidR="00497961">
        <w:rPr>
          <w:b/>
          <w:lang w:val="fr-FR"/>
        </w:rPr>
        <w:t xml:space="preserve">, </w:t>
      </w:r>
      <w:r>
        <w:rPr>
          <w:b/>
          <w:lang w:val="fr-FR"/>
        </w:rPr>
        <w:t xml:space="preserve">10 -19 </w:t>
      </w:r>
      <w:proofErr w:type="spellStart"/>
      <w:r>
        <w:rPr>
          <w:b/>
          <w:lang w:val="fr-FR"/>
        </w:rPr>
        <w:t>October</w:t>
      </w:r>
      <w:proofErr w:type="spellEnd"/>
      <w:r w:rsidR="00A179C3" w:rsidRPr="00A179C3">
        <w:rPr>
          <w:b/>
          <w:lang w:val="fr-FR"/>
        </w:rPr>
        <w:t xml:space="preserve"> 2016</w:t>
      </w:r>
    </w:p>
    <w:p w14:paraId="431E9760" w14:textId="77777777" w:rsidR="00A179C3" w:rsidRPr="00A179C3" w:rsidRDefault="00A179C3" w:rsidP="00A179C3">
      <w:pPr>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1"/>
        <w:gridCol w:w="6809"/>
      </w:tblGrid>
      <w:tr w:rsidR="00A179C3" w:rsidRPr="00A179C3" w14:paraId="7029DC83" w14:textId="77777777" w:rsidTr="00963EF7">
        <w:trPr>
          <w:jc w:val="center"/>
        </w:trPr>
        <w:tc>
          <w:tcPr>
            <w:tcW w:w="0" w:type="auto"/>
            <w:gridSpan w:val="2"/>
            <w:shd w:val="clear" w:color="auto" w:fill="C6D9F1"/>
          </w:tcPr>
          <w:p w14:paraId="07A215C5" w14:textId="77777777" w:rsidR="00A179C3" w:rsidRPr="00A179C3" w:rsidRDefault="00335A28" w:rsidP="00A179C3">
            <w:pPr>
              <w:rPr>
                <w:b/>
                <w:lang w:val="fr-FR"/>
              </w:rPr>
            </w:pPr>
            <w:proofErr w:type="spellStart"/>
            <w:r>
              <w:rPr>
                <w:b/>
                <w:lang w:val="fr-FR"/>
              </w:rPr>
              <w:t>Monday</w:t>
            </w:r>
            <w:proofErr w:type="spellEnd"/>
            <w:r>
              <w:rPr>
                <w:b/>
                <w:lang w:val="fr-FR"/>
              </w:rPr>
              <w:t xml:space="preserve"> </w:t>
            </w:r>
            <w:r w:rsidR="00A179C3" w:rsidRPr="00A179C3">
              <w:rPr>
                <w:b/>
                <w:lang w:val="fr-FR"/>
              </w:rPr>
              <w:t>10 octobre 2016</w:t>
            </w:r>
          </w:p>
        </w:tc>
      </w:tr>
      <w:tr w:rsidR="00A179C3" w:rsidRPr="00A179C3" w14:paraId="61414C60" w14:textId="77777777" w:rsidTr="00436522">
        <w:trPr>
          <w:jc w:val="center"/>
        </w:trPr>
        <w:tc>
          <w:tcPr>
            <w:tcW w:w="966" w:type="pct"/>
            <w:shd w:val="clear" w:color="auto" w:fill="C6D9F1"/>
          </w:tcPr>
          <w:p w14:paraId="10FD8567" w14:textId="77777777" w:rsidR="00303B72" w:rsidRPr="00A179C3" w:rsidRDefault="00497961" w:rsidP="00A179C3">
            <w:pPr>
              <w:rPr>
                <w:lang w:val="fr-FR"/>
              </w:rPr>
            </w:pPr>
            <w:r>
              <w:rPr>
                <w:lang w:val="fr-FR"/>
              </w:rPr>
              <w:t>14h00</w:t>
            </w:r>
          </w:p>
        </w:tc>
        <w:tc>
          <w:tcPr>
            <w:tcW w:w="4034" w:type="pct"/>
          </w:tcPr>
          <w:p w14:paraId="68F384FA" w14:textId="77777777" w:rsidR="00303B72" w:rsidRPr="00497961" w:rsidRDefault="00303B72" w:rsidP="00A179C3">
            <w:pPr>
              <w:rPr>
                <w:b/>
                <w:lang w:val="fr-FR"/>
              </w:rPr>
            </w:pPr>
            <w:proofErr w:type="spellStart"/>
            <w:r>
              <w:rPr>
                <w:lang w:val="fr-FR"/>
              </w:rPr>
              <w:t>Arrival</w:t>
            </w:r>
            <w:proofErr w:type="spellEnd"/>
            <w:r>
              <w:rPr>
                <w:lang w:val="fr-FR"/>
              </w:rPr>
              <w:t xml:space="preserve"> of International Consultant in Bamako</w:t>
            </w:r>
          </w:p>
        </w:tc>
      </w:tr>
      <w:tr w:rsidR="00497961" w:rsidRPr="00A179C3" w14:paraId="1116DFCA" w14:textId="77777777" w:rsidTr="00436522">
        <w:trPr>
          <w:jc w:val="center"/>
        </w:trPr>
        <w:tc>
          <w:tcPr>
            <w:tcW w:w="966" w:type="pct"/>
            <w:shd w:val="clear" w:color="auto" w:fill="C6D9F1"/>
          </w:tcPr>
          <w:p w14:paraId="211BEBBF" w14:textId="77777777" w:rsidR="00497961" w:rsidRDefault="00497961" w:rsidP="00A179C3">
            <w:pPr>
              <w:rPr>
                <w:lang w:val="fr-FR"/>
              </w:rPr>
            </w:pPr>
            <w:r>
              <w:rPr>
                <w:lang w:val="fr-FR"/>
              </w:rPr>
              <w:t>16h30 - 17h30</w:t>
            </w:r>
          </w:p>
        </w:tc>
        <w:tc>
          <w:tcPr>
            <w:tcW w:w="4034" w:type="pct"/>
          </w:tcPr>
          <w:p w14:paraId="472FD54E" w14:textId="77777777" w:rsidR="00497961" w:rsidRDefault="00497961" w:rsidP="00A179C3">
            <w:pPr>
              <w:rPr>
                <w:lang w:val="fr-FR"/>
              </w:rPr>
            </w:pPr>
            <w:r>
              <w:rPr>
                <w:lang w:val="fr-FR"/>
              </w:rPr>
              <w:t xml:space="preserve">Meeting </w:t>
            </w:r>
            <w:proofErr w:type="spellStart"/>
            <w:r>
              <w:rPr>
                <w:lang w:val="fr-FR"/>
              </w:rPr>
              <w:t>with</w:t>
            </w:r>
            <w:proofErr w:type="spellEnd"/>
            <w:r>
              <w:rPr>
                <w:lang w:val="fr-FR"/>
              </w:rPr>
              <w:t xml:space="preserve"> Djibril </w:t>
            </w:r>
            <w:proofErr w:type="spellStart"/>
            <w:r>
              <w:rPr>
                <w:lang w:val="fr-FR"/>
              </w:rPr>
              <w:t>Doucouré</w:t>
            </w:r>
            <w:proofErr w:type="spellEnd"/>
            <w:r>
              <w:rPr>
                <w:lang w:val="fr-FR"/>
              </w:rPr>
              <w:t>, National Consultant</w:t>
            </w:r>
          </w:p>
        </w:tc>
      </w:tr>
      <w:tr w:rsidR="00A179C3" w:rsidRPr="00A179C3" w14:paraId="0A378CD4" w14:textId="77777777" w:rsidTr="00963EF7">
        <w:trPr>
          <w:jc w:val="center"/>
        </w:trPr>
        <w:tc>
          <w:tcPr>
            <w:tcW w:w="0" w:type="auto"/>
            <w:gridSpan w:val="2"/>
            <w:shd w:val="clear" w:color="auto" w:fill="C2D69B"/>
          </w:tcPr>
          <w:p w14:paraId="359402AE" w14:textId="77777777" w:rsidR="00A179C3" w:rsidRPr="00A179C3" w:rsidRDefault="00A179C3" w:rsidP="00A179C3">
            <w:pPr>
              <w:rPr>
                <w:b/>
                <w:lang w:val="fr-FR"/>
              </w:rPr>
            </w:pPr>
            <w:r w:rsidRPr="00A179C3">
              <w:rPr>
                <w:b/>
                <w:lang w:val="fr-FR"/>
              </w:rPr>
              <w:t>Mardi  11 octobre 2016</w:t>
            </w:r>
          </w:p>
        </w:tc>
      </w:tr>
      <w:tr w:rsidR="00A179C3" w:rsidRPr="00A179C3" w14:paraId="4D26FFE3" w14:textId="77777777" w:rsidTr="00436522">
        <w:trPr>
          <w:jc w:val="center"/>
        </w:trPr>
        <w:tc>
          <w:tcPr>
            <w:tcW w:w="966" w:type="pct"/>
            <w:tcBorders>
              <w:bottom w:val="dashSmallGap" w:sz="4" w:space="0" w:color="auto"/>
            </w:tcBorders>
            <w:shd w:val="clear" w:color="auto" w:fill="C2D69B"/>
          </w:tcPr>
          <w:p w14:paraId="10225CA9" w14:textId="77777777" w:rsidR="00A179C3" w:rsidRPr="00A179C3" w:rsidRDefault="00866512" w:rsidP="00A179C3">
            <w:pPr>
              <w:rPr>
                <w:lang w:val="fr-FR"/>
              </w:rPr>
            </w:pPr>
            <w:r>
              <w:rPr>
                <w:lang w:val="fr-FR"/>
              </w:rPr>
              <w:t>10</w:t>
            </w:r>
            <w:r w:rsidR="00A179C3" w:rsidRPr="00A179C3">
              <w:rPr>
                <w:lang w:val="fr-FR"/>
              </w:rPr>
              <w:t>h00-11h00</w:t>
            </w:r>
          </w:p>
        </w:tc>
        <w:tc>
          <w:tcPr>
            <w:tcW w:w="4034" w:type="pct"/>
            <w:tcBorders>
              <w:bottom w:val="dashSmallGap" w:sz="4" w:space="0" w:color="auto"/>
            </w:tcBorders>
          </w:tcPr>
          <w:p w14:paraId="1149895A" w14:textId="77777777" w:rsidR="00A179C3" w:rsidRPr="00A179C3" w:rsidRDefault="00866512" w:rsidP="00A179C3">
            <w:pPr>
              <w:rPr>
                <w:lang w:val="fr-FR"/>
              </w:rPr>
            </w:pPr>
            <w:r>
              <w:rPr>
                <w:lang w:val="fr-FR"/>
              </w:rPr>
              <w:t>Meetin</w:t>
            </w:r>
            <w:r w:rsidR="004E30F3">
              <w:rPr>
                <w:lang w:val="fr-FR"/>
              </w:rPr>
              <w:t xml:space="preserve">g </w:t>
            </w:r>
            <w:proofErr w:type="spellStart"/>
            <w:r w:rsidR="004E30F3">
              <w:rPr>
                <w:lang w:val="fr-FR"/>
              </w:rPr>
              <w:t>with</w:t>
            </w:r>
            <w:proofErr w:type="spellEnd"/>
            <w:r w:rsidR="004E30F3">
              <w:rPr>
                <w:lang w:val="fr-FR"/>
              </w:rPr>
              <w:t xml:space="preserve"> Dr Abdoulaye </w:t>
            </w:r>
            <w:proofErr w:type="spellStart"/>
            <w:r w:rsidR="004E30F3">
              <w:rPr>
                <w:lang w:val="fr-FR"/>
              </w:rPr>
              <w:t>Bayoko</w:t>
            </w:r>
            <w:proofErr w:type="spellEnd"/>
            <w:r w:rsidR="004E30F3">
              <w:rPr>
                <w:lang w:val="fr-FR"/>
              </w:rPr>
              <w:t xml:space="preserve">, </w:t>
            </w:r>
            <w:r>
              <w:rPr>
                <w:lang w:val="fr-FR"/>
              </w:rPr>
              <w:t>UNDP</w:t>
            </w:r>
          </w:p>
        </w:tc>
      </w:tr>
      <w:tr w:rsidR="00863F2E" w:rsidRPr="00A179C3" w14:paraId="425F3275" w14:textId="77777777" w:rsidTr="00436522">
        <w:trPr>
          <w:jc w:val="center"/>
        </w:trPr>
        <w:tc>
          <w:tcPr>
            <w:tcW w:w="966" w:type="pct"/>
            <w:tcBorders>
              <w:top w:val="dashSmallGap" w:sz="4" w:space="0" w:color="auto"/>
            </w:tcBorders>
            <w:shd w:val="clear" w:color="auto" w:fill="C2D69B"/>
          </w:tcPr>
          <w:p w14:paraId="6C337829" w14:textId="77777777" w:rsidR="00863F2E" w:rsidRPr="00A179C3" w:rsidRDefault="00863F2E" w:rsidP="00A179C3">
            <w:pPr>
              <w:rPr>
                <w:lang w:val="fr-FR"/>
              </w:rPr>
            </w:pPr>
            <w:r>
              <w:rPr>
                <w:lang w:val="fr-FR"/>
              </w:rPr>
              <w:t>14h00-17h00</w:t>
            </w:r>
          </w:p>
        </w:tc>
        <w:tc>
          <w:tcPr>
            <w:tcW w:w="4034" w:type="pct"/>
            <w:tcBorders>
              <w:top w:val="dashSmallGap" w:sz="4" w:space="0" w:color="auto"/>
            </w:tcBorders>
          </w:tcPr>
          <w:p w14:paraId="0D95AECA" w14:textId="77777777" w:rsidR="00863F2E" w:rsidRPr="00A179C3" w:rsidRDefault="000F53B3" w:rsidP="00A179C3">
            <w:pPr>
              <w:rPr>
                <w:lang w:val="fr-FR"/>
              </w:rPr>
            </w:pPr>
            <w:r>
              <w:rPr>
                <w:lang w:val="fr-FR"/>
              </w:rPr>
              <w:t xml:space="preserve">Meeting </w:t>
            </w:r>
            <w:proofErr w:type="spellStart"/>
            <w:r>
              <w:rPr>
                <w:lang w:val="fr-FR"/>
              </w:rPr>
              <w:t>with</w:t>
            </w:r>
            <w:proofErr w:type="spellEnd"/>
            <w:r>
              <w:rPr>
                <w:lang w:val="fr-FR"/>
              </w:rPr>
              <w:t xml:space="preserve"> Mrs </w:t>
            </w:r>
            <w:proofErr w:type="spellStart"/>
            <w:r>
              <w:rPr>
                <w:lang w:val="fr-FR"/>
              </w:rPr>
              <w:t>Niamb</w:t>
            </w:r>
            <w:proofErr w:type="spellEnd"/>
            <w:r w:rsidRPr="006A664D">
              <w:t>é</w:t>
            </w:r>
            <w:r>
              <w:rPr>
                <w:lang w:val="fr-FR"/>
              </w:rPr>
              <w:t>l</w:t>
            </w:r>
            <w:r w:rsidRPr="006A664D">
              <w:t>é</w:t>
            </w:r>
            <w:r w:rsidR="00863F2E">
              <w:rPr>
                <w:lang w:val="fr-FR"/>
              </w:rPr>
              <w:t xml:space="preserve">, Project </w:t>
            </w:r>
            <w:proofErr w:type="spellStart"/>
            <w:r w:rsidR="00863F2E">
              <w:rPr>
                <w:lang w:val="fr-FR"/>
              </w:rPr>
              <w:t>Coordinator</w:t>
            </w:r>
            <w:proofErr w:type="spellEnd"/>
            <w:r w:rsidR="00863F2E" w:rsidRPr="00A179C3">
              <w:rPr>
                <w:lang w:val="fr-FR"/>
              </w:rPr>
              <w:t xml:space="preserve"> </w:t>
            </w:r>
          </w:p>
        </w:tc>
      </w:tr>
      <w:tr w:rsidR="00A179C3" w:rsidRPr="00A179C3" w14:paraId="27809E5D" w14:textId="77777777" w:rsidTr="00963EF7">
        <w:trPr>
          <w:jc w:val="center"/>
        </w:trPr>
        <w:tc>
          <w:tcPr>
            <w:tcW w:w="0" w:type="auto"/>
            <w:gridSpan w:val="2"/>
            <w:shd w:val="clear" w:color="auto" w:fill="E5B8B7"/>
          </w:tcPr>
          <w:p w14:paraId="591F7963" w14:textId="77777777" w:rsidR="00A179C3" w:rsidRPr="00A179C3" w:rsidRDefault="00A179C3" w:rsidP="00A179C3">
            <w:pPr>
              <w:rPr>
                <w:b/>
                <w:lang w:val="fr-FR"/>
              </w:rPr>
            </w:pPr>
            <w:r w:rsidRPr="00A179C3">
              <w:rPr>
                <w:b/>
                <w:lang w:val="fr-FR"/>
              </w:rPr>
              <w:t xml:space="preserve">Mercredi 12 octobre 2016 </w:t>
            </w:r>
          </w:p>
        </w:tc>
      </w:tr>
      <w:tr w:rsidR="00A179C3" w:rsidRPr="00A179C3" w14:paraId="7E98722F" w14:textId="77777777" w:rsidTr="00436522">
        <w:trPr>
          <w:jc w:val="center"/>
        </w:trPr>
        <w:tc>
          <w:tcPr>
            <w:tcW w:w="966" w:type="pct"/>
            <w:shd w:val="clear" w:color="auto" w:fill="E5B8B7"/>
          </w:tcPr>
          <w:p w14:paraId="0C480FA2" w14:textId="77777777" w:rsidR="00A179C3" w:rsidRPr="00A179C3" w:rsidRDefault="00A92F2A" w:rsidP="00A179C3">
            <w:pPr>
              <w:rPr>
                <w:lang w:val="fr-FR"/>
              </w:rPr>
            </w:pPr>
            <w:r>
              <w:rPr>
                <w:lang w:val="fr-FR"/>
              </w:rPr>
              <w:t>08h45-10</w:t>
            </w:r>
            <w:r w:rsidR="00A179C3" w:rsidRPr="00A179C3">
              <w:rPr>
                <w:lang w:val="fr-FR"/>
              </w:rPr>
              <w:t>h00</w:t>
            </w:r>
          </w:p>
        </w:tc>
        <w:tc>
          <w:tcPr>
            <w:tcW w:w="4034" w:type="pct"/>
            <w:tcBorders>
              <w:bottom w:val="dashSmallGap" w:sz="4" w:space="0" w:color="auto"/>
            </w:tcBorders>
          </w:tcPr>
          <w:p w14:paraId="438C7605" w14:textId="77777777" w:rsidR="00A179C3" w:rsidRPr="00A179C3" w:rsidRDefault="001958A3" w:rsidP="00863F2E">
            <w:pPr>
              <w:rPr>
                <w:lang w:val="fr-FR"/>
              </w:rPr>
            </w:pPr>
            <w:r>
              <w:rPr>
                <w:lang w:val="fr-FR"/>
              </w:rPr>
              <w:t>Meeting</w:t>
            </w:r>
            <w:r w:rsidR="006A4968">
              <w:rPr>
                <w:lang w:val="fr-FR"/>
              </w:rPr>
              <w:t xml:space="preserve"> </w:t>
            </w:r>
            <w:proofErr w:type="spellStart"/>
            <w:r w:rsidR="006A4968">
              <w:rPr>
                <w:lang w:val="fr-FR"/>
              </w:rPr>
              <w:t>with</w:t>
            </w:r>
            <w:proofErr w:type="spellEnd"/>
            <w:r w:rsidR="006A4968">
              <w:rPr>
                <w:lang w:val="fr-FR"/>
              </w:rPr>
              <w:t xml:space="preserve"> Mr </w:t>
            </w:r>
            <w:proofErr w:type="spellStart"/>
            <w:r w:rsidR="006A4968">
              <w:rPr>
                <w:lang w:val="fr-FR"/>
              </w:rPr>
              <w:t>Birama</w:t>
            </w:r>
            <w:proofErr w:type="spellEnd"/>
            <w:r w:rsidR="006A4968">
              <w:rPr>
                <w:lang w:val="fr-FR"/>
              </w:rPr>
              <w:t xml:space="preserve"> Diarra, Mali-Météo Agency</w:t>
            </w:r>
          </w:p>
        </w:tc>
      </w:tr>
      <w:tr w:rsidR="00A179C3" w:rsidRPr="00A179C3" w14:paraId="7B5AD2F2" w14:textId="77777777" w:rsidTr="00436522">
        <w:trPr>
          <w:jc w:val="center"/>
        </w:trPr>
        <w:tc>
          <w:tcPr>
            <w:tcW w:w="966" w:type="pct"/>
            <w:shd w:val="clear" w:color="auto" w:fill="E5B8B7"/>
          </w:tcPr>
          <w:p w14:paraId="39616325" w14:textId="77777777" w:rsidR="00A179C3" w:rsidRPr="00A179C3" w:rsidRDefault="00CB0DE8" w:rsidP="00A179C3">
            <w:pPr>
              <w:rPr>
                <w:lang w:val="fr-FR"/>
              </w:rPr>
            </w:pPr>
            <w:r>
              <w:rPr>
                <w:lang w:val="fr-FR"/>
              </w:rPr>
              <w:t>10h30-14h00</w:t>
            </w:r>
          </w:p>
        </w:tc>
        <w:tc>
          <w:tcPr>
            <w:tcW w:w="4034" w:type="pct"/>
            <w:tcBorders>
              <w:bottom w:val="dashSmallGap" w:sz="4" w:space="0" w:color="auto"/>
            </w:tcBorders>
          </w:tcPr>
          <w:p w14:paraId="682555D6" w14:textId="5F890B3A" w:rsidR="00A179C3" w:rsidRPr="00A179C3" w:rsidRDefault="006A4968" w:rsidP="0002569B">
            <w:pPr>
              <w:tabs>
                <w:tab w:val="left" w:pos="2965"/>
              </w:tabs>
              <w:rPr>
                <w:lang w:val="fr-FR"/>
              </w:rPr>
            </w:pPr>
            <w:r>
              <w:rPr>
                <w:lang w:val="fr-FR"/>
              </w:rPr>
              <w:t xml:space="preserve">Meeting </w:t>
            </w:r>
            <w:proofErr w:type="spellStart"/>
            <w:r>
              <w:rPr>
                <w:lang w:val="fr-FR"/>
              </w:rPr>
              <w:t>with</w:t>
            </w:r>
            <w:proofErr w:type="spellEnd"/>
            <w:r>
              <w:rPr>
                <w:lang w:val="fr-FR"/>
              </w:rPr>
              <w:t xml:space="preserve"> Mr </w:t>
            </w:r>
            <w:proofErr w:type="spellStart"/>
            <w:r w:rsidR="005E0175">
              <w:rPr>
                <w:lang w:val="fr-FR"/>
              </w:rPr>
              <w:t>Sibiry</w:t>
            </w:r>
            <w:proofErr w:type="spellEnd"/>
            <w:r w:rsidR="005E0175">
              <w:rPr>
                <w:lang w:val="fr-FR"/>
              </w:rPr>
              <w:t xml:space="preserve"> </w:t>
            </w:r>
            <w:proofErr w:type="spellStart"/>
            <w:r w:rsidR="005E0175">
              <w:rPr>
                <w:lang w:val="fr-FR"/>
              </w:rPr>
              <w:t>Bengal</w:t>
            </w:r>
            <w:r w:rsidR="00785F7B">
              <w:rPr>
                <w:lang w:val="fr-FR"/>
              </w:rPr>
              <w:t>y</w:t>
            </w:r>
            <w:proofErr w:type="spellEnd"/>
            <w:r w:rsidR="008C1E80">
              <w:rPr>
                <w:lang w:val="fr-FR"/>
              </w:rPr>
              <w:t xml:space="preserve">, </w:t>
            </w:r>
            <w:r w:rsidR="0002569B">
              <w:rPr>
                <w:lang w:val="fr-FR"/>
              </w:rPr>
              <w:t>Project M&amp;E staff</w:t>
            </w:r>
          </w:p>
        </w:tc>
      </w:tr>
      <w:tr w:rsidR="00A179C3" w:rsidRPr="00A179C3" w14:paraId="61F0239D" w14:textId="77777777" w:rsidTr="00436522">
        <w:trPr>
          <w:jc w:val="center"/>
        </w:trPr>
        <w:tc>
          <w:tcPr>
            <w:tcW w:w="966" w:type="pct"/>
            <w:tcBorders>
              <w:top w:val="dashSmallGap" w:sz="4" w:space="0" w:color="auto"/>
            </w:tcBorders>
            <w:shd w:val="clear" w:color="auto" w:fill="E5B8B7"/>
          </w:tcPr>
          <w:p w14:paraId="665B96CE" w14:textId="77777777" w:rsidR="00A179C3" w:rsidRPr="00A179C3" w:rsidRDefault="00CB5479" w:rsidP="00A179C3">
            <w:pPr>
              <w:rPr>
                <w:b/>
                <w:lang w:val="fr-FR"/>
              </w:rPr>
            </w:pPr>
            <w:r>
              <w:rPr>
                <w:lang w:val="fr-FR"/>
              </w:rPr>
              <w:t>14h15</w:t>
            </w:r>
            <w:r w:rsidR="00A179C3" w:rsidRPr="00A179C3">
              <w:rPr>
                <w:lang w:val="fr-FR"/>
              </w:rPr>
              <w:t>-15h00</w:t>
            </w:r>
          </w:p>
        </w:tc>
        <w:tc>
          <w:tcPr>
            <w:tcW w:w="4034" w:type="pct"/>
            <w:tcBorders>
              <w:top w:val="dashSmallGap" w:sz="4" w:space="0" w:color="auto"/>
            </w:tcBorders>
          </w:tcPr>
          <w:p w14:paraId="62B557A4" w14:textId="77777777" w:rsidR="00A179C3" w:rsidRPr="00A179C3" w:rsidRDefault="008C1E80" w:rsidP="00A179C3">
            <w:pPr>
              <w:rPr>
                <w:lang w:val="fr-FR"/>
              </w:rPr>
            </w:pPr>
            <w:r>
              <w:rPr>
                <w:lang w:val="fr-FR"/>
              </w:rPr>
              <w:t xml:space="preserve">Field mission </w:t>
            </w:r>
            <w:proofErr w:type="spellStart"/>
            <w:r>
              <w:rPr>
                <w:lang w:val="fr-FR"/>
              </w:rPr>
              <w:t>preparation</w:t>
            </w:r>
            <w:proofErr w:type="spellEnd"/>
            <w:r>
              <w:rPr>
                <w:lang w:val="fr-FR"/>
              </w:rPr>
              <w:t xml:space="preserve"> </w:t>
            </w:r>
            <w:proofErr w:type="spellStart"/>
            <w:r>
              <w:rPr>
                <w:lang w:val="fr-FR"/>
              </w:rPr>
              <w:t>at</w:t>
            </w:r>
            <w:proofErr w:type="spellEnd"/>
            <w:r>
              <w:rPr>
                <w:lang w:val="fr-FR"/>
              </w:rPr>
              <w:t xml:space="preserve"> the</w:t>
            </w:r>
            <w:r w:rsidR="00CB5479">
              <w:rPr>
                <w:lang w:val="fr-FR"/>
              </w:rPr>
              <w:t xml:space="preserve"> UNDP Office </w:t>
            </w:r>
          </w:p>
        </w:tc>
      </w:tr>
      <w:tr w:rsidR="00A179C3" w:rsidRPr="00A179C3" w14:paraId="67D7B74B" w14:textId="77777777" w:rsidTr="00436522">
        <w:trPr>
          <w:jc w:val="center"/>
        </w:trPr>
        <w:tc>
          <w:tcPr>
            <w:tcW w:w="966" w:type="pct"/>
            <w:tcBorders>
              <w:top w:val="dashSmallGap" w:sz="4" w:space="0" w:color="auto"/>
            </w:tcBorders>
            <w:shd w:val="clear" w:color="auto" w:fill="E5B8B7"/>
          </w:tcPr>
          <w:p w14:paraId="54933399" w14:textId="77777777" w:rsidR="00A179C3" w:rsidRPr="00A179C3" w:rsidRDefault="003516ED" w:rsidP="00A179C3">
            <w:pPr>
              <w:rPr>
                <w:lang w:val="fr-FR"/>
              </w:rPr>
            </w:pPr>
            <w:r>
              <w:rPr>
                <w:lang w:val="fr-FR"/>
              </w:rPr>
              <w:t>15h00-16h00</w:t>
            </w:r>
          </w:p>
        </w:tc>
        <w:tc>
          <w:tcPr>
            <w:tcW w:w="4034" w:type="pct"/>
            <w:tcBorders>
              <w:top w:val="dashSmallGap" w:sz="4" w:space="0" w:color="auto"/>
            </w:tcBorders>
          </w:tcPr>
          <w:p w14:paraId="2E2F4E33" w14:textId="77777777" w:rsidR="00A179C3" w:rsidRPr="00A179C3" w:rsidRDefault="006A4968" w:rsidP="00A179C3">
            <w:pPr>
              <w:rPr>
                <w:lang w:val="fr-FR"/>
              </w:rPr>
            </w:pPr>
            <w:r>
              <w:rPr>
                <w:lang w:val="fr-FR"/>
              </w:rPr>
              <w:t xml:space="preserve">Meeting </w:t>
            </w:r>
            <w:proofErr w:type="spellStart"/>
            <w:r>
              <w:rPr>
                <w:lang w:val="fr-FR"/>
              </w:rPr>
              <w:t>with</w:t>
            </w:r>
            <w:proofErr w:type="spellEnd"/>
            <w:r>
              <w:rPr>
                <w:lang w:val="fr-FR"/>
              </w:rPr>
              <w:t xml:space="preserve"> Djibril </w:t>
            </w:r>
            <w:proofErr w:type="spellStart"/>
            <w:r>
              <w:rPr>
                <w:lang w:val="fr-FR"/>
              </w:rPr>
              <w:t>Doucouré</w:t>
            </w:r>
            <w:proofErr w:type="spellEnd"/>
            <w:r>
              <w:rPr>
                <w:lang w:val="fr-FR"/>
              </w:rPr>
              <w:t>, National Consultant</w:t>
            </w:r>
          </w:p>
        </w:tc>
      </w:tr>
      <w:tr w:rsidR="00A179C3" w:rsidRPr="00A179C3" w14:paraId="5B7D331A" w14:textId="77777777" w:rsidTr="00963EF7">
        <w:trPr>
          <w:jc w:val="center"/>
        </w:trPr>
        <w:tc>
          <w:tcPr>
            <w:tcW w:w="0" w:type="auto"/>
            <w:gridSpan w:val="2"/>
            <w:shd w:val="clear" w:color="auto" w:fill="FBD4B4"/>
          </w:tcPr>
          <w:p w14:paraId="599F9DFF" w14:textId="77777777" w:rsidR="00A179C3" w:rsidRPr="00A179C3" w:rsidRDefault="00D02A72" w:rsidP="00A179C3">
            <w:pPr>
              <w:rPr>
                <w:b/>
                <w:lang w:val="fr-FR"/>
              </w:rPr>
            </w:pPr>
            <w:r>
              <w:rPr>
                <w:b/>
                <w:lang w:val="fr-FR"/>
              </w:rPr>
              <w:t xml:space="preserve">Thursday 13 </w:t>
            </w:r>
            <w:proofErr w:type="spellStart"/>
            <w:r>
              <w:rPr>
                <w:b/>
                <w:lang w:val="fr-FR"/>
              </w:rPr>
              <w:t>October</w:t>
            </w:r>
            <w:proofErr w:type="spellEnd"/>
            <w:r w:rsidR="00A179C3" w:rsidRPr="00A179C3">
              <w:rPr>
                <w:b/>
                <w:lang w:val="fr-FR"/>
              </w:rPr>
              <w:t xml:space="preserve"> 2016</w:t>
            </w:r>
          </w:p>
        </w:tc>
      </w:tr>
      <w:tr w:rsidR="00A179C3" w:rsidRPr="00A179C3" w14:paraId="7B073067" w14:textId="77777777" w:rsidTr="00436522">
        <w:trPr>
          <w:jc w:val="center"/>
        </w:trPr>
        <w:tc>
          <w:tcPr>
            <w:tcW w:w="966" w:type="pct"/>
            <w:tcBorders>
              <w:bottom w:val="dashSmallGap" w:sz="4" w:space="0" w:color="auto"/>
            </w:tcBorders>
            <w:shd w:val="clear" w:color="auto" w:fill="FBD4B4"/>
          </w:tcPr>
          <w:p w14:paraId="6D1E42C3" w14:textId="77777777" w:rsidR="00A179C3" w:rsidRPr="00A179C3" w:rsidRDefault="00F57427" w:rsidP="00A179C3">
            <w:pPr>
              <w:rPr>
                <w:lang w:val="fr-FR"/>
              </w:rPr>
            </w:pPr>
            <w:r>
              <w:rPr>
                <w:lang w:val="fr-FR"/>
              </w:rPr>
              <w:t>0</w:t>
            </w:r>
            <w:r w:rsidR="00A179C3" w:rsidRPr="00A179C3">
              <w:rPr>
                <w:lang w:val="fr-FR"/>
              </w:rPr>
              <w:t>8h00-17h00</w:t>
            </w:r>
          </w:p>
        </w:tc>
        <w:tc>
          <w:tcPr>
            <w:tcW w:w="4034" w:type="pct"/>
            <w:tcBorders>
              <w:bottom w:val="dashSmallGap" w:sz="4" w:space="0" w:color="auto"/>
            </w:tcBorders>
          </w:tcPr>
          <w:p w14:paraId="3CF41645" w14:textId="77777777" w:rsidR="00A179C3" w:rsidRPr="00A179C3" w:rsidRDefault="00604E6A" w:rsidP="00A179C3">
            <w:pPr>
              <w:rPr>
                <w:lang w:val="fr-FR"/>
              </w:rPr>
            </w:pPr>
            <w:proofErr w:type="spellStart"/>
            <w:r>
              <w:rPr>
                <w:lang w:val="fr-FR"/>
              </w:rPr>
              <w:t>Travel</w:t>
            </w:r>
            <w:proofErr w:type="spellEnd"/>
            <w:r>
              <w:rPr>
                <w:lang w:val="fr-FR"/>
              </w:rPr>
              <w:t xml:space="preserve"> </w:t>
            </w:r>
            <w:proofErr w:type="spellStart"/>
            <w:r>
              <w:rPr>
                <w:lang w:val="fr-FR"/>
              </w:rPr>
              <w:t>from</w:t>
            </w:r>
            <w:proofErr w:type="spellEnd"/>
            <w:r>
              <w:rPr>
                <w:lang w:val="fr-FR"/>
              </w:rPr>
              <w:t xml:space="preserve"> </w:t>
            </w:r>
            <w:r w:rsidR="00503334">
              <w:rPr>
                <w:lang w:val="fr-FR"/>
              </w:rPr>
              <w:t xml:space="preserve">Bamako to </w:t>
            </w:r>
            <w:proofErr w:type="spellStart"/>
            <w:r w:rsidR="00503334">
              <w:rPr>
                <w:lang w:val="fr-FR"/>
              </w:rPr>
              <w:t>Massantola</w:t>
            </w:r>
            <w:proofErr w:type="spellEnd"/>
            <w:r w:rsidR="00503334">
              <w:rPr>
                <w:lang w:val="fr-FR"/>
              </w:rPr>
              <w:t xml:space="preserve"> </w:t>
            </w:r>
          </w:p>
        </w:tc>
      </w:tr>
      <w:tr w:rsidR="00F57427" w:rsidRPr="00A179C3" w14:paraId="252A69EE" w14:textId="77777777" w:rsidTr="00436522">
        <w:trPr>
          <w:jc w:val="center"/>
        </w:trPr>
        <w:tc>
          <w:tcPr>
            <w:tcW w:w="966" w:type="pct"/>
            <w:tcBorders>
              <w:bottom w:val="dashSmallGap" w:sz="4" w:space="0" w:color="auto"/>
            </w:tcBorders>
            <w:shd w:val="clear" w:color="auto" w:fill="FBD4B4"/>
          </w:tcPr>
          <w:p w14:paraId="5DD8C95D" w14:textId="77777777" w:rsidR="00F57427" w:rsidRPr="00A179C3" w:rsidRDefault="00895465" w:rsidP="00A179C3">
            <w:pPr>
              <w:rPr>
                <w:lang w:val="fr-FR"/>
              </w:rPr>
            </w:pPr>
            <w:r>
              <w:rPr>
                <w:lang w:val="fr-FR"/>
              </w:rPr>
              <w:t>14h00-17h30</w:t>
            </w:r>
          </w:p>
        </w:tc>
        <w:tc>
          <w:tcPr>
            <w:tcW w:w="4034" w:type="pct"/>
            <w:tcBorders>
              <w:bottom w:val="dashSmallGap" w:sz="4" w:space="0" w:color="auto"/>
            </w:tcBorders>
          </w:tcPr>
          <w:p w14:paraId="60B1EEFE" w14:textId="77777777" w:rsidR="00F57427" w:rsidRDefault="00F57427" w:rsidP="00A179C3">
            <w:pPr>
              <w:rPr>
                <w:lang w:val="fr-FR"/>
              </w:rPr>
            </w:pPr>
            <w:r>
              <w:rPr>
                <w:lang w:val="fr-FR"/>
              </w:rPr>
              <w:t xml:space="preserve">Focus group meeting </w:t>
            </w:r>
            <w:proofErr w:type="spellStart"/>
            <w:r>
              <w:rPr>
                <w:lang w:val="fr-FR"/>
              </w:rPr>
              <w:t>with</w:t>
            </w:r>
            <w:proofErr w:type="spellEnd"/>
            <w:r>
              <w:rPr>
                <w:lang w:val="fr-FR"/>
              </w:rPr>
              <w:t xml:space="preserve"> </w:t>
            </w:r>
            <w:proofErr w:type="spellStart"/>
            <w:r>
              <w:rPr>
                <w:lang w:val="fr-FR"/>
              </w:rPr>
              <w:t>beneficiaries</w:t>
            </w:r>
            <w:proofErr w:type="spellEnd"/>
            <w:r>
              <w:rPr>
                <w:lang w:val="fr-FR"/>
              </w:rPr>
              <w:t xml:space="preserve"> and </w:t>
            </w:r>
            <w:proofErr w:type="spellStart"/>
            <w:r>
              <w:rPr>
                <w:lang w:val="fr-FR"/>
              </w:rPr>
              <w:t>members</w:t>
            </w:r>
            <w:proofErr w:type="spellEnd"/>
            <w:r>
              <w:rPr>
                <w:lang w:val="fr-FR"/>
              </w:rPr>
              <w:t xml:space="preserve"> of the CCC</w:t>
            </w:r>
          </w:p>
        </w:tc>
      </w:tr>
      <w:tr w:rsidR="00F57427" w:rsidRPr="00A179C3" w14:paraId="6F0BCEBA" w14:textId="77777777" w:rsidTr="00436522">
        <w:trPr>
          <w:jc w:val="center"/>
        </w:trPr>
        <w:tc>
          <w:tcPr>
            <w:tcW w:w="966" w:type="pct"/>
            <w:tcBorders>
              <w:bottom w:val="dashSmallGap" w:sz="4" w:space="0" w:color="auto"/>
            </w:tcBorders>
            <w:shd w:val="clear" w:color="auto" w:fill="FBD4B4"/>
          </w:tcPr>
          <w:p w14:paraId="672E9943" w14:textId="77777777" w:rsidR="00F57427" w:rsidRPr="00A179C3" w:rsidRDefault="00895465" w:rsidP="00A179C3">
            <w:pPr>
              <w:rPr>
                <w:lang w:val="fr-FR"/>
              </w:rPr>
            </w:pPr>
            <w:r>
              <w:rPr>
                <w:lang w:val="fr-FR"/>
              </w:rPr>
              <w:t>17h30-19h00</w:t>
            </w:r>
          </w:p>
        </w:tc>
        <w:tc>
          <w:tcPr>
            <w:tcW w:w="4034" w:type="pct"/>
            <w:tcBorders>
              <w:bottom w:val="dashSmallGap" w:sz="4" w:space="0" w:color="auto"/>
            </w:tcBorders>
          </w:tcPr>
          <w:p w14:paraId="01BA9C53" w14:textId="77777777" w:rsidR="00F57427" w:rsidRDefault="00F57427" w:rsidP="00A179C3">
            <w:pPr>
              <w:rPr>
                <w:lang w:val="fr-FR"/>
              </w:rPr>
            </w:pPr>
            <w:proofErr w:type="spellStart"/>
            <w:r>
              <w:rPr>
                <w:lang w:val="fr-FR"/>
              </w:rPr>
              <w:t>Visit</w:t>
            </w:r>
            <w:proofErr w:type="spellEnd"/>
            <w:r>
              <w:rPr>
                <w:lang w:val="fr-FR"/>
              </w:rPr>
              <w:t xml:space="preserve"> of on-the-</w:t>
            </w:r>
            <w:proofErr w:type="spellStart"/>
            <w:r>
              <w:rPr>
                <w:lang w:val="fr-FR"/>
              </w:rPr>
              <w:t>ground</w:t>
            </w:r>
            <w:proofErr w:type="spellEnd"/>
            <w:r>
              <w:rPr>
                <w:lang w:val="fr-FR"/>
              </w:rPr>
              <w:t xml:space="preserve"> </w:t>
            </w:r>
            <w:proofErr w:type="spellStart"/>
            <w:r>
              <w:rPr>
                <w:lang w:val="fr-FR"/>
              </w:rPr>
              <w:t>activities</w:t>
            </w:r>
            <w:proofErr w:type="spellEnd"/>
            <w:r>
              <w:rPr>
                <w:lang w:val="fr-FR"/>
              </w:rPr>
              <w:t xml:space="preserve"> in </w:t>
            </w:r>
            <w:proofErr w:type="spellStart"/>
            <w:r>
              <w:rPr>
                <w:lang w:val="fr-FR"/>
              </w:rPr>
              <w:t>Massantola</w:t>
            </w:r>
            <w:proofErr w:type="spellEnd"/>
            <w:r>
              <w:rPr>
                <w:lang w:val="fr-FR"/>
              </w:rPr>
              <w:t> </w:t>
            </w:r>
          </w:p>
        </w:tc>
      </w:tr>
      <w:tr w:rsidR="00A179C3" w:rsidRPr="00A179C3" w14:paraId="21368FAD" w14:textId="77777777" w:rsidTr="00963EF7">
        <w:trPr>
          <w:jc w:val="center"/>
        </w:trPr>
        <w:tc>
          <w:tcPr>
            <w:tcW w:w="0" w:type="auto"/>
            <w:gridSpan w:val="2"/>
            <w:shd w:val="clear" w:color="auto" w:fill="D6E3BC"/>
          </w:tcPr>
          <w:p w14:paraId="3306A6B7" w14:textId="77777777" w:rsidR="00A179C3" w:rsidRPr="00A179C3" w:rsidRDefault="00B3618F" w:rsidP="00A179C3">
            <w:pPr>
              <w:rPr>
                <w:b/>
                <w:lang w:val="fr-FR"/>
              </w:rPr>
            </w:pPr>
            <w:r>
              <w:rPr>
                <w:b/>
                <w:lang w:val="fr-FR"/>
              </w:rPr>
              <w:t xml:space="preserve">Friday 14 </w:t>
            </w:r>
            <w:proofErr w:type="spellStart"/>
            <w:r>
              <w:rPr>
                <w:b/>
                <w:lang w:val="fr-FR"/>
              </w:rPr>
              <w:t>October</w:t>
            </w:r>
            <w:proofErr w:type="spellEnd"/>
            <w:r w:rsidR="00A179C3" w:rsidRPr="00A179C3">
              <w:rPr>
                <w:b/>
                <w:lang w:val="fr-FR"/>
              </w:rPr>
              <w:t xml:space="preserve"> 2016</w:t>
            </w:r>
          </w:p>
        </w:tc>
      </w:tr>
      <w:tr w:rsidR="00714C0F" w:rsidRPr="00A179C3" w14:paraId="6B38C4A1" w14:textId="77777777" w:rsidTr="00436522">
        <w:trPr>
          <w:jc w:val="center"/>
        </w:trPr>
        <w:tc>
          <w:tcPr>
            <w:tcW w:w="966" w:type="pct"/>
            <w:tcBorders>
              <w:bottom w:val="dashSmallGap" w:sz="4" w:space="0" w:color="auto"/>
            </w:tcBorders>
            <w:shd w:val="clear" w:color="auto" w:fill="D6E3BC"/>
          </w:tcPr>
          <w:p w14:paraId="4532A77B" w14:textId="17E3C29D" w:rsidR="00714C0F" w:rsidRPr="00714C0F" w:rsidRDefault="00714C0F" w:rsidP="00A179C3">
            <w:pPr>
              <w:rPr>
                <w:szCs w:val="20"/>
                <w:lang w:bidi="en-US"/>
              </w:rPr>
            </w:pPr>
            <w:r w:rsidRPr="00714C0F">
              <w:rPr>
                <w:szCs w:val="20"/>
                <w:lang w:val="fr-FR" w:bidi="en-US"/>
              </w:rPr>
              <w:t>08h00-13h00</w:t>
            </w:r>
          </w:p>
        </w:tc>
        <w:tc>
          <w:tcPr>
            <w:tcW w:w="4034" w:type="pct"/>
            <w:tcBorders>
              <w:bottom w:val="dashSmallGap" w:sz="4" w:space="0" w:color="auto"/>
            </w:tcBorders>
          </w:tcPr>
          <w:p w14:paraId="434FE609" w14:textId="77777777" w:rsidR="00714C0F" w:rsidRPr="00232BF4" w:rsidRDefault="00714C0F" w:rsidP="00895465">
            <w:pPr>
              <w:rPr>
                <w:lang w:val="fr-FR"/>
              </w:rPr>
            </w:pPr>
            <w:proofErr w:type="spellStart"/>
            <w:r>
              <w:rPr>
                <w:lang w:val="fr-FR"/>
              </w:rPr>
              <w:t>Travel</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Kolokani</w:t>
            </w:r>
            <w:proofErr w:type="spellEnd"/>
            <w:r>
              <w:rPr>
                <w:lang w:val="fr-FR"/>
              </w:rPr>
              <w:t xml:space="preserve"> to </w:t>
            </w:r>
            <w:proofErr w:type="spellStart"/>
            <w:r w:rsidRPr="00A179C3">
              <w:rPr>
                <w:lang w:val="fr-FR"/>
              </w:rPr>
              <w:t>Sandaré</w:t>
            </w:r>
            <w:proofErr w:type="spellEnd"/>
          </w:p>
        </w:tc>
      </w:tr>
      <w:tr w:rsidR="00714C0F" w:rsidRPr="00A179C3" w14:paraId="5A407A9F" w14:textId="77777777" w:rsidTr="00436522">
        <w:trPr>
          <w:jc w:val="center"/>
        </w:trPr>
        <w:tc>
          <w:tcPr>
            <w:tcW w:w="966" w:type="pct"/>
            <w:tcBorders>
              <w:bottom w:val="dashSmallGap" w:sz="4" w:space="0" w:color="auto"/>
            </w:tcBorders>
            <w:shd w:val="clear" w:color="auto" w:fill="D6E3BC"/>
          </w:tcPr>
          <w:p w14:paraId="7BDC3AC3" w14:textId="17ADD149" w:rsidR="00714C0F" w:rsidRPr="00714C0F" w:rsidRDefault="00714C0F" w:rsidP="00A179C3">
            <w:pPr>
              <w:rPr>
                <w:szCs w:val="20"/>
                <w:lang w:bidi="en-US"/>
              </w:rPr>
            </w:pPr>
            <w:r w:rsidRPr="00714C0F">
              <w:rPr>
                <w:szCs w:val="20"/>
                <w:lang w:bidi="en-US"/>
              </w:rPr>
              <w:t>13h00-16h00</w:t>
            </w:r>
          </w:p>
        </w:tc>
        <w:tc>
          <w:tcPr>
            <w:tcW w:w="4034" w:type="pct"/>
            <w:tcBorders>
              <w:bottom w:val="dashSmallGap" w:sz="4" w:space="0" w:color="auto"/>
            </w:tcBorders>
          </w:tcPr>
          <w:p w14:paraId="4AC748CB" w14:textId="77777777" w:rsidR="00714C0F" w:rsidRDefault="00714C0F" w:rsidP="00A179C3">
            <w:pPr>
              <w:rPr>
                <w:lang w:val="fr-FR"/>
              </w:rPr>
            </w:pPr>
            <w:r>
              <w:rPr>
                <w:lang w:val="fr-FR"/>
              </w:rPr>
              <w:t xml:space="preserve">Focus group meeting </w:t>
            </w:r>
            <w:proofErr w:type="spellStart"/>
            <w:r>
              <w:rPr>
                <w:lang w:val="fr-FR"/>
              </w:rPr>
              <w:t>with</w:t>
            </w:r>
            <w:proofErr w:type="spellEnd"/>
            <w:r>
              <w:rPr>
                <w:lang w:val="fr-FR"/>
              </w:rPr>
              <w:t xml:space="preserve"> </w:t>
            </w:r>
            <w:proofErr w:type="spellStart"/>
            <w:r>
              <w:rPr>
                <w:lang w:val="fr-FR"/>
              </w:rPr>
              <w:t>beneficiary</w:t>
            </w:r>
            <w:proofErr w:type="spellEnd"/>
            <w:r>
              <w:rPr>
                <w:lang w:val="fr-FR"/>
              </w:rPr>
              <w:t xml:space="preserve"> groups (</w:t>
            </w:r>
            <w:proofErr w:type="spellStart"/>
            <w:r>
              <w:rPr>
                <w:lang w:val="fr-FR"/>
              </w:rPr>
              <w:t>women’s</w:t>
            </w:r>
            <w:proofErr w:type="spellEnd"/>
            <w:r>
              <w:rPr>
                <w:lang w:val="fr-FR"/>
              </w:rPr>
              <w:t xml:space="preserve"> associations and </w:t>
            </w:r>
            <w:proofErr w:type="spellStart"/>
            <w:r>
              <w:rPr>
                <w:lang w:val="fr-FR"/>
              </w:rPr>
              <w:t>cooperatives</w:t>
            </w:r>
            <w:proofErr w:type="spellEnd"/>
            <w:r>
              <w:rPr>
                <w:lang w:val="fr-FR"/>
              </w:rPr>
              <w:t>) and CCC</w:t>
            </w:r>
          </w:p>
        </w:tc>
      </w:tr>
      <w:tr w:rsidR="00714C0F" w:rsidRPr="00A179C3" w14:paraId="078D12E4" w14:textId="77777777" w:rsidTr="00436522">
        <w:trPr>
          <w:jc w:val="center"/>
        </w:trPr>
        <w:tc>
          <w:tcPr>
            <w:tcW w:w="966" w:type="pct"/>
            <w:tcBorders>
              <w:bottom w:val="dashSmallGap" w:sz="4" w:space="0" w:color="auto"/>
            </w:tcBorders>
            <w:shd w:val="clear" w:color="auto" w:fill="D6E3BC"/>
          </w:tcPr>
          <w:p w14:paraId="76AD0EA9" w14:textId="0242A59B" w:rsidR="00714C0F" w:rsidRPr="00714C0F" w:rsidRDefault="00714C0F" w:rsidP="00A179C3">
            <w:pPr>
              <w:rPr>
                <w:szCs w:val="20"/>
                <w:lang w:bidi="en-US"/>
              </w:rPr>
            </w:pPr>
            <w:r w:rsidRPr="00714C0F">
              <w:rPr>
                <w:szCs w:val="20"/>
                <w:lang w:bidi="en-US"/>
              </w:rPr>
              <w:t>16h00-18h00</w:t>
            </w:r>
          </w:p>
        </w:tc>
        <w:tc>
          <w:tcPr>
            <w:tcW w:w="4034" w:type="pct"/>
            <w:tcBorders>
              <w:bottom w:val="dashSmallGap" w:sz="4" w:space="0" w:color="auto"/>
            </w:tcBorders>
          </w:tcPr>
          <w:p w14:paraId="68184E9F" w14:textId="77777777" w:rsidR="00714C0F" w:rsidRDefault="00714C0F" w:rsidP="00A179C3">
            <w:pPr>
              <w:rPr>
                <w:lang w:val="fr-FR"/>
              </w:rPr>
            </w:pPr>
            <w:proofErr w:type="spellStart"/>
            <w:r>
              <w:rPr>
                <w:lang w:val="fr-FR"/>
              </w:rPr>
              <w:t>Visit</w:t>
            </w:r>
            <w:proofErr w:type="spellEnd"/>
            <w:r>
              <w:rPr>
                <w:lang w:val="fr-FR"/>
              </w:rPr>
              <w:t xml:space="preserve"> of on-the-</w:t>
            </w:r>
            <w:proofErr w:type="spellStart"/>
            <w:r>
              <w:rPr>
                <w:lang w:val="fr-FR"/>
              </w:rPr>
              <w:t>ground</w:t>
            </w:r>
            <w:proofErr w:type="spellEnd"/>
            <w:r>
              <w:rPr>
                <w:lang w:val="fr-FR"/>
              </w:rPr>
              <w:t xml:space="preserve"> </w:t>
            </w:r>
            <w:proofErr w:type="spellStart"/>
            <w:r>
              <w:rPr>
                <w:lang w:val="fr-FR"/>
              </w:rPr>
              <w:t>activities</w:t>
            </w:r>
            <w:proofErr w:type="spellEnd"/>
            <w:r>
              <w:rPr>
                <w:lang w:val="fr-FR"/>
              </w:rPr>
              <w:t xml:space="preserve"> in </w:t>
            </w:r>
            <w:proofErr w:type="spellStart"/>
            <w:r w:rsidRPr="00A179C3">
              <w:rPr>
                <w:lang w:val="fr-FR"/>
              </w:rPr>
              <w:t>Sandaré</w:t>
            </w:r>
            <w:proofErr w:type="spellEnd"/>
          </w:p>
        </w:tc>
      </w:tr>
      <w:tr w:rsidR="00A179C3" w:rsidRPr="00A179C3" w14:paraId="7137747B" w14:textId="77777777" w:rsidTr="00963EF7">
        <w:tblPrEx>
          <w:tblLook w:val="04A0" w:firstRow="1" w:lastRow="0" w:firstColumn="1" w:lastColumn="0" w:noHBand="0" w:noVBand="1"/>
        </w:tblPrEx>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5DFEC"/>
            <w:hideMark/>
          </w:tcPr>
          <w:p w14:paraId="4A1A623C" w14:textId="77777777" w:rsidR="00A179C3" w:rsidRPr="00A179C3" w:rsidRDefault="00B3618F" w:rsidP="00A179C3">
            <w:pPr>
              <w:rPr>
                <w:b/>
                <w:lang w:val="fr-FR"/>
              </w:rPr>
            </w:pPr>
            <w:r>
              <w:rPr>
                <w:b/>
                <w:lang w:val="fr-FR"/>
              </w:rPr>
              <w:t xml:space="preserve">Saturday 15 </w:t>
            </w:r>
            <w:proofErr w:type="spellStart"/>
            <w:r>
              <w:rPr>
                <w:b/>
                <w:lang w:val="fr-FR"/>
              </w:rPr>
              <w:t>October</w:t>
            </w:r>
            <w:proofErr w:type="spellEnd"/>
            <w:r w:rsidR="00A179C3" w:rsidRPr="00A179C3">
              <w:rPr>
                <w:b/>
                <w:lang w:val="fr-FR"/>
              </w:rPr>
              <w:t xml:space="preserve"> 2016</w:t>
            </w:r>
            <w:r w:rsidR="001610D0">
              <w:rPr>
                <w:rStyle w:val="FootnoteReference"/>
                <w:b/>
                <w:lang w:val="fr-FR"/>
              </w:rPr>
              <w:footnoteReference w:id="1"/>
            </w:r>
          </w:p>
        </w:tc>
      </w:tr>
      <w:tr w:rsidR="00A179C3" w:rsidRPr="00A179C3" w14:paraId="27B6B391"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777C86F8" w14:textId="77777777" w:rsidR="00A179C3" w:rsidRPr="00A179C3" w:rsidRDefault="00B3618F" w:rsidP="00A179C3">
            <w:pPr>
              <w:rPr>
                <w:lang w:val="fr-FR"/>
              </w:rPr>
            </w:pPr>
            <w:r>
              <w:rPr>
                <w:lang w:val="fr-FR"/>
              </w:rPr>
              <w:t>08h00-17h00</w:t>
            </w:r>
          </w:p>
        </w:tc>
        <w:tc>
          <w:tcPr>
            <w:tcW w:w="4034" w:type="pct"/>
            <w:tcBorders>
              <w:top w:val="single" w:sz="4" w:space="0" w:color="auto"/>
              <w:left w:val="single" w:sz="4" w:space="0" w:color="auto"/>
              <w:bottom w:val="dashSmallGap" w:sz="4" w:space="0" w:color="auto"/>
              <w:right w:val="single" w:sz="4" w:space="0" w:color="auto"/>
            </w:tcBorders>
            <w:hideMark/>
          </w:tcPr>
          <w:p w14:paraId="7F52D4B2" w14:textId="77777777" w:rsidR="00A179C3" w:rsidRPr="00A179C3" w:rsidRDefault="00A27640" w:rsidP="00A179C3">
            <w:pPr>
              <w:rPr>
                <w:lang w:val="fr-FR"/>
              </w:rPr>
            </w:pPr>
            <w:proofErr w:type="spellStart"/>
            <w:r>
              <w:rPr>
                <w:lang w:val="fr-FR"/>
              </w:rPr>
              <w:t>Travel</w:t>
            </w:r>
            <w:proofErr w:type="spellEnd"/>
            <w:r>
              <w:rPr>
                <w:lang w:val="fr-FR"/>
              </w:rPr>
              <w:t xml:space="preserve"> </w:t>
            </w:r>
            <w:proofErr w:type="spellStart"/>
            <w:r>
              <w:rPr>
                <w:lang w:val="fr-FR"/>
              </w:rPr>
              <w:t>from</w:t>
            </w:r>
            <w:proofErr w:type="spellEnd"/>
            <w:r>
              <w:rPr>
                <w:lang w:val="fr-FR"/>
              </w:rPr>
              <w:t xml:space="preserve"> </w:t>
            </w:r>
            <w:proofErr w:type="spellStart"/>
            <w:r w:rsidR="00B3618F" w:rsidRPr="00A179C3">
              <w:rPr>
                <w:lang w:val="fr-FR"/>
              </w:rPr>
              <w:t>Sandaré</w:t>
            </w:r>
            <w:proofErr w:type="spellEnd"/>
            <w:r>
              <w:rPr>
                <w:lang w:val="fr-FR"/>
              </w:rPr>
              <w:t xml:space="preserve"> to </w:t>
            </w:r>
            <w:r w:rsidR="00B3618F">
              <w:rPr>
                <w:lang w:val="fr-FR"/>
              </w:rPr>
              <w:t>Bamako</w:t>
            </w:r>
          </w:p>
        </w:tc>
      </w:tr>
      <w:tr w:rsidR="00A179C3" w:rsidRPr="00A179C3" w14:paraId="3265151D" w14:textId="77777777" w:rsidTr="00963EF7">
        <w:tblPrEx>
          <w:tblLook w:val="04A0" w:firstRow="1" w:lastRow="0" w:firstColumn="1" w:lastColumn="0" w:noHBand="0" w:noVBand="1"/>
        </w:tblPrEx>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5DFEC"/>
            <w:hideMark/>
          </w:tcPr>
          <w:p w14:paraId="271381BE" w14:textId="77777777" w:rsidR="00A179C3" w:rsidRPr="00A179C3" w:rsidRDefault="00A179C3" w:rsidP="00A179C3">
            <w:pPr>
              <w:rPr>
                <w:b/>
                <w:lang w:val="fr-FR"/>
              </w:rPr>
            </w:pPr>
            <w:r w:rsidRPr="00A179C3">
              <w:rPr>
                <w:b/>
                <w:lang w:val="fr-FR"/>
              </w:rPr>
              <w:t>Dimanche 16 octobre 2016</w:t>
            </w:r>
          </w:p>
        </w:tc>
      </w:tr>
      <w:tr w:rsidR="00A179C3" w:rsidRPr="00A179C3" w14:paraId="1546FA88"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6AE7D120" w14:textId="77777777" w:rsidR="00A179C3" w:rsidRPr="00A179C3" w:rsidRDefault="00A179C3" w:rsidP="00A179C3">
            <w:pPr>
              <w:rPr>
                <w:lang w:val="fr-FR"/>
              </w:rPr>
            </w:pPr>
            <w:r w:rsidRPr="00A179C3">
              <w:rPr>
                <w:lang w:val="fr-FR"/>
              </w:rPr>
              <w:t>8h00-17h00</w:t>
            </w:r>
          </w:p>
        </w:tc>
        <w:tc>
          <w:tcPr>
            <w:tcW w:w="4034" w:type="pct"/>
            <w:tcBorders>
              <w:top w:val="single" w:sz="4" w:space="0" w:color="auto"/>
              <w:left w:val="single" w:sz="4" w:space="0" w:color="auto"/>
              <w:bottom w:val="dashSmallGap" w:sz="4" w:space="0" w:color="auto"/>
              <w:right w:val="single" w:sz="4" w:space="0" w:color="auto"/>
            </w:tcBorders>
            <w:hideMark/>
          </w:tcPr>
          <w:p w14:paraId="5A4E9F6D" w14:textId="77777777" w:rsidR="00A179C3" w:rsidRPr="00A179C3" w:rsidRDefault="00A179C3" w:rsidP="00A179C3">
            <w:pPr>
              <w:rPr>
                <w:lang w:val="fr-FR"/>
              </w:rPr>
            </w:pPr>
            <w:r w:rsidRPr="00A179C3">
              <w:rPr>
                <w:lang w:val="fr-FR"/>
              </w:rPr>
              <w:t>Bamako</w:t>
            </w:r>
          </w:p>
        </w:tc>
      </w:tr>
      <w:tr w:rsidR="00A179C3" w:rsidRPr="00A179C3" w14:paraId="02CA4302" w14:textId="77777777" w:rsidTr="00963EF7">
        <w:tblPrEx>
          <w:tblLook w:val="04A0" w:firstRow="1" w:lastRow="0" w:firstColumn="1" w:lastColumn="0" w:noHBand="0" w:noVBand="1"/>
        </w:tblPrEx>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5DFEC"/>
            <w:hideMark/>
          </w:tcPr>
          <w:p w14:paraId="5F05F664" w14:textId="77777777" w:rsidR="00A179C3" w:rsidRPr="00A179C3" w:rsidRDefault="005B710F" w:rsidP="00A179C3">
            <w:pPr>
              <w:rPr>
                <w:b/>
                <w:lang w:val="fr-FR"/>
              </w:rPr>
            </w:pPr>
            <w:proofErr w:type="spellStart"/>
            <w:r>
              <w:rPr>
                <w:b/>
                <w:lang w:val="fr-FR"/>
              </w:rPr>
              <w:t>Monday</w:t>
            </w:r>
            <w:proofErr w:type="spellEnd"/>
            <w:r>
              <w:rPr>
                <w:b/>
                <w:lang w:val="fr-FR"/>
              </w:rPr>
              <w:t xml:space="preserve"> 17 </w:t>
            </w:r>
            <w:proofErr w:type="spellStart"/>
            <w:r>
              <w:rPr>
                <w:b/>
                <w:lang w:val="fr-FR"/>
              </w:rPr>
              <w:t>October</w:t>
            </w:r>
            <w:proofErr w:type="spellEnd"/>
            <w:r w:rsidR="00A179C3" w:rsidRPr="00A179C3">
              <w:rPr>
                <w:b/>
                <w:lang w:val="fr-FR"/>
              </w:rPr>
              <w:t xml:space="preserve"> 2016</w:t>
            </w:r>
            <w:r w:rsidR="00395201">
              <w:rPr>
                <w:rStyle w:val="FootnoteReference"/>
                <w:b/>
                <w:lang w:val="fr-FR"/>
              </w:rPr>
              <w:footnoteReference w:id="2"/>
            </w:r>
          </w:p>
        </w:tc>
      </w:tr>
      <w:tr w:rsidR="00714C0F" w:rsidRPr="00A179C3" w14:paraId="6D58F797"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24794DB0" w14:textId="1619BDD3" w:rsidR="00714C0F" w:rsidRPr="00714C0F" w:rsidRDefault="00714C0F" w:rsidP="00A179C3">
            <w:pPr>
              <w:rPr>
                <w:szCs w:val="20"/>
                <w:lang w:val="fr-FR"/>
              </w:rPr>
            </w:pPr>
            <w:r w:rsidRPr="00714C0F">
              <w:rPr>
                <w:szCs w:val="20"/>
                <w:lang w:val="fr-FR"/>
              </w:rPr>
              <w:t>06h00-10h00</w:t>
            </w:r>
          </w:p>
        </w:tc>
        <w:tc>
          <w:tcPr>
            <w:tcW w:w="4034" w:type="pct"/>
            <w:tcBorders>
              <w:top w:val="single" w:sz="4" w:space="0" w:color="auto"/>
              <w:left w:val="single" w:sz="4" w:space="0" w:color="auto"/>
              <w:bottom w:val="dashSmallGap" w:sz="4" w:space="0" w:color="auto"/>
              <w:right w:val="single" w:sz="4" w:space="0" w:color="auto"/>
            </w:tcBorders>
          </w:tcPr>
          <w:p w14:paraId="5CA627FD" w14:textId="77777777" w:rsidR="00714C0F" w:rsidRPr="00A179C3" w:rsidRDefault="00714C0F" w:rsidP="00A179C3">
            <w:pPr>
              <w:rPr>
                <w:lang w:val="fr-FR"/>
              </w:rPr>
            </w:pPr>
            <w:proofErr w:type="spellStart"/>
            <w:r>
              <w:rPr>
                <w:lang w:val="fr-FR"/>
              </w:rPr>
              <w:t>Travel</w:t>
            </w:r>
            <w:proofErr w:type="spellEnd"/>
            <w:r>
              <w:rPr>
                <w:lang w:val="fr-FR"/>
              </w:rPr>
              <w:t xml:space="preserve"> </w:t>
            </w:r>
            <w:proofErr w:type="spellStart"/>
            <w:r>
              <w:rPr>
                <w:lang w:val="fr-FR"/>
              </w:rPr>
              <w:t>from</w:t>
            </w:r>
            <w:proofErr w:type="spellEnd"/>
            <w:r w:rsidRPr="00A179C3">
              <w:rPr>
                <w:lang w:val="fr-FR"/>
              </w:rPr>
              <w:t xml:space="preserve"> Bamako</w:t>
            </w:r>
            <w:r>
              <w:rPr>
                <w:lang w:val="fr-FR"/>
              </w:rPr>
              <w:t xml:space="preserve"> to Ségou</w:t>
            </w:r>
          </w:p>
        </w:tc>
      </w:tr>
      <w:tr w:rsidR="00714C0F" w:rsidRPr="00A179C3" w14:paraId="40DCDD47"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091F3E2A" w14:textId="7494101B" w:rsidR="00714C0F" w:rsidRPr="00714C0F" w:rsidRDefault="00714C0F" w:rsidP="00A179C3">
            <w:pPr>
              <w:rPr>
                <w:szCs w:val="20"/>
                <w:lang w:val="fr-FR"/>
              </w:rPr>
            </w:pPr>
            <w:r w:rsidRPr="00714C0F">
              <w:rPr>
                <w:szCs w:val="20"/>
              </w:rPr>
              <w:t>10h00-12h00</w:t>
            </w:r>
          </w:p>
        </w:tc>
        <w:tc>
          <w:tcPr>
            <w:tcW w:w="4034" w:type="pct"/>
            <w:tcBorders>
              <w:top w:val="single" w:sz="4" w:space="0" w:color="auto"/>
              <w:left w:val="single" w:sz="4" w:space="0" w:color="auto"/>
              <w:bottom w:val="dashSmallGap" w:sz="4" w:space="0" w:color="auto"/>
              <w:right w:val="single" w:sz="4" w:space="0" w:color="auto"/>
            </w:tcBorders>
          </w:tcPr>
          <w:p w14:paraId="0EA090BA" w14:textId="77777777" w:rsidR="00714C0F" w:rsidRDefault="00714C0F" w:rsidP="00A179C3">
            <w:pPr>
              <w:rPr>
                <w:lang w:val="fr-FR"/>
              </w:rPr>
            </w:pPr>
            <w:r>
              <w:rPr>
                <w:lang w:val="fr-FR"/>
              </w:rPr>
              <w:t xml:space="preserve">Focus Group Meeting </w:t>
            </w:r>
            <w:proofErr w:type="spellStart"/>
            <w:r>
              <w:rPr>
                <w:lang w:val="fr-FR"/>
              </w:rPr>
              <w:t>with</w:t>
            </w:r>
            <w:proofErr w:type="spellEnd"/>
            <w:r>
              <w:rPr>
                <w:lang w:val="fr-FR"/>
              </w:rPr>
              <w:t xml:space="preserve"> CCC in </w:t>
            </w:r>
            <w:proofErr w:type="spellStart"/>
            <w:r>
              <w:rPr>
                <w:lang w:val="fr-FR"/>
              </w:rPr>
              <w:t>Cinzana</w:t>
            </w:r>
            <w:proofErr w:type="spellEnd"/>
          </w:p>
        </w:tc>
      </w:tr>
      <w:tr w:rsidR="00714C0F" w:rsidRPr="00A179C3" w14:paraId="60CEEB38"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7421BEFD" w14:textId="6F3ACE72" w:rsidR="00714C0F" w:rsidRPr="00714C0F" w:rsidRDefault="00714C0F" w:rsidP="00A179C3">
            <w:pPr>
              <w:rPr>
                <w:szCs w:val="20"/>
                <w:lang w:val="fr-FR"/>
              </w:rPr>
            </w:pPr>
            <w:r w:rsidRPr="00714C0F">
              <w:rPr>
                <w:szCs w:val="20"/>
              </w:rPr>
              <w:t>12h00-14h00</w:t>
            </w:r>
          </w:p>
        </w:tc>
        <w:tc>
          <w:tcPr>
            <w:tcW w:w="4034" w:type="pct"/>
            <w:tcBorders>
              <w:top w:val="single" w:sz="4" w:space="0" w:color="auto"/>
              <w:left w:val="single" w:sz="4" w:space="0" w:color="auto"/>
              <w:bottom w:val="dashSmallGap" w:sz="4" w:space="0" w:color="auto"/>
              <w:right w:val="single" w:sz="4" w:space="0" w:color="auto"/>
            </w:tcBorders>
          </w:tcPr>
          <w:p w14:paraId="4DA8D3B7" w14:textId="77777777" w:rsidR="00714C0F" w:rsidRDefault="00714C0F" w:rsidP="00A179C3">
            <w:pPr>
              <w:rPr>
                <w:lang w:val="fr-FR"/>
              </w:rPr>
            </w:pPr>
            <w:r>
              <w:rPr>
                <w:lang w:val="fr-FR"/>
              </w:rPr>
              <w:t xml:space="preserve">Focus Group Meeting </w:t>
            </w:r>
            <w:proofErr w:type="spellStart"/>
            <w:r>
              <w:rPr>
                <w:lang w:val="fr-FR"/>
              </w:rPr>
              <w:t>with</w:t>
            </w:r>
            <w:proofErr w:type="spellEnd"/>
            <w:r>
              <w:rPr>
                <w:lang w:val="fr-FR"/>
              </w:rPr>
              <w:t xml:space="preserve"> </w:t>
            </w:r>
            <w:proofErr w:type="spellStart"/>
            <w:r>
              <w:rPr>
                <w:lang w:val="fr-FR"/>
              </w:rPr>
              <w:t>beneficiaries</w:t>
            </w:r>
            <w:proofErr w:type="spellEnd"/>
            <w:r>
              <w:rPr>
                <w:lang w:val="fr-FR"/>
              </w:rPr>
              <w:t xml:space="preserve"> in </w:t>
            </w:r>
            <w:proofErr w:type="spellStart"/>
            <w:r>
              <w:rPr>
                <w:lang w:val="fr-FR"/>
              </w:rPr>
              <w:t>Cinzana</w:t>
            </w:r>
            <w:proofErr w:type="spellEnd"/>
          </w:p>
        </w:tc>
      </w:tr>
      <w:tr w:rsidR="00714C0F" w:rsidRPr="00A179C3" w14:paraId="79DD2899"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7D22B814" w14:textId="3E0EE852" w:rsidR="00714C0F" w:rsidRPr="00714C0F" w:rsidRDefault="00714C0F" w:rsidP="00A179C3">
            <w:pPr>
              <w:rPr>
                <w:szCs w:val="20"/>
                <w:lang w:val="fr-FR"/>
              </w:rPr>
            </w:pPr>
            <w:r w:rsidRPr="00714C0F">
              <w:rPr>
                <w:szCs w:val="20"/>
              </w:rPr>
              <w:t>14h00-19h00</w:t>
            </w:r>
          </w:p>
        </w:tc>
        <w:tc>
          <w:tcPr>
            <w:tcW w:w="4034" w:type="pct"/>
            <w:tcBorders>
              <w:top w:val="single" w:sz="4" w:space="0" w:color="auto"/>
              <w:left w:val="single" w:sz="4" w:space="0" w:color="auto"/>
              <w:bottom w:val="dashSmallGap" w:sz="4" w:space="0" w:color="auto"/>
              <w:right w:val="single" w:sz="4" w:space="0" w:color="auto"/>
            </w:tcBorders>
          </w:tcPr>
          <w:p w14:paraId="37FCD752" w14:textId="77777777" w:rsidR="00714C0F" w:rsidRDefault="00714C0F" w:rsidP="00A179C3">
            <w:pPr>
              <w:rPr>
                <w:lang w:val="fr-FR"/>
              </w:rPr>
            </w:pPr>
            <w:proofErr w:type="spellStart"/>
            <w:r>
              <w:rPr>
                <w:lang w:val="fr-FR"/>
              </w:rPr>
              <w:t>Travel</w:t>
            </w:r>
            <w:proofErr w:type="spellEnd"/>
            <w:r>
              <w:rPr>
                <w:lang w:val="fr-FR"/>
              </w:rPr>
              <w:t xml:space="preserve"> </w:t>
            </w:r>
            <w:proofErr w:type="spellStart"/>
            <w:r>
              <w:rPr>
                <w:lang w:val="fr-FR"/>
              </w:rPr>
              <w:t>from</w:t>
            </w:r>
            <w:proofErr w:type="spellEnd"/>
            <w:r>
              <w:rPr>
                <w:lang w:val="fr-FR"/>
              </w:rPr>
              <w:t xml:space="preserve"> Ségou to Bamako</w:t>
            </w:r>
          </w:p>
        </w:tc>
      </w:tr>
      <w:tr w:rsidR="00A179C3" w:rsidRPr="00A179C3" w14:paraId="1608FA6F" w14:textId="77777777" w:rsidTr="00963EF7">
        <w:tblPrEx>
          <w:tblLook w:val="04A0" w:firstRow="1" w:lastRow="0" w:firstColumn="1" w:lastColumn="0" w:noHBand="0" w:noVBand="1"/>
        </w:tblPrEx>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5DFEC"/>
            <w:hideMark/>
          </w:tcPr>
          <w:p w14:paraId="346B5E2F" w14:textId="77777777" w:rsidR="00A179C3" w:rsidRPr="00A179C3" w:rsidRDefault="005B710F" w:rsidP="00A179C3">
            <w:pPr>
              <w:rPr>
                <w:b/>
                <w:lang w:val="fr-FR"/>
              </w:rPr>
            </w:pPr>
            <w:r>
              <w:rPr>
                <w:b/>
                <w:lang w:val="fr-FR"/>
              </w:rPr>
              <w:lastRenderedPageBreak/>
              <w:t xml:space="preserve">Tuesday 18 </w:t>
            </w:r>
            <w:proofErr w:type="spellStart"/>
            <w:r>
              <w:rPr>
                <w:b/>
                <w:lang w:val="fr-FR"/>
              </w:rPr>
              <w:t>October</w:t>
            </w:r>
            <w:proofErr w:type="spellEnd"/>
            <w:r w:rsidR="00A179C3" w:rsidRPr="00A179C3">
              <w:rPr>
                <w:b/>
                <w:lang w:val="fr-FR"/>
              </w:rPr>
              <w:t xml:space="preserve"> 2016</w:t>
            </w:r>
          </w:p>
        </w:tc>
      </w:tr>
      <w:tr w:rsidR="00A179C3" w:rsidRPr="00A179C3" w14:paraId="762A55A2"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717C2121" w14:textId="77777777" w:rsidR="00A179C3" w:rsidRPr="00A179C3" w:rsidRDefault="002173F3" w:rsidP="00A179C3">
            <w:pPr>
              <w:rPr>
                <w:lang w:val="fr-FR"/>
              </w:rPr>
            </w:pPr>
            <w:r>
              <w:rPr>
                <w:lang w:val="fr-FR"/>
              </w:rPr>
              <w:t>08h30-14h3</w:t>
            </w:r>
            <w:r w:rsidR="005B710F">
              <w:rPr>
                <w:lang w:val="fr-FR"/>
              </w:rPr>
              <w:t>0</w:t>
            </w:r>
          </w:p>
        </w:tc>
        <w:tc>
          <w:tcPr>
            <w:tcW w:w="4034" w:type="pct"/>
            <w:tcBorders>
              <w:top w:val="single" w:sz="4" w:space="0" w:color="auto"/>
              <w:left w:val="single" w:sz="4" w:space="0" w:color="auto"/>
              <w:bottom w:val="dashSmallGap" w:sz="4" w:space="0" w:color="auto"/>
              <w:right w:val="single" w:sz="4" w:space="0" w:color="auto"/>
            </w:tcBorders>
            <w:hideMark/>
          </w:tcPr>
          <w:p w14:paraId="420FE0A8" w14:textId="77777777" w:rsidR="00A179C3" w:rsidRPr="00A179C3" w:rsidRDefault="00D60014" w:rsidP="00A179C3">
            <w:pPr>
              <w:rPr>
                <w:lang w:val="fr-FR"/>
              </w:rPr>
            </w:pPr>
            <w:r>
              <w:rPr>
                <w:lang w:val="fr-FR"/>
              </w:rPr>
              <w:t xml:space="preserve">Meeting </w:t>
            </w:r>
            <w:proofErr w:type="spellStart"/>
            <w:r>
              <w:rPr>
                <w:lang w:val="fr-FR"/>
              </w:rPr>
              <w:t>with</w:t>
            </w:r>
            <w:proofErr w:type="spellEnd"/>
            <w:r>
              <w:rPr>
                <w:lang w:val="fr-FR"/>
              </w:rPr>
              <w:t xml:space="preserve"> the Project Team</w:t>
            </w:r>
          </w:p>
        </w:tc>
      </w:tr>
      <w:tr w:rsidR="00A179C3" w:rsidRPr="00A179C3" w14:paraId="732FD21C" w14:textId="77777777" w:rsidTr="00963EF7">
        <w:tblPrEx>
          <w:tblLook w:val="04A0" w:firstRow="1" w:lastRow="0" w:firstColumn="1" w:lastColumn="0" w:noHBand="0" w:noVBand="1"/>
        </w:tblPrEx>
        <w:trPr>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E5DFEC"/>
            <w:hideMark/>
          </w:tcPr>
          <w:p w14:paraId="5124286E" w14:textId="77777777" w:rsidR="00A179C3" w:rsidRPr="00A179C3" w:rsidRDefault="00333908" w:rsidP="00A179C3">
            <w:pPr>
              <w:rPr>
                <w:b/>
                <w:lang w:val="fr-FR"/>
              </w:rPr>
            </w:pPr>
            <w:proofErr w:type="spellStart"/>
            <w:r>
              <w:rPr>
                <w:b/>
                <w:lang w:val="fr-FR"/>
              </w:rPr>
              <w:t>Wednesday</w:t>
            </w:r>
            <w:proofErr w:type="spellEnd"/>
            <w:r>
              <w:rPr>
                <w:b/>
                <w:lang w:val="fr-FR"/>
              </w:rPr>
              <w:t xml:space="preserve"> 19 </w:t>
            </w:r>
            <w:proofErr w:type="spellStart"/>
            <w:r>
              <w:rPr>
                <w:b/>
                <w:lang w:val="fr-FR"/>
              </w:rPr>
              <w:t>October</w:t>
            </w:r>
            <w:proofErr w:type="spellEnd"/>
            <w:r w:rsidR="00A179C3" w:rsidRPr="00A179C3">
              <w:rPr>
                <w:b/>
                <w:lang w:val="fr-FR"/>
              </w:rPr>
              <w:t xml:space="preserve"> 2016</w:t>
            </w:r>
            <w:r w:rsidR="00BB3E41">
              <w:rPr>
                <w:rStyle w:val="FootnoteReference"/>
                <w:b/>
                <w:lang w:val="fr-FR"/>
              </w:rPr>
              <w:footnoteReference w:id="3"/>
            </w:r>
          </w:p>
        </w:tc>
      </w:tr>
      <w:tr w:rsidR="00A179C3" w:rsidRPr="00A179C3" w14:paraId="64E098B6" w14:textId="77777777" w:rsidTr="00436522">
        <w:tblPrEx>
          <w:tblLook w:val="04A0" w:firstRow="1" w:lastRow="0" w:firstColumn="1" w:lastColumn="0" w:noHBand="0" w:noVBand="1"/>
        </w:tblPrEx>
        <w:trPr>
          <w:jc w:val="center"/>
        </w:trPr>
        <w:tc>
          <w:tcPr>
            <w:tcW w:w="966" w:type="pct"/>
            <w:tcBorders>
              <w:top w:val="single" w:sz="4" w:space="0" w:color="auto"/>
              <w:left w:val="single" w:sz="4" w:space="0" w:color="auto"/>
              <w:bottom w:val="single" w:sz="4" w:space="0" w:color="auto"/>
              <w:right w:val="single" w:sz="4" w:space="0" w:color="auto"/>
            </w:tcBorders>
            <w:shd w:val="clear" w:color="auto" w:fill="E5DFEC"/>
          </w:tcPr>
          <w:p w14:paraId="0C9C6753" w14:textId="77777777" w:rsidR="00A179C3" w:rsidRPr="00A179C3" w:rsidRDefault="005836F7" w:rsidP="00A179C3">
            <w:pPr>
              <w:rPr>
                <w:lang w:val="fr-FR"/>
              </w:rPr>
            </w:pPr>
            <w:r>
              <w:rPr>
                <w:lang w:val="fr-FR"/>
              </w:rPr>
              <w:t>08h3</w:t>
            </w:r>
            <w:r w:rsidR="00A179C3" w:rsidRPr="00A179C3">
              <w:rPr>
                <w:lang w:val="fr-FR"/>
              </w:rPr>
              <w:t>0</w:t>
            </w:r>
          </w:p>
        </w:tc>
        <w:tc>
          <w:tcPr>
            <w:tcW w:w="4034" w:type="pct"/>
            <w:tcBorders>
              <w:top w:val="single" w:sz="4" w:space="0" w:color="auto"/>
              <w:left w:val="single" w:sz="4" w:space="0" w:color="auto"/>
              <w:bottom w:val="dashSmallGap" w:sz="4" w:space="0" w:color="auto"/>
              <w:right w:val="single" w:sz="4" w:space="0" w:color="auto"/>
            </w:tcBorders>
            <w:hideMark/>
          </w:tcPr>
          <w:p w14:paraId="67348509" w14:textId="77777777" w:rsidR="00A179C3" w:rsidRPr="00A179C3" w:rsidRDefault="00436522" w:rsidP="00A179C3">
            <w:pPr>
              <w:rPr>
                <w:lang w:val="fr-FR"/>
              </w:rPr>
            </w:pPr>
            <w:r>
              <w:rPr>
                <w:lang w:val="fr-FR"/>
              </w:rPr>
              <w:t>End of mission</w:t>
            </w:r>
            <w:r w:rsidR="00EC2573">
              <w:rPr>
                <w:lang w:val="fr-FR"/>
              </w:rPr>
              <w:t xml:space="preserve">: </w:t>
            </w:r>
            <w:proofErr w:type="spellStart"/>
            <w:r w:rsidR="00EC2573">
              <w:rPr>
                <w:lang w:val="fr-FR"/>
              </w:rPr>
              <w:t>t</w:t>
            </w:r>
            <w:r w:rsidR="00333908">
              <w:rPr>
                <w:lang w:val="fr-FR"/>
              </w:rPr>
              <w:t>ravel</w:t>
            </w:r>
            <w:proofErr w:type="spellEnd"/>
            <w:r w:rsidR="00333908">
              <w:rPr>
                <w:lang w:val="fr-FR"/>
              </w:rPr>
              <w:t xml:space="preserve"> back to Cape </w:t>
            </w:r>
            <w:proofErr w:type="spellStart"/>
            <w:r w:rsidR="00333908">
              <w:rPr>
                <w:lang w:val="fr-FR"/>
              </w:rPr>
              <w:t>Town</w:t>
            </w:r>
            <w:proofErr w:type="spellEnd"/>
            <w:r w:rsidR="00BB3E41">
              <w:rPr>
                <w:rStyle w:val="EndnoteReference"/>
                <w:lang w:val="fr-FR"/>
              </w:rPr>
              <w:endnoteReference w:id="1"/>
            </w:r>
          </w:p>
        </w:tc>
      </w:tr>
    </w:tbl>
    <w:p w14:paraId="174F7448" w14:textId="77777777" w:rsidR="00555C99" w:rsidRPr="00555C99" w:rsidRDefault="00555C99" w:rsidP="00555C99"/>
    <w:p w14:paraId="5E2CB2CA" w14:textId="77777777" w:rsidR="00654B29" w:rsidRDefault="00654B29"/>
    <w:p w14:paraId="73D3D7E8" w14:textId="77777777" w:rsidR="00654B29" w:rsidRDefault="00473291" w:rsidP="00555C99">
      <w:pPr>
        <w:pStyle w:val="Heading1"/>
      </w:pPr>
      <w:bookmarkStart w:id="6" w:name="_Toc342044513"/>
      <w:r>
        <w:t>3. Stakeholder</w:t>
      </w:r>
      <w:r w:rsidR="00555C99">
        <w:t xml:space="preserve"> Cons</w:t>
      </w:r>
      <w:r>
        <w:t>ultations</w:t>
      </w:r>
      <w:bookmarkEnd w:id="6"/>
    </w:p>
    <w:p w14:paraId="210EC809" w14:textId="77777777" w:rsidR="00654B29" w:rsidRDefault="00654B29"/>
    <w:p w14:paraId="4F1CB259" w14:textId="77777777" w:rsidR="001729B2" w:rsidRDefault="001729B2">
      <w:r>
        <w:t>During the course of the 10-day mission, the following stakeholders were consulted:</w:t>
      </w:r>
    </w:p>
    <w:p w14:paraId="2D8D9E02" w14:textId="77777777" w:rsidR="00B45EDD" w:rsidRDefault="00B45EDD"/>
    <w:tbl>
      <w:tblPr>
        <w:tblStyle w:val="TableGrid"/>
        <w:tblW w:w="0" w:type="auto"/>
        <w:tblLayout w:type="fixed"/>
        <w:tblLook w:val="04A0" w:firstRow="1" w:lastRow="0" w:firstColumn="1" w:lastColumn="0" w:noHBand="0" w:noVBand="1"/>
      </w:tblPr>
      <w:tblGrid>
        <w:gridCol w:w="1384"/>
        <w:gridCol w:w="2552"/>
        <w:gridCol w:w="2268"/>
        <w:gridCol w:w="2312"/>
      </w:tblGrid>
      <w:tr w:rsidR="00B45EDD" w:rsidRPr="0098043E" w14:paraId="73CC0595" w14:textId="77777777" w:rsidTr="00B45EDD">
        <w:tc>
          <w:tcPr>
            <w:tcW w:w="1384" w:type="dxa"/>
            <w:shd w:val="clear" w:color="auto" w:fill="D9D9D9" w:themeFill="background1" w:themeFillShade="D9"/>
          </w:tcPr>
          <w:p w14:paraId="12A173AD" w14:textId="461A9E19" w:rsidR="00B45EDD" w:rsidRPr="0098043E" w:rsidRDefault="00B45EDD" w:rsidP="00B45EDD">
            <w:pPr>
              <w:rPr>
                <w:rFonts w:ascii="Calibri" w:hAnsi="Calibri"/>
                <w:b/>
                <w:szCs w:val="20"/>
                <w:lang w:val="fr-FR"/>
              </w:rPr>
            </w:pPr>
            <w:r w:rsidRPr="000F53B3">
              <w:rPr>
                <w:b/>
              </w:rPr>
              <w:t xml:space="preserve">Date of consultation </w:t>
            </w:r>
          </w:p>
        </w:tc>
        <w:tc>
          <w:tcPr>
            <w:tcW w:w="2552" w:type="dxa"/>
            <w:shd w:val="clear" w:color="auto" w:fill="D9D9D9" w:themeFill="background1" w:themeFillShade="D9"/>
          </w:tcPr>
          <w:p w14:paraId="56DF6659" w14:textId="7B6D28BB" w:rsidR="00B45EDD" w:rsidRPr="0098043E" w:rsidRDefault="00B45EDD" w:rsidP="00B45EDD">
            <w:pPr>
              <w:rPr>
                <w:rFonts w:ascii="Calibri" w:hAnsi="Calibri"/>
                <w:b/>
                <w:szCs w:val="20"/>
                <w:lang w:val="fr-FR"/>
              </w:rPr>
            </w:pPr>
            <w:r w:rsidRPr="000F53B3">
              <w:rPr>
                <w:b/>
              </w:rPr>
              <w:t xml:space="preserve">Name </w:t>
            </w:r>
          </w:p>
        </w:tc>
        <w:tc>
          <w:tcPr>
            <w:tcW w:w="2268" w:type="dxa"/>
            <w:shd w:val="clear" w:color="auto" w:fill="D9D9D9" w:themeFill="background1" w:themeFillShade="D9"/>
          </w:tcPr>
          <w:p w14:paraId="53664E81" w14:textId="64004A27" w:rsidR="00B45EDD" w:rsidRPr="0098043E" w:rsidRDefault="00B45EDD" w:rsidP="00B45EDD">
            <w:pPr>
              <w:rPr>
                <w:rFonts w:ascii="Calibri" w:hAnsi="Calibri"/>
                <w:b/>
                <w:szCs w:val="20"/>
                <w:lang w:val="fr-FR"/>
              </w:rPr>
            </w:pPr>
            <w:proofErr w:type="spellStart"/>
            <w:r w:rsidRPr="000F53B3">
              <w:rPr>
                <w:b/>
              </w:rPr>
              <w:t>Organisation</w:t>
            </w:r>
            <w:proofErr w:type="spellEnd"/>
            <w:r w:rsidRPr="000F53B3">
              <w:rPr>
                <w:b/>
              </w:rPr>
              <w:t xml:space="preserve"> </w:t>
            </w:r>
          </w:p>
        </w:tc>
        <w:tc>
          <w:tcPr>
            <w:tcW w:w="2312" w:type="dxa"/>
            <w:shd w:val="clear" w:color="auto" w:fill="D9D9D9" w:themeFill="background1" w:themeFillShade="D9"/>
          </w:tcPr>
          <w:p w14:paraId="16DE9377" w14:textId="2CD44C36" w:rsidR="00B45EDD" w:rsidRPr="0098043E" w:rsidRDefault="00B45EDD" w:rsidP="00B45EDD">
            <w:pPr>
              <w:rPr>
                <w:rFonts w:ascii="Calibri" w:hAnsi="Calibri"/>
                <w:b/>
                <w:szCs w:val="20"/>
                <w:lang w:val="fr-FR"/>
              </w:rPr>
            </w:pPr>
            <w:r w:rsidRPr="000F53B3">
              <w:rPr>
                <w:b/>
              </w:rPr>
              <w:t xml:space="preserve">Role </w:t>
            </w:r>
          </w:p>
        </w:tc>
      </w:tr>
      <w:tr w:rsidR="00B45EDD" w:rsidRPr="0098043E" w14:paraId="40BE066B" w14:textId="77777777" w:rsidTr="00B45EDD">
        <w:tc>
          <w:tcPr>
            <w:tcW w:w="1384" w:type="dxa"/>
          </w:tcPr>
          <w:p w14:paraId="74FF1EA9" w14:textId="77777777" w:rsidR="00B45EDD" w:rsidRPr="0098043E" w:rsidRDefault="00B45EDD" w:rsidP="00B45EDD">
            <w:pPr>
              <w:rPr>
                <w:rFonts w:ascii="Calibri" w:hAnsi="Calibri"/>
                <w:szCs w:val="20"/>
                <w:lang w:val="fr-FR"/>
              </w:rPr>
            </w:pPr>
            <w:r w:rsidRPr="0098043E">
              <w:rPr>
                <w:rFonts w:ascii="Calibri" w:hAnsi="Calibri"/>
                <w:szCs w:val="20"/>
                <w:lang w:val="fr-FR"/>
              </w:rPr>
              <w:t>11-Oct-16</w:t>
            </w:r>
          </w:p>
        </w:tc>
        <w:tc>
          <w:tcPr>
            <w:tcW w:w="2552" w:type="dxa"/>
          </w:tcPr>
          <w:p w14:paraId="7A482B35" w14:textId="77777777" w:rsidR="00B45EDD" w:rsidRPr="0098043E" w:rsidRDefault="00B45EDD" w:rsidP="00B45EDD">
            <w:pPr>
              <w:rPr>
                <w:rFonts w:ascii="Calibri" w:hAnsi="Calibri"/>
                <w:szCs w:val="20"/>
                <w:lang w:val="fr-FR"/>
              </w:rPr>
            </w:pPr>
            <w:r w:rsidRPr="0098043E">
              <w:rPr>
                <w:rFonts w:ascii="Calibri" w:hAnsi="Calibri"/>
                <w:szCs w:val="20"/>
                <w:lang w:val="fr-FR"/>
              </w:rPr>
              <w:t xml:space="preserve">Dr Abdoulaye </w:t>
            </w:r>
            <w:proofErr w:type="spellStart"/>
            <w:r w:rsidRPr="0098043E">
              <w:rPr>
                <w:rFonts w:ascii="Calibri" w:hAnsi="Calibri"/>
                <w:szCs w:val="20"/>
                <w:lang w:val="fr-FR"/>
              </w:rPr>
              <w:t>Bayoko</w:t>
            </w:r>
            <w:proofErr w:type="spellEnd"/>
          </w:p>
        </w:tc>
        <w:tc>
          <w:tcPr>
            <w:tcW w:w="2268" w:type="dxa"/>
          </w:tcPr>
          <w:p w14:paraId="3DAE8D29" w14:textId="58C57487" w:rsidR="00B45EDD" w:rsidRPr="0098043E" w:rsidRDefault="00B45EDD" w:rsidP="00B45EDD">
            <w:pPr>
              <w:rPr>
                <w:rFonts w:ascii="Calibri" w:hAnsi="Calibri"/>
                <w:szCs w:val="20"/>
                <w:lang w:val="fr-FR"/>
              </w:rPr>
            </w:pPr>
            <w:r>
              <w:rPr>
                <w:rFonts w:ascii="Calibri" w:hAnsi="Calibri"/>
                <w:szCs w:val="20"/>
                <w:lang w:val="fr-FR"/>
              </w:rPr>
              <w:t>UNDP</w:t>
            </w:r>
          </w:p>
        </w:tc>
        <w:tc>
          <w:tcPr>
            <w:tcW w:w="2312" w:type="dxa"/>
          </w:tcPr>
          <w:p w14:paraId="6C6A2FF0" w14:textId="02EFD6FA" w:rsidR="00B45EDD" w:rsidRPr="0098043E" w:rsidRDefault="00B45EDD" w:rsidP="00B45EDD">
            <w:pPr>
              <w:rPr>
                <w:rFonts w:ascii="Calibri" w:hAnsi="Calibri"/>
                <w:szCs w:val="20"/>
                <w:lang w:val="fr-FR"/>
              </w:rPr>
            </w:pPr>
            <w:r>
              <w:rPr>
                <w:rFonts w:ascii="Calibri" w:hAnsi="Calibri"/>
                <w:szCs w:val="20"/>
                <w:lang w:val="fr-FR"/>
              </w:rPr>
              <w:t xml:space="preserve">Programme </w:t>
            </w:r>
            <w:proofErr w:type="spellStart"/>
            <w:r>
              <w:rPr>
                <w:rFonts w:ascii="Calibri" w:hAnsi="Calibri"/>
                <w:szCs w:val="20"/>
                <w:lang w:val="fr-FR"/>
              </w:rPr>
              <w:t>Technical</w:t>
            </w:r>
            <w:proofErr w:type="spellEnd"/>
            <w:r>
              <w:rPr>
                <w:rFonts w:ascii="Calibri" w:hAnsi="Calibri"/>
                <w:szCs w:val="20"/>
                <w:lang w:val="fr-FR"/>
              </w:rPr>
              <w:t xml:space="preserve"> </w:t>
            </w:r>
            <w:proofErr w:type="spellStart"/>
            <w:r>
              <w:rPr>
                <w:rFonts w:ascii="Calibri" w:hAnsi="Calibri"/>
                <w:szCs w:val="20"/>
                <w:lang w:val="fr-FR"/>
              </w:rPr>
              <w:t>Advisor</w:t>
            </w:r>
            <w:proofErr w:type="spellEnd"/>
            <w:r>
              <w:rPr>
                <w:rFonts w:ascii="Calibri" w:hAnsi="Calibri"/>
                <w:szCs w:val="20"/>
                <w:lang w:val="fr-FR"/>
              </w:rPr>
              <w:t xml:space="preserve"> </w:t>
            </w:r>
          </w:p>
        </w:tc>
      </w:tr>
      <w:tr w:rsidR="00B45EDD" w:rsidRPr="0098043E" w14:paraId="60FAD847" w14:textId="77777777" w:rsidTr="00B45EDD">
        <w:tc>
          <w:tcPr>
            <w:tcW w:w="1384" w:type="dxa"/>
          </w:tcPr>
          <w:p w14:paraId="55091701" w14:textId="77777777" w:rsidR="00B45EDD" w:rsidRPr="0098043E" w:rsidRDefault="00B45EDD" w:rsidP="00B45EDD">
            <w:pPr>
              <w:rPr>
                <w:rFonts w:ascii="Calibri" w:hAnsi="Calibri"/>
                <w:szCs w:val="20"/>
                <w:lang w:val="fr-FR"/>
              </w:rPr>
            </w:pPr>
            <w:r w:rsidRPr="0098043E">
              <w:rPr>
                <w:rFonts w:ascii="Calibri" w:hAnsi="Calibri"/>
                <w:szCs w:val="20"/>
                <w:lang w:val="fr-FR"/>
              </w:rPr>
              <w:t>11-Oct-16</w:t>
            </w:r>
          </w:p>
        </w:tc>
        <w:tc>
          <w:tcPr>
            <w:tcW w:w="2552" w:type="dxa"/>
          </w:tcPr>
          <w:p w14:paraId="58C45CED" w14:textId="04C2EAAE" w:rsidR="00B45EDD" w:rsidRPr="0098043E" w:rsidRDefault="00B45EDD" w:rsidP="00B45EDD">
            <w:pPr>
              <w:rPr>
                <w:rFonts w:ascii="Calibri" w:hAnsi="Calibri"/>
                <w:szCs w:val="20"/>
                <w:lang w:val="fr-FR"/>
              </w:rPr>
            </w:pPr>
            <w:r w:rsidRPr="0098043E">
              <w:rPr>
                <w:rFonts w:ascii="Calibri" w:hAnsi="Calibri"/>
                <w:szCs w:val="20"/>
                <w:lang w:val="fr-FR"/>
              </w:rPr>
              <w:t>M</w:t>
            </w:r>
            <w:r>
              <w:rPr>
                <w:rFonts w:ascii="Calibri" w:hAnsi="Calibri"/>
                <w:szCs w:val="20"/>
                <w:lang w:val="fr-FR"/>
              </w:rPr>
              <w:t xml:space="preserve">rs </w:t>
            </w:r>
            <w:proofErr w:type="spellStart"/>
            <w:r w:rsidR="008C2D72">
              <w:t>Niamb</w:t>
            </w:r>
            <w:proofErr w:type="spellEnd"/>
            <w:r w:rsidR="008C2D72" w:rsidRPr="00A179C3">
              <w:rPr>
                <w:lang w:val="fr-FR"/>
              </w:rPr>
              <w:t>é</w:t>
            </w:r>
            <w:r w:rsidR="008C2D72">
              <w:t>l</w:t>
            </w:r>
            <w:r w:rsidR="008C2D72" w:rsidRPr="00A179C3">
              <w:rPr>
                <w:lang w:val="fr-FR"/>
              </w:rPr>
              <w:t>é</w:t>
            </w:r>
          </w:p>
        </w:tc>
        <w:tc>
          <w:tcPr>
            <w:tcW w:w="2268" w:type="dxa"/>
          </w:tcPr>
          <w:p w14:paraId="002DC898" w14:textId="77777777" w:rsidR="00B45EDD" w:rsidRPr="00B45EDD" w:rsidRDefault="00B45EDD" w:rsidP="00B45EDD">
            <w:pPr>
              <w:rPr>
                <w:rFonts w:ascii="Calibri" w:hAnsi="Calibri"/>
                <w:i/>
                <w:szCs w:val="20"/>
                <w:lang w:val="fr-FR"/>
              </w:rPr>
            </w:pPr>
            <w:r w:rsidRPr="00B45EDD">
              <w:rPr>
                <w:rFonts w:ascii="Calibri" w:hAnsi="Calibri"/>
                <w:i/>
                <w:szCs w:val="20"/>
                <w:lang w:val="fr-FR"/>
              </w:rPr>
              <w:t>DNA</w:t>
            </w:r>
          </w:p>
        </w:tc>
        <w:tc>
          <w:tcPr>
            <w:tcW w:w="2312" w:type="dxa"/>
          </w:tcPr>
          <w:p w14:paraId="7775102F" w14:textId="77777777" w:rsidR="00B45EDD" w:rsidRPr="0098043E" w:rsidRDefault="00B45EDD" w:rsidP="00B45EDD">
            <w:pPr>
              <w:rPr>
                <w:rFonts w:ascii="Calibri" w:hAnsi="Calibri"/>
                <w:szCs w:val="20"/>
                <w:lang w:val="fr-FR"/>
              </w:rPr>
            </w:pPr>
            <w:r w:rsidRPr="0098043E">
              <w:rPr>
                <w:rFonts w:ascii="Calibri" w:hAnsi="Calibri"/>
                <w:szCs w:val="20"/>
                <w:lang w:val="fr-FR"/>
              </w:rPr>
              <w:t xml:space="preserve">Coordinatrice du projet </w:t>
            </w:r>
          </w:p>
        </w:tc>
      </w:tr>
      <w:tr w:rsidR="00B45EDD" w:rsidRPr="0098043E" w14:paraId="1F2DE391" w14:textId="77777777" w:rsidTr="00B45EDD">
        <w:tc>
          <w:tcPr>
            <w:tcW w:w="1384" w:type="dxa"/>
          </w:tcPr>
          <w:p w14:paraId="1248181A" w14:textId="77777777" w:rsidR="00B45EDD" w:rsidRPr="0098043E" w:rsidRDefault="00B45EDD" w:rsidP="00B45EDD">
            <w:pPr>
              <w:rPr>
                <w:rFonts w:ascii="Calibri" w:hAnsi="Calibri"/>
                <w:szCs w:val="20"/>
                <w:lang w:val="fr-FR"/>
              </w:rPr>
            </w:pPr>
            <w:r w:rsidRPr="0098043E">
              <w:rPr>
                <w:rFonts w:ascii="Calibri" w:hAnsi="Calibri"/>
                <w:szCs w:val="20"/>
                <w:lang w:val="fr-FR"/>
              </w:rPr>
              <w:t>12-Oct-16</w:t>
            </w:r>
          </w:p>
        </w:tc>
        <w:tc>
          <w:tcPr>
            <w:tcW w:w="2552" w:type="dxa"/>
          </w:tcPr>
          <w:p w14:paraId="72D15E08" w14:textId="7DCF5F15" w:rsidR="00B45EDD" w:rsidRPr="0098043E" w:rsidRDefault="00B45EDD" w:rsidP="00B45EDD">
            <w:pPr>
              <w:rPr>
                <w:rFonts w:ascii="Calibri" w:hAnsi="Calibri"/>
                <w:szCs w:val="20"/>
                <w:lang w:val="fr-FR"/>
              </w:rPr>
            </w:pPr>
            <w:r>
              <w:rPr>
                <w:rFonts w:ascii="Calibri" w:hAnsi="Calibri"/>
                <w:szCs w:val="20"/>
                <w:lang w:val="fr-FR"/>
              </w:rPr>
              <w:t xml:space="preserve">Mr </w:t>
            </w:r>
            <w:proofErr w:type="spellStart"/>
            <w:r w:rsidRPr="0098043E">
              <w:rPr>
                <w:rFonts w:ascii="Calibri" w:hAnsi="Calibri"/>
                <w:szCs w:val="20"/>
                <w:lang w:val="fr-FR"/>
              </w:rPr>
              <w:t>Birama</w:t>
            </w:r>
            <w:proofErr w:type="spellEnd"/>
            <w:r w:rsidRPr="0098043E">
              <w:rPr>
                <w:rFonts w:ascii="Calibri" w:hAnsi="Calibri"/>
                <w:szCs w:val="20"/>
                <w:lang w:val="fr-FR"/>
              </w:rPr>
              <w:t xml:space="preserve"> Diarra </w:t>
            </w:r>
          </w:p>
        </w:tc>
        <w:tc>
          <w:tcPr>
            <w:tcW w:w="2268" w:type="dxa"/>
          </w:tcPr>
          <w:p w14:paraId="651148C6" w14:textId="43453027" w:rsidR="00B45EDD" w:rsidRPr="0098043E" w:rsidRDefault="00A85C86" w:rsidP="00B45EDD">
            <w:pPr>
              <w:rPr>
                <w:rFonts w:ascii="Calibri" w:hAnsi="Calibri"/>
                <w:szCs w:val="20"/>
                <w:lang w:val="fr-FR"/>
              </w:rPr>
            </w:pPr>
            <w:r>
              <w:t>Mali-</w:t>
            </w:r>
            <w:proofErr w:type="spellStart"/>
            <w:r>
              <w:t>M</w:t>
            </w:r>
            <w:r w:rsidRPr="00240AE7">
              <w:t>é</w:t>
            </w:r>
            <w:r>
              <w:t>t</w:t>
            </w:r>
            <w:r w:rsidRPr="00240AE7">
              <w:t>é</w:t>
            </w:r>
            <w:r>
              <w:t>o</w:t>
            </w:r>
            <w:proofErr w:type="spellEnd"/>
          </w:p>
        </w:tc>
        <w:tc>
          <w:tcPr>
            <w:tcW w:w="2312" w:type="dxa"/>
          </w:tcPr>
          <w:p w14:paraId="6321B51C" w14:textId="1751A6FE" w:rsidR="00B45EDD" w:rsidRPr="0098043E" w:rsidRDefault="00B45EDD" w:rsidP="00B45EDD">
            <w:pPr>
              <w:rPr>
                <w:rFonts w:ascii="Calibri" w:hAnsi="Calibri"/>
                <w:szCs w:val="20"/>
                <w:lang w:val="fr-FR"/>
              </w:rPr>
            </w:pPr>
            <w:r>
              <w:rPr>
                <w:rFonts w:ascii="Calibri" w:hAnsi="Calibri"/>
                <w:szCs w:val="20"/>
                <w:lang w:val="fr-FR"/>
              </w:rPr>
              <w:t xml:space="preserve">Project </w:t>
            </w:r>
            <w:proofErr w:type="spellStart"/>
            <w:r>
              <w:rPr>
                <w:rFonts w:ascii="Calibri" w:hAnsi="Calibri"/>
                <w:szCs w:val="20"/>
                <w:lang w:val="fr-FR"/>
              </w:rPr>
              <w:t>Board</w:t>
            </w:r>
            <w:proofErr w:type="spellEnd"/>
            <w:r>
              <w:rPr>
                <w:rFonts w:ascii="Calibri" w:hAnsi="Calibri"/>
                <w:szCs w:val="20"/>
                <w:lang w:val="fr-FR"/>
              </w:rPr>
              <w:t xml:space="preserve"> </w:t>
            </w:r>
            <w:proofErr w:type="spellStart"/>
            <w:r>
              <w:rPr>
                <w:rFonts w:ascii="Calibri" w:hAnsi="Calibri"/>
                <w:szCs w:val="20"/>
                <w:lang w:val="fr-FR"/>
              </w:rPr>
              <w:t>Member</w:t>
            </w:r>
            <w:proofErr w:type="spellEnd"/>
            <w:r w:rsidRPr="0098043E">
              <w:rPr>
                <w:rFonts w:ascii="Calibri" w:hAnsi="Calibri"/>
                <w:szCs w:val="20"/>
                <w:lang w:val="fr-FR"/>
              </w:rPr>
              <w:t xml:space="preserve"> </w:t>
            </w:r>
          </w:p>
        </w:tc>
      </w:tr>
      <w:tr w:rsidR="00B45EDD" w:rsidRPr="0098043E" w14:paraId="18979FA0" w14:textId="77777777" w:rsidTr="00B45EDD">
        <w:tc>
          <w:tcPr>
            <w:tcW w:w="1384" w:type="dxa"/>
          </w:tcPr>
          <w:p w14:paraId="3E7FF6D6" w14:textId="77777777" w:rsidR="00B45EDD" w:rsidRPr="0098043E" w:rsidRDefault="00B45EDD" w:rsidP="00B45EDD">
            <w:pPr>
              <w:rPr>
                <w:rFonts w:ascii="Calibri" w:hAnsi="Calibri"/>
                <w:szCs w:val="20"/>
                <w:lang w:val="fr-FR"/>
              </w:rPr>
            </w:pPr>
            <w:r w:rsidRPr="0098043E">
              <w:rPr>
                <w:rFonts w:ascii="Calibri" w:hAnsi="Calibri"/>
                <w:szCs w:val="20"/>
                <w:lang w:val="fr-FR"/>
              </w:rPr>
              <w:t>13-Oct-16</w:t>
            </w:r>
          </w:p>
        </w:tc>
        <w:tc>
          <w:tcPr>
            <w:tcW w:w="2552" w:type="dxa"/>
          </w:tcPr>
          <w:p w14:paraId="4E2D3C52" w14:textId="5D23FE74" w:rsidR="00785F7B" w:rsidRPr="0098043E" w:rsidRDefault="00785F7B" w:rsidP="00B45EDD">
            <w:pPr>
              <w:rPr>
                <w:rFonts w:ascii="Calibri" w:hAnsi="Calibri"/>
                <w:szCs w:val="20"/>
                <w:lang w:val="fr-FR"/>
              </w:rPr>
            </w:pPr>
            <w:r>
              <w:rPr>
                <w:rFonts w:ascii="Calibri" w:hAnsi="Calibri"/>
                <w:szCs w:val="20"/>
                <w:lang w:val="fr-FR"/>
              </w:rPr>
              <w:t xml:space="preserve">Mons </w:t>
            </w:r>
            <w:proofErr w:type="spellStart"/>
            <w:r>
              <w:rPr>
                <w:rFonts w:ascii="Calibri" w:hAnsi="Calibri"/>
                <w:szCs w:val="20"/>
                <w:lang w:val="fr-FR"/>
              </w:rPr>
              <w:t>Sibyli</w:t>
            </w:r>
            <w:proofErr w:type="spellEnd"/>
            <w:r>
              <w:rPr>
                <w:rFonts w:ascii="Calibri" w:hAnsi="Calibri"/>
                <w:szCs w:val="20"/>
                <w:lang w:val="fr-FR"/>
              </w:rPr>
              <w:t xml:space="preserve"> </w:t>
            </w:r>
            <w:proofErr w:type="spellStart"/>
            <w:r>
              <w:rPr>
                <w:rFonts w:ascii="Calibri" w:hAnsi="Calibri"/>
                <w:szCs w:val="20"/>
                <w:lang w:val="fr-FR"/>
              </w:rPr>
              <w:t>Bengaly</w:t>
            </w:r>
            <w:proofErr w:type="spellEnd"/>
          </w:p>
        </w:tc>
        <w:tc>
          <w:tcPr>
            <w:tcW w:w="2268" w:type="dxa"/>
          </w:tcPr>
          <w:p w14:paraId="386FE1B1" w14:textId="77777777" w:rsidR="00B45EDD" w:rsidRPr="00B45EDD" w:rsidRDefault="00B45EDD" w:rsidP="00B45EDD">
            <w:pPr>
              <w:rPr>
                <w:rFonts w:ascii="Calibri" w:hAnsi="Calibri"/>
                <w:i/>
                <w:szCs w:val="20"/>
                <w:lang w:val="fr-FR"/>
              </w:rPr>
            </w:pPr>
            <w:r w:rsidRPr="00B45EDD">
              <w:rPr>
                <w:rFonts w:ascii="Calibri" w:hAnsi="Calibri"/>
                <w:i/>
                <w:szCs w:val="20"/>
                <w:lang w:val="fr-FR"/>
              </w:rPr>
              <w:t>DNA</w:t>
            </w:r>
          </w:p>
        </w:tc>
        <w:tc>
          <w:tcPr>
            <w:tcW w:w="2312" w:type="dxa"/>
          </w:tcPr>
          <w:p w14:paraId="37321D37" w14:textId="79A83CB7" w:rsidR="00B45EDD" w:rsidRPr="0098043E" w:rsidRDefault="00B45EDD" w:rsidP="00B45EDD">
            <w:pPr>
              <w:rPr>
                <w:rFonts w:ascii="Calibri" w:hAnsi="Calibri"/>
                <w:szCs w:val="20"/>
                <w:lang w:val="fr-FR"/>
              </w:rPr>
            </w:pPr>
            <w:r>
              <w:rPr>
                <w:rFonts w:ascii="Calibri" w:hAnsi="Calibri"/>
                <w:szCs w:val="20"/>
              </w:rPr>
              <w:t xml:space="preserve">M&amp;E staff member </w:t>
            </w:r>
          </w:p>
        </w:tc>
      </w:tr>
      <w:tr w:rsidR="00B45EDD" w:rsidRPr="0098043E" w14:paraId="162DE0FE" w14:textId="77777777" w:rsidTr="00B45EDD">
        <w:tc>
          <w:tcPr>
            <w:tcW w:w="1384" w:type="dxa"/>
          </w:tcPr>
          <w:p w14:paraId="0BD36C09" w14:textId="065745F8" w:rsidR="00B45EDD" w:rsidRPr="0098043E" w:rsidRDefault="00B45EDD" w:rsidP="00B45EDD">
            <w:pPr>
              <w:rPr>
                <w:rFonts w:ascii="Calibri" w:hAnsi="Calibri"/>
                <w:szCs w:val="20"/>
                <w:lang w:val="fr-FR"/>
              </w:rPr>
            </w:pPr>
            <w:r w:rsidRPr="0098043E">
              <w:rPr>
                <w:rFonts w:ascii="Calibri" w:hAnsi="Calibri"/>
                <w:szCs w:val="20"/>
                <w:lang w:val="fr-FR"/>
              </w:rPr>
              <w:t>14-Oct-16</w:t>
            </w:r>
          </w:p>
        </w:tc>
        <w:tc>
          <w:tcPr>
            <w:tcW w:w="2552" w:type="dxa"/>
          </w:tcPr>
          <w:p w14:paraId="48E43D81" w14:textId="764FC299" w:rsidR="00B45EDD" w:rsidRPr="0098043E" w:rsidRDefault="00B45EDD" w:rsidP="00B45EDD">
            <w:pPr>
              <w:rPr>
                <w:rFonts w:ascii="Calibri" w:hAnsi="Calibri"/>
                <w:szCs w:val="20"/>
                <w:lang w:val="fr-FR"/>
              </w:rPr>
            </w:pPr>
            <w:proofErr w:type="spellStart"/>
            <w:r>
              <w:rPr>
                <w:rFonts w:ascii="Calibri" w:hAnsi="Calibri"/>
                <w:szCs w:val="20"/>
                <w:lang w:val="fr-FR"/>
              </w:rPr>
              <w:t>See</w:t>
            </w:r>
            <w:proofErr w:type="spellEnd"/>
            <w:r>
              <w:rPr>
                <w:rFonts w:ascii="Calibri" w:hAnsi="Calibri"/>
                <w:szCs w:val="20"/>
                <w:lang w:val="fr-FR"/>
              </w:rPr>
              <w:t xml:space="preserve"> </w:t>
            </w:r>
            <w:proofErr w:type="spellStart"/>
            <w:r>
              <w:rPr>
                <w:rFonts w:ascii="Calibri" w:hAnsi="Calibri"/>
                <w:szCs w:val="20"/>
                <w:lang w:val="fr-FR"/>
              </w:rPr>
              <w:t>Annex</w:t>
            </w:r>
            <w:proofErr w:type="spellEnd"/>
            <w:r>
              <w:rPr>
                <w:rFonts w:ascii="Calibri" w:hAnsi="Calibri"/>
                <w:szCs w:val="20"/>
                <w:lang w:val="fr-FR"/>
              </w:rPr>
              <w:t xml:space="preserve"> A</w:t>
            </w:r>
          </w:p>
        </w:tc>
        <w:tc>
          <w:tcPr>
            <w:tcW w:w="2268" w:type="dxa"/>
          </w:tcPr>
          <w:p w14:paraId="77186C74" w14:textId="016A2171" w:rsidR="00B45EDD" w:rsidRPr="0098043E" w:rsidRDefault="00B45EDD" w:rsidP="00B45EDD">
            <w:pPr>
              <w:pStyle w:val="EndnoteText"/>
              <w:rPr>
                <w:rFonts w:ascii="Calibri" w:hAnsi="Calibri" w:cs="Times New Roman"/>
                <w:sz w:val="20"/>
                <w:szCs w:val="20"/>
                <w:lang w:val="fr-FR"/>
              </w:rPr>
            </w:pPr>
            <w:proofErr w:type="spellStart"/>
            <w:r w:rsidRPr="0098043E">
              <w:rPr>
                <w:rFonts w:ascii="Calibri" w:hAnsi="Calibri" w:cs="Times New Roman"/>
                <w:sz w:val="20"/>
                <w:szCs w:val="20"/>
                <w:lang w:val="fr-FR"/>
              </w:rPr>
              <w:t>Jekabaara</w:t>
            </w:r>
            <w:proofErr w:type="spellEnd"/>
            <w:r w:rsidRPr="0098043E">
              <w:rPr>
                <w:rFonts w:ascii="Calibri" w:hAnsi="Calibri" w:cs="Times New Roman"/>
                <w:sz w:val="20"/>
                <w:szCs w:val="20"/>
                <w:lang w:val="fr-FR"/>
              </w:rPr>
              <w:t xml:space="preserve"> </w:t>
            </w:r>
            <w:proofErr w:type="spellStart"/>
            <w:r>
              <w:rPr>
                <w:rFonts w:ascii="Calibri" w:hAnsi="Calibri" w:cs="Times New Roman"/>
                <w:sz w:val="20"/>
                <w:szCs w:val="20"/>
                <w:lang w:val="fr-FR"/>
              </w:rPr>
              <w:t>Cooperative</w:t>
            </w:r>
            <w:proofErr w:type="spellEnd"/>
            <w:r>
              <w:rPr>
                <w:rFonts w:ascii="Calibri" w:hAnsi="Calibri" w:cs="Times New Roman"/>
                <w:sz w:val="20"/>
                <w:szCs w:val="20"/>
                <w:lang w:val="fr-FR"/>
              </w:rPr>
              <w:t xml:space="preserve"> of</w:t>
            </w:r>
            <w:r w:rsidRPr="0098043E">
              <w:rPr>
                <w:rFonts w:ascii="Calibri" w:hAnsi="Calibri" w:cs="Times New Roman"/>
                <w:sz w:val="20"/>
                <w:szCs w:val="20"/>
                <w:lang w:val="fr-FR"/>
              </w:rPr>
              <w:t xml:space="preserve"> </w:t>
            </w:r>
            <w:proofErr w:type="spellStart"/>
            <w:r w:rsidRPr="0098043E">
              <w:rPr>
                <w:rFonts w:ascii="Calibri" w:hAnsi="Calibri" w:cs="Times New Roman"/>
                <w:sz w:val="20"/>
                <w:szCs w:val="20"/>
                <w:lang w:val="fr-FR"/>
              </w:rPr>
              <w:t>Massantola</w:t>
            </w:r>
            <w:proofErr w:type="spellEnd"/>
          </w:p>
        </w:tc>
        <w:tc>
          <w:tcPr>
            <w:tcW w:w="2312" w:type="dxa"/>
          </w:tcPr>
          <w:p w14:paraId="7F05A23C" w14:textId="1DE27C6B" w:rsidR="00B45EDD" w:rsidRPr="0098043E" w:rsidRDefault="00B45EDD" w:rsidP="00B45EDD">
            <w:pPr>
              <w:rPr>
                <w:rFonts w:ascii="Calibri" w:hAnsi="Calibri"/>
                <w:szCs w:val="20"/>
                <w:lang w:val="fr-FR"/>
              </w:rPr>
            </w:pPr>
            <w:proofErr w:type="spellStart"/>
            <w:r w:rsidRPr="0098043E">
              <w:rPr>
                <w:rFonts w:ascii="Calibri" w:hAnsi="Calibri"/>
                <w:szCs w:val="20"/>
                <w:lang w:val="fr-FR"/>
              </w:rPr>
              <w:t>Beneficiaries</w:t>
            </w:r>
            <w:proofErr w:type="spellEnd"/>
          </w:p>
        </w:tc>
      </w:tr>
      <w:tr w:rsidR="00B45EDD" w:rsidRPr="0098043E" w14:paraId="338CD4CD" w14:textId="77777777" w:rsidTr="00B45EDD">
        <w:tc>
          <w:tcPr>
            <w:tcW w:w="1384" w:type="dxa"/>
          </w:tcPr>
          <w:p w14:paraId="791D3A39" w14:textId="77777777" w:rsidR="00B45EDD" w:rsidRPr="0098043E" w:rsidRDefault="00B45EDD" w:rsidP="00B45EDD">
            <w:pPr>
              <w:rPr>
                <w:rFonts w:ascii="Calibri" w:hAnsi="Calibri"/>
                <w:szCs w:val="20"/>
                <w:lang w:val="fr-FR"/>
              </w:rPr>
            </w:pPr>
            <w:r w:rsidRPr="0098043E">
              <w:rPr>
                <w:rFonts w:ascii="Calibri" w:hAnsi="Calibri"/>
                <w:szCs w:val="20"/>
                <w:lang w:val="fr-FR"/>
              </w:rPr>
              <w:t>14-Oct-16</w:t>
            </w:r>
          </w:p>
        </w:tc>
        <w:tc>
          <w:tcPr>
            <w:tcW w:w="2552" w:type="dxa"/>
          </w:tcPr>
          <w:p w14:paraId="714FA79F" w14:textId="7954D693"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17DE75FA" w14:textId="2618DC2B" w:rsidR="00B45EDD" w:rsidRPr="0098043E" w:rsidRDefault="00B45EDD" w:rsidP="00B45EDD">
            <w:pPr>
              <w:rPr>
                <w:rFonts w:ascii="Calibri" w:hAnsi="Calibri"/>
                <w:szCs w:val="20"/>
                <w:lang w:val="fr-FR"/>
              </w:rPr>
            </w:pPr>
            <w:proofErr w:type="spellStart"/>
            <w:r w:rsidRPr="0098043E">
              <w:rPr>
                <w:rFonts w:ascii="Calibri" w:hAnsi="Calibri"/>
                <w:szCs w:val="20"/>
                <w:lang w:val="fr-FR"/>
              </w:rPr>
              <w:t>Kotognontala</w:t>
            </w:r>
            <w:proofErr w:type="spellEnd"/>
            <w:r w:rsidRPr="0098043E">
              <w:rPr>
                <w:rFonts w:ascii="Calibri" w:hAnsi="Calibri"/>
                <w:szCs w:val="20"/>
                <w:lang w:val="fr-FR"/>
              </w:rPr>
              <w:t xml:space="preserve"> </w:t>
            </w:r>
            <w:proofErr w:type="spellStart"/>
            <w:r>
              <w:rPr>
                <w:rFonts w:ascii="Calibri" w:hAnsi="Calibri"/>
                <w:szCs w:val="20"/>
                <w:lang w:val="fr-FR"/>
              </w:rPr>
              <w:t>C</w:t>
            </w:r>
            <w:r>
              <w:rPr>
                <w:rFonts w:ascii="Calibri" w:hAnsi="Calibri" w:cs="Times New Roman"/>
                <w:szCs w:val="20"/>
                <w:lang w:val="fr-FR"/>
              </w:rPr>
              <w:t>ooperative</w:t>
            </w:r>
            <w:proofErr w:type="spellEnd"/>
            <w:r>
              <w:rPr>
                <w:rFonts w:ascii="Calibri" w:hAnsi="Calibri" w:cs="Times New Roman"/>
                <w:szCs w:val="20"/>
                <w:lang w:val="fr-FR"/>
              </w:rPr>
              <w:t xml:space="preserve"> of</w:t>
            </w:r>
            <w:r w:rsidRPr="0098043E">
              <w:rPr>
                <w:rFonts w:ascii="Calibri" w:hAnsi="Calibri" w:cs="Times New Roman"/>
                <w:szCs w:val="20"/>
                <w:lang w:val="fr-FR"/>
              </w:rPr>
              <w:t xml:space="preserve"> </w:t>
            </w:r>
            <w:proofErr w:type="spellStart"/>
            <w:r w:rsidRPr="0098043E">
              <w:rPr>
                <w:rFonts w:ascii="Calibri" w:hAnsi="Calibri"/>
                <w:szCs w:val="20"/>
                <w:lang w:val="fr-FR"/>
              </w:rPr>
              <w:t>Massantola</w:t>
            </w:r>
            <w:proofErr w:type="spellEnd"/>
          </w:p>
        </w:tc>
        <w:tc>
          <w:tcPr>
            <w:tcW w:w="2312" w:type="dxa"/>
          </w:tcPr>
          <w:p w14:paraId="4C60AAFF" w14:textId="14CBDC35" w:rsidR="00B45EDD" w:rsidRPr="0098043E" w:rsidRDefault="00B45EDD" w:rsidP="00B45EDD">
            <w:pPr>
              <w:rPr>
                <w:rFonts w:ascii="Calibri" w:hAnsi="Calibri"/>
                <w:szCs w:val="20"/>
                <w:lang w:val="fr-FR"/>
              </w:rPr>
            </w:pPr>
            <w:proofErr w:type="spellStart"/>
            <w:r w:rsidRPr="0098043E">
              <w:rPr>
                <w:rFonts w:ascii="Calibri" w:hAnsi="Calibri"/>
                <w:szCs w:val="20"/>
                <w:lang w:val="fr-FR"/>
              </w:rPr>
              <w:t>Beneficiaries</w:t>
            </w:r>
            <w:proofErr w:type="spellEnd"/>
          </w:p>
        </w:tc>
      </w:tr>
      <w:tr w:rsidR="00B45EDD" w:rsidRPr="0098043E" w14:paraId="4E9A8233" w14:textId="77777777" w:rsidTr="00B45EDD">
        <w:tc>
          <w:tcPr>
            <w:tcW w:w="1384" w:type="dxa"/>
          </w:tcPr>
          <w:p w14:paraId="3CCC7FFC" w14:textId="77777777" w:rsidR="00B45EDD" w:rsidRPr="0098043E" w:rsidRDefault="00B45EDD" w:rsidP="00B45EDD">
            <w:pPr>
              <w:rPr>
                <w:rFonts w:ascii="Calibri" w:hAnsi="Calibri"/>
                <w:szCs w:val="20"/>
                <w:lang w:val="fr-FR"/>
              </w:rPr>
            </w:pPr>
            <w:r w:rsidRPr="0098043E">
              <w:rPr>
                <w:rFonts w:ascii="Calibri" w:hAnsi="Calibri"/>
                <w:szCs w:val="20"/>
                <w:lang w:val="fr-FR"/>
              </w:rPr>
              <w:t>14-Oct-16</w:t>
            </w:r>
          </w:p>
        </w:tc>
        <w:tc>
          <w:tcPr>
            <w:tcW w:w="2552" w:type="dxa"/>
          </w:tcPr>
          <w:p w14:paraId="0C56B347" w14:textId="396D7DE3"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75285E44" w14:textId="22C31346" w:rsidR="00B45EDD" w:rsidRPr="0098043E" w:rsidRDefault="00B45EDD" w:rsidP="00B45EDD">
            <w:pPr>
              <w:rPr>
                <w:rFonts w:ascii="Calibri" w:hAnsi="Calibri"/>
                <w:szCs w:val="20"/>
                <w:lang w:val="fr-FR"/>
              </w:rPr>
            </w:pPr>
            <w:r w:rsidRPr="0098043E">
              <w:rPr>
                <w:rFonts w:ascii="Calibri" w:hAnsi="Calibri"/>
                <w:szCs w:val="20"/>
                <w:lang w:val="fr-FR"/>
              </w:rPr>
              <w:t xml:space="preserve">CCC </w:t>
            </w:r>
            <w:proofErr w:type="spellStart"/>
            <w:r w:rsidRPr="0098043E">
              <w:rPr>
                <w:rFonts w:ascii="Calibri" w:hAnsi="Calibri"/>
                <w:szCs w:val="20"/>
                <w:lang w:val="fr-FR"/>
              </w:rPr>
              <w:t>Massantola</w:t>
            </w:r>
            <w:proofErr w:type="spellEnd"/>
          </w:p>
        </w:tc>
        <w:tc>
          <w:tcPr>
            <w:tcW w:w="2312" w:type="dxa"/>
          </w:tcPr>
          <w:p w14:paraId="28B54EBD" w14:textId="77777777" w:rsidR="00B45EDD" w:rsidRPr="0098043E" w:rsidRDefault="00B45EDD" w:rsidP="00B45EDD">
            <w:pPr>
              <w:rPr>
                <w:rFonts w:ascii="Calibri" w:hAnsi="Calibri"/>
                <w:szCs w:val="20"/>
              </w:rPr>
            </w:pPr>
            <w:proofErr w:type="spellStart"/>
            <w:r w:rsidRPr="0098043E">
              <w:rPr>
                <w:rFonts w:ascii="Calibri" w:hAnsi="Calibri"/>
                <w:szCs w:val="20"/>
              </w:rPr>
              <w:t>L’organe</w:t>
            </w:r>
            <w:proofErr w:type="spellEnd"/>
            <w:r w:rsidRPr="0098043E">
              <w:rPr>
                <w:rFonts w:ascii="Calibri" w:hAnsi="Calibri"/>
                <w:szCs w:val="20"/>
              </w:rPr>
              <w:t xml:space="preserve"> </w:t>
            </w:r>
            <w:proofErr w:type="spellStart"/>
            <w:r w:rsidRPr="0098043E">
              <w:rPr>
                <w:rFonts w:ascii="Calibri" w:hAnsi="Calibri"/>
                <w:szCs w:val="20"/>
              </w:rPr>
              <w:t>d’execution</w:t>
            </w:r>
            <w:proofErr w:type="spellEnd"/>
            <w:r w:rsidRPr="0098043E">
              <w:rPr>
                <w:rFonts w:ascii="Calibri" w:hAnsi="Calibri"/>
                <w:szCs w:val="20"/>
              </w:rPr>
              <w:t xml:space="preserve"> du </w:t>
            </w:r>
            <w:proofErr w:type="spellStart"/>
            <w:r w:rsidRPr="0098043E">
              <w:rPr>
                <w:rFonts w:ascii="Calibri" w:hAnsi="Calibri"/>
                <w:szCs w:val="20"/>
              </w:rPr>
              <w:t>projet</w:t>
            </w:r>
            <w:proofErr w:type="spellEnd"/>
            <w:r w:rsidRPr="0098043E">
              <w:rPr>
                <w:rFonts w:ascii="Calibri" w:hAnsi="Calibri"/>
                <w:szCs w:val="20"/>
              </w:rPr>
              <w:t xml:space="preserve"> au </w:t>
            </w:r>
            <w:proofErr w:type="spellStart"/>
            <w:r w:rsidRPr="0098043E">
              <w:rPr>
                <w:rFonts w:ascii="Calibri" w:hAnsi="Calibri"/>
                <w:szCs w:val="20"/>
              </w:rPr>
              <w:t>niveau</w:t>
            </w:r>
            <w:proofErr w:type="spellEnd"/>
            <w:r w:rsidRPr="0098043E">
              <w:rPr>
                <w:rFonts w:ascii="Calibri" w:hAnsi="Calibri"/>
                <w:szCs w:val="20"/>
              </w:rPr>
              <w:t xml:space="preserve"> de la commune </w:t>
            </w:r>
          </w:p>
        </w:tc>
      </w:tr>
      <w:tr w:rsidR="00B45EDD" w:rsidRPr="0098043E" w14:paraId="2BA3B9E1" w14:textId="77777777" w:rsidTr="00B45EDD">
        <w:tc>
          <w:tcPr>
            <w:tcW w:w="1384" w:type="dxa"/>
          </w:tcPr>
          <w:p w14:paraId="1881BAB1"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43E3DBD0" w14:textId="1DD4FE36"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1774874B" w14:textId="454EB8CF" w:rsidR="00B45EDD" w:rsidRPr="0098043E" w:rsidRDefault="00B45EDD" w:rsidP="00B45EDD">
            <w:pPr>
              <w:pStyle w:val="EndnoteText"/>
              <w:rPr>
                <w:rFonts w:ascii="Calibri" w:hAnsi="Calibri" w:cs="Times New Roman"/>
                <w:sz w:val="20"/>
                <w:szCs w:val="20"/>
                <w:lang w:val="fr-FR"/>
              </w:rPr>
            </w:pPr>
            <w:proofErr w:type="spellStart"/>
            <w:r w:rsidRPr="0098043E">
              <w:rPr>
                <w:rFonts w:ascii="Calibri" w:hAnsi="Calibri" w:cs="Times New Roman"/>
                <w:sz w:val="20"/>
                <w:szCs w:val="20"/>
                <w:lang w:val="fr-FR"/>
              </w:rPr>
              <w:t>Jama</w:t>
            </w:r>
            <w:proofErr w:type="spellEnd"/>
            <w:r w:rsidRPr="0098043E">
              <w:rPr>
                <w:rFonts w:ascii="Calibri" w:hAnsi="Calibri" w:cs="Times New Roman"/>
                <w:sz w:val="20"/>
                <w:szCs w:val="20"/>
                <w:lang w:val="fr-FR"/>
              </w:rPr>
              <w:t xml:space="preserve"> </w:t>
            </w:r>
            <w:proofErr w:type="spellStart"/>
            <w:r w:rsidRPr="0098043E">
              <w:rPr>
                <w:rFonts w:ascii="Calibri" w:hAnsi="Calibri" w:cs="Times New Roman"/>
                <w:sz w:val="20"/>
                <w:szCs w:val="20"/>
                <w:lang w:val="fr-FR"/>
              </w:rPr>
              <w:t>Jigui</w:t>
            </w:r>
            <w:proofErr w:type="spellEnd"/>
            <w:r w:rsidRPr="0098043E">
              <w:rPr>
                <w:rFonts w:ascii="Calibri" w:hAnsi="Calibri" w:cs="Times New Roman"/>
                <w:sz w:val="20"/>
                <w:szCs w:val="20"/>
                <w:lang w:val="fr-FR"/>
              </w:rPr>
              <w:t xml:space="preserve"> </w:t>
            </w:r>
            <w:proofErr w:type="spellStart"/>
            <w:r>
              <w:rPr>
                <w:rFonts w:ascii="Calibri" w:hAnsi="Calibri" w:cs="Times New Roman"/>
                <w:sz w:val="20"/>
                <w:szCs w:val="20"/>
                <w:lang w:val="fr-FR"/>
              </w:rPr>
              <w:t>Cooperative</w:t>
            </w:r>
            <w:proofErr w:type="spellEnd"/>
            <w:r>
              <w:rPr>
                <w:rFonts w:ascii="Calibri" w:hAnsi="Calibri" w:cs="Times New Roman"/>
                <w:sz w:val="20"/>
                <w:szCs w:val="20"/>
                <w:lang w:val="fr-FR"/>
              </w:rPr>
              <w:t xml:space="preserve"> of</w:t>
            </w:r>
            <w:r w:rsidRPr="0098043E">
              <w:rPr>
                <w:rFonts w:ascii="Calibri" w:hAnsi="Calibri" w:cs="Times New Roman"/>
                <w:sz w:val="20"/>
                <w:szCs w:val="20"/>
                <w:lang w:val="fr-FR"/>
              </w:rPr>
              <w:t xml:space="preserve"> </w:t>
            </w:r>
            <w:proofErr w:type="spellStart"/>
            <w:r w:rsidRPr="0098043E">
              <w:rPr>
                <w:rFonts w:ascii="Calibri" w:hAnsi="Calibri" w:cs="Times New Roman"/>
                <w:sz w:val="20"/>
                <w:szCs w:val="20"/>
                <w:lang w:val="fr-FR"/>
              </w:rPr>
              <w:t>Sandaré</w:t>
            </w:r>
            <w:proofErr w:type="spellEnd"/>
          </w:p>
        </w:tc>
        <w:tc>
          <w:tcPr>
            <w:tcW w:w="2312" w:type="dxa"/>
          </w:tcPr>
          <w:p w14:paraId="6C76FBB8" w14:textId="7814B96F" w:rsidR="00B45EDD" w:rsidRPr="0098043E" w:rsidRDefault="00B45EDD" w:rsidP="00B45EDD">
            <w:pPr>
              <w:rPr>
                <w:rFonts w:ascii="Calibri" w:hAnsi="Calibri"/>
                <w:szCs w:val="20"/>
                <w:lang w:val="fr-FR"/>
              </w:rPr>
            </w:pPr>
            <w:proofErr w:type="spellStart"/>
            <w:r w:rsidRPr="0098043E">
              <w:rPr>
                <w:rFonts w:ascii="Calibri" w:hAnsi="Calibri"/>
                <w:szCs w:val="20"/>
                <w:lang w:val="fr-FR"/>
              </w:rPr>
              <w:t>Beneficiaries</w:t>
            </w:r>
            <w:proofErr w:type="spellEnd"/>
          </w:p>
        </w:tc>
      </w:tr>
      <w:tr w:rsidR="00B45EDD" w:rsidRPr="0098043E" w14:paraId="30569C0D" w14:textId="77777777" w:rsidTr="00B45EDD">
        <w:tc>
          <w:tcPr>
            <w:tcW w:w="1384" w:type="dxa"/>
          </w:tcPr>
          <w:p w14:paraId="431EC647"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0EA96DF5" w14:textId="3716E528"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14EC1384" w14:textId="17298FB0" w:rsidR="00B45EDD" w:rsidRPr="0098043E" w:rsidRDefault="00B45EDD" w:rsidP="00B45EDD">
            <w:pPr>
              <w:rPr>
                <w:rFonts w:ascii="Calibri" w:hAnsi="Calibri"/>
                <w:szCs w:val="20"/>
                <w:lang w:val="fr-FR"/>
              </w:rPr>
            </w:pPr>
            <w:proofErr w:type="spellStart"/>
            <w:r>
              <w:rPr>
                <w:rFonts w:ascii="Calibri" w:hAnsi="Calibri" w:cs="Times New Roman"/>
                <w:szCs w:val="20"/>
                <w:lang w:val="fr-FR"/>
              </w:rPr>
              <w:t>Dugu</w:t>
            </w:r>
            <w:proofErr w:type="spellEnd"/>
            <w:r>
              <w:rPr>
                <w:rFonts w:ascii="Calibri" w:hAnsi="Calibri" w:cs="Times New Roman"/>
                <w:szCs w:val="20"/>
                <w:lang w:val="fr-FR"/>
              </w:rPr>
              <w:t xml:space="preserve"> </w:t>
            </w:r>
            <w:proofErr w:type="spellStart"/>
            <w:r>
              <w:rPr>
                <w:rFonts w:ascii="Calibri" w:hAnsi="Calibri" w:cs="Times New Roman"/>
                <w:szCs w:val="20"/>
                <w:lang w:val="fr-FR"/>
              </w:rPr>
              <w:t>Jigui</w:t>
            </w:r>
            <w:proofErr w:type="spellEnd"/>
            <w:r>
              <w:rPr>
                <w:rFonts w:ascii="Calibri" w:hAnsi="Calibri" w:cs="Times New Roman"/>
                <w:szCs w:val="20"/>
                <w:lang w:val="fr-FR"/>
              </w:rPr>
              <w:t xml:space="preserve"> </w:t>
            </w:r>
            <w:proofErr w:type="spellStart"/>
            <w:r>
              <w:rPr>
                <w:rFonts w:ascii="Calibri" w:hAnsi="Calibri" w:cs="Times New Roman"/>
                <w:szCs w:val="20"/>
                <w:lang w:val="fr-FR"/>
              </w:rPr>
              <w:t>Cooperative</w:t>
            </w:r>
            <w:proofErr w:type="spellEnd"/>
            <w:r>
              <w:rPr>
                <w:rFonts w:ascii="Calibri" w:hAnsi="Calibri" w:cs="Times New Roman"/>
                <w:szCs w:val="20"/>
                <w:lang w:val="fr-FR"/>
              </w:rPr>
              <w:t xml:space="preserve"> of</w:t>
            </w:r>
            <w:r w:rsidRPr="0098043E">
              <w:rPr>
                <w:rFonts w:ascii="Calibri" w:hAnsi="Calibri" w:cs="Times New Roman"/>
                <w:szCs w:val="20"/>
                <w:lang w:val="fr-FR"/>
              </w:rPr>
              <w:t xml:space="preserve"> </w:t>
            </w:r>
            <w:proofErr w:type="spellStart"/>
            <w:r w:rsidRPr="0098043E">
              <w:rPr>
                <w:rFonts w:ascii="Calibri" w:hAnsi="Calibri" w:cs="Times New Roman"/>
                <w:szCs w:val="20"/>
                <w:lang w:val="fr-FR"/>
              </w:rPr>
              <w:t>Samantara</w:t>
            </w:r>
            <w:proofErr w:type="spellEnd"/>
          </w:p>
        </w:tc>
        <w:tc>
          <w:tcPr>
            <w:tcW w:w="2312" w:type="dxa"/>
          </w:tcPr>
          <w:p w14:paraId="3FB57BAE" w14:textId="307A0AFC" w:rsidR="00B45EDD" w:rsidRPr="0098043E" w:rsidRDefault="00B45EDD" w:rsidP="00B45EDD">
            <w:pPr>
              <w:rPr>
                <w:rFonts w:ascii="Calibri" w:hAnsi="Calibri"/>
                <w:szCs w:val="20"/>
                <w:lang w:val="fr-FR"/>
              </w:rPr>
            </w:pPr>
            <w:proofErr w:type="spellStart"/>
            <w:r w:rsidRPr="0098043E">
              <w:rPr>
                <w:rFonts w:ascii="Calibri" w:hAnsi="Calibri"/>
                <w:szCs w:val="20"/>
                <w:lang w:val="fr-FR"/>
              </w:rPr>
              <w:t>Beneficiaries</w:t>
            </w:r>
            <w:proofErr w:type="spellEnd"/>
          </w:p>
        </w:tc>
      </w:tr>
      <w:tr w:rsidR="00B45EDD" w:rsidRPr="0098043E" w14:paraId="15F9F90B" w14:textId="77777777" w:rsidTr="00B45EDD">
        <w:tc>
          <w:tcPr>
            <w:tcW w:w="1384" w:type="dxa"/>
          </w:tcPr>
          <w:p w14:paraId="05AD7066"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69BDAC14" w14:textId="3F257DA9"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2C7F6FDB" w14:textId="41B09F06" w:rsidR="00B45EDD" w:rsidRPr="0098043E" w:rsidRDefault="00B45EDD" w:rsidP="00B45EDD">
            <w:pPr>
              <w:rPr>
                <w:rFonts w:ascii="Calibri" w:hAnsi="Calibri" w:cs="Times New Roman"/>
                <w:szCs w:val="20"/>
                <w:lang w:val="fr-FR"/>
              </w:rPr>
            </w:pPr>
            <w:proofErr w:type="spellStart"/>
            <w:r w:rsidRPr="0098043E">
              <w:rPr>
                <w:rFonts w:ascii="Calibri" w:hAnsi="Calibri" w:cs="Times New Roman"/>
                <w:szCs w:val="20"/>
                <w:lang w:val="fr-FR"/>
              </w:rPr>
              <w:t>Nyetaa</w:t>
            </w:r>
            <w:proofErr w:type="spellEnd"/>
            <w:r w:rsidRPr="0098043E">
              <w:rPr>
                <w:rFonts w:ascii="Calibri" w:hAnsi="Calibri" w:cs="Times New Roman"/>
                <w:szCs w:val="20"/>
                <w:lang w:val="fr-FR"/>
              </w:rPr>
              <w:t xml:space="preserve"> </w:t>
            </w:r>
            <w:proofErr w:type="spellStart"/>
            <w:r>
              <w:rPr>
                <w:rFonts w:ascii="Calibri" w:hAnsi="Calibri" w:cs="Times New Roman"/>
                <w:szCs w:val="20"/>
                <w:lang w:val="fr-FR"/>
              </w:rPr>
              <w:t>Cooperative</w:t>
            </w:r>
            <w:proofErr w:type="spellEnd"/>
            <w:r>
              <w:rPr>
                <w:rFonts w:ascii="Calibri" w:hAnsi="Calibri" w:cs="Times New Roman"/>
                <w:szCs w:val="20"/>
                <w:lang w:val="fr-FR"/>
              </w:rPr>
              <w:t xml:space="preserve"> of</w:t>
            </w:r>
            <w:r w:rsidRPr="0098043E">
              <w:rPr>
                <w:rFonts w:ascii="Calibri" w:hAnsi="Calibri" w:cs="Times New Roman"/>
                <w:szCs w:val="20"/>
                <w:lang w:val="fr-FR"/>
              </w:rPr>
              <w:t xml:space="preserve"> </w:t>
            </w:r>
            <w:proofErr w:type="spellStart"/>
            <w:r w:rsidRPr="0098043E">
              <w:rPr>
                <w:rFonts w:ascii="Calibri" w:hAnsi="Calibri" w:cs="Times New Roman"/>
                <w:szCs w:val="20"/>
                <w:lang w:val="fr-FR"/>
              </w:rPr>
              <w:t>Diallara</w:t>
            </w:r>
            <w:proofErr w:type="spellEnd"/>
          </w:p>
        </w:tc>
        <w:tc>
          <w:tcPr>
            <w:tcW w:w="2312" w:type="dxa"/>
          </w:tcPr>
          <w:p w14:paraId="2FF2F050" w14:textId="1E3D136F" w:rsidR="00B45EDD" w:rsidRPr="0098043E" w:rsidRDefault="00B45EDD" w:rsidP="00B45EDD">
            <w:pPr>
              <w:rPr>
                <w:rFonts w:ascii="Calibri" w:hAnsi="Calibri"/>
                <w:szCs w:val="20"/>
                <w:lang w:val="fr-FR"/>
              </w:rPr>
            </w:pPr>
            <w:proofErr w:type="spellStart"/>
            <w:r w:rsidRPr="0098043E">
              <w:rPr>
                <w:rFonts w:ascii="Calibri" w:hAnsi="Calibri"/>
                <w:szCs w:val="20"/>
                <w:lang w:val="fr-FR"/>
              </w:rPr>
              <w:t>Ben</w:t>
            </w:r>
            <w:r>
              <w:rPr>
                <w:rFonts w:ascii="Calibri" w:hAnsi="Calibri"/>
                <w:szCs w:val="20"/>
                <w:lang w:val="fr-FR"/>
              </w:rPr>
              <w:t>eficia</w:t>
            </w:r>
            <w:r w:rsidRPr="0098043E">
              <w:rPr>
                <w:rFonts w:ascii="Calibri" w:hAnsi="Calibri"/>
                <w:szCs w:val="20"/>
                <w:lang w:val="fr-FR"/>
              </w:rPr>
              <w:t>ries</w:t>
            </w:r>
            <w:proofErr w:type="spellEnd"/>
          </w:p>
        </w:tc>
      </w:tr>
      <w:tr w:rsidR="00B45EDD" w:rsidRPr="0098043E" w14:paraId="5901A32B" w14:textId="77777777" w:rsidTr="00B45EDD">
        <w:tc>
          <w:tcPr>
            <w:tcW w:w="1384" w:type="dxa"/>
          </w:tcPr>
          <w:p w14:paraId="31D3D584"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26B2FD79" w14:textId="25914209"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3BB2E09A" w14:textId="52899CDC" w:rsidR="00B45EDD" w:rsidRPr="0098043E" w:rsidRDefault="00B45EDD" w:rsidP="00B45EDD">
            <w:pPr>
              <w:pStyle w:val="EndnoteText"/>
              <w:rPr>
                <w:rFonts w:ascii="Calibri" w:hAnsi="Calibri" w:cs="Times New Roman"/>
                <w:sz w:val="20"/>
                <w:szCs w:val="20"/>
                <w:lang w:val="fr-FR"/>
              </w:rPr>
            </w:pPr>
            <w:proofErr w:type="spellStart"/>
            <w:r>
              <w:rPr>
                <w:rFonts w:ascii="Calibri" w:hAnsi="Calibri" w:cs="Times New Roman"/>
                <w:sz w:val="20"/>
                <w:szCs w:val="20"/>
                <w:lang w:val="fr-FR"/>
              </w:rPr>
              <w:t>Jekafo</w:t>
            </w:r>
            <w:proofErr w:type="spellEnd"/>
            <w:r>
              <w:rPr>
                <w:rFonts w:ascii="Calibri" w:hAnsi="Calibri" w:cs="Times New Roman"/>
                <w:szCs w:val="20"/>
                <w:lang w:val="fr-FR"/>
              </w:rPr>
              <w:t xml:space="preserve"> </w:t>
            </w:r>
            <w:proofErr w:type="spellStart"/>
            <w:r>
              <w:rPr>
                <w:rFonts w:ascii="Calibri" w:hAnsi="Calibri" w:cs="Times New Roman"/>
                <w:sz w:val="20"/>
                <w:szCs w:val="20"/>
                <w:lang w:val="fr-FR"/>
              </w:rPr>
              <w:t>Cooperative</w:t>
            </w:r>
            <w:proofErr w:type="spellEnd"/>
            <w:r>
              <w:rPr>
                <w:rFonts w:ascii="Calibri" w:hAnsi="Calibri" w:cs="Times New Roman"/>
                <w:sz w:val="20"/>
                <w:szCs w:val="20"/>
                <w:lang w:val="fr-FR"/>
              </w:rPr>
              <w:t xml:space="preserve"> of</w:t>
            </w:r>
            <w:r w:rsidRPr="0098043E">
              <w:rPr>
                <w:rFonts w:ascii="Calibri" w:hAnsi="Calibri" w:cs="Times New Roman"/>
                <w:sz w:val="20"/>
                <w:szCs w:val="20"/>
                <w:lang w:val="fr-FR"/>
              </w:rPr>
              <w:t xml:space="preserve"> Assa </w:t>
            </w:r>
            <w:proofErr w:type="spellStart"/>
            <w:r w:rsidRPr="0098043E">
              <w:rPr>
                <w:rFonts w:ascii="Calibri" w:hAnsi="Calibri" w:cs="Times New Roman"/>
                <w:sz w:val="20"/>
                <w:szCs w:val="20"/>
                <w:lang w:val="fr-FR"/>
              </w:rPr>
              <w:t>Tièmala</w:t>
            </w:r>
            <w:proofErr w:type="spellEnd"/>
          </w:p>
        </w:tc>
        <w:tc>
          <w:tcPr>
            <w:tcW w:w="2312" w:type="dxa"/>
          </w:tcPr>
          <w:p w14:paraId="585F3F06" w14:textId="1442BA0A" w:rsidR="00B45EDD" w:rsidRPr="0098043E" w:rsidRDefault="00B45EDD" w:rsidP="00B45EDD">
            <w:pPr>
              <w:rPr>
                <w:rFonts w:ascii="Calibri" w:hAnsi="Calibri"/>
                <w:szCs w:val="20"/>
                <w:lang w:val="fr-FR"/>
              </w:rPr>
            </w:pPr>
            <w:proofErr w:type="spellStart"/>
            <w:r>
              <w:rPr>
                <w:rFonts w:ascii="Calibri" w:hAnsi="Calibri"/>
                <w:szCs w:val="20"/>
                <w:lang w:val="fr-FR"/>
              </w:rPr>
              <w:t>Beneficia</w:t>
            </w:r>
            <w:r w:rsidRPr="0098043E">
              <w:rPr>
                <w:rFonts w:ascii="Calibri" w:hAnsi="Calibri"/>
                <w:szCs w:val="20"/>
                <w:lang w:val="fr-FR"/>
              </w:rPr>
              <w:t>ries</w:t>
            </w:r>
            <w:proofErr w:type="spellEnd"/>
          </w:p>
        </w:tc>
      </w:tr>
      <w:tr w:rsidR="00B45EDD" w:rsidRPr="0098043E" w14:paraId="1ACA1286" w14:textId="77777777" w:rsidTr="00B45EDD">
        <w:tc>
          <w:tcPr>
            <w:tcW w:w="1384" w:type="dxa"/>
          </w:tcPr>
          <w:p w14:paraId="2EDD883B"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03C01096" w14:textId="00373A89"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7A48F31A" w14:textId="1E8D7707" w:rsidR="00B45EDD" w:rsidRPr="0098043E" w:rsidRDefault="00B45EDD" w:rsidP="00B45EDD">
            <w:pPr>
              <w:rPr>
                <w:rFonts w:ascii="Calibri" w:hAnsi="Calibri" w:cs="Times New Roman"/>
                <w:szCs w:val="20"/>
                <w:lang w:val="fr-FR"/>
              </w:rPr>
            </w:pPr>
            <w:proofErr w:type="spellStart"/>
            <w:r>
              <w:rPr>
                <w:rFonts w:ascii="Calibri" w:hAnsi="Calibri" w:cs="Times New Roman"/>
                <w:szCs w:val="20"/>
                <w:lang w:val="fr-FR"/>
              </w:rPr>
              <w:t>Kotognontala</w:t>
            </w:r>
            <w:proofErr w:type="spellEnd"/>
            <w:r>
              <w:rPr>
                <w:rFonts w:ascii="Calibri" w:hAnsi="Calibri" w:cs="Times New Roman"/>
                <w:szCs w:val="20"/>
                <w:lang w:val="fr-FR"/>
              </w:rPr>
              <w:t xml:space="preserve"> </w:t>
            </w:r>
            <w:proofErr w:type="spellStart"/>
            <w:r>
              <w:rPr>
                <w:rFonts w:ascii="Calibri" w:hAnsi="Calibri" w:cs="Times New Roman"/>
                <w:szCs w:val="20"/>
                <w:lang w:val="fr-FR"/>
              </w:rPr>
              <w:t>Cooperative</w:t>
            </w:r>
            <w:proofErr w:type="spellEnd"/>
            <w:r>
              <w:rPr>
                <w:rFonts w:ascii="Calibri" w:hAnsi="Calibri" w:cs="Times New Roman"/>
                <w:szCs w:val="20"/>
                <w:lang w:val="fr-FR"/>
              </w:rPr>
              <w:t xml:space="preserve"> of</w:t>
            </w:r>
            <w:r w:rsidRPr="0098043E">
              <w:rPr>
                <w:rFonts w:ascii="Calibri" w:hAnsi="Calibri" w:cs="Times New Roman"/>
                <w:szCs w:val="20"/>
                <w:lang w:val="fr-FR"/>
              </w:rPr>
              <w:t xml:space="preserve"> </w:t>
            </w:r>
            <w:proofErr w:type="spellStart"/>
            <w:r w:rsidRPr="0098043E">
              <w:rPr>
                <w:rFonts w:ascii="Calibri" w:hAnsi="Calibri" w:cs="Times New Roman"/>
                <w:szCs w:val="20"/>
                <w:lang w:val="fr-FR"/>
              </w:rPr>
              <w:t>Monzombougou</w:t>
            </w:r>
            <w:proofErr w:type="spellEnd"/>
          </w:p>
        </w:tc>
        <w:tc>
          <w:tcPr>
            <w:tcW w:w="2312" w:type="dxa"/>
          </w:tcPr>
          <w:p w14:paraId="5BA31784" w14:textId="5F6F9EB7" w:rsidR="00B45EDD" w:rsidRPr="0098043E" w:rsidRDefault="00B45EDD" w:rsidP="00B45EDD">
            <w:pPr>
              <w:rPr>
                <w:rFonts w:ascii="Calibri" w:hAnsi="Calibri"/>
                <w:szCs w:val="20"/>
                <w:lang w:val="fr-FR"/>
              </w:rPr>
            </w:pPr>
            <w:proofErr w:type="spellStart"/>
            <w:r>
              <w:rPr>
                <w:rFonts w:ascii="Calibri" w:hAnsi="Calibri"/>
                <w:szCs w:val="20"/>
                <w:lang w:val="fr-FR"/>
              </w:rPr>
              <w:t>Beneficia</w:t>
            </w:r>
            <w:r w:rsidRPr="0098043E">
              <w:rPr>
                <w:rFonts w:ascii="Calibri" w:hAnsi="Calibri"/>
                <w:szCs w:val="20"/>
                <w:lang w:val="fr-FR"/>
              </w:rPr>
              <w:t>ries</w:t>
            </w:r>
            <w:proofErr w:type="spellEnd"/>
          </w:p>
        </w:tc>
      </w:tr>
      <w:tr w:rsidR="00B45EDD" w:rsidRPr="0098043E" w14:paraId="60D79B8C" w14:textId="77777777" w:rsidTr="00B45EDD">
        <w:tc>
          <w:tcPr>
            <w:tcW w:w="1384" w:type="dxa"/>
          </w:tcPr>
          <w:p w14:paraId="553563EA" w14:textId="77777777" w:rsidR="00B45EDD" w:rsidRPr="0098043E" w:rsidRDefault="00B45EDD" w:rsidP="00B45EDD">
            <w:pPr>
              <w:rPr>
                <w:rFonts w:ascii="Calibri" w:hAnsi="Calibri"/>
                <w:szCs w:val="20"/>
                <w:lang w:val="fr-FR"/>
              </w:rPr>
            </w:pPr>
            <w:r w:rsidRPr="0098043E">
              <w:rPr>
                <w:rFonts w:ascii="Calibri" w:hAnsi="Calibri"/>
                <w:szCs w:val="20"/>
                <w:lang w:val="fr-FR"/>
              </w:rPr>
              <w:t>15-Oct-16</w:t>
            </w:r>
          </w:p>
        </w:tc>
        <w:tc>
          <w:tcPr>
            <w:tcW w:w="2552" w:type="dxa"/>
          </w:tcPr>
          <w:p w14:paraId="7C46DB8D" w14:textId="1D698C6E"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45619E5E" w14:textId="0F87E196" w:rsidR="00B45EDD" w:rsidRPr="0098043E" w:rsidRDefault="00B45EDD" w:rsidP="00A85C86">
            <w:pPr>
              <w:rPr>
                <w:rFonts w:ascii="Calibri" w:hAnsi="Calibri"/>
                <w:szCs w:val="20"/>
                <w:lang w:val="fr-FR"/>
              </w:rPr>
            </w:pPr>
            <w:r>
              <w:rPr>
                <w:rFonts w:ascii="Calibri" w:hAnsi="Calibri"/>
                <w:szCs w:val="20"/>
                <w:lang w:val="fr-FR"/>
              </w:rPr>
              <w:t xml:space="preserve">CCC </w:t>
            </w:r>
            <w:proofErr w:type="spellStart"/>
            <w:r w:rsidR="00A85C86">
              <w:rPr>
                <w:rFonts w:ascii="Calibri" w:hAnsi="Calibri"/>
                <w:szCs w:val="20"/>
                <w:lang w:val="fr-FR"/>
              </w:rPr>
              <w:t>Sandar</w:t>
            </w:r>
            <w:proofErr w:type="spellEnd"/>
            <w:r w:rsidR="00A85C86" w:rsidRPr="00240AE7">
              <w:t>é</w:t>
            </w:r>
          </w:p>
        </w:tc>
        <w:tc>
          <w:tcPr>
            <w:tcW w:w="2312" w:type="dxa"/>
          </w:tcPr>
          <w:p w14:paraId="4D055696" w14:textId="0989324F" w:rsidR="00B45EDD" w:rsidRPr="0098043E" w:rsidRDefault="00B45EDD" w:rsidP="00B45EDD">
            <w:pPr>
              <w:rPr>
                <w:rFonts w:ascii="Calibri" w:hAnsi="Calibri"/>
                <w:szCs w:val="20"/>
              </w:rPr>
            </w:pPr>
            <w:r>
              <w:rPr>
                <w:rFonts w:ascii="Calibri" w:hAnsi="Calibri"/>
                <w:szCs w:val="20"/>
              </w:rPr>
              <w:t>Local implementing team</w:t>
            </w:r>
          </w:p>
        </w:tc>
      </w:tr>
      <w:tr w:rsidR="00B45EDD" w:rsidRPr="0098043E" w14:paraId="284CFF31" w14:textId="77777777" w:rsidTr="00B45EDD">
        <w:tc>
          <w:tcPr>
            <w:tcW w:w="1384" w:type="dxa"/>
          </w:tcPr>
          <w:p w14:paraId="4A7728A5" w14:textId="77777777" w:rsidR="00B45EDD" w:rsidRPr="0098043E" w:rsidRDefault="00B45EDD" w:rsidP="00B45EDD">
            <w:pPr>
              <w:rPr>
                <w:rFonts w:ascii="Calibri" w:hAnsi="Calibri"/>
                <w:szCs w:val="20"/>
                <w:lang w:val="fr-FR"/>
              </w:rPr>
            </w:pPr>
            <w:r w:rsidRPr="0098043E">
              <w:rPr>
                <w:rFonts w:ascii="Calibri" w:hAnsi="Calibri"/>
                <w:szCs w:val="20"/>
                <w:lang w:val="fr-FR"/>
              </w:rPr>
              <w:t>17-Oct-16</w:t>
            </w:r>
          </w:p>
        </w:tc>
        <w:tc>
          <w:tcPr>
            <w:tcW w:w="2552" w:type="dxa"/>
          </w:tcPr>
          <w:p w14:paraId="585F132A" w14:textId="467E84B9"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526F0833" w14:textId="77777777" w:rsidR="00B45EDD" w:rsidRPr="0098043E" w:rsidRDefault="00B45EDD" w:rsidP="00B45EDD">
            <w:pPr>
              <w:rPr>
                <w:rFonts w:ascii="Calibri" w:hAnsi="Calibri"/>
                <w:szCs w:val="20"/>
                <w:lang w:val="fr-FR"/>
              </w:rPr>
            </w:pPr>
            <w:r w:rsidRPr="0098043E">
              <w:rPr>
                <w:rFonts w:ascii="Calibri" w:hAnsi="Calibri"/>
                <w:szCs w:val="20"/>
                <w:lang w:val="fr-FR"/>
              </w:rPr>
              <w:t xml:space="preserve">CCC de </w:t>
            </w:r>
            <w:proofErr w:type="spellStart"/>
            <w:r w:rsidRPr="0098043E">
              <w:rPr>
                <w:rFonts w:ascii="Calibri" w:hAnsi="Calibri"/>
                <w:szCs w:val="20"/>
                <w:lang w:val="fr-FR"/>
              </w:rPr>
              <w:t>Cinzana</w:t>
            </w:r>
            <w:proofErr w:type="spellEnd"/>
          </w:p>
        </w:tc>
        <w:tc>
          <w:tcPr>
            <w:tcW w:w="2312" w:type="dxa"/>
          </w:tcPr>
          <w:p w14:paraId="089A737C" w14:textId="6F5BAC28" w:rsidR="00B45EDD" w:rsidRPr="0098043E" w:rsidRDefault="00B45EDD" w:rsidP="00B45EDD">
            <w:pPr>
              <w:rPr>
                <w:rFonts w:ascii="Calibri" w:hAnsi="Calibri"/>
                <w:szCs w:val="20"/>
                <w:lang w:val="fr-FR"/>
              </w:rPr>
            </w:pPr>
            <w:proofErr w:type="spellStart"/>
            <w:r w:rsidRPr="0098043E">
              <w:rPr>
                <w:rFonts w:ascii="Calibri" w:hAnsi="Calibri"/>
                <w:szCs w:val="20"/>
                <w:lang w:val="fr-FR"/>
              </w:rPr>
              <w:t>Beneficiaries</w:t>
            </w:r>
            <w:proofErr w:type="spellEnd"/>
          </w:p>
        </w:tc>
      </w:tr>
      <w:tr w:rsidR="00B45EDD" w:rsidRPr="0098043E" w14:paraId="3018C275" w14:textId="77777777" w:rsidTr="00B45EDD">
        <w:tc>
          <w:tcPr>
            <w:tcW w:w="1384" w:type="dxa"/>
          </w:tcPr>
          <w:p w14:paraId="2CE6B58C" w14:textId="77777777" w:rsidR="00B45EDD" w:rsidRPr="0098043E" w:rsidRDefault="00B45EDD" w:rsidP="00B45EDD">
            <w:pPr>
              <w:rPr>
                <w:rFonts w:ascii="Calibri" w:hAnsi="Calibri"/>
                <w:szCs w:val="20"/>
                <w:lang w:val="fr-FR"/>
              </w:rPr>
            </w:pPr>
            <w:r w:rsidRPr="0098043E">
              <w:rPr>
                <w:rFonts w:ascii="Calibri" w:hAnsi="Calibri"/>
                <w:szCs w:val="20"/>
                <w:lang w:val="fr-FR"/>
              </w:rPr>
              <w:t>17-Oct-16</w:t>
            </w:r>
          </w:p>
        </w:tc>
        <w:tc>
          <w:tcPr>
            <w:tcW w:w="2552" w:type="dxa"/>
          </w:tcPr>
          <w:p w14:paraId="29CF7EEC" w14:textId="3CF4572F"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1844ED04" w14:textId="65D19EAC" w:rsidR="00B45EDD" w:rsidRPr="0036168F" w:rsidRDefault="00B45EDD" w:rsidP="00B45EDD">
            <w:pPr>
              <w:pStyle w:val="EndnoteText"/>
              <w:rPr>
                <w:rFonts w:ascii="Calibri" w:hAnsi="Calibri" w:cs="Times New Roman"/>
                <w:sz w:val="20"/>
                <w:szCs w:val="20"/>
                <w:lang w:val="fr-FR"/>
              </w:rPr>
            </w:pPr>
            <w:proofErr w:type="spellStart"/>
            <w:r w:rsidRPr="0098043E">
              <w:rPr>
                <w:rFonts w:ascii="Calibri" w:hAnsi="Calibri" w:cs="Times New Roman"/>
                <w:sz w:val="20"/>
                <w:szCs w:val="20"/>
                <w:lang w:val="fr-FR"/>
              </w:rPr>
              <w:t>Benkadji</w:t>
            </w:r>
            <w:proofErr w:type="spellEnd"/>
            <w:r w:rsidRPr="0098043E">
              <w:rPr>
                <w:rFonts w:ascii="Calibri" w:hAnsi="Calibri" w:cs="Times New Roman"/>
                <w:sz w:val="20"/>
                <w:szCs w:val="20"/>
                <w:lang w:val="fr-FR"/>
              </w:rPr>
              <w:t xml:space="preserve"> </w:t>
            </w:r>
            <w:proofErr w:type="spellStart"/>
            <w:r w:rsidR="0036168F">
              <w:rPr>
                <w:rFonts w:ascii="Calibri" w:hAnsi="Calibri" w:cs="Times New Roman"/>
                <w:sz w:val="20"/>
                <w:szCs w:val="20"/>
                <w:lang w:val="fr-FR"/>
              </w:rPr>
              <w:t>Co</w:t>
            </w:r>
            <w:r>
              <w:rPr>
                <w:rFonts w:ascii="Calibri" w:hAnsi="Calibri" w:cs="Times New Roman"/>
                <w:sz w:val="20"/>
                <w:szCs w:val="20"/>
                <w:lang w:val="fr-FR"/>
              </w:rPr>
              <w:t>operative</w:t>
            </w:r>
            <w:proofErr w:type="spellEnd"/>
            <w:r>
              <w:rPr>
                <w:rFonts w:ascii="Calibri" w:hAnsi="Calibri" w:cs="Times New Roman"/>
                <w:sz w:val="20"/>
                <w:szCs w:val="20"/>
                <w:lang w:val="fr-FR"/>
              </w:rPr>
              <w:t xml:space="preserve"> of</w:t>
            </w:r>
            <w:r w:rsidRPr="0098043E">
              <w:rPr>
                <w:rFonts w:ascii="Calibri" w:hAnsi="Calibri" w:cs="Times New Roman"/>
                <w:sz w:val="20"/>
                <w:szCs w:val="20"/>
                <w:lang w:val="fr-FR"/>
              </w:rPr>
              <w:t xml:space="preserve"> </w:t>
            </w:r>
            <w:proofErr w:type="spellStart"/>
            <w:r w:rsidRPr="0098043E">
              <w:rPr>
                <w:rFonts w:ascii="Calibri" w:hAnsi="Calibri" w:cs="Times New Roman"/>
                <w:sz w:val="20"/>
                <w:szCs w:val="20"/>
                <w:lang w:val="fr-FR"/>
              </w:rPr>
              <w:t>Cinzana</w:t>
            </w:r>
            <w:proofErr w:type="spellEnd"/>
            <w:r w:rsidRPr="0098043E">
              <w:rPr>
                <w:rFonts w:ascii="Calibri" w:hAnsi="Calibri" w:cs="Times New Roman"/>
                <w:sz w:val="20"/>
                <w:szCs w:val="20"/>
                <w:lang w:val="fr-FR"/>
              </w:rPr>
              <w:t xml:space="preserve"> Gare</w:t>
            </w:r>
          </w:p>
        </w:tc>
        <w:tc>
          <w:tcPr>
            <w:tcW w:w="2312" w:type="dxa"/>
          </w:tcPr>
          <w:p w14:paraId="27457EA8" w14:textId="2FFEFAFB" w:rsidR="00B45EDD" w:rsidRPr="0098043E" w:rsidRDefault="00B45EDD" w:rsidP="00B45EDD">
            <w:pPr>
              <w:rPr>
                <w:rFonts w:ascii="Calibri" w:hAnsi="Calibri"/>
                <w:szCs w:val="20"/>
                <w:lang w:val="fr-FR"/>
              </w:rPr>
            </w:pPr>
            <w:proofErr w:type="spellStart"/>
            <w:r>
              <w:rPr>
                <w:rFonts w:ascii="Calibri" w:hAnsi="Calibri"/>
                <w:szCs w:val="20"/>
                <w:lang w:val="fr-FR"/>
              </w:rPr>
              <w:t>Beneficia</w:t>
            </w:r>
            <w:r w:rsidRPr="0098043E">
              <w:rPr>
                <w:rFonts w:ascii="Calibri" w:hAnsi="Calibri"/>
                <w:szCs w:val="20"/>
                <w:lang w:val="fr-FR"/>
              </w:rPr>
              <w:t>ries</w:t>
            </w:r>
            <w:proofErr w:type="spellEnd"/>
          </w:p>
        </w:tc>
      </w:tr>
      <w:tr w:rsidR="00B45EDD" w:rsidRPr="0098043E" w14:paraId="29D10F76" w14:textId="77777777" w:rsidTr="00B45EDD">
        <w:tc>
          <w:tcPr>
            <w:tcW w:w="1384" w:type="dxa"/>
          </w:tcPr>
          <w:p w14:paraId="40E8CAA9" w14:textId="77777777" w:rsidR="00B45EDD" w:rsidRPr="0098043E" w:rsidRDefault="00B45EDD" w:rsidP="00B45EDD">
            <w:pPr>
              <w:rPr>
                <w:rFonts w:ascii="Calibri" w:hAnsi="Calibri"/>
                <w:szCs w:val="20"/>
                <w:lang w:val="fr-FR"/>
              </w:rPr>
            </w:pPr>
            <w:r w:rsidRPr="0098043E">
              <w:rPr>
                <w:rFonts w:ascii="Calibri" w:hAnsi="Calibri"/>
                <w:szCs w:val="20"/>
                <w:lang w:val="fr-FR"/>
              </w:rPr>
              <w:t>17-Oct-16</w:t>
            </w:r>
          </w:p>
        </w:tc>
        <w:tc>
          <w:tcPr>
            <w:tcW w:w="2552" w:type="dxa"/>
          </w:tcPr>
          <w:p w14:paraId="3DB38C29" w14:textId="0F467AD2" w:rsidR="00B45EDD" w:rsidRPr="0098043E" w:rsidRDefault="00B45EDD"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2C14E7C6" w14:textId="5E341A0F" w:rsidR="00B45EDD" w:rsidRPr="0098043E" w:rsidRDefault="00B45EDD" w:rsidP="0036168F">
            <w:pPr>
              <w:pStyle w:val="EndnoteText"/>
              <w:rPr>
                <w:rFonts w:ascii="Calibri" w:hAnsi="Calibri" w:cs="Times New Roman"/>
                <w:sz w:val="20"/>
                <w:szCs w:val="20"/>
                <w:lang w:val="fr-FR"/>
              </w:rPr>
            </w:pPr>
            <w:proofErr w:type="spellStart"/>
            <w:r w:rsidRPr="0098043E">
              <w:rPr>
                <w:rFonts w:ascii="Calibri" w:hAnsi="Calibri" w:cs="Times New Roman"/>
                <w:sz w:val="20"/>
                <w:szCs w:val="20"/>
                <w:lang w:val="fr-FR"/>
              </w:rPr>
              <w:t>Benkadji</w:t>
            </w:r>
            <w:proofErr w:type="spellEnd"/>
            <w:r w:rsidRPr="0098043E">
              <w:rPr>
                <w:rFonts w:ascii="Calibri" w:hAnsi="Calibri" w:cs="Times New Roman"/>
                <w:sz w:val="20"/>
                <w:szCs w:val="20"/>
                <w:lang w:val="fr-FR"/>
              </w:rPr>
              <w:t xml:space="preserve"> </w:t>
            </w:r>
            <w:r w:rsidR="0036168F">
              <w:rPr>
                <w:rFonts w:ascii="Calibri" w:hAnsi="Calibri" w:cs="Times New Roman"/>
                <w:sz w:val="20"/>
                <w:szCs w:val="20"/>
                <w:lang w:val="fr-FR"/>
              </w:rPr>
              <w:t>Association in</w:t>
            </w:r>
            <w:r w:rsidRPr="0098043E">
              <w:rPr>
                <w:rFonts w:ascii="Calibri" w:hAnsi="Calibri" w:cs="Times New Roman"/>
                <w:sz w:val="20"/>
                <w:szCs w:val="20"/>
                <w:lang w:val="fr-FR"/>
              </w:rPr>
              <w:t xml:space="preserve"> Dona</w:t>
            </w:r>
          </w:p>
        </w:tc>
        <w:tc>
          <w:tcPr>
            <w:tcW w:w="2312" w:type="dxa"/>
          </w:tcPr>
          <w:p w14:paraId="390C5977" w14:textId="6CDCE7D8" w:rsidR="00B45EDD" w:rsidRPr="0098043E" w:rsidRDefault="00B45EDD" w:rsidP="00B45EDD">
            <w:pPr>
              <w:rPr>
                <w:rFonts w:ascii="Calibri" w:hAnsi="Calibri"/>
                <w:szCs w:val="20"/>
              </w:rPr>
            </w:pPr>
            <w:proofErr w:type="spellStart"/>
            <w:r>
              <w:rPr>
                <w:rFonts w:ascii="Calibri" w:hAnsi="Calibri"/>
                <w:szCs w:val="20"/>
                <w:lang w:val="fr-FR"/>
              </w:rPr>
              <w:t>Beneficia</w:t>
            </w:r>
            <w:r w:rsidRPr="0098043E">
              <w:rPr>
                <w:rFonts w:ascii="Calibri" w:hAnsi="Calibri"/>
                <w:szCs w:val="20"/>
                <w:lang w:val="fr-FR"/>
              </w:rPr>
              <w:t>ries</w:t>
            </w:r>
            <w:proofErr w:type="spellEnd"/>
          </w:p>
        </w:tc>
      </w:tr>
      <w:tr w:rsidR="0036168F" w:rsidRPr="0098043E" w14:paraId="65CDAB72" w14:textId="77777777" w:rsidTr="00B45EDD">
        <w:tc>
          <w:tcPr>
            <w:tcW w:w="1384" w:type="dxa"/>
          </w:tcPr>
          <w:p w14:paraId="544AE48D" w14:textId="77777777" w:rsidR="0036168F" w:rsidRPr="0098043E" w:rsidRDefault="0036168F" w:rsidP="00B45EDD">
            <w:pPr>
              <w:rPr>
                <w:rFonts w:ascii="Calibri" w:hAnsi="Calibri"/>
                <w:szCs w:val="20"/>
                <w:lang w:val="fr-FR"/>
              </w:rPr>
            </w:pPr>
            <w:r w:rsidRPr="0098043E">
              <w:rPr>
                <w:rFonts w:ascii="Calibri" w:hAnsi="Calibri"/>
                <w:szCs w:val="20"/>
                <w:lang w:val="fr-FR"/>
              </w:rPr>
              <w:t>17-Oct-16</w:t>
            </w:r>
          </w:p>
        </w:tc>
        <w:tc>
          <w:tcPr>
            <w:tcW w:w="2552" w:type="dxa"/>
          </w:tcPr>
          <w:p w14:paraId="582EE863" w14:textId="5C73EB2C" w:rsidR="0036168F" w:rsidRPr="0098043E" w:rsidRDefault="0036168F" w:rsidP="00B45EDD">
            <w:pPr>
              <w:rPr>
                <w:rFonts w:ascii="Calibri" w:hAnsi="Calibri"/>
                <w:szCs w:val="20"/>
                <w:lang w:val="fr-FR"/>
              </w:rPr>
            </w:pPr>
            <w:proofErr w:type="spellStart"/>
            <w:r w:rsidRPr="00475795">
              <w:rPr>
                <w:rFonts w:ascii="Calibri" w:hAnsi="Calibri"/>
                <w:szCs w:val="20"/>
                <w:lang w:val="fr-FR"/>
              </w:rPr>
              <w:t>See</w:t>
            </w:r>
            <w:proofErr w:type="spellEnd"/>
            <w:r w:rsidRPr="00475795">
              <w:rPr>
                <w:rFonts w:ascii="Calibri" w:hAnsi="Calibri"/>
                <w:szCs w:val="20"/>
                <w:lang w:val="fr-FR"/>
              </w:rPr>
              <w:t xml:space="preserve"> </w:t>
            </w:r>
            <w:proofErr w:type="spellStart"/>
            <w:r w:rsidRPr="00475795">
              <w:rPr>
                <w:rFonts w:ascii="Calibri" w:hAnsi="Calibri"/>
                <w:szCs w:val="20"/>
                <w:lang w:val="fr-FR"/>
              </w:rPr>
              <w:t>Annex</w:t>
            </w:r>
            <w:proofErr w:type="spellEnd"/>
            <w:r w:rsidRPr="00475795">
              <w:rPr>
                <w:rFonts w:ascii="Calibri" w:hAnsi="Calibri"/>
                <w:szCs w:val="20"/>
                <w:lang w:val="fr-FR"/>
              </w:rPr>
              <w:t xml:space="preserve"> A</w:t>
            </w:r>
          </w:p>
        </w:tc>
        <w:tc>
          <w:tcPr>
            <w:tcW w:w="2268" w:type="dxa"/>
          </w:tcPr>
          <w:p w14:paraId="1A95FEC6" w14:textId="23A803C5" w:rsidR="0036168F" w:rsidRPr="0098043E" w:rsidRDefault="0036168F" w:rsidP="00B45EDD">
            <w:pPr>
              <w:pStyle w:val="EndnoteText"/>
              <w:rPr>
                <w:rFonts w:ascii="Calibri" w:hAnsi="Calibri" w:cs="Times New Roman"/>
                <w:sz w:val="20"/>
                <w:szCs w:val="20"/>
                <w:lang w:val="fr-FR"/>
              </w:rPr>
            </w:pPr>
            <w:proofErr w:type="spellStart"/>
            <w:r w:rsidRPr="0098043E">
              <w:rPr>
                <w:rFonts w:ascii="Calibri" w:hAnsi="Calibri" w:cs="Times New Roman"/>
                <w:sz w:val="20"/>
                <w:szCs w:val="20"/>
                <w:lang w:val="fr-FR"/>
              </w:rPr>
              <w:t>Kondia</w:t>
            </w:r>
            <w:proofErr w:type="spellEnd"/>
            <w:r>
              <w:rPr>
                <w:rFonts w:ascii="Calibri" w:hAnsi="Calibri" w:cs="Times New Roman"/>
                <w:sz w:val="20"/>
                <w:szCs w:val="20"/>
                <w:lang w:val="fr-FR"/>
              </w:rPr>
              <w:t xml:space="preserve"> </w:t>
            </w:r>
            <w:proofErr w:type="spellStart"/>
            <w:r>
              <w:rPr>
                <w:rFonts w:ascii="Calibri" w:hAnsi="Calibri" w:cs="Times New Roman"/>
                <w:sz w:val="20"/>
                <w:szCs w:val="20"/>
                <w:lang w:val="fr-FR"/>
              </w:rPr>
              <w:t>Women’s</w:t>
            </w:r>
            <w:proofErr w:type="spellEnd"/>
            <w:r>
              <w:rPr>
                <w:rFonts w:ascii="Calibri" w:hAnsi="Calibri" w:cs="Times New Roman"/>
                <w:sz w:val="20"/>
                <w:szCs w:val="20"/>
                <w:lang w:val="fr-FR"/>
              </w:rPr>
              <w:t xml:space="preserve"> Group</w:t>
            </w:r>
          </w:p>
        </w:tc>
        <w:tc>
          <w:tcPr>
            <w:tcW w:w="2312" w:type="dxa"/>
          </w:tcPr>
          <w:p w14:paraId="075BBF7C" w14:textId="1A81B77C" w:rsidR="0036168F" w:rsidRPr="0098043E" w:rsidRDefault="0036168F" w:rsidP="00B45EDD">
            <w:pPr>
              <w:rPr>
                <w:rFonts w:ascii="Calibri" w:hAnsi="Calibri"/>
                <w:szCs w:val="20"/>
              </w:rPr>
            </w:pPr>
            <w:proofErr w:type="spellStart"/>
            <w:r>
              <w:rPr>
                <w:rFonts w:ascii="Calibri" w:hAnsi="Calibri"/>
                <w:szCs w:val="20"/>
                <w:lang w:val="fr-FR"/>
              </w:rPr>
              <w:t>Beneficia</w:t>
            </w:r>
            <w:r w:rsidRPr="0098043E">
              <w:rPr>
                <w:rFonts w:ascii="Calibri" w:hAnsi="Calibri"/>
                <w:szCs w:val="20"/>
                <w:lang w:val="fr-FR"/>
              </w:rPr>
              <w:t>ries</w:t>
            </w:r>
            <w:proofErr w:type="spellEnd"/>
          </w:p>
        </w:tc>
      </w:tr>
    </w:tbl>
    <w:p w14:paraId="1BC6956C" w14:textId="77777777" w:rsidR="000F53B3" w:rsidRDefault="000F53B3"/>
    <w:p w14:paraId="2C5F1565" w14:textId="77777777" w:rsidR="000F53B3" w:rsidRDefault="000F53B3"/>
    <w:p w14:paraId="7943F2E3" w14:textId="77777777" w:rsidR="00C06F1C" w:rsidRDefault="00C06F1C"/>
    <w:p w14:paraId="3EC9E53A" w14:textId="77777777" w:rsidR="00C06F1C" w:rsidRDefault="00C06F1C"/>
    <w:p w14:paraId="626BB829" w14:textId="77777777" w:rsidR="00C06F1C" w:rsidRDefault="00C06F1C"/>
    <w:p w14:paraId="5984F1C8" w14:textId="77777777" w:rsidR="00C06F1C" w:rsidRDefault="00C06F1C"/>
    <w:p w14:paraId="5C3C6D48" w14:textId="77777777" w:rsidR="00C06F1C" w:rsidRDefault="00C06F1C"/>
    <w:p w14:paraId="56C49044" w14:textId="77777777" w:rsidR="00654B29" w:rsidRDefault="00473291" w:rsidP="00555C99">
      <w:pPr>
        <w:pStyle w:val="Heading1"/>
      </w:pPr>
      <w:bookmarkStart w:id="7" w:name="_Toc342044514"/>
      <w:r>
        <w:lastRenderedPageBreak/>
        <w:t xml:space="preserve">4. </w:t>
      </w:r>
      <w:r w:rsidR="00555C99">
        <w:t>Meeting Notes</w:t>
      </w:r>
      <w:bookmarkEnd w:id="7"/>
      <w:r w:rsidR="00555C99">
        <w:t xml:space="preserve"> </w:t>
      </w:r>
    </w:p>
    <w:p w14:paraId="4DDF72F8" w14:textId="77777777" w:rsidR="00846D20" w:rsidRDefault="00846D20" w:rsidP="00846D20"/>
    <w:p w14:paraId="104A6E03" w14:textId="77777777" w:rsidR="00802970" w:rsidRDefault="00802970" w:rsidP="00802970">
      <w:pPr>
        <w:pStyle w:val="Heading2"/>
      </w:pPr>
      <w:bookmarkStart w:id="8" w:name="_Toc342044515"/>
      <w:r>
        <w:t xml:space="preserve">4.1. Meeting with </w:t>
      </w:r>
      <w:proofErr w:type="spellStart"/>
      <w:r>
        <w:t>Dr</w:t>
      </w:r>
      <w:proofErr w:type="spellEnd"/>
      <w:r>
        <w:t xml:space="preserve"> </w:t>
      </w:r>
      <w:proofErr w:type="spellStart"/>
      <w:r>
        <w:t>Abdoulaye</w:t>
      </w:r>
      <w:proofErr w:type="spellEnd"/>
      <w:r>
        <w:t xml:space="preserve"> </w:t>
      </w:r>
      <w:proofErr w:type="spellStart"/>
      <w:r>
        <w:t>Bayoko</w:t>
      </w:r>
      <w:proofErr w:type="spellEnd"/>
      <w:r>
        <w:t>, UNDP</w:t>
      </w:r>
      <w:bookmarkEnd w:id="8"/>
    </w:p>
    <w:p w14:paraId="126B1B5F" w14:textId="77777777" w:rsidR="00802970" w:rsidRDefault="00802970" w:rsidP="00846D20"/>
    <w:tbl>
      <w:tblPr>
        <w:tblStyle w:val="TableGrid"/>
        <w:tblW w:w="0" w:type="auto"/>
        <w:shd w:val="clear" w:color="auto" w:fill="DBE5F1" w:themeFill="accent1" w:themeFillTint="33"/>
        <w:tblLook w:val="04A0" w:firstRow="1" w:lastRow="0" w:firstColumn="1" w:lastColumn="0" w:noHBand="0" w:noVBand="1"/>
      </w:tblPr>
      <w:tblGrid>
        <w:gridCol w:w="8516"/>
      </w:tblGrid>
      <w:tr w:rsidR="00117652" w14:paraId="3187B6F0" w14:textId="77777777" w:rsidTr="007C04D1">
        <w:tc>
          <w:tcPr>
            <w:tcW w:w="8516" w:type="dxa"/>
            <w:shd w:val="clear" w:color="auto" w:fill="DBE5F1" w:themeFill="accent1" w:themeFillTint="33"/>
          </w:tcPr>
          <w:p w14:paraId="3205BA6B" w14:textId="77777777" w:rsidR="00117652" w:rsidRDefault="00117652" w:rsidP="00846D20">
            <w:r>
              <w:t xml:space="preserve">Meeting with </w:t>
            </w:r>
            <w:proofErr w:type="spellStart"/>
            <w:r>
              <w:t>Dr</w:t>
            </w:r>
            <w:proofErr w:type="spellEnd"/>
            <w:r>
              <w:t xml:space="preserve"> </w:t>
            </w:r>
            <w:proofErr w:type="spellStart"/>
            <w:r w:rsidR="00F53143">
              <w:t>Abdoulaye</w:t>
            </w:r>
            <w:proofErr w:type="spellEnd"/>
            <w:r w:rsidR="00F53143">
              <w:t xml:space="preserve"> </w:t>
            </w:r>
            <w:proofErr w:type="spellStart"/>
            <w:r>
              <w:t>Bayoko</w:t>
            </w:r>
            <w:proofErr w:type="spellEnd"/>
            <w:r>
              <w:t xml:space="preserve">, </w:t>
            </w:r>
            <w:r w:rsidR="00755FBE">
              <w:t xml:space="preserve">UNDP </w:t>
            </w:r>
            <w:proofErr w:type="spellStart"/>
            <w:r w:rsidR="00755FBE">
              <w:t>Proogramme</w:t>
            </w:r>
            <w:proofErr w:type="spellEnd"/>
            <w:r w:rsidR="00755FBE">
              <w:t xml:space="preserve"> Technical Advisor </w:t>
            </w:r>
          </w:p>
          <w:p w14:paraId="20CD6979" w14:textId="77777777" w:rsidR="00755FBE" w:rsidRDefault="00755FBE" w:rsidP="00846D20">
            <w:r>
              <w:t>Date: 11 October 2016</w:t>
            </w:r>
          </w:p>
          <w:p w14:paraId="03540F31" w14:textId="77777777" w:rsidR="00755FBE" w:rsidRDefault="00F53143" w:rsidP="00846D20">
            <w:r>
              <w:t>Time: 10h00</w:t>
            </w:r>
          </w:p>
          <w:p w14:paraId="4AD7822C" w14:textId="77777777" w:rsidR="00F53143" w:rsidRDefault="00F53143" w:rsidP="00846D20">
            <w:r>
              <w:t xml:space="preserve">Location: UNDP Office </w:t>
            </w:r>
          </w:p>
          <w:p w14:paraId="48A9B4BE" w14:textId="77777777" w:rsidR="00F53143" w:rsidRDefault="00F53143" w:rsidP="00846D20">
            <w:r>
              <w:t xml:space="preserve">Present: </w:t>
            </w:r>
            <w:proofErr w:type="spellStart"/>
            <w:r>
              <w:t>Dr</w:t>
            </w:r>
            <w:proofErr w:type="spellEnd"/>
            <w:r>
              <w:t xml:space="preserve"> </w:t>
            </w:r>
            <w:proofErr w:type="spellStart"/>
            <w:r>
              <w:t>Bayoko</w:t>
            </w:r>
            <w:proofErr w:type="spellEnd"/>
            <w:r>
              <w:t xml:space="preserve">, Jessy Appavoo and </w:t>
            </w:r>
            <w:proofErr w:type="spellStart"/>
            <w:r>
              <w:t>Djibril</w:t>
            </w:r>
            <w:proofErr w:type="spellEnd"/>
            <w:r>
              <w:t xml:space="preserve"> </w:t>
            </w:r>
            <w:proofErr w:type="spellStart"/>
            <w:r>
              <w:t>Doucour</w:t>
            </w:r>
            <w:r w:rsidRPr="006A664D">
              <w:t>é</w:t>
            </w:r>
            <w:proofErr w:type="spellEnd"/>
          </w:p>
        </w:tc>
      </w:tr>
    </w:tbl>
    <w:p w14:paraId="3E81EDD4" w14:textId="77777777" w:rsidR="00227AE1" w:rsidRPr="00227AE1" w:rsidRDefault="00227AE1" w:rsidP="00227AE1"/>
    <w:p w14:paraId="198DB349" w14:textId="77777777" w:rsidR="00227AE1" w:rsidRPr="00846D20" w:rsidRDefault="00473291" w:rsidP="00227AE1">
      <w:pPr>
        <w:pStyle w:val="Heading3"/>
      </w:pPr>
      <w:bookmarkStart w:id="9" w:name="_Toc342044516"/>
      <w:r>
        <w:t xml:space="preserve">4.1.1. </w:t>
      </w:r>
      <w:r w:rsidR="00227AE1">
        <w:t>History of the project</w:t>
      </w:r>
      <w:bookmarkEnd w:id="9"/>
      <w:r w:rsidR="00227AE1">
        <w:t xml:space="preserve"> </w:t>
      </w:r>
    </w:p>
    <w:p w14:paraId="6C23C61E" w14:textId="77777777" w:rsidR="00DC5D88" w:rsidRDefault="00DC5D88" w:rsidP="00DC5D88">
      <w:proofErr w:type="spellStart"/>
      <w:r>
        <w:t>Dr</w:t>
      </w:r>
      <w:proofErr w:type="spellEnd"/>
      <w:r>
        <w:t xml:space="preserve"> </w:t>
      </w:r>
      <w:proofErr w:type="spellStart"/>
      <w:r>
        <w:t>Bayoko</w:t>
      </w:r>
      <w:proofErr w:type="spellEnd"/>
      <w:r>
        <w:t xml:space="preserve"> provided a detailed history of the formulation of the project. The following was discussed</w:t>
      </w:r>
      <w:r w:rsidR="00570D5D">
        <w:t xml:space="preserve"> on the history of and the rationale for the LDCF-financed project</w:t>
      </w:r>
      <w:r>
        <w:t>:</w:t>
      </w:r>
    </w:p>
    <w:p w14:paraId="33745B7E" w14:textId="77777777" w:rsidR="00DC5D88" w:rsidRDefault="00DC5D88" w:rsidP="004634C2">
      <w:pPr>
        <w:pStyle w:val="ListParagraph"/>
        <w:numPr>
          <w:ilvl w:val="0"/>
          <w:numId w:val="2"/>
        </w:numPr>
        <w:ind w:left="567" w:hanging="567"/>
        <w:jc w:val="both"/>
      </w:pPr>
      <w:r>
        <w:t xml:space="preserve">This project is the very first to be formulated and implemented within the field of climate change adaptation in agricultural sector in Mali. </w:t>
      </w:r>
    </w:p>
    <w:p w14:paraId="11E6CE83" w14:textId="77777777" w:rsidR="00DC5D88" w:rsidRDefault="00DC5D88" w:rsidP="004634C2">
      <w:pPr>
        <w:pStyle w:val="ListParagraph"/>
        <w:numPr>
          <w:ilvl w:val="0"/>
          <w:numId w:val="2"/>
        </w:numPr>
        <w:ind w:left="567" w:hanging="567"/>
        <w:jc w:val="both"/>
      </w:pPr>
      <w:r>
        <w:t>The concept of the project was identified in the National Adaptation Programme of Action (NAPA)</w:t>
      </w:r>
      <w:r w:rsidR="00671E99">
        <w:t xml:space="preserve">. The NAPA was intended by the as a platform for Least Developed Countries (LDCs) to adapt to the effects of climate change. </w:t>
      </w:r>
    </w:p>
    <w:p w14:paraId="5E8D33FB" w14:textId="77777777" w:rsidR="00395530" w:rsidRDefault="00395530" w:rsidP="004634C2">
      <w:pPr>
        <w:pStyle w:val="ListParagraph"/>
        <w:numPr>
          <w:ilvl w:val="0"/>
          <w:numId w:val="2"/>
        </w:numPr>
        <w:ind w:left="567" w:hanging="567"/>
        <w:jc w:val="both"/>
      </w:pPr>
      <w:r>
        <w:t xml:space="preserve">The Government </w:t>
      </w:r>
      <w:r w:rsidR="00A01E07">
        <w:t xml:space="preserve">of Mali received $10 million from the GEF to identify the main climate change adaptation priorities and develop project ideas to decrease the vulnerability of local communities and economic sectors to the negative effects of climate change. </w:t>
      </w:r>
    </w:p>
    <w:p w14:paraId="6A100D75" w14:textId="77777777" w:rsidR="00A01E07" w:rsidRDefault="00737DC1" w:rsidP="004634C2">
      <w:pPr>
        <w:pStyle w:val="ListParagraph"/>
        <w:numPr>
          <w:ilvl w:val="0"/>
          <w:numId w:val="2"/>
        </w:numPr>
        <w:ind w:left="567" w:hanging="567"/>
        <w:jc w:val="both"/>
      </w:pPr>
      <w:r>
        <w:t xml:space="preserve">To develop the NAPA, several layers of stakeholder participation were undertaken. Each stakeholder group raised their own concerns and the common theme was the increasing scarcity of water resources. </w:t>
      </w:r>
    </w:p>
    <w:p w14:paraId="04E12337" w14:textId="77777777" w:rsidR="00671E99" w:rsidRDefault="004A4A5B" w:rsidP="004634C2">
      <w:pPr>
        <w:pStyle w:val="ListParagraph"/>
        <w:numPr>
          <w:ilvl w:val="0"/>
          <w:numId w:val="2"/>
        </w:numPr>
        <w:ind w:left="567" w:hanging="567"/>
        <w:jc w:val="both"/>
      </w:pPr>
      <w:r>
        <w:t xml:space="preserve">The beneficiary sites for the LDCF-financed project was determined </w:t>
      </w:r>
      <w:r w:rsidR="007E5919">
        <w:t xml:space="preserve">based on a vulnerability assessment undertaken under another donor-funded project in Mali as well as the vulnerability classification of communes included in the programme </w:t>
      </w:r>
      <w:r w:rsidR="00145947">
        <w:t>“</w:t>
      </w:r>
      <w:proofErr w:type="spellStart"/>
      <w:r w:rsidR="00145947">
        <w:t>l’Initiative</w:t>
      </w:r>
      <w:proofErr w:type="spellEnd"/>
      <w:r w:rsidR="00145947">
        <w:t xml:space="preserve"> 166 Communes.”</w:t>
      </w:r>
      <w:r w:rsidR="0021017E">
        <w:t xml:space="preserve"> This programme was developed</w:t>
      </w:r>
      <w:r w:rsidR="00145947">
        <w:t xml:space="preserve"> by the Government of Mali </w:t>
      </w:r>
      <w:r w:rsidR="0021017E">
        <w:t xml:space="preserve">to address the increasing threat of food insecurity in the country. </w:t>
      </w:r>
    </w:p>
    <w:p w14:paraId="4C10A310" w14:textId="77777777" w:rsidR="009A4631" w:rsidRDefault="009A4631" w:rsidP="004634C2">
      <w:pPr>
        <w:pStyle w:val="ListParagraph"/>
        <w:numPr>
          <w:ilvl w:val="0"/>
          <w:numId w:val="2"/>
        </w:numPr>
        <w:ind w:left="567" w:hanging="567"/>
        <w:jc w:val="both"/>
      </w:pPr>
      <w:r>
        <w:t>It emerged from the NAPA that water cannot be a limiting factor for t</w:t>
      </w:r>
      <w:r w:rsidR="001A5264">
        <w:t xml:space="preserve">he local communities to practice income-generating agricultural activities and during the dry season. </w:t>
      </w:r>
    </w:p>
    <w:p w14:paraId="354C6B7D" w14:textId="77777777" w:rsidR="001A5264" w:rsidRDefault="001A5264" w:rsidP="001A5264">
      <w:pPr>
        <w:jc w:val="both"/>
      </w:pPr>
    </w:p>
    <w:p w14:paraId="4FC4699C" w14:textId="77777777" w:rsidR="00227AE1" w:rsidRDefault="00473291" w:rsidP="00227AE1">
      <w:pPr>
        <w:pStyle w:val="Heading3"/>
      </w:pPr>
      <w:bookmarkStart w:id="10" w:name="_Toc342044517"/>
      <w:r>
        <w:t xml:space="preserve">4.1.2. </w:t>
      </w:r>
      <w:r w:rsidR="00227AE1">
        <w:t>From NAPA</w:t>
      </w:r>
      <w:r w:rsidR="006B544D">
        <w:t xml:space="preserve"> to project c</w:t>
      </w:r>
      <w:r w:rsidR="00227AE1">
        <w:t>oncept</w:t>
      </w:r>
      <w:bookmarkEnd w:id="10"/>
      <w:r w:rsidR="00227AE1">
        <w:t xml:space="preserve"> </w:t>
      </w:r>
    </w:p>
    <w:p w14:paraId="3D145F49" w14:textId="77777777" w:rsidR="001A5264" w:rsidRDefault="001A5264" w:rsidP="001A5264">
      <w:pPr>
        <w:jc w:val="both"/>
      </w:pPr>
      <w:r>
        <w:t>As a result of what emerged from NAPA, the following considerations informed the design of the project:</w:t>
      </w:r>
    </w:p>
    <w:p w14:paraId="519856A6" w14:textId="1FD17543" w:rsidR="00BE635D" w:rsidRDefault="00BE635D" w:rsidP="004634C2">
      <w:pPr>
        <w:pStyle w:val="ListParagraph"/>
        <w:numPr>
          <w:ilvl w:val="0"/>
          <w:numId w:val="3"/>
        </w:numPr>
        <w:ind w:left="567" w:hanging="567"/>
        <w:jc w:val="both"/>
      </w:pPr>
      <w:r>
        <w:t>Water retention and collection technologies and techniques need to be prioritised</w:t>
      </w:r>
      <w:r w:rsidR="00B9107E">
        <w:t xml:space="preserve">. </w:t>
      </w:r>
    </w:p>
    <w:p w14:paraId="5C41040E" w14:textId="37CCE739" w:rsidR="00BE635D" w:rsidRDefault="0091132C" w:rsidP="004634C2">
      <w:pPr>
        <w:pStyle w:val="ListParagraph"/>
        <w:numPr>
          <w:ilvl w:val="0"/>
          <w:numId w:val="3"/>
        </w:numPr>
        <w:ind w:left="567" w:hanging="567"/>
        <w:jc w:val="both"/>
      </w:pPr>
      <w:r>
        <w:t>Bearing the negative effects of climate change, diesel-powered engines should not be used for water pumping; instead there is a need for solar-powered systems</w:t>
      </w:r>
      <w:r w:rsidR="00B9107E">
        <w:t xml:space="preserve">. </w:t>
      </w:r>
    </w:p>
    <w:p w14:paraId="5183CAF5" w14:textId="0B629F9C" w:rsidR="00B0432A" w:rsidRDefault="000122F0" w:rsidP="004634C2">
      <w:pPr>
        <w:pStyle w:val="ListParagraph"/>
        <w:numPr>
          <w:ilvl w:val="0"/>
          <w:numId w:val="3"/>
        </w:numPr>
        <w:ind w:left="567" w:hanging="567"/>
        <w:jc w:val="both"/>
      </w:pPr>
      <w:r>
        <w:t xml:space="preserve">During the </w:t>
      </w:r>
      <w:r w:rsidR="00916B43">
        <w:t xml:space="preserve">identification of well points, the future effects of climate change need to be considered on the potential future levels of groundwater and stream flows. In addition, the predicted changes in the </w:t>
      </w:r>
      <w:proofErr w:type="spellStart"/>
      <w:r w:rsidR="00916B43">
        <w:t>spatio</w:t>
      </w:r>
      <w:proofErr w:type="spellEnd"/>
      <w:r w:rsidR="00916B43">
        <w:t xml:space="preserve">-temporal distribution patterns need to be considered. This is to ensure that the sources of water </w:t>
      </w:r>
      <w:r w:rsidR="009F6DA1">
        <w:t>provided by the project are resilient to the predicted effects of climate change</w:t>
      </w:r>
      <w:r w:rsidR="00B9107E">
        <w:t xml:space="preserve">. </w:t>
      </w:r>
    </w:p>
    <w:p w14:paraId="4545808D" w14:textId="23F85BB6" w:rsidR="00AF65C2" w:rsidRDefault="00B9107E" w:rsidP="004634C2">
      <w:pPr>
        <w:pStyle w:val="ListParagraph"/>
        <w:numPr>
          <w:ilvl w:val="0"/>
          <w:numId w:val="3"/>
        </w:numPr>
        <w:ind w:left="567" w:hanging="567"/>
        <w:jc w:val="both"/>
      </w:pPr>
      <w:r>
        <w:t xml:space="preserve">The activities were identified in a participative manner with the local community members and key stakeholders from local government structures and rural development representatives. </w:t>
      </w:r>
    </w:p>
    <w:p w14:paraId="3433CC90" w14:textId="57CA98D1" w:rsidR="009F6DA1" w:rsidRDefault="009F6DA1" w:rsidP="004634C2">
      <w:pPr>
        <w:pStyle w:val="ListParagraph"/>
        <w:numPr>
          <w:ilvl w:val="0"/>
          <w:numId w:val="3"/>
        </w:numPr>
        <w:ind w:left="567" w:hanging="567"/>
        <w:jc w:val="both"/>
      </w:pPr>
      <w:r>
        <w:t xml:space="preserve">There was also a need to </w:t>
      </w:r>
      <w:r w:rsidR="00F40F63">
        <w:t xml:space="preserve">develop </w:t>
      </w:r>
      <w:r w:rsidR="00C16668">
        <w:t xml:space="preserve">technological packages for local communities. These packages consist of resilient seed varieties – especially those low in water consumption – and technical agronomical guidelines. </w:t>
      </w:r>
      <w:r w:rsidR="00111FD7">
        <w:t xml:space="preserve">The premise for using the resilient seed </w:t>
      </w:r>
      <w:r w:rsidR="0086034B">
        <w:t>varieties</w:t>
      </w:r>
      <w:r w:rsidR="00111FD7">
        <w:t xml:space="preserve"> is to maximise yield while reducing water consumption. </w:t>
      </w:r>
      <w:proofErr w:type="gramStart"/>
      <w:r w:rsidR="0050229A">
        <w:t>These technological packages were developed by the Research Institute (</w:t>
      </w:r>
      <w:r w:rsidR="00B9107E">
        <w:t>E</w:t>
      </w:r>
      <w:r w:rsidR="0050229A" w:rsidRPr="0050229A">
        <w:rPr>
          <w:i/>
        </w:rPr>
        <w:t>IR)</w:t>
      </w:r>
      <w:proofErr w:type="gramEnd"/>
      <w:r w:rsidR="00B9107E">
        <w:t xml:space="preserve">. </w:t>
      </w:r>
    </w:p>
    <w:p w14:paraId="423B8B93" w14:textId="77777777" w:rsidR="0086034B" w:rsidRDefault="0086034B" w:rsidP="004634C2">
      <w:pPr>
        <w:pStyle w:val="ListParagraph"/>
        <w:numPr>
          <w:ilvl w:val="0"/>
          <w:numId w:val="3"/>
        </w:numPr>
        <w:ind w:left="567" w:hanging="567"/>
        <w:jc w:val="both"/>
      </w:pPr>
      <w:r>
        <w:t xml:space="preserve">At the outset of the formulation of the LDCF-financed project, it was </w:t>
      </w:r>
      <w:r w:rsidR="00056378">
        <w:t xml:space="preserve">agreed that technical extension advisors would reach out to local communities to raise awareness about the technological packages for maximum coverage and support. </w:t>
      </w:r>
    </w:p>
    <w:p w14:paraId="01666963" w14:textId="77777777" w:rsidR="00056378" w:rsidRDefault="00056378" w:rsidP="00056378">
      <w:pPr>
        <w:jc w:val="both"/>
      </w:pPr>
    </w:p>
    <w:p w14:paraId="50E5AC6B" w14:textId="77777777" w:rsidR="00227AE1" w:rsidRDefault="00473291" w:rsidP="00227AE1">
      <w:pPr>
        <w:pStyle w:val="Heading3"/>
      </w:pPr>
      <w:bookmarkStart w:id="11" w:name="_Toc342044518"/>
      <w:r>
        <w:t xml:space="preserve">4.1.3. </w:t>
      </w:r>
      <w:r w:rsidR="006B544D">
        <w:t>Preliminary r</w:t>
      </w:r>
      <w:r w:rsidR="00227AE1">
        <w:t>esults</w:t>
      </w:r>
      <w:bookmarkEnd w:id="11"/>
      <w:r w:rsidR="00227AE1">
        <w:t xml:space="preserve"> </w:t>
      </w:r>
    </w:p>
    <w:p w14:paraId="16145A38" w14:textId="77777777" w:rsidR="00056378" w:rsidRDefault="00056378" w:rsidP="00056378">
      <w:pPr>
        <w:jc w:val="both"/>
      </w:pPr>
      <w:r>
        <w:t xml:space="preserve">According to </w:t>
      </w:r>
      <w:proofErr w:type="spellStart"/>
      <w:r>
        <w:t>Dr</w:t>
      </w:r>
      <w:proofErr w:type="spellEnd"/>
      <w:r>
        <w:t xml:space="preserve"> </w:t>
      </w:r>
      <w:proofErr w:type="spellStart"/>
      <w:r>
        <w:t>Bayoko</w:t>
      </w:r>
      <w:proofErr w:type="spellEnd"/>
      <w:r>
        <w:t>, thus far, the following has been noted:</w:t>
      </w:r>
    </w:p>
    <w:p w14:paraId="25D5D104" w14:textId="4FA93635" w:rsidR="00056378" w:rsidRDefault="002D28B1" w:rsidP="004634C2">
      <w:pPr>
        <w:pStyle w:val="ListParagraph"/>
        <w:numPr>
          <w:ilvl w:val="0"/>
          <w:numId w:val="4"/>
        </w:numPr>
        <w:ind w:left="567" w:hanging="567"/>
        <w:jc w:val="both"/>
      </w:pPr>
      <w:r>
        <w:lastRenderedPageBreak/>
        <w:t>There has been a high adoption rate of the new technologies and techniques</w:t>
      </w:r>
      <w:r w:rsidR="00897B86">
        <w:t xml:space="preserve"> in the beneficiary sites</w:t>
      </w:r>
      <w:r>
        <w:t>. The</w:t>
      </w:r>
      <w:r w:rsidR="00E13945">
        <w:t xml:space="preserve"> reason being that the new technologies and tech</w:t>
      </w:r>
      <w:r w:rsidR="00897B86">
        <w:t>niques were demonstrated through a pilot farmer i</w:t>
      </w:r>
      <w:r w:rsidR="0074551D">
        <w:t xml:space="preserve">n each of the beneficiary commune. </w:t>
      </w:r>
      <w:r w:rsidR="00F07853">
        <w:t>The use of a pilot farmer led to traction in each of the beneficiary communes as members of the local communities start noticing</w:t>
      </w:r>
      <w:r w:rsidR="00086D99">
        <w:t xml:space="preserve"> the difference in yield on the pilot plots</w:t>
      </w:r>
      <w:r w:rsidR="00B9107E">
        <w:t xml:space="preserve">. </w:t>
      </w:r>
    </w:p>
    <w:p w14:paraId="16C0428C" w14:textId="77777777" w:rsidR="00086D99" w:rsidRDefault="00086D99" w:rsidP="004634C2">
      <w:pPr>
        <w:pStyle w:val="ListParagraph"/>
        <w:numPr>
          <w:ilvl w:val="0"/>
          <w:numId w:val="4"/>
        </w:numPr>
        <w:ind w:left="567" w:hanging="567"/>
        <w:jc w:val="both"/>
      </w:pPr>
      <w:r>
        <w:t xml:space="preserve">Technical advice was provided during the whole cycle to beneficiaries of resilient seed varieties. </w:t>
      </w:r>
    </w:p>
    <w:p w14:paraId="68C5C242" w14:textId="77777777" w:rsidR="00086D99" w:rsidRDefault="00086D99" w:rsidP="004634C2">
      <w:pPr>
        <w:pStyle w:val="ListParagraph"/>
        <w:numPr>
          <w:ilvl w:val="0"/>
          <w:numId w:val="4"/>
        </w:numPr>
        <w:ind w:left="567" w:hanging="567"/>
        <w:jc w:val="both"/>
      </w:pPr>
      <w:r>
        <w:t xml:space="preserve">The </w:t>
      </w:r>
      <w:proofErr w:type="gramStart"/>
      <w:r>
        <w:t xml:space="preserve">replication of results was undertaken </w:t>
      </w:r>
      <w:r w:rsidR="00556C10">
        <w:t>through the sharing of experience by the pilot farmer and the project’s technical advisors</w:t>
      </w:r>
      <w:proofErr w:type="gramEnd"/>
      <w:r w:rsidR="00556C10">
        <w:t xml:space="preserve">. </w:t>
      </w:r>
    </w:p>
    <w:p w14:paraId="05BA502C" w14:textId="6A85753C" w:rsidR="007E3C99" w:rsidRDefault="00021DE0" w:rsidP="004634C2">
      <w:pPr>
        <w:pStyle w:val="ListParagraph"/>
        <w:numPr>
          <w:ilvl w:val="0"/>
          <w:numId w:val="4"/>
        </w:numPr>
        <w:ind w:left="567" w:hanging="567"/>
        <w:jc w:val="both"/>
      </w:pPr>
      <w:r>
        <w:t xml:space="preserve">Low-cost </w:t>
      </w:r>
      <w:r w:rsidR="00AB2044">
        <w:t>rain gauges were provided to the beneficiary communities to record rainfall data. Two people from each commune w</w:t>
      </w:r>
      <w:r w:rsidR="0093283B">
        <w:t>ere trained to read and recor</w:t>
      </w:r>
      <w:r w:rsidR="00FE50F4">
        <w:t xml:space="preserve">d rainfall data. Thanks to the use of rain gauges, precise localised data became available. As per the amount of rainfall collected, local communities would then be advised by the Agricultural Extension Officers as to which seed varieties to plant and when. </w:t>
      </w:r>
      <w:r w:rsidR="00E0193D">
        <w:t>There is a</w:t>
      </w:r>
      <w:r w:rsidR="00732C58">
        <w:t xml:space="preserve"> feedback mechanism to provide the rainfall data back to </w:t>
      </w:r>
      <w:r w:rsidR="00A85C86">
        <w:t>Mali-</w:t>
      </w:r>
      <w:proofErr w:type="spellStart"/>
      <w:r w:rsidR="00A85C86">
        <w:t>M</w:t>
      </w:r>
      <w:r w:rsidR="00A85C86" w:rsidRPr="00240AE7">
        <w:t>é</w:t>
      </w:r>
      <w:r w:rsidR="00A85C86">
        <w:t>t</w:t>
      </w:r>
      <w:r w:rsidR="00A85C86" w:rsidRPr="00240AE7">
        <w:t>é</w:t>
      </w:r>
      <w:r w:rsidR="00A85C86">
        <w:t>o</w:t>
      </w:r>
      <w:proofErr w:type="spellEnd"/>
      <w:r w:rsidR="00732C58">
        <w:t xml:space="preserve">. </w:t>
      </w:r>
    </w:p>
    <w:p w14:paraId="57A25491" w14:textId="77777777" w:rsidR="007C04D1" w:rsidRDefault="007C04D1"/>
    <w:p w14:paraId="09931B71" w14:textId="77777777" w:rsidR="006F3790" w:rsidRDefault="00473291" w:rsidP="006F3790">
      <w:pPr>
        <w:pStyle w:val="Heading2"/>
      </w:pPr>
      <w:bookmarkStart w:id="12" w:name="_Toc342044519"/>
      <w:r>
        <w:t xml:space="preserve">4.2. </w:t>
      </w:r>
      <w:r w:rsidR="006F3790">
        <w:t xml:space="preserve">Meeting with </w:t>
      </w:r>
      <w:proofErr w:type="spellStart"/>
      <w:r w:rsidR="006F3790">
        <w:t>Mrs</w:t>
      </w:r>
      <w:proofErr w:type="spellEnd"/>
      <w:r w:rsidR="006F3790">
        <w:t xml:space="preserve"> </w:t>
      </w:r>
      <w:proofErr w:type="spellStart"/>
      <w:r w:rsidR="006F3790">
        <w:t>Niamb</w:t>
      </w:r>
      <w:proofErr w:type="spellEnd"/>
      <w:r w:rsidR="006F3790" w:rsidRPr="00A179C3">
        <w:rPr>
          <w:lang w:val="fr-FR"/>
        </w:rPr>
        <w:t>é</w:t>
      </w:r>
      <w:r w:rsidR="006F3790">
        <w:t>l</w:t>
      </w:r>
      <w:r w:rsidR="006F3790" w:rsidRPr="00A179C3">
        <w:rPr>
          <w:lang w:val="fr-FR"/>
        </w:rPr>
        <w:t>é</w:t>
      </w:r>
      <w:r w:rsidR="006F3790">
        <w:rPr>
          <w:lang w:val="fr-FR"/>
        </w:rPr>
        <w:t xml:space="preserve">, Project </w:t>
      </w:r>
      <w:proofErr w:type="spellStart"/>
      <w:r w:rsidR="006F3790">
        <w:rPr>
          <w:lang w:val="fr-FR"/>
        </w:rPr>
        <w:t>Coordinator</w:t>
      </w:r>
      <w:bookmarkEnd w:id="12"/>
      <w:proofErr w:type="spellEnd"/>
    </w:p>
    <w:p w14:paraId="6B906C94" w14:textId="77777777" w:rsidR="006F3790" w:rsidRDefault="006F3790"/>
    <w:tbl>
      <w:tblPr>
        <w:tblStyle w:val="TableGrid"/>
        <w:tblW w:w="0" w:type="auto"/>
        <w:shd w:val="clear" w:color="auto" w:fill="DBE5F1" w:themeFill="accent1" w:themeFillTint="33"/>
        <w:tblLook w:val="04A0" w:firstRow="1" w:lastRow="0" w:firstColumn="1" w:lastColumn="0" w:noHBand="0" w:noVBand="1"/>
      </w:tblPr>
      <w:tblGrid>
        <w:gridCol w:w="8516"/>
      </w:tblGrid>
      <w:tr w:rsidR="00570D5D" w14:paraId="5CF5443C" w14:textId="77777777" w:rsidTr="00570D5D">
        <w:tc>
          <w:tcPr>
            <w:tcW w:w="8516" w:type="dxa"/>
            <w:shd w:val="clear" w:color="auto" w:fill="DBE5F1" w:themeFill="accent1" w:themeFillTint="33"/>
          </w:tcPr>
          <w:p w14:paraId="1EA26241" w14:textId="77777777" w:rsidR="00570D5D" w:rsidRDefault="00213883" w:rsidP="00570D5D">
            <w:r>
              <w:t xml:space="preserve">Meeting with </w:t>
            </w:r>
            <w:proofErr w:type="spellStart"/>
            <w:r>
              <w:t>Mrs</w:t>
            </w:r>
            <w:proofErr w:type="spellEnd"/>
            <w:r>
              <w:t xml:space="preserve"> </w:t>
            </w:r>
            <w:proofErr w:type="spellStart"/>
            <w:r>
              <w:t>Niamb</w:t>
            </w:r>
            <w:proofErr w:type="spellEnd"/>
            <w:r w:rsidRPr="00A179C3">
              <w:rPr>
                <w:lang w:val="fr-FR"/>
              </w:rPr>
              <w:t>é</w:t>
            </w:r>
            <w:r>
              <w:t>l</w:t>
            </w:r>
            <w:r w:rsidRPr="00A179C3">
              <w:rPr>
                <w:lang w:val="fr-FR"/>
              </w:rPr>
              <w:t>é</w:t>
            </w:r>
            <w:r w:rsidR="00570D5D">
              <w:t xml:space="preserve">, Project Coordinator from the </w:t>
            </w:r>
            <w:r w:rsidR="00570D5D" w:rsidRPr="00570D5D">
              <w:rPr>
                <w:i/>
              </w:rPr>
              <w:t xml:space="preserve">DNA </w:t>
            </w:r>
          </w:p>
          <w:p w14:paraId="56A00E16" w14:textId="77777777" w:rsidR="00570D5D" w:rsidRDefault="00570D5D" w:rsidP="00570D5D">
            <w:r>
              <w:t>Date: 11 October 2016</w:t>
            </w:r>
          </w:p>
          <w:p w14:paraId="55493DDA" w14:textId="77777777" w:rsidR="00570D5D" w:rsidRDefault="00570D5D" w:rsidP="00570D5D">
            <w:r>
              <w:t>Time: 14h00</w:t>
            </w:r>
          </w:p>
          <w:p w14:paraId="75D6C88E" w14:textId="77777777" w:rsidR="00570D5D" w:rsidRDefault="00570D5D" w:rsidP="00570D5D">
            <w:r>
              <w:t xml:space="preserve">Location: </w:t>
            </w:r>
            <w:r w:rsidRPr="00570D5D">
              <w:rPr>
                <w:i/>
              </w:rPr>
              <w:t>DNA</w:t>
            </w:r>
            <w:r>
              <w:t xml:space="preserve"> Office </w:t>
            </w:r>
          </w:p>
          <w:p w14:paraId="4BD8F329" w14:textId="77777777" w:rsidR="00570D5D" w:rsidRDefault="00570D5D">
            <w:r>
              <w:t xml:space="preserve">Present: </w:t>
            </w:r>
            <w:proofErr w:type="spellStart"/>
            <w:r w:rsidR="00213883">
              <w:t>Mrs</w:t>
            </w:r>
            <w:proofErr w:type="spellEnd"/>
            <w:r w:rsidR="00213883">
              <w:t xml:space="preserve"> </w:t>
            </w:r>
            <w:proofErr w:type="spellStart"/>
            <w:r w:rsidR="00213883">
              <w:t>Niamb</w:t>
            </w:r>
            <w:proofErr w:type="spellEnd"/>
            <w:r w:rsidR="00213883" w:rsidRPr="00A179C3">
              <w:rPr>
                <w:lang w:val="fr-FR"/>
              </w:rPr>
              <w:t>é</w:t>
            </w:r>
            <w:r w:rsidR="00213883">
              <w:t>l</w:t>
            </w:r>
            <w:r w:rsidR="00213883" w:rsidRPr="00A179C3">
              <w:rPr>
                <w:lang w:val="fr-FR"/>
              </w:rPr>
              <w:t>é</w:t>
            </w:r>
            <w:r>
              <w:t xml:space="preserve">, Jessy Appavoo and </w:t>
            </w:r>
            <w:proofErr w:type="spellStart"/>
            <w:r>
              <w:t>Djibril</w:t>
            </w:r>
            <w:proofErr w:type="spellEnd"/>
            <w:r>
              <w:t xml:space="preserve"> </w:t>
            </w:r>
            <w:proofErr w:type="spellStart"/>
            <w:r>
              <w:t>Doucour</w:t>
            </w:r>
            <w:r w:rsidRPr="006A664D">
              <w:t>é</w:t>
            </w:r>
            <w:proofErr w:type="spellEnd"/>
          </w:p>
        </w:tc>
      </w:tr>
    </w:tbl>
    <w:p w14:paraId="4847918E" w14:textId="77777777" w:rsidR="00570D5D" w:rsidRDefault="00570D5D"/>
    <w:p w14:paraId="7CA7D3AB" w14:textId="77777777" w:rsidR="005F11D6" w:rsidRDefault="0042480D" w:rsidP="004634C2">
      <w:pPr>
        <w:jc w:val="both"/>
        <w:rPr>
          <w:lang w:val="en-GB"/>
        </w:rPr>
      </w:pPr>
      <w:r w:rsidRPr="00242574">
        <w:rPr>
          <w:lang w:val="en-GB"/>
        </w:rPr>
        <w:t xml:space="preserve">A lengthy discussion was held with Mrs </w:t>
      </w:r>
      <w:proofErr w:type="spellStart"/>
      <w:r w:rsidRPr="00242574">
        <w:rPr>
          <w:lang w:val="en-GB"/>
        </w:rPr>
        <w:t>Niambélé</w:t>
      </w:r>
      <w:proofErr w:type="spellEnd"/>
      <w:r w:rsidRPr="00242574">
        <w:rPr>
          <w:lang w:val="en-GB"/>
        </w:rPr>
        <w:t xml:space="preserve"> to understand the implementation of the LDCF-financed project activities. </w:t>
      </w:r>
      <w:r w:rsidR="005F11D6">
        <w:rPr>
          <w:lang w:val="en-GB"/>
        </w:rPr>
        <w:t xml:space="preserve">We discussed the following points in terms of the background of the implementation of the project: </w:t>
      </w:r>
    </w:p>
    <w:p w14:paraId="4D703437" w14:textId="77777777" w:rsidR="00227AE1" w:rsidRDefault="00227AE1" w:rsidP="00473291">
      <w:pPr>
        <w:jc w:val="both"/>
        <w:rPr>
          <w:lang w:val="en-GB"/>
        </w:rPr>
      </w:pPr>
    </w:p>
    <w:p w14:paraId="64900DCD" w14:textId="77777777" w:rsidR="00227AE1" w:rsidRPr="00242574" w:rsidRDefault="00473291" w:rsidP="00227AE1">
      <w:pPr>
        <w:pStyle w:val="Heading3"/>
        <w:rPr>
          <w:lang w:val="en-GB"/>
        </w:rPr>
      </w:pPr>
      <w:bookmarkStart w:id="13" w:name="_Toc342044520"/>
      <w:r>
        <w:rPr>
          <w:lang w:val="en-GB"/>
        </w:rPr>
        <w:t xml:space="preserve">4.2.1. </w:t>
      </w:r>
      <w:r w:rsidR="00227AE1">
        <w:rPr>
          <w:lang w:val="en-GB"/>
        </w:rPr>
        <w:t>Institutional arrangements for the implementation phase</w:t>
      </w:r>
      <w:bookmarkEnd w:id="13"/>
    </w:p>
    <w:p w14:paraId="056E59ED" w14:textId="0923623A" w:rsidR="0042480D" w:rsidRDefault="0042480D" w:rsidP="004634C2">
      <w:pPr>
        <w:pStyle w:val="ListParagraph"/>
        <w:numPr>
          <w:ilvl w:val="0"/>
          <w:numId w:val="5"/>
        </w:numPr>
        <w:ind w:left="567" w:hanging="567"/>
        <w:jc w:val="both"/>
      </w:pPr>
      <w:r w:rsidRPr="00242574">
        <w:t xml:space="preserve">There are three staff members from the </w:t>
      </w:r>
      <w:r w:rsidRPr="004F2573">
        <w:rPr>
          <w:i/>
        </w:rPr>
        <w:t xml:space="preserve">DNA </w:t>
      </w:r>
      <w:r w:rsidRPr="00242574">
        <w:t xml:space="preserve">who currently work on the project. </w:t>
      </w:r>
      <w:proofErr w:type="gramStart"/>
      <w:r w:rsidRPr="00242574">
        <w:t>They</w:t>
      </w:r>
      <w:proofErr w:type="gramEnd"/>
      <w:r w:rsidRPr="00242574">
        <w:t xml:space="preserve"> are </w:t>
      </w:r>
      <w:proofErr w:type="gramStart"/>
      <w:r w:rsidRPr="00831135">
        <w:t xml:space="preserve">Mrs </w:t>
      </w:r>
      <w:proofErr w:type="spellStart"/>
      <w:r w:rsidRPr="00831135">
        <w:t>Niambélé</w:t>
      </w:r>
      <w:proofErr w:type="spellEnd"/>
      <w:proofErr w:type="gramEnd"/>
      <w:r w:rsidRPr="00831135">
        <w:t xml:space="preserve"> herself as the project coordinator, Mr </w:t>
      </w:r>
      <w:proofErr w:type="spellStart"/>
      <w:r w:rsidR="005E0175">
        <w:t>Si</w:t>
      </w:r>
      <w:r w:rsidR="003B40DC">
        <w:t>bir</w:t>
      </w:r>
      <w:r w:rsidR="00B9107E">
        <w:t>y</w:t>
      </w:r>
      <w:proofErr w:type="spellEnd"/>
      <w:r w:rsidR="005E0175">
        <w:t xml:space="preserve"> </w:t>
      </w:r>
      <w:proofErr w:type="spellStart"/>
      <w:r w:rsidR="005E0175">
        <w:t>Be</w:t>
      </w:r>
      <w:r w:rsidR="00785F7B">
        <w:t>ngaly</w:t>
      </w:r>
      <w:proofErr w:type="spellEnd"/>
      <w:r w:rsidR="00785F7B">
        <w:t xml:space="preserve"> </w:t>
      </w:r>
      <w:r w:rsidRPr="00831135">
        <w:t xml:space="preserve">as the designated M&amp;E staff member and a project assistant. </w:t>
      </w:r>
    </w:p>
    <w:p w14:paraId="757C9483" w14:textId="77777777" w:rsidR="00227AE1" w:rsidRPr="00A35BD3" w:rsidRDefault="00227AE1" w:rsidP="004634C2">
      <w:pPr>
        <w:pStyle w:val="ListParagraph"/>
        <w:numPr>
          <w:ilvl w:val="0"/>
          <w:numId w:val="5"/>
        </w:numPr>
        <w:ind w:left="567" w:hanging="567"/>
        <w:jc w:val="both"/>
      </w:pPr>
      <w:r w:rsidRPr="00FA2CCF">
        <w:t xml:space="preserve">CCCs have been instrumental in coordinating and implementing project activities on the </w:t>
      </w:r>
      <w:r w:rsidRPr="00A35BD3">
        <w:t xml:space="preserve">ground. They usually consist of 10-12 members from different line ministries at the local level and are chaired by the mayor in each beneficiary commune. </w:t>
      </w:r>
    </w:p>
    <w:p w14:paraId="475A675E" w14:textId="77777777" w:rsidR="00227AE1" w:rsidRPr="00A35BD3" w:rsidRDefault="00227AE1" w:rsidP="00227AE1">
      <w:pPr>
        <w:ind w:left="360"/>
        <w:jc w:val="both"/>
      </w:pPr>
    </w:p>
    <w:p w14:paraId="723C4BB3" w14:textId="77777777" w:rsidR="00227AE1" w:rsidRPr="00A35BD3" w:rsidRDefault="00473291" w:rsidP="005F11D6">
      <w:pPr>
        <w:pStyle w:val="Heading3"/>
      </w:pPr>
      <w:bookmarkStart w:id="14" w:name="_Toc342044521"/>
      <w:r w:rsidRPr="00A35BD3">
        <w:t xml:space="preserve">4.2.2. </w:t>
      </w:r>
      <w:r w:rsidR="005F11D6" w:rsidRPr="00A35BD3">
        <w:t>Background information</w:t>
      </w:r>
      <w:bookmarkEnd w:id="14"/>
    </w:p>
    <w:p w14:paraId="0E3107F8" w14:textId="07556C64" w:rsidR="007C354A" w:rsidRPr="00A35BD3" w:rsidRDefault="00AB3DF8" w:rsidP="004634C2">
      <w:pPr>
        <w:pStyle w:val="ListParagraph"/>
        <w:numPr>
          <w:ilvl w:val="0"/>
          <w:numId w:val="5"/>
        </w:numPr>
        <w:ind w:left="567" w:hanging="567"/>
        <w:jc w:val="both"/>
      </w:pPr>
      <w:r w:rsidRPr="00A35BD3">
        <w:t>In 2013, the Canadian International Development Agency (</w:t>
      </w:r>
      <w:r w:rsidRPr="00A35BD3">
        <w:rPr>
          <w:i/>
        </w:rPr>
        <w:t>ACDI</w:t>
      </w:r>
      <w:r w:rsidRPr="00A35BD3">
        <w:t xml:space="preserve">) expressed interest in supporting the </w:t>
      </w:r>
      <w:proofErr w:type="spellStart"/>
      <w:r w:rsidRPr="00A35BD3">
        <w:t>ongoing</w:t>
      </w:r>
      <w:proofErr w:type="spellEnd"/>
      <w:r w:rsidRPr="00A35BD3">
        <w:t xml:space="preserve"> LDCF-financed project by providing additional financial resources to</w:t>
      </w:r>
      <w:r w:rsidR="00C06F1C">
        <w:t xml:space="preserve"> finance </w:t>
      </w:r>
      <w:proofErr w:type="gramStart"/>
      <w:r w:rsidR="00C06F1C">
        <w:t>best-practices</w:t>
      </w:r>
      <w:proofErr w:type="gramEnd"/>
      <w:r w:rsidR="00C06F1C">
        <w:t xml:space="preserve"> and successful interventions emerging from the LDCF-financed project</w:t>
      </w:r>
      <w:r w:rsidRPr="00A35BD3">
        <w:t>.</w:t>
      </w:r>
      <w:r w:rsidR="00C06F1C">
        <w:t xml:space="preserve"> The funds provided by ACDI were used in four of the beneficiary sites of the LDCF-financed project, excluding </w:t>
      </w:r>
      <w:proofErr w:type="spellStart"/>
      <w:r w:rsidR="00C06F1C">
        <w:t>Taboye</w:t>
      </w:r>
      <w:proofErr w:type="spellEnd"/>
      <w:r w:rsidR="00C06F1C">
        <w:t xml:space="preserve"> and </w:t>
      </w:r>
      <w:proofErr w:type="spellStart"/>
      <w:r w:rsidR="00C06F1C">
        <w:t>Mondoro</w:t>
      </w:r>
      <w:proofErr w:type="spellEnd"/>
      <w:r w:rsidR="00C06F1C">
        <w:t>.</w:t>
      </w:r>
      <w:r w:rsidRPr="00A35BD3">
        <w:t xml:space="preserve"> </w:t>
      </w:r>
      <w:r w:rsidRPr="00296970">
        <w:rPr>
          <w:i/>
        </w:rPr>
        <w:t>ACDI</w:t>
      </w:r>
      <w:r w:rsidRPr="00A35BD3">
        <w:t xml:space="preserve"> provided $2,145,000, which almost equates to the financial resources provided by the LDCF for the implementation of the project – i.e. $2,340,000. For instance, </w:t>
      </w:r>
      <w:r w:rsidRPr="00296970">
        <w:rPr>
          <w:i/>
        </w:rPr>
        <w:t>ACDI</w:t>
      </w:r>
      <w:r w:rsidRPr="00A35BD3">
        <w:t xml:space="preserve"> funded the feasibility study and the construction of a micro dam in </w:t>
      </w:r>
      <w:proofErr w:type="spellStart"/>
      <w:r w:rsidRPr="00A35BD3">
        <w:t>Massantola</w:t>
      </w:r>
      <w:proofErr w:type="spellEnd"/>
      <w:r w:rsidRPr="00A35BD3">
        <w:t xml:space="preserve">. The idea was to upscale the positive results from the pilot interventions under the LDCF-financed project to an increased number of beneficiaries among the six interventions sites. </w:t>
      </w:r>
      <w:r w:rsidR="00567BE6" w:rsidRPr="00A35BD3">
        <w:t>See Annex B</w:t>
      </w:r>
      <w:r w:rsidRPr="00A35BD3">
        <w:t xml:space="preserve"> for a list of interventions financed by </w:t>
      </w:r>
      <w:r w:rsidRPr="00296970">
        <w:rPr>
          <w:i/>
        </w:rPr>
        <w:t>ACDI</w:t>
      </w:r>
      <w:r w:rsidRPr="00A35BD3">
        <w:t xml:space="preserve"> in the intervention sites. </w:t>
      </w:r>
    </w:p>
    <w:p w14:paraId="0A0B64FA" w14:textId="32BDC517" w:rsidR="003C36C6" w:rsidRDefault="00831135" w:rsidP="004634C2">
      <w:pPr>
        <w:pStyle w:val="ListParagraph"/>
        <w:numPr>
          <w:ilvl w:val="0"/>
          <w:numId w:val="5"/>
        </w:numPr>
        <w:ind w:left="567" w:hanging="567"/>
        <w:jc w:val="both"/>
      </w:pPr>
      <w:r w:rsidRPr="00A35BD3">
        <w:t xml:space="preserve">Mrs </w:t>
      </w:r>
      <w:proofErr w:type="spellStart"/>
      <w:r w:rsidRPr="00A35BD3">
        <w:t>Niambélé</w:t>
      </w:r>
      <w:proofErr w:type="spellEnd"/>
      <w:r w:rsidRPr="00A35BD3">
        <w:t xml:space="preserve"> explained that there has been considerable delay in the implementation of t</w:t>
      </w:r>
      <w:r w:rsidR="00F63F80" w:rsidRPr="00A35BD3">
        <w:t>he project, which has led to a two</w:t>
      </w:r>
      <w:r w:rsidR="001F77DF">
        <w:t>-</w:t>
      </w:r>
      <w:r w:rsidRPr="00A35BD3">
        <w:t>year extension from March 2014 to December 2016. The delay is largely</w:t>
      </w:r>
      <w:r>
        <w:t xml:space="preserve"> attributed to </w:t>
      </w:r>
      <w:r w:rsidRPr="00831135">
        <w:t xml:space="preserve">political instability </w:t>
      </w:r>
      <w:r>
        <w:t xml:space="preserve">in the northern part of the </w:t>
      </w:r>
      <w:r w:rsidR="00F63F80">
        <w:t>country, which started in 2012</w:t>
      </w:r>
      <w:r>
        <w:t>. As two of the project intervention sites are located within the politically unstable zone</w:t>
      </w:r>
      <w:r w:rsidR="00F63F80">
        <w:t xml:space="preserve"> of the country, the project as a whole was delayed. Activities of the project had already started in the communes of </w:t>
      </w:r>
      <w:proofErr w:type="spellStart"/>
      <w:r w:rsidR="00F63F80">
        <w:t>Taboye</w:t>
      </w:r>
      <w:proofErr w:type="spellEnd"/>
      <w:r w:rsidR="00F63F80">
        <w:t xml:space="preserve"> and </w:t>
      </w:r>
      <w:proofErr w:type="spellStart"/>
      <w:r w:rsidR="00F63F80">
        <w:t>Mondoro</w:t>
      </w:r>
      <w:proofErr w:type="spellEnd"/>
      <w:r w:rsidR="00F63F80">
        <w:t xml:space="preserve"> when the politically unstable situation </w:t>
      </w:r>
      <w:r w:rsidR="004E317F">
        <w:t xml:space="preserve">erupted. </w:t>
      </w:r>
      <w:r w:rsidR="00521B9D">
        <w:t xml:space="preserve">Consequently, for a while, the project experienced </w:t>
      </w:r>
      <w:r w:rsidR="00D90061">
        <w:t xml:space="preserve">some unintended delays whereby little progress was being made on the ground. </w:t>
      </w:r>
    </w:p>
    <w:p w14:paraId="722D80EA" w14:textId="77777777" w:rsidR="00FA2CCF" w:rsidRDefault="00FA2CCF" w:rsidP="004634C2">
      <w:pPr>
        <w:pStyle w:val="ListParagraph"/>
        <w:numPr>
          <w:ilvl w:val="0"/>
          <w:numId w:val="5"/>
        </w:numPr>
        <w:ind w:left="567" w:hanging="567"/>
        <w:jc w:val="both"/>
      </w:pPr>
      <w:r>
        <w:lastRenderedPageBreak/>
        <w:t xml:space="preserve">The </w:t>
      </w:r>
      <w:r w:rsidR="004D3FE4">
        <w:t xml:space="preserve">six </w:t>
      </w:r>
      <w:r>
        <w:t xml:space="preserve">intervention sites were carefully selected as they represent </w:t>
      </w:r>
      <w:r w:rsidR="00CA77EF">
        <w:t xml:space="preserve">the different agro-ecological zones of Mali. </w:t>
      </w:r>
      <w:r w:rsidR="00D5339F">
        <w:t>In so doing, it is ensured that the results of the project are disseminated to cover th</w:t>
      </w:r>
      <w:r w:rsidR="00D56D74">
        <w:t xml:space="preserve">e entire country for maximum benefits in the long term. </w:t>
      </w:r>
      <w:r w:rsidR="00CC0EB1">
        <w:t xml:space="preserve">Six sites </w:t>
      </w:r>
      <w:r w:rsidR="00D56D74">
        <w:t xml:space="preserve">representing different agro-ecological zones </w:t>
      </w:r>
      <w:r w:rsidR="00CC0EB1">
        <w:t xml:space="preserve">were selected </w:t>
      </w:r>
      <w:r w:rsidR="00D56D74">
        <w:t xml:space="preserve">also </w:t>
      </w:r>
      <w:r w:rsidR="00651104">
        <w:t xml:space="preserve">partly to </w:t>
      </w:r>
      <w:r w:rsidR="00683134">
        <w:t xml:space="preserve">compare the results </w:t>
      </w:r>
      <w:r w:rsidR="00D56D74">
        <w:t xml:space="preserve">of the LDCF-financed interventions among the different agro-ecological zones. </w:t>
      </w:r>
    </w:p>
    <w:p w14:paraId="56B796C1" w14:textId="77777777" w:rsidR="00B73679" w:rsidRDefault="00B73679" w:rsidP="00B73679"/>
    <w:p w14:paraId="5C1F4CCB" w14:textId="77777777" w:rsidR="007C354A" w:rsidRDefault="00473291" w:rsidP="007C354A">
      <w:pPr>
        <w:pStyle w:val="Heading3"/>
      </w:pPr>
      <w:bookmarkStart w:id="15" w:name="_Toc342044522"/>
      <w:r>
        <w:t xml:space="preserve">4.2.3. </w:t>
      </w:r>
      <w:r w:rsidR="007C354A">
        <w:t>Implementation of the project</w:t>
      </w:r>
      <w:bookmarkEnd w:id="15"/>
    </w:p>
    <w:p w14:paraId="37D1EA0E" w14:textId="77777777" w:rsidR="006F40F1" w:rsidRDefault="00CE2CDC" w:rsidP="00914F9C">
      <w:pPr>
        <w:jc w:val="both"/>
      </w:pPr>
      <w:proofErr w:type="spellStart"/>
      <w:r>
        <w:t>Mrs</w:t>
      </w:r>
      <w:proofErr w:type="spellEnd"/>
      <w:r>
        <w:t xml:space="preserve"> </w:t>
      </w:r>
      <w:proofErr w:type="spellStart"/>
      <w:r>
        <w:t>Niamb</w:t>
      </w:r>
      <w:proofErr w:type="spellEnd"/>
      <w:r w:rsidRPr="00A179C3">
        <w:rPr>
          <w:lang w:val="fr-FR"/>
        </w:rPr>
        <w:t>é</w:t>
      </w:r>
      <w:r>
        <w:t>l</w:t>
      </w:r>
      <w:r w:rsidRPr="00A179C3">
        <w:rPr>
          <w:lang w:val="fr-FR"/>
        </w:rPr>
        <w:t>é</w:t>
      </w:r>
      <w:r>
        <w:t xml:space="preserve"> provided a breakdown of the diff</w:t>
      </w:r>
      <w:r w:rsidR="00586276">
        <w:t>erent components o</w:t>
      </w:r>
      <w:r w:rsidR="007C7262">
        <w:t xml:space="preserve">f the project. </w:t>
      </w:r>
    </w:p>
    <w:p w14:paraId="0B0CDA8E" w14:textId="77777777" w:rsidR="00213883" w:rsidRDefault="007C7262" w:rsidP="00914F9C">
      <w:pPr>
        <w:jc w:val="both"/>
      </w:pPr>
      <w:r w:rsidRPr="00914F9C">
        <w:rPr>
          <w:b/>
        </w:rPr>
        <w:t>Component 1</w:t>
      </w:r>
      <w:r>
        <w:t xml:space="preserve"> consisted of the following</w:t>
      </w:r>
      <w:r w:rsidR="00586276">
        <w:t>:</w:t>
      </w:r>
    </w:p>
    <w:p w14:paraId="0729274C" w14:textId="77777777" w:rsidR="0039501D" w:rsidRDefault="00586276" w:rsidP="004634C2">
      <w:pPr>
        <w:pStyle w:val="ListParagraph"/>
        <w:numPr>
          <w:ilvl w:val="0"/>
          <w:numId w:val="8"/>
        </w:numPr>
        <w:ind w:left="567" w:hanging="567"/>
        <w:jc w:val="both"/>
      </w:pPr>
      <w:r>
        <w:t>The activities of this component relate largely to raising awareness on the effects of climate change. As such, impact studies were undertake</w:t>
      </w:r>
      <w:r w:rsidR="00EA113D">
        <w:t xml:space="preserve">n to deepen the understanding of the potential socio-economic effects of climate change on the selected beneficiary communes. By understanding the likely effects on the economy, climate change adaptation become more pertinent on the local context. </w:t>
      </w:r>
    </w:p>
    <w:p w14:paraId="50D53A71" w14:textId="77777777" w:rsidR="00586276" w:rsidRDefault="00EA113D" w:rsidP="004634C2">
      <w:pPr>
        <w:pStyle w:val="ListParagraph"/>
        <w:numPr>
          <w:ilvl w:val="0"/>
          <w:numId w:val="8"/>
        </w:numPr>
        <w:ind w:left="567" w:hanging="567"/>
        <w:jc w:val="both"/>
      </w:pPr>
      <w:r>
        <w:t>The climate-proofing tool developed by the Environmental and Sustainable Development Agency (</w:t>
      </w:r>
      <w:r w:rsidRPr="00EA113D">
        <w:rPr>
          <w:i/>
        </w:rPr>
        <w:t>AEDD</w:t>
      </w:r>
      <w:r>
        <w:t xml:space="preserve">) </w:t>
      </w:r>
      <w:r w:rsidR="00956ACE">
        <w:t xml:space="preserve">and financed by GIZ </w:t>
      </w:r>
      <w:r>
        <w:t xml:space="preserve">was applied </w:t>
      </w:r>
      <w:r w:rsidR="00956ACE">
        <w:t>to identify appropriate</w:t>
      </w:r>
      <w:r>
        <w:t xml:space="preserve"> </w:t>
      </w:r>
      <w:r w:rsidR="00956ACE">
        <w:t xml:space="preserve">adaptation measures for each commune based on their level of vulnerability to climate change. </w:t>
      </w:r>
    </w:p>
    <w:p w14:paraId="1F2FE4DC" w14:textId="77777777" w:rsidR="0039501D" w:rsidRDefault="00D64725" w:rsidP="004634C2">
      <w:pPr>
        <w:pStyle w:val="ListParagraph"/>
        <w:numPr>
          <w:ilvl w:val="0"/>
          <w:numId w:val="8"/>
        </w:numPr>
        <w:ind w:left="567" w:hanging="567"/>
        <w:jc w:val="both"/>
      </w:pPr>
      <w:r>
        <w:t>On average, 12 adaptation measures were identified in each commune. Then they proceeded to a prioritisation exercise. As</w:t>
      </w:r>
      <w:r w:rsidR="009566C6">
        <w:t xml:space="preserve"> on average, a</w:t>
      </w:r>
      <w:r>
        <w:t xml:space="preserve">pproximately </w:t>
      </w:r>
      <w:r w:rsidR="009566C6">
        <w:t xml:space="preserve">80% of the population’s livelihoods depend on agriculture, the adaptation measures relating to the agricultural sector were prioritised. </w:t>
      </w:r>
    </w:p>
    <w:p w14:paraId="0B6B7D4E" w14:textId="77777777" w:rsidR="002E2D69" w:rsidRDefault="000A76C9" w:rsidP="004634C2">
      <w:pPr>
        <w:pStyle w:val="ListParagraph"/>
        <w:numPr>
          <w:ilvl w:val="0"/>
          <w:numId w:val="8"/>
        </w:numPr>
        <w:ind w:left="567" w:hanging="567"/>
        <w:jc w:val="both"/>
      </w:pPr>
      <w:r>
        <w:t xml:space="preserve">Under this component, </w:t>
      </w:r>
      <w:r w:rsidR="003041EE">
        <w:t xml:space="preserve">it was intended for </w:t>
      </w:r>
      <w:r w:rsidR="008A1169">
        <w:t xml:space="preserve">the Economic, </w:t>
      </w:r>
      <w:r>
        <w:t>Social</w:t>
      </w:r>
      <w:r w:rsidR="008A1169">
        <w:t xml:space="preserve"> and Cultural</w:t>
      </w:r>
      <w:r>
        <w:t xml:space="preserve"> Development Plan (</w:t>
      </w:r>
      <w:r w:rsidRPr="000A76C9">
        <w:rPr>
          <w:i/>
        </w:rPr>
        <w:t>PDSEC</w:t>
      </w:r>
      <w:r>
        <w:t>)</w:t>
      </w:r>
      <w:r w:rsidR="003041EE">
        <w:t xml:space="preserve"> to be revised to incorporate the prioritised adaptation interventions and also to commit a share of the local budget for the implementation of such interventions. </w:t>
      </w:r>
    </w:p>
    <w:p w14:paraId="35B2C159" w14:textId="77777777" w:rsidR="0056212A" w:rsidRDefault="003A5603" w:rsidP="004634C2">
      <w:pPr>
        <w:pStyle w:val="ListParagraph"/>
        <w:numPr>
          <w:ilvl w:val="0"/>
          <w:numId w:val="8"/>
        </w:numPr>
        <w:ind w:left="567" w:hanging="567"/>
        <w:jc w:val="both"/>
      </w:pPr>
      <w:r>
        <w:t xml:space="preserve">Awareness-raising activities at different levels of governance – national, regional and local – to inform decision-makers, technical advisors in line ministries, and NGOs on reducing vulnerability of local communities’ livelihoods to the effects of climate change. </w:t>
      </w:r>
    </w:p>
    <w:p w14:paraId="25B04D06" w14:textId="77777777" w:rsidR="00621ED2" w:rsidRDefault="00621ED2" w:rsidP="004634C2">
      <w:pPr>
        <w:pStyle w:val="ListParagraph"/>
        <w:numPr>
          <w:ilvl w:val="0"/>
          <w:numId w:val="8"/>
        </w:numPr>
        <w:ind w:left="567" w:hanging="567"/>
        <w:jc w:val="both"/>
      </w:pPr>
      <w:r>
        <w:t xml:space="preserve">Regional workshops with a diverse set of stakeholders including research institutions and technical agricultural institutions on the potential effects of climate change in the agricultural sector. Through these regional workshops, awareness-raising activities were undertaken with approximately 500 people. </w:t>
      </w:r>
      <w:proofErr w:type="gramStart"/>
      <w:r w:rsidR="00AF5F7D">
        <w:t>Awareness-raising</w:t>
      </w:r>
      <w:proofErr w:type="gramEnd"/>
      <w:r w:rsidR="00AF5F7D">
        <w:t xml:space="preserve"> also pertained to the </w:t>
      </w:r>
      <w:r w:rsidR="004C7611">
        <w:t xml:space="preserve">use of agro-meteorological services to increase the resilience of the agricultural sector. </w:t>
      </w:r>
    </w:p>
    <w:p w14:paraId="7787A2E9" w14:textId="77777777" w:rsidR="004174B0" w:rsidRDefault="004174B0" w:rsidP="004174B0">
      <w:pPr>
        <w:jc w:val="both"/>
      </w:pPr>
    </w:p>
    <w:p w14:paraId="2981CCA4" w14:textId="77777777" w:rsidR="004174B0" w:rsidRDefault="004174B0" w:rsidP="004174B0">
      <w:pPr>
        <w:jc w:val="both"/>
      </w:pPr>
      <w:r w:rsidRPr="00914F9C">
        <w:rPr>
          <w:b/>
        </w:rPr>
        <w:t>Component 2</w:t>
      </w:r>
      <w:r>
        <w:t xml:space="preserve"> of the LDCF-</w:t>
      </w:r>
      <w:r w:rsidR="001E2118">
        <w:t xml:space="preserve">financed project pertained largely to the on-the-ground interventions to decrease the vulnerability of the agricultural sector to the effects of climate change thereby decreasing the risks of food insecurity among local communities in the selected beneficiary communities. </w:t>
      </w:r>
      <w:r w:rsidR="00D60487">
        <w:t xml:space="preserve">To do so, the </w:t>
      </w:r>
      <w:r w:rsidR="00A45F68">
        <w:t>following was undertaken:</w:t>
      </w:r>
    </w:p>
    <w:p w14:paraId="73947D20" w14:textId="77777777" w:rsidR="008A1169" w:rsidRDefault="00D47808" w:rsidP="004634C2">
      <w:pPr>
        <w:pStyle w:val="ListParagraph"/>
        <w:numPr>
          <w:ilvl w:val="0"/>
          <w:numId w:val="10"/>
        </w:numPr>
        <w:ind w:left="567" w:hanging="567"/>
        <w:jc w:val="both"/>
      </w:pPr>
      <w:r>
        <w:t xml:space="preserve">Adaptation </w:t>
      </w:r>
      <w:r w:rsidR="008A1169">
        <w:t xml:space="preserve">interventions to climate change among </w:t>
      </w:r>
      <w:r>
        <w:t>vul</w:t>
      </w:r>
      <w:r w:rsidR="008A1169">
        <w:t>nerable communities were</w:t>
      </w:r>
      <w:r>
        <w:t xml:space="preserve"> </w:t>
      </w:r>
      <w:r w:rsidR="008A1169">
        <w:t>prioritised.</w:t>
      </w:r>
    </w:p>
    <w:p w14:paraId="229134C1" w14:textId="12E7EDD3" w:rsidR="00A45F68" w:rsidRDefault="00EE7488" w:rsidP="004634C2">
      <w:pPr>
        <w:pStyle w:val="ListParagraph"/>
        <w:numPr>
          <w:ilvl w:val="0"/>
          <w:numId w:val="10"/>
        </w:numPr>
        <w:ind w:left="567" w:hanging="567"/>
        <w:jc w:val="both"/>
      </w:pPr>
      <w:r>
        <w:t xml:space="preserve">The seed varieties distributed and adopted by the project beneficiaries were recommended by the </w:t>
      </w:r>
      <w:r w:rsidRPr="00EE7488">
        <w:rPr>
          <w:i/>
        </w:rPr>
        <w:t>I</w:t>
      </w:r>
      <w:r w:rsidR="00CC0055">
        <w:rPr>
          <w:i/>
        </w:rPr>
        <w:t>E</w:t>
      </w:r>
      <w:r w:rsidRPr="00EE7488">
        <w:rPr>
          <w:i/>
        </w:rPr>
        <w:t>R</w:t>
      </w:r>
      <w:r>
        <w:t xml:space="preserve"> while the </w:t>
      </w:r>
      <w:r w:rsidRPr="00EE7488">
        <w:rPr>
          <w:i/>
        </w:rPr>
        <w:t>DNA</w:t>
      </w:r>
      <w:r>
        <w:t xml:space="preserve"> is responsible for the dissemination of the techniques to be applied to these seed varieties. </w:t>
      </w:r>
    </w:p>
    <w:p w14:paraId="37A19AF8" w14:textId="77777777" w:rsidR="00EE7488" w:rsidRDefault="00D560DF" w:rsidP="004634C2">
      <w:pPr>
        <w:pStyle w:val="ListParagraph"/>
        <w:numPr>
          <w:ilvl w:val="0"/>
          <w:numId w:val="10"/>
        </w:numPr>
        <w:ind w:left="567" w:hanging="567"/>
        <w:jc w:val="both"/>
      </w:pPr>
      <w:r>
        <w:t xml:space="preserve">The demonstration plots established in each beneficiary communes showcase the benefits of the resilient seed varieties supported under this project. </w:t>
      </w:r>
    </w:p>
    <w:p w14:paraId="4DC2E12D" w14:textId="669B644F" w:rsidR="0092571F" w:rsidRDefault="0092571F" w:rsidP="004634C2">
      <w:pPr>
        <w:pStyle w:val="ListParagraph"/>
        <w:numPr>
          <w:ilvl w:val="0"/>
          <w:numId w:val="10"/>
        </w:numPr>
        <w:ind w:left="567" w:hanging="567"/>
        <w:jc w:val="both"/>
      </w:pPr>
      <w:r>
        <w:t xml:space="preserve">As </w:t>
      </w:r>
      <w:r w:rsidR="0008235C">
        <w:t xml:space="preserve">the pilot farmer in each beneficiary commune </w:t>
      </w:r>
      <w:r w:rsidR="0070307C">
        <w:t>benefits from several seed varieties under the project, a share of the yield of rain</w:t>
      </w:r>
      <w:r w:rsidR="00C06F1C">
        <w:t>-</w:t>
      </w:r>
      <w:r w:rsidR="0070307C">
        <w:t xml:space="preserve">fed crops is forfeited to the local authorities through the CCC for dissemination to other beneficiaries in the commune. </w:t>
      </w:r>
      <w:r w:rsidR="00CC0055">
        <w:t xml:space="preserve">This is to contribute to a stock of seeds to be disseminated to other farmers in the following agricultural season. </w:t>
      </w:r>
    </w:p>
    <w:p w14:paraId="48456752" w14:textId="5F030BC8" w:rsidR="00A67FAA" w:rsidRDefault="00A67FAA" w:rsidP="004634C2">
      <w:pPr>
        <w:pStyle w:val="ListParagraph"/>
        <w:numPr>
          <w:ilvl w:val="0"/>
          <w:numId w:val="10"/>
        </w:numPr>
        <w:ind w:left="567" w:hanging="567"/>
        <w:jc w:val="both"/>
      </w:pPr>
      <w:r>
        <w:t xml:space="preserve">Based on the seed varieties promoted and supported under the LDCF-financed project, </w:t>
      </w:r>
      <w:r w:rsidR="00FC60AA">
        <w:t>new seed for rain</w:t>
      </w:r>
      <w:r w:rsidR="00CC0055">
        <w:t>-</w:t>
      </w:r>
      <w:r w:rsidR="00FC60AA">
        <w:t xml:space="preserve">fed crops will have to be procured every three years. </w:t>
      </w:r>
    </w:p>
    <w:p w14:paraId="299984D0" w14:textId="77777777" w:rsidR="00FC60AA" w:rsidRDefault="00FC60AA" w:rsidP="004634C2">
      <w:pPr>
        <w:pStyle w:val="ListParagraph"/>
        <w:numPr>
          <w:ilvl w:val="0"/>
          <w:numId w:val="10"/>
        </w:numPr>
        <w:ind w:left="567" w:hanging="567"/>
        <w:jc w:val="both"/>
      </w:pPr>
      <w:r>
        <w:t>The</w:t>
      </w:r>
      <w:r w:rsidR="00A60A66">
        <w:t xml:space="preserve"> technical agronomical guidelines are adapted to each commune based on the pre-existing climatic conditions. The guidelines contain information on the seed varieties to be planted (when and how) </w:t>
      </w:r>
      <w:r w:rsidR="003B2013">
        <w:t>which corresponds to the band of</w:t>
      </w:r>
      <w:r w:rsidR="00A60A66">
        <w:t xml:space="preserve"> rainfall recorded in the commune. </w:t>
      </w:r>
      <w:r w:rsidR="003B2013">
        <w:t xml:space="preserve">This is considered to be empowering as it allows farmers to make informed decisions based on meteorological information and technical advice received under this project. </w:t>
      </w:r>
    </w:p>
    <w:p w14:paraId="0188F91B" w14:textId="6EFA98F1" w:rsidR="003B2013" w:rsidRDefault="00D83C4C" w:rsidP="004634C2">
      <w:pPr>
        <w:pStyle w:val="ListParagraph"/>
        <w:numPr>
          <w:ilvl w:val="0"/>
          <w:numId w:val="10"/>
        </w:numPr>
        <w:ind w:left="567" w:hanging="567"/>
        <w:jc w:val="both"/>
      </w:pPr>
      <w:r>
        <w:lastRenderedPageBreak/>
        <w:t>The Meteorological Assistance Group (</w:t>
      </w:r>
      <w:r w:rsidRPr="006F2538">
        <w:rPr>
          <w:i/>
        </w:rPr>
        <w:t>GCAM</w:t>
      </w:r>
      <w:r>
        <w:t>)</w:t>
      </w:r>
      <w:r w:rsidR="00153109">
        <w:t xml:space="preserve"> relays the rainfall data to the local radio station, which diffuses the information. The </w:t>
      </w:r>
      <w:r w:rsidR="00D165E6">
        <w:t xml:space="preserve">cost of the information dissemination through the local radio is </w:t>
      </w:r>
      <w:r w:rsidR="00153109">
        <w:t>financed by the LDCF project</w:t>
      </w:r>
      <w:r w:rsidR="00550D92">
        <w:t xml:space="preserve"> through a </w:t>
      </w:r>
      <w:r w:rsidR="0063038A">
        <w:t xml:space="preserve">contract and a </w:t>
      </w:r>
      <w:r w:rsidR="00550D92">
        <w:t xml:space="preserve">yearly subscription fee. </w:t>
      </w:r>
    </w:p>
    <w:p w14:paraId="7EC9369B" w14:textId="77777777" w:rsidR="006652A5" w:rsidRDefault="006652A5" w:rsidP="004634C2">
      <w:pPr>
        <w:pStyle w:val="ListParagraph"/>
        <w:numPr>
          <w:ilvl w:val="0"/>
          <w:numId w:val="10"/>
        </w:numPr>
        <w:ind w:left="567" w:hanging="567"/>
        <w:jc w:val="both"/>
      </w:pPr>
      <w:r>
        <w:t xml:space="preserve">The Agricultural Extension Officers provide technical support telephonically to cover the maximum number of people within their designated communes. They are also </w:t>
      </w:r>
      <w:r w:rsidR="002E4C42">
        <w:t xml:space="preserve">present at markets to relay information to farmers. </w:t>
      </w:r>
    </w:p>
    <w:p w14:paraId="0840C230" w14:textId="2B5EF269" w:rsidR="00550D92" w:rsidRDefault="006652A5" w:rsidP="004634C2">
      <w:pPr>
        <w:pStyle w:val="ListParagraph"/>
        <w:numPr>
          <w:ilvl w:val="0"/>
          <w:numId w:val="10"/>
        </w:numPr>
        <w:ind w:left="567" w:hanging="567"/>
        <w:jc w:val="both"/>
      </w:pPr>
      <w:r>
        <w:t xml:space="preserve">The Agricultural Extension Officers – financed by the Government – are overworked. </w:t>
      </w:r>
      <w:r w:rsidR="0063038A">
        <w:t xml:space="preserve">For instance the local Agricultural Extension Officer in </w:t>
      </w:r>
      <w:proofErr w:type="spellStart"/>
      <w:r w:rsidR="0063038A">
        <w:t>Cinzana</w:t>
      </w:r>
      <w:proofErr w:type="spellEnd"/>
      <w:r w:rsidR="0063038A">
        <w:t xml:space="preserve"> has to cover 72 villages. </w:t>
      </w:r>
      <w:r>
        <w:t xml:space="preserve">As a result of this, some of the needs of the extension officers were covered under the LDCF-financed project. </w:t>
      </w:r>
      <w:r w:rsidR="00BC0462">
        <w:t xml:space="preserve">As these extension officers are overworked, it is imperative that the local communities seek </w:t>
      </w:r>
      <w:proofErr w:type="spellStart"/>
      <w:r w:rsidR="00BC0462">
        <w:t>ongoing</w:t>
      </w:r>
      <w:proofErr w:type="spellEnd"/>
      <w:r w:rsidR="00BC0462">
        <w:t xml:space="preserve"> technical advice either through strategic partnerships or by organising themselves into groups and financially contributing to access such services. </w:t>
      </w:r>
      <w:r w:rsidR="0063038A">
        <w:t xml:space="preserve">In some instances, the Agricultural Extension Officers were assisted by the extension officers for livestock and water specific to the needs of the commune. </w:t>
      </w:r>
    </w:p>
    <w:p w14:paraId="37665D6A" w14:textId="77777777" w:rsidR="00BC0462" w:rsidRDefault="00BC0462" w:rsidP="004634C2">
      <w:pPr>
        <w:pStyle w:val="ListParagraph"/>
        <w:numPr>
          <w:ilvl w:val="0"/>
          <w:numId w:val="10"/>
        </w:numPr>
        <w:ind w:left="567" w:hanging="567"/>
        <w:jc w:val="both"/>
      </w:pPr>
      <w:r>
        <w:t>The establishment of the CCC</w:t>
      </w:r>
      <w:r w:rsidR="00F22B2A">
        <w:t xml:space="preserve">s ensure that the technical knowledge acquired through the LDCF-financed project and the structure put in place to further the agenda of climate change adaptation remains within the selected communes even after the completion of the project. </w:t>
      </w:r>
    </w:p>
    <w:p w14:paraId="6D1A8B44" w14:textId="77777777" w:rsidR="0066360D" w:rsidRDefault="0066360D" w:rsidP="004634C2">
      <w:pPr>
        <w:pStyle w:val="ListParagraph"/>
        <w:numPr>
          <w:ilvl w:val="0"/>
          <w:numId w:val="10"/>
        </w:numPr>
        <w:ind w:left="567" w:hanging="567"/>
        <w:jc w:val="both"/>
      </w:pPr>
      <w:r>
        <w:t xml:space="preserve">The LDCF-financed project has been instrumental to </w:t>
      </w:r>
      <w:r w:rsidR="00CD0AFB">
        <w:t xml:space="preserve">revive cooperatives in certain communes, which has led to increased social cohesion. </w:t>
      </w:r>
    </w:p>
    <w:p w14:paraId="2E5D8ECA" w14:textId="77777777" w:rsidR="00CD0AFB" w:rsidRDefault="00CD0AFB" w:rsidP="004634C2">
      <w:pPr>
        <w:pStyle w:val="ListParagraph"/>
        <w:numPr>
          <w:ilvl w:val="0"/>
          <w:numId w:val="10"/>
        </w:numPr>
        <w:ind w:left="567" w:hanging="567"/>
        <w:jc w:val="both"/>
      </w:pPr>
      <w:r>
        <w:t xml:space="preserve">The activity pertaining to micro-insurance to be implemented and financed by OXFAM through an </w:t>
      </w:r>
      <w:proofErr w:type="spellStart"/>
      <w:r>
        <w:t>ongoing</w:t>
      </w:r>
      <w:proofErr w:type="spellEnd"/>
      <w:r>
        <w:t xml:space="preserve"> project was not realised. This is because the OXFAM team was not responsive to the many requests of the </w:t>
      </w:r>
      <w:r w:rsidR="00BA03EE">
        <w:t xml:space="preserve">project management team. </w:t>
      </w:r>
      <w:r w:rsidR="00832F1E">
        <w:t xml:space="preserve">This activity was subsequently </w:t>
      </w:r>
      <w:r w:rsidR="00952853">
        <w:t xml:space="preserve">removed </w:t>
      </w:r>
      <w:r w:rsidR="002F148E">
        <w:t xml:space="preserve">from </w:t>
      </w:r>
      <w:r w:rsidR="00952853">
        <w:t xml:space="preserve">the project. </w:t>
      </w:r>
    </w:p>
    <w:p w14:paraId="563BA230" w14:textId="77777777" w:rsidR="00952853" w:rsidRDefault="00464D5A" w:rsidP="004634C2">
      <w:pPr>
        <w:pStyle w:val="ListParagraph"/>
        <w:numPr>
          <w:ilvl w:val="0"/>
          <w:numId w:val="10"/>
        </w:numPr>
        <w:ind w:left="567" w:hanging="567"/>
        <w:jc w:val="both"/>
      </w:pPr>
      <w:r>
        <w:t xml:space="preserve">Under this component, many women have been trained on the use of </w:t>
      </w:r>
      <w:r w:rsidR="00733D2B">
        <w:t xml:space="preserve">organic manure and composting techniques. </w:t>
      </w:r>
      <w:r w:rsidR="00447C2B">
        <w:t xml:space="preserve">In addition, </w:t>
      </w:r>
      <w:proofErr w:type="gramStart"/>
      <w:r w:rsidR="00447C2B">
        <w:t>awareness-raising</w:t>
      </w:r>
      <w:proofErr w:type="gramEnd"/>
      <w:r w:rsidR="00447C2B">
        <w:t xml:space="preserve"> was undertaken among women on income-generating activities to supplement household income and be less dependent on agriculture. </w:t>
      </w:r>
      <w:r w:rsidR="007D6C57">
        <w:t xml:space="preserve">LDCF resources supported market gardening activities among women’s groups. </w:t>
      </w:r>
    </w:p>
    <w:p w14:paraId="48C9FE3A" w14:textId="77777777" w:rsidR="00733D2B" w:rsidRDefault="006C18E9" w:rsidP="004634C2">
      <w:pPr>
        <w:pStyle w:val="ListParagraph"/>
        <w:numPr>
          <w:ilvl w:val="0"/>
          <w:numId w:val="10"/>
        </w:numPr>
        <w:ind w:left="567" w:hanging="567"/>
        <w:jc w:val="both"/>
      </w:pPr>
      <w:r w:rsidRPr="00296970">
        <w:rPr>
          <w:i/>
        </w:rPr>
        <w:t>ACDI</w:t>
      </w:r>
      <w:r>
        <w:t xml:space="preserve"> has supported several activities </w:t>
      </w:r>
      <w:r w:rsidR="00CF5A3E">
        <w:t xml:space="preserve">pertaining </w:t>
      </w:r>
      <w:r w:rsidR="00C27533">
        <w:t xml:space="preserve">financing </w:t>
      </w:r>
      <w:r w:rsidR="00ED70E2">
        <w:t>strategies</w:t>
      </w:r>
      <w:r w:rsidR="00C27533">
        <w:t xml:space="preserve"> for the diversification of</w:t>
      </w:r>
      <w:r w:rsidR="00ED70E2">
        <w:t xml:space="preserve"> livelihoods with a particular focus on women and youth groups. </w:t>
      </w:r>
    </w:p>
    <w:p w14:paraId="082ADB67" w14:textId="34485E44" w:rsidR="00B07405" w:rsidRDefault="00B07405" w:rsidP="004634C2">
      <w:pPr>
        <w:pStyle w:val="ListParagraph"/>
        <w:numPr>
          <w:ilvl w:val="0"/>
          <w:numId w:val="10"/>
        </w:numPr>
        <w:ind w:left="567" w:hanging="567"/>
        <w:jc w:val="both"/>
      </w:pPr>
      <w:r>
        <w:t xml:space="preserve">The LDCF-financed project has established management groups to monitor and manage stocks in </w:t>
      </w:r>
      <w:r w:rsidR="00B63BE4">
        <w:t>cereal seed banks</w:t>
      </w:r>
      <w:r>
        <w:t xml:space="preserve">. The </w:t>
      </w:r>
      <w:r w:rsidR="00B63BE4">
        <w:t>banks</w:t>
      </w:r>
      <w:r>
        <w:t xml:space="preserve"> were financed by </w:t>
      </w:r>
      <w:r w:rsidRPr="00296970">
        <w:rPr>
          <w:i/>
        </w:rPr>
        <w:t>ACDI</w:t>
      </w:r>
      <w:r>
        <w:t xml:space="preserve">. </w:t>
      </w:r>
      <w:r w:rsidR="00390288">
        <w:t xml:space="preserve">The mayors of the communes lead the management groups. </w:t>
      </w:r>
    </w:p>
    <w:p w14:paraId="6F2FBA35" w14:textId="77777777" w:rsidR="00CE2CDC" w:rsidRDefault="00CE2CDC"/>
    <w:p w14:paraId="15078183" w14:textId="77777777" w:rsidR="00EB11D3" w:rsidRDefault="008565B3" w:rsidP="00607430">
      <w:pPr>
        <w:jc w:val="both"/>
      </w:pPr>
      <w:r>
        <w:t xml:space="preserve">The activities of </w:t>
      </w:r>
      <w:r w:rsidRPr="00A161CF">
        <w:rPr>
          <w:b/>
        </w:rPr>
        <w:t xml:space="preserve">Component 3 </w:t>
      </w:r>
      <w:r>
        <w:t xml:space="preserve">have not yet been implemented to date. Component 3 relates to the compilation and dissemination of lessons learnt from the LDCF-financed project </w:t>
      </w:r>
      <w:r w:rsidR="00607430">
        <w:t xml:space="preserve">to capitalize the results realized thus far. </w:t>
      </w:r>
      <w:r w:rsidR="00BD3874">
        <w:t xml:space="preserve">Workshops on the results </w:t>
      </w:r>
      <w:r w:rsidR="00A25EC3">
        <w:t>of and lessons learnt from</w:t>
      </w:r>
      <w:r w:rsidR="00BD3874">
        <w:t xml:space="preserve"> Components 1 and 2 </w:t>
      </w:r>
      <w:r w:rsidR="00A25EC3">
        <w:t xml:space="preserve">are planned. </w:t>
      </w:r>
    </w:p>
    <w:p w14:paraId="5C00349D" w14:textId="77777777" w:rsidR="006321CE" w:rsidRPr="005F74BD" w:rsidRDefault="006321CE" w:rsidP="00607430">
      <w:pPr>
        <w:jc w:val="both"/>
        <w:rPr>
          <w:lang w:val="en-GB"/>
        </w:rPr>
      </w:pPr>
    </w:p>
    <w:p w14:paraId="0EEF4374" w14:textId="77777777" w:rsidR="005F74BD" w:rsidRDefault="006321CE" w:rsidP="0024446D">
      <w:pPr>
        <w:jc w:val="both"/>
        <w:rPr>
          <w:lang w:val="en-GB"/>
        </w:rPr>
      </w:pPr>
      <w:r w:rsidRPr="005F74BD">
        <w:rPr>
          <w:lang w:val="en-GB"/>
        </w:rPr>
        <w:t xml:space="preserve">According to Mrs </w:t>
      </w:r>
      <w:proofErr w:type="spellStart"/>
      <w:r w:rsidRPr="005F74BD">
        <w:rPr>
          <w:lang w:val="en-GB"/>
        </w:rPr>
        <w:t>Niambélé</w:t>
      </w:r>
      <w:proofErr w:type="spellEnd"/>
      <w:r w:rsidR="005F74BD">
        <w:rPr>
          <w:lang w:val="en-GB"/>
        </w:rPr>
        <w:t xml:space="preserve">, several </w:t>
      </w:r>
      <w:r w:rsidR="005F74BD" w:rsidRPr="005F74BD">
        <w:rPr>
          <w:lang w:val="en-GB"/>
        </w:rPr>
        <w:t>challenges were faced during the implementation of the project</w:t>
      </w:r>
      <w:r w:rsidR="0024446D">
        <w:rPr>
          <w:lang w:val="en-GB"/>
        </w:rPr>
        <w:t>. While some of the challenges are common with donor-funded projects, there are some that could have been avoided. The challenges faced by the project management team are:</w:t>
      </w:r>
    </w:p>
    <w:p w14:paraId="0BFB7982" w14:textId="77777777" w:rsidR="0024446D" w:rsidRDefault="005878DF" w:rsidP="004634C2">
      <w:pPr>
        <w:pStyle w:val="ListParagraph"/>
        <w:numPr>
          <w:ilvl w:val="0"/>
          <w:numId w:val="12"/>
        </w:numPr>
        <w:ind w:left="567" w:hanging="567"/>
        <w:jc w:val="both"/>
      </w:pPr>
      <w:r>
        <w:t xml:space="preserve">The late </w:t>
      </w:r>
      <w:r w:rsidR="00D220D0">
        <w:t xml:space="preserve">establishment of the coordination unit and the approval of documents </w:t>
      </w:r>
      <w:proofErr w:type="gramStart"/>
      <w:r w:rsidR="00D220D0">
        <w:t>has</w:t>
      </w:r>
      <w:proofErr w:type="gramEnd"/>
      <w:r>
        <w:t xml:space="preserve"> delayed the beginning of the project from March to September 2010. </w:t>
      </w:r>
    </w:p>
    <w:p w14:paraId="497124D3" w14:textId="5C096E3E" w:rsidR="00D220D0" w:rsidRDefault="00A85C86" w:rsidP="004634C2">
      <w:pPr>
        <w:pStyle w:val="ListParagraph"/>
        <w:numPr>
          <w:ilvl w:val="0"/>
          <w:numId w:val="12"/>
        </w:numPr>
        <w:ind w:left="567" w:hanging="567"/>
        <w:jc w:val="both"/>
      </w:pPr>
      <w:r>
        <w:t xml:space="preserve">The Project Board </w:t>
      </w:r>
      <w:r w:rsidR="00D220D0">
        <w:t>was established towards the end of 2011.</w:t>
      </w:r>
    </w:p>
    <w:p w14:paraId="149EA020" w14:textId="77777777" w:rsidR="00D220D0" w:rsidRDefault="00D220D0" w:rsidP="004634C2">
      <w:pPr>
        <w:pStyle w:val="ListParagraph"/>
        <w:numPr>
          <w:ilvl w:val="0"/>
          <w:numId w:val="12"/>
        </w:numPr>
        <w:ind w:left="567" w:hanging="567"/>
        <w:jc w:val="both"/>
      </w:pPr>
      <w:r>
        <w:t xml:space="preserve">Several of the studies that were undertaken by local and/or international consultants were delayed. </w:t>
      </w:r>
    </w:p>
    <w:p w14:paraId="2471AD90" w14:textId="21A8450C" w:rsidR="00D220D0" w:rsidRDefault="00A85C86" w:rsidP="004634C2">
      <w:pPr>
        <w:pStyle w:val="ListParagraph"/>
        <w:numPr>
          <w:ilvl w:val="0"/>
          <w:numId w:val="12"/>
        </w:numPr>
        <w:ind w:left="567" w:hanging="567"/>
        <w:jc w:val="both"/>
      </w:pPr>
      <w:r>
        <w:t>Mali-</w:t>
      </w:r>
      <w:proofErr w:type="spellStart"/>
      <w:r>
        <w:t>M</w:t>
      </w:r>
      <w:r w:rsidRPr="00240AE7">
        <w:t>é</w:t>
      </w:r>
      <w:r>
        <w:t>t</w:t>
      </w:r>
      <w:r w:rsidRPr="00240AE7">
        <w:t>é</w:t>
      </w:r>
      <w:r>
        <w:t>o</w:t>
      </w:r>
      <w:proofErr w:type="spellEnd"/>
      <w:r>
        <w:t xml:space="preserve"> </w:t>
      </w:r>
      <w:r w:rsidR="00054F82">
        <w:t>and consultants contracted for this project</w:t>
      </w:r>
      <w:r w:rsidR="00D220D0">
        <w:t xml:space="preserve"> were </w:t>
      </w:r>
      <w:r w:rsidR="00207998">
        <w:t xml:space="preserve">overworked at a certain point in the implementation of the project. This meant that it was difficult to get their input and technical advice for the realisation of certain activities. </w:t>
      </w:r>
    </w:p>
    <w:p w14:paraId="381C4128" w14:textId="77777777" w:rsidR="00207998" w:rsidRDefault="00207998" w:rsidP="004634C2">
      <w:pPr>
        <w:pStyle w:val="ListParagraph"/>
        <w:numPr>
          <w:ilvl w:val="0"/>
          <w:numId w:val="12"/>
        </w:numPr>
        <w:ind w:left="567" w:hanging="567"/>
        <w:jc w:val="both"/>
      </w:pPr>
      <w:r>
        <w:t xml:space="preserve">The </w:t>
      </w:r>
      <w:r w:rsidR="00F158FC">
        <w:t xml:space="preserve">major challenge remains </w:t>
      </w:r>
      <w:r w:rsidR="0082731E">
        <w:t xml:space="preserve">institutional, more specifically to </w:t>
      </w:r>
      <w:r w:rsidR="00F158FC">
        <w:t xml:space="preserve">the release of funds from UNDP. In several instances, a delay of two months was noted between the </w:t>
      </w:r>
      <w:r w:rsidR="00DF426C">
        <w:t xml:space="preserve">request and the release of funds. It seems that the chain of command is too long and required too many people to </w:t>
      </w:r>
      <w:r w:rsidR="0082731E">
        <w:t xml:space="preserve">intervene, which slows down the process of disbursement. In some instances, the project team was requested to submit the same documents several times as they were lost in the system. </w:t>
      </w:r>
      <w:r w:rsidR="00E941DE">
        <w:t xml:space="preserve">To facilitate the disbursement process, the finance department at UNDP needs to work closely with the Finance Assistant on this project. </w:t>
      </w:r>
    </w:p>
    <w:p w14:paraId="646B2562" w14:textId="10CDFD73" w:rsidR="003F632C" w:rsidRDefault="003F632C" w:rsidP="004634C2">
      <w:pPr>
        <w:pStyle w:val="ListParagraph"/>
        <w:numPr>
          <w:ilvl w:val="0"/>
          <w:numId w:val="12"/>
        </w:numPr>
        <w:ind w:left="567" w:hanging="567"/>
        <w:jc w:val="both"/>
      </w:pPr>
      <w:r>
        <w:lastRenderedPageBreak/>
        <w:t xml:space="preserve">The unstable political situation in Mali has significantly on the progress on the implementation of the project interventions in </w:t>
      </w:r>
      <w:proofErr w:type="spellStart"/>
      <w:r>
        <w:t>Mopti</w:t>
      </w:r>
      <w:proofErr w:type="spellEnd"/>
      <w:r>
        <w:t xml:space="preserve"> and </w:t>
      </w:r>
      <w:proofErr w:type="spellStart"/>
      <w:r>
        <w:t>Gao</w:t>
      </w:r>
      <w:proofErr w:type="spellEnd"/>
      <w:r>
        <w:t xml:space="preserve">. </w:t>
      </w:r>
    </w:p>
    <w:p w14:paraId="27A81E3E" w14:textId="77777777" w:rsidR="00CE2CDC" w:rsidRDefault="00CE2CDC">
      <w:pPr>
        <w:rPr>
          <w:lang w:val="en-GB"/>
        </w:rPr>
      </w:pPr>
    </w:p>
    <w:p w14:paraId="779D0723" w14:textId="1C1D30B0" w:rsidR="006F3790" w:rsidRDefault="00473291" w:rsidP="006F3790">
      <w:pPr>
        <w:pStyle w:val="Heading2"/>
      </w:pPr>
      <w:bookmarkStart w:id="16" w:name="_Toc342044523"/>
      <w:r>
        <w:t xml:space="preserve">4.3. </w:t>
      </w:r>
      <w:r w:rsidR="006F3790">
        <w:t xml:space="preserve">Meeting with </w:t>
      </w:r>
      <w:proofErr w:type="spellStart"/>
      <w:r w:rsidR="006F3790">
        <w:t>Mr</w:t>
      </w:r>
      <w:proofErr w:type="spellEnd"/>
      <w:r w:rsidR="006F3790">
        <w:t xml:space="preserve"> </w:t>
      </w:r>
      <w:proofErr w:type="spellStart"/>
      <w:r w:rsidR="006F3790">
        <w:t>Birama</w:t>
      </w:r>
      <w:proofErr w:type="spellEnd"/>
      <w:r w:rsidR="006F3790">
        <w:t xml:space="preserve"> </w:t>
      </w:r>
      <w:proofErr w:type="spellStart"/>
      <w:r w:rsidR="006F3790">
        <w:t>Diarra</w:t>
      </w:r>
      <w:proofErr w:type="spellEnd"/>
      <w:r w:rsidR="006F3790">
        <w:rPr>
          <w:lang w:val="fr-FR"/>
        </w:rPr>
        <w:t xml:space="preserve">, </w:t>
      </w:r>
      <w:r w:rsidR="00A85C86" w:rsidRPr="00A85C86">
        <w:rPr>
          <w:lang w:val="fr-FR"/>
        </w:rPr>
        <w:t xml:space="preserve">Mali-Météo </w:t>
      </w:r>
      <w:r w:rsidR="00A85C86">
        <w:rPr>
          <w:lang w:val="fr-FR"/>
        </w:rPr>
        <w:t xml:space="preserve">and Project </w:t>
      </w:r>
      <w:proofErr w:type="spellStart"/>
      <w:r w:rsidR="00A85C86">
        <w:rPr>
          <w:lang w:val="fr-FR"/>
        </w:rPr>
        <w:t>Board</w:t>
      </w:r>
      <w:proofErr w:type="spellEnd"/>
      <w:r w:rsidR="006F3790">
        <w:rPr>
          <w:lang w:val="fr-FR"/>
        </w:rPr>
        <w:t xml:space="preserve"> </w:t>
      </w:r>
      <w:proofErr w:type="spellStart"/>
      <w:r w:rsidR="006F3790">
        <w:rPr>
          <w:lang w:val="fr-FR"/>
        </w:rPr>
        <w:t>Member</w:t>
      </w:r>
      <w:bookmarkEnd w:id="16"/>
      <w:proofErr w:type="spellEnd"/>
    </w:p>
    <w:p w14:paraId="5E27C904" w14:textId="77777777" w:rsidR="006F3790" w:rsidRPr="005F74BD" w:rsidRDefault="006F3790">
      <w:pPr>
        <w:rPr>
          <w:lang w:val="en-GB"/>
        </w:rPr>
      </w:pPr>
    </w:p>
    <w:tbl>
      <w:tblPr>
        <w:tblStyle w:val="TableGrid"/>
        <w:tblW w:w="0" w:type="auto"/>
        <w:tblLook w:val="04A0" w:firstRow="1" w:lastRow="0" w:firstColumn="1" w:lastColumn="0" w:noHBand="0" w:noVBand="1"/>
      </w:tblPr>
      <w:tblGrid>
        <w:gridCol w:w="8516"/>
      </w:tblGrid>
      <w:tr w:rsidR="007F6101" w14:paraId="6048F152" w14:textId="77777777" w:rsidTr="007F6101">
        <w:tc>
          <w:tcPr>
            <w:tcW w:w="8516" w:type="dxa"/>
            <w:shd w:val="clear" w:color="auto" w:fill="DBE5F1" w:themeFill="accent1" w:themeFillTint="33"/>
          </w:tcPr>
          <w:p w14:paraId="37578FAC" w14:textId="0CC64BB7" w:rsidR="007F6101" w:rsidRDefault="007F6101" w:rsidP="007F6101">
            <w:r>
              <w:t xml:space="preserve">Meeting with </w:t>
            </w:r>
            <w:proofErr w:type="spellStart"/>
            <w:r w:rsidR="006F3790">
              <w:t>Mr</w:t>
            </w:r>
            <w:proofErr w:type="spellEnd"/>
            <w:r w:rsidR="006F3790">
              <w:t xml:space="preserve"> </w:t>
            </w:r>
            <w:proofErr w:type="spellStart"/>
            <w:r>
              <w:t>Birama</w:t>
            </w:r>
            <w:proofErr w:type="spellEnd"/>
            <w:r>
              <w:t xml:space="preserve"> </w:t>
            </w:r>
            <w:proofErr w:type="spellStart"/>
            <w:r>
              <w:t>Diarra</w:t>
            </w:r>
            <w:proofErr w:type="spellEnd"/>
            <w:r>
              <w:t xml:space="preserve">, </w:t>
            </w:r>
            <w:r w:rsidR="00A85C86">
              <w:t>Mali-</w:t>
            </w:r>
            <w:proofErr w:type="spellStart"/>
            <w:r w:rsidR="00A85C86">
              <w:t>M</w:t>
            </w:r>
            <w:r w:rsidR="00A85C86" w:rsidRPr="00240AE7">
              <w:t>é</w:t>
            </w:r>
            <w:r w:rsidR="00A85C86">
              <w:t>t</w:t>
            </w:r>
            <w:r w:rsidR="00A85C86" w:rsidRPr="00240AE7">
              <w:t>é</w:t>
            </w:r>
            <w:r w:rsidR="00A85C86">
              <w:t>o</w:t>
            </w:r>
            <w:proofErr w:type="spellEnd"/>
          </w:p>
          <w:p w14:paraId="352F7E92" w14:textId="77777777" w:rsidR="007F6101" w:rsidRDefault="007F6101" w:rsidP="007F6101">
            <w:r>
              <w:t>Date: 12 October 2016</w:t>
            </w:r>
          </w:p>
          <w:p w14:paraId="7A176CA5" w14:textId="77777777" w:rsidR="007F6101" w:rsidRDefault="00247507" w:rsidP="007F6101">
            <w:r>
              <w:t>Time: 08h45</w:t>
            </w:r>
          </w:p>
          <w:p w14:paraId="6FAFEC53" w14:textId="7B7F216E" w:rsidR="007F6101" w:rsidRDefault="007F6101" w:rsidP="007F6101">
            <w:r>
              <w:t xml:space="preserve">Location: </w:t>
            </w:r>
            <w:r w:rsidR="00A85C86">
              <w:t>Mali-</w:t>
            </w:r>
            <w:proofErr w:type="spellStart"/>
            <w:r w:rsidR="00A85C86">
              <w:t>M</w:t>
            </w:r>
            <w:r w:rsidR="00A85C86" w:rsidRPr="00240AE7">
              <w:t>é</w:t>
            </w:r>
            <w:r w:rsidR="00A85C86">
              <w:t>t</w:t>
            </w:r>
            <w:r w:rsidR="00A85C86" w:rsidRPr="00240AE7">
              <w:t>é</w:t>
            </w:r>
            <w:r w:rsidR="00A85C86">
              <w:t>o</w:t>
            </w:r>
            <w:proofErr w:type="spellEnd"/>
            <w:r w:rsidR="00A85C86">
              <w:rPr>
                <w:i/>
              </w:rPr>
              <w:t xml:space="preserve"> </w:t>
            </w:r>
            <w:r w:rsidR="00247507">
              <w:rPr>
                <w:i/>
              </w:rPr>
              <w:t>Agency</w:t>
            </w:r>
            <w:r>
              <w:t xml:space="preserve"> </w:t>
            </w:r>
          </w:p>
          <w:p w14:paraId="4B0A2C0E" w14:textId="77777777" w:rsidR="007F6101" w:rsidRDefault="007F6101" w:rsidP="00247507">
            <w:pPr>
              <w:rPr>
                <w:lang w:val="en-GB"/>
              </w:rPr>
            </w:pPr>
            <w:r>
              <w:t xml:space="preserve">Present: </w:t>
            </w:r>
            <w:proofErr w:type="spellStart"/>
            <w:r>
              <w:t>Mr</w:t>
            </w:r>
            <w:proofErr w:type="spellEnd"/>
            <w:r>
              <w:t xml:space="preserve"> </w:t>
            </w:r>
            <w:proofErr w:type="spellStart"/>
            <w:r w:rsidR="00247507">
              <w:t>Birama</w:t>
            </w:r>
            <w:proofErr w:type="spellEnd"/>
            <w:r w:rsidR="00247507">
              <w:t xml:space="preserve"> </w:t>
            </w:r>
            <w:proofErr w:type="spellStart"/>
            <w:r w:rsidR="00247507">
              <w:t>Diarra</w:t>
            </w:r>
            <w:proofErr w:type="spellEnd"/>
            <w:r>
              <w:t xml:space="preserve">, Jessy Appavoo and </w:t>
            </w:r>
            <w:proofErr w:type="spellStart"/>
            <w:r>
              <w:t>Djibril</w:t>
            </w:r>
            <w:proofErr w:type="spellEnd"/>
            <w:r>
              <w:t xml:space="preserve"> </w:t>
            </w:r>
            <w:proofErr w:type="spellStart"/>
            <w:r>
              <w:t>Doucour</w:t>
            </w:r>
            <w:r w:rsidRPr="006A664D">
              <w:t>é</w:t>
            </w:r>
            <w:proofErr w:type="spellEnd"/>
          </w:p>
        </w:tc>
      </w:tr>
    </w:tbl>
    <w:p w14:paraId="695EC7A1" w14:textId="77777777" w:rsidR="007F6101" w:rsidRDefault="007F6101">
      <w:pPr>
        <w:rPr>
          <w:lang w:val="en-GB"/>
        </w:rPr>
      </w:pPr>
    </w:p>
    <w:p w14:paraId="741D5A74" w14:textId="42CA1B2F" w:rsidR="00247507" w:rsidRDefault="00E0277E">
      <w:pPr>
        <w:rPr>
          <w:lang w:val="en-GB"/>
        </w:rPr>
      </w:pPr>
      <w:r>
        <w:rPr>
          <w:lang w:val="en-GB"/>
        </w:rPr>
        <w:t xml:space="preserve">Mr </w:t>
      </w:r>
      <w:proofErr w:type="spellStart"/>
      <w:r>
        <w:rPr>
          <w:lang w:val="en-GB"/>
        </w:rPr>
        <w:t>Birama</w:t>
      </w:r>
      <w:proofErr w:type="spellEnd"/>
      <w:r>
        <w:rPr>
          <w:lang w:val="en-GB"/>
        </w:rPr>
        <w:t xml:space="preserve"> </w:t>
      </w:r>
      <w:proofErr w:type="spellStart"/>
      <w:r>
        <w:rPr>
          <w:lang w:val="en-GB"/>
        </w:rPr>
        <w:t>Diarra</w:t>
      </w:r>
      <w:proofErr w:type="spellEnd"/>
      <w:r>
        <w:rPr>
          <w:lang w:val="en-GB"/>
        </w:rPr>
        <w:t xml:space="preserve"> is the Director of the meteorological and climatological services at </w:t>
      </w:r>
      <w:r w:rsidR="00A85C86">
        <w:t>Mali-</w:t>
      </w:r>
      <w:proofErr w:type="spellStart"/>
      <w:r w:rsidR="00A85C86">
        <w:t>M</w:t>
      </w:r>
      <w:r w:rsidR="00A85C86" w:rsidRPr="00240AE7">
        <w:t>é</w:t>
      </w:r>
      <w:r w:rsidR="00A85C86">
        <w:t>t</w:t>
      </w:r>
      <w:r w:rsidR="00A85C86" w:rsidRPr="00240AE7">
        <w:t>é</w:t>
      </w:r>
      <w:r w:rsidR="00A85C86">
        <w:t>o</w:t>
      </w:r>
      <w:proofErr w:type="spellEnd"/>
      <w:r w:rsidR="00A85C86">
        <w:rPr>
          <w:lang w:val="en-GB"/>
        </w:rPr>
        <w:t>. He is a member of the Project Board</w:t>
      </w:r>
      <w:r>
        <w:rPr>
          <w:lang w:val="en-GB"/>
        </w:rPr>
        <w:t xml:space="preserve">. He provided detailed information on the </w:t>
      </w:r>
      <w:r w:rsidR="00017BF5">
        <w:rPr>
          <w:lang w:val="en-GB"/>
        </w:rPr>
        <w:t>meteorological aspect of the LDCF-financed project. The following points were discussed:</w:t>
      </w:r>
    </w:p>
    <w:p w14:paraId="252414B8" w14:textId="77777777" w:rsidR="00017BF5" w:rsidRDefault="00017BF5">
      <w:pPr>
        <w:rPr>
          <w:lang w:val="en-GB"/>
        </w:rPr>
      </w:pPr>
    </w:p>
    <w:p w14:paraId="743BA4FE" w14:textId="77777777" w:rsidR="00F45DB6" w:rsidRDefault="00473291" w:rsidP="00F45DB6">
      <w:pPr>
        <w:pStyle w:val="Heading3"/>
        <w:rPr>
          <w:lang w:val="en-GB"/>
        </w:rPr>
      </w:pPr>
      <w:bookmarkStart w:id="17" w:name="_Toc342044524"/>
      <w:r>
        <w:rPr>
          <w:lang w:val="en-GB"/>
        </w:rPr>
        <w:t xml:space="preserve">4.3.1. </w:t>
      </w:r>
      <w:r w:rsidR="00F45DB6">
        <w:rPr>
          <w:lang w:val="en-GB"/>
        </w:rPr>
        <w:t>Technical expertise and experience to address climate change</w:t>
      </w:r>
      <w:bookmarkEnd w:id="17"/>
      <w:r w:rsidR="00F45DB6">
        <w:rPr>
          <w:lang w:val="en-GB"/>
        </w:rPr>
        <w:t xml:space="preserve"> </w:t>
      </w:r>
    </w:p>
    <w:p w14:paraId="2F358F6C" w14:textId="2DE69283" w:rsidR="00F45DB6" w:rsidRDefault="00A85C86" w:rsidP="00A468EF">
      <w:pPr>
        <w:pStyle w:val="ListParagraph"/>
        <w:numPr>
          <w:ilvl w:val="0"/>
          <w:numId w:val="13"/>
        </w:numPr>
        <w:ind w:left="567" w:hanging="567"/>
        <w:jc w:val="both"/>
      </w:pPr>
      <w:r>
        <w:t>Mali-</w:t>
      </w:r>
      <w:proofErr w:type="spellStart"/>
      <w:r>
        <w:t>M</w:t>
      </w:r>
      <w:r w:rsidRPr="00240AE7">
        <w:t>é</w:t>
      </w:r>
      <w:r>
        <w:t>t</w:t>
      </w:r>
      <w:r w:rsidRPr="00240AE7">
        <w:t>é</w:t>
      </w:r>
      <w:r>
        <w:t>o</w:t>
      </w:r>
      <w:proofErr w:type="spellEnd"/>
      <w:r>
        <w:t xml:space="preserve"> </w:t>
      </w:r>
      <w:r w:rsidR="00F45DB6">
        <w:t xml:space="preserve">has extensive experience in providing technical assistance for addressing climate change. This started in the 1970s when </w:t>
      </w:r>
      <w:r>
        <w:t>Mali-</w:t>
      </w:r>
      <w:proofErr w:type="spellStart"/>
      <w:r>
        <w:t>M</w:t>
      </w:r>
      <w:r w:rsidRPr="00240AE7">
        <w:t>é</w:t>
      </w:r>
      <w:r>
        <w:t>t</w:t>
      </w:r>
      <w:r w:rsidRPr="00240AE7">
        <w:t>é</w:t>
      </w:r>
      <w:r>
        <w:t>o</w:t>
      </w:r>
      <w:proofErr w:type="spellEnd"/>
      <w:r>
        <w:t xml:space="preserve"> </w:t>
      </w:r>
      <w:r w:rsidR="00F45DB6">
        <w:t xml:space="preserve">expanded its services to provide technical assistance in the rural parts of the </w:t>
      </w:r>
      <w:r w:rsidR="00E337B6">
        <w:t>country, which</w:t>
      </w:r>
      <w:r w:rsidR="00F45DB6">
        <w:t xml:space="preserve"> experienced a severe drought. Since then, the agency has extensively promoted the adoption of climate information and services to combat climate change, in particular droughts. In the 1980s, their expertise was sought to promote the use of climate information and services in Mali to decrease food insecurity. </w:t>
      </w:r>
      <w:r w:rsidR="002A28B5">
        <w:t xml:space="preserve">As a result of increased awareness of climate change on a global scale in the 1990s, </w:t>
      </w:r>
      <w:r>
        <w:t>Mali-</w:t>
      </w:r>
      <w:proofErr w:type="spellStart"/>
      <w:r>
        <w:t>M</w:t>
      </w:r>
      <w:r w:rsidRPr="00240AE7">
        <w:t>é</w:t>
      </w:r>
      <w:r>
        <w:t>t</w:t>
      </w:r>
      <w:r w:rsidRPr="00240AE7">
        <w:t>é</w:t>
      </w:r>
      <w:r>
        <w:t>o</w:t>
      </w:r>
      <w:proofErr w:type="spellEnd"/>
      <w:r>
        <w:t xml:space="preserve"> </w:t>
      </w:r>
      <w:r w:rsidR="002A28B5">
        <w:t xml:space="preserve">was involved in developing the adaptation and mitigation fields. However, in the 1990s, climate change adaptation was not known as such, but rather as the need to address the impacts of droughts. </w:t>
      </w:r>
    </w:p>
    <w:p w14:paraId="34CBF27C" w14:textId="7D946F0A" w:rsidR="008733B7" w:rsidRDefault="002A28B5" w:rsidP="00A468EF">
      <w:pPr>
        <w:pStyle w:val="ListParagraph"/>
        <w:numPr>
          <w:ilvl w:val="0"/>
          <w:numId w:val="13"/>
        </w:numPr>
        <w:ind w:left="567" w:hanging="567"/>
        <w:jc w:val="both"/>
      </w:pPr>
      <w:r>
        <w:t xml:space="preserve">As the agency developed such technical expertise and experience in the field of climate change, </w:t>
      </w:r>
      <w:r w:rsidR="00A85C86">
        <w:t>Mali-</w:t>
      </w:r>
      <w:proofErr w:type="spellStart"/>
      <w:r w:rsidR="00A85C86">
        <w:t>M</w:t>
      </w:r>
      <w:r w:rsidR="00A85C86" w:rsidRPr="00240AE7">
        <w:t>é</w:t>
      </w:r>
      <w:r w:rsidR="00A85C86">
        <w:t>t</w:t>
      </w:r>
      <w:r w:rsidR="00A85C86" w:rsidRPr="00240AE7">
        <w:t>é</w:t>
      </w:r>
      <w:r w:rsidR="00A85C86">
        <w:t>o</w:t>
      </w:r>
      <w:proofErr w:type="spellEnd"/>
      <w:r w:rsidR="00A85C86">
        <w:t xml:space="preserve"> </w:t>
      </w:r>
      <w:r>
        <w:t xml:space="preserve">became the focal point </w:t>
      </w:r>
      <w:r w:rsidR="00444116">
        <w:t xml:space="preserve">for climate change in the 1990s. It has been the focal point until 2011 when this role was transferred to the </w:t>
      </w:r>
      <w:r w:rsidR="00444116" w:rsidRPr="00296970">
        <w:rPr>
          <w:i/>
        </w:rPr>
        <w:t>AEDD</w:t>
      </w:r>
      <w:r w:rsidR="00444116">
        <w:t xml:space="preserve">. </w:t>
      </w:r>
    </w:p>
    <w:p w14:paraId="0F224722" w14:textId="39EDEAA8" w:rsidR="002A28B5" w:rsidRDefault="00A85C86" w:rsidP="00A468EF">
      <w:pPr>
        <w:pStyle w:val="ListParagraph"/>
        <w:numPr>
          <w:ilvl w:val="0"/>
          <w:numId w:val="13"/>
        </w:numPr>
        <w:ind w:left="567" w:hanging="567"/>
        <w:jc w:val="both"/>
      </w:pPr>
      <w:r>
        <w:t>Mali-</w:t>
      </w:r>
      <w:proofErr w:type="spellStart"/>
      <w:r>
        <w:t>M</w:t>
      </w:r>
      <w:r w:rsidRPr="00240AE7">
        <w:t>é</w:t>
      </w:r>
      <w:r>
        <w:t>t</w:t>
      </w:r>
      <w:r w:rsidRPr="00240AE7">
        <w:t>é</w:t>
      </w:r>
      <w:r>
        <w:t>o</w:t>
      </w:r>
      <w:proofErr w:type="spellEnd"/>
      <w:r>
        <w:t xml:space="preserve"> </w:t>
      </w:r>
      <w:r w:rsidR="00BC103A">
        <w:t xml:space="preserve">is the focal point for the International Panel for Climate Change (IPCC). </w:t>
      </w:r>
      <w:r w:rsidR="008733B7">
        <w:t xml:space="preserve">The transfer of capacities from </w:t>
      </w:r>
      <w:r>
        <w:t>Mali-</w:t>
      </w:r>
      <w:proofErr w:type="spellStart"/>
      <w:r>
        <w:t>M</w:t>
      </w:r>
      <w:r w:rsidRPr="00240AE7">
        <w:t>é</w:t>
      </w:r>
      <w:r>
        <w:t>t</w:t>
      </w:r>
      <w:r w:rsidRPr="00240AE7">
        <w:t>é</w:t>
      </w:r>
      <w:r>
        <w:t>o</w:t>
      </w:r>
      <w:proofErr w:type="spellEnd"/>
      <w:r>
        <w:t xml:space="preserve"> </w:t>
      </w:r>
      <w:r w:rsidR="008733B7">
        <w:t xml:space="preserve">is ensured by both agencies working closely together. </w:t>
      </w:r>
    </w:p>
    <w:p w14:paraId="310F8CCA" w14:textId="06CE8D20" w:rsidR="00444116" w:rsidRDefault="00A85C86" w:rsidP="00A468EF">
      <w:pPr>
        <w:pStyle w:val="ListParagraph"/>
        <w:numPr>
          <w:ilvl w:val="0"/>
          <w:numId w:val="13"/>
        </w:numPr>
        <w:ind w:left="567" w:hanging="567"/>
        <w:jc w:val="both"/>
      </w:pPr>
      <w:r>
        <w:t>Mali-</w:t>
      </w:r>
      <w:proofErr w:type="spellStart"/>
      <w:r>
        <w:t>M</w:t>
      </w:r>
      <w:r w:rsidRPr="00240AE7">
        <w:t>é</w:t>
      </w:r>
      <w:r>
        <w:t>t</w:t>
      </w:r>
      <w:r w:rsidRPr="00240AE7">
        <w:t>é</w:t>
      </w:r>
      <w:r>
        <w:t>o</w:t>
      </w:r>
      <w:proofErr w:type="spellEnd"/>
      <w:r>
        <w:t xml:space="preserve"> </w:t>
      </w:r>
      <w:r w:rsidR="00744844">
        <w:t>has contributed to the development of the NAPA</w:t>
      </w:r>
      <w:r w:rsidR="00275F66">
        <w:t xml:space="preserve"> and many climate change-related policies and strategies at the national level. </w:t>
      </w:r>
      <w:r w:rsidR="00FD760D">
        <w:t xml:space="preserve">19 project concepts were identified in the NAPA, including the concept for the LDCF-financed project. However, as a result of budget restrictions – $300,000 – these ideas could not be further explored in the NAPA document. </w:t>
      </w:r>
    </w:p>
    <w:p w14:paraId="3C98E605" w14:textId="77777777" w:rsidR="00F45DB6" w:rsidRDefault="00F45DB6" w:rsidP="00F36DBA"/>
    <w:p w14:paraId="50BD0FFA" w14:textId="52D3374E" w:rsidR="00F36DBA" w:rsidRPr="00F45DB6" w:rsidRDefault="00473291" w:rsidP="00F36DBA">
      <w:pPr>
        <w:pStyle w:val="Heading3"/>
      </w:pPr>
      <w:bookmarkStart w:id="18" w:name="_Toc342044525"/>
      <w:r>
        <w:t xml:space="preserve">4.3.2. </w:t>
      </w:r>
      <w:r w:rsidR="00A85C86">
        <w:t>Mali-</w:t>
      </w:r>
      <w:proofErr w:type="spellStart"/>
      <w:r w:rsidR="00A85C86">
        <w:t>M</w:t>
      </w:r>
      <w:r w:rsidR="00A85C86" w:rsidRPr="00240AE7">
        <w:t>é</w:t>
      </w:r>
      <w:r w:rsidR="00A85C86">
        <w:t>t</w:t>
      </w:r>
      <w:r w:rsidR="00A85C86" w:rsidRPr="00240AE7">
        <w:t>é</w:t>
      </w:r>
      <w:r w:rsidR="00A85C86">
        <w:t>o</w:t>
      </w:r>
      <w:r w:rsidR="00F36DBA">
        <w:t>’s</w:t>
      </w:r>
      <w:proofErr w:type="spellEnd"/>
      <w:r w:rsidR="00F36DBA">
        <w:t xml:space="preserve"> involvement in the project formulation and implementation</w:t>
      </w:r>
      <w:bookmarkEnd w:id="18"/>
      <w:r w:rsidR="00F36DBA">
        <w:t xml:space="preserve"> </w:t>
      </w:r>
    </w:p>
    <w:p w14:paraId="001AD293" w14:textId="1A914280" w:rsidR="007F6101" w:rsidRDefault="00A85C86" w:rsidP="00A468EF">
      <w:pPr>
        <w:pStyle w:val="ListParagraph"/>
        <w:numPr>
          <w:ilvl w:val="0"/>
          <w:numId w:val="14"/>
        </w:numPr>
        <w:ind w:left="567" w:hanging="567"/>
        <w:jc w:val="both"/>
      </w:pPr>
      <w:r>
        <w:t>Mali-</w:t>
      </w:r>
      <w:proofErr w:type="spellStart"/>
      <w:r>
        <w:t>M</w:t>
      </w:r>
      <w:r w:rsidRPr="00240AE7">
        <w:t>é</w:t>
      </w:r>
      <w:r>
        <w:t>t</w:t>
      </w:r>
      <w:r w:rsidRPr="00240AE7">
        <w:t>é</w:t>
      </w:r>
      <w:r>
        <w:t>o</w:t>
      </w:r>
      <w:proofErr w:type="spellEnd"/>
      <w:r w:rsidR="00A87B37">
        <w:t xml:space="preserve"> was involved in: </w:t>
      </w:r>
      <w:proofErr w:type="spellStart"/>
      <w:r w:rsidR="00A87B37">
        <w:t>i</w:t>
      </w:r>
      <w:proofErr w:type="spellEnd"/>
      <w:r w:rsidR="00A87B37">
        <w:t xml:space="preserve">) </w:t>
      </w:r>
      <w:r w:rsidR="00E726AB">
        <w:t xml:space="preserve">developing the technical aspect of adaptation to climate change </w:t>
      </w:r>
      <w:r w:rsidR="00A87B37">
        <w:t>of the LDCF-financed project; ii) capacity-building of key stakeholders to understand and address the effects of climate change and the linkage with the status of food security; iii) provide th</w:t>
      </w:r>
      <w:r w:rsidR="00315B01">
        <w:t xml:space="preserve">e </w:t>
      </w:r>
      <w:r w:rsidR="00BF21F3">
        <w:t xml:space="preserve">relevant </w:t>
      </w:r>
      <w:r w:rsidR="00315B01">
        <w:t>outputs to inform the decision-making process</w:t>
      </w:r>
      <w:r w:rsidR="003B014B">
        <w:t xml:space="preserve"> with regard to climate change; and iv) formulation of interventions. </w:t>
      </w:r>
    </w:p>
    <w:p w14:paraId="200D0255" w14:textId="77777777" w:rsidR="00E856F7" w:rsidRDefault="00E856F7" w:rsidP="00A468EF">
      <w:pPr>
        <w:pStyle w:val="ListParagraph"/>
        <w:numPr>
          <w:ilvl w:val="0"/>
          <w:numId w:val="14"/>
        </w:numPr>
        <w:ind w:left="567" w:hanging="567"/>
        <w:jc w:val="both"/>
      </w:pPr>
      <w:r>
        <w:t>The agency provided agro-meteorologi</w:t>
      </w:r>
      <w:r w:rsidR="007D09D6">
        <w:t>cal services required by the project.</w:t>
      </w:r>
    </w:p>
    <w:p w14:paraId="2E1F41CF" w14:textId="0C9CED56" w:rsidR="007D09D6" w:rsidRDefault="00DC24D8" w:rsidP="00A468EF">
      <w:pPr>
        <w:pStyle w:val="ListParagraph"/>
        <w:numPr>
          <w:ilvl w:val="0"/>
          <w:numId w:val="14"/>
        </w:numPr>
        <w:ind w:left="567" w:hanging="567"/>
        <w:jc w:val="both"/>
      </w:pPr>
      <w:r>
        <w:t xml:space="preserve">One of </w:t>
      </w:r>
      <w:r w:rsidR="00A85C86">
        <w:t>Mali-</w:t>
      </w:r>
      <w:proofErr w:type="spellStart"/>
      <w:r w:rsidR="00A85C86">
        <w:t>M</w:t>
      </w:r>
      <w:r w:rsidR="00A85C86" w:rsidRPr="00240AE7">
        <w:t>é</w:t>
      </w:r>
      <w:r w:rsidR="00A85C86">
        <w:t>t</w:t>
      </w:r>
      <w:r w:rsidR="00A85C86" w:rsidRPr="00240AE7">
        <w:t>é</w:t>
      </w:r>
      <w:r w:rsidR="00A85C86">
        <w:t>o</w:t>
      </w:r>
      <w:r>
        <w:t>’</w:t>
      </w:r>
      <w:r w:rsidR="00E5015A">
        <w:t>s</w:t>
      </w:r>
      <w:proofErr w:type="spellEnd"/>
      <w:r w:rsidR="00E5015A">
        <w:t xml:space="preserve"> core functions</w:t>
      </w:r>
      <w:r>
        <w:t xml:space="preserve"> in the implementation of the project was the</w:t>
      </w:r>
      <w:r w:rsidR="007D09D6">
        <w:t xml:space="preserve"> </w:t>
      </w:r>
      <w:r w:rsidR="00E5015A">
        <w:t>capacity building</w:t>
      </w:r>
      <w:r>
        <w:t xml:space="preserve"> of members of local communities for readi</w:t>
      </w:r>
      <w:r w:rsidR="00473288">
        <w:t xml:space="preserve">ng and recording rainfall data. The agency </w:t>
      </w:r>
      <w:r w:rsidR="006E7268">
        <w:t>contributed to identifying and procuring</w:t>
      </w:r>
      <w:r w:rsidR="00ED1B2E">
        <w:t xml:space="preserve"> a</w:t>
      </w:r>
      <w:r w:rsidR="00473288">
        <w:t xml:space="preserve"> </w:t>
      </w:r>
      <w:r w:rsidR="00ED1B2E">
        <w:t xml:space="preserve">low-technology </w:t>
      </w:r>
      <w:r w:rsidR="00382641">
        <w:t>rain gauge</w:t>
      </w:r>
      <w:r w:rsidR="00ED1B2E">
        <w:t xml:space="preserve"> </w:t>
      </w:r>
      <w:r w:rsidR="00D72F85" w:rsidRPr="003F632C">
        <w:t xml:space="preserve">(see picture below) </w:t>
      </w:r>
      <w:r w:rsidR="00ED1B2E" w:rsidRPr="003F632C">
        <w:t>for</w:t>
      </w:r>
      <w:r w:rsidR="00ED1B2E">
        <w:t xml:space="preserve"> each village within the six selected communes. They also trained two </w:t>
      </w:r>
      <w:r w:rsidR="006A5DF4">
        <w:t xml:space="preserve">farmers in each village to read and record the rainfall data, which is then communicated to the agency. This intervention was very well received in the different communities and contributes towards creating trends in localised rainfall data. </w:t>
      </w:r>
    </w:p>
    <w:p w14:paraId="002C7CA4" w14:textId="44E33440" w:rsidR="00382641" w:rsidRDefault="00382641" w:rsidP="00A468EF">
      <w:pPr>
        <w:pStyle w:val="ListParagraph"/>
        <w:numPr>
          <w:ilvl w:val="0"/>
          <w:numId w:val="14"/>
        </w:numPr>
        <w:ind w:left="567" w:hanging="567"/>
        <w:jc w:val="both"/>
      </w:pPr>
      <w:r>
        <w:t xml:space="preserve">As it was recommended in the </w:t>
      </w:r>
      <w:proofErr w:type="spellStart"/>
      <w:r>
        <w:t>ProDoc</w:t>
      </w:r>
      <w:proofErr w:type="spellEnd"/>
      <w:r>
        <w:t xml:space="preserve"> that low-technology rain </w:t>
      </w:r>
      <w:proofErr w:type="gramStart"/>
      <w:r>
        <w:t>gauges</w:t>
      </w:r>
      <w:proofErr w:type="gramEnd"/>
      <w:r>
        <w:t xml:space="preserve"> to be used, </w:t>
      </w:r>
      <w:r w:rsidR="00A85C86">
        <w:t>Mali-</w:t>
      </w:r>
      <w:proofErr w:type="spellStart"/>
      <w:r w:rsidR="00A85C86">
        <w:t>M</w:t>
      </w:r>
      <w:r w:rsidR="00A85C86" w:rsidRPr="00240AE7">
        <w:t>é</w:t>
      </w:r>
      <w:r w:rsidR="00A85C86">
        <w:t>t</w:t>
      </w:r>
      <w:r w:rsidR="00A85C86" w:rsidRPr="00240AE7">
        <w:t>é</w:t>
      </w:r>
      <w:r w:rsidR="00A85C86">
        <w:t>o</w:t>
      </w:r>
      <w:proofErr w:type="spellEnd"/>
      <w:r w:rsidR="00A85C86">
        <w:t xml:space="preserve"> </w:t>
      </w:r>
      <w:r>
        <w:t xml:space="preserve">approached a Swiss company to create such instruments. </w:t>
      </w:r>
      <w:r w:rsidR="00A85C86">
        <w:t>Mali-</w:t>
      </w:r>
      <w:proofErr w:type="spellStart"/>
      <w:r w:rsidR="00A85C86">
        <w:t>M</w:t>
      </w:r>
      <w:r w:rsidR="00A85C86" w:rsidRPr="00240AE7">
        <w:t>é</w:t>
      </w:r>
      <w:r w:rsidR="00A85C86">
        <w:t>t</w:t>
      </w:r>
      <w:r w:rsidR="00A85C86" w:rsidRPr="00240AE7">
        <w:t>é</w:t>
      </w:r>
      <w:r w:rsidR="00A85C86">
        <w:t>o</w:t>
      </w:r>
      <w:proofErr w:type="spellEnd"/>
      <w:r w:rsidR="00A85C86">
        <w:t xml:space="preserve"> </w:t>
      </w:r>
      <w:r w:rsidR="00DD7BE1">
        <w:t>was involved in the product development and the company has since established a factory in the country</w:t>
      </w:r>
      <w:r w:rsidR="00E9310D">
        <w:t xml:space="preserve"> for the manufacturing of rain gauges for West Africa. The low-technology rain gauges cost approximately 3000 CFA ($ 6) compared to the imported ones that cost approximately 150,000 CFA ($ 300). </w:t>
      </w:r>
    </w:p>
    <w:p w14:paraId="45B65C45" w14:textId="72F8AAAF" w:rsidR="00E9310D" w:rsidRDefault="00A85C86" w:rsidP="00A468EF">
      <w:pPr>
        <w:pStyle w:val="ListParagraph"/>
        <w:numPr>
          <w:ilvl w:val="0"/>
          <w:numId w:val="14"/>
        </w:numPr>
        <w:ind w:left="567" w:hanging="567"/>
        <w:jc w:val="both"/>
      </w:pPr>
      <w:r>
        <w:lastRenderedPageBreak/>
        <w:t>Mali-</w:t>
      </w:r>
      <w:proofErr w:type="spellStart"/>
      <w:r>
        <w:t>M</w:t>
      </w:r>
      <w:r w:rsidRPr="00240AE7">
        <w:t>é</w:t>
      </w:r>
      <w:r>
        <w:t>t</w:t>
      </w:r>
      <w:r w:rsidRPr="00240AE7">
        <w:t>é</w:t>
      </w:r>
      <w:r>
        <w:t>o</w:t>
      </w:r>
      <w:proofErr w:type="spellEnd"/>
      <w:r>
        <w:t xml:space="preserve"> </w:t>
      </w:r>
      <w:r w:rsidR="00A229CF">
        <w:t xml:space="preserve">has undertaken quality assurance of a sample of the rain gauges produced locally. In addition, the rain gauges used meet the </w:t>
      </w:r>
      <w:r w:rsidR="00811D1B">
        <w:t xml:space="preserve">national </w:t>
      </w:r>
      <w:r w:rsidR="00A229CF">
        <w:t>quality standards</w:t>
      </w:r>
      <w:r w:rsidR="00811D1B">
        <w:t>.</w:t>
      </w:r>
    </w:p>
    <w:p w14:paraId="7FFEA1D9" w14:textId="77777777" w:rsidR="00811D1B" w:rsidRDefault="00811D1B" w:rsidP="00811D1B">
      <w:pPr>
        <w:jc w:val="both"/>
      </w:pPr>
    </w:p>
    <w:p w14:paraId="4980EB96" w14:textId="1B0BB8CB" w:rsidR="003F632C" w:rsidRDefault="003F632C" w:rsidP="00295AB6">
      <w:pPr>
        <w:ind w:left="3119" w:hanging="142"/>
        <w:jc w:val="both"/>
      </w:pPr>
      <w:r>
        <w:rPr>
          <w:noProof/>
        </w:rPr>
        <w:drawing>
          <wp:inline distT="0" distB="0" distL="0" distR="0" wp14:anchorId="2BBD0622" wp14:editId="47FAD2E8">
            <wp:extent cx="1211766" cy="1257300"/>
            <wp:effectExtent l="2540" t="0" r="1016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 12-10-2016 08 57 29.jpg"/>
                    <pic:cNvPicPr/>
                  </pic:nvPicPr>
                  <pic:blipFill rotWithShape="1">
                    <a:blip r:embed="rId14" cstate="email">
                      <a:extLst>
                        <a:ext uri="{28A0092B-C50C-407E-A947-70E740481C1C}">
                          <a14:useLocalDpi xmlns:a14="http://schemas.microsoft.com/office/drawing/2010/main"/>
                        </a:ext>
                      </a:extLst>
                    </a:blip>
                    <a:srcRect/>
                    <a:stretch/>
                  </pic:blipFill>
                  <pic:spPr bwMode="auto">
                    <a:xfrm rot="5400000">
                      <a:off x="0" y="0"/>
                      <a:ext cx="1212730" cy="1258300"/>
                    </a:xfrm>
                    <a:prstGeom prst="rect">
                      <a:avLst/>
                    </a:prstGeom>
                    <a:ln>
                      <a:noFill/>
                    </a:ln>
                    <a:extLst>
                      <a:ext uri="{53640926-AAD7-44d8-BBD7-CCE9431645EC}">
                        <a14:shadowObscured xmlns:a14="http://schemas.microsoft.com/office/drawing/2010/main"/>
                      </a:ext>
                    </a:extLst>
                  </pic:spPr>
                </pic:pic>
              </a:graphicData>
            </a:graphic>
          </wp:inline>
        </w:drawing>
      </w:r>
    </w:p>
    <w:p w14:paraId="71DAA5EB" w14:textId="77777777" w:rsidR="003F632C" w:rsidRDefault="003F632C" w:rsidP="00811D1B">
      <w:pPr>
        <w:jc w:val="both"/>
      </w:pPr>
    </w:p>
    <w:p w14:paraId="669407CD" w14:textId="77777777" w:rsidR="00811D1B" w:rsidRDefault="00473291" w:rsidP="00811D1B">
      <w:pPr>
        <w:pStyle w:val="Heading3"/>
      </w:pPr>
      <w:bookmarkStart w:id="19" w:name="_Toc342044526"/>
      <w:r>
        <w:t xml:space="preserve">4.3.3. </w:t>
      </w:r>
      <w:r w:rsidR="00811D1B">
        <w:t>Selection of project intervention sites</w:t>
      </w:r>
      <w:bookmarkEnd w:id="19"/>
      <w:r w:rsidR="00811D1B">
        <w:t xml:space="preserve"> </w:t>
      </w:r>
    </w:p>
    <w:p w14:paraId="57FC3AFB" w14:textId="5A98D9A3" w:rsidR="00E726AB" w:rsidRDefault="00A039F4" w:rsidP="00A468EF">
      <w:pPr>
        <w:pStyle w:val="ListParagraph"/>
        <w:numPr>
          <w:ilvl w:val="0"/>
          <w:numId w:val="15"/>
        </w:numPr>
        <w:ind w:left="567" w:hanging="567"/>
        <w:jc w:val="both"/>
      </w:pPr>
      <w:r>
        <w:t xml:space="preserve">A total of six interventions sites were selected in the </w:t>
      </w:r>
      <w:proofErr w:type="spellStart"/>
      <w:r>
        <w:t>ProDoc</w:t>
      </w:r>
      <w:proofErr w:type="spellEnd"/>
      <w:r>
        <w:t>. Out</w:t>
      </w:r>
      <w:r w:rsidR="000A7DA7">
        <w:t xml:space="preserve"> of those sites, three are considered to be highly vulnerable to food insecurity. These three intervention sites were identified in the 166 Communes Initiative. Three intervention sites – not identified in the 166 Communes Initiative</w:t>
      </w:r>
      <w:r w:rsidR="00295AB6">
        <w:t xml:space="preserve">, were also selected, as they experience food insecurity. </w:t>
      </w:r>
    </w:p>
    <w:p w14:paraId="026FA486" w14:textId="77777777" w:rsidR="006F0D56" w:rsidRDefault="006F0D56" w:rsidP="00A468EF">
      <w:pPr>
        <w:pStyle w:val="ListParagraph"/>
        <w:numPr>
          <w:ilvl w:val="0"/>
          <w:numId w:val="15"/>
        </w:numPr>
        <w:ind w:left="567" w:hanging="567"/>
        <w:jc w:val="both"/>
      </w:pPr>
      <w:r>
        <w:t xml:space="preserve">The areas vulnerable to food insecurity as identified in the 166 Communes Initiative are </w:t>
      </w:r>
      <w:proofErr w:type="spellStart"/>
      <w:r>
        <w:t>Massantola</w:t>
      </w:r>
      <w:proofErr w:type="spellEnd"/>
      <w:r>
        <w:t xml:space="preserve">, </w:t>
      </w:r>
      <w:proofErr w:type="spellStart"/>
      <w:r>
        <w:t>Mondoro</w:t>
      </w:r>
      <w:proofErr w:type="spellEnd"/>
      <w:r>
        <w:t xml:space="preserve"> and </w:t>
      </w:r>
      <w:proofErr w:type="spellStart"/>
      <w:r>
        <w:t>Taboye</w:t>
      </w:r>
      <w:proofErr w:type="spellEnd"/>
      <w:r>
        <w:t xml:space="preserve">. </w:t>
      </w:r>
    </w:p>
    <w:p w14:paraId="10076D64" w14:textId="77777777" w:rsidR="00811D1B" w:rsidRDefault="00811D1B" w:rsidP="00E726AB"/>
    <w:p w14:paraId="07FC5E77" w14:textId="77777777" w:rsidR="00811D1B" w:rsidRDefault="00473291" w:rsidP="00E95554">
      <w:pPr>
        <w:pStyle w:val="Heading3"/>
      </w:pPr>
      <w:bookmarkStart w:id="20" w:name="_Toc342044527"/>
      <w:r>
        <w:t xml:space="preserve">4.3.4. </w:t>
      </w:r>
      <w:r w:rsidR="00E95554">
        <w:t>Observed climatic trends</w:t>
      </w:r>
      <w:bookmarkEnd w:id="20"/>
    </w:p>
    <w:p w14:paraId="77C0AA22" w14:textId="77777777" w:rsidR="00E726AB" w:rsidRDefault="00DA4168" w:rsidP="00A468EF">
      <w:pPr>
        <w:pStyle w:val="ListParagraph"/>
        <w:numPr>
          <w:ilvl w:val="0"/>
          <w:numId w:val="15"/>
        </w:numPr>
        <w:ind w:left="567" w:hanging="567"/>
        <w:jc w:val="both"/>
      </w:pPr>
      <w:r>
        <w:t xml:space="preserve">The prevailing climatic trend in Mali is decreased rainfall as a result of climate change. The total amount of rainfall received annually has decreased by 20% since 1970s. </w:t>
      </w:r>
    </w:p>
    <w:p w14:paraId="354BCF51" w14:textId="77777777" w:rsidR="00DA4168" w:rsidRDefault="00DA4168" w:rsidP="00A468EF">
      <w:pPr>
        <w:pStyle w:val="ListParagraph"/>
        <w:numPr>
          <w:ilvl w:val="0"/>
          <w:numId w:val="15"/>
        </w:numPr>
        <w:ind w:left="567" w:hanging="567"/>
        <w:jc w:val="both"/>
      </w:pPr>
      <w:r>
        <w:t>Based on patterns observed to date, a notable decrease in rainfall is recorded every decade</w:t>
      </w:r>
      <w:r w:rsidR="003B2AC3">
        <w:t xml:space="preserve">. </w:t>
      </w:r>
    </w:p>
    <w:p w14:paraId="385D1EBB" w14:textId="77777777" w:rsidR="003B2AC3" w:rsidRDefault="003B2AC3" w:rsidP="00A468EF">
      <w:pPr>
        <w:pStyle w:val="ListParagraph"/>
        <w:numPr>
          <w:ilvl w:val="0"/>
          <w:numId w:val="15"/>
        </w:numPr>
        <w:ind w:left="567" w:hanging="567"/>
        <w:jc w:val="both"/>
      </w:pPr>
      <w:r>
        <w:t xml:space="preserve">The isohyets have shifted by at least 5 km since the 1970s. </w:t>
      </w:r>
    </w:p>
    <w:p w14:paraId="6770D0A3" w14:textId="77777777" w:rsidR="00BC103A" w:rsidRDefault="003B2AC3" w:rsidP="00A468EF">
      <w:pPr>
        <w:pStyle w:val="ListParagraph"/>
        <w:numPr>
          <w:ilvl w:val="0"/>
          <w:numId w:val="15"/>
        </w:numPr>
        <w:ind w:left="567" w:hanging="567"/>
        <w:jc w:val="both"/>
      </w:pPr>
      <w:r>
        <w:t xml:space="preserve">In addition to decreasing rainfall, an increase of </w:t>
      </w:r>
      <w:r w:rsidRPr="00D97023">
        <w:rPr>
          <w:rFonts w:ascii="Calibri" w:hAnsi="Calibri"/>
        </w:rPr>
        <w:t>approximately 0.7</w:t>
      </w:r>
      <w:r w:rsidR="00D97023" w:rsidRPr="00D97023">
        <w:rPr>
          <w:rFonts w:ascii="Calibri" w:hAnsi="Calibri" w:cs="Lucida Grande"/>
          <w:color w:val="000000"/>
        </w:rPr>
        <w:t>°</w:t>
      </w:r>
      <w:r w:rsidR="00D97023">
        <w:rPr>
          <w:rFonts w:ascii="Calibri" w:hAnsi="Calibri" w:cs="Lucida Grande"/>
          <w:color w:val="000000"/>
        </w:rPr>
        <w:t>C h</w:t>
      </w:r>
      <w:r w:rsidR="00BC103A">
        <w:rPr>
          <w:rFonts w:ascii="Calibri" w:hAnsi="Calibri" w:cs="Lucida Grande"/>
          <w:color w:val="000000"/>
        </w:rPr>
        <w:t xml:space="preserve">as been recorded since the 1970s. A </w:t>
      </w:r>
      <w:r w:rsidR="00BC103A">
        <w:rPr>
          <w:rFonts w:ascii="Calibri" w:hAnsi="Calibri"/>
        </w:rPr>
        <w:t>2</w:t>
      </w:r>
      <w:r w:rsidR="00BC103A" w:rsidRPr="00D97023">
        <w:rPr>
          <w:rFonts w:ascii="Calibri" w:hAnsi="Calibri" w:cs="Lucida Grande"/>
          <w:color w:val="000000"/>
        </w:rPr>
        <w:t>°</w:t>
      </w:r>
      <w:r w:rsidR="00BC103A">
        <w:rPr>
          <w:rFonts w:ascii="Calibri" w:hAnsi="Calibri" w:cs="Lucida Grande"/>
          <w:color w:val="000000"/>
        </w:rPr>
        <w:t xml:space="preserve">C increase is forecasted by 2050. </w:t>
      </w:r>
    </w:p>
    <w:p w14:paraId="6E00DBD9" w14:textId="77777777" w:rsidR="00E95554" w:rsidRDefault="00E95554" w:rsidP="00E726AB"/>
    <w:p w14:paraId="31FEFD7B" w14:textId="7A6C40CD" w:rsidR="00E95554" w:rsidRDefault="00A54D63" w:rsidP="005256B8">
      <w:pPr>
        <w:pStyle w:val="Heading3"/>
      </w:pPr>
      <w:bookmarkStart w:id="21" w:name="_Toc342044528"/>
      <w:r>
        <w:t>4.3.5</w:t>
      </w:r>
      <w:r w:rsidR="00473291">
        <w:t xml:space="preserve">. </w:t>
      </w:r>
      <w:r w:rsidR="00A85C86">
        <w:t>Mali-</w:t>
      </w:r>
      <w:proofErr w:type="spellStart"/>
      <w:r w:rsidR="00A85C86">
        <w:t>M</w:t>
      </w:r>
      <w:r w:rsidR="00A85C86" w:rsidRPr="00240AE7">
        <w:t>é</w:t>
      </w:r>
      <w:r w:rsidR="00A85C86">
        <w:t>t</w:t>
      </w:r>
      <w:r w:rsidR="00A85C86" w:rsidRPr="00240AE7">
        <w:t>é</w:t>
      </w:r>
      <w:r w:rsidR="00A85C86">
        <w:t>o</w:t>
      </w:r>
      <w:r w:rsidR="005256B8">
        <w:t>’s</w:t>
      </w:r>
      <w:proofErr w:type="spellEnd"/>
      <w:r w:rsidR="005256B8">
        <w:t xml:space="preserve"> involvement in developing project outputs</w:t>
      </w:r>
      <w:bookmarkEnd w:id="21"/>
    </w:p>
    <w:p w14:paraId="1E4F3605" w14:textId="77777777" w:rsidR="005256B8" w:rsidRDefault="00807CDC" w:rsidP="00A468EF">
      <w:pPr>
        <w:pStyle w:val="ListParagraph"/>
        <w:numPr>
          <w:ilvl w:val="0"/>
          <w:numId w:val="16"/>
        </w:numPr>
        <w:ind w:left="567" w:hanging="567"/>
      </w:pPr>
      <w:r>
        <w:t>Developing sowing</w:t>
      </w:r>
      <w:r w:rsidR="00DD0673">
        <w:t xml:space="preserve"> schedules</w:t>
      </w:r>
      <w:r>
        <w:rPr>
          <w:rStyle w:val="FootnoteReference"/>
        </w:rPr>
        <w:footnoteReference w:id="4"/>
      </w:r>
      <w:r w:rsidR="00DD0673">
        <w:t xml:space="preserve"> </w:t>
      </w:r>
      <w:r w:rsidR="00CE1980">
        <w:t xml:space="preserve">for </w:t>
      </w:r>
      <w:r>
        <w:t>varieties</w:t>
      </w:r>
    </w:p>
    <w:p w14:paraId="5FD82B97" w14:textId="77777777" w:rsidR="00DD0673" w:rsidRDefault="00807CDC" w:rsidP="00A468EF">
      <w:pPr>
        <w:pStyle w:val="ListParagraph"/>
        <w:numPr>
          <w:ilvl w:val="0"/>
          <w:numId w:val="16"/>
        </w:numPr>
        <w:ind w:left="567" w:hanging="567"/>
      </w:pPr>
      <w:r>
        <w:t xml:space="preserve">Developing rainfall </w:t>
      </w:r>
      <w:r w:rsidR="00526F86">
        <w:t>forecasts, which are supplemented by the rainfall data,</w:t>
      </w:r>
      <w:r>
        <w:t xml:space="preserve"> collected on the ground. </w:t>
      </w:r>
    </w:p>
    <w:p w14:paraId="030D2E87" w14:textId="77777777" w:rsidR="00807CDC" w:rsidRDefault="00807CDC" w:rsidP="00A468EF">
      <w:pPr>
        <w:pStyle w:val="ListParagraph"/>
        <w:numPr>
          <w:ilvl w:val="0"/>
          <w:numId w:val="16"/>
        </w:numPr>
        <w:ind w:left="567" w:hanging="567"/>
      </w:pPr>
      <w:r>
        <w:t>There has been a 20-30% increase in yields</w:t>
      </w:r>
      <w:r w:rsidR="00797346">
        <w:t xml:space="preserve"> for several crops</w:t>
      </w:r>
      <w:r>
        <w:t xml:space="preserve"> in some intervention areas as a result of the use of climate information and services. </w:t>
      </w:r>
    </w:p>
    <w:p w14:paraId="2BBEAF63" w14:textId="77777777" w:rsidR="00830E52" w:rsidRDefault="00830E52" w:rsidP="00830E52"/>
    <w:p w14:paraId="4D5B213D" w14:textId="77777777" w:rsidR="00797346" w:rsidRDefault="00A54D63" w:rsidP="00797346">
      <w:pPr>
        <w:pStyle w:val="Heading3"/>
      </w:pPr>
      <w:bookmarkStart w:id="22" w:name="_Toc342044529"/>
      <w:r>
        <w:t>4.3.6</w:t>
      </w:r>
      <w:r w:rsidR="00473291">
        <w:t xml:space="preserve">. </w:t>
      </w:r>
      <w:r w:rsidR="00797346">
        <w:t>Challenges faced in the implementation of the project</w:t>
      </w:r>
      <w:bookmarkEnd w:id="22"/>
    </w:p>
    <w:p w14:paraId="3C16FB73" w14:textId="08F57E1F" w:rsidR="00797346" w:rsidRDefault="00A85C86" w:rsidP="005A5AAE">
      <w:pPr>
        <w:jc w:val="both"/>
      </w:pPr>
      <w:r>
        <w:t>Being a member of the Project Board</w:t>
      </w:r>
      <w:r w:rsidR="00797346">
        <w:t xml:space="preserve">, </w:t>
      </w:r>
      <w:proofErr w:type="spellStart"/>
      <w:r w:rsidR="00797346">
        <w:t>Mr</w:t>
      </w:r>
      <w:proofErr w:type="spellEnd"/>
      <w:r w:rsidR="00797346">
        <w:t xml:space="preserve"> </w:t>
      </w:r>
      <w:proofErr w:type="spellStart"/>
      <w:r w:rsidR="00797346">
        <w:t>Diarra</w:t>
      </w:r>
      <w:proofErr w:type="spellEnd"/>
      <w:r w:rsidR="00797346">
        <w:t xml:space="preserve"> </w:t>
      </w:r>
      <w:r w:rsidR="005A5AAE">
        <w:t>acknowledges that the project team has faced several challenges during the implementation phase. These are:</w:t>
      </w:r>
    </w:p>
    <w:p w14:paraId="58B93FE5" w14:textId="77777777" w:rsidR="005A5AAE" w:rsidRDefault="005A5AAE" w:rsidP="00A468EF">
      <w:pPr>
        <w:pStyle w:val="ListParagraph"/>
        <w:numPr>
          <w:ilvl w:val="0"/>
          <w:numId w:val="18"/>
        </w:numPr>
        <w:ind w:left="567" w:hanging="567"/>
        <w:jc w:val="both"/>
      </w:pPr>
      <w:r>
        <w:t>Limited financial resources have bee</w:t>
      </w:r>
      <w:r w:rsidR="00DF4A9E">
        <w:t xml:space="preserve">n allocated to the implementation of this project. </w:t>
      </w:r>
      <w:r w:rsidR="00C43A88">
        <w:t xml:space="preserve">This is partly because the project was approved during a time whereby the benefits of climate change adaptation were not as widely recognised as they are today. As a result of the budget, the coverage of the interventions </w:t>
      </w:r>
      <w:proofErr w:type="gramStart"/>
      <w:r w:rsidR="00C43A88">
        <w:t>were</w:t>
      </w:r>
      <w:proofErr w:type="gramEnd"/>
      <w:r w:rsidR="00C43A88">
        <w:t xml:space="preserve"> </w:t>
      </w:r>
      <w:r w:rsidR="00C20A95">
        <w:t xml:space="preserve">limited. </w:t>
      </w:r>
    </w:p>
    <w:p w14:paraId="55D51B38" w14:textId="77777777" w:rsidR="00086D71" w:rsidRDefault="00086D71" w:rsidP="00A468EF">
      <w:pPr>
        <w:pStyle w:val="ListParagraph"/>
        <w:numPr>
          <w:ilvl w:val="0"/>
          <w:numId w:val="18"/>
        </w:numPr>
        <w:ind w:left="567" w:hanging="567"/>
        <w:jc w:val="both"/>
      </w:pPr>
      <w:r>
        <w:t>One of the major challenges relate to the disbursement of funds by the UNDP, especially at the outs</w:t>
      </w:r>
      <w:r w:rsidR="006438C4">
        <w:t xml:space="preserve">et of the project. </w:t>
      </w:r>
    </w:p>
    <w:p w14:paraId="6B8203D0" w14:textId="77777777" w:rsidR="006438C4" w:rsidRDefault="006438C4" w:rsidP="00A468EF">
      <w:pPr>
        <w:pStyle w:val="ListParagraph"/>
        <w:numPr>
          <w:ilvl w:val="0"/>
          <w:numId w:val="18"/>
        </w:numPr>
        <w:ind w:left="567" w:hanging="567"/>
        <w:jc w:val="both"/>
      </w:pPr>
      <w:r>
        <w:t xml:space="preserve">The onset of the conflict in the north </w:t>
      </w:r>
      <w:r w:rsidR="00FA0650">
        <w:t>has significantly delayed the project</w:t>
      </w:r>
      <w:r w:rsidR="00E37210">
        <w:t xml:space="preserve">. Consequently, the project interventions sites in the north, </w:t>
      </w:r>
      <w:proofErr w:type="spellStart"/>
      <w:r w:rsidR="00E37210">
        <w:t>Taboye</w:t>
      </w:r>
      <w:proofErr w:type="spellEnd"/>
      <w:r w:rsidR="00E37210">
        <w:t xml:space="preserve"> and </w:t>
      </w:r>
      <w:proofErr w:type="spellStart"/>
      <w:r w:rsidR="00E37210">
        <w:t>Mondoro</w:t>
      </w:r>
      <w:proofErr w:type="spellEnd"/>
      <w:r w:rsidR="00E37210">
        <w:t xml:space="preserve">, have only benefitted from a few project interventions. </w:t>
      </w:r>
    </w:p>
    <w:p w14:paraId="75D945E9" w14:textId="77777777" w:rsidR="00D60F3E" w:rsidRDefault="00D60F3E" w:rsidP="00A468EF">
      <w:pPr>
        <w:pStyle w:val="ListParagraph"/>
        <w:numPr>
          <w:ilvl w:val="0"/>
          <w:numId w:val="18"/>
        </w:numPr>
        <w:ind w:left="567" w:hanging="567"/>
        <w:jc w:val="both"/>
      </w:pPr>
      <w:r>
        <w:t xml:space="preserve">Some of the technical aspects of the project could have been improved, especially those relating to capacity building of key stakeholders. </w:t>
      </w:r>
    </w:p>
    <w:p w14:paraId="2B5BE585" w14:textId="77777777" w:rsidR="00797346" w:rsidRPr="00797346" w:rsidRDefault="00797346" w:rsidP="00797346"/>
    <w:p w14:paraId="7F80EC1D" w14:textId="77777777" w:rsidR="00830E52" w:rsidRDefault="00A54D63" w:rsidP="00830E52">
      <w:pPr>
        <w:pStyle w:val="Heading3"/>
      </w:pPr>
      <w:bookmarkStart w:id="23" w:name="_Toc342044530"/>
      <w:r>
        <w:lastRenderedPageBreak/>
        <w:t>4.3.7</w:t>
      </w:r>
      <w:r w:rsidR="00473291">
        <w:t xml:space="preserve">. </w:t>
      </w:r>
      <w:r w:rsidR="002F1731">
        <w:t>General remarks</w:t>
      </w:r>
      <w:bookmarkEnd w:id="23"/>
    </w:p>
    <w:p w14:paraId="0FEF1BB6" w14:textId="77777777" w:rsidR="00E95554" w:rsidRDefault="00830E52" w:rsidP="00A468EF">
      <w:pPr>
        <w:pStyle w:val="ListParagraph"/>
        <w:numPr>
          <w:ilvl w:val="0"/>
          <w:numId w:val="17"/>
        </w:numPr>
        <w:ind w:left="567" w:hanging="567"/>
        <w:jc w:val="both"/>
      </w:pPr>
      <w:r>
        <w:t xml:space="preserve">The market gardening intervention implemented by the </w:t>
      </w:r>
      <w:r w:rsidR="00797346">
        <w:t xml:space="preserve">LDCF-financed </w:t>
      </w:r>
      <w:r>
        <w:t xml:space="preserve">project has been a success, especially in terms of raising the status of food security. The government is looking into </w:t>
      </w:r>
      <w:proofErr w:type="spellStart"/>
      <w:r>
        <w:t>upscaling</w:t>
      </w:r>
      <w:proofErr w:type="spellEnd"/>
      <w:r>
        <w:t xml:space="preserve"> and replicating this particular intervention. </w:t>
      </w:r>
    </w:p>
    <w:p w14:paraId="6306BC4E" w14:textId="77777777" w:rsidR="00A0460A" w:rsidRDefault="00752B81" w:rsidP="00A468EF">
      <w:pPr>
        <w:pStyle w:val="ListParagraph"/>
        <w:numPr>
          <w:ilvl w:val="0"/>
          <w:numId w:val="17"/>
        </w:numPr>
        <w:ind w:left="567" w:hanging="567"/>
        <w:jc w:val="both"/>
      </w:pPr>
      <w:r>
        <w:t xml:space="preserve">Several local associations – especially women’s groups – and cooperatives have benefitted from the project interventions. The rationale behind was to ensure the </w:t>
      </w:r>
      <w:r w:rsidR="008F5188">
        <w:t>sustai</w:t>
      </w:r>
      <w:r w:rsidR="003468F3">
        <w:t>nability aspect of the project so that local gro</w:t>
      </w:r>
      <w:r w:rsidR="00D35ACC">
        <w:t xml:space="preserve">ups are empowered and their capacities to adapt to climate change strengthened. </w:t>
      </w:r>
    </w:p>
    <w:p w14:paraId="34E2286B" w14:textId="50616E49" w:rsidR="00295AB6" w:rsidRDefault="00295AB6" w:rsidP="00A468EF">
      <w:pPr>
        <w:pStyle w:val="ListParagraph"/>
        <w:numPr>
          <w:ilvl w:val="0"/>
          <w:numId w:val="17"/>
        </w:numPr>
        <w:ind w:left="567" w:hanging="567"/>
        <w:jc w:val="both"/>
      </w:pPr>
      <w:r>
        <w:t>The involvement of local government structures ensures that there is enhanced awareness on the ef</w:t>
      </w:r>
      <w:r w:rsidR="00581D3F">
        <w:t xml:space="preserve">fects of climate change and </w:t>
      </w:r>
      <w:r w:rsidR="00AC54A4">
        <w:t xml:space="preserve">the perpetuation of the activities implemented thus far. </w:t>
      </w:r>
    </w:p>
    <w:p w14:paraId="148C6E27" w14:textId="77777777" w:rsidR="00830E52" w:rsidRDefault="00830E52" w:rsidP="00E726AB"/>
    <w:p w14:paraId="6A6A8550" w14:textId="72FBC156" w:rsidR="006F3790" w:rsidRDefault="00473291" w:rsidP="006F3790">
      <w:pPr>
        <w:pStyle w:val="Heading2"/>
      </w:pPr>
      <w:bookmarkStart w:id="24" w:name="_Toc342044531"/>
      <w:r>
        <w:t xml:space="preserve">4.4. </w:t>
      </w:r>
      <w:r w:rsidR="0061500E">
        <w:t xml:space="preserve">Meeting with </w:t>
      </w:r>
      <w:proofErr w:type="spellStart"/>
      <w:r w:rsidR="0061500E">
        <w:t>Mr</w:t>
      </w:r>
      <w:proofErr w:type="spellEnd"/>
      <w:r w:rsidR="0061500E">
        <w:t xml:space="preserve"> </w:t>
      </w:r>
      <w:proofErr w:type="spellStart"/>
      <w:r w:rsidR="0061500E">
        <w:t>Sibiry</w:t>
      </w:r>
      <w:proofErr w:type="spellEnd"/>
      <w:r w:rsidR="0061500E">
        <w:t xml:space="preserve"> </w:t>
      </w:r>
      <w:proofErr w:type="spellStart"/>
      <w:r w:rsidR="0061500E">
        <w:t>Bengal</w:t>
      </w:r>
      <w:r w:rsidR="00785F7B">
        <w:t>y</w:t>
      </w:r>
      <w:proofErr w:type="spellEnd"/>
      <w:r w:rsidR="00785F7B">
        <w:t>,</w:t>
      </w:r>
      <w:r w:rsidR="006F3790">
        <w:rPr>
          <w:lang w:val="fr-FR"/>
        </w:rPr>
        <w:t xml:space="preserve"> Project M&amp;E Staff</w:t>
      </w:r>
      <w:bookmarkEnd w:id="24"/>
    </w:p>
    <w:p w14:paraId="13894248" w14:textId="77777777" w:rsidR="006F3790" w:rsidRPr="00E726AB" w:rsidRDefault="006F3790" w:rsidP="00E726AB"/>
    <w:tbl>
      <w:tblPr>
        <w:tblStyle w:val="TableGrid"/>
        <w:tblW w:w="0" w:type="auto"/>
        <w:tblLook w:val="04A0" w:firstRow="1" w:lastRow="0" w:firstColumn="1" w:lastColumn="0" w:noHBand="0" w:noVBand="1"/>
      </w:tblPr>
      <w:tblGrid>
        <w:gridCol w:w="8516"/>
      </w:tblGrid>
      <w:tr w:rsidR="000334E2" w14:paraId="102ED453" w14:textId="77777777" w:rsidTr="000334E2">
        <w:tc>
          <w:tcPr>
            <w:tcW w:w="8516" w:type="dxa"/>
            <w:shd w:val="clear" w:color="auto" w:fill="DBE5F1" w:themeFill="accent1" w:themeFillTint="33"/>
          </w:tcPr>
          <w:p w14:paraId="13C06D12" w14:textId="7A1F89ED" w:rsidR="000334E2" w:rsidRDefault="000334E2" w:rsidP="000334E2">
            <w:r>
              <w:t xml:space="preserve">Meeting with </w:t>
            </w:r>
            <w:proofErr w:type="spellStart"/>
            <w:r w:rsidR="0061500E">
              <w:t>Mr</w:t>
            </w:r>
            <w:proofErr w:type="spellEnd"/>
            <w:r w:rsidR="0061500E">
              <w:t xml:space="preserve"> </w:t>
            </w:r>
            <w:proofErr w:type="spellStart"/>
            <w:r w:rsidR="0061500E">
              <w:t>Sibiry</w:t>
            </w:r>
            <w:proofErr w:type="spellEnd"/>
            <w:r w:rsidR="0061500E">
              <w:t xml:space="preserve"> </w:t>
            </w:r>
            <w:proofErr w:type="spellStart"/>
            <w:r w:rsidR="0061500E">
              <w:t>Bengal</w:t>
            </w:r>
            <w:r w:rsidR="00785F7B">
              <w:t>y</w:t>
            </w:r>
            <w:proofErr w:type="spellEnd"/>
            <w:r w:rsidR="00785F7B">
              <w:t xml:space="preserve">, </w:t>
            </w:r>
            <w:r w:rsidR="004E0F6D">
              <w:t>Project M&amp;E staff</w:t>
            </w:r>
            <w:r w:rsidRPr="00570D5D">
              <w:rPr>
                <w:i/>
              </w:rPr>
              <w:t xml:space="preserve"> </w:t>
            </w:r>
          </w:p>
          <w:p w14:paraId="582505C2" w14:textId="77777777" w:rsidR="000334E2" w:rsidRDefault="004E0F6D" w:rsidP="000334E2">
            <w:r>
              <w:t>Date: 12</w:t>
            </w:r>
            <w:r w:rsidR="000334E2">
              <w:t xml:space="preserve"> October 2016</w:t>
            </w:r>
          </w:p>
          <w:p w14:paraId="1F5AC27D" w14:textId="77777777" w:rsidR="000334E2" w:rsidRDefault="004E0F6D" w:rsidP="000334E2">
            <w:r>
              <w:t>Time: 11</w:t>
            </w:r>
            <w:r w:rsidR="000334E2">
              <w:t>h00</w:t>
            </w:r>
          </w:p>
          <w:p w14:paraId="77E3F52C" w14:textId="77777777" w:rsidR="000334E2" w:rsidRDefault="000334E2" w:rsidP="000334E2">
            <w:r>
              <w:t xml:space="preserve">Location: </w:t>
            </w:r>
            <w:r w:rsidRPr="00570D5D">
              <w:rPr>
                <w:i/>
              </w:rPr>
              <w:t>DNA</w:t>
            </w:r>
            <w:r>
              <w:t xml:space="preserve"> Office </w:t>
            </w:r>
          </w:p>
          <w:p w14:paraId="7F4188EC" w14:textId="55652261" w:rsidR="000334E2" w:rsidRDefault="000334E2" w:rsidP="000334E2">
            <w:r>
              <w:t xml:space="preserve">Present: </w:t>
            </w:r>
            <w:proofErr w:type="spellStart"/>
            <w:r w:rsidR="005E0175">
              <w:t>Mr</w:t>
            </w:r>
            <w:proofErr w:type="spellEnd"/>
            <w:r w:rsidR="005E0175">
              <w:t xml:space="preserve"> </w:t>
            </w:r>
            <w:proofErr w:type="spellStart"/>
            <w:r w:rsidR="005E0175">
              <w:t>Sibiry</w:t>
            </w:r>
            <w:proofErr w:type="spellEnd"/>
            <w:r w:rsidR="005E0175">
              <w:t xml:space="preserve"> </w:t>
            </w:r>
            <w:proofErr w:type="spellStart"/>
            <w:r w:rsidR="005E0175">
              <w:t>Bengal</w:t>
            </w:r>
            <w:r w:rsidR="00785F7B">
              <w:t>y</w:t>
            </w:r>
            <w:proofErr w:type="spellEnd"/>
            <w:r w:rsidR="00785F7B">
              <w:t>,</w:t>
            </w:r>
            <w:r>
              <w:t xml:space="preserve"> Jessy Appavoo and </w:t>
            </w:r>
            <w:proofErr w:type="spellStart"/>
            <w:r>
              <w:t>Djibril</w:t>
            </w:r>
            <w:proofErr w:type="spellEnd"/>
            <w:r>
              <w:t xml:space="preserve"> </w:t>
            </w:r>
            <w:proofErr w:type="spellStart"/>
            <w:r>
              <w:t>Doucour</w:t>
            </w:r>
            <w:r w:rsidRPr="006A664D">
              <w:t>é</w:t>
            </w:r>
            <w:proofErr w:type="spellEnd"/>
          </w:p>
        </w:tc>
      </w:tr>
    </w:tbl>
    <w:p w14:paraId="6F94411A" w14:textId="77777777" w:rsidR="00213883" w:rsidRDefault="00213883"/>
    <w:p w14:paraId="25927131" w14:textId="64D8F573" w:rsidR="00AE3617" w:rsidRDefault="005E0175" w:rsidP="006056CA">
      <w:pPr>
        <w:jc w:val="both"/>
      </w:pPr>
      <w:proofErr w:type="spellStart"/>
      <w:r>
        <w:t>Mr</w:t>
      </w:r>
      <w:proofErr w:type="spellEnd"/>
      <w:r>
        <w:t xml:space="preserve"> </w:t>
      </w:r>
      <w:proofErr w:type="spellStart"/>
      <w:r>
        <w:t>Sibiry</w:t>
      </w:r>
      <w:proofErr w:type="spellEnd"/>
      <w:r>
        <w:t xml:space="preserve"> </w:t>
      </w:r>
      <w:proofErr w:type="spellStart"/>
      <w:r>
        <w:t>Bengal</w:t>
      </w:r>
      <w:r w:rsidR="00785F7B">
        <w:t>y</w:t>
      </w:r>
      <w:proofErr w:type="spellEnd"/>
      <w:r w:rsidR="00D46129">
        <w:t xml:space="preserve"> is one of the core members of the project management unit. He is responsible for the M&amp;E of </w:t>
      </w:r>
      <w:r w:rsidR="006056CA">
        <w:t>al</w:t>
      </w:r>
      <w:r w:rsidR="00F96C0C">
        <w:t xml:space="preserve">l interventions implemented under the LDCF-financed project. </w:t>
      </w:r>
      <w:r w:rsidR="00AE3617">
        <w:t xml:space="preserve">A lengthy discussion was held with him to understand the M&amp;E mechanism implemented throughout the project. </w:t>
      </w:r>
    </w:p>
    <w:p w14:paraId="7E0D2A41" w14:textId="77777777" w:rsidR="00AE3617" w:rsidRDefault="00AE3617" w:rsidP="006056CA">
      <w:pPr>
        <w:jc w:val="both"/>
      </w:pPr>
    </w:p>
    <w:p w14:paraId="5A1B0E6D" w14:textId="77777777" w:rsidR="00B1373D" w:rsidRDefault="00B1373D" w:rsidP="00B1373D">
      <w:pPr>
        <w:pStyle w:val="Heading3"/>
      </w:pPr>
      <w:bookmarkStart w:id="25" w:name="_Toc342044532"/>
      <w:r>
        <w:t xml:space="preserve">4.4.1. </w:t>
      </w:r>
      <w:r w:rsidR="006B544D">
        <w:t>Baseline i</w:t>
      </w:r>
      <w:r w:rsidR="00E45BC1">
        <w:t>nformation</w:t>
      </w:r>
      <w:bookmarkEnd w:id="25"/>
    </w:p>
    <w:p w14:paraId="5B054D87" w14:textId="296A5854" w:rsidR="00837681" w:rsidRPr="00567BE6" w:rsidRDefault="00546315" w:rsidP="00A468EF">
      <w:pPr>
        <w:pStyle w:val="ListParagraph"/>
        <w:numPr>
          <w:ilvl w:val="0"/>
          <w:numId w:val="19"/>
        </w:numPr>
        <w:ind w:left="567" w:hanging="567"/>
        <w:jc w:val="both"/>
      </w:pPr>
      <w:r>
        <w:t xml:space="preserve">At the outset of the project (2010), the baseline situation in the six communes was </w:t>
      </w:r>
      <w:r w:rsidRPr="00567BE6">
        <w:t xml:space="preserve">established. </w:t>
      </w:r>
      <w:r w:rsidR="00EF228E" w:rsidRPr="00567BE6">
        <w:t>The baseline situation was esta</w:t>
      </w:r>
      <w:r w:rsidR="00817188" w:rsidRPr="00567BE6">
        <w:t>blished through q</w:t>
      </w:r>
      <w:r w:rsidR="005E0175" w:rsidRPr="00567BE6">
        <w:t xml:space="preserve">uestionnaires developed by Mr </w:t>
      </w:r>
      <w:proofErr w:type="spellStart"/>
      <w:r w:rsidR="005E0175" w:rsidRPr="00567BE6">
        <w:t>Bengal</w:t>
      </w:r>
      <w:r w:rsidR="00785F7B">
        <w:t>y</w:t>
      </w:r>
      <w:proofErr w:type="spellEnd"/>
      <w:r w:rsidR="00817188" w:rsidRPr="00567BE6">
        <w:t xml:space="preserve">. These questionnaires were sent to the local agricultural extension officers in each commune to be filled out and sent back to the project management unit. </w:t>
      </w:r>
    </w:p>
    <w:p w14:paraId="757C1D64" w14:textId="692405BA" w:rsidR="000D5D69" w:rsidRPr="00567BE6" w:rsidRDefault="00817188" w:rsidP="00AC54A4">
      <w:pPr>
        <w:pStyle w:val="ListParagraph"/>
        <w:numPr>
          <w:ilvl w:val="0"/>
          <w:numId w:val="19"/>
        </w:numPr>
        <w:ind w:left="567" w:hanging="567"/>
        <w:jc w:val="both"/>
      </w:pPr>
      <w:r w:rsidRPr="00567BE6">
        <w:t>The questionnaires largely related to the yield of different crops</w:t>
      </w:r>
      <w:r w:rsidR="000C5011">
        <w:t xml:space="preserve"> (seed variety)</w:t>
      </w:r>
      <w:r w:rsidRPr="00567BE6">
        <w:t xml:space="preserve"> within the particular areas</w:t>
      </w:r>
      <w:r w:rsidR="001001AF">
        <w:t xml:space="preserve"> </w:t>
      </w:r>
      <w:r w:rsidR="00AC54A4">
        <w:t>and data pertaining to animal rearing and forestry</w:t>
      </w:r>
      <w:r w:rsidRPr="00567BE6">
        <w:t xml:space="preserve">. The baseline was established based on the </w:t>
      </w:r>
      <w:r w:rsidR="000D5D69" w:rsidRPr="00567BE6">
        <w:t xml:space="preserve">seed varieties used and the corresponding </w:t>
      </w:r>
      <w:r w:rsidR="00A47206" w:rsidRPr="00567BE6">
        <w:t>yield</w:t>
      </w:r>
      <w:r w:rsidR="000D5D69" w:rsidRPr="00567BE6">
        <w:t xml:space="preserve">s </w:t>
      </w:r>
      <w:r w:rsidR="00A47206" w:rsidRPr="00567BE6">
        <w:t>recorded</w:t>
      </w:r>
      <w:r w:rsidRPr="00567BE6">
        <w:t xml:space="preserve"> </w:t>
      </w:r>
      <w:r w:rsidR="00A47206" w:rsidRPr="00567BE6">
        <w:t xml:space="preserve">for the 2009-2010 agricultural season. </w:t>
      </w:r>
      <w:r w:rsidR="000D5D69" w:rsidRPr="00567BE6">
        <w:t>In addition to crop yields, information was gathered</w:t>
      </w:r>
      <w:r w:rsidR="0061645A" w:rsidRPr="00567BE6">
        <w:t xml:space="preserve"> on animal rearing</w:t>
      </w:r>
      <w:r w:rsidR="00C30319" w:rsidRPr="00567BE6">
        <w:t xml:space="preserve"> in the intervention sites. </w:t>
      </w:r>
    </w:p>
    <w:p w14:paraId="35806E01" w14:textId="77777777" w:rsidR="000A5AD5" w:rsidRPr="00567BE6" w:rsidRDefault="0049590D" w:rsidP="00A468EF">
      <w:pPr>
        <w:pStyle w:val="ListParagraph"/>
        <w:numPr>
          <w:ilvl w:val="0"/>
          <w:numId w:val="19"/>
        </w:numPr>
        <w:ind w:left="567" w:hanging="567"/>
        <w:jc w:val="both"/>
      </w:pPr>
      <w:r w:rsidRPr="00567BE6">
        <w:t xml:space="preserve">In addition to the </w:t>
      </w:r>
      <w:r w:rsidR="000A5AD5" w:rsidRPr="00567BE6">
        <w:t>local</w:t>
      </w:r>
      <w:r w:rsidRPr="00567BE6">
        <w:t xml:space="preserve"> agricultural extension officer, other members of the CCC contributed to the information requested in the questionnaire. </w:t>
      </w:r>
    </w:p>
    <w:p w14:paraId="1B08ECC4" w14:textId="77777777" w:rsidR="000D5D69" w:rsidRPr="00567BE6" w:rsidRDefault="00A47206" w:rsidP="00A468EF">
      <w:pPr>
        <w:pStyle w:val="ListParagraph"/>
        <w:numPr>
          <w:ilvl w:val="0"/>
          <w:numId w:val="19"/>
        </w:numPr>
        <w:ind w:left="567" w:hanging="567"/>
        <w:jc w:val="both"/>
      </w:pPr>
      <w:r w:rsidRPr="00567BE6">
        <w:t>The Mid-Term R</w:t>
      </w:r>
      <w:r w:rsidR="00417754" w:rsidRPr="00567BE6">
        <w:t xml:space="preserve">eport highlighted that a </w:t>
      </w:r>
      <w:proofErr w:type="gramStart"/>
      <w:r w:rsidR="00417754" w:rsidRPr="00567BE6">
        <w:t>one year</w:t>
      </w:r>
      <w:proofErr w:type="gramEnd"/>
      <w:r w:rsidR="00417754" w:rsidRPr="00567BE6">
        <w:t xml:space="preserve"> average of crop yield does not provide robust information to establish the baseline situation. </w:t>
      </w:r>
    </w:p>
    <w:p w14:paraId="406FCADC" w14:textId="77777777" w:rsidR="00EF228E" w:rsidRPr="00567BE6" w:rsidRDefault="00417754" w:rsidP="00A468EF">
      <w:pPr>
        <w:pStyle w:val="ListParagraph"/>
        <w:numPr>
          <w:ilvl w:val="0"/>
          <w:numId w:val="19"/>
        </w:numPr>
        <w:ind w:left="567" w:hanging="567"/>
        <w:jc w:val="both"/>
      </w:pPr>
      <w:r w:rsidRPr="00567BE6">
        <w:t xml:space="preserve">Information pertains only to component 2. Capacities were not measured. A thorough baseline assessment should have been undertaken. </w:t>
      </w:r>
    </w:p>
    <w:p w14:paraId="1BC6217B" w14:textId="77777777" w:rsidR="002F1731" w:rsidRDefault="000D5D69" w:rsidP="00A468EF">
      <w:pPr>
        <w:pStyle w:val="ListParagraph"/>
        <w:numPr>
          <w:ilvl w:val="0"/>
          <w:numId w:val="19"/>
        </w:numPr>
        <w:ind w:left="567" w:hanging="567"/>
        <w:jc w:val="both"/>
      </w:pPr>
      <w:r w:rsidRPr="00567BE6">
        <w:t>Baseline situations were established for</w:t>
      </w:r>
      <w:r>
        <w:t xml:space="preserve"> the</w:t>
      </w:r>
      <w:r w:rsidR="00B1373D">
        <w:t xml:space="preserve"> communes of </w:t>
      </w:r>
      <w:proofErr w:type="spellStart"/>
      <w:r w:rsidR="00B1373D">
        <w:t>Mondoro</w:t>
      </w:r>
      <w:proofErr w:type="spellEnd"/>
      <w:r w:rsidR="00B1373D">
        <w:t xml:space="preserve"> and </w:t>
      </w:r>
      <w:proofErr w:type="spellStart"/>
      <w:r w:rsidR="00B1373D">
        <w:t>Taboye</w:t>
      </w:r>
      <w:proofErr w:type="spellEnd"/>
      <w:r>
        <w:t xml:space="preserve">. However, as a result of </w:t>
      </w:r>
      <w:proofErr w:type="spellStart"/>
      <w:r>
        <w:t>ongoing</w:t>
      </w:r>
      <w:proofErr w:type="spellEnd"/>
      <w:r>
        <w:t xml:space="preserve"> conflict in the north, virtually no M&amp;E has been undertaken within these intervention sites. </w:t>
      </w:r>
    </w:p>
    <w:p w14:paraId="1AFF3112" w14:textId="68192C1E" w:rsidR="000D5D69" w:rsidRPr="00567BE6" w:rsidRDefault="00617954" w:rsidP="00A468EF">
      <w:pPr>
        <w:pStyle w:val="ListParagraph"/>
        <w:numPr>
          <w:ilvl w:val="0"/>
          <w:numId w:val="19"/>
        </w:numPr>
        <w:ind w:left="567" w:hanging="567"/>
        <w:jc w:val="both"/>
      </w:pPr>
      <w:r w:rsidRPr="00567BE6">
        <w:t xml:space="preserve">Thereafter, </w:t>
      </w:r>
      <w:r w:rsidR="005E0175" w:rsidRPr="00567BE6">
        <w:t xml:space="preserve">Mr </w:t>
      </w:r>
      <w:proofErr w:type="spellStart"/>
      <w:proofErr w:type="gramStart"/>
      <w:r w:rsidR="005E0175" w:rsidRPr="00567BE6">
        <w:t>Bengal</w:t>
      </w:r>
      <w:r w:rsidR="00785F7B">
        <w:t>y</w:t>
      </w:r>
      <w:proofErr w:type="spellEnd"/>
      <w:r w:rsidRPr="00567BE6">
        <w:t>,</w:t>
      </w:r>
      <w:proofErr w:type="gramEnd"/>
      <w:r w:rsidRPr="00567BE6">
        <w:t xml:space="preserve"> consolidated the </w:t>
      </w:r>
      <w:r w:rsidR="0049590D" w:rsidRPr="00567BE6">
        <w:t xml:space="preserve">information </w:t>
      </w:r>
      <w:r w:rsidRPr="00567BE6">
        <w:t xml:space="preserve">obtained from the questionnaires </w:t>
      </w:r>
      <w:r w:rsidR="0049590D" w:rsidRPr="00567BE6">
        <w:t xml:space="preserve">in a report. </w:t>
      </w:r>
      <w:r w:rsidR="00FD28FC" w:rsidRPr="00567BE6">
        <w:t xml:space="preserve">However, the methodology for data collection for establishing the baseline situation is not included in the report. </w:t>
      </w:r>
    </w:p>
    <w:p w14:paraId="4B0A3AA8" w14:textId="2D37F51F" w:rsidR="003560CC" w:rsidRDefault="003560CC" w:rsidP="00A468EF">
      <w:pPr>
        <w:pStyle w:val="ListParagraph"/>
        <w:numPr>
          <w:ilvl w:val="0"/>
          <w:numId w:val="19"/>
        </w:numPr>
        <w:ind w:left="567" w:hanging="567"/>
        <w:jc w:val="both"/>
      </w:pPr>
      <w:r w:rsidRPr="00567BE6">
        <w:t>It was pointed out no verification of the information provided in the questionnaires was undertaken by the project management unit. The</w:t>
      </w:r>
      <w:r w:rsidR="005E0175" w:rsidRPr="00567BE6">
        <w:t xml:space="preserve"> reason being that Mr </w:t>
      </w:r>
      <w:proofErr w:type="spellStart"/>
      <w:r w:rsidR="005E0175" w:rsidRPr="00567BE6">
        <w:t>Bengal</w:t>
      </w:r>
      <w:r w:rsidR="00785F7B">
        <w:t>y</w:t>
      </w:r>
      <w:proofErr w:type="spellEnd"/>
      <w:r w:rsidRPr="00567BE6">
        <w:t xml:space="preserve"> has extensive experience in the agricultural field </w:t>
      </w:r>
      <w:r w:rsidR="00FD28FC" w:rsidRPr="00567BE6">
        <w:t>and as such could judge the appropriateness of the information provided for each commune</w:t>
      </w:r>
      <w:r w:rsidR="00FD28FC">
        <w:t xml:space="preserve">. </w:t>
      </w:r>
    </w:p>
    <w:p w14:paraId="627924EF" w14:textId="77777777" w:rsidR="003560CC" w:rsidRDefault="003560CC" w:rsidP="00E45BC1">
      <w:pPr>
        <w:jc w:val="both"/>
      </w:pPr>
    </w:p>
    <w:p w14:paraId="5C8ABFDC" w14:textId="77777777" w:rsidR="00E45BC1" w:rsidRDefault="00E45BC1" w:rsidP="00E45BC1">
      <w:pPr>
        <w:pStyle w:val="Heading3"/>
      </w:pPr>
      <w:bookmarkStart w:id="26" w:name="_Toc342044533"/>
      <w:r>
        <w:t>4.4.2. Ongoing M&amp;E</w:t>
      </w:r>
      <w:bookmarkEnd w:id="26"/>
      <w:r>
        <w:t xml:space="preserve"> </w:t>
      </w:r>
    </w:p>
    <w:p w14:paraId="51EF4F5C" w14:textId="25FCAE60" w:rsidR="00363531" w:rsidRDefault="00363531" w:rsidP="00A468EF">
      <w:pPr>
        <w:pStyle w:val="ListParagraph"/>
        <w:numPr>
          <w:ilvl w:val="0"/>
          <w:numId w:val="20"/>
        </w:numPr>
        <w:ind w:left="567" w:hanging="567"/>
        <w:jc w:val="both"/>
      </w:pPr>
      <w:r>
        <w:t xml:space="preserve">To track the performance of the interventions financed by the LDCF project, demonstration plots were established in each beneficiary commune. </w:t>
      </w:r>
      <w:r w:rsidR="00FA3248">
        <w:t xml:space="preserve">The demonstration plots </w:t>
      </w:r>
      <w:r w:rsidR="00236B4F">
        <w:t xml:space="preserve">for resilient seed varieties for cereals </w:t>
      </w:r>
      <w:r w:rsidR="00FA3248">
        <w:t>are 0.5</w:t>
      </w:r>
      <w:r w:rsidR="000C5011">
        <w:t>-1.0</w:t>
      </w:r>
      <w:r w:rsidR="00FA3248">
        <w:t xml:space="preserve"> hectares in size. </w:t>
      </w:r>
    </w:p>
    <w:p w14:paraId="64C46099" w14:textId="21EB9B97" w:rsidR="000D5D69" w:rsidRPr="00567BE6" w:rsidRDefault="00604C46" w:rsidP="00A468EF">
      <w:pPr>
        <w:pStyle w:val="ListParagraph"/>
        <w:numPr>
          <w:ilvl w:val="0"/>
          <w:numId w:val="20"/>
        </w:numPr>
        <w:ind w:left="567" w:hanging="567"/>
        <w:jc w:val="both"/>
      </w:pPr>
      <w:r>
        <w:t xml:space="preserve">To monitor the performance of the </w:t>
      </w:r>
      <w:r w:rsidR="00635A9F">
        <w:t xml:space="preserve">seed varieties </w:t>
      </w:r>
      <w:r w:rsidR="003A3E83">
        <w:t xml:space="preserve">(for cereals) </w:t>
      </w:r>
      <w:r w:rsidR="00635A9F">
        <w:t xml:space="preserve">distributed under the LDCF-financed project, </w:t>
      </w:r>
      <w:r w:rsidR="00D14425">
        <w:t>information was regularly collected from the demonstration plots</w:t>
      </w:r>
      <w:r w:rsidR="000C5011">
        <w:t xml:space="preserve"> using </w:t>
      </w:r>
      <w:r w:rsidR="000C5011">
        <w:lastRenderedPageBreak/>
        <w:t>demonstration plots monitoring form</w:t>
      </w:r>
      <w:r w:rsidR="00D14425">
        <w:t>. The beneficiaries</w:t>
      </w:r>
      <w:r w:rsidR="00721365">
        <w:t xml:space="preserve"> of </w:t>
      </w:r>
      <w:r w:rsidR="00D14425">
        <w:t xml:space="preserve">the demonstration plots </w:t>
      </w:r>
      <w:r w:rsidR="00721365">
        <w:t xml:space="preserve">complete </w:t>
      </w:r>
      <w:r w:rsidR="00213659">
        <w:t>forms – developed</w:t>
      </w:r>
      <w:r w:rsidR="005E0175">
        <w:t xml:space="preserve"> by Mr </w:t>
      </w:r>
      <w:proofErr w:type="spellStart"/>
      <w:r w:rsidR="005E0175">
        <w:t>Bengal</w:t>
      </w:r>
      <w:r w:rsidR="00785F7B">
        <w:t>y</w:t>
      </w:r>
      <w:proofErr w:type="spellEnd"/>
      <w:r w:rsidR="00213659">
        <w:t xml:space="preserve"> –</w:t>
      </w:r>
      <w:r w:rsidR="00721365">
        <w:t xml:space="preserve"> on a regular </w:t>
      </w:r>
      <w:r w:rsidR="00721365" w:rsidRPr="00567BE6">
        <w:t xml:space="preserve">basis to track the performance of the seed varieties promoted under the project. </w:t>
      </w:r>
      <w:r w:rsidR="00363531" w:rsidRPr="00567BE6">
        <w:t>In these forms, information on the yield</w:t>
      </w:r>
      <w:r w:rsidR="00FF1470" w:rsidRPr="00567BE6">
        <w:t>, pests as well as the average yield for non-resilient seed varieties</w:t>
      </w:r>
      <w:r w:rsidR="00FE2900" w:rsidRPr="00567BE6">
        <w:t xml:space="preserve"> recorded in the area</w:t>
      </w:r>
      <w:r w:rsidR="00FF1470" w:rsidRPr="00567BE6">
        <w:t xml:space="preserve">. </w:t>
      </w:r>
    </w:p>
    <w:p w14:paraId="5CBAC82A" w14:textId="77777777" w:rsidR="00054B79" w:rsidRPr="00567BE6" w:rsidRDefault="00054B79" w:rsidP="00A468EF">
      <w:pPr>
        <w:pStyle w:val="ListParagraph"/>
        <w:numPr>
          <w:ilvl w:val="0"/>
          <w:numId w:val="20"/>
        </w:numPr>
        <w:ind w:left="567" w:hanging="567"/>
        <w:jc w:val="both"/>
      </w:pPr>
      <w:r w:rsidRPr="00567BE6">
        <w:t xml:space="preserve">Control plots have not been used under this project to track the performance of the climate-resilient seed varieties used. The yield from the demonstration plot is compared to the average yield for non-resilient seed varieties in the area. </w:t>
      </w:r>
    </w:p>
    <w:p w14:paraId="049DD365" w14:textId="3E9D18F1" w:rsidR="00213659" w:rsidRDefault="00213659" w:rsidP="00A468EF">
      <w:pPr>
        <w:pStyle w:val="ListParagraph"/>
        <w:numPr>
          <w:ilvl w:val="0"/>
          <w:numId w:val="20"/>
        </w:numPr>
        <w:ind w:left="567" w:hanging="567"/>
        <w:jc w:val="both"/>
      </w:pPr>
      <w:r w:rsidRPr="00567BE6">
        <w:t>187 villages across the six selected communes have received rain gauges. Two members of each village were trained to read and record rainfall data. The</w:t>
      </w:r>
      <w:r>
        <w:t xml:space="preserve"> </w:t>
      </w:r>
      <w:r w:rsidR="00B93D32">
        <w:t>average rainfall</w:t>
      </w:r>
      <w:r w:rsidR="00E5716E">
        <w:t xml:space="preserve"> recorded</w:t>
      </w:r>
      <w:r w:rsidR="00B93D32">
        <w:t xml:space="preserve"> </w:t>
      </w:r>
      <w:r w:rsidR="00E5716E">
        <w:t xml:space="preserve">– at the beginning and at the end of the agricultural season – </w:t>
      </w:r>
      <w:r w:rsidR="00B93D32">
        <w:t>is then compared to the forecasts</w:t>
      </w:r>
      <w:r w:rsidR="00E5716E">
        <w:t xml:space="preserve"> provided by </w:t>
      </w:r>
      <w:r w:rsidR="00A85C86">
        <w:t>Mali-</w:t>
      </w:r>
      <w:proofErr w:type="spellStart"/>
      <w:r w:rsidR="00A85C86">
        <w:t>M</w:t>
      </w:r>
      <w:r w:rsidR="00A85C86" w:rsidRPr="00240AE7">
        <w:t>é</w:t>
      </w:r>
      <w:r w:rsidR="00A85C86">
        <w:t>t</w:t>
      </w:r>
      <w:r w:rsidR="00A85C86" w:rsidRPr="00240AE7">
        <w:t>é</w:t>
      </w:r>
      <w:r w:rsidR="00A85C86">
        <w:t>o</w:t>
      </w:r>
      <w:proofErr w:type="spellEnd"/>
      <w:r w:rsidR="00B93D32">
        <w:t xml:space="preserve">. </w:t>
      </w:r>
    </w:p>
    <w:p w14:paraId="35C37EE4" w14:textId="77777777" w:rsidR="003321A5" w:rsidRDefault="003321A5" w:rsidP="00A468EF">
      <w:pPr>
        <w:pStyle w:val="ListParagraph"/>
        <w:numPr>
          <w:ilvl w:val="0"/>
          <w:numId w:val="20"/>
        </w:numPr>
        <w:ind w:left="567" w:hanging="567"/>
        <w:jc w:val="both"/>
      </w:pPr>
      <w:r>
        <w:t>Local agricultural extension officers are responsible for collecting data on the performance of the crops promoted under the LDCF-financed project</w:t>
      </w:r>
      <w:r w:rsidR="00236B4F">
        <w:t xml:space="preserve"> relating to market gardening</w:t>
      </w:r>
      <w:r>
        <w:t xml:space="preserve">. He follows a set of guiding questions </w:t>
      </w:r>
      <w:r w:rsidR="003E247A">
        <w:t>with t</w:t>
      </w:r>
      <w:r>
        <w:t xml:space="preserve">he beneficiaries of the demonstration market gardens </w:t>
      </w:r>
      <w:r w:rsidR="003E247A">
        <w:t xml:space="preserve">to complete the monitoring form. These forms monitor the performance of crops within the demonstration market gardens through the use of the techniques on which they have received training. These techniques include </w:t>
      </w:r>
      <w:r w:rsidR="00E57853">
        <w:t xml:space="preserve">the use of organic manure as opposed to chemical fertilisers and compost for improved yields. The monitoring forms also track the quantity of the crops produced that is consumed by the beneficiary, the amount sold and the corresponding financial revenues. </w:t>
      </w:r>
    </w:p>
    <w:p w14:paraId="27E7C952" w14:textId="77777777" w:rsidR="00E45BC1" w:rsidRDefault="00E45BC1" w:rsidP="00E45BC1">
      <w:pPr>
        <w:jc w:val="both"/>
      </w:pPr>
    </w:p>
    <w:p w14:paraId="02231620" w14:textId="77777777" w:rsidR="00593B85" w:rsidRDefault="00593B85" w:rsidP="00593B85">
      <w:pPr>
        <w:pStyle w:val="Heading3"/>
      </w:pPr>
      <w:bookmarkStart w:id="27" w:name="_Toc342044534"/>
      <w:r>
        <w:t>4.4.3. Results Framework</w:t>
      </w:r>
      <w:bookmarkEnd w:id="27"/>
      <w:r>
        <w:t xml:space="preserve"> </w:t>
      </w:r>
    </w:p>
    <w:p w14:paraId="17147A1B" w14:textId="77777777" w:rsidR="00593B85" w:rsidRPr="00567BE6" w:rsidRDefault="00A770E0" w:rsidP="00A468EF">
      <w:pPr>
        <w:pStyle w:val="ListParagraph"/>
        <w:numPr>
          <w:ilvl w:val="0"/>
          <w:numId w:val="21"/>
        </w:numPr>
        <w:ind w:left="567" w:hanging="567"/>
        <w:jc w:val="both"/>
      </w:pPr>
      <w:r>
        <w:t xml:space="preserve">It </w:t>
      </w:r>
      <w:r w:rsidRPr="00567BE6">
        <w:t xml:space="preserve">was highlighted that the Results Framework has not been modified and has remained as is in the </w:t>
      </w:r>
      <w:proofErr w:type="spellStart"/>
      <w:r w:rsidRPr="00567BE6">
        <w:t>ProDoc</w:t>
      </w:r>
      <w:proofErr w:type="spellEnd"/>
      <w:r w:rsidRPr="00567BE6">
        <w:t xml:space="preserve">. </w:t>
      </w:r>
    </w:p>
    <w:p w14:paraId="079D254C" w14:textId="77777777" w:rsidR="00E45BC1" w:rsidRPr="00567BE6" w:rsidRDefault="00A770E0" w:rsidP="00A468EF">
      <w:pPr>
        <w:pStyle w:val="ListParagraph"/>
        <w:numPr>
          <w:ilvl w:val="0"/>
          <w:numId w:val="21"/>
        </w:numPr>
        <w:ind w:left="567" w:hanging="567"/>
        <w:jc w:val="both"/>
      </w:pPr>
      <w:r w:rsidRPr="00567BE6">
        <w:t xml:space="preserve">The indicators used in the framework are way too vague and do not meet the </w:t>
      </w:r>
      <w:r w:rsidR="00110AC8" w:rsidRPr="00567BE6">
        <w:t xml:space="preserve">SMART – Specific, Measurable, Attainable, Realistic and Time-bound – criteria developed by the GEF. </w:t>
      </w:r>
      <w:r w:rsidR="00914785" w:rsidRPr="00567BE6">
        <w:t xml:space="preserve">As a result, the Results Framework should have been revised at the outset of the project as part of the M&amp;E exercise. </w:t>
      </w:r>
    </w:p>
    <w:p w14:paraId="32AC83AA" w14:textId="77777777" w:rsidR="00D45F74" w:rsidRPr="00567BE6" w:rsidRDefault="00D45F74" w:rsidP="00A468EF">
      <w:pPr>
        <w:pStyle w:val="ListParagraph"/>
        <w:numPr>
          <w:ilvl w:val="0"/>
          <w:numId w:val="21"/>
        </w:numPr>
        <w:ind w:left="567" w:hanging="567"/>
        <w:jc w:val="both"/>
      </w:pPr>
      <w:r w:rsidRPr="00567BE6">
        <w:t>The results are also poor formulated</w:t>
      </w:r>
      <w:r w:rsidR="00355FCD" w:rsidRPr="00567BE6">
        <w:t xml:space="preserve"> in the Result Framework thereby making it difficult to measure and even attain. </w:t>
      </w:r>
      <w:r w:rsidR="005F30C0" w:rsidRPr="00567BE6">
        <w:t xml:space="preserve">The results should have been formulated in terms of the outputs of the project and/or </w:t>
      </w:r>
      <w:r w:rsidR="00B6401C" w:rsidRPr="00567BE6">
        <w:t xml:space="preserve">prevailing conditions that can be assessed or measured (either qualitative or quantitative). </w:t>
      </w:r>
    </w:p>
    <w:p w14:paraId="1F43ED4C" w14:textId="77777777" w:rsidR="00D45F74" w:rsidRPr="00567BE6" w:rsidRDefault="00D45F74" w:rsidP="00A468EF">
      <w:pPr>
        <w:pStyle w:val="ListParagraph"/>
        <w:numPr>
          <w:ilvl w:val="0"/>
          <w:numId w:val="21"/>
        </w:numPr>
        <w:ind w:left="567" w:hanging="567"/>
        <w:jc w:val="both"/>
      </w:pPr>
      <w:r w:rsidRPr="00567BE6">
        <w:t xml:space="preserve">The means of verification of the results – as stated in the Results Framework – are vague and do not point to specific documents that should have been compiled during the course of the project. </w:t>
      </w:r>
    </w:p>
    <w:p w14:paraId="0BF33C9A" w14:textId="77777777" w:rsidR="00914785" w:rsidRPr="00567BE6" w:rsidRDefault="003C1D96" w:rsidP="00A468EF">
      <w:pPr>
        <w:pStyle w:val="ListParagraph"/>
        <w:numPr>
          <w:ilvl w:val="0"/>
          <w:numId w:val="21"/>
        </w:numPr>
        <w:ind w:left="567" w:hanging="567"/>
        <w:jc w:val="both"/>
      </w:pPr>
      <w:r w:rsidRPr="00567BE6">
        <w:t>It was highlighted that there was no M&amp;E plan developed at the outset of the project</w:t>
      </w:r>
      <w:r w:rsidR="00D809E0" w:rsidRPr="00567BE6">
        <w:t xml:space="preserve">. Should this have been developed, it would have been clear that the Results Framework should have been revised. </w:t>
      </w:r>
    </w:p>
    <w:p w14:paraId="0D689812" w14:textId="77777777" w:rsidR="0074713F" w:rsidRDefault="00AC698E" w:rsidP="00A468EF">
      <w:pPr>
        <w:pStyle w:val="ListParagraph"/>
        <w:numPr>
          <w:ilvl w:val="0"/>
          <w:numId w:val="21"/>
        </w:numPr>
        <w:ind w:left="567" w:hanging="567"/>
        <w:jc w:val="both"/>
      </w:pPr>
      <w:r w:rsidRPr="00567BE6">
        <w:t xml:space="preserve">The revision of the </w:t>
      </w:r>
      <w:r w:rsidRPr="001E1C10">
        <w:rPr>
          <w:i/>
        </w:rPr>
        <w:t>PDSEC</w:t>
      </w:r>
      <w:r w:rsidRPr="00567BE6">
        <w:t xml:space="preserve"> has been used as an indicator. However, it is not recommended to use </w:t>
      </w:r>
      <w:proofErr w:type="gramStart"/>
      <w:r w:rsidRPr="00567BE6">
        <w:t>politically-bound</w:t>
      </w:r>
      <w:proofErr w:type="gramEnd"/>
      <w:r w:rsidRPr="00567BE6">
        <w:t xml:space="preserve"> indicators as these are too dependent on the political will and is beyond the control of the project management team</w:t>
      </w:r>
      <w:r w:rsidRPr="00AC698E">
        <w:t xml:space="preserve">. </w:t>
      </w:r>
    </w:p>
    <w:p w14:paraId="009E9FE4" w14:textId="4DD2F8BE" w:rsidR="00AC698E" w:rsidRPr="00567BE6" w:rsidRDefault="00A85C86" w:rsidP="00A468EF">
      <w:pPr>
        <w:pStyle w:val="ListParagraph"/>
        <w:numPr>
          <w:ilvl w:val="0"/>
          <w:numId w:val="21"/>
        </w:numPr>
        <w:ind w:left="567" w:hanging="567"/>
        <w:jc w:val="both"/>
      </w:pPr>
      <w:r>
        <w:t>At Project Board</w:t>
      </w:r>
      <w:r w:rsidR="00AC698E" w:rsidRPr="00567BE6">
        <w:t xml:space="preserve"> meetings, the prevailing results of the project were not discussed in terms of the Results Framework, but rather per activity. </w:t>
      </w:r>
    </w:p>
    <w:p w14:paraId="6068ADE4" w14:textId="77777777" w:rsidR="001026E4" w:rsidRPr="00AC698E" w:rsidRDefault="001026E4" w:rsidP="00A468EF">
      <w:pPr>
        <w:pStyle w:val="ListParagraph"/>
        <w:numPr>
          <w:ilvl w:val="0"/>
          <w:numId w:val="21"/>
        </w:numPr>
        <w:ind w:left="567" w:hanging="567"/>
        <w:jc w:val="both"/>
      </w:pPr>
      <w:r w:rsidRPr="00567BE6">
        <w:t>The</w:t>
      </w:r>
      <w:r w:rsidR="00BA1D8E" w:rsidRPr="00567BE6">
        <w:t xml:space="preserve"> MTR did not highlight that a revision</w:t>
      </w:r>
      <w:r w:rsidR="00BA1D8E">
        <w:t xml:space="preserve"> of the Results Framework was needed. The recommendations of the MTR related largely to the fine-tuning of the M&amp;E mechanism. </w:t>
      </w:r>
      <w:r w:rsidR="00174719">
        <w:t xml:space="preserve">No course correction activities were recommended in the MTR. </w:t>
      </w:r>
    </w:p>
    <w:p w14:paraId="2AE3E949" w14:textId="77777777" w:rsidR="00110AC8" w:rsidRDefault="00110AC8" w:rsidP="00174719">
      <w:pPr>
        <w:ind w:left="360"/>
        <w:jc w:val="both"/>
      </w:pPr>
    </w:p>
    <w:p w14:paraId="04795237" w14:textId="77777777" w:rsidR="00AF4924" w:rsidRDefault="00AF4924" w:rsidP="00AF4924">
      <w:pPr>
        <w:pStyle w:val="Heading2"/>
      </w:pPr>
      <w:bookmarkStart w:id="28" w:name="_Toc342044535"/>
      <w:r>
        <w:t xml:space="preserve">4.5. Focus Group in </w:t>
      </w:r>
      <w:proofErr w:type="spellStart"/>
      <w:r>
        <w:t>Massantola</w:t>
      </w:r>
      <w:bookmarkEnd w:id="28"/>
      <w:proofErr w:type="spellEnd"/>
    </w:p>
    <w:p w14:paraId="3D53C067" w14:textId="77777777" w:rsidR="00AF4924" w:rsidRDefault="00AF4924" w:rsidP="00174719">
      <w:pPr>
        <w:ind w:left="360"/>
        <w:jc w:val="both"/>
      </w:pPr>
    </w:p>
    <w:tbl>
      <w:tblPr>
        <w:tblStyle w:val="TableGrid"/>
        <w:tblW w:w="0" w:type="auto"/>
        <w:tblLook w:val="04A0" w:firstRow="1" w:lastRow="0" w:firstColumn="1" w:lastColumn="0" w:noHBand="0" w:noVBand="1"/>
      </w:tblPr>
      <w:tblGrid>
        <w:gridCol w:w="8516"/>
      </w:tblGrid>
      <w:tr w:rsidR="000334E2" w14:paraId="0C71F0DE" w14:textId="77777777" w:rsidTr="000334E2">
        <w:tc>
          <w:tcPr>
            <w:tcW w:w="8516" w:type="dxa"/>
            <w:shd w:val="clear" w:color="auto" w:fill="D6E3BC" w:themeFill="accent3" w:themeFillTint="66"/>
          </w:tcPr>
          <w:p w14:paraId="510900A4" w14:textId="77777777" w:rsidR="000334E2" w:rsidRDefault="00306B58">
            <w:r>
              <w:t xml:space="preserve">Focus group with </w:t>
            </w:r>
            <w:r w:rsidR="00D177C8">
              <w:t xml:space="preserve">CCC and </w:t>
            </w:r>
            <w:r w:rsidR="003A1C21">
              <w:t xml:space="preserve">beneficiaries’ groups </w:t>
            </w:r>
            <w:r w:rsidR="00D177C8">
              <w:t xml:space="preserve">in </w:t>
            </w:r>
            <w:proofErr w:type="spellStart"/>
            <w:r w:rsidR="00D177C8">
              <w:t>Massantola</w:t>
            </w:r>
            <w:proofErr w:type="spellEnd"/>
            <w:r w:rsidR="00D177C8">
              <w:t xml:space="preserve"> </w:t>
            </w:r>
          </w:p>
          <w:p w14:paraId="616A6985" w14:textId="77777777" w:rsidR="00306B58" w:rsidRDefault="00306B58">
            <w:r>
              <w:t>Date:</w:t>
            </w:r>
            <w:r w:rsidR="003A1C21">
              <w:t xml:space="preserve"> 13 October 2016 </w:t>
            </w:r>
          </w:p>
          <w:p w14:paraId="4A5EFA44" w14:textId="77777777" w:rsidR="00306B58" w:rsidRDefault="00306B58">
            <w:r>
              <w:t>Time:</w:t>
            </w:r>
            <w:r w:rsidR="003A1C21">
              <w:t xml:space="preserve"> 14h45</w:t>
            </w:r>
          </w:p>
          <w:p w14:paraId="38B3F292" w14:textId="77777777" w:rsidR="00306B58" w:rsidRDefault="00306B58">
            <w:r>
              <w:t>Location:</w:t>
            </w:r>
            <w:r w:rsidR="003A1C21">
              <w:t xml:space="preserve"> </w:t>
            </w:r>
            <w:proofErr w:type="spellStart"/>
            <w:r w:rsidR="00A4179C">
              <w:t>Massantola</w:t>
            </w:r>
            <w:proofErr w:type="spellEnd"/>
            <w:r w:rsidR="00A4179C">
              <w:t xml:space="preserve"> </w:t>
            </w:r>
          </w:p>
          <w:p w14:paraId="6A6DAC25" w14:textId="133593E4" w:rsidR="00306B58" w:rsidRDefault="00306B58">
            <w:r>
              <w:t xml:space="preserve">Present: </w:t>
            </w:r>
            <w:proofErr w:type="spellStart"/>
            <w:r w:rsidR="00A4179C">
              <w:t>Mrs</w:t>
            </w:r>
            <w:proofErr w:type="spellEnd"/>
            <w:r w:rsidR="00A4179C">
              <w:t xml:space="preserve"> </w:t>
            </w:r>
            <w:proofErr w:type="spellStart"/>
            <w:r w:rsidR="00A4179C">
              <w:t>Niamb</w:t>
            </w:r>
            <w:proofErr w:type="spellEnd"/>
            <w:r w:rsidR="00A4179C" w:rsidRPr="00A179C3">
              <w:rPr>
                <w:lang w:val="fr-FR"/>
              </w:rPr>
              <w:t>é</w:t>
            </w:r>
            <w:r w:rsidR="00A4179C">
              <w:t>l</w:t>
            </w:r>
            <w:r w:rsidR="00A4179C" w:rsidRPr="00A179C3">
              <w:rPr>
                <w:lang w:val="fr-FR"/>
              </w:rPr>
              <w:t>é</w:t>
            </w:r>
            <w:r w:rsidR="005E0175">
              <w:t xml:space="preserve">, </w:t>
            </w:r>
            <w:proofErr w:type="spellStart"/>
            <w:r w:rsidR="005E0175">
              <w:t>Mr</w:t>
            </w:r>
            <w:proofErr w:type="spellEnd"/>
            <w:r w:rsidR="005E0175">
              <w:t xml:space="preserve"> </w:t>
            </w:r>
            <w:proofErr w:type="spellStart"/>
            <w:r w:rsidR="005E0175">
              <w:t>Sibiry</w:t>
            </w:r>
            <w:proofErr w:type="spellEnd"/>
            <w:r w:rsidR="005E0175">
              <w:t xml:space="preserve"> </w:t>
            </w:r>
            <w:proofErr w:type="spellStart"/>
            <w:r w:rsidR="005E0175">
              <w:t>Bengal</w:t>
            </w:r>
            <w:r w:rsidR="00785F7B">
              <w:t>y</w:t>
            </w:r>
            <w:proofErr w:type="spellEnd"/>
            <w:r w:rsidR="00A4179C">
              <w:t xml:space="preserve">, Jessy Appavoo, </w:t>
            </w:r>
            <w:proofErr w:type="spellStart"/>
            <w:r w:rsidR="00A4179C">
              <w:t>Djibril</w:t>
            </w:r>
            <w:proofErr w:type="spellEnd"/>
            <w:r w:rsidR="00A4179C">
              <w:t xml:space="preserve"> </w:t>
            </w:r>
            <w:proofErr w:type="spellStart"/>
            <w:r w:rsidR="00A4179C">
              <w:t>Doucour</w:t>
            </w:r>
            <w:r w:rsidR="00A4179C" w:rsidRPr="006A664D">
              <w:t>é</w:t>
            </w:r>
            <w:proofErr w:type="spellEnd"/>
            <w:r w:rsidR="00A4179C">
              <w:t xml:space="preserve">, </w:t>
            </w:r>
            <w:r w:rsidR="005225E3">
              <w:t xml:space="preserve">and </w:t>
            </w:r>
            <w:r w:rsidR="00A4179C">
              <w:t>26 participants (of which 16 were women)</w:t>
            </w:r>
          </w:p>
        </w:tc>
      </w:tr>
    </w:tbl>
    <w:p w14:paraId="0A323DEF" w14:textId="77777777" w:rsidR="007C04D1" w:rsidRDefault="007C04D1"/>
    <w:p w14:paraId="447E9FAA" w14:textId="343C2C36" w:rsidR="00032479" w:rsidRDefault="00B37ADF" w:rsidP="005225E3">
      <w:pPr>
        <w:jc w:val="both"/>
      </w:pPr>
      <w:proofErr w:type="gramStart"/>
      <w:r>
        <w:lastRenderedPageBreak/>
        <w:t>We were welcomed by the m</w:t>
      </w:r>
      <w:r w:rsidR="005225E3">
        <w:t xml:space="preserve">ayor of the commune of </w:t>
      </w:r>
      <w:proofErr w:type="spellStart"/>
      <w:r w:rsidR="005225E3">
        <w:t>Massantola</w:t>
      </w:r>
      <w:proofErr w:type="spellEnd"/>
      <w:proofErr w:type="gramEnd"/>
      <w:r w:rsidR="005225E3">
        <w:t xml:space="preserve">. He is also the president of the CCC. Present were several members of the CCC – including the local agricultural extension officer - and representatives of two beneficiaries’ associations and two women’s groups. </w:t>
      </w:r>
      <w:r w:rsidR="00314A69">
        <w:t xml:space="preserve">Women from all 45 villages are involved in these groups and partake in market gardening activities, cereal farming and microfinance. </w:t>
      </w:r>
      <w:r w:rsidR="006706B5">
        <w:t xml:space="preserve">The presidents of the women’s associations were present at the focus group meeting. </w:t>
      </w:r>
    </w:p>
    <w:p w14:paraId="48C00C2E" w14:textId="77777777" w:rsidR="00032479" w:rsidRDefault="00032479"/>
    <w:p w14:paraId="0AA02F3C" w14:textId="77777777" w:rsidR="00B639F4" w:rsidRDefault="006B544D" w:rsidP="00B639F4">
      <w:pPr>
        <w:pStyle w:val="Heading3"/>
      </w:pPr>
      <w:bookmarkStart w:id="29" w:name="_Toc342044536"/>
      <w:r>
        <w:t>4.5.1. Project r</w:t>
      </w:r>
      <w:r w:rsidR="00B639F4">
        <w:t>esults from the CCC’s point of view</w:t>
      </w:r>
      <w:bookmarkEnd w:id="29"/>
    </w:p>
    <w:p w14:paraId="3E40C133" w14:textId="77777777" w:rsidR="00216389" w:rsidRDefault="00B37ADF" w:rsidP="00090242">
      <w:pPr>
        <w:jc w:val="both"/>
      </w:pPr>
      <w:r>
        <w:t>After welcoming the participants as well as the evaluation team, the mayor provided a brief explanation of</w:t>
      </w:r>
      <w:r w:rsidR="00090242">
        <w:t xml:space="preserve"> the purpose of the evaluation and the focus group meeting. </w:t>
      </w:r>
      <w:r w:rsidR="00216389">
        <w:t>Thereafter, the following points were discussed:</w:t>
      </w:r>
    </w:p>
    <w:p w14:paraId="5540A867" w14:textId="77777777" w:rsidR="00216389" w:rsidRDefault="00832C4E" w:rsidP="00301380">
      <w:pPr>
        <w:pStyle w:val="ListParagraph"/>
        <w:numPr>
          <w:ilvl w:val="0"/>
          <w:numId w:val="22"/>
        </w:numPr>
        <w:ind w:left="567" w:hanging="567"/>
        <w:jc w:val="both"/>
      </w:pPr>
      <w:r>
        <w:t xml:space="preserve">All of the activities to be implemented in the commune of the </w:t>
      </w:r>
      <w:proofErr w:type="spellStart"/>
      <w:r>
        <w:t>Massantola</w:t>
      </w:r>
      <w:proofErr w:type="spellEnd"/>
      <w:r>
        <w:t xml:space="preserve"> were validated by the CCC.</w:t>
      </w:r>
    </w:p>
    <w:p w14:paraId="2C896052" w14:textId="77777777" w:rsidR="00832C4E" w:rsidRDefault="00832C4E" w:rsidP="00301380">
      <w:pPr>
        <w:pStyle w:val="ListParagraph"/>
        <w:numPr>
          <w:ilvl w:val="0"/>
          <w:numId w:val="22"/>
        </w:numPr>
        <w:ind w:left="567" w:hanging="567"/>
        <w:jc w:val="both"/>
      </w:pPr>
      <w:r>
        <w:t xml:space="preserve">Approximately 25 activities were planned for the commune of </w:t>
      </w:r>
      <w:proofErr w:type="spellStart"/>
      <w:r>
        <w:t>Massantola</w:t>
      </w:r>
      <w:proofErr w:type="spellEnd"/>
      <w:r>
        <w:t xml:space="preserve"> and 20 activities have been implemented to date. </w:t>
      </w:r>
    </w:p>
    <w:p w14:paraId="2D40E8A8" w14:textId="77777777" w:rsidR="00832C4E" w:rsidRDefault="00832C4E" w:rsidP="00301380">
      <w:pPr>
        <w:pStyle w:val="ListParagraph"/>
        <w:numPr>
          <w:ilvl w:val="0"/>
          <w:numId w:val="22"/>
        </w:numPr>
        <w:ind w:left="567" w:hanging="567"/>
        <w:jc w:val="both"/>
      </w:pPr>
      <w:r>
        <w:t xml:space="preserve">45 villages in the commune have benefitted </w:t>
      </w:r>
      <w:r w:rsidR="004D0FA2">
        <w:t>either direct</w:t>
      </w:r>
      <w:r w:rsidR="005A7CC1">
        <w:t>ly</w:t>
      </w:r>
      <w:r w:rsidR="004D0FA2">
        <w:t xml:space="preserve"> or indirect</w:t>
      </w:r>
      <w:r w:rsidR="005A7CC1">
        <w:t>ly</w:t>
      </w:r>
      <w:r w:rsidR="004D0FA2">
        <w:t xml:space="preserve"> from the LDCF-financed pr</w:t>
      </w:r>
      <w:r w:rsidR="005A7CC1">
        <w:t xml:space="preserve">oject, although not in an equal manner. </w:t>
      </w:r>
    </w:p>
    <w:p w14:paraId="2E2A37B8" w14:textId="77777777" w:rsidR="005A7CC1" w:rsidRDefault="005A7CC1" w:rsidP="00301380">
      <w:pPr>
        <w:pStyle w:val="ListParagraph"/>
        <w:numPr>
          <w:ilvl w:val="0"/>
          <w:numId w:val="22"/>
        </w:numPr>
        <w:ind w:left="567" w:hanging="567"/>
        <w:jc w:val="both"/>
      </w:pPr>
      <w:r>
        <w:t xml:space="preserve">All villages in the commune have benefitted </w:t>
      </w:r>
      <w:r w:rsidR="004C121A">
        <w:t xml:space="preserve">from </w:t>
      </w:r>
      <w:r w:rsidR="007C66CF">
        <w:t xml:space="preserve">capacity building in terms of the use of climate-resilient seed varieties and techniques to be adopted for market gardening. </w:t>
      </w:r>
    </w:p>
    <w:p w14:paraId="24A85AA6" w14:textId="6D6726A3" w:rsidR="007C66CF" w:rsidRDefault="007C66CF" w:rsidP="00301380">
      <w:pPr>
        <w:pStyle w:val="ListParagraph"/>
        <w:numPr>
          <w:ilvl w:val="0"/>
          <w:numId w:val="22"/>
        </w:numPr>
        <w:ind w:left="567" w:hanging="567"/>
        <w:jc w:val="both"/>
      </w:pPr>
      <w:r>
        <w:t xml:space="preserve">A well has been rehabilitated and equipped with a </w:t>
      </w:r>
      <w:r w:rsidR="00D646D9">
        <w:t>solar-powered pump</w:t>
      </w:r>
      <w:r w:rsidR="006579E7">
        <w:t xml:space="preserve"> in the village of </w:t>
      </w:r>
      <w:proofErr w:type="spellStart"/>
      <w:r w:rsidR="006579E7">
        <w:t>Sirakoroba</w:t>
      </w:r>
      <w:proofErr w:type="spellEnd"/>
      <w:r w:rsidR="00D646D9">
        <w:t>. The water pumped is used for local consumption as well as for animals.</w:t>
      </w:r>
    </w:p>
    <w:p w14:paraId="29422A2F" w14:textId="4E417982" w:rsidR="006579E7" w:rsidRDefault="006579E7" w:rsidP="00301380">
      <w:pPr>
        <w:pStyle w:val="ListParagraph"/>
        <w:numPr>
          <w:ilvl w:val="0"/>
          <w:numId w:val="22"/>
        </w:numPr>
        <w:ind w:left="567" w:hanging="567"/>
        <w:jc w:val="both"/>
      </w:pPr>
      <w:r>
        <w:t xml:space="preserve">A market garden has been delineated with fencing and established for a woman’s group in Manta. The market garden is equipped with </w:t>
      </w:r>
      <w:r w:rsidR="00301380">
        <w:t xml:space="preserve">a large well and a solar-water pump. </w:t>
      </w:r>
    </w:p>
    <w:p w14:paraId="69AA4CBF" w14:textId="77777777" w:rsidR="00D646D9" w:rsidRDefault="00D646D9" w:rsidP="00301380">
      <w:pPr>
        <w:pStyle w:val="ListParagraph"/>
        <w:numPr>
          <w:ilvl w:val="0"/>
          <w:numId w:val="22"/>
        </w:numPr>
        <w:ind w:left="567" w:hanging="567"/>
        <w:jc w:val="both"/>
      </w:pPr>
      <w:r>
        <w:t xml:space="preserve">Overall, the mayor, as the president of the CCC is satisfied with the results of the project. </w:t>
      </w:r>
    </w:p>
    <w:p w14:paraId="454F2F4D" w14:textId="17A226B9" w:rsidR="00D23831" w:rsidRDefault="0004666F" w:rsidP="00301380">
      <w:pPr>
        <w:pStyle w:val="ListParagraph"/>
        <w:numPr>
          <w:ilvl w:val="0"/>
          <w:numId w:val="23"/>
        </w:numPr>
        <w:ind w:left="567" w:hanging="567"/>
        <w:jc w:val="both"/>
      </w:pPr>
      <w:r>
        <w:t>Many w</w:t>
      </w:r>
      <w:r w:rsidR="00537120">
        <w:t xml:space="preserve">omen have been trained on the use of the </w:t>
      </w:r>
      <w:r>
        <w:t>climate-resilient seeds (for cereals) and different techniques for increased production of crops in market gardens</w:t>
      </w:r>
      <w:r w:rsidR="00301380">
        <w:t xml:space="preserve"> – particularly black-eyed peas and peanuts</w:t>
      </w:r>
      <w:r>
        <w:t xml:space="preserve">. </w:t>
      </w:r>
      <w:r w:rsidR="00D23831">
        <w:t xml:space="preserve">These women now grow potatoes, tomatoes, and lettuce among many other crops. </w:t>
      </w:r>
    </w:p>
    <w:p w14:paraId="0378D8C8" w14:textId="4F8CB84C" w:rsidR="00314A69" w:rsidRDefault="0004666F" w:rsidP="00301380">
      <w:pPr>
        <w:pStyle w:val="ListParagraph"/>
        <w:numPr>
          <w:ilvl w:val="0"/>
          <w:numId w:val="23"/>
        </w:numPr>
        <w:ind w:left="567" w:hanging="567"/>
        <w:jc w:val="both"/>
      </w:pPr>
      <w:r>
        <w:t xml:space="preserve">Three women’s associations in the </w:t>
      </w:r>
      <w:r w:rsidR="00314A69">
        <w:t xml:space="preserve">commune have been equipped with tools such as </w:t>
      </w:r>
      <w:r w:rsidR="00C379B6">
        <w:t xml:space="preserve">ploughs, oxen, </w:t>
      </w:r>
      <w:r w:rsidR="00314A69">
        <w:t xml:space="preserve">wheelbarrows, shovels, and picks. </w:t>
      </w:r>
    </w:p>
    <w:p w14:paraId="0395FB5E" w14:textId="77777777" w:rsidR="00C26605" w:rsidRDefault="00C26605"/>
    <w:p w14:paraId="2BD8FC4C" w14:textId="77777777" w:rsidR="002C1D1B" w:rsidRDefault="002C1D1B" w:rsidP="002C1D1B">
      <w:pPr>
        <w:pStyle w:val="Heading3"/>
      </w:pPr>
      <w:bookmarkStart w:id="30" w:name="_Toc342044537"/>
      <w:r>
        <w:t>4.5.2</w:t>
      </w:r>
      <w:r w:rsidR="006B544D">
        <w:t>. Results and impacts from the b</w:t>
      </w:r>
      <w:r>
        <w:t>eneficiaries’ point of view</w:t>
      </w:r>
      <w:bookmarkEnd w:id="30"/>
    </w:p>
    <w:p w14:paraId="3E53BD76" w14:textId="77777777" w:rsidR="002C1D1B" w:rsidRDefault="00667E35" w:rsidP="002B29E4">
      <w:pPr>
        <w:pStyle w:val="ListParagraph"/>
        <w:numPr>
          <w:ilvl w:val="0"/>
          <w:numId w:val="24"/>
        </w:numPr>
        <w:ind w:left="567" w:hanging="567"/>
        <w:jc w:val="both"/>
      </w:pPr>
      <w:r>
        <w:t>The women were very satisfied with the support</w:t>
      </w:r>
      <w:r w:rsidR="00D37111">
        <w:t xml:space="preserve"> they received</w:t>
      </w:r>
      <w:r>
        <w:t xml:space="preserve">, especially in the form of tools, </w:t>
      </w:r>
      <w:r w:rsidR="00D37111">
        <w:t>from</w:t>
      </w:r>
      <w:r>
        <w:t xml:space="preserve"> the project. </w:t>
      </w:r>
      <w:r w:rsidR="00D37111">
        <w:t xml:space="preserve">As Mali is predominantly a patriarchal society, this translated to men having priority over the use of tools for agricultural activities. Therefore before the project’s support, the women beneficiaries had to wait for tools to be available </w:t>
      </w:r>
      <w:r w:rsidR="002B29E4">
        <w:t xml:space="preserve">– </w:t>
      </w:r>
      <w:r w:rsidR="00D37111">
        <w:t xml:space="preserve">after being used by the men </w:t>
      </w:r>
      <w:r w:rsidR="002B29E4">
        <w:t>– for them to be able to proceed with agricultural activities</w:t>
      </w:r>
      <w:r w:rsidR="00D37111">
        <w:t xml:space="preserve">. </w:t>
      </w:r>
      <w:r w:rsidR="00A23ECC">
        <w:t>Since they have received tool</w:t>
      </w:r>
      <w:r w:rsidR="002B29E4">
        <w:t xml:space="preserve">s funded by the LDCF project, </w:t>
      </w:r>
      <w:r w:rsidR="004355A9">
        <w:t xml:space="preserve">they have managed to use their tools when intended, i.e. in keeping with the sowing and harvesting schedules. </w:t>
      </w:r>
    </w:p>
    <w:p w14:paraId="2D982725" w14:textId="0D47679A" w:rsidR="004355A9" w:rsidRDefault="004355A9" w:rsidP="002B29E4">
      <w:pPr>
        <w:pStyle w:val="ListParagraph"/>
        <w:numPr>
          <w:ilvl w:val="0"/>
          <w:numId w:val="24"/>
        </w:numPr>
        <w:ind w:left="567" w:hanging="567"/>
        <w:jc w:val="both"/>
      </w:pPr>
      <w:r>
        <w:t xml:space="preserve">They have been able to grow enough onions and potatoes to be self-sufficient. However, </w:t>
      </w:r>
      <w:r w:rsidR="00935842">
        <w:t>the tomato plants have failed</w:t>
      </w:r>
      <w:r w:rsidR="00A510FA">
        <w:t xml:space="preserve"> because of insects</w:t>
      </w:r>
      <w:r w:rsidR="00935842">
        <w:t xml:space="preserve">. </w:t>
      </w:r>
    </w:p>
    <w:p w14:paraId="412270A9" w14:textId="77777777" w:rsidR="00935842" w:rsidRDefault="00935842" w:rsidP="002B29E4">
      <w:pPr>
        <w:pStyle w:val="ListParagraph"/>
        <w:numPr>
          <w:ilvl w:val="0"/>
          <w:numId w:val="24"/>
        </w:numPr>
        <w:ind w:left="567" w:hanging="567"/>
        <w:jc w:val="both"/>
      </w:pPr>
      <w:r>
        <w:t>They have observed a noticeable incre</w:t>
      </w:r>
      <w:r w:rsidR="00CA42AC">
        <w:t>ase in their living conditions as a result of increased fo</w:t>
      </w:r>
      <w:r w:rsidR="008466DA">
        <w:t xml:space="preserve">od production and consequently increased food availability. The </w:t>
      </w:r>
      <w:r w:rsidR="003E7E70">
        <w:t>vegetables, beans, peanuts, and fresh produce from the market gardens have supplemented their diets. As a result, they are more food secure than they were at the before the implementation of the project.</w:t>
      </w:r>
      <w:r w:rsidR="00B370BB">
        <w:t xml:space="preserve"> In addition, they have more disposable income as they buy less and less fresh produce from the market. </w:t>
      </w:r>
    </w:p>
    <w:p w14:paraId="6148E267" w14:textId="525F28FD" w:rsidR="00D20320" w:rsidRPr="004F6EF6" w:rsidRDefault="00D20320" w:rsidP="002B29E4">
      <w:pPr>
        <w:pStyle w:val="ListParagraph"/>
        <w:numPr>
          <w:ilvl w:val="0"/>
          <w:numId w:val="24"/>
        </w:numPr>
        <w:ind w:left="567" w:hanging="567"/>
        <w:jc w:val="both"/>
      </w:pPr>
      <w:r>
        <w:t xml:space="preserve">As the women’s groups own respective demonstration market gardens collectively, they all partake in the resulting benefits. To date, the revenue generated from the sale of the surplus </w:t>
      </w:r>
      <w:r w:rsidRPr="004F6EF6">
        <w:t xml:space="preserve">of produce – grown in the demonstration market gardens – is approximately 200,000 CFA. </w:t>
      </w:r>
      <w:r w:rsidR="00621AF3" w:rsidRPr="004F6EF6">
        <w:t xml:space="preserve">Usually, any extra money </w:t>
      </w:r>
      <w:r w:rsidR="001F0F98" w:rsidRPr="004F6EF6">
        <w:t xml:space="preserve">generated is used to buy more seeds, however, this year they have managed to each access a portion of the revenue for </w:t>
      </w:r>
      <w:r w:rsidR="004F6EF6" w:rsidRPr="004F6EF6">
        <w:t>to procure agricultural input for market gardening and small-scale commercial</w:t>
      </w:r>
      <w:r w:rsidR="00C27441" w:rsidRPr="004F6EF6">
        <w:t xml:space="preserve"> </w:t>
      </w:r>
      <w:r w:rsidR="004F6EF6" w:rsidRPr="004F6EF6">
        <w:t xml:space="preserve">activities. </w:t>
      </w:r>
    </w:p>
    <w:p w14:paraId="44226F8C" w14:textId="77777777" w:rsidR="00B9185F" w:rsidRDefault="00B9185F" w:rsidP="002B29E4">
      <w:pPr>
        <w:pStyle w:val="ListParagraph"/>
        <w:numPr>
          <w:ilvl w:val="0"/>
          <w:numId w:val="24"/>
        </w:numPr>
        <w:ind w:left="567" w:hanging="567"/>
        <w:jc w:val="both"/>
      </w:pPr>
      <w:r w:rsidRPr="004F6EF6">
        <w:t>One of the women’s associations has benefitted from</w:t>
      </w:r>
      <w:r>
        <w:t xml:space="preserve"> the seeds for </w:t>
      </w:r>
      <w:r w:rsidR="00FA3B83">
        <w:t xml:space="preserve">beans for a total of 2 hectares and they have also received seeds for sesame. </w:t>
      </w:r>
    </w:p>
    <w:p w14:paraId="781E1770" w14:textId="77777777" w:rsidR="002C1D1B" w:rsidRDefault="00BC49DE" w:rsidP="00EF7918">
      <w:pPr>
        <w:pStyle w:val="ListParagraph"/>
        <w:numPr>
          <w:ilvl w:val="0"/>
          <w:numId w:val="24"/>
        </w:numPr>
        <w:ind w:left="567" w:hanging="567"/>
        <w:jc w:val="both"/>
      </w:pPr>
      <w:r>
        <w:t xml:space="preserve">The president of one of the </w:t>
      </w:r>
      <w:r w:rsidR="00A06054">
        <w:t xml:space="preserve">women’s associations </w:t>
      </w:r>
      <w:r w:rsidR="00EF7918">
        <w:t xml:space="preserve">mentioned that the members have been involved in </w:t>
      </w:r>
      <w:r w:rsidR="009A1F09">
        <w:t xml:space="preserve">the LDCF-financed project for the last 3-4 years. Their experience has been </w:t>
      </w:r>
      <w:r w:rsidR="009A1F09">
        <w:lastRenderedPageBreak/>
        <w:t xml:space="preserve">different to other projects implemented in the past. </w:t>
      </w:r>
      <w:r w:rsidR="00B9185F">
        <w:t>This is because the management and implementation teams have</w:t>
      </w:r>
      <w:r w:rsidR="009A1F09">
        <w:t xml:space="preserve"> delivered on their promises</w:t>
      </w:r>
      <w:r w:rsidR="00D90800">
        <w:t xml:space="preserve">. </w:t>
      </w:r>
    </w:p>
    <w:p w14:paraId="35760BC4" w14:textId="77777777" w:rsidR="003B0BA6" w:rsidRPr="00DC083D" w:rsidRDefault="003B0BA6" w:rsidP="00EF7918">
      <w:pPr>
        <w:pStyle w:val="ListParagraph"/>
        <w:numPr>
          <w:ilvl w:val="0"/>
          <w:numId w:val="24"/>
        </w:numPr>
        <w:ind w:left="567" w:hanging="567"/>
        <w:jc w:val="both"/>
      </w:pPr>
      <w:r w:rsidRPr="00DC083D">
        <w:t xml:space="preserve">As a result of the training they have received on the use of organic manure and compost, sowing guidelines/schedules as well as the use of climate information, women have benefitted significantly in terms of increased yield, less time spent in the field, increased disposable income and increase availability of food for domestic consumption. </w:t>
      </w:r>
    </w:p>
    <w:p w14:paraId="0CAE1D39" w14:textId="77777777" w:rsidR="002C1D1B" w:rsidRPr="00DC083D" w:rsidRDefault="002C1D1B"/>
    <w:p w14:paraId="0EA3BDF8" w14:textId="77777777" w:rsidR="005324CF" w:rsidRPr="00DC083D" w:rsidRDefault="005324CF" w:rsidP="005324CF">
      <w:pPr>
        <w:pStyle w:val="Heading3"/>
      </w:pPr>
      <w:bookmarkStart w:id="31" w:name="_Toc342044538"/>
      <w:r w:rsidRPr="00DC083D">
        <w:t>4.5.3. Capacity-building among beneficiaries</w:t>
      </w:r>
      <w:bookmarkEnd w:id="31"/>
      <w:r w:rsidRPr="00DC083D">
        <w:t xml:space="preserve"> </w:t>
      </w:r>
    </w:p>
    <w:p w14:paraId="3ABB97A7" w14:textId="77777777" w:rsidR="00F044F8" w:rsidRPr="00DC083D" w:rsidRDefault="00F044F8" w:rsidP="00F044F8">
      <w:pPr>
        <w:pStyle w:val="ListParagraph"/>
        <w:numPr>
          <w:ilvl w:val="0"/>
          <w:numId w:val="24"/>
        </w:numPr>
        <w:ind w:left="567" w:hanging="567"/>
        <w:jc w:val="both"/>
      </w:pPr>
      <w:r w:rsidRPr="00DC083D">
        <w:t xml:space="preserve">It was mentioned that one of the impacts of the project – which will extend well beyond its lifespan – is the </w:t>
      </w:r>
      <w:proofErr w:type="gramStart"/>
      <w:r w:rsidRPr="00DC083D">
        <w:t>capacity-building</w:t>
      </w:r>
      <w:proofErr w:type="gramEnd"/>
      <w:r w:rsidRPr="00DC083D">
        <w:t xml:space="preserve"> within the local community for the use of climate information in agricultural practices. The beneficiaries rely strongly on the localised quantity of rainfall recorded over certain periods of time to make an informed decision about which crops to plant and when to do so. They beneficiaries are grateful for being empowered to make informed decisions that will impact their livelihoods. </w:t>
      </w:r>
    </w:p>
    <w:p w14:paraId="49B5C339" w14:textId="77777777" w:rsidR="00F044F8" w:rsidRDefault="00F044F8" w:rsidP="00F044F8">
      <w:pPr>
        <w:pStyle w:val="ListParagraph"/>
        <w:numPr>
          <w:ilvl w:val="0"/>
          <w:numId w:val="24"/>
        </w:numPr>
        <w:ind w:left="567" w:hanging="567"/>
        <w:jc w:val="both"/>
      </w:pPr>
      <w:r w:rsidRPr="00DC083D">
        <w:t>Thanks to the project, the beneficiaries are now aware of the impacts of climate change</w:t>
      </w:r>
      <w:r>
        <w:t xml:space="preserve"> and the need for adaptation interventions to be implemented in order to become food secure. </w:t>
      </w:r>
    </w:p>
    <w:p w14:paraId="5D0F4E94" w14:textId="77777777" w:rsidR="002F21B2" w:rsidRDefault="002F21B2" w:rsidP="00F044F8">
      <w:pPr>
        <w:pStyle w:val="ListParagraph"/>
        <w:numPr>
          <w:ilvl w:val="0"/>
          <w:numId w:val="24"/>
        </w:numPr>
        <w:ind w:left="567" w:hanging="567"/>
        <w:jc w:val="both"/>
      </w:pPr>
      <w:r>
        <w:t xml:space="preserve">As a result of the training they have received under the LDCF-financed project, the beneficiaries have come to realise that adaptation correlates with the intensification of agricultural activities as opposed to expansion. </w:t>
      </w:r>
    </w:p>
    <w:p w14:paraId="2F465AAF" w14:textId="77777777" w:rsidR="005324CF" w:rsidRPr="005324CF" w:rsidRDefault="005324CF" w:rsidP="005324CF"/>
    <w:p w14:paraId="3911BA06" w14:textId="77777777" w:rsidR="005324CF" w:rsidRDefault="00F044F8" w:rsidP="00F044F8">
      <w:pPr>
        <w:pStyle w:val="Heading3"/>
      </w:pPr>
      <w:bookmarkStart w:id="32" w:name="_Toc342044539"/>
      <w:r>
        <w:t>4.5.4. Sustainability of the interventions</w:t>
      </w:r>
      <w:bookmarkEnd w:id="32"/>
    </w:p>
    <w:p w14:paraId="781A58D6" w14:textId="77777777" w:rsidR="00F044F8" w:rsidRDefault="00F044F8" w:rsidP="00F044F8">
      <w:pPr>
        <w:pStyle w:val="ListParagraph"/>
        <w:numPr>
          <w:ilvl w:val="0"/>
          <w:numId w:val="24"/>
        </w:numPr>
        <w:ind w:left="567" w:hanging="567"/>
        <w:jc w:val="both"/>
      </w:pPr>
      <w:r>
        <w:t xml:space="preserve">A participant </w:t>
      </w:r>
      <w:r w:rsidR="002F21B2">
        <w:t>highlighted</w:t>
      </w:r>
      <w:r>
        <w:t xml:space="preserve"> that she is worried about the imminent project closure. However, </w:t>
      </w:r>
      <w:r w:rsidRPr="00DC083D">
        <w:t>thanks to the mechanism put in place under the project – whereby a share of the harvest is stocked for seedlings – they will still have access to seeds for the coming years. To access new seeds, those that need to be replaced on a 3-year basis, the women’s association will approach the local agricultural extension</w:t>
      </w:r>
      <w:r>
        <w:t xml:space="preserve"> officer who is also a member of the CCC. He holds the institutional memory and will facilitate the procurement of climate-resilient seeds. </w:t>
      </w:r>
    </w:p>
    <w:p w14:paraId="25CEEFB9" w14:textId="77777777" w:rsidR="00E960FC" w:rsidRDefault="00E960FC" w:rsidP="00F044F8">
      <w:pPr>
        <w:pStyle w:val="ListParagraph"/>
        <w:numPr>
          <w:ilvl w:val="0"/>
          <w:numId w:val="24"/>
        </w:numPr>
        <w:ind w:left="567" w:hanging="567"/>
        <w:jc w:val="both"/>
      </w:pPr>
      <w:r>
        <w:t xml:space="preserve">The CCC is committed to </w:t>
      </w:r>
      <w:r w:rsidR="009E3052">
        <w:t>fulfilling their role beyond the project’s lif</w:t>
      </w:r>
      <w:r w:rsidR="00B10FFE">
        <w:t xml:space="preserve">espan as they have </w:t>
      </w:r>
      <w:proofErr w:type="gramStart"/>
      <w:r w:rsidR="00B10FFE">
        <w:t>recognise</w:t>
      </w:r>
      <w:proofErr w:type="gramEnd"/>
      <w:r w:rsidR="00B10FFE">
        <w:t xml:space="preserve"> the benefits that have been derived thus far. There </w:t>
      </w:r>
      <w:r w:rsidR="00AD408C">
        <w:t xml:space="preserve">is a </w:t>
      </w:r>
      <w:r w:rsidR="00B10FFE">
        <w:t>heightened sense of local ownership</w:t>
      </w:r>
      <w:r w:rsidR="002853A5">
        <w:t xml:space="preserve"> over the interventions financed by the LDCF. </w:t>
      </w:r>
    </w:p>
    <w:p w14:paraId="0ECF47EE" w14:textId="77777777" w:rsidR="00F044F8" w:rsidRDefault="00F044F8"/>
    <w:p w14:paraId="41072005" w14:textId="77777777" w:rsidR="002219AE" w:rsidRDefault="0081341A" w:rsidP="002219AE">
      <w:pPr>
        <w:pStyle w:val="Heading2"/>
      </w:pPr>
      <w:bookmarkStart w:id="33" w:name="_Toc342044540"/>
      <w:r>
        <w:t xml:space="preserve">4.6. Focus Group in </w:t>
      </w:r>
      <w:proofErr w:type="spellStart"/>
      <w:r>
        <w:t>Sandar</w:t>
      </w:r>
      <w:r w:rsidRPr="006A664D">
        <w:t>é</w:t>
      </w:r>
      <w:bookmarkEnd w:id="33"/>
      <w:proofErr w:type="spellEnd"/>
    </w:p>
    <w:p w14:paraId="49644040" w14:textId="77777777" w:rsidR="00F044F8" w:rsidRDefault="00F044F8"/>
    <w:tbl>
      <w:tblPr>
        <w:tblStyle w:val="TableGrid"/>
        <w:tblW w:w="0" w:type="auto"/>
        <w:shd w:val="clear" w:color="auto" w:fill="D6E3BC" w:themeFill="accent3" w:themeFillTint="66"/>
        <w:tblLook w:val="04A0" w:firstRow="1" w:lastRow="0" w:firstColumn="1" w:lastColumn="0" w:noHBand="0" w:noVBand="1"/>
      </w:tblPr>
      <w:tblGrid>
        <w:gridCol w:w="8225"/>
      </w:tblGrid>
      <w:tr w:rsidR="007A5026" w14:paraId="68DF3764" w14:textId="77777777" w:rsidTr="0092776E">
        <w:tc>
          <w:tcPr>
            <w:tcW w:w="8225" w:type="dxa"/>
            <w:shd w:val="clear" w:color="auto" w:fill="D6E3BC" w:themeFill="accent3" w:themeFillTint="66"/>
          </w:tcPr>
          <w:p w14:paraId="2601A853" w14:textId="77777777" w:rsidR="007A5026" w:rsidRDefault="007A5026" w:rsidP="007A5026">
            <w:r>
              <w:t xml:space="preserve">Focus group with </w:t>
            </w:r>
            <w:r w:rsidR="005C1788">
              <w:t xml:space="preserve">CCC and beneficiaries’ groups in </w:t>
            </w:r>
            <w:proofErr w:type="spellStart"/>
            <w:r w:rsidR="005C1788">
              <w:t>S</w:t>
            </w:r>
            <w:r w:rsidR="0081341A">
              <w:t>andar</w:t>
            </w:r>
            <w:r w:rsidR="0081341A" w:rsidRPr="006A664D">
              <w:t>é</w:t>
            </w:r>
            <w:proofErr w:type="spellEnd"/>
          </w:p>
          <w:p w14:paraId="28A34029" w14:textId="77777777" w:rsidR="007A5026" w:rsidRDefault="007A5026" w:rsidP="007A5026">
            <w:r>
              <w:t>Date:</w:t>
            </w:r>
            <w:r w:rsidR="005C1788">
              <w:t xml:space="preserve"> 14 October 2016</w:t>
            </w:r>
          </w:p>
          <w:p w14:paraId="19E12DBA" w14:textId="77777777" w:rsidR="007A5026" w:rsidRDefault="007A5026" w:rsidP="007A5026">
            <w:r>
              <w:t>Time:</w:t>
            </w:r>
            <w:r w:rsidR="005C1788">
              <w:t xml:space="preserve"> 14h00</w:t>
            </w:r>
          </w:p>
          <w:p w14:paraId="6EA40153" w14:textId="77777777" w:rsidR="007A5026" w:rsidRDefault="007A5026" w:rsidP="007A5026">
            <w:r>
              <w:t>Location:</w:t>
            </w:r>
            <w:r w:rsidR="005C1788">
              <w:t xml:space="preserve"> </w:t>
            </w:r>
            <w:r w:rsidR="0081341A">
              <w:t>Municipality Office</w:t>
            </w:r>
          </w:p>
          <w:p w14:paraId="24D3B54E" w14:textId="41C13AF4" w:rsidR="007A5026" w:rsidRDefault="007A5026" w:rsidP="007A5026">
            <w:r>
              <w:t xml:space="preserve">Present: </w:t>
            </w:r>
            <w:proofErr w:type="spellStart"/>
            <w:r w:rsidR="00A9719D">
              <w:t>Mrs</w:t>
            </w:r>
            <w:proofErr w:type="spellEnd"/>
            <w:r w:rsidR="00A9719D">
              <w:t xml:space="preserve"> </w:t>
            </w:r>
            <w:proofErr w:type="spellStart"/>
            <w:r w:rsidR="00A9719D">
              <w:t>Niamb</w:t>
            </w:r>
            <w:proofErr w:type="spellEnd"/>
            <w:r w:rsidR="00A9719D" w:rsidRPr="00A179C3">
              <w:rPr>
                <w:lang w:val="fr-FR"/>
              </w:rPr>
              <w:t>é</w:t>
            </w:r>
            <w:r w:rsidR="00A9719D">
              <w:t>l</w:t>
            </w:r>
            <w:r w:rsidR="00A9719D" w:rsidRPr="00A179C3">
              <w:rPr>
                <w:lang w:val="fr-FR"/>
              </w:rPr>
              <w:t>é</w:t>
            </w:r>
            <w:r w:rsidR="00785F7B">
              <w:t xml:space="preserve">, </w:t>
            </w:r>
            <w:proofErr w:type="spellStart"/>
            <w:r w:rsidR="00785F7B">
              <w:t>Mr</w:t>
            </w:r>
            <w:proofErr w:type="spellEnd"/>
            <w:r w:rsidR="00785F7B">
              <w:t xml:space="preserve"> </w:t>
            </w:r>
            <w:proofErr w:type="spellStart"/>
            <w:r w:rsidR="00785F7B">
              <w:t>Sibiry</w:t>
            </w:r>
            <w:proofErr w:type="spellEnd"/>
            <w:r w:rsidR="00785F7B">
              <w:t xml:space="preserve"> </w:t>
            </w:r>
            <w:proofErr w:type="spellStart"/>
            <w:r w:rsidR="00785F7B">
              <w:t>Bengaly</w:t>
            </w:r>
            <w:proofErr w:type="spellEnd"/>
            <w:r w:rsidR="00A9719D">
              <w:t xml:space="preserve">, Jessy Appavoo, </w:t>
            </w:r>
            <w:proofErr w:type="spellStart"/>
            <w:r w:rsidR="00A9719D">
              <w:t>Djibril</w:t>
            </w:r>
            <w:proofErr w:type="spellEnd"/>
            <w:r w:rsidR="00A9719D">
              <w:t xml:space="preserve"> </w:t>
            </w:r>
            <w:proofErr w:type="spellStart"/>
            <w:r w:rsidR="00A9719D">
              <w:t>Doucour</w:t>
            </w:r>
            <w:r w:rsidR="00A9719D" w:rsidRPr="006A664D">
              <w:t>é</w:t>
            </w:r>
            <w:proofErr w:type="spellEnd"/>
            <w:r w:rsidR="00A9719D">
              <w:t>, and 26 participants (of which 11 were women)</w:t>
            </w:r>
          </w:p>
        </w:tc>
      </w:tr>
    </w:tbl>
    <w:p w14:paraId="565CF129" w14:textId="77777777" w:rsidR="007A5026" w:rsidRDefault="007A5026"/>
    <w:p w14:paraId="469C9912" w14:textId="77777777" w:rsidR="00051DA8" w:rsidRDefault="00A9719D" w:rsidP="00051DA8">
      <w:pPr>
        <w:jc w:val="both"/>
      </w:pPr>
      <w:r>
        <w:t xml:space="preserve">The local community members present at the meeting represented the commune of </w:t>
      </w:r>
      <w:proofErr w:type="spellStart"/>
      <w:r>
        <w:t>Sandar</w:t>
      </w:r>
      <w:r w:rsidRPr="006A664D">
        <w:t>é</w:t>
      </w:r>
      <w:proofErr w:type="spellEnd"/>
      <w:r>
        <w:t xml:space="preserve"> and in particular the villages of </w:t>
      </w:r>
      <w:proofErr w:type="spellStart"/>
      <w:r>
        <w:t>Samantara</w:t>
      </w:r>
      <w:proofErr w:type="spellEnd"/>
      <w:r>
        <w:t xml:space="preserve"> and </w:t>
      </w:r>
      <w:proofErr w:type="spellStart"/>
      <w:r>
        <w:t>Sandar</w:t>
      </w:r>
      <w:r w:rsidRPr="006A664D">
        <w:t>é</w:t>
      </w:r>
      <w:proofErr w:type="spellEnd"/>
      <w:r>
        <w:t xml:space="preserve">. </w:t>
      </w:r>
      <w:r w:rsidR="00051DA8">
        <w:t xml:space="preserve">There are 20 members in the CCC, and not all of them were present at the focus group meeting. </w:t>
      </w:r>
    </w:p>
    <w:p w14:paraId="00A925F4" w14:textId="77777777" w:rsidR="00A9719D" w:rsidRDefault="00A9719D"/>
    <w:p w14:paraId="7421B005" w14:textId="77777777" w:rsidR="00A9719D" w:rsidRDefault="00A9719D"/>
    <w:p w14:paraId="4B6A9A5E" w14:textId="77777777" w:rsidR="00A9719D" w:rsidRDefault="001E624A" w:rsidP="001E624A">
      <w:pPr>
        <w:pStyle w:val="Heading3"/>
      </w:pPr>
      <w:bookmarkStart w:id="34" w:name="_Toc342044541"/>
      <w:r>
        <w:t xml:space="preserve">4.6.1. </w:t>
      </w:r>
      <w:r w:rsidR="00697F2E">
        <w:t>Results and impacts from the beneficiaries’ point of view</w:t>
      </w:r>
      <w:bookmarkEnd w:id="34"/>
      <w:r w:rsidR="00697F2E">
        <w:t xml:space="preserve"> </w:t>
      </w:r>
    </w:p>
    <w:p w14:paraId="53B0D267" w14:textId="4EA5A69B" w:rsidR="00A9719D" w:rsidRDefault="001E624A" w:rsidP="001E624A">
      <w:pPr>
        <w:pStyle w:val="ListParagraph"/>
        <w:numPr>
          <w:ilvl w:val="0"/>
          <w:numId w:val="25"/>
        </w:numPr>
        <w:ind w:left="567" w:hanging="567"/>
        <w:jc w:val="both"/>
      </w:pPr>
      <w:r>
        <w:t xml:space="preserve">Some of the women associations have managed to generate 750,000 CFA from the one-hectare demonstration plot established under the project. </w:t>
      </w:r>
      <w:r w:rsidR="0027537C">
        <w:t xml:space="preserve">They were able to buy a plot of land thanks to the additional revenue. </w:t>
      </w:r>
    </w:p>
    <w:p w14:paraId="4184937B" w14:textId="77777777" w:rsidR="001E624A" w:rsidRDefault="00EA47C8" w:rsidP="001E624A">
      <w:pPr>
        <w:pStyle w:val="ListParagraph"/>
        <w:numPr>
          <w:ilvl w:val="0"/>
          <w:numId w:val="25"/>
        </w:numPr>
        <w:ind w:left="567" w:hanging="567"/>
        <w:jc w:val="both"/>
      </w:pPr>
      <w:r>
        <w:t xml:space="preserve">The beneficiaries have been practising market gardening for many years, but without implementing the appropriate techniques. They practised market gardening under water constraints and therefore they had to break rocks to reach the </w:t>
      </w:r>
      <w:r w:rsidR="00D36955">
        <w:t>underground water supply (which was increasingly going deeper from the surface). Thanks to the c</w:t>
      </w:r>
      <w:r w:rsidR="00B26830">
        <w:t xml:space="preserve">onstruction of water basins in the demonstration plots, they now have easy access to water for irrigation purposes. </w:t>
      </w:r>
    </w:p>
    <w:p w14:paraId="161ABC43" w14:textId="77777777" w:rsidR="00287A91" w:rsidRDefault="00D0507F" w:rsidP="001E624A">
      <w:pPr>
        <w:pStyle w:val="ListParagraph"/>
        <w:numPr>
          <w:ilvl w:val="0"/>
          <w:numId w:val="25"/>
        </w:numPr>
        <w:ind w:left="567" w:hanging="567"/>
        <w:jc w:val="both"/>
      </w:pPr>
      <w:r>
        <w:t xml:space="preserve">Thanks to the LDCF-financed project, they have been able to increase their production of cereals. </w:t>
      </w:r>
    </w:p>
    <w:tbl>
      <w:tblPr>
        <w:tblStyle w:val="TableGrid"/>
        <w:tblW w:w="6096" w:type="dxa"/>
        <w:tblInd w:w="675" w:type="dxa"/>
        <w:tblLook w:val="04A0" w:firstRow="1" w:lastRow="0" w:firstColumn="1" w:lastColumn="0" w:noHBand="0" w:noVBand="1"/>
      </w:tblPr>
      <w:tblGrid>
        <w:gridCol w:w="2685"/>
        <w:gridCol w:w="1568"/>
        <w:gridCol w:w="1843"/>
      </w:tblGrid>
      <w:tr w:rsidR="00FD2A61" w14:paraId="134B89D4" w14:textId="77777777" w:rsidTr="00FD2A61">
        <w:tc>
          <w:tcPr>
            <w:tcW w:w="2685" w:type="dxa"/>
            <w:shd w:val="clear" w:color="auto" w:fill="D9D9D9" w:themeFill="background1" w:themeFillShade="D9"/>
          </w:tcPr>
          <w:p w14:paraId="1AB5235E" w14:textId="77777777" w:rsidR="003812AB" w:rsidRPr="00FD2A61" w:rsidRDefault="003812AB" w:rsidP="003812AB">
            <w:pPr>
              <w:pStyle w:val="ListParagraph"/>
              <w:ind w:left="0"/>
              <w:jc w:val="both"/>
              <w:rPr>
                <w:b/>
              </w:rPr>
            </w:pPr>
          </w:p>
        </w:tc>
        <w:tc>
          <w:tcPr>
            <w:tcW w:w="1568" w:type="dxa"/>
            <w:shd w:val="clear" w:color="auto" w:fill="D9D9D9" w:themeFill="background1" w:themeFillShade="D9"/>
          </w:tcPr>
          <w:p w14:paraId="321A9C80" w14:textId="562B75AF" w:rsidR="003812AB" w:rsidRPr="00FD2A61" w:rsidRDefault="003812AB" w:rsidP="003812AB">
            <w:pPr>
              <w:pStyle w:val="ListParagraph"/>
              <w:ind w:left="0"/>
              <w:jc w:val="both"/>
              <w:rPr>
                <w:b/>
              </w:rPr>
            </w:pPr>
            <w:r w:rsidRPr="00FD2A61">
              <w:rPr>
                <w:b/>
              </w:rPr>
              <w:t>Millet (</w:t>
            </w:r>
            <w:r w:rsidR="00B0772F">
              <w:rPr>
                <w:b/>
              </w:rPr>
              <w:t>kg</w:t>
            </w:r>
            <w:r w:rsidRPr="00FD2A61">
              <w:rPr>
                <w:b/>
              </w:rPr>
              <w:t>/ha)</w:t>
            </w:r>
          </w:p>
        </w:tc>
        <w:tc>
          <w:tcPr>
            <w:tcW w:w="1843" w:type="dxa"/>
            <w:shd w:val="clear" w:color="auto" w:fill="D9D9D9" w:themeFill="background1" w:themeFillShade="D9"/>
          </w:tcPr>
          <w:p w14:paraId="41F29BB0" w14:textId="575D03B3" w:rsidR="003812AB" w:rsidRPr="00FD2A61" w:rsidRDefault="003812AB" w:rsidP="003812AB">
            <w:pPr>
              <w:pStyle w:val="ListParagraph"/>
              <w:ind w:left="0"/>
              <w:jc w:val="both"/>
              <w:rPr>
                <w:b/>
              </w:rPr>
            </w:pPr>
            <w:r w:rsidRPr="00FD2A61">
              <w:rPr>
                <w:b/>
              </w:rPr>
              <w:t>Sorghum (</w:t>
            </w:r>
            <w:r w:rsidR="00B0772F">
              <w:rPr>
                <w:b/>
              </w:rPr>
              <w:t>kg</w:t>
            </w:r>
            <w:r w:rsidRPr="00FD2A61">
              <w:rPr>
                <w:b/>
              </w:rPr>
              <w:t>/ha)</w:t>
            </w:r>
          </w:p>
        </w:tc>
      </w:tr>
      <w:tr w:rsidR="00FD2A61" w14:paraId="4632D154" w14:textId="77777777" w:rsidTr="00FD2A61">
        <w:tc>
          <w:tcPr>
            <w:tcW w:w="2685" w:type="dxa"/>
          </w:tcPr>
          <w:p w14:paraId="53F34A27" w14:textId="77777777" w:rsidR="003812AB" w:rsidRDefault="003812AB" w:rsidP="003812AB">
            <w:pPr>
              <w:pStyle w:val="ListParagraph"/>
              <w:ind w:left="0"/>
              <w:jc w:val="both"/>
            </w:pPr>
            <w:r>
              <w:t>Before LDCF-financed project</w:t>
            </w:r>
          </w:p>
        </w:tc>
        <w:tc>
          <w:tcPr>
            <w:tcW w:w="1568" w:type="dxa"/>
          </w:tcPr>
          <w:p w14:paraId="3770A697" w14:textId="77777777" w:rsidR="003812AB" w:rsidRDefault="003812AB" w:rsidP="003812AB">
            <w:pPr>
              <w:pStyle w:val="ListParagraph"/>
              <w:ind w:left="0"/>
              <w:jc w:val="both"/>
            </w:pPr>
            <w:r>
              <w:t>5</w:t>
            </w:r>
            <w:r w:rsidR="00B0772F">
              <w:t>00</w:t>
            </w:r>
          </w:p>
        </w:tc>
        <w:tc>
          <w:tcPr>
            <w:tcW w:w="1843" w:type="dxa"/>
          </w:tcPr>
          <w:p w14:paraId="77B3C253" w14:textId="77777777" w:rsidR="003812AB" w:rsidRDefault="003812AB" w:rsidP="003812AB">
            <w:pPr>
              <w:pStyle w:val="ListParagraph"/>
              <w:ind w:left="0"/>
              <w:jc w:val="both"/>
            </w:pPr>
            <w:r>
              <w:t>3</w:t>
            </w:r>
            <w:r w:rsidR="00B0772F">
              <w:t>00</w:t>
            </w:r>
          </w:p>
        </w:tc>
      </w:tr>
      <w:tr w:rsidR="00FD2A61" w14:paraId="4A8392F3" w14:textId="77777777" w:rsidTr="00FD2A61">
        <w:tc>
          <w:tcPr>
            <w:tcW w:w="2685" w:type="dxa"/>
          </w:tcPr>
          <w:p w14:paraId="26956201" w14:textId="77777777" w:rsidR="003812AB" w:rsidRDefault="003812AB" w:rsidP="003812AB">
            <w:pPr>
              <w:pStyle w:val="ListParagraph"/>
              <w:ind w:left="0"/>
              <w:jc w:val="both"/>
            </w:pPr>
            <w:r>
              <w:t>Since implementation of LDCF-financed project</w:t>
            </w:r>
          </w:p>
        </w:tc>
        <w:tc>
          <w:tcPr>
            <w:tcW w:w="1568" w:type="dxa"/>
          </w:tcPr>
          <w:p w14:paraId="4BDD75B6" w14:textId="77777777" w:rsidR="003812AB" w:rsidRDefault="003812AB" w:rsidP="003812AB">
            <w:pPr>
              <w:pStyle w:val="ListParagraph"/>
              <w:ind w:left="0"/>
              <w:jc w:val="both"/>
            </w:pPr>
            <w:r>
              <w:t>8</w:t>
            </w:r>
            <w:r w:rsidR="00B0772F">
              <w:t>00</w:t>
            </w:r>
          </w:p>
        </w:tc>
        <w:tc>
          <w:tcPr>
            <w:tcW w:w="1843" w:type="dxa"/>
          </w:tcPr>
          <w:p w14:paraId="09F9AD8C" w14:textId="77777777" w:rsidR="003812AB" w:rsidRDefault="003812AB" w:rsidP="003812AB">
            <w:pPr>
              <w:pStyle w:val="ListParagraph"/>
              <w:ind w:left="0"/>
              <w:jc w:val="both"/>
            </w:pPr>
            <w:r>
              <w:t>8</w:t>
            </w:r>
            <w:r w:rsidR="00B0772F">
              <w:t>00</w:t>
            </w:r>
          </w:p>
        </w:tc>
      </w:tr>
    </w:tbl>
    <w:p w14:paraId="34A94BDF" w14:textId="77777777" w:rsidR="00A9719D" w:rsidRDefault="00A9719D"/>
    <w:p w14:paraId="5DD06A73" w14:textId="1F29E6A3" w:rsidR="00FD2A61" w:rsidRDefault="0018799F" w:rsidP="0018799F">
      <w:pPr>
        <w:pStyle w:val="ListParagraph"/>
        <w:numPr>
          <w:ilvl w:val="0"/>
          <w:numId w:val="28"/>
        </w:numPr>
        <w:ind w:left="567" w:hanging="567"/>
        <w:jc w:val="both"/>
      </w:pPr>
      <w:r>
        <w:t xml:space="preserve">Some women managed to harvest 200 kg of maize on a quarter of a hectare </w:t>
      </w:r>
      <w:r w:rsidR="003E43F5">
        <w:t>plot, which</w:t>
      </w:r>
      <w:r w:rsidR="004F6EF6">
        <w:t xml:space="preserve"> is located on abandoned land because of the poor quality soils. </w:t>
      </w:r>
    </w:p>
    <w:p w14:paraId="1F909FB6" w14:textId="77777777" w:rsidR="0018799F" w:rsidRDefault="0018799F" w:rsidP="0018799F">
      <w:pPr>
        <w:pStyle w:val="ListParagraph"/>
        <w:numPr>
          <w:ilvl w:val="0"/>
          <w:numId w:val="28"/>
        </w:numPr>
        <w:ind w:left="567" w:hanging="567"/>
        <w:jc w:val="both"/>
      </w:pPr>
      <w:r>
        <w:t xml:space="preserve">The commune of </w:t>
      </w:r>
      <w:proofErr w:type="spellStart"/>
      <w:r>
        <w:t>Sandar</w:t>
      </w:r>
      <w:r w:rsidRPr="006A664D">
        <w:t>é</w:t>
      </w:r>
      <w:proofErr w:type="spellEnd"/>
      <w:r>
        <w:t xml:space="preserve"> has experienced favourable rain over the 2015/2016 agricultural </w:t>
      </w:r>
      <w:proofErr w:type="gramStart"/>
      <w:r>
        <w:t>season</w:t>
      </w:r>
      <w:proofErr w:type="gramEnd"/>
      <w:r>
        <w:t xml:space="preserve"> which </w:t>
      </w:r>
      <w:r w:rsidR="00AC3262">
        <w:t xml:space="preserve">has contributed to good yields. However, the local community does not associate the increased yield to the favourable rains alone, but also to the </w:t>
      </w:r>
      <w:r w:rsidR="001C1E71">
        <w:t xml:space="preserve">interventions of </w:t>
      </w:r>
      <w:r w:rsidR="0021096E">
        <w:t>the project. For example, the beneficiaries have realised that the soil retains humidity as a result of the use of compost even dur</w:t>
      </w:r>
      <w:r w:rsidR="000B5DDC">
        <w:t xml:space="preserve">ing dry spells. This has contributed to increased yields. </w:t>
      </w:r>
    </w:p>
    <w:p w14:paraId="0A4BCC1B" w14:textId="77777777" w:rsidR="00BD7522" w:rsidRDefault="00FE197E" w:rsidP="00342FC1">
      <w:pPr>
        <w:pStyle w:val="ListParagraph"/>
        <w:numPr>
          <w:ilvl w:val="0"/>
          <w:numId w:val="28"/>
        </w:numPr>
        <w:ind w:left="567" w:hanging="567"/>
        <w:jc w:val="both"/>
      </w:pPr>
      <w:r>
        <w:t xml:space="preserve">Food consumption patterns are slowly shifting as a result of the LDCF-financed project. For instance, it was highlighted that potatoes – a tuber that was not previously consumed widely- is now consumed in almost every home in the village of </w:t>
      </w:r>
      <w:proofErr w:type="spellStart"/>
      <w:r>
        <w:t>Sandar</w:t>
      </w:r>
      <w:r w:rsidRPr="006A664D">
        <w:t>é</w:t>
      </w:r>
      <w:proofErr w:type="spellEnd"/>
      <w:r>
        <w:t xml:space="preserve">. </w:t>
      </w:r>
    </w:p>
    <w:p w14:paraId="18E1EA1F" w14:textId="77777777" w:rsidR="0071550F" w:rsidRDefault="0071550F" w:rsidP="00342FC1">
      <w:pPr>
        <w:pStyle w:val="ListParagraph"/>
        <w:numPr>
          <w:ilvl w:val="0"/>
          <w:numId w:val="28"/>
        </w:numPr>
        <w:ind w:left="567" w:hanging="567"/>
        <w:jc w:val="both"/>
      </w:pPr>
      <w:r>
        <w:t xml:space="preserve">One of the </w:t>
      </w:r>
      <w:r w:rsidR="008B3907">
        <w:t xml:space="preserve">notable changes recorded in the food consumption pattern is that </w:t>
      </w:r>
      <w:r w:rsidR="00774CE0">
        <w:t xml:space="preserve">people can now afford to snack in between meals, while previously this was not common occurrence. For instance, some members of the local communities have a small salad between breakfast and lunch. </w:t>
      </w:r>
    </w:p>
    <w:p w14:paraId="2DDF7796" w14:textId="77777777" w:rsidR="00774CE0" w:rsidRDefault="00774CE0" w:rsidP="00342FC1">
      <w:pPr>
        <w:pStyle w:val="ListParagraph"/>
        <w:numPr>
          <w:ilvl w:val="0"/>
          <w:numId w:val="28"/>
        </w:numPr>
        <w:ind w:left="567" w:hanging="567"/>
        <w:jc w:val="both"/>
      </w:pPr>
      <w:r>
        <w:t xml:space="preserve">Food is now available during dry spells and during winter. </w:t>
      </w:r>
    </w:p>
    <w:p w14:paraId="70FB848A" w14:textId="77777777" w:rsidR="00F42C00" w:rsidRDefault="00F42C00" w:rsidP="00342FC1">
      <w:pPr>
        <w:pStyle w:val="ListParagraph"/>
        <w:numPr>
          <w:ilvl w:val="0"/>
          <w:numId w:val="28"/>
        </w:numPr>
        <w:ind w:left="567" w:hanging="567"/>
        <w:jc w:val="both"/>
      </w:pPr>
      <w:r>
        <w:t xml:space="preserve">There has been an improvement in the health of children since the inception of the LDCF-financed project and this is largely attributed to increased food availability. </w:t>
      </w:r>
    </w:p>
    <w:p w14:paraId="7C18942C" w14:textId="77777777" w:rsidR="00FD2A61" w:rsidRDefault="00FD2A61"/>
    <w:p w14:paraId="55F94781" w14:textId="77777777" w:rsidR="0094759C" w:rsidRDefault="002718F2" w:rsidP="0094759C">
      <w:pPr>
        <w:pStyle w:val="Heading3"/>
      </w:pPr>
      <w:bookmarkStart w:id="35" w:name="_Toc342044542"/>
      <w:r>
        <w:t xml:space="preserve">4.6.2. </w:t>
      </w:r>
      <w:r w:rsidR="0094759C">
        <w:t xml:space="preserve">Results and impacts from the </w:t>
      </w:r>
      <w:r w:rsidR="007E23A8">
        <w:t>CCC</w:t>
      </w:r>
      <w:r w:rsidR="0094759C">
        <w:t>’ point of view</w:t>
      </w:r>
      <w:bookmarkEnd w:id="35"/>
      <w:r w:rsidR="0094759C">
        <w:t xml:space="preserve"> </w:t>
      </w:r>
    </w:p>
    <w:p w14:paraId="573912E1" w14:textId="77777777" w:rsidR="0094759C" w:rsidRDefault="00530D75" w:rsidP="00076686">
      <w:pPr>
        <w:pStyle w:val="ListParagraph"/>
        <w:numPr>
          <w:ilvl w:val="0"/>
          <w:numId w:val="29"/>
        </w:numPr>
        <w:ind w:left="567" w:hanging="567"/>
        <w:jc w:val="both"/>
      </w:pPr>
      <w:r>
        <w:t xml:space="preserve">There is a stark difference from the baseline situation to the conditions prevailing now. </w:t>
      </w:r>
    </w:p>
    <w:p w14:paraId="4396149C" w14:textId="77777777" w:rsidR="00E31930" w:rsidRDefault="00E31930" w:rsidP="00076686">
      <w:pPr>
        <w:pStyle w:val="ListParagraph"/>
        <w:numPr>
          <w:ilvl w:val="0"/>
          <w:numId w:val="29"/>
        </w:numPr>
        <w:ind w:left="567" w:hanging="567"/>
        <w:jc w:val="both"/>
      </w:pPr>
      <w:r>
        <w:t xml:space="preserve">The beneficiaries have received training </w:t>
      </w:r>
      <w:r w:rsidR="00D165CD">
        <w:t xml:space="preserve">on techniques, </w:t>
      </w:r>
      <w:r>
        <w:t xml:space="preserve">which are </w:t>
      </w:r>
      <w:r w:rsidR="00D165CD">
        <w:t xml:space="preserve">easy to replicate and disseminate to a wider audience. </w:t>
      </w:r>
    </w:p>
    <w:p w14:paraId="6FA17A76" w14:textId="77777777" w:rsidR="00D165CD" w:rsidRDefault="00D165CD" w:rsidP="00076686">
      <w:pPr>
        <w:pStyle w:val="ListParagraph"/>
        <w:numPr>
          <w:ilvl w:val="0"/>
          <w:numId w:val="29"/>
        </w:numPr>
        <w:ind w:left="567" w:hanging="567"/>
        <w:jc w:val="both"/>
      </w:pPr>
      <w:r>
        <w:t xml:space="preserve">The pilot farmers and beneficiaries of demonstration plots have been carefully selected by the CCC to maximise the chances of success of the project. </w:t>
      </w:r>
    </w:p>
    <w:p w14:paraId="20E4003F" w14:textId="7FD77744" w:rsidR="00D165CD" w:rsidRDefault="00757488" w:rsidP="00076686">
      <w:pPr>
        <w:pStyle w:val="ListParagraph"/>
        <w:numPr>
          <w:ilvl w:val="0"/>
          <w:numId w:val="29"/>
        </w:numPr>
        <w:ind w:left="567" w:hanging="567"/>
        <w:jc w:val="both"/>
      </w:pPr>
      <w:r>
        <w:t xml:space="preserve">Radio broadcasts were held on Sundays from 18h00-19h00 to </w:t>
      </w:r>
      <w:r w:rsidR="00A50375">
        <w:t xml:space="preserve">raise awareness on the effects of climate change, the need to create groups and associations as opposed to working independently as well as the amount of rainfall recorded in specific areas and the corresponding seed varieties to use. The </w:t>
      </w:r>
      <w:proofErr w:type="gramStart"/>
      <w:r w:rsidR="00A50375">
        <w:t>broadcasts were held by the local</w:t>
      </w:r>
      <w:r w:rsidR="003E43F5">
        <w:t xml:space="preserve"> agricultural extension officer, </w:t>
      </w:r>
      <w:r w:rsidR="00A50375">
        <w:t>who is a member of the CCC</w:t>
      </w:r>
      <w:proofErr w:type="gramEnd"/>
      <w:r w:rsidR="00A50375">
        <w:t xml:space="preserve">. </w:t>
      </w:r>
    </w:p>
    <w:p w14:paraId="65EA42A2" w14:textId="77777777" w:rsidR="00A50375" w:rsidRDefault="003A5C21" w:rsidP="00076686">
      <w:pPr>
        <w:pStyle w:val="ListParagraph"/>
        <w:numPr>
          <w:ilvl w:val="0"/>
          <w:numId w:val="29"/>
        </w:numPr>
        <w:ind w:left="567" w:hanging="567"/>
        <w:jc w:val="both"/>
      </w:pPr>
      <w:r>
        <w:t xml:space="preserve">The </w:t>
      </w:r>
      <w:r w:rsidRPr="001E1C10">
        <w:rPr>
          <w:i/>
        </w:rPr>
        <w:t>PDSEC</w:t>
      </w:r>
      <w:r>
        <w:t xml:space="preserve"> was revised in 2012 under the LDCF-financed project. </w:t>
      </w:r>
    </w:p>
    <w:p w14:paraId="670B2135" w14:textId="77777777" w:rsidR="003A5C21" w:rsidRDefault="003A5C21" w:rsidP="00E05759">
      <w:pPr>
        <w:pStyle w:val="ListParagraph"/>
        <w:numPr>
          <w:ilvl w:val="0"/>
          <w:numId w:val="29"/>
        </w:numPr>
        <w:ind w:left="567" w:hanging="567"/>
        <w:jc w:val="both"/>
      </w:pPr>
      <w:r>
        <w:t>There has been no financial</w:t>
      </w:r>
      <w:r w:rsidR="00936C80">
        <w:t xml:space="preserve"> commitment</w:t>
      </w:r>
      <w:r>
        <w:t xml:space="preserve"> made in the </w:t>
      </w:r>
      <w:r w:rsidRPr="001E1C10">
        <w:rPr>
          <w:i/>
        </w:rPr>
        <w:t>PDSEC</w:t>
      </w:r>
      <w:r>
        <w:t xml:space="preserve"> to carry on </w:t>
      </w:r>
      <w:r w:rsidR="00986E78">
        <w:t xml:space="preserve">with </w:t>
      </w:r>
      <w:r>
        <w:t>the activities of the CCC after the end of the project. However,</w:t>
      </w:r>
      <w:r w:rsidR="00060D92">
        <w:t xml:space="preserve"> the deputy mayor has confirmed that the </w:t>
      </w:r>
      <w:r w:rsidR="00E05759">
        <w:t xml:space="preserve">commune will finance the work and the meetings of the CCC. </w:t>
      </w:r>
    </w:p>
    <w:p w14:paraId="3105DEB9" w14:textId="77777777" w:rsidR="007E23A8" w:rsidRPr="007E23A8" w:rsidRDefault="007E23A8" w:rsidP="007E23A8"/>
    <w:p w14:paraId="493E2B55" w14:textId="77777777" w:rsidR="00492604" w:rsidRDefault="002718F2" w:rsidP="00492604">
      <w:pPr>
        <w:pStyle w:val="Heading3"/>
      </w:pPr>
      <w:bookmarkStart w:id="36" w:name="_Toc342044543"/>
      <w:r>
        <w:t xml:space="preserve">4.6.3. </w:t>
      </w:r>
      <w:r w:rsidR="00492604">
        <w:t>Replicating the benefits of the project</w:t>
      </w:r>
      <w:bookmarkEnd w:id="36"/>
      <w:r w:rsidR="00492604">
        <w:t xml:space="preserve"> </w:t>
      </w:r>
    </w:p>
    <w:p w14:paraId="71114AB2" w14:textId="77777777" w:rsidR="00492604" w:rsidRDefault="00492604" w:rsidP="00492604">
      <w:pPr>
        <w:pStyle w:val="ListParagraph"/>
        <w:numPr>
          <w:ilvl w:val="0"/>
          <w:numId w:val="25"/>
        </w:numPr>
        <w:ind w:left="567" w:hanging="567"/>
        <w:jc w:val="both"/>
      </w:pPr>
      <w:r>
        <w:t xml:space="preserve">The mode of implementation of the project has been such as a different group of people benefits from the climate-resilient cereal seeds every year to ensure a wide coverage of beneficiaries. In addition, the system implemented by the CCC is that a portion of the harvest of cereals goes through the CCC to be redistributed to other beneficiaries for seed production. </w:t>
      </w:r>
    </w:p>
    <w:p w14:paraId="3F6B814E" w14:textId="77777777" w:rsidR="00492604" w:rsidRDefault="00492604" w:rsidP="00492604">
      <w:pPr>
        <w:pStyle w:val="ListParagraph"/>
        <w:numPr>
          <w:ilvl w:val="0"/>
          <w:numId w:val="25"/>
        </w:numPr>
        <w:ind w:left="567" w:hanging="567"/>
        <w:jc w:val="both"/>
      </w:pPr>
      <w:r>
        <w:t>To reach a maximum number of beneficiaries, a field in the local community has been dedicated to the production of climate-resilient sorghum seed.</w:t>
      </w:r>
    </w:p>
    <w:p w14:paraId="1A4C63E1" w14:textId="77777777" w:rsidR="008D56B6" w:rsidRDefault="008D56B6" w:rsidP="008D56B6">
      <w:pPr>
        <w:pStyle w:val="ListParagraph"/>
        <w:numPr>
          <w:ilvl w:val="0"/>
          <w:numId w:val="25"/>
        </w:numPr>
        <w:ind w:left="567" w:hanging="567"/>
        <w:jc w:val="both"/>
      </w:pPr>
      <w:r>
        <w:t xml:space="preserve">As a result of the project, disparate agricultural groups have had to join forces and work together; this has led to increased social cohesion among members of the commune of </w:t>
      </w:r>
      <w:proofErr w:type="spellStart"/>
      <w:r>
        <w:t>Sandar</w:t>
      </w:r>
      <w:r w:rsidRPr="006A664D">
        <w:t>é</w:t>
      </w:r>
      <w:proofErr w:type="spellEnd"/>
      <w:r>
        <w:t xml:space="preserve">. </w:t>
      </w:r>
    </w:p>
    <w:p w14:paraId="7FA080B5" w14:textId="77777777" w:rsidR="00492604" w:rsidRDefault="00492604"/>
    <w:p w14:paraId="4B769504" w14:textId="77777777" w:rsidR="0031564C" w:rsidRDefault="002718F2" w:rsidP="0031564C">
      <w:pPr>
        <w:pStyle w:val="Heading3"/>
      </w:pPr>
      <w:bookmarkStart w:id="37" w:name="_Toc342044544"/>
      <w:r>
        <w:t xml:space="preserve">4.6.4. </w:t>
      </w:r>
      <w:r w:rsidR="0031564C">
        <w:t>Capacity-building</w:t>
      </w:r>
      <w:bookmarkEnd w:id="37"/>
      <w:r w:rsidR="0031564C">
        <w:t xml:space="preserve"> </w:t>
      </w:r>
    </w:p>
    <w:p w14:paraId="1F3F9EA2" w14:textId="77777777" w:rsidR="0031564C" w:rsidRDefault="0031564C" w:rsidP="0031564C">
      <w:pPr>
        <w:pStyle w:val="ListParagraph"/>
        <w:numPr>
          <w:ilvl w:val="0"/>
          <w:numId w:val="25"/>
        </w:numPr>
        <w:ind w:left="567" w:hanging="567"/>
        <w:jc w:val="both"/>
      </w:pPr>
      <w:r>
        <w:t xml:space="preserve">As a result of the training they have received under the LDCF-financed project, the beneficiaries grow produce including </w:t>
      </w:r>
      <w:r w:rsidRPr="005427FA">
        <w:rPr>
          <w:i/>
        </w:rPr>
        <w:t xml:space="preserve">inter alia </w:t>
      </w:r>
      <w:r>
        <w:t xml:space="preserve">lettuce, tomatoes and shallots. </w:t>
      </w:r>
    </w:p>
    <w:p w14:paraId="66B58112" w14:textId="1ED288DE" w:rsidR="00492604" w:rsidRDefault="00492604" w:rsidP="008D56B6">
      <w:pPr>
        <w:pStyle w:val="ListParagraph"/>
        <w:numPr>
          <w:ilvl w:val="0"/>
          <w:numId w:val="25"/>
        </w:numPr>
        <w:ind w:left="567" w:hanging="567"/>
        <w:jc w:val="both"/>
      </w:pPr>
      <w:r>
        <w:t xml:space="preserve">Several beneficiary groups have received training on the </w:t>
      </w:r>
      <w:r w:rsidR="00B33CCF">
        <w:t xml:space="preserve">production and </w:t>
      </w:r>
      <w:r>
        <w:t xml:space="preserve">use of manure to increase production – as opposed to the use of chemical fertilisers. Thanks to the training received, some of the women’s associations have harvested 900 kg of maize on one hectare. </w:t>
      </w:r>
    </w:p>
    <w:p w14:paraId="5C256FAC" w14:textId="77777777" w:rsidR="00492604" w:rsidRDefault="00492604" w:rsidP="008D56B6">
      <w:pPr>
        <w:pStyle w:val="ListParagraph"/>
        <w:numPr>
          <w:ilvl w:val="0"/>
          <w:numId w:val="25"/>
        </w:numPr>
        <w:ind w:left="567" w:hanging="567"/>
        <w:jc w:val="both"/>
      </w:pPr>
      <w:r>
        <w:lastRenderedPageBreak/>
        <w:t xml:space="preserve">The local community is grateful for the increased capacity to use climate and weather information to make informed decisions. The local community has benefitted significantly from the training received by two pilot farmers on the reading and recording of rainfall in localised areas. </w:t>
      </w:r>
    </w:p>
    <w:p w14:paraId="2339F50D" w14:textId="77777777" w:rsidR="00492604" w:rsidRDefault="00492604" w:rsidP="008D56B6">
      <w:pPr>
        <w:pStyle w:val="ListParagraph"/>
        <w:numPr>
          <w:ilvl w:val="0"/>
          <w:numId w:val="25"/>
        </w:numPr>
        <w:ind w:left="567" w:hanging="567"/>
        <w:jc w:val="both"/>
      </w:pPr>
      <w:r>
        <w:t xml:space="preserve">The increase in yield is largely attributed to varieties of seeds that adapted to the local climatic conditions, in particular to the rainfall. In addition, the beneficiaries have been trained on several techniques such as </w:t>
      </w:r>
      <w:proofErr w:type="spellStart"/>
      <w:r>
        <w:t>Zai</w:t>
      </w:r>
      <w:proofErr w:type="spellEnd"/>
      <w:r>
        <w:t xml:space="preserve">, compost </w:t>
      </w:r>
      <w:r w:rsidR="00B0772F">
        <w:t xml:space="preserve">production </w:t>
      </w:r>
      <w:r>
        <w:t xml:space="preserve">and the use of manure which have all contributed to increase in yields recorded in the areas covered by the LDCF-financed project. </w:t>
      </w:r>
    </w:p>
    <w:p w14:paraId="017AA5DB" w14:textId="77777777" w:rsidR="00492604" w:rsidRDefault="00492604" w:rsidP="008D56B6">
      <w:pPr>
        <w:pStyle w:val="ListParagraph"/>
        <w:numPr>
          <w:ilvl w:val="0"/>
          <w:numId w:val="25"/>
        </w:numPr>
        <w:ind w:left="567" w:hanging="567"/>
        <w:jc w:val="both"/>
      </w:pPr>
      <w:r>
        <w:t xml:space="preserve">The training received by the beneficiaries were two-fold; firstly they were trained by the local agent in a classroom setting and secondly practical training was held in the field to apply the techniques discussed. The beneficiaries are confident that they can train other members of the local communities in </w:t>
      </w:r>
      <w:proofErr w:type="spellStart"/>
      <w:r>
        <w:t>Sandar</w:t>
      </w:r>
      <w:r w:rsidRPr="006A664D">
        <w:t>é</w:t>
      </w:r>
      <w:proofErr w:type="spellEnd"/>
      <w:r>
        <w:t xml:space="preserve"> on these techniques. </w:t>
      </w:r>
    </w:p>
    <w:p w14:paraId="59396387" w14:textId="77777777" w:rsidR="0031564C" w:rsidRDefault="0031564C"/>
    <w:p w14:paraId="09AC08E4" w14:textId="77777777" w:rsidR="008C1EBE" w:rsidRDefault="002718F2" w:rsidP="008C1EBE">
      <w:pPr>
        <w:pStyle w:val="Heading3"/>
      </w:pPr>
      <w:bookmarkStart w:id="38" w:name="_Toc342044545"/>
      <w:r>
        <w:t xml:space="preserve">4.6.5. </w:t>
      </w:r>
      <w:r w:rsidR="008C1EBE">
        <w:t>Challenges faced</w:t>
      </w:r>
      <w:bookmarkEnd w:id="38"/>
      <w:r w:rsidR="008C1EBE">
        <w:t xml:space="preserve"> </w:t>
      </w:r>
    </w:p>
    <w:p w14:paraId="27DDBF6A" w14:textId="48CA3E6E" w:rsidR="008C1EBE" w:rsidRDefault="00BE25C2" w:rsidP="008D56B6">
      <w:pPr>
        <w:pStyle w:val="ListParagraph"/>
        <w:numPr>
          <w:ilvl w:val="0"/>
          <w:numId w:val="27"/>
        </w:numPr>
        <w:ind w:left="567" w:hanging="567"/>
        <w:jc w:val="both"/>
      </w:pPr>
      <w:r>
        <w:t xml:space="preserve">The biggest challenge faced by some of the beneficiaries is that they struggled to organise themselves into groups – e.g. associations or cooperatives – at the outset of the project. There were many disparate small women’s groups, which were working independently of each other. They </w:t>
      </w:r>
      <w:r w:rsidR="00EA47C8">
        <w:t>have since managed to group themselves</w:t>
      </w:r>
      <w:r w:rsidR="00B33CCF">
        <w:t xml:space="preserve"> together to form the “</w:t>
      </w:r>
      <w:proofErr w:type="spellStart"/>
      <w:r w:rsidR="00B33CCF">
        <w:t>Dougoudjigui</w:t>
      </w:r>
      <w:proofErr w:type="spellEnd"/>
      <w:r w:rsidR="00EA47C8">
        <w:t xml:space="preserve"> Cooperative</w:t>
      </w:r>
      <w:r w:rsidR="00B33CCF">
        <w:t xml:space="preserve">” which </w:t>
      </w:r>
      <w:proofErr w:type="gramStart"/>
      <w:r w:rsidR="00B33CCF">
        <w:t>means</w:t>
      </w:r>
      <w:proofErr w:type="gramEnd"/>
      <w:r w:rsidR="00B33CCF">
        <w:t xml:space="preserve"> “hope for the village”</w:t>
      </w:r>
      <w:r w:rsidR="00EA47C8">
        <w:t xml:space="preserve">. </w:t>
      </w:r>
    </w:p>
    <w:p w14:paraId="0104FBE9" w14:textId="77777777" w:rsidR="008C1EBE" w:rsidRDefault="008C1EBE"/>
    <w:p w14:paraId="3740C82D" w14:textId="77777777" w:rsidR="00A9719D" w:rsidRDefault="002718F2" w:rsidP="007C40F7">
      <w:pPr>
        <w:pStyle w:val="Heading3"/>
      </w:pPr>
      <w:bookmarkStart w:id="39" w:name="_Toc342044546"/>
      <w:r>
        <w:t xml:space="preserve">4.6.6. </w:t>
      </w:r>
      <w:r w:rsidR="007C40F7">
        <w:t>General remarks</w:t>
      </w:r>
      <w:bookmarkEnd w:id="39"/>
    </w:p>
    <w:p w14:paraId="4B4C3878" w14:textId="77777777" w:rsidR="007C40F7" w:rsidRDefault="007C40F7" w:rsidP="007C40F7">
      <w:pPr>
        <w:pStyle w:val="ListParagraph"/>
        <w:numPr>
          <w:ilvl w:val="0"/>
          <w:numId w:val="26"/>
        </w:numPr>
        <w:ind w:left="567" w:hanging="567"/>
        <w:jc w:val="both"/>
      </w:pPr>
      <w:r>
        <w:t xml:space="preserve">The synergy between the LDCF- and </w:t>
      </w:r>
      <w:r w:rsidRPr="00296970">
        <w:rPr>
          <w:i/>
        </w:rPr>
        <w:t>ACDI</w:t>
      </w:r>
      <w:r>
        <w:t xml:space="preserve">-financed interventions has made a real impact on the local communities in the commune of </w:t>
      </w:r>
      <w:proofErr w:type="spellStart"/>
      <w:r>
        <w:t>Sandar</w:t>
      </w:r>
      <w:r w:rsidRPr="006A664D">
        <w:t>é</w:t>
      </w:r>
      <w:proofErr w:type="spellEnd"/>
      <w:r>
        <w:t xml:space="preserve">. </w:t>
      </w:r>
      <w:r w:rsidRPr="00296970">
        <w:rPr>
          <w:i/>
        </w:rPr>
        <w:t xml:space="preserve">ACDI </w:t>
      </w:r>
      <w:r>
        <w:t xml:space="preserve">financed a multi-purpose platform to generate solar-powered electricity, which is used by several communities for productive uses. One of the women’s </w:t>
      </w:r>
      <w:r w:rsidR="008D56B6">
        <w:t>groups</w:t>
      </w:r>
      <w:r>
        <w:t xml:space="preserve"> pays a nominal fee to access the electricity</w:t>
      </w:r>
      <w:r w:rsidR="008C1EBE">
        <w:t xml:space="preserve"> to make ice cream and to produce dried goods – such as dried herbs. </w:t>
      </w:r>
    </w:p>
    <w:p w14:paraId="461F3BE5" w14:textId="77777777" w:rsidR="007C40F7" w:rsidRDefault="007C40F7"/>
    <w:p w14:paraId="37499409" w14:textId="77777777" w:rsidR="007C40F7" w:rsidRDefault="00FF09D0" w:rsidP="0092776E">
      <w:pPr>
        <w:pStyle w:val="Heading2"/>
      </w:pPr>
      <w:bookmarkStart w:id="40" w:name="_Toc342044547"/>
      <w:r>
        <w:t>4.7. Focus G</w:t>
      </w:r>
      <w:r w:rsidR="0092776E">
        <w:t xml:space="preserve">roup with CCC in </w:t>
      </w:r>
      <w:proofErr w:type="spellStart"/>
      <w:r w:rsidR="0092776E">
        <w:t>Cinzana</w:t>
      </w:r>
      <w:bookmarkEnd w:id="40"/>
      <w:proofErr w:type="spellEnd"/>
    </w:p>
    <w:p w14:paraId="1CC100ED" w14:textId="77777777" w:rsidR="0092776E" w:rsidRDefault="0092776E"/>
    <w:tbl>
      <w:tblPr>
        <w:tblStyle w:val="TableGrid"/>
        <w:tblW w:w="0" w:type="auto"/>
        <w:shd w:val="clear" w:color="auto" w:fill="D6E3BC" w:themeFill="accent3" w:themeFillTint="66"/>
        <w:tblLook w:val="04A0" w:firstRow="1" w:lastRow="0" w:firstColumn="1" w:lastColumn="0" w:noHBand="0" w:noVBand="1"/>
      </w:tblPr>
      <w:tblGrid>
        <w:gridCol w:w="8516"/>
      </w:tblGrid>
      <w:tr w:rsidR="00295D6E" w14:paraId="709C3E36" w14:textId="77777777" w:rsidTr="0092776E">
        <w:tc>
          <w:tcPr>
            <w:tcW w:w="8516" w:type="dxa"/>
            <w:shd w:val="clear" w:color="auto" w:fill="D6E3BC" w:themeFill="accent3" w:themeFillTint="66"/>
          </w:tcPr>
          <w:p w14:paraId="334D4DE7" w14:textId="77777777" w:rsidR="00295D6E" w:rsidRDefault="00295D6E" w:rsidP="00295D6E">
            <w:r>
              <w:t xml:space="preserve">Focus group with CCC </w:t>
            </w:r>
            <w:r w:rsidR="0092776E">
              <w:t xml:space="preserve">in </w:t>
            </w:r>
            <w:proofErr w:type="spellStart"/>
            <w:r w:rsidR="0092776E">
              <w:t>Cinzana</w:t>
            </w:r>
            <w:proofErr w:type="spellEnd"/>
          </w:p>
          <w:p w14:paraId="37B26D89" w14:textId="77777777" w:rsidR="00295D6E" w:rsidRDefault="0092776E" w:rsidP="00295D6E">
            <w:r>
              <w:t>Date: 16</w:t>
            </w:r>
            <w:r w:rsidR="00295D6E">
              <w:t xml:space="preserve"> October 2016</w:t>
            </w:r>
          </w:p>
          <w:p w14:paraId="5320F9B5" w14:textId="77777777" w:rsidR="00295D6E" w:rsidRDefault="0092776E" w:rsidP="00295D6E">
            <w:r>
              <w:t>Time: 10</w:t>
            </w:r>
            <w:r w:rsidR="00295D6E">
              <w:t>h00</w:t>
            </w:r>
          </w:p>
          <w:p w14:paraId="331885E6" w14:textId="77777777" w:rsidR="00295D6E" w:rsidRDefault="00295D6E" w:rsidP="00295D6E">
            <w:r>
              <w:t>Location: Municipality Office</w:t>
            </w:r>
          </w:p>
          <w:p w14:paraId="4ED586AB" w14:textId="6062CBD6" w:rsidR="00295D6E" w:rsidRDefault="00295D6E" w:rsidP="00EE68BD">
            <w:r>
              <w:t xml:space="preserve">Present: </w:t>
            </w:r>
            <w:proofErr w:type="spellStart"/>
            <w:r>
              <w:t>Mrs</w:t>
            </w:r>
            <w:proofErr w:type="spellEnd"/>
            <w:r>
              <w:t xml:space="preserve"> </w:t>
            </w:r>
            <w:proofErr w:type="spellStart"/>
            <w:r>
              <w:t>Niamb</w:t>
            </w:r>
            <w:proofErr w:type="spellEnd"/>
            <w:r w:rsidRPr="00A179C3">
              <w:rPr>
                <w:lang w:val="fr-FR"/>
              </w:rPr>
              <w:t>é</w:t>
            </w:r>
            <w:r>
              <w:t>l</w:t>
            </w:r>
            <w:r w:rsidRPr="00A179C3">
              <w:rPr>
                <w:lang w:val="fr-FR"/>
              </w:rPr>
              <w:t>é</w:t>
            </w:r>
            <w:r w:rsidR="00785F7B">
              <w:t xml:space="preserve">, </w:t>
            </w:r>
            <w:proofErr w:type="spellStart"/>
            <w:r w:rsidR="00785F7B">
              <w:t>Mr</w:t>
            </w:r>
            <w:proofErr w:type="spellEnd"/>
            <w:r w:rsidR="00785F7B">
              <w:t xml:space="preserve"> </w:t>
            </w:r>
            <w:proofErr w:type="spellStart"/>
            <w:r w:rsidR="00785F7B">
              <w:t>Sibiry</w:t>
            </w:r>
            <w:proofErr w:type="spellEnd"/>
            <w:r w:rsidR="00785F7B">
              <w:t xml:space="preserve"> </w:t>
            </w:r>
            <w:proofErr w:type="spellStart"/>
            <w:r w:rsidR="00785F7B">
              <w:t>Bengaly</w:t>
            </w:r>
            <w:proofErr w:type="spellEnd"/>
            <w:r>
              <w:t xml:space="preserve">, Jessy Appavoo, </w:t>
            </w:r>
            <w:proofErr w:type="spellStart"/>
            <w:r>
              <w:t>Djibril</w:t>
            </w:r>
            <w:proofErr w:type="spellEnd"/>
            <w:r>
              <w:t xml:space="preserve"> </w:t>
            </w:r>
            <w:proofErr w:type="spellStart"/>
            <w:r>
              <w:t>Doucour</w:t>
            </w:r>
            <w:r w:rsidRPr="006A664D">
              <w:t>é</w:t>
            </w:r>
            <w:proofErr w:type="spellEnd"/>
            <w:r w:rsidR="0092776E">
              <w:t xml:space="preserve">, </w:t>
            </w:r>
            <w:r w:rsidR="00EE68BD">
              <w:t>six members of the CCC</w:t>
            </w:r>
          </w:p>
        </w:tc>
      </w:tr>
    </w:tbl>
    <w:p w14:paraId="350B93A1" w14:textId="77777777" w:rsidR="00295D6E" w:rsidRDefault="00295D6E"/>
    <w:p w14:paraId="2663DAA5" w14:textId="288B2595" w:rsidR="004F6EF6" w:rsidRDefault="00EE68BD" w:rsidP="00EE68BD">
      <w:pPr>
        <w:jc w:val="both"/>
      </w:pPr>
      <w:r>
        <w:t xml:space="preserve">We had a separate meeting with some of the members of CCC before meeting the beneficiaries. </w:t>
      </w:r>
      <w:r w:rsidR="00FA5CCC">
        <w:t>Six members of the CCC were present. Unfortunately, the mayor was not present</w:t>
      </w:r>
      <w:r w:rsidR="004F6EF6">
        <w:t xml:space="preserve">, but the deputy mayor – who has been involved in the implementation of the project – was present. </w:t>
      </w:r>
    </w:p>
    <w:p w14:paraId="53C01F7F" w14:textId="77777777" w:rsidR="003056DA" w:rsidRDefault="003056DA"/>
    <w:p w14:paraId="0C852F05" w14:textId="77777777" w:rsidR="005368D5" w:rsidRDefault="005368D5" w:rsidP="005368D5">
      <w:pPr>
        <w:pStyle w:val="Heading3"/>
      </w:pPr>
      <w:bookmarkStart w:id="41" w:name="_Toc342044548"/>
      <w:r>
        <w:t xml:space="preserve">4.7.1. Background information on </w:t>
      </w:r>
      <w:proofErr w:type="spellStart"/>
      <w:r>
        <w:t>Cinzana’s</w:t>
      </w:r>
      <w:proofErr w:type="spellEnd"/>
      <w:r>
        <w:t xml:space="preserve"> CCC</w:t>
      </w:r>
      <w:bookmarkEnd w:id="41"/>
    </w:p>
    <w:p w14:paraId="6C698B29" w14:textId="77777777" w:rsidR="005368D5" w:rsidRDefault="007F5959" w:rsidP="007F5959">
      <w:pPr>
        <w:pStyle w:val="ListParagraph"/>
        <w:numPr>
          <w:ilvl w:val="0"/>
          <w:numId w:val="26"/>
        </w:numPr>
        <w:ind w:left="567" w:hanging="567"/>
        <w:jc w:val="both"/>
      </w:pPr>
      <w:r>
        <w:t xml:space="preserve">The CCC comprises the technical services, members of local communities in the commune and elected members of the council. </w:t>
      </w:r>
    </w:p>
    <w:p w14:paraId="280C9483" w14:textId="77777777" w:rsidR="007F5959" w:rsidRDefault="00CE76CD" w:rsidP="007F5959">
      <w:pPr>
        <w:pStyle w:val="ListParagraph"/>
        <w:numPr>
          <w:ilvl w:val="0"/>
          <w:numId w:val="26"/>
        </w:numPr>
        <w:ind w:left="567" w:hanging="567"/>
        <w:jc w:val="both"/>
      </w:pPr>
      <w:r>
        <w:t xml:space="preserve">The CCC meets every three months whereby they discuss the strategy for </w:t>
      </w:r>
      <w:r w:rsidR="00EE0A6D">
        <w:t xml:space="preserve">accessing climate-resilient seeds and </w:t>
      </w:r>
      <w:r w:rsidR="009A3A14">
        <w:t>redistributing seeds</w:t>
      </w:r>
      <w:r w:rsidR="00EE0A6D">
        <w:t xml:space="preserve"> from the previous agricultural season</w:t>
      </w:r>
      <w:r w:rsidR="008546A8">
        <w:t xml:space="preserve"> and </w:t>
      </w:r>
      <w:r w:rsidR="00EE0A6D">
        <w:t>the challenges fa</w:t>
      </w:r>
      <w:r w:rsidR="008546A8">
        <w:t xml:space="preserve">ced since the previous meeting. The request for climate-resilient seeds is channelled via the CCC and then communicated to the project team. </w:t>
      </w:r>
    </w:p>
    <w:p w14:paraId="08075A9A" w14:textId="77777777" w:rsidR="003E43F5" w:rsidRDefault="003E43F5" w:rsidP="003E43F5">
      <w:pPr>
        <w:pStyle w:val="ListParagraph"/>
        <w:ind w:left="567"/>
        <w:jc w:val="both"/>
      </w:pPr>
    </w:p>
    <w:p w14:paraId="05AA3FBC" w14:textId="77777777" w:rsidR="00487AEC" w:rsidRDefault="00487AEC" w:rsidP="00C600E2">
      <w:pPr>
        <w:pStyle w:val="Heading3"/>
      </w:pPr>
      <w:bookmarkStart w:id="42" w:name="_Toc342044549"/>
      <w:r>
        <w:t>4.7.2. CCC’s role and responsibilit</w:t>
      </w:r>
      <w:r w:rsidR="001239D9">
        <w:t>ies</w:t>
      </w:r>
      <w:bookmarkEnd w:id="42"/>
      <w:r w:rsidR="001239D9">
        <w:t xml:space="preserve"> </w:t>
      </w:r>
    </w:p>
    <w:p w14:paraId="6F5BB01D" w14:textId="77777777" w:rsidR="008546A8" w:rsidRDefault="008546A8" w:rsidP="007F5959">
      <w:pPr>
        <w:pStyle w:val="ListParagraph"/>
        <w:numPr>
          <w:ilvl w:val="0"/>
          <w:numId w:val="26"/>
        </w:numPr>
        <w:ind w:left="567" w:hanging="567"/>
        <w:jc w:val="both"/>
      </w:pPr>
      <w:r>
        <w:t xml:space="preserve">The CCC has coordinated the procurement and use of climate-resilient seeds for crops including </w:t>
      </w:r>
      <w:r w:rsidRPr="008546A8">
        <w:rPr>
          <w:i/>
        </w:rPr>
        <w:t>inter alia</w:t>
      </w:r>
      <w:r>
        <w:t xml:space="preserve"> millet, sorghum and peanuts. </w:t>
      </w:r>
      <w:r w:rsidR="00B41117">
        <w:t xml:space="preserve">They have also coordinated interventions to counteract deforestation in the commune, the use of improved </w:t>
      </w:r>
      <w:proofErr w:type="spellStart"/>
      <w:r w:rsidR="00B41117">
        <w:t>cookstoves</w:t>
      </w:r>
      <w:proofErr w:type="spellEnd"/>
      <w:r w:rsidR="00B41117">
        <w:t xml:space="preserve">, and the dissemination of market gardening practices to increase food production in the village of </w:t>
      </w:r>
      <w:proofErr w:type="spellStart"/>
      <w:r w:rsidR="00B41117">
        <w:t>Cinzana</w:t>
      </w:r>
      <w:proofErr w:type="spellEnd"/>
      <w:r w:rsidR="00B41117">
        <w:t xml:space="preserve">. </w:t>
      </w:r>
    </w:p>
    <w:p w14:paraId="2B8037CE" w14:textId="77777777" w:rsidR="00B017CF" w:rsidRDefault="00134703" w:rsidP="00477704">
      <w:pPr>
        <w:pStyle w:val="ListParagraph"/>
        <w:numPr>
          <w:ilvl w:val="0"/>
          <w:numId w:val="26"/>
        </w:numPr>
        <w:ind w:left="567" w:hanging="567"/>
        <w:jc w:val="both"/>
      </w:pPr>
      <w:r>
        <w:t xml:space="preserve">The CCC contributed to the </w:t>
      </w:r>
      <w:proofErr w:type="spellStart"/>
      <w:r w:rsidR="00B017CF">
        <w:t>sectoral</w:t>
      </w:r>
      <w:proofErr w:type="spellEnd"/>
      <w:r w:rsidR="00B017CF">
        <w:t xml:space="preserve"> </w:t>
      </w:r>
      <w:r>
        <w:t>impact study f</w:t>
      </w:r>
      <w:r w:rsidR="00B017CF">
        <w:t xml:space="preserve">inanced under the LDCF project. The different aspects included in the impact study are: </w:t>
      </w:r>
      <w:proofErr w:type="spellStart"/>
      <w:r w:rsidR="00B017CF">
        <w:t>i</w:t>
      </w:r>
      <w:proofErr w:type="spellEnd"/>
      <w:r w:rsidR="00B017CF">
        <w:t xml:space="preserve">) droughts; ii) deforestation; iii) soil </w:t>
      </w:r>
      <w:r w:rsidR="00B017CF">
        <w:lastRenderedPageBreak/>
        <w:t xml:space="preserve">degradation as a limiting factor to food production; iv) poverty; v) social cohesion; vi) public health; vii) rural to urban migration; vii) erratic rainfall; and ix) gender </w:t>
      </w:r>
      <w:r w:rsidR="00477704">
        <w:t>sensitivity</w:t>
      </w:r>
      <w:r w:rsidR="00B017CF">
        <w:t xml:space="preserve">. </w:t>
      </w:r>
    </w:p>
    <w:p w14:paraId="70E9A9A2" w14:textId="77777777" w:rsidR="00504584" w:rsidRDefault="00504584" w:rsidP="007F5959">
      <w:pPr>
        <w:pStyle w:val="ListParagraph"/>
        <w:numPr>
          <w:ilvl w:val="0"/>
          <w:numId w:val="26"/>
        </w:numPr>
        <w:ind w:left="567" w:hanging="567"/>
        <w:jc w:val="both"/>
      </w:pPr>
      <w:r>
        <w:t>The structure of the CCC – i.e. regrouping different technical services – has been previously used in other projects such as the</w:t>
      </w:r>
      <w:r w:rsidR="0038490F">
        <w:t xml:space="preserve"> project to combat desertification funded by the</w:t>
      </w:r>
      <w:r>
        <w:t xml:space="preserve"> </w:t>
      </w:r>
      <w:r w:rsidR="0038490F">
        <w:t>Japan International Cooperation Agency (</w:t>
      </w:r>
      <w:r>
        <w:t>JICA</w:t>
      </w:r>
      <w:r w:rsidR="0038490F">
        <w:t>)</w:t>
      </w:r>
      <w:r>
        <w:t xml:space="preserve">. </w:t>
      </w:r>
    </w:p>
    <w:p w14:paraId="4F1D96D9" w14:textId="77777777" w:rsidR="00E50B75" w:rsidRDefault="00E50B75" w:rsidP="007F5959">
      <w:pPr>
        <w:pStyle w:val="ListParagraph"/>
        <w:numPr>
          <w:ilvl w:val="0"/>
          <w:numId w:val="26"/>
        </w:numPr>
        <w:ind w:left="567" w:hanging="567"/>
        <w:jc w:val="both"/>
      </w:pPr>
      <w:r>
        <w:t xml:space="preserve">The CCC emphasised </w:t>
      </w:r>
      <w:proofErr w:type="gramStart"/>
      <w:r>
        <w:t>awareness-raising</w:t>
      </w:r>
      <w:proofErr w:type="gramEnd"/>
      <w:r>
        <w:t xml:space="preserve"> in the commune on climate change, the associated impacts and the need to address the impacts thereof. </w:t>
      </w:r>
    </w:p>
    <w:p w14:paraId="3D30EB5C" w14:textId="77777777" w:rsidR="00056A52" w:rsidRDefault="00056A52" w:rsidP="007F5959">
      <w:pPr>
        <w:pStyle w:val="ListParagraph"/>
        <w:numPr>
          <w:ilvl w:val="0"/>
          <w:numId w:val="26"/>
        </w:numPr>
        <w:ind w:left="567" w:hanging="567"/>
        <w:jc w:val="both"/>
      </w:pPr>
      <w:r>
        <w:t>The</w:t>
      </w:r>
      <w:r w:rsidR="006D6380">
        <w:t xml:space="preserve">re are several past and </w:t>
      </w:r>
      <w:proofErr w:type="spellStart"/>
      <w:r w:rsidR="006D6380">
        <w:t>ongoing</w:t>
      </w:r>
      <w:proofErr w:type="spellEnd"/>
      <w:r w:rsidR="006D6380">
        <w:t xml:space="preserve"> initiatives in the commune of </w:t>
      </w:r>
      <w:proofErr w:type="spellStart"/>
      <w:r w:rsidR="006D6380">
        <w:t>S</w:t>
      </w:r>
      <w:r w:rsidR="006D6380" w:rsidRPr="006A664D">
        <w:t>é</w:t>
      </w:r>
      <w:r w:rsidR="006D6380">
        <w:t>gou</w:t>
      </w:r>
      <w:proofErr w:type="spellEnd"/>
      <w:r w:rsidR="00483624">
        <w:t xml:space="preserve"> to address erosion and deforestation. Through an </w:t>
      </w:r>
      <w:proofErr w:type="spellStart"/>
      <w:r w:rsidR="00483624">
        <w:t>ongoing</w:t>
      </w:r>
      <w:proofErr w:type="spellEnd"/>
      <w:r w:rsidR="00483624">
        <w:t xml:space="preserve"> World Food Programme initiative in the commune, </w:t>
      </w:r>
      <w:r w:rsidR="009C684D">
        <w:t xml:space="preserve">a union consisting of cooperatives covering 26 villages has been </w:t>
      </w:r>
      <w:r w:rsidR="00504584">
        <w:t xml:space="preserve">established. </w:t>
      </w:r>
    </w:p>
    <w:p w14:paraId="18C1EAD0" w14:textId="77777777" w:rsidR="008E11A2" w:rsidRDefault="008E11A2" w:rsidP="007F5959">
      <w:pPr>
        <w:pStyle w:val="ListParagraph"/>
        <w:numPr>
          <w:ilvl w:val="0"/>
          <w:numId w:val="26"/>
        </w:numPr>
        <w:ind w:left="567" w:hanging="567"/>
        <w:jc w:val="both"/>
      </w:pPr>
      <w:r>
        <w:t xml:space="preserve">The CCC disseminated the directives received from the </w:t>
      </w:r>
      <w:r w:rsidRPr="00296970">
        <w:rPr>
          <w:i/>
        </w:rPr>
        <w:t>AEDD</w:t>
      </w:r>
      <w:r>
        <w:t xml:space="preserve"> to the local communities. </w:t>
      </w:r>
      <w:r w:rsidR="009C5A5C">
        <w:t>The CCC played a documentary</w:t>
      </w:r>
      <w:r w:rsidR="001B78DC">
        <w:t xml:space="preserve"> produced by the </w:t>
      </w:r>
      <w:r w:rsidR="001B78DC" w:rsidRPr="00296970">
        <w:rPr>
          <w:i/>
        </w:rPr>
        <w:t>AEDD</w:t>
      </w:r>
      <w:r w:rsidR="001B78DC">
        <w:t xml:space="preserve"> – after translating to the local language –</w:t>
      </w:r>
      <w:r w:rsidR="009C5A5C">
        <w:t xml:space="preserve"> on climate change for the local communities. </w:t>
      </w:r>
    </w:p>
    <w:p w14:paraId="6259DE7D" w14:textId="77777777" w:rsidR="00134703" w:rsidRDefault="00F333AA" w:rsidP="007F5959">
      <w:pPr>
        <w:pStyle w:val="ListParagraph"/>
        <w:numPr>
          <w:ilvl w:val="0"/>
          <w:numId w:val="26"/>
        </w:numPr>
        <w:ind w:left="567" w:hanging="567"/>
        <w:jc w:val="both"/>
      </w:pPr>
      <w:r>
        <w:t xml:space="preserve">The seasonal forecasting is communicated to the CCC. Thereafter the local extension officers were responsible for disseminating the information to the local communities. </w:t>
      </w:r>
    </w:p>
    <w:p w14:paraId="2CB952B4" w14:textId="07304297" w:rsidR="00325287" w:rsidRDefault="00325287" w:rsidP="007F5959">
      <w:pPr>
        <w:pStyle w:val="ListParagraph"/>
        <w:numPr>
          <w:ilvl w:val="0"/>
          <w:numId w:val="26"/>
        </w:numPr>
        <w:ind w:left="567" w:hanging="567"/>
        <w:jc w:val="both"/>
      </w:pPr>
      <w:r>
        <w:t xml:space="preserve">The local agricultural extension officer who is also the focal point for climate change in the commune of </w:t>
      </w:r>
      <w:proofErr w:type="spellStart"/>
      <w:r w:rsidR="00B33CCF">
        <w:t>Cinzana</w:t>
      </w:r>
      <w:proofErr w:type="spellEnd"/>
      <w:r w:rsidR="005453A2">
        <w:t xml:space="preserve"> is responsible </w:t>
      </w:r>
      <w:r w:rsidR="003B5CB1">
        <w:t xml:space="preserve">for collating the information received from the farmers who have been trained to read and record rainfall data. </w:t>
      </w:r>
    </w:p>
    <w:p w14:paraId="5CA68F71" w14:textId="77777777" w:rsidR="003B5CB1" w:rsidRDefault="001B7BED" w:rsidP="007F5959">
      <w:pPr>
        <w:pStyle w:val="ListParagraph"/>
        <w:numPr>
          <w:ilvl w:val="0"/>
          <w:numId w:val="26"/>
        </w:numPr>
        <w:ind w:left="567" w:hanging="567"/>
        <w:jc w:val="both"/>
      </w:pPr>
      <w:r>
        <w:t xml:space="preserve">The CCC was consulted during the assessment of the </w:t>
      </w:r>
      <w:r w:rsidRPr="001E1C10">
        <w:rPr>
          <w:i/>
        </w:rPr>
        <w:t>PDSEC</w:t>
      </w:r>
      <w:r>
        <w:t xml:space="preserve"> and it was collectively agreed that there are sufficient climate change considerations in the document. There was therefore no need to revise the </w:t>
      </w:r>
      <w:r w:rsidRPr="001E1C10">
        <w:rPr>
          <w:i/>
        </w:rPr>
        <w:t>PDSEC</w:t>
      </w:r>
      <w:r w:rsidR="000B16D2" w:rsidRPr="001E1C10">
        <w:rPr>
          <w:i/>
        </w:rPr>
        <w:t>.</w:t>
      </w:r>
      <w:r w:rsidR="000B16D2">
        <w:t xml:space="preserve"> The </w:t>
      </w:r>
      <w:r w:rsidR="000B16D2" w:rsidRPr="001E1C10">
        <w:rPr>
          <w:i/>
        </w:rPr>
        <w:t>PDSEC</w:t>
      </w:r>
      <w:r w:rsidR="000B16D2">
        <w:t xml:space="preserve"> already includes adaptation measures such as the use of climate-resilient seeds</w:t>
      </w:r>
      <w:r w:rsidR="008C3B02">
        <w:t xml:space="preserve"> and reforestation. </w:t>
      </w:r>
    </w:p>
    <w:p w14:paraId="7CD9C9E6" w14:textId="77777777" w:rsidR="00246858" w:rsidRDefault="00246858" w:rsidP="00246858">
      <w:pPr>
        <w:pStyle w:val="ListParagraph"/>
        <w:ind w:left="567"/>
        <w:jc w:val="both"/>
      </w:pPr>
    </w:p>
    <w:p w14:paraId="4A237351" w14:textId="77777777" w:rsidR="00246858" w:rsidRDefault="00487AEC" w:rsidP="00246858">
      <w:pPr>
        <w:pStyle w:val="Heading3"/>
      </w:pPr>
      <w:bookmarkStart w:id="43" w:name="_Toc342044550"/>
      <w:r>
        <w:t>4.7.3</w:t>
      </w:r>
      <w:r w:rsidR="00246858">
        <w:t>. Results and impacts of the project</w:t>
      </w:r>
      <w:bookmarkEnd w:id="43"/>
    </w:p>
    <w:p w14:paraId="4D0BC085" w14:textId="77777777" w:rsidR="00CE76CD" w:rsidRDefault="00B41117" w:rsidP="007F5959">
      <w:pPr>
        <w:pStyle w:val="ListParagraph"/>
        <w:numPr>
          <w:ilvl w:val="0"/>
          <w:numId w:val="26"/>
        </w:numPr>
        <w:ind w:left="567" w:hanging="567"/>
        <w:jc w:val="both"/>
      </w:pPr>
      <w:r>
        <w:t>Based on the feedback received from the pilot farmers, the CCC confirmed that the</w:t>
      </w:r>
      <w:r w:rsidR="00627055">
        <w:t xml:space="preserve">re has been an increase in yield from 0,9 tonnes to 1,2 tonnes for sorghum in demonstration plots. This is not only attributed </w:t>
      </w:r>
      <w:r w:rsidR="00237B8D">
        <w:t>to</w:t>
      </w:r>
      <w:r w:rsidR="00627055">
        <w:t xml:space="preserve"> climate-resilient seeds but also to the use </w:t>
      </w:r>
      <w:r w:rsidR="00237B8D">
        <w:t>of climate information to determine the appropriate seed varieties based on the rainfall recorded in the area. The technical guidelines have been u</w:t>
      </w:r>
      <w:r w:rsidR="00183CC8">
        <w:t xml:space="preserve">seful to determine the recommended seed varieties in relation to the amount of rainfall recorded in the area. </w:t>
      </w:r>
    </w:p>
    <w:p w14:paraId="56E57CD7" w14:textId="77777777" w:rsidR="00627055" w:rsidRDefault="00183CC8" w:rsidP="007F5959">
      <w:pPr>
        <w:pStyle w:val="ListParagraph"/>
        <w:numPr>
          <w:ilvl w:val="0"/>
          <w:numId w:val="26"/>
        </w:numPr>
        <w:ind w:left="567" w:hanging="567"/>
        <w:jc w:val="both"/>
      </w:pPr>
      <w:r>
        <w:t xml:space="preserve">Agricultural kits </w:t>
      </w:r>
      <w:r w:rsidR="00E50B75">
        <w:t xml:space="preserve">consisting of ploughing equipment, tools as well as cattle for ploughing </w:t>
      </w:r>
      <w:r>
        <w:t xml:space="preserve">have been distributed to </w:t>
      </w:r>
      <w:r w:rsidR="00E50B75">
        <w:t xml:space="preserve">several </w:t>
      </w:r>
      <w:r>
        <w:t>women</w:t>
      </w:r>
      <w:r w:rsidR="00E50B75">
        <w:t xml:space="preserve">’s organisations. </w:t>
      </w:r>
    </w:p>
    <w:p w14:paraId="3CF32BBB" w14:textId="3A3A711C" w:rsidR="00C42B44" w:rsidRDefault="00C42B44" w:rsidP="007F5959">
      <w:pPr>
        <w:pStyle w:val="ListParagraph"/>
        <w:numPr>
          <w:ilvl w:val="0"/>
          <w:numId w:val="26"/>
        </w:numPr>
        <w:ind w:left="567" w:hanging="567"/>
        <w:jc w:val="both"/>
      </w:pPr>
      <w:r>
        <w:t xml:space="preserve">110 demonstration plots have been established in </w:t>
      </w:r>
      <w:proofErr w:type="spellStart"/>
      <w:r w:rsidR="00771C09">
        <w:t>Cinzana</w:t>
      </w:r>
      <w:proofErr w:type="spellEnd"/>
      <w:r w:rsidR="00771C09">
        <w:t xml:space="preserve"> </w:t>
      </w:r>
      <w:r w:rsidR="00B33CCF">
        <w:t>for the</w:t>
      </w:r>
      <w:r>
        <w:t xml:space="preserve"> </w:t>
      </w:r>
      <w:r w:rsidR="00B33CCF">
        <w:t>2015-</w:t>
      </w:r>
      <w:r>
        <w:t>2016</w:t>
      </w:r>
      <w:r w:rsidR="00B33CCF">
        <w:t xml:space="preserve"> agricultural season</w:t>
      </w:r>
      <w:r>
        <w:t xml:space="preserve">. </w:t>
      </w:r>
    </w:p>
    <w:p w14:paraId="57E186CA" w14:textId="232B6737" w:rsidR="00E2575D" w:rsidRDefault="00E2575D" w:rsidP="007F5959">
      <w:pPr>
        <w:pStyle w:val="ListParagraph"/>
        <w:numPr>
          <w:ilvl w:val="0"/>
          <w:numId w:val="26"/>
        </w:numPr>
        <w:ind w:left="567" w:hanging="567"/>
        <w:jc w:val="both"/>
      </w:pPr>
      <w:r>
        <w:t xml:space="preserve">In </w:t>
      </w:r>
      <w:proofErr w:type="spellStart"/>
      <w:r w:rsidR="00E57663">
        <w:t>Cinzana</w:t>
      </w:r>
      <w:proofErr w:type="spellEnd"/>
      <w:r w:rsidR="00B33CCF">
        <w:t>, there are 72</w:t>
      </w:r>
      <w:r>
        <w:t xml:space="preserve"> villages, out of which 75% have benefi</w:t>
      </w:r>
      <w:r w:rsidR="00042EE2">
        <w:t>tted from the new techniques and</w:t>
      </w:r>
      <w:r>
        <w:t xml:space="preserve"> technologies. </w:t>
      </w:r>
      <w:r w:rsidR="00042EE2">
        <w:t xml:space="preserve">To be more specific, these villages have </w:t>
      </w:r>
      <w:r w:rsidR="006D24CD">
        <w:t xml:space="preserve">largely </w:t>
      </w:r>
      <w:r w:rsidR="00042EE2">
        <w:t xml:space="preserve">benefitted in terms of </w:t>
      </w:r>
      <w:r w:rsidR="006D24CD">
        <w:t xml:space="preserve">climate-resilient seeds financed by the LDCF. </w:t>
      </w:r>
    </w:p>
    <w:p w14:paraId="01FCD5C5" w14:textId="77777777" w:rsidR="006D24CD" w:rsidRDefault="006D24CD" w:rsidP="007F5959">
      <w:pPr>
        <w:pStyle w:val="ListParagraph"/>
        <w:numPr>
          <w:ilvl w:val="0"/>
          <w:numId w:val="26"/>
        </w:numPr>
        <w:ind w:left="567" w:hanging="567"/>
        <w:jc w:val="both"/>
      </w:pPr>
      <w:r>
        <w:t xml:space="preserve">As a result of the climate-resilient seeds financed by the LDCF, ladyfingers are now widely consumed all year round. This has led </w:t>
      </w:r>
      <w:r w:rsidR="003745BD">
        <w:t xml:space="preserve">to a positive change in prevailing dietary patterns and an increase in food security. </w:t>
      </w:r>
      <w:r w:rsidR="00281F39">
        <w:t xml:space="preserve">There is an increasing awareness among members of the CCC that in order to be food secure, nutritious foods need to be consumed in the right amounts. </w:t>
      </w:r>
    </w:p>
    <w:p w14:paraId="5BA186A2" w14:textId="284C8837" w:rsidR="003056DA" w:rsidRDefault="00846848" w:rsidP="00C600E2">
      <w:pPr>
        <w:pStyle w:val="ListParagraph"/>
        <w:numPr>
          <w:ilvl w:val="0"/>
          <w:numId w:val="26"/>
        </w:numPr>
        <w:ind w:left="567" w:hanging="567"/>
        <w:jc w:val="both"/>
      </w:pPr>
      <w:r>
        <w:t>The CCC confirmed that local communities are increasingly becoming aware that</w:t>
      </w:r>
      <w:r w:rsidR="00C600E2">
        <w:t xml:space="preserve"> as a result of climate change,</w:t>
      </w:r>
      <w:r>
        <w:t xml:space="preserve"> they can no longer rely </w:t>
      </w:r>
      <w:r w:rsidR="00C600E2">
        <w:t xml:space="preserve">solely </w:t>
      </w:r>
      <w:r>
        <w:t xml:space="preserve">on </w:t>
      </w:r>
      <w:r w:rsidR="00C600E2">
        <w:t xml:space="preserve">traditional forecasting methods to determine the beginning, duration and intensity of the rainy season. Now, they increasingly rely on scientific information on the beginning, </w:t>
      </w:r>
      <w:r w:rsidR="003F5B92">
        <w:t xml:space="preserve">end, </w:t>
      </w:r>
      <w:r w:rsidR="00C600E2">
        <w:t xml:space="preserve">duration and intensity of the upcoming rainy season and plan accordingly. </w:t>
      </w:r>
    </w:p>
    <w:p w14:paraId="5EB6EB2A" w14:textId="77777777" w:rsidR="009078E1" w:rsidRDefault="009078E1" w:rsidP="00C600E2">
      <w:pPr>
        <w:pStyle w:val="ListParagraph"/>
        <w:numPr>
          <w:ilvl w:val="0"/>
          <w:numId w:val="26"/>
        </w:numPr>
        <w:ind w:left="567" w:hanging="567"/>
        <w:jc w:val="both"/>
      </w:pPr>
      <w:r>
        <w:t xml:space="preserve">There has been an increase in social cohesion as women’s and youth groups as well as the council collaborated on several brainstorming sessions and workshops held under the LDCF-financed project. These groups are aware of the impacts of climate change on their lives. </w:t>
      </w:r>
    </w:p>
    <w:p w14:paraId="2A6893D5" w14:textId="2CFE2CA6" w:rsidR="003B5CB1" w:rsidRDefault="00660411" w:rsidP="00C600E2">
      <w:pPr>
        <w:pStyle w:val="ListParagraph"/>
        <w:numPr>
          <w:ilvl w:val="0"/>
          <w:numId w:val="26"/>
        </w:numPr>
        <w:ind w:left="567" w:hanging="567"/>
        <w:jc w:val="both"/>
      </w:pPr>
      <w:r>
        <w:t>O</w:t>
      </w:r>
      <w:r w:rsidR="003B5CB1">
        <w:t xml:space="preserve">ne rain gauge </w:t>
      </w:r>
      <w:r>
        <w:t>has been installed</w:t>
      </w:r>
      <w:r w:rsidR="003B5CB1">
        <w:t xml:space="preserve"> in each of the 72 villages in </w:t>
      </w:r>
      <w:proofErr w:type="spellStart"/>
      <w:r w:rsidR="003F5B92">
        <w:t>Cinzana</w:t>
      </w:r>
      <w:proofErr w:type="spellEnd"/>
      <w:r w:rsidR="003B5CB1">
        <w:t xml:space="preserve">. </w:t>
      </w:r>
    </w:p>
    <w:p w14:paraId="08FC2999" w14:textId="77777777" w:rsidR="00660411" w:rsidRDefault="00432FC4" w:rsidP="00C600E2">
      <w:pPr>
        <w:pStyle w:val="ListParagraph"/>
        <w:numPr>
          <w:ilvl w:val="0"/>
          <w:numId w:val="26"/>
        </w:numPr>
        <w:ind w:left="567" w:hanging="567"/>
        <w:jc w:val="both"/>
      </w:pPr>
      <w:r>
        <w:t xml:space="preserve">An increase in the food security status among the beneficiary group has been experienced. </w:t>
      </w:r>
      <w:r w:rsidR="00C56BA2">
        <w:t xml:space="preserve">This increase is not only due to increased food availability </w:t>
      </w:r>
      <w:r w:rsidR="00592B09">
        <w:t>but</w:t>
      </w:r>
      <w:r w:rsidR="00CD33C3">
        <w:t xml:space="preserve"> also as a result of the quality of food produced and the </w:t>
      </w:r>
      <w:r w:rsidR="00411239">
        <w:t xml:space="preserve">diversity in the new diets. </w:t>
      </w:r>
    </w:p>
    <w:p w14:paraId="4CD4968B" w14:textId="2E039B8C" w:rsidR="00432FC4" w:rsidRDefault="00432FC4" w:rsidP="00C600E2">
      <w:pPr>
        <w:pStyle w:val="ListParagraph"/>
        <w:numPr>
          <w:ilvl w:val="0"/>
          <w:numId w:val="26"/>
        </w:numPr>
        <w:ind w:left="567" w:hanging="567"/>
        <w:jc w:val="both"/>
      </w:pPr>
      <w:r>
        <w:t xml:space="preserve">There has been an increased in yield with a decrease in costs – in terms of </w:t>
      </w:r>
      <w:r w:rsidR="003F5B92">
        <w:t xml:space="preserve">chemical </w:t>
      </w:r>
      <w:r>
        <w:t xml:space="preserve">fertilisers – and labour required. </w:t>
      </w:r>
    </w:p>
    <w:p w14:paraId="12A022AC" w14:textId="5B730906" w:rsidR="00432FC4" w:rsidRDefault="00432FC4" w:rsidP="00C600E2">
      <w:pPr>
        <w:pStyle w:val="ListParagraph"/>
        <w:numPr>
          <w:ilvl w:val="0"/>
          <w:numId w:val="26"/>
        </w:numPr>
        <w:ind w:left="567" w:hanging="567"/>
        <w:jc w:val="both"/>
      </w:pPr>
      <w:r>
        <w:lastRenderedPageBreak/>
        <w:t>There has been an increase in house</w:t>
      </w:r>
      <w:r w:rsidR="00961A84">
        <w:t>hold disposable income as les</w:t>
      </w:r>
      <w:r w:rsidR="00142516">
        <w:t xml:space="preserve">s money is spent on </w:t>
      </w:r>
      <w:r w:rsidR="003F5B92">
        <w:t xml:space="preserve">chemical </w:t>
      </w:r>
      <w:r w:rsidR="00142516">
        <w:t>fertilisers and</w:t>
      </w:r>
      <w:r w:rsidR="00961A84">
        <w:t xml:space="preserve"> an increase in yield </w:t>
      </w:r>
      <w:r w:rsidR="00C56BA2">
        <w:t xml:space="preserve">has been observed. </w:t>
      </w:r>
    </w:p>
    <w:p w14:paraId="245EE199" w14:textId="77777777" w:rsidR="00C56BA2" w:rsidRDefault="00C56BA2" w:rsidP="00C600E2">
      <w:pPr>
        <w:pStyle w:val="ListParagraph"/>
        <w:numPr>
          <w:ilvl w:val="0"/>
          <w:numId w:val="26"/>
        </w:numPr>
        <w:ind w:left="567" w:hanging="567"/>
        <w:jc w:val="both"/>
      </w:pPr>
      <w:r>
        <w:t xml:space="preserve">There has been an increase in the quality of the land thanks to the use of organic manure and compost. </w:t>
      </w:r>
    </w:p>
    <w:p w14:paraId="67017E80" w14:textId="77777777" w:rsidR="00C56BA2" w:rsidRDefault="00C56BA2" w:rsidP="00C600E2">
      <w:pPr>
        <w:pStyle w:val="ListParagraph"/>
        <w:numPr>
          <w:ilvl w:val="0"/>
          <w:numId w:val="26"/>
        </w:numPr>
        <w:ind w:left="567" w:hanging="567"/>
        <w:jc w:val="both"/>
      </w:pPr>
      <w:r>
        <w:t>There has been a notable increase in the health s</w:t>
      </w:r>
      <w:r w:rsidR="00411239">
        <w:t>tatus of the</w:t>
      </w:r>
      <w:r w:rsidR="0076591F">
        <w:t xml:space="preserve"> local communities, </w:t>
      </w:r>
      <w:r w:rsidR="00411239">
        <w:t xml:space="preserve">which is linked to increased food security. </w:t>
      </w:r>
    </w:p>
    <w:p w14:paraId="3F5EDF20" w14:textId="77777777" w:rsidR="00762A1D" w:rsidRDefault="00762A1D"/>
    <w:p w14:paraId="35A2944F" w14:textId="77777777" w:rsidR="00E119C3" w:rsidRDefault="00E119C3" w:rsidP="00E119C3">
      <w:pPr>
        <w:pStyle w:val="Heading3"/>
      </w:pPr>
      <w:bookmarkStart w:id="44" w:name="_Toc342044551"/>
      <w:r>
        <w:t>4.7.4. Sustainability of interventions</w:t>
      </w:r>
      <w:bookmarkEnd w:id="44"/>
      <w:r>
        <w:t xml:space="preserve"> </w:t>
      </w:r>
    </w:p>
    <w:p w14:paraId="392071B1" w14:textId="4B940D07" w:rsidR="00E119C3" w:rsidRDefault="00093E20" w:rsidP="00E119C3">
      <w:pPr>
        <w:pStyle w:val="ListParagraph"/>
        <w:numPr>
          <w:ilvl w:val="0"/>
          <w:numId w:val="30"/>
        </w:numPr>
        <w:ind w:left="567" w:hanging="567"/>
        <w:jc w:val="both"/>
      </w:pPr>
      <w:r>
        <w:t>To date, t</w:t>
      </w:r>
      <w:r w:rsidR="004E3F22">
        <w:t xml:space="preserve">here </w:t>
      </w:r>
      <w:r>
        <w:t>is</w:t>
      </w:r>
      <w:r w:rsidR="004E3F22">
        <w:t xml:space="preserve"> no clear strategy developed or implemented to access technical climate informa</w:t>
      </w:r>
      <w:r>
        <w:t xml:space="preserve">tion such as seasonal forecasts, once the project ends. The CCC is confident that they will still manage to access such technical information even though they have no established relationship with </w:t>
      </w:r>
      <w:r w:rsidR="00A85C86">
        <w:t>Mali-</w:t>
      </w:r>
      <w:proofErr w:type="spellStart"/>
      <w:r w:rsidR="00A85C86">
        <w:t>M</w:t>
      </w:r>
      <w:r w:rsidR="00A85C86" w:rsidRPr="00240AE7">
        <w:t>é</w:t>
      </w:r>
      <w:r w:rsidR="00A85C86">
        <w:t>t</w:t>
      </w:r>
      <w:r w:rsidR="00A85C86" w:rsidRPr="00240AE7">
        <w:t>é</w:t>
      </w:r>
      <w:r w:rsidR="00A85C86">
        <w:t>o</w:t>
      </w:r>
      <w:proofErr w:type="spellEnd"/>
      <w:r>
        <w:t xml:space="preserve">. </w:t>
      </w:r>
      <w:r w:rsidR="00E777BA">
        <w:t xml:space="preserve">The CCC believed that as </w:t>
      </w:r>
      <w:r w:rsidR="00D92568">
        <w:t>the technical extension officers are</w:t>
      </w:r>
      <w:r w:rsidR="00E13A31">
        <w:t xml:space="preserve"> </w:t>
      </w:r>
      <w:r w:rsidR="00E777BA">
        <w:t xml:space="preserve">government employees, they </w:t>
      </w:r>
      <w:r w:rsidR="009F3DA9">
        <w:t>are in a position to access such information</w:t>
      </w:r>
      <w:r w:rsidR="00125D83">
        <w:t xml:space="preserve">. The CCC is confident on the fact that there will be a demand for scientific climate information </w:t>
      </w:r>
      <w:r w:rsidR="001239D9">
        <w:t xml:space="preserve">from the beneficiary communities </w:t>
      </w:r>
      <w:r w:rsidR="00125D83">
        <w:t>after the project closes</w:t>
      </w:r>
      <w:r w:rsidR="001239D9">
        <w:t xml:space="preserve"> and as such they will also see to it that forecasts are available. It will be a tandem effort between the CCC and the local </w:t>
      </w:r>
      <w:r w:rsidR="001B7BED">
        <w:t>beneficiary</w:t>
      </w:r>
      <w:r w:rsidR="001239D9">
        <w:t xml:space="preserve"> communities. </w:t>
      </w:r>
    </w:p>
    <w:p w14:paraId="2CB668B8" w14:textId="77777777" w:rsidR="001B7BED" w:rsidRDefault="001B7BED" w:rsidP="00E119C3">
      <w:pPr>
        <w:pStyle w:val="ListParagraph"/>
        <w:numPr>
          <w:ilvl w:val="0"/>
          <w:numId w:val="30"/>
        </w:numPr>
        <w:ind w:left="567" w:hanging="567"/>
        <w:jc w:val="both"/>
      </w:pPr>
      <w:r>
        <w:t xml:space="preserve">Realising the benefits of climate information services, there has been mobilisation of people and resources in local beneficiary communities so that they can access more rain gauges. The increased in awareness on the challenges posed by climate change has enabled the local communities to join forces to address the effects thereof on their livelihoods. </w:t>
      </w:r>
    </w:p>
    <w:p w14:paraId="6CDC3761" w14:textId="77777777" w:rsidR="008C3B02" w:rsidRDefault="008C3B02" w:rsidP="00E119C3">
      <w:pPr>
        <w:pStyle w:val="ListParagraph"/>
        <w:numPr>
          <w:ilvl w:val="0"/>
          <w:numId w:val="30"/>
        </w:numPr>
        <w:ind w:left="567" w:hanging="567"/>
        <w:jc w:val="both"/>
      </w:pPr>
      <w:r>
        <w:t xml:space="preserve">The commune has commitments towards addressing climate change; the commune has funded plants for all 72 villages and the municipality buys climate-resilient seed </w:t>
      </w:r>
      <w:r w:rsidR="0001317B">
        <w:t>varieties that are then distributed</w:t>
      </w:r>
      <w:r>
        <w:t xml:space="preserve"> to the local communities. </w:t>
      </w:r>
      <w:r w:rsidR="0001317B">
        <w:t xml:space="preserve">In addition, realising that farmers faced several challenged in stocking the harvest, the municipality purchased warehouse space for the safe stocking of harvest. </w:t>
      </w:r>
    </w:p>
    <w:p w14:paraId="57456A97" w14:textId="77777777" w:rsidR="008442DC" w:rsidRDefault="002E61F6" w:rsidP="008442DC">
      <w:pPr>
        <w:pStyle w:val="ListParagraph"/>
        <w:numPr>
          <w:ilvl w:val="0"/>
          <w:numId w:val="30"/>
        </w:numPr>
        <w:ind w:left="567" w:hanging="567"/>
        <w:jc w:val="both"/>
      </w:pPr>
      <w:r>
        <w:t xml:space="preserve">The commune is committed to making amendments to the budget in the </w:t>
      </w:r>
      <w:r w:rsidRPr="001E1C10">
        <w:rPr>
          <w:i/>
        </w:rPr>
        <w:t>PDSEC</w:t>
      </w:r>
      <w:r>
        <w:t xml:space="preserve"> so that more funds can be allocated to addressing climate change in the future. </w:t>
      </w:r>
    </w:p>
    <w:p w14:paraId="1D17017E" w14:textId="77777777" w:rsidR="00E119C3" w:rsidRDefault="00E119C3"/>
    <w:p w14:paraId="16A10210" w14:textId="77777777" w:rsidR="00393D35" w:rsidRDefault="00393D35" w:rsidP="00393D35">
      <w:pPr>
        <w:pStyle w:val="Heading3"/>
      </w:pPr>
      <w:bookmarkStart w:id="45" w:name="_Toc342044552"/>
      <w:r>
        <w:t xml:space="preserve">4.7.5. </w:t>
      </w:r>
      <w:r w:rsidR="00131727">
        <w:t>Objective o</w:t>
      </w:r>
      <w:r>
        <w:t xml:space="preserve">f the </w:t>
      </w:r>
      <w:r w:rsidRPr="006F2538">
        <w:rPr>
          <w:i/>
        </w:rPr>
        <w:t>GCAM</w:t>
      </w:r>
      <w:bookmarkEnd w:id="45"/>
    </w:p>
    <w:p w14:paraId="39D8D7A3" w14:textId="77777777" w:rsidR="00393D35" w:rsidRDefault="00E4554B" w:rsidP="00E4554B">
      <w:pPr>
        <w:pStyle w:val="ListParagraph"/>
        <w:numPr>
          <w:ilvl w:val="0"/>
          <w:numId w:val="31"/>
        </w:numPr>
        <w:ind w:left="567" w:hanging="567"/>
        <w:jc w:val="both"/>
      </w:pPr>
      <w:r>
        <w:t xml:space="preserve">The </w:t>
      </w:r>
      <w:r w:rsidRPr="006F2538">
        <w:rPr>
          <w:i/>
        </w:rPr>
        <w:t>GCAM</w:t>
      </w:r>
      <w:r>
        <w:t xml:space="preserve"> was created to ensure the sustainability of the interventions relating to </w:t>
      </w:r>
      <w:r w:rsidR="00857553">
        <w:t xml:space="preserve">climate information. As envisaged in the </w:t>
      </w:r>
      <w:proofErr w:type="spellStart"/>
      <w:r w:rsidR="00857553">
        <w:t>ProDoc</w:t>
      </w:r>
      <w:proofErr w:type="spellEnd"/>
      <w:r w:rsidR="00857553">
        <w:t xml:space="preserve">, the </w:t>
      </w:r>
      <w:r w:rsidR="00857553" w:rsidRPr="006F2538">
        <w:rPr>
          <w:i/>
        </w:rPr>
        <w:t>GCAM</w:t>
      </w:r>
      <w:r w:rsidR="00857553">
        <w:t xml:space="preserve"> is meant to consist of several members of the local community who are responsible for the dissemination of climate information. </w:t>
      </w:r>
    </w:p>
    <w:p w14:paraId="4ED5480E" w14:textId="77777777" w:rsidR="00857553" w:rsidRDefault="00857553" w:rsidP="00E4554B">
      <w:pPr>
        <w:pStyle w:val="ListParagraph"/>
        <w:numPr>
          <w:ilvl w:val="0"/>
          <w:numId w:val="31"/>
        </w:numPr>
        <w:ind w:left="567" w:hanging="567"/>
        <w:jc w:val="both"/>
      </w:pPr>
      <w:r>
        <w:t xml:space="preserve">The </w:t>
      </w:r>
      <w:r w:rsidRPr="006F2538">
        <w:rPr>
          <w:i/>
        </w:rPr>
        <w:t>GCAM</w:t>
      </w:r>
      <w:r>
        <w:t xml:space="preserve"> has not been working efficiently. This is largely attributed to the fact that there are no financial resources made available to them</w:t>
      </w:r>
      <w:r w:rsidR="001971BE">
        <w:t xml:space="preserve"> – for transport purposes for meeting</w:t>
      </w:r>
      <w:r w:rsidR="004E0CF0">
        <w:t>s</w:t>
      </w:r>
      <w:r w:rsidR="001971BE">
        <w:t xml:space="preserve"> every 10 days and </w:t>
      </w:r>
      <w:r w:rsidR="004E0CF0">
        <w:t xml:space="preserve">for communication costs. The project team decided from the outset of the project that no funds would be allocated to the </w:t>
      </w:r>
      <w:r w:rsidR="004E0CF0" w:rsidRPr="006F2538">
        <w:rPr>
          <w:i/>
        </w:rPr>
        <w:t>GCAM</w:t>
      </w:r>
      <w:r w:rsidR="004E0CF0">
        <w:t xml:space="preserve"> because once the project </w:t>
      </w:r>
      <w:proofErr w:type="gramStart"/>
      <w:r w:rsidR="004E0CF0">
        <w:t>closed,</w:t>
      </w:r>
      <w:proofErr w:type="gramEnd"/>
      <w:r w:rsidR="004E0CF0">
        <w:t xml:space="preserve"> the structure would most likely fall apart. It was therefore expe</w:t>
      </w:r>
      <w:r w:rsidR="009520A8">
        <w:t xml:space="preserve">cted that communities would finance their meetings and communications costs and by the time the project closed, there would be a long-term strategy in place. </w:t>
      </w:r>
    </w:p>
    <w:p w14:paraId="673A11A2" w14:textId="77777777" w:rsidR="00203E47" w:rsidRDefault="00203E47" w:rsidP="00E4554B">
      <w:pPr>
        <w:pStyle w:val="ListParagraph"/>
        <w:numPr>
          <w:ilvl w:val="0"/>
          <w:numId w:val="31"/>
        </w:numPr>
        <w:ind w:left="567" w:hanging="567"/>
        <w:jc w:val="both"/>
      </w:pPr>
      <w:r>
        <w:t xml:space="preserve">It was suggested by the project team that the commune could potentially fund the activities of the </w:t>
      </w:r>
      <w:r w:rsidRPr="006F2538">
        <w:rPr>
          <w:i/>
        </w:rPr>
        <w:t>GCAM</w:t>
      </w:r>
      <w:r>
        <w:t>. The CCC highlighted that it would be difficult for them to absorb such costs in their already restrained budget</w:t>
      </w:r>
      <w:r w:rsidR="006B0B42">
        <w:t xml:space="preserve">. The CCC mentioned that perhaps they could consider looking into covering the costs of the CCC twice a year but not on a 10-day basis. </w:t>
      </w:r>
      <w:r w:rsidR="002B023B">
        <w:t xml:space="preserve">However, if this is done on a bi-annual basis, local communities will miss important </w:t>
      </w:r>
      <w:r w:rsidR="008442DC">
        <w:t xml:space="preserve">climate information. </w:t>
      </w:r>
    </w:p>
    <w:p w14:paraId="39C357CE" w14:textId="77777777" w:rsidR="008442DC" w:rsidRDefault="008442DC" w:rsidP="008442DC">
      <w:pPr>
        <w:pStyle w:val="ListParagraph"/>
        <w:ind w:left="567"/>
        <w:jc w:val="both"/>
      </w:pPr>
    </w:p>
    <w:p w14:paraId="160C5F84" w14:textId="77777777" w:rsidR="00376646" w:rsidRDefault="00376646" w:rsidP="00376646">
      <w:pPr>
        <w:pStyle w:val="Heading3"/>
      </w:pPr>
      <w:bookmarkStart w:id="46" w:name="_Toc342044553"/>
      <w:r>
        <w:t>4.7.6. Interventions yet to be implemented</w:t>
      </w:r>
      <w:bookmarkEnd w:id="46"/>
      <w:r>
        <w:t xml:space="preserve"> </w:t>
      </w:r>
    </w:p>
    <w:p w14:paraId="73B91115" w14:textId="7CE5F978" w:rsidR="006C03F9" w:rsidRDefault="006C03F9" w:rsidP="00046AC5">
      <w:pPr>
        <w:pStyle w:val="ListParagraph"/>
        <w:numPr>
          <w:ilvl w:val="0"/>
          <w:numId w:val="31"/>
        </w:numPr>
        <w:tabs>
          <w:tab w:val="left" w:pos="567"/>
        </w:tabs>
        <w:ind w:left="567" w:hanging="567"/>
        <w:jc w:val="both"/>
      </w:pPr>
      <w:r>
        <w:t>The market gardening activities are being developed and the implementati</w:t>
      </w:r>
      <w:r w:rsidR="00046AC5">
        <w:t xml:space="preserve">on has not yet </w:t>
      </w:r>
      <w:r w:rsidR="003F5B92">
        <w:t xml:space="preserve">started in the commune of </w:t>
      </w:r>
      <w:proofErr w:type="spellStart"/>
      <w:r w:rsidR="003F5B92">
        <w:t>Cinzana</w:t>
      </w:r>
      <w:proofErr w:type="spellEnd"/>
      <w:r w:rsidR="00046AC5">
        <w:t xml:space="preserve">. </w:t>
      </w:r>
    </w:p>
    <w:p w14:paraId="1DD1536F" w14:textId="77777777" w:rsidR="00046AC5" w:rsidRDefault="00046AC5" w:rsidP="00046AC5">
      <w:pPr>
        <w:pStyle w:val="ListParagraph"/>
        <w:numPr>
          <w:ilvl w:val="0"/>
          <w:numId w:val="31"/>
        </w:numPr>
        <w:tabs>
          <w:tab w:val="left" w:pos="567"/>
        </w:tabs>
        <w:ind w:left="567" w:hanging="567"/>
        <w:jc w:val="both"/>
      </w:pPr>
      <w:r>
        <w:t xml:space="preserve">It is envisaged that micro-credit activities will support artisanal activities and small-scale commercial activities in the commune. Consultations have been held with a micro-credit company but </w:t>
      </w:r>
      <w:r w:rsidR="004334FD">
        <w:t xml:space="preserve">no agreement has been reached to date. The alternative income-generating activities </w:t>
      </w:r>
      <w:r w:rsidR="002C39C8">
        <w:t xml:space="preserve">to be financed by </w:t>
      </w:r>
      <w:r w:rsidR="004334FD">
        <w:t xml:space="preserve">micro-credit are envisaged </w:t>
      </w:r>
      <w:r w:rsidR="002C39C8">
        <w:t xml:space="preserve">to provide alternative livelihoods that are not entirely dependent on natural systems. </w:t>
      </w:r>
    </w:p>
    <w:p w14:paraId="027A8618" w14:textId="77777777" w:rsidR="00376646" w:rsidRDefault="00376646" w:rsidP="00376646">
      <w:pPr>
        <w:tabs>
          <w:tab w:val="left" w:pos="567"/>
        </w:tabs>
        <w:jc w:val="both"/>
      </w:pPr>
    </w:p>
    <w:p w14:paraId="1D2B72D4" w14:textId="77777777" w:rsidR="003E43F5" w:rsidRDefault="003E43F5" w:rsidP="00376646">
      <w:pPr>
        <w:tabs>
          <w:tab w:val="left" w:pos="567"/>
        </w:tabs>
        <w:jc w:val="both"/>
      </w:pPr>
    </w:p>
    <w:p w14:paraId="26E1014A" w14:textId="77777777" w:rsidR="003E43F5" w:rsidRDefault="003E43F5" w:rsidP="00376646">
      <w:pPr>
        <w:tabs>
          <w:tab w:val="left" w:pos="567"/>
        </w:tabs>
        <w:jc w:val="both"/>
      </w:pPr>
    </w:p>
    <w:p w14:paraId="3177061C" w14:textId="77777777" w:rsidR="00A375F1" w:rsidRDefault="00FF09D0" w:rsidP="00A375F1">
      <w:pPr>
        <w:pStyle w:val="Heading2"/>
      </w:pPr>
      <w:bookmarkStart w:id="47" w:name="_Toc342044554"/>
      <w:r>
        <w:lastRenderedPageBreak/>
        <w:t>4.8. Focus G</w:t>
      </w:r>
      <w:r w:rsidR="00A375F1">
        <w:t xml:space="preserve">roup with beneficiaries in </w:t>
      </w:r>
      <w:proofErr w:type="spellStart"/>
      <w:r w:rsidR="00A375F1">
        <w:t>Cinzana</w:t>
      </w:r>
      <w:bookmarkEnd w:id="47"/>
      <w:proofErr w:type="spellEnd"/>
    </w:p>
    <w:p w14:paraId="3E322D47" w14:textId="77777777" w:rsidR="00A375F1" w:rsidRDefault="00A375F1" w:rsidP="00376646">
      <w:pPr>
        <w:tabs>
          <w:tab w:val="left" w:pos="567"/>
        </w:tabs>
        <w:jc w:val="both"/>
      </w:pPr>
    </w:p>
    <w:tbl>
      <w:tblPr>
        <w:tblStyle w:val="TableGrid"/>
        <w:tblW w:w="8516" w:type="dxa"/>
        <w:tblInd w:w="108" w:type="dxa"/>
        <w:shd w:val="clear" w:color="auto" w:fill="D6E3BC" w:themeFill="accent3" w:themeFillTint="66"/>
        <w:tblLook w:val="04A0" w:firstRow="1" w:lastRow="0" w:firstColumn="1" w:lastColumn="0" w:noHBand="0" w:noVBand="1"/>
      </w:tblPr>
      <w:tblGrid>
        <w:gridCol w:w="8516"/>
      </w:tblGrid>
      <w:tr w:rsidR="00BA39C8" w14:paraId="2C46C48F" w14:textId="77777777" w:rsidTr="0080352C">
        <w:tc>
          <w:tcPr>
            <w:tcW w:w="8516" w:type="dxa"/>
            <w:shd w:val="clear" w:color="auto" w:fill="D6E3BC" w:themeFill="accent3" w:themeFillTint="66"/>
          </w:tcPr>
          <w:p w14:paraId="25FFC3C1" w14:textId="77777777" w:rsidR="00BA39C8" w:rsidRDefault="00BA39C8" w:rsidP="00BA39C8">
            <w:r>
              <w:t xml:space="preserve">Focus group with beneficiaries in </w:t>
            </w:r>
            <w:proofErr w:type="spellStart"/>
            <w:r>
              <w:t>Cinzana</w:t>
            </w:r>
            <w:proofErr w:type="spellEnd"/>
          </w:p>
          <w:p w14:paraId="6005771D" w14:textId="77777777" w:rsidR="00BA39C8" w:rsidRDefault="00BA39C8" w:rsidP="00BA39C8">
            <w:r>
              <w:t>Date: 16 October 2016</w:t>
            </w:r>
          </w:p>
          <w:p w14:paraId="4CB76F9F" w14:textId="77777777" w:rsidR="00BA39C8" w:rsidRDefault="00BA39C8" w:rsidP="00BA39C8">
            <w:r>
              <w:t>Time: 12h00</w:t>
            </w:r>
          </w:p>
          <w:p w14:paraId="344209AB" w14:textId="77777777" w:rsidR="00BA39C8" w:rsidRDefault="00BA39C8" w:rsidP="00BA39C8">
            <w:r>
              <w:t>Location: Municipality Office</w:t>
            </w:r>
          </w:p>
          <w:p w14:paraId="6479B5F8" w14:textId="00BF56B7" w:rsidR="00BA39C8" w:rsidRDefault="00BA39C8" w:rsidP="00BA39C8">
            <w:r>
              <w:t xml:space="preserve">Present: </w:t>
            </w:r>
            <w:proofErr w:type="spellStart"/>
            <w:r>
              <w:t>Mrs</w:t>
            </w:r>
            <w:proofErr w:type="spellEnd"/>
            <w:r>
              <w:t xml:space="preserve"> </w:t>
            </w:r>
            <w:proofErr w:type="spellStart"/>
            <w:r>
              <w:t>Niamb</w:t>
            </w:r>
            <w:proofErr w:type="spellEnd"/>
            <w:r w:rsidRPr="00A179C3">
              <w:rPr>
                <w:lang w:val="fr-FR"/>
              </w:rPr>
              <w:t>é</w:t>
            </w:r>
            <w:r>
              <w:t>l</w:t>
            </w:r>
            <w:r w:rsidRPr="00A179C3">
              <w:rPr>
                <w:lang w:val="fr-FR"/>
              </w:rPr>
              <w:t>é</w:t>
            </w:r>
            <w:r>
              <w:t xml:space="preserve">, </w:t>
            </w:r>
            <w:proofErr w:type="spellStart"/>
            <w:r>
              <w:t>Mr</w:t>
            </w:r>
            <w:proofErr w:type="spellEnd"/>
            <w:r>
              <w:t xml:space="preserve"> </w:t>
            </w:r>
            <w:proofErr w:type="spellStart"/>
            <w:r>
              <w:t>Sibi</w:t>
            </w:r>
            <w:r w:rsidR="00785F7B">
              <w:t>ry</w:t>
            </w:r>
            <w:proofErr w:type="spellEnd"/>
            <w:r w:rsidR="00785F7B">
              <w:t xml:space="preserve"> </w:t>
            </w:r>
            <w:proofErr w:type="spellStart"/>
            <w:r w:rsidR="00785F7B">
              <w:t>Bengaly</w:t>
            </w:r>
            <w:proofErr w:type="spellEnd"/>
            <w:r>
              <w:t xml:space="preserve">, Jessy Appavoo, </w:t>
            </w:r>
            <w:proofErr w:type="spellStart"/>
            <w:r>
              <w:t>Djibril</w:t>
            </w:r>
            <w:proofErr w:type="spellEnd"/>
            <w:r>
              <w:t xml:space="preserve"> </w:t>
            </w:r>
            <w:proofErr w:type="spellStart"/>
            <w:r>
              <w:t>Doucour</w:t>
            </w:r>
            <w:r w:rsidRPr="006A664D">
              <w:t>é</w:t>
            </w:r>
            <w:proofErr w:type="spellEnd"/>
            <w:r w:rsidR="0080352C">
              <w:t>, 10</w:t>
            </w:r>
            <w:r>
              <w:t xml:space="preserve"> beneficiaries</w:t>
            </w:r>
            <w:r w:rsidR="0080352C">
              <w:t xml:space="preserve"> (women) and 5 members of the CCC</w:t>
            </w:r>
          </w:p>
        </w:tc>
      </w:tr>
    </w:tbl>
    <w:p w14:paraId="31EF7725" w14:textId="77777777" w:rsidR="00376646" w:rsidRDefault="00376646" w:rsidP="00BA39C8">
      <w:pPr>
        <w:tabs>
          <w:tab w:val="left" w:pos="567"/>
        </w:tabs>
        <w:jc w:val="both"/>
      </w:pPr>
    </w:p>
    <w:p w14:paraId="4ABA8E13" w14:textId="3E97816B" w:rsidR="00393D35" w:rsidRDefault="0070667A" w:rsidP="00C85332">
      <w:pPr>
        <w:jc w:val="both"/>
      </w:pPr>
      <w:r>
        <w:t>The objective</w:t>
      </w:r>
      <w:r w:rsidR="00C85332">
        <w:t xml:space="preserve"> of this meeting with the beneficiaries was to understand the LDCF-financed project from their point of view. Throughout the discussion, some members of the CCC interjected as required, but the focus remained on the beneficiaries. The beneficiaries were re</w:t>
      </w:r>
      <w:r w:rsidR="00997EC6">
        <w:t xml:space="preserve">presented by three associations, </w:t>
      </w:r>
      <w:r w:rsidR="00C85332">
        <w:t xml:space="preserve">namely </w:t>
      </w:r>
      <w:proofErr w:type="spellStart"/>
      <w:r w:rsidR="003F5B92">
        <w:t>Benka</w:t>
      </w:r>
      <w:r w:rsidR="001F292B">
        <w:t>d</w:t>
      </w:r>
      <w:r w:rsidR="003F5B92">
        <w:t>ji</w:t>
      </w:r>
      <w:proofErr w:type="spellEnd"/>
      <w:r w:rsidR="001F292B">
        <w:t xml:space="preserve"> from </w:t>
      </w:r>
      <w:proofErr w:type="spellStart"/>
      <w:r w:rsidR="001F292B">
        <w:t>Cinzana-Gare</w:t>
      </w:r>
      <w:proofErr w:type="spellEnd"/>
      <w:r w:rsidR="001F292B">
        <w:t xml:space="preserve"> and Dona as well as the Women’s Group of </w:t>
      </w:r>
      <w:proofErr w:type="spellStart"/>
      <w:r w:rsidR="001F292B">
        <w:t>Kondia</w:t>
      </w:r>
      <w:proofErr w:type="spellEnd"/>
      <w:r w:rsidR="00C85332">
        <w:t xml:space="preserve">. </w:t>
      </w:r>
    </w:p>
    <w:p w14:paraId="71E93B40" w14:textId="77777777" w:rsidR="00C85332" w:rsidRDefault="00C85332" w:rsidP="00C85332">
      <w:pPr>
        <w:jc w:val="both"/>
      </w:pPr>
    </w:p>
    <w:p w14:paraId="1B9309FA" w14:textId="77777777" w:rsidR="00A375F1" w:rsidRDefault="00F40702" w:rsidP="00A375F1">
      <w:pPr>
        <w:pStyle w:val="Heading3"/>
      </w:pPr>
      <w:bookmarkStart w:id="48" w:name="_Toc342044555"/>
      <w:r>
        <w:t xml:space="preserve">4.8.1. </w:t>
      </w:r>
      <w:r w:rsidR="00A375F1">
        <w:t>Results and impacts from the beneficiaries’ point of view</w:t>
      </w:r>
      <w:bookmarkEnd w:id="48"/>
    </w:p>
    <w:p w14:paraId="72F27BE2" w14:textId="77777777" w:rsidR="004A54E9" w:rsidRDefault="004A54E9" w:rsidP="004A54E9">
      <w:pPr>
        <w:pStyle w:val="ListParagraph"/>
        <w:numPr>
          <w:ilvl w:val="0"/>
          <w:numId w:val="32"/>
        </w:numPr>
        <w:ind w:left="567" w:hanging="567"/>
        <w:jc w:val="both"/>
      </w:pPr>
      <w:r>
        <w:t>The beneficiaries highlighted that agriculture is the main source of livelihoods.</w:t>
      </w:r>
    </w:p>
    <w:p w14:paraId="5B87728E" w14:textId="77777777" w:rsidR="00F21B44" w:rsidRDefault="00F21B44" w:rsidP="004A54E9">
      <w:pPr>
        <w:pStyle w:val="ListParagraph"/>
        <w:numPr>
          <w:ilvl w:val="0"/>
          <w:numId w:val="32"/>
        </w:numPr>
        <w:ind w:left="567" w:hanging="567"/>
        <w:jc w:val="both"/>
      </w:pPr>
      <w:r>
        <w:t xml:space="preserve">The women’s organisations have been provided with </w:t>
      </w:r>
      <w:r w:rsidR="00EB5FB2">
        <w:t>tools for market gardening</w:t>
      </w:r>
      <w:r w:rsidR="004C27FE">
        <w:t>. They currently grow onions, tomatoes, shallo</w:t>
      </w:r>
      <w:r w:rsidR="00016DF7">
        <w:t xml:space="preserve">ts and cucumbers in the market gardens. Before they were equipped with tools, </w:t>
      </w:r>
      <w:r w:rsidR="003B7351">
        <w:t xml:space="preserve">women would only be allowed to use existing tools and equipment after men have used </w:t>
      </w:r>
      <w:r w:rsidR="00D56827">
        <w:t>them. This means that often the women</w:t>
      </w:r>
      <w:r w:rsidR="003B7351">
        <w:t xml:space="preserve"> would fall behind on the agricultural calendar</w:t>
      </w:r>
      <w:r w:rsidR="00D56827">
        <w:t xml:space="preserve">, </w:t>
      </w:r>
      <w:r w:rsidR="003B7351">
        <w:t>which meant that they could not optimise the chan</w:t>
      </w:r>
      <w:r w:rsidR="00D56827">
        <w:t xml:space="preserve">ces of success of their crops. </w:t>
      </w:r>
    </w:p>
    <w:p w14:paraId="76428953" w14:textId="77777777" w:rsidR="00687EE0" w:rsidRDefault="00687EE0" w:rsidP="004A54E9">
      <w:pPr>
        <w:pStyle w:val="ListParagraph"/>
        <w:numPr>
          <w:ilvl w:val="0"/>
          <w:numId w:val="32"/>
        </w:numPr>
        <w:ind w:left="567" w:hanging="567"/>
        <w:jc w:val="both"/>
      </w:pPr>
      <w:r>
        <w:t xml:space="preserve">The technical guidelines provide clear information on the seed varieties to plant based on the amount of rainfall received. </w:t>
      </w:r>
    </w:p>
    <w:p w14:paraId="719B29E3" w14:textId="4A5DCB02" w:rsidR="001168B7" w:rsidRDefault="00206C0F" w:rsidP="004A54E9">
      <w:pPr>
        <w:pStyle w:val="ListParagraph"/>
        <w:numPr>
          <w:ilvl w:val="0"/>
          <w:numId w:val="32"/>
        </w:numPr>
        <w:ind w:left="567" w:hanging="567"/>
        <w:jc w:val="both"/>
      </w:pPr>
      <w:r>
        <w:t>T</w:t>
      </w:r>
      <w:r w:rsidR="009950FD">
        <w:t>he</w:t>
      </w:r>
      <w:r>
        <w:t xml:space="preserve">y were used to seed varieties that with long cycles, but since the project has been rolled out in </w:t>
      </w:r>
      <w:proofErr w:type="spellStart"/>
      <w:r w:rsidR="00AF00D4">
        <w:t>Cinzana</w:t>
      </w:r>
      <w:proofErr w:type="spellEnd"/>
      <w:r>
        <w:t xml:space="preserve">, they have access to seeds with relatively shorter cycles. </w:t>
      </w:r>
    </w:p>
    <w:p w14:paraId="68A2E9AA" w14:textId="77777777" w:rsidR="00A714E4" w:rsidRDefault="00A714E4" w:rsidP="004A54E9">
      <w:pPr>
        <w:pStyle w:val="ListParagraph"/>
        <w:numPr>
          <w:ilvl w:val="0"/>
          <w:numId w:val="32"/>
        </w:numPr>
        <w:ind w:left="567" w:hanging="567"/>
        <w:jc w:val="both"/>
      </w:pPr>
      <w:r>
        <w:t xml:space="preserve">There is an increased availability of food – for example black-eyed peas </w:t>
      </w:r>
      <w:r w:rsidR="00DE74A7">
        <w:t>– that</w:t>
      </w:r>
      <w:r>
        <w:t xml:space="preserve"> has led to an increase </w:t>
      </w:r>
      <w:r w:rsidR="00366E86">
        <w:t xml:space="preserve">in nutrition. They also have access to fresh produce from the market gardens all year round. </w:t>
      </w:r>
    </w:p>
    <w:p w14:paraId="4CEB16DE" w14:textId="77777777" w:rsidR="00366E86" w:rsidRDefault="00366E86" w:rsidP="004A54E9">
      <w:pPr>
        <w:pStyle w:val="ListParagraph"/>
        <w:numPr>
          <w:ilvl w:val="0"/>
          <w:numId w:val="32"/>
        </w:numPr>
        <w:ind w:left="567" w:hanging="567"/>
        <w:jc w:val="both"/>
      </w:pPr>
      <w:r>
        <w:t>They spend less money on buying food, which means that they have more disposable income for productive uses. Before the establishment of the market gardens, they would have to go to weekly ma</w:t>
      </w:r>
      <w:r w:rsidR="002C3689">
        <w:t xml:space="preserve">rkets to purchase fresh produce. Therefore they had to budget for transport costs to and from the market as well as the purchase of the produce. </w:t>
      </w:r>
    </w:p>
    <w:p w14:paraId="71D92301" w14:textId="77777777" w:rsidR="00DE59DB" w:rsidRDefault="00DE59DB" w:rsidP="004A54E9">
      <w:pPr>
        <w:pStyle w:val="ListParagraph"/>
        <w:numPr>
          <w:ilvl w:val="0"/>
          <w:numId w:val="32"/>
        </w:numPr>
        <w:ind w:left="567" w:hanging="567"/>
        <w:jc w:val="both"/>
      </w:pPr>
      <w:r>
        <w:t>Their</w:t>
      </w:r>
      <w:r w:rsidR="00C810E1">
        <w:t xml:space="preserve"> diet base has expanded </w:t>
      </w:r>
      <w:r>
        <w:t xml:space="preserve">as new food item has been introduced to them and has been made readily available in the market gardens and/or demonstration plots. </w:t>
      </w:r>
    </w:p>
    <w:p w14:paraId="3220CDD5" w14:textId="28FC763C" w:rsidR="00C810E1" w:rsidRDefault="00935A71" w:rsidP="004A54E9">
      <w:pPr>
        <w:pStyle w:val="ListParagraph"/>
        <w:numPr>
          <w:ilvl w:val="0"/>
          <w:numId w:val="32"/>
        </w:numPr>
        <w:ind w:left="567" w:hanging="567"/>
        <w:jc w:val="both"/>
      </w:pPr>
      <w:proofErr w:type="spellStart"/>
      <w:r>
        <w:t>Moringa</w:t>
      </w:r>
      <w:proofErr w:type="spellEnd"/>
      <w:r>
        <w:t xml:space="preserve"> is used as windbreaks to shield small crops from the wind. The plant is also used for consumption; it is especially used as a supplement in kids’ diets. </w:t>
      </w:r>
      <w:proofErr w:type="spellStart"/>
      <w:r w:rsidR="006B413E">
        <w:t>Moringa</w:t>
      </w:r>
      <w:proofErr w:type="spellEnd"/>
      <w:r w:rsidR="006B413E">
        <w:t xml:space="preserve"> is proving relatively us</w:t>
      </w:r>
      <w:r w:rsidR="00AF00D4">
        <w:t xml:space="preserve">eful to combat malnutrition in </w:t>
      </w:r>
      <w:proofErr w:type="spellStart"/>
      <w:r w:rsidR="00AF00D4">
        <w:t>Cinzana</w:t>
      </w:r>
      <w:proofErr w:type="spellEnd"/>
      <w:r w:rsidR="006B413E">
        <w:t xml:space="preserve">. </w:t>
      </w:r>
    </w:p>
    <w:p w14:paraId="2F853095" w14:textId="77777777" w:rsidR="006B413E" w:rsidRDefault="006B413E" w:rsidP="004A54E9">
      <w:pPr>
        <w:pStyle w:val="ListParagraph"/>
        <w:numPr>
          <w:ilvl w:val="0"/>
          <w:numId w:val="32"/>
        </w:numPr>
        <w:ind w:left="567" w:hanging="567"/>
        <w:jc w:val="both"/>
      </w:pPr>
      <w:r>
        <w:t xml:space="preserve">There has been </w:t>
      </w:r>
      <w:proofErr w:type="gramStart"/>
      <w:r>
        <w:t>awareness-raising</w:t>
      </w:r>
      <w:proofErr w:type="gramEnd"/>
      <w:r>
        <w:t xml:space="preserve"> undertaken under the LDCF-financed project to promote women having more access to land to conduct income-generating activities. For instance, one of the women’s groups managed to lease </w:t>
      </w:r>
      <w:r w:rsidR="00E910C3">
        <w:t xml:space="preserve">degraded </w:t>
      </w:r>
      <w:r>
        <w:t xml:space="preserve">land for market gardening activities. They </w:t>
      </w:r>
      <w:r w:rsidR="00E910C3">
        <w:t>rehabilitated the land using</w:t>
      </w:r>
      <w:r>
        <w:t xml:space="preserve"> the techniques on which they received training</w:t>
      </w:r>
      <w:r w:rsidR="00E910C3">
        <w:t xml:space="preserve"> and established a demonstration plot</w:t>
      </w:r>
      <w:r>
        <w:t xml:space="preserve">. After having had a good yield, the owner decided he wanted the land back and women beneficiaries were not allowed to carry on with their activities. </w:t>
      </w:r>
      <w:r w:rsidR="003848C2">
        <w:t xml:space="preserve">They approached the CCC and the mayor had to intervene so that they could carry on with their activities. </w:t>
      </w:r>
    </w:p>
    <w:p w14:paraId="23A5938E" w14:textId="77777777" w:rsidR="004A54E9" w:rsidRDefault="004A54E9" w:rsidP="004A54E9"/>
    <w:p w14:paraId="221A76BE" w14:textId="77777777" w:rsidR="00DE74A7" w:rsidRDefault="00DE74A7" w:rsidP="00DE74A7">
      <w:pPr>
        <w:pStyle w:val="Heading3"/>
      </w:pPr>
      <w:bookmarkStart w:id="49" w:name="_Toc342044556"/>
      <w:r>
        <w:t>4.8.2. Capacity-building</w:t>
      </w:r>
      <w:bookmarkEnd w:id="49"/>
      <w:r>
        <w:t xml:space="preserve"> </w:t>
      </w:r>
    </w:p>
    <w:p w14:paraId="6C4A2DCA" w14:textId="77777777" w:rsidR="00DE74A7" w:rsidRDefault="00DE74A7" w:rsidP="00DE74A7">
      <w:pPr>
        <w:pStyle w:val="ListParagraph"/>
        <w:numPr>
          <w:ilvl w:val="0"/>
          <w:numId w:val="32"/>
        </w:numPr>
        <w:ind w:left="567" w:hanging="567"/>
        <w:jc w:val="both"/>
      </w:pPr>
      <w:r>
        <w:t xml:space="preserve">They have been trained on the use of certain types of climate-resilient seeds. </w:t>
      </w:r>
    </w:p>
    <w:p w14:paraId="74CB8542" w14:textId="77777777" w:rsidR="00DE74A7" w:rsidRDefault="00DE74A7" w:rsidP="00DE74A7">
      <w:pPr>
        <w:pStyle w:val="ListParagraph"/>
        <w:numPr>
          <w:ilvl w:val="0"/>
          <w:numId w:val="32"/>
        </w:numPr>
        <w:ind w:left="567" w:hanging="567"/>
        <w:jc w:val="both"/>
      </w:pPr>
      <w:r>
        <w:t xml:space="preserve">Women of all three associations have received training on the use of </w:t>
      </w:r>
      <w:proofErr w:type="spellStart"/>
      <w:r>
        <w:t>microdoses</w:t>
      </w:r>
      <w:proofErr w:type="spellEnd"/>
      <w:r>
        <w:t xml:space="preserve"> of fertilisers. </w:t>
      </w:r>
    </w:p>
    <w:p w14:paraId="3EC41DF4" w14:textId="77777777" w:rsidR="00DE74A7" w:rsidRDefault="00DE74A7" w:rsidP="00DE74A7">
      <w:pPr>
        <w:pStyle w:val="ListParagraph"/>
        <w:numPr>
          <w:ilvl w:val="0"/>
          <w:numId w:val="32"/>
        </w:numPr>
        <w:ind w:left="567" w:hanging="567"/>
        <w:jc w:val="both"/>
      </w:pPr>
      <w:r>
        <w:t xml:space="preserve">They have received training on the preparation of the soil in demonstration plots – for example, they use organic manure in such a way as to prevent the germination of weeds and they apply moisture-retaining techniques by covering the topsoil with fodder to prevent moisture loss. </w:t>
      </w:r>
    </w:p>
    <w:p w14:paraId="04BDDF8D" w14:textId="77777777" w:rsidR="00415795" w:rsidRDefault="00415795" w:rsidP="00DE74A7">
      <w:pPr>
        <w:pStyle w:val="ListParagraph"/>
        <w:numPr>
          <w:ilvl w:val="0"/>
          <w:numId w:val="32"/>
        </w:numPr>
        <w:ind w:left="567" w:hanging="567"/>
        <w:jc w:val="both"/>
      </w:pPr>
      <w:r>
        <w:t xml:space="preserve">The beneficiaries are confident that they can disseminate the techniques learned to other members of their respective communities. </w:t>
      </w:r>
      <w:r w:rsidR="00F649DA">
        <w:t xml:space="preserve">They are already imparting some of the knowledge </w:t>
      </w:r>
      <w:r w:rsidR="00F649DA">
        <w:lastRenderedPageBreak/>
        <w:t xml:space="preserve">acquired to their immediate family as they train them so that they can also participate in agricultural activities. </w:t>
      </w:r>
    </w:p>
    <w:p w14:paraId="0335E9C3" w14:textId="77777777" w:rsidR="00DE74A7" w:rsidRDefault="00DE74A7" w:rsidP="004A54E9"/>
    <w:p w14:paraId="46558088" w14:textId="77777777" w:rsidR="004A54E9" w:rsidRPr="004A54E9" w:rsidRDefault="00DE74A7" w:rsidP="004A54E9">
      <w:pPr>
        <w:pStyle w:val="Heading3"/>
      </w:pPr>
      <w:bookmarkStart w:id="50" w:name="_Toc342044557"/>
      <w:r>
        <w:t>4.8.3</w:t>
      </w:r>
      <w:r w:rsidR="004A54E9">
        <w:t>. Challenges faced</w:t>
      </w:r>
      <w:bookmarkEnd w:id="50"/>
      <w:r w:rsidR="004A54E9">
        <w:t xml:space="preserve"> </w:t>
      </w:r>
    </w:p>
    <w:p w14:paraId="5930BF11" w14:textId="77777777" w:rsidR="00CC0E96" w:rsidRDefault="00A11AE3" w:rsidP="00A11AE3">
      <w:pPr>
        <w:pStyle w:val="ListParagraph"/>
        <w:numPr>
          <w:ilvl w:val="0"/>
          <w:numId w:val="32"/>
        </w:numPr>
        <w:ind w:left="567" w:hanging="567"/>
        <w:jc w:val="both"/>
      </w:pPr>
      <w:r>
        <w:t xml:space="preserve">They have received climate-resilient cereal seeds and black-eyed peas. The </w:t>
      </w:r>
      <w:r w:rsidR="004A54E9">
        <w:t>cereals have flourished this season while the black-eyed peas are not. They have not been able to harvest any peas so far. The loca</w:t>
      </w:r>
      <w:r w:rsidR="009A002D">
        <w:t xml:space="preserve">l agricultural extension officer </w:t>
      </w:r>
      <w:r w:rsidR="004A54E9">
        <w:t xml:space="preserve">then highlighted that the type of </w:t>
      </w:r>
      <w:r w:rsidR="00551F75">
        <w:t>black</w:t>
      </w:r>
      <w:r w:rsidR="004A54E9">
        <w:t>-eyed peas th</w:t>
      </w:r>
      <w:r w:rsidR="00551F75">
        <w:t>at was distributed is a fodder crop and not for consumption. However, the beneficiaries were not aware that this pa</w:t>
      </w:r>
      <w:r w:rsidR="00A24B5A">
        <w:t xml:space="preserve">rticular variety was to be used as fodder crop and not </w:t>
      </w:r>
      <w:r w:rsidR="009A002D">
        <w:t xml:space="preserve">for consumption. The beneficiaries stated that this was not communicated to them prior to planting and that there was no training received on this particular variety of black-eyed peas that they received. This points out to a lack of communication from the local agricultural extension officer. It seems that the </w:t>
      </w:r>
      <w:r w:rsidR="009A002D" w:rsidRPr="009A002D">
        <w:rPr>
          <w:i/>
        </w:rPr>
        <w:t>modus operandi</w:t>
      </w:r>
      <w:r w:rsidR="009A002D">
        <w:t xml:space="preserve"> of the local agricultural extension officer is that he communicates the information to one person per village and expects that person to di</w:t>
      </w:r>
      <w:r w:rsidR="00F21B44">
        <w:t xml:space="preserve">sseminate the information. This </w:t>
      </w:r>
      <w:r w:rsidR="00F21B44" w:rsidRPr="009A002D">
        <w:rPr>
          <w:i/>
        </w:rPr>
        <w:t>modus operandi</w:t>
      </w:r>
      <w:r w:rsidR="00F21B44">
        <w:rPr>
          <w:i/>
        </w:rPr>
        <w:t xml:space="preserve"> </w:t>
      </w:r>
      <w:r w:rsidR="00F21B44">
        <w:t xml:space="preserve">is used despite the fact that the women’s organisations have been targeted as beneficiaries and they should have received the training and/or information generated through the LDCF-financed project. </w:t>
      </w:r>
    </w:p>
    <w:p w14:paraId="3E1EE1F7" w14:textId="77777777" w:rsidR="00DE59DB" w:rsidRDefault="00DE59DB" w:rsidP="00A11AE3">
      <w:pPr>
        <w:pStyle w:val="ListParagraph"/>
        <w:numPr>
          <w:ilvl w:val="0"/>
          <w:numId w:val="32"/>
        </w:numPr>
        <w:ind w:left="567" w:hanging="567"/>
        <w:jc w:val="both"/>
      </w:pPr>
      <w:r>
        <w:t xml:space="preserve">The tomato plant has failed this season because they did not understand the technical guidelines for this particular crop. </w:t>
      </w:r>
    </w:p>
    <w:p w14:paraId="41CFA50F" w14:textId="77777777" w:rsidR="0070667A" w:rsidRDefault="0070667A"/>
    <w:p w14:paraId="55FC129B" w14:textId="77777777" w:rsidR="00FC60A7" w:rsidRDefault="00DE74A7" w:rsidP="00FC60A7">
      <w:pPr>
        <w:pStyle w:val="Heading3"/>
      </w:pPr>
      <w:bookmarkStart w:id="51" w:name="_Toc342044558"/>
      <w:r>
        <w:t>4.8.4</w:t>
      </w:r>
      <w:r w:rsidR="00FC60A7">
        <w:t>. General remarks</w:t>
      </w:r>
      <w:bookmarkEnd w:id="51"/>
      <w:r w:rsidR="00FC60A7">
        <w:t xml:space="preserve"> </w:t>
      </w:r>
    </w:p>
    <w:p w14:paraId="42629C33" w14:textId="77777777" w:rsidR="000F0A7A" w:rsidRDefault="000F0A7A" w:rsidP="005C6233">
      <w:pPr>
        <w:pStyle w:val="ListParagraph"/>
        <w:numPr>
          <w:ilvl w:val="0"/>
          <w:numId w:val="32"/>
        </w:numPr>
        <w:ind w:left="567" w:hanging="567"/>
        <w:jc w:val="both"/>
      </w:pPr>
      <w:r>
        <w:t xml:space="preserve">When asked to describe the effects of climate change on their lives and livelihoods, the beneficiaries could not explain </w:t>
      </w:r>
      <w:r w:rsidR="00A714E4">
        <w:t xml:space="preserve">the changes in weather patterns and the effects thereof. They did not qualify these changes in terms of changes in yield or other income-generating activities. This shows that there has been a breakdown in communication when technical information was provided to them during training sessions. </w:t>
      </w:r>
    </w:p>
    <w:p w14:paraId="5C0F2CD6" w14:textId="77777777" w:rsidR="005C6233" w:rsidRDefault="005C6233" w:rsidP="005C6233">
      <w:pPr>
        <w:jc w:val="both"/>
      </w:pPr>
    </w:p>
    <w:p w14:paraId="4D38058D" w14:textId="77777777" w:rsidR="005C6233" w:rsidRDefault="00497F75" w:rsidP="005C6233">
      <w:pPr>
        <w:pStyle w:val="Heading2"/>
      </w:pPr>
      <w:bookmarkStart w:id="52" w:name="_Toc342044559"/>
      <w:r>
        <w:t xml:space="preserve">4.9. </w:t>
      </w:r>
      <w:r w:rsidR="005C6233">
        <w:t xml:space="preserve">Meeting with </w:t>
      </w:r>
      <w:r>
        <w:t>Project Team</w:t>
      </w:r>
      <w:bookmarkEnd w:id="52"/>
    </w:p>
    <w:p w14:paraId="7939DD11" w14:textId="77777777" w:rsidR="005C6233" w:rsidRDefault="005C6233" w:rsidP="005C6233">
      <w:pPr>
        <w:jc w:val="both"/>
      </w:pPr>
    </w:p>
    <w:tbl>
      <w:tblPr>
        <w:tblStyle w:val="TableGrid"/>
        <w:tblW w:w="0" w:type="auto"/>
        <w:shd w:val="clear" w:color="auto" w:fill="B8CCE4" w:themeFill="accent1" w:themeFillTint="66"/>
        <w:tblLook w:val="04A0" w:firstRow="1" w:lastRow="0" w:firstColumn="1" w:lastColumn="0" w:noHBand="0" w:noVBand="1"/>
      </w:tblPr>
      <w:tblGrid>
        <w:gridCol w:w="8516"/>
      </w:tblGrid>
      <w:tr w:rsidR="005C6233" w14:paraId="669C303D" w14:textId="77777777" w:rsidTr="009D7E52">
        <w:tc>
          <w:tcPr>
            <w:tcW w:w="8516" w:type="dxa"/>
            <w:shd w:val="clear" w:color="auto" w:fill="B8CCE4" w:themeFill="accent1" w:themeFillTint="66"/>
          </w:tcPr>
          <w:p w14:paraId="3BE2D621" w14:textId="77777777" w:rsidR="005C6233" w:rsidRDefault="0011307C" w:rsidP="005C6233">
            <w:pPr>
              <w:jc w:val="both"/>
            </w:pPr>
            <w:r>
              <w:t>Meeting with the Project Team</w:t>
            </w:r>
          </w:p>
          <w:p w14:paraId="083D7AB2" w14:textId="77777777" w:rsidR="005C6233" w:rsidRDefault="0011307C" w:rsidP="005C6233">
            <w:pPr>
              <w:jc w:val="both"/>
            </w:pPr>
            <w:r>
              <w:t>Date: 18</w:t>
            </w:r>
            <w:r w:rsidR="005C6233">
              <w:t xml:space="preserve"> October 2016</w:t>
            </w:r>
          </w:p>
          <w:p w14:paraId="3998B5D0" w14:textId="77777777" w:rsidR="005C6233" w:rsidRDefault="0011307C" w:rsidP="005C6233">
            <w:pPr>
              <w:jc w:val="both"/>
            </w:pPr>
            <w:r>
              <w:t>Time: 08h3</w:t>
            </w:r>
            <w:r w:rsidR="005C6233">
              <w:t>0</w:t>
            </w:r>
          </w:p>
          <w:p w14:paraId="3283BA6A" w14:textId="77777777" w:rsidR="005C6233" w:rsidRDefault="005C6233" w:rsidP="005C6233">
            <w:pPr>
              <w:jc w:val="both"/>
            </w:pPr>
            <w:r>
              <w:t xml:space="preserve">Location: </w:t>
            </w:r>
            <w:r w:rsidR="0011307C" w:rsidRPr="00296970">
              <w:rPr>
                <w:i/>
              </w:rPr>
              <w:t>DNA</w:t>
            </w:r>
            <w:r w:rsidR="0011307C">
              <w:t xml:space="preserve"> Office, Bamako</w:t>
            </w:r>
          </w:p>
          <w:p w14:paraId="029343C9" w14:textId="701FF149" w:rsidR="005C6233" w:rsidRDefault="005C6233" w:rsidP="0011307C">
            <w:pPr>
              <w:jc w:val="both"/>
            </w:pPr>
            <w:r>
              <w:t xml:space="preserve">Present: </w:t>
            </w:r>
            <w:proofErr w:type="spellStart"/>
            <w:r>
              <w:t>Mrs</w:t>
            </w:r>
            <w:proofErr w:type="spellEnd"/>
            <w:r>
              <w:t xml:space="preserve"> </w:t>
            </w:r>
            <w:proofErr w:type="spellStart"/>
            <w:r>
              <w:t>Niamb</w:t>
            </w:r>
            <w:proofErr w:type="spellEnd"/>
            <w:r w:rsidRPr="00A179C3">
              <w:rPr>
                <w:lang w:val="fr-FR"/>
              </w:rPr>
              <w:t>é</w:t>
            </w:r>
            <w:r>
              <w:t>l</w:t>
            </w:r>
            <w:r w:rsidRPr="00A179C3">
              <w:rPr>
                <w:lang w:val="fr-FR"/>
              </w:rPr>
              <w:t>é</w:t>
            </w:r>
            <w:r w:rsidR="00785F7B">
              <w:t xml:space="preserve">, </w:t>
            </w:r>
            <w:proofErr w:type="spellStart"/>
            <w:r w:rsidR="00785F7B">
              <w:t>Mr</w:t>
            </w:r>
            <w:proofErr w:type="spellEnd"/>
            <w:r w:rsidR="00785F7B">
              <w:t xml:space="preserve"> </w:t>
            </w:r>
            <w:proofErr w:type="spellStart"/>
            <w:r w:rsidR="00785F7B">
              <w:t>Sibiry</w:t>
            </w:r>
            <w:proofErr w:type="spellEnd"/>
            <w:r w:rsidR="00785F7B">
              <w:t xml:space="preserve"> </w:t>
            </w:r>
            <w:proofErr w:type="spellStart"/>
            <w:r w:rsidR="00785F7B">
              <w:t>Bengaly</w:t>
            </w:r>
            <w:proofErr w:type="spellEnd"/>
            <w:r>
              <w:t xml:space="preserve">, </w:t>
            </w:r>
            <w:proofErr w:type="spellStart"/>
            <w:r w:rsidR="0011307C">
              <w:t>Mrs</w:t>
            </w:r>
            <w:proofErr w:type="spellEnd"/>
            <w:r w:rsidR="0011307C">
              <w:t xml:space="preserve"> </w:t>
            </w:r>
            <w:proofErr w:type="spellStart"/>
            <w:r w:rsidR="0011307C">
              <w:t>Diallo</w:t>
            </w:r>
            <w:proofErr w:type="spellEnd"/>
            <w:r w:rsidR="0011307C">
              <w:t xml:space="preserve">, </w:t>
            </w:r>
            <w:r>
              <w:t xml:space="preserve">Jessy Appavoo, </w:t>
            </w:r>
            <w:proofErr w:type="spellStart"/>
            <w:r>
              <w:t>Djibril</w:t>
            </w:r>
            <w:proofErr w:type="spellEnd"/>
            <w:r>
              <w:t xml:space="preserve"> </w:t>
            </w:r>
            <w:proofErr w:type="spellStart"/>
            <w:r>
              <w:t>Doucour</w:t>
            </w:r>
            <w:r w:rsidRPr="006A664D">
              <w:t>é</w:t>
            </w:r>
            <w:proofErr w:type="spellEnd"/>
          </w:p>
        </w:tc>
      </w:tr>
    </w:tbl>
    <w:p w14:paraId="10F3732D" w14:textId="77777777" w:rsidR="005C6233" w:rsidRDefault="005C6233" w:rsidP="005C6233">
      <w:pPr>
        <w:jc w:val="both"/>
      </w:pPr>
    </w:p>
    <w:p w14:paraId="669635C0" w14:textId="77777777" w:rsidR="00AE1525" w:rsidRDefault="00AD17CB" w:rsidP="005C6233">
      <w:pPr>
        <w:jc w:val="both"/>
      </w:pPr>
      <w:r>
        <w:t xml:space="preserve">The objective of the meeting was to discuss the progress of the activities in light of the stakeholder consultations undertaken in the project sites and the quality of the interventions implemented. We therefore discussed each activity individually to understand the progress of the activities. </w:t>
      </w:r>
    </w:p>
    <w:p w14:paraId="2B98EDA1" w14:textId="77777777" w:rsidR="00AE1525" w:rsidRDefault="00AE1525" w:rsidP="005C6233">
      <w:pPr>
        <w:jc w:val="both"/>
      </w:pPr>
    </w:p>
    <w:tbl>
      <w:tblPr>
        <w:tblStyle w:val="TableGrid"/>
        <w:tblW w:w="0" w:type="auto"/>
        <w:tblLook w:val="04A0" w:firstRow="1" w:lastRow="0" w:firstColumn="1" w:lastColumn="0" w:noHBand="0" w:noVBand="1"/>
      </w:tblPr>
      <w:tblGrid>
        <w:gridCol w:w="873"/>
        <w:gridCol w:w="3771"/>
        <w:gridCol w:w="3872"/>
      </w:tblGrid>
      <w:tr w:rsidR="00963BFC" w14:paraId="4232CD2E" w14:textId="77777777" w:rsidTr="00741255">
        <w:tc>
          <w:tcPr>
            <w:tcW w:w="873" w:type="dxa"/>
            <w:shd w:val="clear" w:color="auto" w:fill="D9D9D9" w:themeFill="background1" w:themeFillShade="D9"/>
          </w:tcPr>
          <w:p w14:paraId="24E0FC07" w14:textId="77777777" w:rsidR="00AE1525" w:rsidRPr="00451748" w:rsidRDefault="00963BFC" w:rsidP="005C6233">
            <w:pPr>
              <w:jc w:val="both"/>
              <w:rPr>
                <w:b/>
              </w:rPr>
            </w:pPr>
            <w:r w:rsidRPr="00451748">
              <w:rPr>
                <w:b/>
              </w:rPr>
              <w:t xml:space="preserve">Activity number </w:t>
            </w:r>
          </w:p>
        </w:tc>
        <w:tc>
          <w:tcPr>
            <w:tcW w:w="3771" w:type="dxa"/>
            <w:shd w:val="clear" w:color="auto" w:fill="D9D9D9" w:themeFill="background1" w:themeFillShade="D9"/>
          </w:tcPr>
          <w:p w14:paraId="66315768" w14:textId="77777777" w:rsidR="00AE1525" w:rsidRPr="00451748" w:rsidRDefault="00963BFC" w:rsidP="005C6233">
            <w:pPr>
              <w:jc w:val="both"/>
              <w:rPr>
                <w:b/>
              </w:rPr>
            </w:pPr>
            <w:r w:rsidRPr="00451748">
              <w:rPr>
                <w:b/>
              </w:rPr>
              <w:t xml:space="preserve">Name of activity </w:t>
            </w:r>
          </w:p>
        </w:tc>
        <w:tc>
          <w:tcPr>
            <w:tcW w:w="3872" w:type="dxa"/>
            <w:shd w:val="clear" w:color="auto" w:fill="D9D9D9" w:themeFill="background1" w:themeFillShade="D9"/>
          </w:tcPr>
          <w:p w14:paraId="0DF319D6" w14:textId="77777777" w:rsidR="00AE1525" w:rsidRPr="00451748" w:rsidRDefault="00451748" w:rsidP="005C6233">
            <w:pPr>
              <w:jc w:val="both"/>
              <w:rPr>
                <w:b/>
              </w:rPr>
            </w:pPr>
            <w:r w:rsidRPr="00451748">
              <w:rPr>
                <w:b/>
              </w:rPr>
              <w:t xml:space="preserve">Progress of activity </w:t>
            </w:r>
          </w:p>
        </w:tc>
      </w:tr>
      <w:tr w:rsidR="00963BFC" w14:paraId="43529C36" w14:textId="77777777" w:rsidTr="00741255">
        <w:tc>
          <w:tcPr>
            <w:tcW w:w="873" w:type="dxa"/>
          </w:tcPr>
          <w:p w14:paraId="31F63E85" w14:textId="77777777" w:rsidR="00AE1525" w:rsidRDefault="00634FBD" w:rsidP="005C6233">
            <w:pPr>
              <w:jc w:val="both"/>
            </w:pPr>
            <w:r>
              <w:t>1.1.1</w:t>
            </w:r>
          </w:p>
        </w:tc>
        <w:tc>
          <w:tcPr>
            <w:tcW w:w="3771" w:type="dxa"/>
          </w:tcPr>
          <w:p w14:paraId="4EC941DE" w14:textId="77777777" w:rsidR="00AE1525" w:rsidRDefault="00741255" w:rsidP="00240AE7">
            <w:pPr>
              <w:jc w:val="both"/>
            </w:pPr>
            <w:r>
              <w:t>A detailed analysis of the projected impact of climate change on the food production sector is conducted un the targeted municipalities (under available scenario)</w:t>
            </w:r>
            <w:r w:rsidR="004069AD">
              <w:t xml:space="preserve">. </w:t>
            </w:r>
          </w:p>
        </w:tc>
        <w:tc>
          <w:tcPr>
            <w:tcW w:w="3872" w:type="dxa"/>
          </w:tcPr>
          <w:p w14:paraId="19F0BB6A" w14:textId="77777777" w:rsidR="00AE1525" w:rsidRDefault="0012597D" w:rsidP="00A50EFA">
            <w:pPr>
              <w:jc w:val="both"/>
            </w:pPr>
            <w:r>
              <w:t xml:space="preserve">Assessments have been undertaken in all of the targeted communes and individual reports compiled. </w:t>
            </w:r>
            <w:r w:rsidR="00A50EFA">
              <w:t xml:space="preserve">The assessment was undertaken in terms of the potential impacts of climate change on every economic sector in each of the communes. The focus was largely focused the short-term impacts of climate change. </w:t>
            </w:r>
          </w:p>
        </w:tc>
      </w:tr>
      <w:tr w:rsidR="00963BFC" w14:paraId="0E7910D3" w14:textId="77777777" w:rsidTr="00741255">
        <w:tc>
          <w:tcPr>
            <w:tcW w:w="873" w:type="dxa"/>
          </w:tcPr>
          <w:p w14:paraId="533FA120" w14:textId="77777777" w:rsidR="00AE1525" w:rsidRDefault="00741255" w:rsidP="005C6233">
            <w:pPr>
              <w:jc w:val="both"/>
            </w:pPr>
            <w:r>
              <w:t>1.1.2</w:t>
            </w:r>
          </w:p>
        </w:tc>
        <w:tc>
          <w:tcPr>
            <w:tcW w:w="3771" w:type="dxa"/>
          </w:tcPr>
          <w:p w14:paraId="4B153CD7" w14:textId="77777777" w:rsidR="00AE1525" w:rsidRPr="002B2E6D" w:rsidRDefault="00741255" w:rsidP="00240AE7">
            <w:pPr>
              <w:jc w:val="both"/>
              <w:rPr>
                <w:szCs w:val="22"/>
              </w:rPr>
            </w:pPr>
            <w:r w:rsidRPr="00852928">
              <w:rPr>
                <w:color w:val="000000"/>
              </w:rPr>
              <w:t>A detailed analysis of the cost of the forecasted impact of climate change on food production and other vulnerable income production activities (under available scenario) is conducted in the targeted municipalities</w:t>
            </w:r>
            <w:r>
              <w:rPr>
                <w:color w:val="000000"/>
              </w:rPr>
              <w:t xml:space="preserve"> and specific impacts on men and women groups are </w:t>
            </w:r>
            <w:r>
              <w:rPr>
                <w:color w:val="000000"/>
              </w:rPr>
              <w:lastRenderedPageBreak/>
              <w:t>analyzed</w:t>
            </w:r>
            <w:r w:rsidR="004069AD">
              <w:rPr>
                <w:szCs w:val="22"/>
              </w:rPr>
              <w:t xml:space="preserve">. </w:t>
            </w:r>
          </w:p>
        </w:tc>
        <w:tc>
          <w:tcPr>
            <w:tcW w:w="3872" w:type="dxa"/>
          </w:tcPr>
          <w:p w14:paraId="08CBD362" w14:textId="77777777" w:rsidR="00AE1525" w:rsidRDefault="00E8229C" w:rsidP="002B2E6D">
            <w:pPr>
              <w:jc w:val="both"/>
            </w:pPr>
            <w:r>
              <w:lastRenderedPageBreak/>
              <w:t>Although this activity is aligned with Act 1.1.1, they were undertaken separately and by different consultants. This activity was undertaken for all of the targeted communes. U</w:t>
            </w:r>
            <w:r w:rsidR="002E1DC4">
              <w:t>nder this activity, the financial costs associated with the impacts of climate change were el</w:t>
            </w:r>
            <w:r w:rsidR="003E63CA">
              <w:t xml:space="preserve">aborated. In so doing, the </w:t>
            </w:r>
            <w:r w:rsidR="003E63CA">
              <w:lastRenderedPageBreak/>
              <w:t xml:space="preserve">interventions were prioritized to address the impacts with the most financial repercussions. The findings of the study were presented at a validation workshop including the technical M&amp;E team. </w:t>
            </w:r>
          </w:p>
        </w:tc>
      </w:tr>
      <w:tr w:rsidR="00963BFC" w14:paraId="085C7F1B" w14:textId="77777777" w:rsidTr="00741255">
        <w:tc>
          <w:tcPr>
            <w:tcW w:w="873" w:type="dxa"/>
          </w:tcPr>
          <w:p w14:paraId="5587274C" w14:textId="77777777" w:rsidR="00AE1525" w:rsidRDefault="00741255" w:rsidP="005C6233">
            <w:pPr>
              <w:jc w:val="both"/>
            </w:pPr>
            <w:r>
              <w:lastRenderedPageBreak/>
              <w:t>1.1.3</w:t>
            </w:r>
          </w:p>
        </w:tc>
        <w:tc>
          <w:tcPr>
            <w:tcW w:w="3771" w:type="dxa"/>
          </w:tcPr>
          <w:p w14:paraId="3CFB74BD" w14:textId="77777777" w:rsidR="00AE1525" w:rsidRDefault="00741255" w:rsidP="00240AE7">
            <w:pPr>
              <w:jc w:val="both"/>
            </w:pPr>
            <w:r>
              <w:rPr>
                <w:szCs w:val="22"/>
              </w:rPr>
              <w:t xml:space="preserve">Based on the analysis undertaken under activities 1.1.1 and 1.1.2, </w:t>
            </w:r>
            <w:r>
              <w:rPr>
                <w:color w:val="000000"/>
              </w:rPr>
              <w:t>r</w:t>
            </w:r>
            <w:r w:rsidRPr="00852928">
              <w:rPr>
                <w:color w:val="000000"/>
              </w:rPr>
              <w:t xml:space="preserve">elevant adaptation measures are identified in a participatory manner in order to prevent and manage the adverse impacts of climate change on food production within each </w:t>
            </w:r>
            <w:r>
              <w:rPr>
                <w:color w:val="000000"/>
              </w:rPr>
              <w:t xml:space="preserve">of the </w:t>
            </w:r>
            <w:r w:rsidRPr="00852928">
              <w:rPr>
                <w:color w:val="000000"/>
              </w:rPr>
              <w:t>targeted municipalities</w:t>
            </w:r>
            <w:r w:rsidR="004069AD">
              <w:rPr>
                <w:szCs w:val="22"/>
              </w:rPr>
              <w:t xml:space="preserve">. </w:t>
            </w:r>
          </w:p>
        </w:tc>
        <w:tc>
          <w:tcPr>
            <w:tcW w:w="3872" w:type="dxa"/>
          </w:tcPr>
          <w:p w14:paraId="15BA403E" w14:textId="77777777" w:rsidR="00AE1525" w:rsidRDefault="00483BBD" w:rsidP="000F7329">
            <w:pPr>
              <w:jc w:val="both"/>
            </w:pPr>
            <w:r>
              <w:t xml:space="preserve">This activity was undertaken by the </w:t>
            </w:r>
            <w:r w:rsidRPr="00296970">
              <w:rPr>
                <w:i/>
              </w:rPr>
              <w:t>AEDD</w:t>
            </w:r>
            <w:r>
              <w:t xml:space="preserve"> </w:t>
            </w:r>
            <w:r w:rsidR="00FE34D5">
              <w:t xml:space="preserve">and was coupled with Act 1.1.2. </w:t>
            </w:r>
            <w:r w:rsidR="00C4791D">
              <w:t xml:space="preserve">The ‘climate-proofing’ </w:t>
            </w:r>
            <w:r w:rsidR="0012449A">
              <w:t xml:space="preserve">tool developed by the </w:t>
            </w:r>
            <w:r w:rsidR="0012449A" w:rsidRPr="00296970">
              <w:rPr>
                <w:i/>
              </w:rPr>
              <w:t>AEDD</w:t>
            </w:r>
            <w:r w:rsidR="0012449A">
              <w:t xml:space="preserve"> was applied for this activity to identify adaptation interventions. Thereafter, succinct </w:t>
            </w:r>
            <w:r w:rsidR="000F7329">
              <w:t xml:space="preserve">directives were formulated and disseminated to the four communes. </w:t>
            </w:r>
            <w:r w:rsidR="004D0D4D">
              <w:t xml:space="preserve">On average, 12 adaptation interventions were identified. </w:t>
            </w:r>
            <w:r w:rsidR="000F7329">
              <w:t xml:space="preserve">This activity was not undertaken in </w:t>
            </w:r>
            <w:proofErr w:type="spellStart"/>
            <w:r w:rsidR="000F7329">
              <w:t>Taboye</w:t>
            </w:r>
            <w:proofErr w:type="spellEnd"/>
            <w:r w:rsidR="000F7329">
              <w:t xml:space="preserve"> and </w:t>
            </w:r>
            <w:proofErr w:type="spellStart"/>
            <w:r w:rsidR="000F7329">
              <w:t>Mondoro</w:t>
            </w:r>
            <w:proofErr w:type="spellEnd"/>
            <w:r w:rsidR="000F7329">
              <w:t xml:space="preserve"> as a result of the outbreak of conflict in the North. </w:t>
            </w:r>
          </w:p>
          <w:p w14:paraId="253F4C3D" w14:textId="77777777" w:rsidR="000F7329" w:rsidRDefault="000F7329" w:rsidP="000F7329">
            <w:pPr>
              <w:jc w:val="both"/>
            </w:pPr>
            <w:r>
              <w:t xml:space="preserve">The identification of the adaptation interventions </w:t>
            </w:r>
            <w:r w:rsidR="0003300E">
              <w:t xml:space="preserve">was undertaken by the </w:t>
            </w:r>
            <w:r w:rsidR="0003300E" w:rsidRPr="00296970">
              <w:rPr>
                <w:i/>
              </w:rPr>
              <w:t>AEDD</w:t>
            </w:r>
            <w:r w:rsidR="0003300E">
              <w:t xml:space="preserve"> using the ‘climate-proofing’ tool and was presented to the local communities in each commune. In a 3-day workshop, the adaptation interventions were discussed and prioritized in collaboration with the local communities. </w:t>
            </w:r>
            <w:r w:rsidR="004D0D4D">
              <w:t xml:space="preserve">On average, five adaptation interventions were selected for implementation. </w:t>
            </w:r>
          </w:p>
        </w:tc>
      </w:tr>
      <w:tr w:rsidR="00963BFC" w14:paraId="2A56033B" w14:textId="77777777" w:rsidTr="00741255">
        <w:tc>
          <w:tcPr>
            <w:tcW w:w="873" w:type="dxa"/>
          </w:tcPr>
          <w:p w14:paraId="5F84D219" w14:textId="77777777" w:rsidR="00AE1525" w:rsidRDefault="00741255" w:rsidP="005C6233">
            <w:pPr>
              <w:jc w:val="both"/>
            </w:pPr>
            <w:r>
              <w:t>1.1.4</w:t>
            </w:r>
          </w:p>
        </w:tc>
        <w:tc>
          <w:tcPr>
            <w:tcW w:w="3771" w:type="dxa"/>
          </w:tcPr>
          <w:p w14:paraId="057CF821" w14:textId="77777777" w:rsidR="00AE1525" w:rsidRDefault="00741255" w:rsidP="00240AE7">
            <w:pPr>
              <w:jc w:val="both"/>
            </w:pPr>
            <w:r w:rsidRPr="00852928">
              <w:rPr>
                <w:color w:val="000000"/>
              </w:rPr>
              <w:t>Anticipated costs and benefits of each measure are assessed based on state</w:t>
            </w:r>
            <w:r>
              <w:rPr>
                <w:color w:val="000000"/>
              </w:rPr>
              <w:t>-</w:t>
            </w:r>
            <w:r w:rsidRPr="00852928">
              <w:rPr>
                <w:color w:val="000000"/>
              </w:rPr>
              <w:t>of</w:t>
            </w:r>
            <w:r>
              <w:rPr>
                <w:color w:val="000000"/>
              </w:rPr>
              <w:t>-</w:t>
            </w:r>
            <w:r w:rsidRPr="00852928">
              <w:rPr>
                <w:color w:val="000000"/>
              </w:rPr>
              <w:t>the</w:t>
            </w:r>
            <w:r>
              <w:rPr>
                <w:color w:val="000000"/>
              </w:rPr>
              <w:t>-</w:t>
            </w:r>
            <w:r w:rsidRPr="00852928">
              <w:rPr>
                <w:color w:val="000000"/>
              </w:rPr>
              <w:t xml:space="preserve">art methods and wide stakeholder consultations and the most cost-effective </w:t>
            </w:r>
            <w:r>
              <w:rPr>
                <w:color w:val="000000"/>
              </w:rPr>
              <w:t xml:space="preserve">and gender balanced </w:t>
            </w:r>
            <w:r w:rsidRPr="00852928">
              <w:rPr>
                <w:color w:val="000000"/>
              </w:rPr>
              <w:t>measures are identified</w:t>
            </w:r>
            <w:r w:rsidRPr="00852928">
              <w:rPr>
                <w:szCs w:val="22"/>
              </w:rPr>
              <w:t>.</w:t>
            </w:r>
          </w:p>
        </w:tc>
        <w:tc>
          <w:tcPr>
            <w:tcW w:w="3872" w:type="dxa"/>
          </w:tcPr>
          <w:p w14:paraId="2647C4CF" w14:textId="5703A5B2" w:rsidR="00AE1525" w:rsidRDefault="004D0D4D" w:rsidP="002B2E6D">
            <w:pPr>
              <w:jc w:val="both"/>
            </w:pPr>
            <w:r>
              <w:t xml:space="preserve">Under this activity, </w:t>
            </w:r>
            <w:proofErr w:type="gramStart"/>
            <w:r>
              <w:t>a cost-benefit analysis was undertaken for each of the five adaptation interventions prioritized by the local communities in each commune</w:t>
            </w:r>
            <w:proofErr w:type="gramEnd"/>
            <w:r>
              <w:t xml:space="preserve">. </w:t>
            </w:r>
            <w:r w:rsidR="005812D7">
              <w:t xml:space="preserve">This activity was undertaken by a multi-disciplinary team </w:t>
            </w:r>
            <w:proofErr w:type="spellStart"/>
            <w:r w:rsidR="005812D7">
              <w:t>consisiting</w:t>
            </w:r>
            <w:proofErr w:type="spellEnd"/>
            <w:r w:rsidR="005812D7">
              <w:t xml:space="preserve"> of academic staff from the National School for Engineers (</w:t>
            </w:r>
            <w:r w:rsidR="005812D7" w:rsidRPr="005812D7">
              <w:rPr>
                <w:i/>
              </w:rPr>
              <w:t>ENI-ABT</w:t>
            </w:r>
            <w:r w:rsidR="005812D7">
              <w:t xml:space="preserve">), </w:t>
            </w:r>
            <w:r w:rsidR="00A85C86">
              <w:t>Mali-</w:t>
            </w:r>
            <w:proofErr w:type="spellStart"/>
            <w:r w:rsidR="00A85C86">
              <w:t>M</w:t>
            </w:r>
            <w:r w:rsidR="00A85C86" w:rsidRPr="00240AE7">
              <w:t>é</w:t>
            </w:r>
            <w:r w:rsidR="00A85C86">
              <w:t>t</w:t>
            </w:r>
            <w:r w:rsidR="00A85C86" w:rsidRPr="00240AE7">
              <w:t>é</w:t>
            </w:r>
            <w:r w:rsidR="00A85C86">
              <w:t>o</w:t>
            </w:r>
            <w:proofErr w:type="spellEnd"/>
            <w:r w:rsidR="005812D7">
              <w:t xml:space="preserve">, and several line ministries. </w:t>
            </w:r>
          </w:p>
        </w:tc>
      </w:tr>
      <w:tr w:rsidR="00963BFC" w14:paraId="31F15D01" w14:textId="77777777" w:rsidTr="00741255">
        <w:tc>
          <w:tcPr>
            <w:tcW w:w="873" w:type="dxa"/>
          </w:tcPr>
          <w:p w14:paraId="40C6B398" w14:textId="77777777" w:rsidR="00AE1525" w:rsidRDefault="00741255" w:rsidP="005C6233">
            <w:pPr>
              <w:jc w:val="both"/>
            </w:pPr>
            <w:r>
              <w:t>1.2.1</w:t>
            </w:r>
          </w:p>
        </w:tc>
        <w:tc>
          <w:tcPr>
            <w:tcW w:w="3771" w:type="dxa"/>
          </w:tcPr>
          <w:p w14:paraId="21E49ACC" w14:textId="35446A8D" w:rsidR="00AE1525" w:rsidRPr="004069AD" w:rsidRDefault="00741255" w:rsidP="00240AE7">
            <w:pPr>
              <w:jc w:val="both"/>
              <w:rPr>
                <w:szCs w:val="22"/>
              </w:rPr>
            </w:pPr>
            <w:r w:rsidRPr="00852928">
              <w:rPr>
                <w:szCs w:val="22"/>
              </w:rPr>
              <w:t xml:space="preserve">Current </w:t>
            </w:r>
            <w:r w:rsidRPr="001E1C10">
              <w:rPr>
                <w:i/>
                <w:szCs w:val="22"/>
              </w:rPr>
              <w:t>PDSEC</w:t>
            </w:r>
            <w:r w:rsidRPr="00852928">
              <w:rPr>
                <w:szCs w:val="22"/>
              </w:rPr>
              <w:t xml:space="preserve"> of targeted municipalities are analyzed </w:t>
            </w:r>
            <w:r>
              <w:rPr>
                <w:szCs w:val="22"/>
              </w:rPr>
              <w:t xml:space="preserve">to assess the baseline level of </w:t>
            </w:r>
            <w:r w:rsidRPr="00852928">
              <w:rPr>
                <w:szCs w:val="22"/>
              </w:rPr>
              <w:t>climate change adaptation consideration</w:t>
            </w:r>
            <w:r>
              <w:rPr>
                <w:szCs w:val="22"/>
              </w:rPr>
              <w:t>s</w:t>
            </w:r>
            <w:r w:rsidR="004069AD">
              <w:rPr>
                <w:szCs w:val="22"/>
              </w:rPr>
              <w:t xml:space="preserve">. </w:t>
            </w:r>
          </w:p>
        </w:tc>
        <w:tc>
          <w:tcPr>
            <w:tcW w:w="3872" w:type="dxa"/>
          </w:tcPr>
          <w:p w14:paraId="5A135003" w14:textId="1425D3A8" w:rsidR="00AE1525" w:rsidRDefault="00937342" w:rsidP="00FD6E21">
            <w:pPr>
              <w:jc w:val="both"/>
            </w:pPr>
            <w:r>
              <w:t xml:space="preserve">Four </w:t>
            </w:r>
            <w:r w:rsidRPr="001E1C10">
              <w:rPr>
                <w:i/>
              </w:rPr>
              <w:t>PDSEC</w:t>
            </w:r>
            <w:r>
              <w:t xml:space="preserve"> – except for </w:t>
            </w:r>
            <w:proofErr w:type="spellStart"/>
            <w:r>
              <w:t>Taboye</w:t>
            </w:r>
            <w:proofErr w:type="spellEnd"/>
            <w:r>
              <w:t xml:space="preserve"> and </w:t>
            </w:r>
            <w:proofErr w:type="spellStart"/>
            <w:r>
              <w:t>Mondoro</w:t>
            </w:r>
            <w:proofErr w:type="spellEnd"/>
            <w:r>
              <w:t xml:space="preserve"> – were evaluated. </w:t>
            </w:r>
            <w:r w:rsidR="00F67075">
              <w:t xml:space="preserve">This evaluation was undertaken in collaboration with the </w:t>
            </w:r>
            <w:r w:rsidR="00F67075" w:rsidRPr="00296970">
              <w:rPr>
                <w:i/>
              </w:rPr>
              <w:t>AEDD</w:t>
            </w:r>
            <w:r w:rsidR="00F67075">
              <w:t xml:space="preserve">. Out of the four PDSEC assessed, three of them were revised – i.e. </w:t>
            </w:r>
            <w:proofErr w:type="spellStart"/>
            <w:r w:rsidR="00247BA2" w:rsidRPr="004F6EF6">
              <w:t>Masantola</w:t>
            </w:r>
            <w:proofErr w:type="spellEnd"/>
            <w:r w:rsidR="00114555" w:rsidRPr="004F6EF6">
              <w:t xml:space="preserve">, </w:t>
            </w:r>
            <w:proofErr w:type="spellStart"/>
            <w:r w:rsidR="00FD6E21" w:rsidRPr="004F6EF6">
              <w:t>Sandaré</w:t>
            </w:r>
            <w:proofErr w:type="spellEnd"/>
            <w:r w:rsidR="00FD6E21" w:rsidRPr="004F6EF6">
              <w:t xml:space="preserve"> and </w:t>
            </w:r>
            <w:proofErr w:type="spellStart"/>
            <w:r w:rsidR="00FD6E21" w:rsidRPr="004F6EF6">
              <w:t>M’Pesoba</w:t>
            </w:r>
            <w:proofErr w:type="spellEnd"/>
            <w:r w:rsidR="00114555" w:rsidRPr="00FD6E21">
              <w:t>. The P</w:t>
            </w:r>
            <w:r w:rsidR="00114555">
              <w:t xml:space="preserve">DSEC in </w:t>
            </w:r>
            <w:proofErr w:type="spellStart"/>
            <w:r w:rsidR="00FD6E21">
              <w:t>Cinzana</w:t>
            </w:r>
            <w:proofErr w:type="spellEnd"/>
            <w:r w:rsidR="00FD6E21">
              <w:t xml:space="preserve"> </w:t>
            </w:r>
            <w:r w:rsidR="00114555">
              <w:t xml:space="preserve">was not revised as it contained sufficient climate change considerations. The revisions were made in terms of the technical information pertaining to climate change contained therein, and not budgetary information. </w:t>
            </w:r>
          </w:p>
        </w:tc>
      </w:tr>
      <w:tr w:rsidR="00963BFC" w14:paraId="6E25C65E" w14:textId="77777777" w:rsidTr="00741255">
        <w:tc>
          <w:tcPr>
            <w:tcW w:w="873" w:type="dxa"/>
          </w:tcPr>
          <w:p w14:paraId="1389C802" w14:textId="77777777" w:rsidR="00AE1525" w:rsidRDefault="00741255" w:rsidP="005C6233">
            <w:pPr>
              <w:jc w:val="both"/>
            </w:pPr>
            <w:r>
              <w:t>1.2.2</w:t>
            </w:r>
          </w:p>
        </w:tc>
        <w:tc>
          <w:tcPr>
            <w:tcW w:w="3771" w:type="dxa"/>
          </w:tcPr>
          <w:p w14:paraId="27CAA3A2" w14:textId="3B78516C" w:rsidR="00AE1525" w:rsidRPr="004069AD" w:rsidRDefault="00741255" w:rsidP="00240AE7">
            <w:pPr>
              <w:jc w:val="both"/>
              <w:rPr>
                <w:szCs w:val="22"/>
              </w:rPr>
            </w:pPr>
            <w:r w:rsidRPr="00852928">
              <w:rPr>
                <w:szCs w:val="22"/>
              </w:rPr>
              <w:t xml:space="preserve">On the basis of the findings from </w:t>
            </w:r>
            <w:r>
              <w:rPr>
                <w:szCs w:val="22"/>
              </w:rPr>
              <w:t>O</w:t>
            </w:r>
            <w:r w:rsidRPr="00852928">
              <w:rPr>
                <w:szCs w:val="22"/>
              </w:rPr>
              <w:t>utput 1.1, short guide</w:t>
            </w:r>
            <w:r>
              <w:rPr>
                <w:szCs w:val="22"/>
              </w:rPr>
              <w:t>line</w:t>
            </w:r>
            <w:r w:rsidRPr="00852928">
              <w:rPr>
                <w:szCs w:val="22"/>
              </w:rPr>
              <w:t>s are elaborated and disseminated to municipal decision</w:t>
            </w:r>
            <w:r>
              <w:rPr>
                <w:szCs w:val="22"/>
              </w:rPr>
              <w:t>-</w:t>
            </w:r>
            <w:r w:rsidRPr="00852928">
              <w:rPr>
                <w:szCs w:val="22"/>
              </w:rPr>
              <w:t>makers in order to facilitate the integration of adaptation consideration</w:t>
            </w:r>
            <w:r>
              <w:rPr>
                <w:szCs w:val="22"/>
              </w:rPr>
              <w:t>s</w:t>
            </w:r>
            <w:r w:rsidRPr="00852928">
              <w:rPr>
                <w:szCs w:val="22"/>
              </w:rPr>
              <w:t xml:space="preserve"> within </w:t>
            </w:r>
            <w:r w:rsidRPr="001E1C10">
              <w:rPr>
                <w:i/>
                <w:szCs w:val="22"/>
              </w:rPr>
              <w:t>PD</w:t>
            </w:r>
            <w:r w:rsidR="001E1C10" w:rsidRPr="001E1C10">
              <w:rPr>
                <w:i/>
                <w:szCs w:val="22"/>
              </w:rPr>
              <w:t>SEC</w:t>
            </w:r>
            <w:r w:rsidR="001E1C10">
              <w:rPr>
                <w:szCs w:val="22"/>
              </w:rPr>
              <w:t>s</w:t>
            </w:r>
            <w:r w:rsidR="004069AD">
              <w:rPr>
                <w:szCs w:val="22"/>
              </w:rPr>
              <w:t xml:space="preserve"> in targeted municipalities. </w:t>
            </w:r>
          </w:p>
        </w:tc>
        <w:tc>
          <w:tcPr>
            <w:tcW w:w="3872" w:type="dxa"/>
          </w:tcPr>
          <w:p w14:paraId="23F44C74" w14:textId="77777777" w:rsidR="00AE1525" w:rsidRDefault="00114555" w:rsidP="002B2E6D">
            <w:pPr>
              <w:jc w:val="both"/>
            </w:pPr>
            <w:r>
              <w:t xml:space="preserve">This activity was coupled with Act 1.1.3. </w:t>
            </w:r>
          </w:p>
        </w:tc>
      </w:tr>
      <w:tr w:rsidR="00963BFC" w14:paraId="36082191" w14:textId="77777777" w:rsidTr="00741255">
        <w:tc>
          <w:tcPr>
            <w:tcW w:w="873" w:type="dxa"/>
          </w:tcPr>
          <w:p w14:paraId="3A38083F" w14:textId="77777777" w:rsidR="00AE1525" w:rsidRDefault="00741255" w:rsidP="005C6233">
            <w:pPr>
              <w:jc w:val="both"/>
            </w:pPr>
            <w:r>
              <w:t>1.2.3.</w:t>
            </w:r>
          </w:p>
        </w:tc>
        <w:tc>
          <w:tcPr>
            <w:tcW w:w="3771" w:type="dxa"/>
          </w:tcPr>
          <w:p w14:paraId="4E7CCBB9" w14:textId="11D86092" w:rsidR="00AE1525" w:rsidRPr="001E1C10" w:rsidRDefault="00741255" w:rsidP="00240AE7">
            <w:pPr>
              <w:jc w:val="both"/>
              <w:rPr>
                <w:szCs w:val="22"/>
              </w:rPr>
            </w:pPr>
            <w:r w:rsidRPr="00852928">
              <w:rPr>
                <w:szCs w:val="22"/>
              </w:rPr>
              <w:t xml:space="preserve">Based on lessons learned from pilot initiatives (implemented under </w:t>
            </w:r>
            <w:r>
              <w:rPr>
                <w:szCs w:val="22"/>
              </w:rPr>
              <w:t>O</w:t>
            </w:r>
            <w:r w:rsidRPr="00852928">
              <w:rPr>
                <w:szCs w:val="22"/>
              </w:rPr>
              <w:t xml:space="preserve">utcome 2.2), climate change risk management is </w:t>
            </w:r>
            <w:r w:rsidRPr="00852928">
              <w:rPr>
                <w:szCs w:val="22"/>
              </w:rPr>
              <w:lastRenderedPageBreak/>
              <w:t xml:space="preserve">incorporated into </w:t>
            </w:r>
            <w:r w:rsidRPr="001E1C10">
              <w:rPr>
                <w:i/>
                <w:szCs w:val="22"/>
              </w:rPr>
              <w:t>P</w:t>
            </w:r>
            <w:r w:rsidR="004069AD" w:rsidRPr="001E1C10">
              <w:rPr>
                <w:i/>
                <w:szCs w:val="22"/>
              </w:rPr>
              <w:t>DSEC</w:t>
            </w:r>
            <w:r w:rsidR="004069AD">
              <w:rPr>
                <w:szCs w:val="22"/>
              </w:rPr>
              <w:t xml:space="preserve"> of targeted municipalities. </w:t>
            </w:r>
          </w:p>
        </w:tc>
        <w:tc>
          <w:tcPr>
            <w:tcW w:w="3872" w:type="dxa"/>
          </w:tcPr>
          <w:p w14:paraId="24A055CB" w14:textId="77777777" w:rsidR="00AE1525" w:rsidRDefault="00114555" w:rsidP="002B2E6D">
            <w:pPr>
              <w:jc w:val="both"/>
            </w:pPr>
            <w:r>
              <w:lastRenderedPageBreak/>
              <w:t xml:space="preserve">See activity 1.2.1. </w:t>
            </w:r>
          </w:p>
        </w:tc>
      </w:tr>
      <w:tr w:rsidR="00741255" w14:paraId="762F8B2D" w14:textId="77777777" w:rsidTr="00741255">
        <w:tc>
          <w:tcPr>
            <w:tcW w:w="873" w:type="dxa"/>
          </w:tcPr>
          <w:p w14:paraId="70FC82D4" w14:textId="77777777" w:rsidR="00741255" w:rsidRDefault="00741255" w:rsidP="005C6233">
            <w:pPr>
              <w:jc w:val="both"/>
            </w:pPr>
            <w:r>
              <w:lastRenderedPageBreak/>
              <w:t>1.2.4</w:t>
            </w:r>
          </w:p>
        </w:tc>
        <w:tc>
          <w:tcPr>
            <w:tcW w:w="3771" w:type="dxa"/>
          </w:tcPr>
          <w:p w14:paraId="2233DFFA" w14:textId="77777777" w:rsidR="00741255" w:rsidRPr="00852928" w:rsidRDefault="00741255" w:rsidP="00240AE7">
            <w:pPr>
              <w:jc w:val="both"/>
              <w:rPr>
                <w:szCs w:val="22"/>
              </w:rPr>
            </w:pPr>
            <w:r w:rsidRPr="00852928">
              <w:rPr>
                <w:szCs w:val="22"/>
              </w:rPr>
              <w:t>Awareness</w:t>
            </w:r>
            <w:r>
              <w:rPr>
                <w:szCs w:val="22"/>
              </w:rPr>
              <w:t>-</w:t>
            </w:r>
            <w:r w:rsidRPr="00852928">
              <w:rPr>
                <w:szCs w:val="22"/>
              </w:rPr>
              <w:t>raising activities are undertaken with representatives of the other local level</w:t>
            </w:r>
            <w:r>
              <w:rPr>
                <w:szCs w:val="22"/>
              </w:rPr>
              <w:t>s</w:t>
            </w:r>
            <w:r w:rsidRPr="00852928">
              <w:rPr>
                <w:szCs w:val="22"/>
              </w:rPr>
              <w:t xml:space="preserve"> of administration (c</w:t>
            </w:r>
            <w:r w:rsidR="003445BB">
              <w:rPr>
                <w:szCs w:val="22"/>
              </w:rPr>
              <w:t>ir</w:t>
            </w:r>
            <w:r w:rsidRPr="00852928">
              <w:rPr>
                <w:szCs w:val="22"/>
              </w:rPr>
              <w:t>cles and region</w:t>
            </w:r>
            <w:r>
              <w:rPr>
                <w:szCs w:val="22"/>
              </w:rPr>
              <w:t>s</w:t>
            </w:r>
            <w:r w:rsidRPr="00852928">
              <w:rPr>
                <w:szCs w:val="22"/>
              </w:rPr>
              <w:t>) in order to promote the integration of adaptation consideration</w:t>
            </w:r>
            <w:r>
              <w:rPr>
                <w:szCs w:val="22"/>
              </w:rPr>
              <w:t>s</w:t>
            </w:r>
            <w:r w:rsidRPr="00852928">
              <w:rPr>
                <w:szCs w:val="22"/>
              </w:rPr>
              <w:t xml:space="preserve"> at those levels and enable an overall coherent approach to adaptation at the v</w:t>
            </w:r>
            <w:r w:rsidR="004069AD">
              <w:rPr>
                <w:szCs w:val="22"/>
              </w:rPr>
              <w:t xml:space="preserve">arious administration levels. </w:t>
            </w:r>
          </w:p>
        </w:tc>
        <w:tc>
          <w:tcPr>
            <w:tcW w:w="3872" w:type="dxa"/>
          </w:tcPr>
          <w:p w14:paraId="3B242F18" w14:textId="77777777" w:rsidR="00741255" w:rsidRDefault="000F08FD" w:rsidP="000F08FD">
            <w:pPr>
              <w:jc w:val="both"/>
            </w:pPr>
            <w:r>
              <w:t xml:space="preserve">A total of eight workshops were held to raise awareness of climate change and the need for adaptation interventions to be implemented. For four of the intervention sites – excluding </w:t>
            </w:r>
            <w:proofErr w:type="spellStart"/>
            <w:r>
              <w:t>Taboye</w:t>
            </w:r>
            <w:proofErr w:type="spellEnd"/>
            <w:r>
              <w:t xml:space="preserve"> and </w:t>
            </w:r>
            <w:proofErr w:type="spellStart"/>
            <w:r>
              <w:t>Mondoro</w:t>
            </w:r>
            <w:proofErr w:type="spellEnd"/>
            <w:r>
              <w:t xml:space="preserve"> – a workshop was held at the regional and communal levels. </w:t>
            </w:r>
            <w:r w:rsidR="00DB09B4">
              <w:t xml:space="preserve">There was an emphasis on raising awareness within research institutions. The </w:t>
            </w:r>
            <w:r w:rsidR="00DB09B4" w:rsidRPr="00296970">
              <w:rPr>
                <w:i/>
              </w:rPr>
              <w:t>AEDD</w:t>
            </w:r>
            <w:r w:rsidR="00DB09B4">
              <w:t xml:space="preserve"> led this intervention and on average 25 people attended each workshop. </w:t>
            </w:r>
          </w:p>
        </w:tc>
      </w:tr>
      <w:tr w:rsidR="00741255" w14:paraId="7CA26402" w14:textId="77777777" w:rsidTr="00741255">
        <w:tc>
          <w:tcPr>
            <w:tcW w:w="873" w:type="dxa"/>
          </w:tcPr>
          <w:p w14:paraId="18FB26ED" w14:textId="77777777" w:rsidR="00741255" w:rsidRDefault="00741255" w:rsidP="005C6233">
            <w:pPr>
              <w:jc w:val="both"/>
            </w:pPr>
            <w:r>
              <w:t>1.2.5</w:t>
            </w:r>
          </w:p>
        </w:tc>
        <w:tc>
          <w:tcPr>
            <w:tcW w:w="3771" w:type="dxa"/>
          </w:tcPr>
          <w:p w14:paraId="76110306" w14:textId="77777777" w:rsidR="00741255" w:rsidRPr="00852928" w:rsidRDefault="00741255" w:rsidP="00240AE7">
            <w:pPr>
              <w:jc w:val="both"/>
              <w:rPr>
                <w:szCs w:val="22"/>
              </w:rPr>
            </w:pPr>
            <w:r w:rsidRPr="00852928">
              <w:rPr>
                <w:szCs w:val="22"/>
              </w:rPr>
              <w:t xml:space="preserve">On the basis of the findings from </w:t>
            </w:r>
            <w:r>
              <w:rPr>
                <w:szCs w:val="22"/>
              </w:rPr>
              <w:t>O</w:t>
            </w:r>
            <w:r w:rsidRPr="00852928">
              <w:rPr>
                <w:szCs w:val="22"/>
              </w:rPr>
              <w:t>utput 1.1</w:t>
            </w:r>
            <w:r>
              <w:rPr>
                <w:szCs w:val="22"/>
              </w:rPr>
              <w:t xml:space="preserve"> and in partnership with local decision makers, the population </w:t>
            </w:r>
            <w:r w:rsidRPr="00852928">
              <w:rPr>
                <w:szCs w:val="22"/>
              </w:rPr>
              <w:t xml:space="preserve">of the targeted municipalities (farmers, </w:t>
            </w:r>
            <w:proofErr w:type="gramStart"/>
            <w:r>
              <w:rPr>
                <w:szCs w:val="22"/>
              </w:rPr>
              <w:t xml:space="preserve">breeders </w:t>
            </w:r>
            <w:r w:rsidRPr="00852928">
              <w:rPr>
                <w:szCs w:val="22"/>
              </w:rPr>
              <w:t xml:space="preserve"> etc</w:t>
            </w:r>
            <w:proofErr w:type="gramEnd"/>
            <w:r w:rsidRPr="00852928">
              <w:rPr>
                <w:szCs w:val="22"/>
              </w:rPr>
              <w:t>.) are informed of</w:t>
            </w:r>
            <w:r>
              <w:rPr>
                <w:szCs w:val="22"/>
              </w:rPr>
              <w:t xml:space="preserve"> the projected impacts of climate change on local food production and economic activities.</w:t>
            </w:r>
          </w:p>
        </w:tc>
        <w:tc>
          <w:tcPr>
            <w:tcW w:w="3872" w:type="dxa"/>
          </w:tcPr>
          <w:p w14:paraId="05ADEE7A" w14:textId="77777777" w:rsidR="00741255" w:rsidRDefault="004069AD" w:rsidP="002B2E6D">
            <w:pPr>
              <w:jc w:val="both"/>
            </w:pPr>
            <w:r>
              <w:t xml:space="preserve">This activity was coupled with Act 1.2.4 to disseminate the relevant information to key stakeholders. These include mayors, representatives of council, and NGOs. </w:t>
            </w:r>
          </w:p>
        </w:tc>
      </w:tr>
      <w:tr w:rsidR="00741255" w14:paraId="15313201" w14:textId="77777777" w:rsidTr="00741255">
        <w:tc>
          <w:tcPr>
            <w:tcW w:w="873" w:type="dxa"/>
          </w:tcPr>
          <w:p w14:paraId="7CE38893" w14:textId="77777777" w:rsidR="00741255" w:rsidRDefault="00741255" w:rsidP="005C6233">
            <w:pPr>
              <w:jc w:val="both"/>
            </w:pPr>
            <w:r>
              <w:t>1.3.1</w:t>
            </w:r>
          </w:p>
        </w:tc>
        <w:tc>
          <w:tcPr>
            <w:tcW w:w="3771" w:type="dxa"/>
          </w:tcPr>
          <w:p w14:paraId="3FFB6650" w14:textId="77777777" w:rsidR="00741255" w:rsidRPr="00075B49" w:rsidRDefault="00741255" w:rsidP="00240AE7">
            <w:pPr>
              <w:jc w:val="both"/>
            </w:pPr>
            <w:r w:rsidRPr="00852928">
              <w:t xml:space="preserve">Budget of </w:t>
            </w:r>
            <w:r w:rsidRPr="001E1C10">
              <w:rPr>
                <w:i/>
              </w:rPr>
              <w:t>PDSEC</w:t>
            </w:r>
            <w:r w:rsidRPr="00852928">
              <w:t xml:space="preserve"> </w:t>
            </w:r>
            <w:r>
              <w:t>is</w:t>
            </w:r>
            <w:r w:rsidRPr="00852928">
              <w:t xml:space="preserve"> analyzed </w:t>
            </w:r>
            <w:r>
              <w:rPr>
                <w:szCs w:val="22"/>
              </w:rPr>
              <w:t>with a</w:t>
            </w:r>
            <w:r w:rsidRPr="00852928">
              <w:rPr>
                <w:szCs w:val="22"/>
              </w:rPr>
              <w:t xml:space="preserve"> view </w:t>
            </w:r>
            <w:r>
              <w:rPr>
                <w:szCs w:val="22"/>
              </w:rPr>
              <w:t>to</w:t>
            </w:r>
            <w:r w:rsidRPr="00852928">
              <w:rPr>
                <w:szCs w:val="22"/>
              </w:rPr>
              <w:t xml:space="preserve"> identifying </w:t>
            </w:r>
            <w:r>
              <w:rPr>
                <w:szCs w:val="22"/>
              </w:rPr>
              <w:t>potential resources</w:t>
            </w:r>
            <w:r w:rsidRPr="00852928">
              <w:rPr>
                <w:szCs w:val="22"/>
              </w:rPr>
              <w:t xml:space="preserve"> for the mainstreaming</w:t>
            </w:r>
            <w:r w:rsidR="004069AD">
              <w:rPr>
                <w:szCs w:val="22"/>
              </w:rPr>
              <w:t xml:space="preserve"> of climate change adaptation. </w:t>
            </w:r>
          </w:p>
        </w:tc>
        <w:tc>
          <w:tcPr>
            <w:tcW w:w="3872" w:type="dxa"/>
          </w:tcPr>
          <w:p w14:paraId="2A90EF18" w14:textId="77777777" w:rsidR="00741255" w:rsidRDefault="004069AD" w:rsidP="002B2E6D">
            <w:pPr>
              <w:jc w:val="both"/>
            </w:pPr>
            <w:r>
              <w:t xml:space="preserve">The budget was </w:t>
            </w:r>
            <w:proofErr w:type="spellStart"/>
            <w:r>
              <w:t>analysed</w:t>
            </w:r>
            <w:proofErr w:type="spellEnd"/>
            <w:r w:rsidR="00DA10C0">
              <w:t xml:space="preserve">, however this did not lead to any concrete outputs. </w:t>
            </w:r>
          </w:p>
        </w:tc>
      </w:tr>
      <w:tr w:rsidR="00741255" w14:paraId="5FEF0E22" w14:textId="77777777" w:rsidTr="00741255">
        <w:tc>
          <w:tcPr>
            <w:tcW w:w="873" w:type="dxa"/>
          </w:tcPr>
          <w:p w14:paraId="1B581261" w14:textId="77777777" w:rsidR="00741255" w:rsidRDefault="00741255" w:rsidP="005C6233">
            <w:pPr>
              <w:jc w:val="both"/>
            </w:pPr>
            <w:r>
              <w:t>1.3.2</w:t>
            </w:r>
          </w:p>
        </w:tc>
        <w:tc>
          <w:tcPr>
            <w:tcW w:w="3771" w:type="dxa"/>
          </w:tcPr>
          <w:p w14:paraId="1CC5C7B1" w14:textId="77777777" w:rsidR="00741255" w:rsidRPr="00852928" w:rsidRDefault="00741255" w:rsidP="00240AE7">
            <w:pPr>
              <w:jc w:val="both"/>
              <w:rPr>
                <w:szCs w:val="22"/>
              </w:rPr>
            </w:pPr>
            <w:r w:rsidRPr="00852928">
              <w:t xml:space="preserve">Financing strategies are elaborated within the targeted municipalities </w:t>
            </w:r>
            <w:r w:rsidRPr="00852928">
              <w:rPr>
                <w:szCs w:val="22"/>
              </w:rPr>
              <w:t>in order to ensure adequate financing of the needed adaptation measures within targeted municipalities after project closure.</w:t>
            </w:r>
          </w:p>
        </w:tc>
        <w:tc>
          <w:tcPr>
            <w:tcW w:w="3872" w:type="dxa"/>
          </w:tcPr>
          <w:p w14:paraId="6A8A8A78" w14:textId="77777777" w:rsidR="00741255" w:rsidRDefault="00DA10C0" w:rsidP="002B2E6D">
            <w:pPr>
              <w:jc w:val="both"/>
            </w:pPr>
            <w:r>
              <w:t xml:space="preserve">This activity was coupled with Act 1.3.1. </w:t>
            </w:r>
            <w:r w:rsidR="008F2487">
              <w:t xml:space="preserve">It was highlighted that the budget at the commune level is limited, with little scope to absorb the formulation and implementation of adaptation interventions. </w:t>
            </w:r>
            <w:r w:rsidR="00614C18">
              <w:t xml:space="preserve">All budgetary reference to addressing climate change was linked to specific partners working in the commune. </w:t>
            </w:r>
            <w:r w:rsidR="00E56B76">
              <w:t xml:space="preserve">Local authorities do not have the financial capacity to support adaptation interventions. However, the micro-finance activity supported by this project is meant to bridge this gap and provide a strategy for financing adaptation interventions. </w:t>
            </w:r>
          </w:p>
        </w:tc>
      </w:tr>
      <w:tr w:rsidR="00741255" w14:paraId="38C7BB92" w14:textId="77777777" w:rsidTr="00741255">
        <w:tc>
          <w:tcPr>
            <w:tcW w:w="873" w:type="dxa"/>
          </w:tcPr>
          <w:p w14:paraId="70FE27CF" w14:textId="77777777" w:rsidR="00741255" w:rsidRDefault="00741255" w:rsidP="005C6233">
            <w:pPr>
              <w:jc w:val="both"/>
            </w:pPr>
            <w:r>
              <w:t>1.4.1</w:t>
            </w:r>
          </w:p>
        </w:tc>
        <w:tc>
          <w:tcPr>
            <w:tcW w:w="3771" w:type="dxa"/>
          </w:tcPr>
          <w:p w14:paraId="614A1AE5" w14:textId="77777777" w:rsidR="00741255" w:rsidRPr="00852928" w:rsidRDefault="00741255" w:rsidP="00240AE7">
            <w:pPr>
              <w:jc w:val="both"/>
              <w:rPr>
                <w:szCs w:val="22"/>
              </w:rPr>
            </w:pPr>
            <w:r w:rsidRPr="00852928">
              <w:t xml:space="preserve">On the basis of the findings from </w:t>
            </w:r>
            <w:r>
              <w:t>O</w:t>
            </w:r>
            <w:r w:rsidRPr="00852928">
              <w:t>utput 1.1, short guide</w:t>
            </w:r>
            <w:r>
              <w:t>line</w:t>
            </w:r>
            <w:r w:rsidRPr="00852928">
              <w:t>s targeting local technical structures supporting rural development are elaborated (one for each agro</w:t>
            </w:r>
            <w:r>
              <w:t>-</w:t>
            </w:r>
            <w:r w:rsidR="00075B49">
              <w:t>ecological zones).</w:t>
            </w:r>
          </w:p>
          <w:p w14:paraId="72F6B634" w14:textId="77777777" w:rsidR="00741255" w:rsidRPr="00852928" w:rsidRDefault="00741255" w:rsidP="00240AE7">
            <w:pPr>
              <w:jc w:val="both"/>
            </w:pPr>
          </w:p>
        </w:tc>
        <w:tc>
          <w:tcPr>
            <w:tcW w:w="3872" w:type="dxa"/>
          </w:tcPr>
          <w:p w14:paraId="7DB8E21F" w14:textId="77777777" w:rsidR="00741255" w:rsidRDefault="00E56B76" w:rsidP="002B2E6D">
            <w:pPr>
              <w:jc w:val="both"/>
            </w:pPr>
            <w:r>
              <w:t xml:space="preserve">Succinct directives were compiled and distributed and targeted different groups of people. The directives were disseminated in four of the targeted communes – except </w:t>
            </w:r>
            <w:proofErr w:type="spellStart"/>
            <w:r>
              <w:t>Taboye</w:t>
            </w:r>
            <w:proofErr w:type="spellEnd"/>
            <w:r>
              <w:t xml:space="preserve"> and </w:t>
            </w:r>
            <w:proofErr w:type="spellStart"/>
            <w:r>
              <w:t>Mondoro</w:t>
            </w:r>
            <w:proofErr w:type="spellEnd"/>
            <w:r>
              <w:t>. However, these directives were not specific to each commune as similar adaptation interventions were identified in each of the agro-ecological zone</w:t>
            </w:r>
            <w:r w:rsidR="00C37583">
              <w:t xml:space="preserve">s. </w:t>
            </w:r>
          </w:p>
        </w:tc>
      </w:tr>
      <w:tr w:rsidR="00741255" w14:paraId="4AA0DA68" w14:textId="77777777" w:rsidTr="00741255">
        <w:tc>
          <w:tcPr>
            <w:tcW w:w="873" w:type="dxa"/>
          </w:tcPr>
          <w:p w14:paraId="617390B3" w14:textId="77777777" w:rsidR="00741255" w:rsidRDefault="006536D8" w:rsidP="005C6233">
            <w:pPr>
              <w:jc w:val="both"/>
            </w:pPr>
            <w:r>
              <w:t>1.4.2</w:t>
            </w:r>
          </w:p>
        </w:tc>
        <w:tc>
          <w:tcPr>
            <w:tcW w:w="3771" w:type="dxa"/>
          </w:tcPr>
          <w:p w14:paraId="298319DE" w14:textId="77777777" w:rsidR="006536D8" w:rsidRPr="00852928" w:rsidRDefault="006536D8" w:rsidP="00240AE7">
            <w:pPr>
              <w:jc w:val="both"/>
              <w:rPr>
                <w:szCs w:val="22"/>
              </w:rPr>
            </w:pPr>
            <w:r w:rsidRPr="00852928">
              <w:rPr>
                <w:szCs w:val="22"/>
              </w:rPr>
              <w:t>Awareness</w:t>
            </w:r>
            <w:r>
              <w:rPr>
                <w:szCs w:val="22"/>
              </w:rPr>
              <w:t>-</w:t>
            </w:r>
            <w:r w:rsidRPr="00852928">
              <w:rPr>
                <w:szCs w:val="22"/>
              </w:rPr>
              <w:t xml:space="preserve">raising and training activities targeting </w:t>
            </w:r>
            <w:r w:rsidRPr="00852928">
              <w:t>local technical structures supporting rural development are conducted to disseminate the guide</w:t>
            </w:r>
            <w:r>
              <w:t>lines</w:t>
            </w:r>
            <w:r w:rsidRPr="00852928">
              <w:t>;</w:t>
            </w:r>
          </w:p>
          <w:p w14:paraId="25841046" w14:textId="77777777" w:rsidR="00741255" w:rsidRPr="00852928" w:rsidRDefault="00741255" w:rsidP="00240AE7">
            <w:pPr>
              <w:jc w:val="both"/>
            </w:pPr>
          </w:p>
        </w:tc>
        <w:tc>
          <w:tcPr>
            <w:tcW w:w="3872" w:type="dxa"/>
          </w:tcPr>
          <w:p w14:paraId="567110DD" w14:textId="77777777" w:rsidR="00741255" w:rsidRDefault="00C37583" w:rsidP="002B2E6D">
            <w:pPr>
              <w:jc w:val="both"/>
            </w:pPr>
            <w:r>
              <w:t xml:space="preserve">The succinct directives elaborated in Act 1.4.1 were disseminated. It was highlighted that no training was provided to the local structures. </w:t>
            </w:r>
          </w:p>
        </w:tc>
      </w:tr>
      <w:tr w:rsidR="00741255" w14:paraId="2E647FE1" w14:textId="77777777" w:rsidTr="00741255">
        <w:tc>
          <w:tcPr>
            <w:tcW w:w="873" w:type="dxa"/>
          </w:tcPr>
          <w:p w14:paraId="17E7A5BE" w14:textId="77777777" w:rsidR="00741255" w:rsidRDefault="006536D8" w:rsidP="005C6233">
            <w:pPr>
              <w:jc w:val="both"/>
            </w:pPr>
            <w:r>
              <w:t>1.4.3</w:t>
            </w:r>
          </w:p>
        </w:tc>
        <w:tc>
          <w:tcPr>
            <w:tcW w:w="3771" w:type="dxa"/>
          </w:tcPr>
          <w:p w14:paraId="2CCE3B52" w14:textId="77777777" w:rsidR="00741255" w:rsidRPr="00852928" w:rsidRDefault="006536D8" w:rsidP="00240AE7">
            <w:pPr>
              <w:jc w:val="both"/>
              <w:rPr>
                <w:szCs w:val="22"/>
              </w:rPr>
            </w:pPr>
            <w:r w:rsidRPr="00852928">
              <w:t>Awareness</w:t>
            </w:r>
            <w:r>
              <w:t>-</w:t>
            </w:r>
            <w:r w:rsidRPr="00852928">
              <w:t>raising activities are undertaken within some of the main research and teaching institutes of the country.</w:t>
            </w:r>
          </w:p>
        </w:tc>
        <w:tc>
          <w:tcPr>
            <w:tcW w:w="3872" w:type="dxa"/>
          </w:tcPr>
          <w:p w14:paraId="7EC695B2" w14:textId="77777777" w:rsidR="00741255" w:rsidRDefault="002D2757" w:rsidP="002B2E6D">
            <w:pPr>
              <w:jc w:val="both"/>
            </w:pPr>
            <w:proofErr w:type="gramStart"/>
            <w:r>
              <w:t>Awareness-raising</w:t>
            </w:r>
            <w:proofErr w:type="gramEnd"/>
            <w:r>
              <w:t xml:space="preserve"> was undertaken </w:t>
            </w:r>
            <w:r w:rsidR="00F14965">
              <w:t xml:space="preserve">on the need to include climate change in curriculums. The main research institutions, particularly those focused on agriculture, were invited. A total of 500 people attended </w:t>
            </w:r>
            <w:r w:rsidR="00F14965">
              <w:lastRenderedPageBreak/>
              <w:t xml:space="preserve">the workshop. </w:t>
            </w:r>
          </w:p>
          <w:p w14:paraId="2369D6DC" w14:textId="75077648" w:rsidR="005D4010" w:rsidRDefault="005D4010" w:rsidP="005D4010">
            <w:pPr>
              <w:jc w:val="both"/>
            </w:pPr>
            <w:proofErr w:type="gramStart"/>
            <w:r>
              <w:t xml:space="preserve">This activity was undertaken by a multi-disciplinary team consisting of academic staff from </w:t>
            </w:r>
            <w:r w:rsidRPr="005812D7">
              <w:rPr>
                <w:i/>
              </w:rPr>
              <w:t>ENI-ABT</w:t>
            </w:r>
            <w:r>
              <w:t xml:space="preserve">, </w:t>
            </w:r>
            <w:r w:rsidR="00A85C86">
              <w:t>Mali-</w:t>
            </w:r>
            <w:proofErr w:type="spellStart"/>
            <w:r w:rsidR="00A85C86">
              <w:t>M</w:t>
            </w:r>
            <w:r w:rsidR="00A85C86" w:rsidRPr="00240AE7">
              <w:t>é</w:t>
            </w:r>
            <w:r w:rsidR="00A85C86">
              <w:t>t</w:t>
            </w:r>
            <w:r w:rsidR="00A85C86" w:rsidRPr="00240AE7">
              <w:t>é</w:t>
            </w:r>
            <w:r w:rsidR="00A85C86">
              <w:t>o</w:t>
            </w:r>
            <w:proofErr w:type="spellEnd"/>
            <w:r>
              <w:t>, and several line ministries</w:t>
            </w:r>
            <w:proofErr w:type="gramEnd"/>
            <w:r>
              <w:t>.</w:t>
            </w:r>
          </w:p>
        </w:tc>
      </w:tr>
      <w:tr w:rsidR="006536D8" w14:paraId="6EE2D85D" w14:textId="77777777" w:rsidTr="00741255">
        <w:tc>
          <w:tcPr>
            <w:tcW w:w="873" w:type="dxa"/>
          </w:tcPr>
          <w:p w14:paraId="608A98ED" w14:textId="77777777" w:rsidR="006536D8" w:rsidRDefault="006536D8" w:rsidP="005C6233">
            <w:pPr>
              <w:jc w:val="both"/>
            </w:pPr>
            <w:r>
              <w:lastRenderedPageBreak/>
              <w:t>1</w:t>
            </w:r>
            <w:r w:rsidR="00624E26">
              <w:t>.</w:t>
            </w:r>
            <w:r>
              <w:t>5.1</w:t>
            </w:r>
          </w:p>
        </w:tc>
        <w:tc>
          <w:tcPr>
            <w:tcW w:w="3771" w:type="dxa"/>
          </w:tcPr>
          <w:p w14:paraId="4019B329" w14:textId="77777777" w:rsidR="006536D8" w:rsidRPr="00852928" w:rsidRDefault="006536D8" w:rsidP="00240AE7">
            <w:pPr>
              <w:jc w:val="both"/>
              <w:rPr>
                <w:szCs w:val="22"/>
              </w:rPr>
            </w:pPr>
            <w:r w:rsidRPr="00852928">
              <w:rPr>
                <w:szCs w:val="22"/>
              </w:rPr>
              <w:t>National level agriculture</w:t>
            </w:r>
            <w:r>
              <w:rPr>
                <w:szCs w:val="22"/>
              </w:rPr>
              <w:t>-</w:t>
            </w:r>
            <w:r w:rsidRPr="00852928">
              <w:rPr>
                <w:szCs w:val="22"/>
              </w:rPr>
              <w:t xml:space="preserve"> (including livestock and fisheries) and food security</w:t>
            </w:r>
            <w:r>
              <w:rPr>
                <w:szCs w:val="22"/>
              </w:rPr>
              <w:t>-</w:t>
            </w:r>
            <w:r w:rsidRPr="00852928">
              <w:rPr>
                <w:szCs w:val="22"/>
              </w:rPr>
              <w:t>related laws, policies, plans and programmes are analy</w:t>
            </w:r>
            <w:r>
              <w:rPr>
                <w:szCs w:val="22"/>
              </w:rPr>
              <w:t>z</w:t>
            </w:r>
            <w:r w:rsidRPr="00852928">
              <w:rPr>
                <w:szCs w:val="22"/>
              </w:rPr>
              <w:t>ed in order to evaluate the potential for integrati</w:t>
            </w:r>
            <w:r w:rsidR="00075B49">
              <w:rPr>
                <w:szCs w:val="22"/>
              </w:rPr>
              <w:t>on of adaptation considerations.</w:t>
            </w:r>
          </w:p>
          <w:p w14:paraId="34FAF76C" w14:textId="77777777" w:rsidR="006536D8" w:rsidRPr="00852928" w:rsidRDefault="006536D8" w:rsidP="00240AE7">
            <w:pPr>
              <w:jc w:val="both"/>
            </w:pPr>
          </w:p>
        </w:tc>
        <w:tc>
          <w:tcPr>
            <w:tcW w:w="3872" w:type="dxa"/>
          </w:tcPr>
          <w:p w14:paraId="1AF2C7AC" w14:textId="77777777" w:rsidR="006536D8" w:rsidRDefault="00126607" w:rsidP="00924E0E">
            <w:pPr>
              <w:jc w:val="both"/>
            </w:pPr>
            <w:r>
              <w:t xml:space="preserve">The key policy documents were </w:t>
            </w:r>
            <w:proofErr w:type="spellStart"/>
            <w:r>
              <w:t>analysed</w:t>
            </w:r>
            <w:proofErr w:type="spellEnd"/>
            <w:r>
              <w:t>, however no revisions were made as this is beyond the sco</w:t>
            </w:r>
            <w:r w:rsidR="00924E0E">
              <w:t xml:space="preserve">pe of the project. The </w:t>
            </w:r>
            <w:r w:rsidR="00924E0E" w:rsidRPr="00296970">
              <w:rPr>
                <w:i/>
              </w:rPr>
              <w:t>AEDD</w:t>
            </w:r>
            <w:r w:rsidR="00924E0E">
              <w:t xml:space="preserve"> was responsible for this activity, which was subcontracted to a consultant. The Evaluation Team recommended that the Project Team </w:t>
            </w:r>
            <w:proofErr w:type="gramStart"/>
            <w:r w:rsidR="00924E0E">
              <w:t>makes</w:t>
            </w:r>
            <w:proofErr w:type="gramEnd"/>
            <w:r w:rsidR="00924E0E">
              <w:t xml:space="preserve"> this report available to the national directorate so that the necessary revisions can be made to the policy documents in the future (should they feel the need to) and also to prevent duplication of work by another project.  </w:t>
            </w:r>
          </w:p>
        </w:tc>
      </w:tr>
      <w:tr w:rsidR="006536D8" w14:paraId="317663FF" w14:textId="77777777" w:rsidTr="00741255">
        <w:tc>
          <w:tcPr>
            <w:tcW w:w="873" w:type="dxa"/>
          </w:tcPr>
          <w:p w14:paraId="0F93618C" w14:textId="77777777" w:rsidR="006536D8" w:rsidRDefault="006536D8" w:rsidP="005C6233">
            <w:pPr>
              <w:jc w:val="both"/>
            </w:pPr>
            <w:r>
              <w:t>1.5.2</w:t>
            </w:r>
          </w:p>
        </w:tc>
        <w:tc>
          <w:tcPr>
            <w:tcW w:w="3771" w:type="dxa"/>
          </w:tcPr>
          <w:p w14:paraId="2411F1C8" w14:textId="70F61232" w:rsidR="006536D8" w:rsidRPr="00924E0E" w:rsidRDefault="006536D8" w:rsidP="00240AE7">
            <w:pPr>
              <w:jc w:val="both"/>
            </w:pPr>
            <w:r w:rsidRPr="00924E0E">
              <w:t>In partnerships with stakeh</w:t>
            </w:r>
            <w:r w:rsidR="00240AE7">
              <w:t>olders involved with this topic</w:t>
            </w:r>
            <w:r w:rsidRPr="00924E0E">
              <w:t xml:space="preserve"> and on the basis of the findings from project Outputs 1.1-1.4 and from project component 2, a strategy for the integration of project findings regarding climate change adaptation consideration within national agriculture - and food security-related laws, policies, plans (including national agriculture campaign plans) and programmes is formulated and implemented</w:t>
            </w:r>
            <w:r w:rsidR="00075B49">
              <w:t>.</w:t>
            </w:r>
          </w:p>
        </w:tc>
        <w:tc>
          <w:tcPr>
            <w:tcW w:w="3872" w:type="dxa"/>
          </w:tcPr>
          <w:p w14:paraId="5F7548CA" w14:textId="77777777" w:rsidR="006536D8" w:rsidRDefault="00624E26" w:rsidP="002B2E6D">
            <w:pPr>
              <w:jc w:val="both"/>
            </w:pPr>
            <w:r>
              <w:t xml:space="preserve">See Act 1.5.1 above. </w:t>
            </w:r>
          </w:p>
        </w:tc>
      </w:tr>
      <w:tr w:rsidR="006536D8" w14:paraId="656F70ED" w14:textId="77777777" w:rsidTr="00741255">
        <w:tc>
          <w:tcPr>
            <w:tcW w:w="873" w:type="dxa"/>
          </w:tcPr>
          <w:p w14:paraId="25E6F5B8" w14:textId="77777777" w:rsidR="006536D8" w:rsidRDefault="006536D8" w:rsidP="005C6233">
            <w:pPr>
              <w:jc w:val="both"/>
            </w:pPr>
            <w:r>
              <w:t>2.1.1</w:t>
            </w:r>
          </w:p>
        </w:tc>
        <w:tc>
          <w:tcPr>
            <w:tcW w:w="3771" w:type="dxa"/>
          </w:tcPr>
          <w:p w14:paraId="286D63A5" w14:textId="2B24ED18" w:rsidR="006536D8" w:rsidRPr="00852928" w:rsidRDefault="006536D8" w:rsidP="00240AE7">
            <w:pPr>
              <w:jc w:val="both"/>
            </w:pPr>
            <w:r w:rsidRPr="00852928">
              <w:rPr>
                <w:szCs w:val="22"/>
              </w:rPr>
              <w:t>Stakeholders of the targeted municipalities (</w:t>
            </w:r>
            <w:r>
              <w:rPr>
                <w:szCs w:val="22"/>
              </w:rPr>
              <w:t>producers</w:t>
            </w:r>
            <w:r w:rsidRPr="00852928">
              <w:rPr>
                <w:szCs w:val="22"/>
              </w:rPr>
              <w:t>, extension agents, decision makers, etc.) are informed of the potential positive impacts of taking into account agro-meteorological information while taking decision related to agricultural activities</w:t>
            </w:r>
            <w:r w:rsidR="00075B49">
              <w:rPr>
                <w:szCs w:val="22"/>
              </w:rPr>
              <w:t>.</w:t>
            </w:r>
          </w:p>
        </w:tc>
        <w:tc>
          <w:tcPr>
            <w:tcW w:w="3872" w:type="dxa"/>
          </w:tcPr>
          <w:p w14:paraId="07947594" w14:textId="12DA20E7" w:rsidR="006536D8" w:rsidRDefault="00624E26" w:rsidP="002B2E6D">
            <w:pPr>
              <w:jc w:val="both"/>
            </w:pPr>
            <w:r>
              <w:t>This activity was undert</w:t>
            </w:r>
            <w:r w:rsidR="00240AE7">
              <w:t>aken in partnership with Mali-</w:t>
            </w:r>
            <w:proofErr w:type="spellStart"/>
            <w:r w:rsidR="00240AE7">
              <w:t>M</w:t>
            </w:r>
            <w:r w:rsidR="00240AE7" w:rsidRPr="00240AE7">
              <w:t>é</w:t>
            </w:r>
            <w:r w:rsidR="00240AE7">
              <w:t>t</w:t>
            </w:r>
            <w:r w:rsidR="00240AE7" w:rsidRPr="00240AE7">
              <w:t>é</w:t>
            </w:r>
            <w:r>
              <w:t>o</w:t>
            </w:r>
            <w:proofErr w:type="spellEnd"/>
            <w:r w:rsidR="00075B49">
              <w:t>, NGOs, local communities and technical line ministries</w:t>
            </w:r>
            <w:r>
              <w:t xml:space="preserve">. </w:t>
            </w:r>
            <w:r w:rsidR="00075B49">
              <w:t xml:space="preserve">The agency conducted stakeholder consultations to determine the need for agro-meteorological needs in each commune. </w:t>
            </w:r>
          </w:p>
        </w:tc>
      </w:tr>
      <w:tr w:rsidR="006536D8" w14:paraId="44EB6EC7" w14:textId="77777777" w:rsidTr="00741255">
        <w:tc>
          <w:tcPr>
            <w:tcW w:w="873" w:type="dxa"/>
          </w:tcPr>
          <w:p w14:paraId="7F4C1CD8" w14:textId="77777777" w:rsidR="006536D8" w:rsidRDefault="006536D8" w:rsidP="005C6233">
            <w:pPr>
              <w:jc w:val="both"/>
            </w:pPr>
            <w:r>
              <w:t>2.1.2</w:t>
            </w:r>
          </w:p>
        </w:tc>
        <w:tc>
          <w:tcPr>
            <w:tcW w:w="3771" w:type="dxa"/>
          </w:tcPr>
          <w:p w14:paraId="25FB8820" w14:textId="77777777" w:rsidR="006536D8" w:rsidRPr="00514D9D" w:rsidRDefault="006536D8" w:rsidP="00240AE7">
            <w:pPr>
              <w:jc w:val="both"/>
              <w:rPr>
                <w:szCs w:val="22"/>
              </w:rPr>
            </w:pPr>
            <w:r>
              <w:rPr>
                <w:szCs w:val="22"/>
              </w:rPr>
              <w:t xml:space="preserve">Producers </w:t>
            </w:r>
            <w:r w:rsidRPr="00852928">
              <w:rPr>
                <w:szCs w:val="22"/>
              </w:rPr>
              <w:t xml:space="preserve">and extension agents within the targeted municipalities are equipped with </w:t>
            </w:r>
            <w:r>
              <w:rPr>
                <w:szCs w:val="22"/>
              </w:rPr>
              <w:t>basic</w:t>
            </w:r>
            <w:r w:rsidRPr="00852928">
              <w:rPr>
                <w:szCs w:val="22"/>
              </w:rPr>
              <w:t xml:space="preserve"> material</w:t>
            </w:r>
            <w:r>
              <w:rPr>
                <w:szCs w:val="22"/>
              </w:rPr>
              <w:t>s</w:t>
            </w:r>
            <w:r w:rsidRPr="00852928">
              <w:rPr>
                <w:szCs w:val="22"/>
              </w:rPr>
              <w:t xml:space="preserve">, trained </w:t>
            </w:r>
            <w:r>
              <w:rPr>
                <w:szCs w:val="22"/>
              </w:rPr>
              <w:t>in</w:t>
            </w:r>
            <w:r w:rsidRPr="00852928">
              <w:rPr>
                <w:szCs w:val="22"/>
              </w:rPr>
              <w:t xml:space="preserve"> data collecting methods and </w:t>
            </w:r>
            <w:r>
              <w:rPr>
                <w:szCs w:val="22"/>
              </w:rPr>
              <w:t>in</w:t>
            </w:r>
            <w:r w:rsidRPr="00852928">
              <w:rPr>
                <w:szCs w:val="22"/>
              </w:rPr>
              <w:t xml:space="preserve"> the practical use of agro</w:t>
            </w:r>
            <w:r>
              <w:rPr>
                <w:szCs w:val="22"/>
              </w:rPr>
              <w:t>-</w:t>
            </w:r>
            <w:r w:rsidR="00075B49">
              <w:rPr>
                <w:szCs w:val="22"/>
              </w:rPr>
              <w:t>meteorological information.</w:t>
            </w:r>
          </w:p>
        </w:tc>
        <w:tc>
          <w:tcPr>
            <w:tcW w:w="3872" w:type="dxa"/>
          </w:tcPr>
          <w:p w14:paraId="3DA1FEA1" w14:textId="77777777" w:rsidR="0011140A" w:rsidRDefault="00514D9D" w:rsidP="0011140A">
            <w:pPr>
              <w:jc w:val="both"/>
            </w:pPr>
            <w:r>
              <w:t xml:space="preserve">The project funded a low-technology rain gauge in each village of the targeted communes. </w:t>
            </w:r>
            <w:r w:rsidR="0011140A">
              <w:t xml:space="preserve">A total of 187 rain gauges were distributed in the first round. In the second round, 100 rain gauges were distributed to replace the damaged ones and/or additional ones to supplement the rainfall data collected. </w:t>
            </w:r>
          </w:p>
          <w:p w14:paraId="0AB23983" w14:textId="77777777" w:rsidR="006536D8" w:rsidRDefault="00724BDE" w:rsidP="0011140A">
            <w:pPr>
              <w:jc w:val="both"/>
            </w:pPr>
            <w:r>
              <w:t>In each village, two me</w:t>
            </w:r>
            <w:r w:rsidR="0011140A">
              <w:t>mbers of the local community were</w:t>
            </w:r>
            <w:r>
              <w:t xml:space="preserve"> selected for training on how to read and record rainfall data. </w:t>
            </w:r>
            <w:r w:rsidR="0011140A">
              <w:t xml:space="preserve">These local community members were also trained on keeping records of yield so that the Project Team can determine whether a relationship exists between the amount of rainfall received and the yield. </w:t>
            </w:r>
          </w:p>
          <w:p w14:paraId="725513F4" w14:textId="77777777" w:rsidR="002C479F" w:rsidRDefault="002C479F" w:rsidP="002C479F">
            <w:pPr>
              <w:jc w:val="both"/>
            </w:pPr>
            <w:r>
              <w:t xml:space="preserve">This activity led to establishment of the </w:t>
            </w:r>
            <w:r w:rsidRPr="006F2538">
              <w:rPr>
                <w:i/>
              </w:rPr>
              <w:t>GCAM</w:t>
            </w:r>
            <w:r>
              <w:t xml:space="preserve"> in each commune. </w:t>
            </w:r>
          </w:p>
        </w:tc>
      </w:tr>
      <w:tr w:rsidR="006536D8" w14:paraId="39189708" w14:textId="77777777" w:rsidTr="00741255">
        <w:tc>
          <w:tcPr>
            <w:tcW w:w="873" w:type="dxa"/>
          </w:tcPr>
          <w:p w14:paraId="17059AF1" w14:textId="77777777" w:rsidR="006536D8" w:rsidRDefault="006536D8" w:rsidP="005C6233">
            <w:pPr>
              <w:jc w:val="both"/>
            </w:pPr>
            <w:r>
              <w:t>2.1.3.</w:t>
            </w:r>
          </w:p>
        </w:tc>
        <w:tc>
          <w:tcPr>
            <w:tcW w:w="3771" w:type="dxa"/>
          </w:tcPr>
          <w:p w14:paraId="4D15D070" w14:textId="77777777" w:rsidR="006536D8" w:rsidRPr="002C479F" w:rsidRDefault="006536D8" w:rsidP="00240AE7">
            <w:pPr>
              <w:jc w:val="both"/>
              <w:rPr>
                <w:szCs w:val="22"/>
              </w:rPr>
            </w:pPr>
            <w:r w:rsidRPr="00302180">
              <w:rPr>
                <w:szCs w:val="22"/>
              </w:rPr>
              <w:t xml:space="preserve">Local multidisciplinary group for meteorological assistance (GLAM) </w:t>
            </w:r>
            <w:r>
              <w:rPr>
                <w:szCs w:val="22"/>
              </w:rPr>
              <w:t>are</w:t>
            </w:r>
            <w:r w:rsidRPr="00302180">
              <w:rPr>
                <w:szCs w:val="22"/>
              </w:rPr>
              <w:t xml:space="preserve"> created or strengthen</w:t>
            </w:r>
            <w:r w:rsidR="006259C7">
              <w:rPr>
                <w:szCs w:val="22"/>
              </w:rPr>
              <w:t xml:space="preserve">ed in each pilot </w:t>
            </w:r>
            <w:r w:rsidR="006259C7">
              <w:rPr>
                <w:szCs w:val="22"/>
              </w:rPr>
              <w:lastRenderedPageBreak/>
              <w:t xml:space="preserve">municipality. </w:t>
            </w:r>
          </w:p>
        </w:tc>
        <w:tc>
          <w:tcPr>
            <w:tcW w:w="3872" w:type="dxa"/>
          </w:tcPr>
          <w:p w14:paraId="58EA3E10" w14:textId="77777777" w:rsidR="006536D8" w:rsidRDefault="006259C7" w:rsidP="002B2E6D">
            <w:pPr>
              <w:jc w:val="both"/>
            </w:pPr>
            <w:r>
              <w:lastRenderedPageBreak/>
              <w:t xml:space="preserve">The GLAM was not realized, but instead </w:t>
            </w:r>
            <w:r w:rsidRPr="006F2538">
              <w:rPr>
                <w:i/>
              </w:rPr>
              <w:t>GCAM</w:t>
            </w:r>
            <w:r>
              <w:t xml:space="preserve">s were established. The difference lies in the fact that the GLAM is at the level of </w:t>
            </w:r>
            <w:r>
              <w:lastRenderedPageBreak/>
              <w:t xml:space="preserve">the circle while the </w:t>
            </w:r>
            <w:r w:rsidRPr="006F2538">
              <w:rPr>
                <w:i/>
              </w:rPr>
              <w:t>GCAM</w:t>
            </w:r>
            <w:r>
              <w:t xml:space="preserve"> is at the communal level. </w:t>
            </w:r>
          </w:p>
          <w:p w14:paraId="2D5BE2CD" w14:textId="77777777" w:rsidR="006259C7" w:rsidRDefault="003170C3" w:rsidP="002B2E6D">
            <w:pPr>
              <w:jc w:val="both"/>
            </w:pPr>
            <w:r>
              <w:t xml:space="preserve">The </w:t>
            </w:r>
            <w:r w:rsidRPr="006F2538">
              <w:rPr>
                <w:i/>
              </w:rPr>
              <w:t>GCAM</w:t>
            </w:r>
            <w:r>
              <w:t>s are not entirely operational</w:t>
            </w:r>
            <w:r w:rsidR="005B46DB">
              <w:t xml:space="preserve">  - see </w:t>
            </w:r>
            <w:r w:rsidR="005B46DB" w:rsidRPr="00DC083D">
              <w:t>Section 4.7.5 of this report</w:t>
            </w:r>
            <w:r w:rsidR="005B46DB">
              <w:t xml:space="preserve">. </w:t>
            </w:r>
          </w:p>
        </w:tc>
      </w:tr>
      <w:tr w:rsidR="006536D8" w14:paraId="02611F17" w14:textId="77777777" w:rsidTr="00741255">
        <w:tc>
          <w:tcPr>
            <w:tcW w:w="873" w:type="dxa"/>
          </w:tcPr>
          <w:p w14:paraId="7F66EF76" w14:textId="77777777" w:rsidR="006536D8" w:rsidRDefault="006536D8" w:rsidP="005C6233">
            <w:pPr>
              <w:jc w:val="both"/>
            </w:pPr>
            <w:r>
              <w:lastRenderedPageBreak/>
              <w:t>2.1.4</w:t>
            </w:r>
          </w:p>
        </w:tc>
        <w:tc>
          <w:tcPr>
            <w:tcW w:w="3771" w:type="dxa"/>
          </w:tcPr>
          <w:p w14:paraId="2AFD6EBD" w14:textId="77777777" w:rsidR="006536D8" w:rsidRPr="00852928" w:rsidRDefault="006536D8" w:rsidP="00240AE7">
            <w:pPr>
              <w:jc w:val="both"/>
            </w:pPr>
            <w:r w:rsidRPr="00852928">
              <w:t xml:space="preserve">Based on the lessons learned under </w:t>
            </w:r>
            <w:r>
              <w:t>Output</w:t>
            </w:r>
            <w:r w:rsidRPr="00852928">
              <w:t xml:space="preserve"> 2.2 in the targeted municipalities, the most cost-effective resilient cultural practices and technologies (traditional or innovative) </w:t>
            </w:r>
            <w:r w:rsidRPr="00462CA5">
              <w:t>are disseminated through national the agro–meteorological services system and the GTPA.</w:t>
            </w:r>
          </w:p>
        </w:tc>
        <w:tc>
          <w:tcPr>
            <w:tcW w:w="3872" w:type="dxa"/>
          </w:tcPr>
          <w:p w14:paraId="578E1FA7" w14:textId="77777777" w:rsidR="006536D8" w:rsidRDefault="001625AE" w:rsidP="002B2E6D">
            <w:pPr>
              <w:jc w:val="both"/>
            </w:pPr>
            <w:r>
              <w:t xml:space="preserve">The GTPA was an already existing structure before the LDCF-financed project. The purpose of this activity was to ensure that information is relayed from the </w:t>
            </w:r>
            <w:r w:rsidRPr="006F2538">
              <w:rPr>
                <w:i/>
              </w:rPr>
              <w:t>GCAM</w:t>
            </w:r>
            <w:r>
              <w:t xml:space="preserve"> to the GTPA, however this activity has not been realized. </w:t>
            </w:r>
          </w:p>
        </w:tc>
      </w:tr>
      <w:tr w:rsidR="006536D8" w14:paraId="048C6F5C" w14:textId="77777777" w:rsidTr="00741255">
        <w:tc>
          <w:tcPr>
            <w:tcW w:w="873" w:type="dxa"/>
          </w:tcPr>
          <w:p w14:paraId="62F26B87" w14:textId="77777777" w:rsidR="006536D8" w:rsidRDefault="006536D8" w:rsidP="005C6233">
            <w:pPr>
              <w:jc w:val="both"/>
            </w:pPr>
            <w:r>
              <w:t>2.2.1</w:t>
            </w:r>
          </w:p>
        </w:tc>
        <w:tc>
          <w:tcPr>
            <w:tcW w:w="3771" w:type="dxa"/>
          </w:tcPr>
          <w:p w14:paraId="09140067" w14:textId="77777777" w:rsidR="006536D8" w:rsidRPr="00852928" w:rsidRDefault="006536D8" w:rsidP="00240AE7">
            <w:pPr>
              <w:jc w:val="both"/>
            </w:pPr>
            <w:r w:rsidRPr="00852928">
              <w:t xml:space="preserve">Based on the results of the participatory scientific cost assessment conducted under </w:t>
            </w:r>
            <w:r>
              <w:t>A</w:t>
            </w:r>
            <w:r w:rsidRPr="00852928">
              <w:t>ctivity 1.1 of the project, resilient agro-pastoral practices and technologies to be demonstrated in each municipality are selected with the relevant local stakeholders</w:t>
            </w:r>
            <w:r w:rsidR="00DB6415">
              <w:t xml:space="preserve">. </w:t>
            </w:r>
          </w:p>
        </w:tc>
        <w:tc>
          <w:tcPr>
            <w:tcW w:w="3872" w:type="dxa"/>
          </w:tcPr>
          <w:p w14:paraId="5F60182D" w14:textId="77777777" w:rsidR="006536D8" w:rsidRDefault="00DB6415" w:rsidP="002B2E6D">
            <w:pPr>
              <w:jc w:val="both"/>
            </w:pPr>
            <w:r>
              <w:t xml:space="preserve">A scientific evaluation of the five adaptation interventions prioritized by the local communities was undertaken. </w:t>
            </w:r>
          </w:p>
        </w:tc>
      </w:tr>
      <w:tr w:rsidR="006536D8" w14:paraId="74F22A85" w14:textId="77777777" w:rsidTr="00741255">
        <w:tc>
          <w:tcPr>
            <w:tcW w:w="873" w:type="dxa"/>
          </w:tcPr>
          <w:p w14:paraId="1A98DD50" w14:textId="77777777" w:rsidR="006536D8" w:rsidRDefault="006536D8" w:rsidP="005C6233">
            <w:pPr>
              <w:jc w:val="both"/>
            </w:pPr>
            <w:r>
              <w:t>2.2.2</w:t>
            </w:r>
          </w:p>
        </w:tc>
        <w:tc>
          <w:tcPr>
            <w:tcW w:w="3771" w:type="dxa"/>
          </w:tcPr>
          <w:p w14:paraId="756F0513" w14:textId="77777777" w:rsidR="006536D8" w:rsidRPr="00852928" w:rsidRDefault="006536D8" w:rsidP="00240AE7">
            <w:pPr>
              <w:jc w:val="both"/>
            </w:pPr>
            <w:r w:rsidRPr="00852928">
              <w:t xml:space="preserve">Implementation approach (in each municipality) for the demonstration activities </w:t>
            </w:r>
            <w:r>
              <w:t>is</w:t>
            </w:r>
            <w:r w:rsidRPr="00852928">
              <w:t xml:space="preserve"> developed;</w:t>
            </w:r>
          </w:p>
          <w:p w14:paraId="3F22A0E4" w14:textId="77777777" w:rsidR="006536D8" w:rsidRPr="00852928" w:rsidRDefault="006536D8" w:rsidP="00240AE7">
            <w:pPr>
              <w:jc w:val="both"/>
            </w:pPr>
          </w:p>
        </w:tc>
        <w:tc>
          <w:tcPr>
            <w:tcW w:w="3872" w:type="dxa"/>
          </w:tcPr>
          <w:p w14:paraId="2E830F64" w14:textId="77777777" w:rsidR="006536D8" w:rsidRDefault="00DB6415" w:rsidP="002B2E6D">
            <w:pPr>
              <w:jc w:val="both"/>
            </w:pPr>
            <w:r>
              <w:t xml:space="preserve">The same approach was used in all four communes – i.e., the mayor was approached to recommend pilot farmers for the demonstration activities. </w:t>
            </w:r>
          </w:p>
        </w:tc>
      </w:tr>
      <w:tr w:rsidR="006536D8" w14:paraId="2FC0ABC7" w14:textId="77777777" w:rsidTr="00741255">
        <w:tc>
          <w:tcPr>
            <w:tcW w:w="873" w:type="dxa"/>
          </w:tcPr>
          <w:p w14:paraId="09561D31" w14:textId="77777777" w:rsidR="006536D8" w:rsidRDefault="006536D8" w:rsidP="005C6233">
            <w:pPr>
              <w:jc w:val="both"/>
            </w:pPr>
            <w:r>
              <w:t>2.2.3</w:t>
            </w:r>
          </w:p>
        </w:tc>
        <w:tc>
          <w:tcPr>
            <w:tcW w:w="3771" w:type="dxa"/>
          </w:tcPr>
          <w:p w14:paraId="47AA916E" w14:textId="77777777" w:rsidR="006536D8" w:rsidRPr="00852928" w:rsidRDefault="006536D8" w:rsidP="00240AE7">
            <w:pPr>
              <w:tabs>
                <w:tab w:val="left" w:pos="525"/>
              </w:tabs>
              <w:jc w:val="both"/>
            </w:pPr>
            <w:r w:rsidRPr="00852928">
              <w:t>In close partnership with the local communities, the selected demonstration</w:t>
            </w:r>
            <w:r w:rsidRPr="00852928">
              <w:rPr>
                <w:szCs w:val="22"/>
              </w:rPr>
              <w:t xml:space="preserve"> resilient agro-pastoral practices and technologies</w:t>
            </w:r>
            <w:r w:rsidRPr="00852928">
              <w:t xml:space="preserve"> projects will be implemented over </w:t>
            </w:r>
            <w:r>
              <w:t xml:space="preserve">the last </w:t>
            </w:r>
            <w:r w:rsidRPr="00852928">
              <w:t>3 years</w:t>
            </w:r>
            <w:r>
              <w:t xml:space="preserve"> of the project.</w:t>
            </w:r>
          </w:p>
        </w:tc>
        <w:tc>
          <w:tcPr>
            <w:tcW w:w="3872" w:type="dxa"/>
          </w:tcPr>
          <w:p w14:paraId="7599FE60" w14:textId="77777777" w:rsidR="006536D8" w:rsidRDefault="00DB6415" w:rsidP="002B2E6D">
            <w:pPr>
              <w:jc w:val="both"/>
            </w:pPr>
            <w:r>
              <w:t>This acti</w:t>
            </w:r>
            <w:r w:rsidR="009B7378">
              <w:t xml:space="preserve">vity was coupled with Act 2.2.2. </w:t>
            </w:r>
          </w:p>
        </w:tc>
      </w:tr>
      <w:tr w:rsidR="006536D8" w14:paraId="3DB913AB" w14:textId="77777777" w:rsidTr="00741255">
        <w:tc>
          <w:tcPr>
            <w:tcW w:w="873" w:type="dxa"/>
          </w:tcPr>
          <w:p w14:paraId="0D8AB15C" w14:textId="77777777" w:rsidR="006536D8" w:rsidRDefault="006536D8" w:rsidP="005C6233">
            <w:pPr>
              <w:jc w:val="both"/>
            </w:pPr>
            <w:r>
              <w:t>2.3.1</w:t>
            </w:r>
          </w:p>
        </w:tc>
        <w:tc>
          <w:tcPr>
            <w:tcW w:w="3771" w:type="dxa"/>
          </w:tcPr>
          <w:p w14:paraId="1CC2D584" w14:textId="77777777" w:rsidR="006536D8" w:rsidRPr="00852928" w:rsidRDefault="006536D8" w:rsidP="00240AE7">
            <w:pPr>
              <w:jc w:val="both"/>
            </w:pPr>
            <w:r w:rsidRPr="00852928">
              <w:t xml:space="preserve">Awareness-raising activities regarding the importance of </w:t>
            </w:r>
            <w:r>
              <w:t xml:space="preserve">resilient </w:t>
            </w:r>
            <w:r w:rsidRPr="00852928">
              <w:t>alternative income</w:t>
            </w:r>
            <w:r>
              <w:t>-</w:t>
            </w:r>
            <w:r w:rsidR="00172E5C">
              <w:t xml:space="preserve">generating </w:t>
            </w:r>
            <w:r w:rsidRPr="00852928">
              <w:t>activities in the communities of the targeted sites are carried out;</w:t>
            </w:r>
          </w:p>
          <w:p w14:paraId="7985DA2E" w14:textId="77777777" w:rsidR="006536D8" w:rsidRPr="00852928" w:rsidRDefault="006536D8" w:rsidP="00240AE7">
            <w:pPr>
              <w:tabs>
                <w:tab w:val="left" w:pos="525"/>
              </w:tabs>
              <w:jc w:val="both"/>
            </w:pPr>
          </w:p>
        </w:tc>
        <w:tc>
          <w:tcPr>
            <w:tcW w:w="3872" w:type="dxa"/>
          </w:tcPr>
          <w:p w14:paraId="1F0FFD84" w14:textId="77777777" w:rsidR="006536D8" w:rsidRDefault="009B7378" w:rsidP="00172E5C">
            <w:pPr>
              <w:jc w:val="both"/>
            </w:pPr>
            <w:r>
              <w:t xml:space="preserve">This activity has started, but not yet completed in </w:t>
            </w:r>
            <w:r w:rsidR="00172E5C">
              <w:t xml:space="preserve">the targeted communes –except </w:t>
            </w:r>
            <w:proofErr w:type="spellStart"/>
            <w:r w:rsidR="00172E5C">
              <w:t>Mondoro</w:t>
            </w:r>
            <w:proofErr w:type="spellEnd"/>
            <w:r>
              <w:t xml:space="preserve">. </w:t>
            </w:r>
            <w:r w:rsidR="00172E5C">
              <w:t xml:space="preserve">A study was undertaken on identification and evaluation of alternative income-generating activities. Some of the alternative income-generating activities identified in this study have been financed by </w:t>
            </w:r>
            <w:r w:rsidR="00172E5C" w:rsidRPr="00296970">
              <w:rPr>
                <w:i/>
              </w:rPr>
              <w:t>ACDI</w:t>
            </w:r>
            <w:r w:rsidR="00172E5C">
              <w:t xml:space="preserve"> and not the LDCF. However, the study did not consider the costs of implementation of the alternative income-generating economic activities. </w:t>
            </w:r>
          </w:p>
          <w:p w14:paraId="437D6C85" w14:textId="276AF3C0" w:rsidR="00172E5C" w:rsidRPr="0032104E" w:rsidRDefault="0032104E" w:rsidP="00172E5C">
            <w:pPr>
              <w:jc w:val="both"/>
            </w:pPr>
            <w:r>
              <w:t xml:space="preserve">The type of alternative income-generating economic activities identified in the report include </w:t>
            </w:r>
            <w:r w:rsidRPr="0032104E">
              <w:rPr>
                <w:i/>
              </w:rPr>
              <w:t>inter alia</w:t>
            </w:r>
            <w:r>
              <w:t xml:space="preserve">: market gardening, small-scale commercial activities, artisanal </w:t>
            </w:r>
            <w:r w:rsidR="005C7C37">
              <w:t>activiti</w:t>
            </w:r>
            <w:r w:rsidR="00240AE7">
              <w:t xml:space="preserve">es such as dyeing of fabric, </w:t>
            </w:r>
            <w:r w:rsidR="005C7C37">
              <w:t>soap makin</w:t>
            </w:r>
            <w:r w:rsidR="00240AE7">
              <w:t xml:space="preserve">g and sewing. </w:t>
            </w:r>
            <w:r w:rsidR="005C7C37">
              <w:t xml:space="preserve"> </w:t>
            </w:r>
          </w:p>
        </w:tc>
      </w:tr>
      <w:tr w:rsidR="006536D8" w14:paraId="68BD0EB5" w14:textId="77777777" w:rsidTr="00741255">
        <w:tc>
          <w:tcPr>
            <w:tcW w:w="873" w:type="dxa"/>
          </w:tcPr>
          <w:p w14:paraId="00344970" w14:textId="77777777" w:rsidR="006536D8" w:rsidRDefault="006536D8" w:rsidP="005C6233">
            <w:pPr>
              <w:jc w:val="both"/>
            </w:pPr>
            <w:r>
              <w:t>2.3.2</w:t>
            </w:r>
          </w:p>
        </w:tc>
        <w:tc>
          <w:tcPr>
            <w:tcW w:w="3771" w:type="dxa"/>
          </w:tcPr>
          <w:p w14:paraId="70F1F7A5" w14:textId="77777777" w:rsidR="006536D8" w:rsidRPr="00852928" w:rsidRDefault="006536D8" w:rsidP="00240AE7">
            <w:pPr>
              <w:jc w:val="both"/>
            </w:pPr>
            <w:r w:rsidRPr="00852928">
              <w:t xml:space="preserve">Socio-economic assessments of </w:t>
            </w:r>
            <w:r>
              <w:t>current</w:t>
            </w:r>
            <w:r w:rsidRPr="00852928">
              <w:t xml:space="preserve"> </w:t>
            </w:r>
            <w:r>
              <w:t>income-generating activities</w:t>
            </w:r>
            <w:r w:rsidRPr="00852928">
              <w:t xml:space="preserve"> are carried out for the </w:t>
            </w:r>
            <w:r>
              <w:t>pilot</w:t>
            </w:r>
            <w:r w:rsidRPr="00852928">
              <w:t xml:space="preserve"> municipalities;</w:t>
            </w:r>
          </w:p>
          <w:p w14:paraId="0DB66A5C" w14:textId="77777777" w:rsidR="006536D8" w:rsidRPr="00852928" w:rsidRDefault="006536D8" w:rsidP="00240AE7">
            <w:pPr>
              <w:tabs>
                <w:tab w:val="left" w:pos="525"/>
              </w:tabs>
              <w:jc w:val="both"/>
            </w:pPr>
          </w:p>
        </w:tc>
        <w:tc>
          <w:tcPr>
            <w:tcW w:w="3872" w:type="dxa"/>
          </w:tcPr>
          <w:p w14:paraId="2A1AFF33" w14:textId="77777777" w:rsidR="006536D8" w:rsidRDefault="005C7C37" w:rsidP="002B2E6D">
            <w:pPr>
              <w:jc w:val="both"/>
            </w:pPr>
            <w:r>
              <w:t>See Act 2.3.1.</w:t>
            </w:r>
          </w:p>
        </w:tc>
      </w:tr>
      <w:tr w:rsidR="006536D8" w14:paraId="7377E38F" w14:textId="77777777" w:rsidTr="00741255">
        <w:tc>
          <w:tcPr>
            <w:tcW w:w="873" w:type="dxa"/>
          </w:tcPr>
          <w:p w14:paraId="37EA2506" w14:textId="77777777" w:rsidR="006536D8" w:rsidRDefault="006536D8" w:rsidP="005C6233">
            <w:pPr>
              <w:jc w:val="both"/>
            </w:pPr>
            <w:r>
              <w:t>2.3.3</w:t>
            </w:r>
          </w:p>
        </w:tc>
        <w:tc>
          <w:tcPr>
            <w:tcW w:w="3771" w:type="dxa"/>
          </w:tcPr>
          <w:p w14:paraId="2C9B26E8" w14:textId="77777777" w:rsidR="006536D8" w:rsidRPr="005C7C37" w:rsidRDefault="006536D8" w:rsidP="00240AE7">
            <w:pPr>
              <w:jc w:val="both"/>
              <w:rPr>
                <w:szCs w:val="22"/>
              </w:rPr>
            </w:pPr>
            <w:r w:rsidRPr="00852928">
              <w:t xml:space="preserve">Alternative resilient </w:t>
            </w:r>
            <w:r>
              <w:t>income</w:t>
            </w:r>
            <w:r w:rsidRPr="00852928">
              <w:t>-</w:t>
            </w:r>
            <w:r w:rsidR="005C7C37">
              <w:t xml:space="preserve">generating </w:t>
            </w:r>
            <w:r w:rsidRPr="00852928">
              <w:t>activities are identified and prioritized in partnership with local communities (throug</w:t>
            </w:r>
            <w:r w:rsidR="005C7C37">
              <w:t xml:space="preserve">h local workshops and seminars). </w:t>
            </w:r>
          </w:p>
        </w:tc>
        <w:tc>
          <w:tcPr>
            <w:tcW w:w="3872" w:type="dxa"/>
          </w:tcPr>
          <w:p w14:paraId="57304FF2" w14:textId="77777777" w:rsidR="006536D8" w:rsidRDefault="005C7C37" w:rsidP="002B2E6D">
            <w:pPr>
              <w:jc w:val="both"/>
            </w:pPr>
            <w:r>
              <w:t>See Act 2.3.1.</w:t>
            </w:r>
          </w:p>
        </w:tc>
      </w:tr>
      <w:tr w:rsidR="006536D8" w14:paraId="18BCF6C7" w14:textId="77777777" w:rsidTr="00741255">
        <w:tc>
          <w:tcPr>
            <w:tcW w:w="873" w:type="dxa"/>
          </w:tcPr>
          <w:p w14:paraId="5961CD53" w14:textId="77777777" w:rsidR="006536D8" w:rsidRDefault="006536D8" w:rsidP="005C6233">
            <w:pPr>
              <w:jc w:val="both"/>
            </w:pPr>
            <w:r>
              <w:t>2.3.4</w:t>
            </w:r>
          </w:p>
        </w:tc>
        <w:tc>
          <w:tcPr>
            <w:tcW w:w="3771" w:type="dxa"/>
          </w:tcPr>
          <w:p w14:paraId="180EC40B" w14:textId="77777777" w:rsidR="006536D8" w:rsidRPr="00852928" w:rsidRDefault="006536D8" w:rsidP="00240AE7">
            <w:pPr>
              <w:jc w:val="both"/>
            </w:pPr>
            <w:r w:rsidRPr="00852928">
              <w:t>A small revolving fund that will micro</w:t>
            </w:r>
            <w:r>
              <w:t>-</w:t>
            </w:r>
            <w:r w:rsidRPr="00852928">
              <w:t>finance resilient income</w:t>
            </w:r>
            <w:r>
              <w:t>-</w:t>
            </w:r>
            <w:r w:rsidRPr="00852928">
              <w:t xml:space="preserve"> generating activities is set</w:t>
            </w:r>
            <w:r>
              <w:t xml:space="preserve"> with the support of local microfinance institutions</w:t>
            </w:r>
            <w:r w:rsidRPr="00852928">
              <w:t xml:space="preserve"> up in each of the </w:t>
            </w:r>
            <w:r w:rsidRPr="00852928">
              <w:lastRenderedPageBreak/>
              <w:t>targeted municipalit</w:t>
            </w:r>
            <w:r>
              <w:t>ies</w:t>
            </w:r>
            <w:r w:rsidR="005C7C37">
              <w:t xml:space="preserve">. </w:t>
            </w:r>
          </w:p>
        </w:tc>
        <w:tc>
          <w:tcPr>
            <w:tcW w:w="3872" w:type="dxa"/>
          </w:tcPr>
          <w:p w14:paraId="4D15E012" w14:textId="47F3F45B" w:rsidR="00240AE7" w:rsidRDefault="008B284C" w:rsidP="002B2E6D">
            <w:pPr>
              <w:jc w:val="both"/>
            </w:pPr>
            <w:r>
              <w:lastRenderedPageBreak/>
              <w:t>This activit</w:t>
            </w:r>
            <w:r w:rsidR="00940AC4">
              <w:t xml:space="preserve">y has not yet been implemented to date. </w:t>
            </w:r>
            <w:r w:rsidR="00240AE7">
              <w:t xml:space="preserve">Consultation workshops at the communal level have been undertaken to date in </w:t>
            </w:r>
            <w:proofErr w:type="spellStart"/>
            <w:r w:rsidR="00240AE7">
              <w:t>M’Pessoba</w:t>
            </w:r>
            <w:proofErr w:type="spellEnd"/>
            <w:r w:rsidR="00240AE7">
              <w:t xml:space="preserve">, </w:t>
            </w:r>
            <w:proofErr w:type="spellStart"/>
            <w:r w:rsidR="00240AE7">
              <w:t>Massantola</w:t>
            </w:r>
            <w:proofErr w:type="spellEnd"/>
            <w:r w:rsidR="00240AE7">
              <w:t xml:space="preserve">, </w:t>
            </w:r>
            <w:proofErr w:type="spellStart"/>
            <w:r w:rsidR="00240AE7">
              <w:t>Cinzana</w:t>
            </w:r>
            <w:proofErr w:type="spellEnd"/>
            <w:r w:rsidR="00240AE7">
              <w:t xml:space="preserve"> and </w:t>
            </w:r>
            <w:proofErr w:type="spellStart"/>
            <w:r w:rsidR="00240AE7">
              <w:lastRenderedPageBreak/>
              <w:t>Sandar</w:t>
            </w:r>
            <w:r w:rsidR="00240AE7" w:rsidRPr="00240AE7">
              <w:t>é</w:t>
            </w:r>
            <w:proofErr w:type="spellEnd"/>
            <w:r w:rsidR="00240AE7">
              <w:t xml:space="preserve">. </w:t>
            </w:r>
          </w:p>
          <w:p w14:paraId="09839A23" w14:textId="5B41EBC7" w:rsidR="006536D8" w:rsidRDefault="00940AC4" w:rsidP="002B2E6D">
            <w:pPr>
              <w:jc w:val="both"/>
            </w:pPr>
            <w:r>
              <w:t xml:space="preserve">There is a need to involve different government structures and </w:t>
            </w:r>
            <w:r w:rsidR="00F36515">
              <w:t xml:space="preserve">key stakeholders in developing this activity. </w:t>
            </w:r>
          </w:p>
        </w:tc>
      </w:tr>
      <w:tr w:rsidR="006536D8" w14:paraId="74CAF536" w14:textId="77777777" w:rsidTr="00741255">
        <w:tc>
          <w:tcPr>
            <w:tcW w:w="873" w:type="dxa"/>
          </w:tcPr>
          <w:p w14:paraId="2453DD67" w14:textId="77777777" w:rsidR="006536D8" w:rsidRDefault="006536D8" w:rsidP="005C6233">
            <w:pPr>
              <w:jc w:val="both"/>
            </w:pPr>
            <w:r>
              <w:lastRenderedPageBreak/>
              <w:t>2.3.5</w:t>
            </w:r>
          </w:p>
        </w:tc>
        <w:tc>
          <w:tcPr>
            <w:tcW w:w="3771" w:type="dxa"/>
          </w:tcPr>
          <w:p w14:paraId="4061793B" w14:textId="77777777" w:rsidR="006536D8" w:rsidRPr="00852928" w:rsidRDefault="006536D8" w:rsidP="00240AE7">
            <w:pPr>
              <w:jc w:val="both"/>
            </w:pPr>
            <w:r w:rsidRPr="00852928">
              <w:t xml:space="preserve">An </w:t>
            </w:r>
            <w:proofErr w:type="gramStart"/>
            <w:r w:rsidRPr="00852928">
              <w:t>eligibility screening</w:t>
            </w:r>
            <w:proofErr w:type="gramEnd"/>
            <w:r w:rsidRPr="00852928">
              <w:t xml:space="preserve"> tool is developed for assessing fund requests and ensur</w:t>
            </w:r>
            <w:r>
              <w:t>ing</w:t>
            </w:r>
            <w:r w:rsidRPr="00852928">
              <w:t xml:space="preserve"> that only additional needs due to projec</w:t>
            </w:r>
            <w:r w:rsidR="00F36515">
              <w:t xml:space="preserve">ted climate changes are funded. </w:t>
            </w:r>
          </w:p>
        </w:tc>
        <w:tc>
          <w:tcPr>
            <w:tcW w:w="3872" w:type="dxa"/>
          </w:tcPr>
          <w:p w14:paraId="7674AAD7" w14:textId="77777777" w:rsidR="006536D8" w:rsidRDefault="00D428AB" w:rsidP="002B2E6D">
            <w:pPr>
              <w:jc w:val="both"/>
            </w:pPr>
            <w:r>
              <w:t xml:space="preserve">See Act 2.3.4. </w:t>
            </w:r>
          </w:p>
        </w:tc>
      </w:tr>
      <w:tr w:rsidR="006536D8" w14:paraId="2CF9F732" w14:textId="77777777" w:rsidTr="00741255">
        <w:tc>
          <w:tcPr>
            <w:tcW w:w="873" w:type="dxa"/>
          </w:tcPr>
          <w:p w14:paraId="292E033E" w14:textId="77777777" w:rsidR="006536D8" w:rsidRDefault="006536D8" w:rsidP="005C6233">
            <w:pPr>
              <w:jc w:val="both"/>
            </w:pPr>
            <w:r>
              <w:t>2.3.6</w:t>
            </w:r>
          </w:p>
        </w:tc>
        <w:tc>
          <w:tcPr>
            <w:tcW w:w="3771" w:type="dxa"/>
          </w:tcPr>
          <w:p w14:paraId="653F2748" w14:textId="77777777" w:rsidR="006536D8" w:rsidRPr="00852928" w:rsidRDefault="006536D8" w:rsidP="00240AE7">
            <w:pPr>
              <w:jc w:val="both"/>
            </w:pPr>
            <w:r w:rsidRPr="00852928">
              <w:t>With the support from the revolving fund</w:t>
            </w:r>
            <w:r>
              <w:t xml:space="preserve"> managed by pilot municipalities’ administrations</w:t>
            </w:r>
            <w:r w:rsidRPr="00852928">
              <w:t>, demonstrations of the alternative resilient livelihoods are conducted within the targeted municipalities.</w:t>
            </w:r>
          </w:p>
        </w:tc>
        <w:tc>
          <w:tcPr>
            <w:tcW w:w="3872" w:type="dxa"/>
          </w:tcPr>
          <w:p w14:paraId="42D2D31E" w14:textId="77777777" w:rsidR="006536D8" w:rsidRDefault="00D428AB" w:rsidP="002B2E6D">
            <w:pPr>
              <w:jc w:val="both"/>
            </w:pPr>
            <w:r>
              <w:t>See Act 2.3.4.</w:t>
            </w:r>
          </w:p>
        </w:tc>
      </w:tr>
      <w:tr w:rsidR="006536D8" w14:paraId="08D33AF0" w14:textId="77777777" w:rsidTr="00741255">
        <w:tc>
          <w:tcPr>
            <w:tcW w:w="873" w:type="dxa"/>
          </w:tcPr>
          <w:p w14:paraId="0C8D1614" w14:textId="77777777" w:rsidR="006536D8" w:rsidRDefault="006536D8" w:rsidP="005C6233">
            <w:pPr>
              <w:jc w:val="both"/>
            </w:pPr>
            <w:r>
              <w:t>2.4</w:t>
            </w:r>
          </w:p>
        </w:tc>
        <w:tc>
          <w:tcPr>
            <w:tcW w:w="3771" w:type="dxa"/>
          </w:tcPr>
          <w:p w14:paraId="1B94B9BC" w14:textId="77777777" w:rsidR="006536D8" w:rsidRPr="00852928" w:rsidRDefault="006536D8" w:rsidP="00240AE7">
            <w:pPr>
              <w:jc w:val="both"/>
            </w:pPr>
            <w:r w:rsidRPr="00253CA0">
              <w:rPr>
                <w:szCs w:val="22"/>
              </w:rPr>
              <w:t xml:space="preserve">Micro-insurance schemes that will reduce the vulnerability of producers to </w:t>
            </w:r>
            <w:r>
              <w:rPr>
                <w:szCs w:val="22"/>
              </w:rPr>
              <w:t>cc</w:t>
            </w:r>
            <w:r w:rsidRPr="00253CA0">
              <w:rPr>
                <w:szCs w:val="22"/>
              </w:rPr>
              <w:t xml:space="preserve"> will be developed and tested in the Malian cotton production zone and the pilot municipalities. </w:t>
            </w:r>
            <w:r>
              <w:rPr>
                <w:szCs w:val="22"/>
              </w:rPr>
              <w:t>(</w:t>
            </w:r>
            <w:r w:rsidRPr="00253CA0">
              <w:rPr>
                <w:szCs w:val="22"/>
              </w:rPr>
              <w:t xml:space="preserve">This output will be financed and implemented by the Planet </w:t>
            </w:r>
            <w:r>
              <w:rPr>
                <w:szCs w:val="22"/>
              </w:rPr>
              <w:t>Guarantee</w:t>
            </w:r>
            <w:r w:rsidRPr="00253CA0">
              <w:rPr>
                <w:szCs w:val="22"/>
              </w:rPr>
              <w:t xml:space="preserve"> harvest micro insurance project and OXFAM adaptation project in the Malian cotton production zone</w:t>
            </w:r>
            <w:r>
              <w:rPr>
                <w:szCs w:val="22"/>
              </w:rPr>
              <w:t>)</w:t>
            </w:r>
          </w:p>
        </w:tc>
        <w:tc>
          <w:tcPr>
            <w:tcW w:w="3872" w:type="dxa"/>
          </w:tcPr>
          <w:p w14:paraId="33A62B2D" w14:textId="77777777" w:rsidR="006536D8" w:rsidRDefault="00E03001" w:rsidP="002B2E6D">
            <w:pPr>
              <w:jc w:val="both"/>
            </w:pPr>
            <w:r>
              <w:t xml:space="preserve">This activity </w:t>
            </w:r>
            <w:proofErr w:type="gramStart"/>
            <w:r>
              <w:t>was meant to be developed and</w:t>
            </w:r>
            <w:proofErr w:type="gramEnd"/>
            <w:r>
              <w:t xml:space="preserve"> implemented by OXFAM. However, there has been no communication from the OXFAM Project Team despite numerous attempts. This activity has therefore been discarded. There were no budgetary provisions for this activity under the LDCF-financed project. </w:t>
            </w:r>
          </w:p>
        </w:tc>
      </w:tr>
      <w:tr w:rsidR="00587FD1" w14:paraId="1962BD56" w14:textId="77777777" w:rsidTr="00741255">
        <w:tc>
          <w:tcPr>
            <w:tcW w:w="873" w:type="dxa"/>
          </w:tcPr>
          <w:p w14:paraId="2A88B7A5" w14:textId="77777777" w:rsidR="00587FD1" w:rsidRDefault="00587FD1" w:rsidP="005C6233">
            <w:pPr>
              <w:jc w:val="both"/>
            </w:pPr>
            <w:r>
              <w:t>3.1.1</w:t>
            </w:r>
          </w:p>
        </w:tc>
        <w:tc>
          <w:tcPr>
            <w:tcW w:w="3771" w:type="dxa"/>
          </w:tcPr>
          <w:p w14:paraId="59FA0018" w14:textId="77777777" w:rsidR="00587FD1" w:rsidRPr="00253CA0" w:rsidRDefault="00587FD1" w:rsidP="00240AE7">
            <w:pPr>
              <w:jc w:val="both"/>
              <w:rPr>
                <w:szCs w:val="22"/>
              </w:rPr>
            </w:pPr>
            <w:r w:rsidRPr="00852928">
              <w:rPr>
                <w:szCs w:val="22"/>
              </w:rPr>
              <w:t>A system for gathering and capturing lessons learned is designed (this is closely linked to the project’s monitoring and evaluation system)</w:t>
            </w:r>
            <w:r>
              <w:rPr>
                <w:szCs w:val="22"/>
              </w:rPr>
              <w:t xml:space="preserve">. </w:t>
            </w:r>
          </w:p>
        </w:tc>
        <w:tc>
          <w:tcPr>
            <w:tcW w:w="3872" w:type="dxa"/>
            <w:vMerge w:val="restart"/>
          </w:tcPr>
          <w:p w14:paraId="66E279AD" w14:textId="77777777" w:rsidR="00587FD1" w:rsidRDefault="00587FD1" w:rsidP="002B2E6D">
            <w:pPr>
              <w:jc w:val="both"/>
            </w:pPr>
            <w:r>
              <w:t xml:space="preserve">None of the activities pertaining to Component 3 has been implemented to date. The Evaluation Team highlighted that the interventions of this component needs to start as soon as possible, given that the project is meant to end in December. In addition, the LDCF-financed project was a pilot project and the dissemination of lessons learnt is crucial to inform other projects on implementing adaptation interventions in the agricultural sector. To ensure a lasting effect of the project, it is important that the activities of this component are well thought through and that a Communications Specialist be consulted. Without the input of a Communications Specialist, the lessons learnt may not be communicated in most effective and poignant way. </w:t>
            </w:r>
          </w:p>
        </w:tc>
      </w:tr>
      <w:tr w:rsidR="00587FD1" w14:paraId="7348BB5F" w14:textId="77777777" w:rsidTr="00741255">
        <w:tc>
          <w:tcPr>
            <w:tcW w:w="873" w:type="dxa"/>
          </w:tcPr>
          <w:p w14:paraId="7C065DC3" w14:textId="77777777" w:rsidR="00587FD1" w:rsidRDefault="00587FD1" w:rsidP="005C6233">
            <w:pPr>
              <w:jc w:val="both"/>
            </w:pPr>
            <w:r>
              <w:t>3.1.2</w:t>
            </w:r>
          </w:p>
        </w:tc>
        <w:tc>
          <w:tcPr>
            <w:tcW w:w="3771" w:type="dxa"/>
          </w:tcPr>
          <w:p w14:paraId="1B47F3A9" w14:textId="77777777" w:rsidR="00587FD1" w:rsidRPr="00253CA0" w:rsidRDefault="00587FD1" w:rsidP="00240AE7">
            <w:pPr>
              <w:jc w:val="both"/>
              <w:rPr>
                <w:szCs w:val="22"/>
              </w:rPr>
            </w:pPr>
            <w:r w:rsidRPr="00852928">
              <w:rPr>
                <w:szCs w:val="22"/>
              </w:rPr>
              <w:t>Prepare tools for capturing and communicating project achievements/challenges (e.g. reports, DVD, films, documentaries, community radio shows, brochures).</w:t>
            </w:r>
          </w:p>
        </w:tc>
        <w:tc>
          <w:tcPr>
            <w:tcW w:w="3872" w:type="dxa"/>
            <w:vMerge/>
          </w:tcPr>
          <w:p w14:paraId="325B4A93" w14:textId="77777777" w:rsidR="00587FD1" w:rsidRDefault="00587FD1" w:rsidP="002B2E6D">
            <w:pPr>
              <w:jc w:val="both"/>
            </w:pPr>
          </w:p>
        </w:tc>
      </w:tr>
      <w:tr w:rsidR="00587FD1" w14:paraId="1257BA77" w14:textId="77777777" w:rsidTr="00741255">
        <w:tc>
          <w:tcPr>
            <w:tcW w:w="873" w:type="dxa"/>
          </w:tcPr>
          <w:p w14:paraId="484920C6" w14:textId="77777777" w:rsidR="00587FD1" w:rsidRDefault="00587FD1" w:rsidP="005C6233">
            <w:pPr>
              <w:jc w:val="both"/>
            </w:pPr>
            <w:r>
              <w:t>3.2.1</w:t>
            </w:r>
          </w:p>
        </w:tc>
        <w:tc>
          <w:tcPr>
            <w:tcW w:w="3771" w:type="dxa"/>
          </w:tcPr>
          <w:p w14:paraId="387B301C" w14:textId="77777777" w:rsidR="00587FD1" w:rsidRPr="00253CA0" w:rsidRDefault="00587FD1" w:rsidP="00240AE7">
            <w:pPr>
              <w:jc w:val="both"/>
              <w:rPr>
                <w:szCs w:val="22"/>
              </w:rPr>
            </w:pPr>
            <w:r w:rsidRPr="00852928">
              <w:rPr>
                <w:szCs w:val="22"/>
              </w:rPr>
              <w:t>H</w:t>
            </w:r>
            <w:r w:rsidRPr="00852928">
              <w:t>ighly vulnerable municipalities of the country with whom the captured lessons will be shared are identified</w:t>
            </w:r>
            <w:r>
              <w:rPr>
                <w:szCs w:val="22"/>
              </w:rPr>
              <w:t xml:space="preserve">. </w:t>
            </w:r>
          </w:p>
        </w:tc>
        <w:tc>
          <w:tcPr>
            <w:tcW w:w="3872" w:type="dxa"/>
            <w:vMerge/>
          </w:tcPr>
          <w:p w14:paraId="68F17664" w14:textId="77777777" w:rsidR="00587FD1" w:rsidRDefault="00587FD1" w:rsidP="002B2E6D">
            <w:pPr>
              <w:jc w:val="both"/>
            </w:pPr>
          </w:p>
        </w:tc>
      </w:tr>
      <w:tr w:rsidR="00587FD1" w14:paraId="33125DCD" w14:textId="77777777" w:rsidTr="00741255">
        <w:tc>
          <w:tcPr>
            <w:tcW w:w="873" w:type="dxa"/>
          </w:tcPr>
          <w:p w14:paraId="4A991C6E" w14:textId="77777777" w:rsidR="00587FD1" w:rsidRDefault="00587FD1" w:rsidP="005C6233">
            <w:pPr>
              <w:jc w:val="both"/>
            </w:pPr>
            <w:r>
              <w:t>3.2.2</w:t>
            </w:r>
          </w:p>
        </w:tc>
        <w:tc>
          <w:tcPr>
            <w:tcW w:w="3771" w:type="dxa"/>
          </w:tcPr>
          <w:p w14:paraId="6EE48073" w14:textId="77777777" w:rsidR="00587FD1" w:rsidRPr="00253CA0" w:rsidRDefault="00587FD1" w:rsidP="00240AE7">
            <w:pPr>
              <w:jc w:val="both"/>
              <w:rPr>
                <w:szCs w:val="22"/>
              </w:rPr>
            </w:pPr>
            <w:r w:rsidRPr="00852928">
              <w:rPr>
                <w:szCs w:val="22"/>
              </w:rPr>
              <w:t xml:space="preserve">Based on the results from </w:t>
            </w:r>
            <w:r>
              <w:rPr>
                <w:szCs w:val="22"/>
              </w:rPr>
              <w:t>O</w:t>
            </w:r>
            <w:r w:rsidRPr="00852928">
              <w:rPr>
                <w:szCs w:val="22"/>
              </w:rPr>
              <w:t>utcome</w:t>
            </w:r>
            <w:r>
              <w:rPr>
                <w:szCs w:val="22"/>
              </w:rPr>
              <w:t>s</w:t>
            </w:r>
            <w:r w:rsidRPr="00852928">
              <w:rPr>
                <w:szCs w:val="22"/>
              </w:rPr>
              <w:t xml:space="preserve"> </w:t>
            </w:r>
            <w:r>
              <w:rPr>
                <w:szCs w:val="22"/>
              </w:rPr>
              <w:t>1</w:t>
            </w:r>
            <w:r w:rsidRPr="00852928">
              <w:rPr>
                <w:szCs w:val="22"/>
              </w:rPr>
              <w:t xml:space="preserve">and </w:t>
            </w:r>
            <w:r>
              <w:rPr>
                <w:szCs w:val="22"/>
              </w:rPr>
              <w:t>2</w:t>
            </w:r>
            <w:r w:rsidRPr="00852928">
              <w:rPr>
                <w:szCs w:val="22"/>
              </w:rPr>
              <w:t xml:space="preserve">, </w:t>
            </w:r>
            <w:r w:rsidRPr="00852928">
              <w:t>adaptation training packages for rural stakeholders in the vulnerable municipalities are developed for 3 agro</w:t>
            </w:r>
            <w:r>
              <w:t>-</w:t>
            </w:r>
            <w:r w:rsidRPr="00852928">
              <w:t>ecological zones of the country.</w:t>
            </w:r>
          </w:p>
        </w:tc>
        <w:tc>
          <w:tcPr>
            <w:tcW w:w="3872" w:type="dxa"/>
            <w:vMerge/>
          </w:tcPr>
          <w:p w14:paraId="4F20A979" w14:textId="77777777" w:rsidR="00587FD1" w:rsidRDefault="00587FD1" w:rsidP="002B2E6D">
            <w:pPr>
              <w:jc w:val="both"/>
            </w:pPr>
          </w:p>
        </w:tc>
      </w:tr>
      <w:tr w:rsidR="00587FD1" w14:paraId="4DA5C27C" w14:textId="77777777" w:rsidTr="00741255">
        <w:tc>
          <w:tcPr>
            <w:tcW w:w="873" w:type="dxa"/>
          </w:tcPr>
          <w:p w14:paraId="62A548F4" w14:textId="77777777" w:rsidR="00587FD1" w:rsidRDefault="00587FD1" w:rsidP="005C6233">
            <w:pPr>
              <w:jc w:val="both"/>
            </w:pPr>
            <w:r>
              <w:t>3.2.3</w:t>
            </w:r>
          </w:p>
        </w:tc>
        <w:tc>
          <w:tcPr>
            <w:tcW w:w="3771" w:type="dxa"/>
          </w:tcPr>
          <w:p w14:paraId="79EC9D6A" w14:textId="77777777" w:rsidR="00587FD1" w:rsidRPr="00253CA0" w:rsidRDefault="00587FD1" w:rsidP="00240AE7">
            <w:pPr>
              <w:jc w:val="both"/>
              <w:rPr>
                <w:szCs w:val="22"/>
              </w:rPr>
            </w:pPr>
            <w:r w:rsidRPr="00852928">
              <w:rPr>
                <w:szCs w:val="22"/>
              </w:rPr>
              <w:t>Press releases, workshops and round tables, etc., are prepared</w:t>
            </w:r>
            <w:r>
              <w:rPr>
                <w:szCs w:val="22"/>
              </w:rPr>
              <w:t>/organized</w:t>
            </w:r>
            <w:r w:rsidRPr="00852928">
              <w:rPr>
                <w:szCs w:val="22"/>
              </w:rPr>
              <w:t xml:space="preserve"> to share lessons with </w:t>
            </w:r>
            <w:r w:rsidRPr="00852928">
              <w:t>selected highly vulnerable municipalities of the country</w:t>
            </w:r>
            <w:r>
              <w:rPr>
                <w:szCs w:val="22"/>
              </w:rPr>
              <w:t xml:space="preserve">. </w:t>
            </w:r>
          </w:p>
        </w:tc>
        <w:tc>
          <w:tcPr>
            <w:tcW w:w="3872" w:type="dxa"/>
            <w:vMerge/>
          </w:tcPr>
          <w:p w14:paraId="055FF77A" w14:textId="77777777" w:rsidR="00587FD1" w:rsidRDefault="00587FD1" w:rsidP="002B2E6D">
            <w:pPr>
              <w:jc w:val="both"/>
            </w:pPr>
          </w:p>
        </w:tc>
      </w:tr>
      <w:tr w:rsidR="00587FD1" w14:paraId="1AB0BCAE" w14:textId="77777777" w:rsidTr="00741255">
        <w:tc>
          <w:tcPr>
            <w:tcW w:w="873" w:type="dxa"/>
          </w:tcPr>
          <w:p w14:paraId="6B22ED9B" w14:textId="77777777" w:rsidR="00587FD1" w:rsidRDefault="00587FD1" w:rsidP="005C6233">
            <w:pPr>
              <w:jc w:val="both"/>
            </w:pPr>
            <w:r>
              <w:t>3.2.4</w:t>
            </w:r>
          </w:p>
        </w:tc>
        <w:tc>
          <w:tcPr>
            <w:tcW w:w="3771" w:type="dxa"/>
          </w:tcPr>
          <w:p w14:paraId="360235FD" w14:textId="77777777" w:rsidR="00587FD1" w:rsidRPr="00852928" w:rsidRDefault="00587FD1" w:rsidP="00240AE7">
            <w:pPr>
              <w:jc w:val="both"/>
              <w:rPr>
                <w:szCs w:val="22"/>
              </w:rPr>
            </w:pPr>
            <w:r w:rsidRPr="00852928">
              <w:t>Some study tours for vulnerable municipality representatives and farmers to the pilot municipalities are arranged</w:t>
            </w:r>
            <w:r w:rsidRPr="00852928">
              <w:rPr>
                <w:szCs w:val="22"/>
              </w:rPr>
              <w:t>.</w:t>
            </w:r>
          </w:p>
        </w:tc>
        <w:tc>
          <w:tcPr>
            <w:tcW w:w="3872" w:type="dxa"/>
            <w:vMerge/>
          </w:tcPr>
          <w:p w14:paraId="0DDE0D4B" w14:textId="77777777" w:rsidR="00587FD1" w:rsidRDefault="00587FD1" w:rsidP="002B2E6D">
            <w:pPr>
              <w:jc w:val="both"/>
            </w:pPr>
          </w:p>
        </w:tc>
      </w:tr>
      <w:tr w:rsidR="00587FD1" w14:paraId="776D2629" w14:textId="77777777" w:rsidTr="00741255">
        <w:tc>
          <w:tcPr>
            <w:tcW w:w="873" w:type="dxa"/>
          </w:tcPr>
          <w:p w14:paraId="09432F2A" w14:textId="77777777" w:rsidR="00587FD1" w:rsidRDefault="00587FD1" w:rsidP="005C6233">
            <w:pPr>
              <w:jc w:val="both"/>
            </w:pPr>
            <w:r>
              <w:t>3.3.1</w:t>
            </w:r>
          </w:p>
        </w:tc>
        <w:tc>
          <w:tcPr>
            <w:tcW w:w="3771" w:type="dxa"/>
          </w:tcPr>
          <w:p w14:paraId="71750A76" w14:textId="77777777" w:rsidR="00587FD1" w:rsidRPr="00852928" w:rsidRDefault="00587FD1" w:rsidP="00240AE7">
            <w:pPr>
              <w:jc w:val="both"/>
              <w:rPr>
                <w:szCs w:val="22"/>
              </w:rPr>
            </w:pPr>
            <w:r w:rsidRPr="00852928">
              <w:t>National and international stakeholders with whom the captured lessons will be shared are identified</w:t>
            </w:r>
            <w:r>
              <w:rPr>
                <w:szCs w:val="22"/>
              </w:rPr>
              <w:t xml:space="preserve">. </w:t>
            </w:r>
          </w:p>
        </w:tc>
        <w:tc>
          <w:tcPr>
            <w:tcW w:w="3872" w:type="dxa"/>
            <w:vMerge/>
          </w:tcPr>
          <w:p w14:paraId="321F5784" w14:textId="77777777" w:rsidR="00587FD1" w:rsidRDefault="00587FD1" w:rsidP="002B2E6D">
            <w:pPr>
              <w:jc w:val="both"/>
            </w:pPr>
          </w:p>
        </w:tc>
      </w:tr>
      <w:tr w:rsidR="00587FD1" w14:paraId="491A8C24" w14:textId="77777777" w:rsidTr="00741255">
        <w:tc>
          <w:tcPr>
            <w:tcW w:w="873" w:type="dxa"/>
          </w:tcPr>
          <w:p w14:paraId="315DF07A" w14:textId="77777777" w:rsidR="00587FD1" w:rsidRDefault="00587FD1" w:rsidP="005C6233">
            <w:pPr>
              <w:jc w:val="both"/>
            </w:pPr>
            <w:r>
              <w:t>3.3.2</w:t>
            </w:r>
          </w:p>
        </w:tc>
        <w:tc>
          <w:tcPr>
            <w:tcW w:w="3771" w:type="dxa"/>
          </w:tcPr>
          <w:p w14:paraId="7BDF3C47" w14:textId="77777777" w:rsidR="00587FD1" w:rsidRPr="00852928" w:rsidRDefault="00587FD1" w:rsidP="00240AE7">
            <w:pPr>
              <w:jc w:val="both"/>
              <w:rPr>
                <w:szCs w:val="22"/>
              </w:rPr>
            </w:pPr>
            <w:r w:rsidRPr="00852928">
              <w:t>Relevant stakeholders’ forums and website</w:t>
            </w:r>
            <w:r>
              <w:t>s</w:t>
            </w:r>
            <w:r w:rsidRPr="00852928">
              <w:t xml:space="preserve"> to which the project should contribute are identified</w:t>
            </w:r>
            <w:r>
              <w:rPr>
                <w:szCs w:val="22"/>
              </w:rPr>
              <w:t xml:space="preserve">. </w:t>
            </w:r>
          </w:p>
        </w:tc>
        <w:tc>
          <w:tcPr>
            <w:tcW w:w="3872" w:type="dxa"/>
            <w:vMerge/>
          </w:tcPr>
          <w:p w14:paraId="3E186654" w14:textId="77777777" w:rsidR="00587FD1" w:rsidRDefault="00587FD1" w:rsidP="002B2E6D">
            <w:pPr>
              <w:jc w:val="both"/>
            </w:pPr>
          </w:p>
        </w:tc>
      </w:tr>
      <w:tr w:rsidR="00587FD1" w14:paraId="3C46DFE3" w14:textId="77777777" w:rsidTr="00741255">
        <w:tc>
          <w:tcPr>
            <w:tcW w:w="873" w:type="dxa"/>
          </w:tcPr>
          <w:p w14:paraId="1A7F22F0" w14:textId="77777777" w:rsidR="00587FD1" w:rsidRDefault="00587FD1" w:rsidP="005C6233">
            <w:pPr>
              <w:jc w:val="both"/>
            </w:pPr>
            <w:r>
              <w:t>3.3.3</w:t>
            </w:r>
          </w:p>
        </w:tc>
        <w:tc>
          <w:tcPr>
            <w:tcW w:w="3771" w:type="dxa"/>
          </w:tcPr>
          <w:p w14:paraId="1A6C0D35" w14:textId="77777777" w:rsidR="00587FD1" w:rsidRPr="00852928" w:rsidRDefault="00587FD1" w:rsidP="00240AE7">
            <w:pPr>
              <w:jc w:val="both"/>
              <w:rPr>
                <w:szCs w:val="22"/>
              </w:rPr>
            </w:pPr>
            <w:r w:rsidRPr="00852928">
              <w:t>Events are organi</w:t>
            </w:r>
            <w:r>
              <w:t>z</w:t>
            </w:r>
            <w:r w:rsidRPr="00852928">
              <w:t xml:space="preserve">ed at the national level in order to share the lessons learned with stakeholders concerned with resilient </w:t>
            </w:r>
            <w:r w:rsidRPr="00852928">
              <w:lastRenderedPageBreak/>
              <w:t>cultural practices and communities vulnerable to food security issues. This would include the preparation of press releases (national radio</w:t>
            </w:r>
            <w:r>
              <w:t xml:space="preserve"> stations</w:t>
            </w:r>
            <w:r w:rsidRPr="00852928">
              <w:t>, climate change and environment journalist network (ANEJ)</w:t>
            </w:r>
            <w:r>
              <w:t xml:space="preserve">. </w:t>
            </w:r>
          </w:p>
        </w:tc>
        <w:tc>
          <w:tcPr>
            <w:tcW w:w="3872" w:type="dxa"/>
            <w:vMerge/>
          </w:tcPr>
          <w:p w14:paraId="3E4370B0" w14:textId="77777777" w:rsidR="00587FD1" w:rsidRDefault="00587FD1" w:rsidP="002B2E6D">
            <w:pPr>
              <w:jc w:val="both"/>
            </w:pPr>
          </w:p>
        </w:tc>
      </w:tr>
      <w:tr w:rsidR="00587FD1" w14:paraId="37B92E75" w14:textId="77777777" w:rsidTr="00741255">
        <w:tc>
          <w:tcPr>
            <w:tcW w:w="873" w:type="dxa"/>
          </w:tcPr>
          <w:p w14:paraId="0607DA0A" w14:textId="77777777" w:rsidR="00587FD1" w:rsidRDefault="00587FD1" w:rsidP="005C6233">
            <w:pPr>
              <w:jc w:val="both"/>
            </w:pPr>
            <w:r>
              <w:lastRenderedPageBreak/>
              <w:t>3.3.4</w:t>
            </w:r>
          </w:p>
        </w:tc>
        <w:tc>
          <w:tcPr>
            <w:tcW w:w="3771" w:type="dxa"/>
          </w:tcPr>
          <w:p w14:paraId="76446B8D" w14:textId="5FE80AB3" w:rsidR="00587FD1" w:rsidRPr="00852928" w:rsidRDefault="00240AE7" w:rsidP="00240AE7">
            <w:pPr>
              <w:jc w:val="both"/>
            </w:pPr>
            <w:r>
              <w:t xml:space="preserve">Lessons learned through </w:t>
            </w:r>
            <w:r w:rsidR="00587FD1" w:rsidRPr="00852928">
              <w:t>the project are integrated within the Malian government 166 Commune</w:t>
            </w:r>
            <w:r w:rsidR="00587FD1">
              <w:t>s</w:t>
            </w:r>
            <w:r w:rsidR="00587FD1" w:rsidRPr="00852928">
              <w:t xml:space="preserve"> Initiative</w:t>
            </w:r>
            <w:r w:rsidR="00587FD1">
              <w:t xml:space="preserve"> and within future national agriculture campaign plans. </w:t>
            </w:r>
          </w:p>
        </w:tc>
        <w:tc>
          <w:tcPr>
            <w:tcW w:w="3872" w:type="dxa"/>
            <w:vMerge/>
          </w:tcPr>
          <w:p w14:paraId="39DEE9B9" w14:textId="77777777" w:rsidR="00587FD1" w:rsidRDefault="00587FD1" w:rsidP="002B2E6D">
            <w:pPr>
              <w:jc w:val="both"/>
            </w:pPr>
          </w:p>
        </w:tc>
      </w:tr>
      <w:tr w:rsidR="00587FD1" w14:paraId="7B2C3543" w14:textId="77777777" w:rsidTr="00741255">
        <w:tc>
          <w:tcPr>
            <w:tcW w:w="873" w:type="dxa"/>
          </w:tcPr>
          <w:p w14:paraId="56380695" w14:textId="77777777" w:rsidR="00587FD1" w:rsidRDefault="00587FD1" w:rsidP="005C6233">
            <w:pPr>
              <w:jc w:val="both"/>
            </w:pPr>
            <w:r>
              <w:t>3.3.5</w:t>
            </w:r>
          </w:p>
        </w:tc>
        <w:tc>
          <w:tcPr>
            <w:tcW w:w="3771" w:type="dxa"/>
          </w:tcPr>
          <w:p w14:paraId="3E61784B" w14:textId="77777777" w:rsidR="00587FD1" w:rsidRPr="00852928" w:rsidRDefault="00587FD1" w:rsidP="00240AE7">
            <w:pPr>
              <w:jc w:val="both"/>
            </w:pPr>
            <w:r w:rsidRPr="00852928">
              <w:t>Regular contributions to the UN’s Adaptation Learning Mechanism (ALM) are made as well as to other national and international websites and forum</w:t>
            </w:r>
            <w:r>
              <w:t>s</w:t>
            </w:r>
            <w:r w:rsidRPr="00852928">
              <w:t xml:space="preserve"> </w:t>
            </w:r>
            <w:r>
              <w:t>dealing</w:t>
            </w:r>
            <w:r w:rsidRPr="00852928">
              <w:t xml:space="preserve"> with adaptation</w:t>
            </w:r>
            <w:r>
              <w:t xml:space="preserve"> to climate change</w:t>
            </w:r>
            <w:r w:rsidRPr="00852928">
              <w:t>.</w:t>
            </w:r>
          </w:p>
        </w:tc>
        <w:tc>
          <w:tcPr>
            <w:tcW w:w="3872" w:type="dxa"/>
            <w:vMerge/>
          </w:tcPr>
          <w:p w14:paraId="3C5099E2" w14:textId="77777777" w:rsidR="00587FD1" w:rsidRDefault="00587FD1" w:rsidP="002B2E6D">
            <w:pPr>
              <w:jc w:val="both"/>
            </w:pPr>
          </w:p>
        </w:tc>
      </w:tr>
    </w:tbl>
    <w:p w14:paraId="6A043416" w14:textId="77777777" w:rsidR="0011307C" w:rsidRDefault="0011307C" w:rsidP="005C6233">
      <w:pPr>
        <w:jc w:val="both"/>
      </w:pPr>
    </w:p>
    <w:p w14:paraId="3E4F2DCC" w14:textId="77777777" w:rsidR="00555C99" w:rsidRDefault="007A52D7" w:rsidP="00ED7621">
      <w:pPr>
        <w:pStyle w:val="Heading1"/>
      </w:pPr>
      <w:bookmarkStart w:id="53" w:name="_Toc342044560"/>
      <w:r>
        <w:t xml:space="preserve">5. </w:t>
      </w:r>
      <w:r w:rsidR="00ED7621">
        <w:t>Project summary</w:t>
      </w:r>
      <w:bookmarkEnd w:id="53"/>
      <w:r w:rsidR="00ED7621">
        <w:t xml:space="preserve"> </w:t>
      </w:r>
    </w:p>
    <w:p w14:paraId="2DB39634" w14:textId="77777777" w:rsidR="00E25C06" w:rsidRPr="00E25C06" w:rsidRDefault="00E25C06" w:rsidP="00E25C06"/>
    <w:p w14:paraId="7E9CC3F9" w14:textId="77777777" w:rsidR="00ED7621" w:rsidRDefault="00CE1130" w:rsidP="00CE1130">
      <w:pPr>
        <w:jc w:val="both"/>
      </w:pPr>
      <w:r>
        <w:t xml:space="preserve">The Evaluation Team requested that the Project Team provide insights on the formulation and the implementation of the LDCF-financed project as well as the on-the-ground technical capacity for the implementing the project. </w:t>
      </w:r>
    </w:p>
    <w:p w14:paraId="5F1711A1" w14:textId="77777777" w:rsidR="007A52D7" w:rsidRDefault="007A52D7" w:rsidP="00CE1130">
      <w:pPr>
        <w:jc w:val="both"/>
      </w:pPr>
    </w:p>
    <w:p w14:paraId="130C362B" w14:textId="77777777" w:rsidR="007A52D7" w:rsidRDefault="00097E78" w:rsidP="00097E78">
      <w:pPr>
        <w:pStyle w:val="Heading2"/>
      </w:pPr>
      <w:bookmarkStart w:id="54" w:name="_Toc342044561"/>
      <w:r>
        <w:t xml:space="preserve">5.1. </w:t>
      </w:r>
      <w:r w:rsidR="007A52D7">
        <w:t>Formulation of the project</w:t>
      </w:r>
      <w:bookmarkEnd w:id="54"/>
    </w:p>
    <w:p w14:paraId="5D960608" w14:textId="77777777" w:rsidR="00E25C06" w:rsidRPr="00E25C06" w:rsidRDefault="00E25C06" w:rsidP="00E25C06"/>
    <w:p w14:paraId="5686B994" w14:textId="67A69AC2" w:rsidR="007A52D7" w:rsidRDefault="007A52D7" w:rsidP="007A52D7">
      <w:pPr>
        <w:pStyle w:val="ListParagraph"/>
        <w:numPr>
          <w:ilvl w:val="0"/>
          <w:numId w:val="32"/>
        </w:numPr>
        <w:ind w:left="567" w:hanging="567"/>
        <w:jc w:val="both"/>
      </w:pPr>
      <w:r>
        <w:t xml:space="preserve">It was highlighted by the Project Coordinator that the project was developed with little collaboration with the </w:t>
      </w:r>
      <w:r w:rsidRPr="00296970">
        <w:rPr>
          <w:i/>
        </w:rPr>
        <w:t>DNA</w:t>
      </w:r>
      <w:r>
        <w:t xml:space="preserve">, even though its focus was on adaptation to climate change in the agricultural sector. </w:t>
      </w:r>
      <w:r w:rsidR="008951DF">
        <w:t xml:space="preserve">The formulation of the </w:t>
      </w:r>
      <w:proofErr w:type="spellStart"/>
      <w:r w:rsidR="008951DF">
        <w:t>ProDoc</w:t>
      </w:r>
      <w:proofErr w:type="spellEnd"/>
      <w:r w:rsidR="008951DF">
        <w:t xml:space="preserve"> was written in close association with </w:t>
      </w:r>
      <w:r w:rsidR="00A85C86">
        <w:t>Mali-</w:t>
      </w:r>
      <w:proofErr w:type="spellStart"/>
      <w:r w:rsidR="00A85C86">
        <w:t>M</w:t>
      </w:r>
      <w:r w:rsidR="00A85C86" w:rsidRPr="00240AE7">
        <w:t>é</w:t>
      </w:r>
      <w:r w:rsidR="00A85C86">
        <w:t>t</w:t>
      </w:r>
      <w:r w:rsidR="00A85C86" w:rsidRPr="00240AE7">
        <w:t>é</w:t>
      </w:r>
      <w:r w:rsidR="00A85C86">
        <w:t>o</w:t>
      </w:r>
      <w:proofErr w:type="spellEnd"/>
      <w:r w:rsidR="008951DF">
        <w:t xml:space="preserve"> and not the </w:t>
      </w:r>
      <w:r w:rsidR="008951DF" w:rsidRPr="00296970">
        <w:rPr>
          <w:i/>
        </w:rPr>
        <w:t>DNA</w:t>
      </w:r>
      <w:r w:rsidR="008951DF">
        <w:t xml:space="preserve">, which has led to some technical challenges in the implementation phase. </w:t>
      </w:r>
    </w:p>
    <w:p w14:paraId="098A582F" w14:textId="77777777" w:rsidR="0045556C" w:rsidRDefault="0045556C" w:rsidP="007A52D7">
      <w:pPr>
        <w:pStyle w:val="ListParagraph"/>
        <w:numPr>
          <w:ilvl w:val="0"/>
          <w:numId w:val="32"/>
        </w:numPr>
        <w:ind w:left="567" w:hanging="567"/>
        <w:jc w:val="both"/>
      </w:pPr>
      <w:r>
        <w:t>T</w:t>
      </w:r>
      <w:r w:rsidR="00DF660E">
        <w:t>here were substantial delays relating to t</w:t>
      </w:r>
      <w:r>
        <w:t>he validation of doc</w:t>
      </w:r>
      <w:r w:rsidR="006F366D">
        <w:t xml:space="preserve">uments from the UNDP, </w:t>
      </w:r>
      <w:r w:rsidR="00DF660E">
        <w:t xml:space="preserve">which has led to the </w:t>
      </w:r>
      <w:r w:rsidR="00DF660E" w:rsidRPr="00296970">
        <w:rPr>
          <w:i/>
        </w:rPr>
        <w:t>DNA</w:t>
      </w:r>
      <w:r w:rsidR="00DF660E">
        <w:t xml:space="preserve"> being able </w:t>
      </w:r>
      <w:r w:rsidR="00097E78">
        <w:t xml:space="preserve">to peruse the </w:t>
      </w:r>
      <w:proofErr w:type="spellStart"/>
      <w:r w:rsidR="00097E78">
        <w:t>ProDoc</w:t>
      </w:r>
      <w:proofErr w:type="spellEnd"/>
      <w:r w:rsidR="00097E78">
        <w:t xml:space="preserve"> for a very short time for any amendments to be made. As a result of the limited time given to the </w:t>
      </w:r>
      <w:r w:rsidR="00097E78" w:rsidRPr="00296970">
        <w:rPr>
          <w:i/>
        </w:rPr>
        <w:t>DNA</w:t>
      </w:r>
      <w:r w:rsidR="00097E78">
        <w:t xml:space="preserve"> officials, some of the gaps in the </w:t>
      </w:r>
      <w:proofErr w:type="spellStart"/>
      <w:r w:rsidR="00097E78">
        <w:t>ProDoc</w:t>
      </w:r>
      <w:proofErr w:type="spellEnd"/>
      <w:r w:rsidR="00097E78">
        <w:t xml:space="preserve"> could not be addressed. </w:t>
      </w:r>
    </w:p>
    <w:p w14:paraId="1B65A864" w14:textId="77777777" w:rsidR="00DF660E" w:rsidRDefault="00DF660E" w:rsidP="00097E78">
      <w:pPr>
        <w:pStyle w:val="ListParagraph"/>
        <w:ind w:left="567"/>
        <w:jc w:val="both"/>
      </w:pPr>
    </w:p>
    <w:p w14:paraId="25F9C957" w14:textId="77777777" w:rsidR="007A52D7" w:rsidRDefault="00097E78" w:rsidP="00097E78">
      <w:pPr>
        <w:pStyle w:val="Heading2"/>
      </w:pPr>
      <w:bookmarkStart w:id="55" w:name="_Toc342044562"/>
      <w:r>
        <w:t xml:space="preserve">5.2. </w:t>
      </w:r>
      <w:r w:rsidR="00CD6034">
        <w:t>Implementation of the p</w:t>
      </w:r>
      <w:r>
        <w:t>roject</w:t>
      </w:r>
      <w:bookmarkEnd w:id="55"/>
      <w:r>
        <w:t xml:space="preserve"> </w:t>
      </w:r>
    </w:p>
    <w:p w14:paraId="5F724323" w14:textId="77777777" w:rsidR="00E25C06" w:rsidRPr="00E25C06" w:rsidRDefault="00E25C06" w:rsidP="00E25C06"/>
    <w:p w14:paraId="7AADCD3E" w14:textId="77777777" w:rsidR="00097E78" w:rsidRDefault="002604DC" w:rsidP="00472D11">
      <w:pPr>
        <w:pStyle w:val="ListParagraph"/>
        <w:numPr>
          <w:ilvl w:val="0"/>
          <w:numId w:val="33"/>
        </w:numPr>
        <w:ind w:left="567" w:hanging="567"/>
        <w:jc w:val="both"/>
      </w:pPr>
      <w:r>
        <w:t xml:space="preserve">The support received from the UNDP has been insufficient in the implementation of this project, given that it was a pilot project. </w:t>
      </w:r>
    </w:p>
    <w:p w14:paraId="78A7BE07" w14:textId="77777777" w:rsidR="0047054B" w:rsidRDefault="0047054B" w:rsidP="00472D11">
      <w:pPr>
        <w:pStyle w:val="ListParagraph"/>
        <w:numPr>
          <w:ilvl w:val="0"/>
          <w:numId w:val="33"/>
        </w:numPr>
        <w:ind w:left="567" w:hanging="567"/>
        <w:jc w:val="both"/>
      </w:pPr>
      <w:r>
        <w:t xml:space="preserve">The challenges relating to the late disbursement of funds has delayed many of the activities of the project. This challenge could have been resolved </w:t>
      </w:r>
      <w:r w:rsidR="006F366D">
        <w:t>internally at the UNDP (</w:t>
      </w:r>
      <w:r w:rsidR="006F366D" w:rsidRPr="00DC083D">
        <w:t>see Section 4.2.3).</w:t>
      </w:r>
      <w:r w:rsidR="006F366D">
        <w:t xml:space="preserve"> </w:t>
      </w:r>
    </w:p>
    <w:p w14:paraId="56321225" w14:textId="77777777" w:rsidR="00D06DE3" w:rsidRDefault="004101D3" w:rsidP="00472D11">
      <w:pPr>
        <w:pStyle w:val="ListParagraph"/>
        <w:numPr>
          <w:ilvl w:val="0"/>
          <w:numId w:val="33"/>
        </w:numPr>
        <w:ind w:left="567" w:hanging="567"/>
        <w:jc w:val="both"/>
      </w:pPr>
      <w:r>
        <w:t xml:space="preserve">The </w:t>
      </w:r>
      <w:r w:rsidRPr="00296970">
        <w:rPr>
          <w:i/>
        </w:rPr>
        <w:t>DNA</w:t>
      </w:r>
      <w:r>
        <w:t xml:space="preserve"> had little influence on the on-the-ground implementation team (in communes and villages)</w:t>
      </w:r>
      <w:r w:rsidR="00B8227E">
        <w:t xml:space="preserve">, </w:t>
      </w:r>
      <w:r>
        <w:t xml:space="preserve">which became problematic during the implementation of the activities. </w:t>
      </w:r>
      <w:r w:rsidR="00B8227E">
        <w:t xml:space="preserve">The </w:t>
      </w:r>
      <w:r w:rsidR="00B8227E" w:rsidRPr="00296970">
        <w:rPr>
          <w:i/>
        </w:rPr>
        <w:t>DNA</w:t>
      </w:r>
      <w:r w:rsidR="00B8227E">
        <w:t xml:space="preserve"> should have had more influence on the selection of the on-the-ground implementation team. In addition</w:t>
      </w:r>
      <w:r>
        <w:t>, some of the team m</w:t>
      </w:r>
      <w:r w:rsidR="00C73AAA">
        <w:t>embers were not full-</w:t>
      </w:r>
      <w:r>
        <w:t>time e</w:t>
      </w:r>
      <w:r w:rsidR="00B8227E">
        <w:t xml:space="preserve">mployees and could not be fully dedicated to the project. </w:t>
      </w:r>
    </w:p>
    <w:p w14:paraId="59EEFC2B" w14:textId="77777777" w:rsidR="00ED7621" w:rsidRDefault="00B8227E" w:rsidP="00B8227E">
      <w:pPr>
        <w:pStyle w:val="ListParagraph"/>
        <w:numPr>
          <w:ilvl w:val="0"/>
          <w:numId w:val="33"/>
        </w:numPr>
        <w:ind w:left="567" w:hanging="567"/>
        <w:jc w:val="both"/>
      </w:pPr>
      <w:r>
        <w:t xml:space="preserve">The management arrangements as mentioned in the </w:t>
      </w:r>
      <w:proofErr w:type="spellStart"/>
      <w:r>
        <w:t>ProDoc</w:t>
      </w:r>
      <w:proofErr w:type="spellEnd"/>
      <w:r>
        <w:t xml:space="preserve"> bypassed the regional and communal government structures. This has led to the regional and communal government structures to be disinterested in the project and they have provided little support towards its implementation. </w:t>
      </w:r>
    </w:p>
    <w:p w14:paraId="404CD896" w14:textId="77777777" w:rsidR="0048395B" w:rsidRDefault="0048395B" w:rsidP="00F63CF9">
      <w:pPr>
        <w:pStyle w:val="ListParagraph"/>
        <w:numPr>
          <w:ilvl w:val="0"/>
          <w:numId w:val="33"/>
        </w:numPr>
        <w:ind w:left="567" w:hanging="567"/>
        <w:jc w:val="both"/>
      </w:pPr>
      <w:r>
        <w:t xml:space="preserve">According to the </w:t>
      </w:r>
      <w:proofErr w:type="spellStart"/>
      <w:r>
        <w:t>ProDoc</w:t>
      </w:r>
      <w:proofErr w:type="spellEnd"/>
      <w:r>
        <w:t xml:space="preserve">, the M&amp;E staff member </w:t>
      </w:r>
      <w:proofErr w:type="gramStart"/>
      <w:r>
        <w:t>was meant to be employed</w:t>
      </w:r>
      <w:proofErr w:type="gramEnd"/>
      <w:r>
        <w:t xml:space="preserve"> on a part-time basis. However, the Project Coordinator had </w:t>
      </w:r>
      <w:r w:rsidR="00207088">
        <w:t xml:space="preserve">to </w:t>
      </w:r>
      <w:r w:rsidR="00A57211">
        <w:t xml:space="preserve">lobby for a dedicate M&amp;E staff member on the team. </w:t>
      </w:r>
    </w:p>
    <w:p w14:paraId="5F1DB999" w14:textId="77777777" w:rsidR="00A57211" w:rsidRDefault="00F63CF9" w:rsidP="00A57211">
      <w:pPr>
        <w:pStyle w:val="ListParagraph"/>
        <w:numPr>
          <w:ilvl w:val="0"/>
          <w:numId w:val="34"/>
        </w:numPr>
        <w:ind w:left="567" w:hanging="567"/>
        <w:jc w:val="both"/>
      </w:pPr>
      <w:r>
        <w:t xml:space="preserve">Many of the local actors did not have the technical capacity required for the implementation of the adaptation interventions on the ground. </w:t>
      </w:r>
    </w:p>
    <w:p w14:paraId="12660AE3" w14:textId="77777777" w:rsidR="00F63CF9" w:rsidRDefault="00F63CF9" w:rsidP="00F63CF9">
      <w:pPr>
        <w:pStyle w:val="ListParagraph"/>
        <w:ind w:left="567"/>
        <w:jc w:val="both"/>
      </w:pPr>
    </w:p>
    <w:p w14:paraId="6FBC53F2" w14:textId="77777777" w:rsidR="00F63CF9" w:rsidRDefault="00F63CF9" w:rsidP="00F63CF9">
      <w:pPr>
        <w:pStyle w:val="Heading2"/>
      </w:pPr>
      <w:bookmarkStart w:id="56" w:name="_Toc342044563"/>
      <w:r>
        <w:lastRenderedPageBreak/>
        <w:t>5.3. M&amp;E</w:t>
      </w:r>
      <w:bookmarkEnd w:id="56"/>
    </w:p>
    <w:p w14:paraId="3D867493" w14:textId="77777777" w:rsidR="00E25C06" w:rsidRPr="00E25C06" w:rsidRDefault="00E25C06" w:rsidP="00E25C06"/>
    <w:p w14:paraId="26ED4E92" w14:textId="77777777" w:rsidR="00F63CF9" w:rsidRDefault="00F63CF9" w:rsidP="00F63CF9">
      <w:pPr>
        <w:pStyle w:val="ListParagraph"/>
        <w:numPr>
          <w:ilvl w:val="0"/>
          <w:numId w:val="34"/>
        </w:numPr>
        <w:ind w:left="567" w:hanging="567"/>
        <w:jc w:val="both"/>
      </w:pPr>
      <w:r>
        <w:t xml:space="preserve">The Evaluation Team reiterated that the M&amp;E of the project could have been bolstered to ensure effective monitoring on the ground. </w:t>
      </w:r>
    </w:p>
    <w:p w14:paraId="78EC00FD" w14:textId="77777777" w:rsidR="00F63CF9" w:rsidRDefault="00F63CF9" w:rsidP="00F63CF9">
      <w:pPr>
        <w:pStyle w:val="ListParagraph"/>
        <w:numPr>
          <w:ilvl w:val="0"/>
          <w:numId w:val="34"/>
        </w:numPr>
        <w:ind w:left="567" w:hanging="567"/>
        <w:jc w:val="both"/>
      </w:pPr>
      <w:r>
        <w:t xml:space="preserve">Following the MTR, a consultant was recruited for the compilation of an M&amp;E manual, and not a plan specific to the LDCF-financed project. </w:t>
      </w:r>
      <w:r w:rsidR="00825FA7">
        <w:t xml:space="preserve">This manual was compiled without any field visits and was based solely on the information gathered from technical forms sent to the different beneficiary communities. </w:t>
      </w:r>
    </w:p>
    <w:p w14:paraId="10EEF4D5" w14:textId="77777777" w:rsidR="00825FA7" w:rsidRDefault="00825FA7" w:rsidP="00F63CF9">
      <w:pPr>
        <w:pStyle w:val="ListParagraph"/>
        <w:numPr>
          <w:ilvl w:val="0"/>
          <w:numId w:val="34"/>
        </w:numPr>
        <w:ind w:left="567" w:hanging="567"/>
        <w:jc w:val="both"/>
      </w:pPr>
      <w:r>
        <w:t xml:space="preserve">If not at the outset of the project, the Results Framework should have been revised following the MTR. However, this was not recommended in the MTR. </w:t>
      </w:r>
    </w:p>
    <w:p w14:paraId="3A3339DD" w14:textId="77777777" w:rsidR="00F63CF9" w:rsidRPr="00F63CF9" w:rsidRDefault="00F63CF9" w:rsidP="00825FA7">
      <w:pPr>
        <w:pStyle w:val="ListParagraph"/>
        <w:ind w:left="567"/>
      </w:pPr>
    </w:p>
    <w:p w14:paraId="5A3FACC0" w14:textId="77777777" w:rsidR="00BA7165" w:rsidRDefault="00BA7165" w:rsidP="00BA7165">
      <w:pPr>
        <w:pStyle w:val="Heading1"/>
      </w:pPr>
      <w:bookmarkStart w:id="57" w:name="_Toc342044564"/>
      <w:r>
        <w:t>Preliminary recommendations</w:t>
      </w:r>
      <w:bookmarkEnd w:id="57"/>
    </w:p>
    <w:p w14:paraId="57D316F1" w14:textId="77777777" w:rsidR="00825FA7" w:rsidRDefault="00825FA7" w:rsidP="00825FA7"/>
    <w:p w14:paraId="5824098B" w14:textId="77777777" w:rsidR="00684230" w:rsidRDefault="00684230" w:rsidP="00684230">
      <w:pPr>
        <w:jc w:val="both"/>
      </w:pPr>
      <w:r>
        <w:t>There were two sets of recommendations presented by the Evaluation Team. The first pertains to the recommendations to be implemented to ensure the successful completion of the project:</w:t>
      </w:r>
    </w:p>
    <w:p w14:paraId="798F0C35" w14:textId="77777777" w:rsidR="00684230" w:rsidRDefault="00684230" w:rsidP="00684230">
      <w:pPr>
        <w:pStyle w:val="ListParagraph"/>
        <w:numPr>
          <w:ilvl w:val="0"/>
          <w:numId w:val="35"/>
        </w:numPr>
        <w:ind w:left="567" w:hanging="567"/>
        <w:jc w:val="both"/>
      </w:pPr>
      <w:r>
        <w:t xml:space="preserve">The interventions of Component 3 need to be implemented as soon as possible in order to ensure that a qualified Communication Specialist is contracted and has sufficient time to develop the interventions to communicate the lessons learnt to key stakeholders. The Terms of Reference </w:t>
      </w:r>
      <w:r w:rsidR="00165AC4">
        <w:t>(</w:t>
      </w:r>
      <w:proofErr w:type="spellStart"/>
      <w:r w:rsidR="00165AC4">
        <w:t>ToRs</w:t>
      </w:r>
      <w:proofErr w:type="spellEnd"/>
      <w:r w:rsidR="00165AC4">
        <w:t xml:space="preserve">) </w:t>
      </w:r>
      <w:r>
        <w:t xml:space="preserve">and the </w:t>
      </w:r>
      <w:r w:rsidR="00165AC4">
        <w:t xml:space="preserve">call for proposal need to be prioritised at this stage. </w:t>
      </w:r>
    </w:p>
    <w:p w14:paraId="7FD450F9" w14:textId="77777777" w:rsidR="00165AC4" w:rsidRDefault="00165AC4" w:rsidP="00684230">
      <w:pPr>
        <w:pStyle w:val="ListParagraph"/>
        <w:numPr>
          <w:ilvl w:val="0"/>
          <w:numId w:val="35"/>
        </w:numPr>
        <w:ind w:left="567" w:hanging="567"/>
        <w:jc w:val="both"/>
      </w:pPr>
      <w:r>
        <w:t xml:space="preserve">The project team needs to strive to complete the project by December this year as the project has already been extended by two years. </w:t>
      </w:r>
    </w:p>
    <w:p w14:paraId="0F336D40" w14:textId="77777777" w:rsidR="00165AC4" w:rsidRDefault="00165AC4" w:rsidP="00684230">
      <w:pPr>
        <w:pStyle w:val="ListParagraph"/>
        <w:numPr>
          <w:ilvl w:val="0"/>
          <w:numId w:val="35"/>
        </w:numPr>
        <w:ind w:left="567" w:hanging="567"/>
        <w:jc w:val="both"/>
      </w:pPr>
      <w:r>
        <w:t xml:space="preserve">It would be useful and would leave a lasting effect if the </w:t>
      </w:r>
      <w:r w:rsidRPr="006F2538">
        <w:rPr>
          <w:i/>
        </w:rPr>
        <w:t>GCAM</w:t>
      </w:r>
      <w:r>
        <w:t xml:space="preserve">s </w:t>
      </w:r>
      <w:proofErr w:type="gramStart"/>
      <w:r>
        <w:t>are</w:t>
      </w:r>
      <w:proofErr w:type="gramEnd"/>
      <w:r>
        <w:t xml:space="preserve"> revived before the end of the project. This would ensure that the climate information aspect of the project does not fall apart after its completion. </w:t>
      </w:r>
    </w:p>
    <w:p w14:paraId="42F2EF6A" w14:textId="77777777" w:rsidR="00165AC4" w:rsidRDefault="00A509C7" w:rsidP="00684230">
      <w:pPr>
        <w:pStyle w:val="ListParagraph"/>
        <w:numPr>
          <w:ilvl w:val="0"/>
          <w:numId w:val="35"/>
        </w:numPr>
        <w:ind w:left="567" w:hanging="567"/>
        <w:jc w:val="both"/>
      </w:pPr>
      <w:r>
        <w:t>A set of well thought through</w:t>
      </w:r>
      <w:r w:rsidR="00165AC4">
        <w:t xml:space="preserve"> </w:t>
      </w:r>
      <w:proofErr w:type="spellStart"/>
      <w:r w:rsidR="00165AC4">
        <w:t>ToRs</w:t>
      </w:r>
      <w:proofErr w:type="spellEnd"/>
      <w:r w:rsidR="00165AC4">
        <w:t xml:space="preserve"> need to be compiled for the </w:t>
      </w:r>
      <w:r>
        <w:t xml:space="preserve">micro-credit activity. </w:t>
      </w:r>
      <w:r w:rsidR="00244D74">
        <w:t xml:space="preserve">The Project Team should require the expertise of reputable consultants in the field to develop detailed </w:t>
      </w:r>
      <w:proofErr w:type="spellStart"/>
      <w:r w:rsidR="00244D74">
        <w:t>ToRs</w:t>
      </w:r>
      <w:proofErr w:type="spellEnd"/>
      <w:r w:rsidR="00244D74">
        <w:t xml:space="preserve"> for this specific intervention. </w:t>
      </w:r>
    </w:p>
    <w:p w14:paraId="7CD79410" w14:textId="77777777" w:rsidR="00244D74" w:rsidRDefault="00244D74" w:rsidP="00244D74">
      <w:pPr>
        <w:jc w:val="both"/>
      </w:pPr>
    </w:p>
    <w:p w14:paraId="755832DA" w14:textId="77777777" w:rsidR="00244D74" w:rsidRDefault="00244D74" w:rsidP="00244D74">
      <w:pPr>
        <w:jc w:val="both"/>
      </w:pPr>
      <w:r>
        <w:t>The second set of r</w:t>
      </w:r>
      <w:r w:rsidR="003E5BFE">
        <w:t>ecommendations pertained to lessons learnt to inform future projects:</w:t>
      </w:r>
    </w:p>
    <w:p w14:paraId="53A3DDF0" w14:textId="77777777" w:rsidR="00244D74" w:rsidRDefault="00061946" w:rsidP="00244D74">
      <w:pPr>
        <w:pStyle w:val="ListParagraph"/>
        <w:numPr>
          <w:ilvl w:val="0"/>
          <w:numId w:val="36"/>
        </w:numPr>
        <w:ind w:left="567" w:hanging="567"/>
        <w:jc w:val="both"/>
      </w:pPr>
      <w:r>
        <w:t>In terms of the Results Framework, the</w:t>
      </w:r>
      <w:r w:rsidR="00DA2DAD">
        <w:t xml:space="preserve"> M&amp;E aspects need to be well thought through. If this has not been undertaken at the </w:t>
      </w:r>
      <w:proofErr w:type="spellStart"/>
      <w:proofErr w:type="gramStart"/>
      <w:r w:rsidR="00DA2DAD">
        <w:t>ProDoc</w:t>
      </w:r>
      <w:proofErr w:type="spellEnd"/>
      <w:proofErr w:type="gramEnd"/>
      <w:r w:rsidR="00DA2DAD">
        <w:t xml:space="preserve"> level, the Project Team needs to revise and justify these revisions with the UNDP. The indicators used need to be </w:t>
      </w:r>
      <w:r w:rsidR="00FB62DA">
        <w:t xml:space="preserve">specific to each target </w:t>
      </w:r>
      <w:r w:rsidR="00AF0C18">
        <w:t xml:space="preserve">which in turn need to be aligned with the SMART guidelines developed by the GEF. </w:t>
      </w:r>
      <w:r w:rsidR="005434CB">
        <w:t>If the targets are vague and not attainable within the lifetime of the project, the evaluation of the p</w:t>
      </w:r>
      <w:r w:rsidR="00AA0898">
        <w:t xml:space="preserve">roject will consequently reflect poor performance. An analysis of the Results Framework needs to be undertaken at the outset of the project as a priority. </w:t>
      </w:r>
    </w:p>
    <w:p w14:paraId="50862D0F" w14:textId="77777777" w:rsidR="00061946" w:rsidRDefault="00AA0898" w:rsidP="00244D74">
      <w:pPr>
        <w:pStyle w:val="ListParagraph"/>
        <w:numPr>
          <w:ilvl w:val="0"/>
          <w:numId w:val="36"/>
        </w:numPr>
        <w:ind w:left="567" w:hanging="567"/>
        <w:jc w:val="both"/>
      </w:pPr>
      <w:r>
        <w:t xml:space="preserve">The concept of CCC </w:t>
      </w:r>
      <w:r w:rsidR="00550801">
        <w:t xml:space="preserve">as used in this project is highly recommended as it supports </w:t>
      </w:r>
      <w:proofErr w:type="gramStart"/>
      <w:r w:rsidR="00550801">
        <w:t>capacity-building</w:t>
      </w:r>
      <w:proofErr w:type="gramEnd"/>
      <w:r w:rsidR="00550801">
        <w:t xml:space="preserve"> among local structures, promotes ownership of the project and ensures sustainability after the project lifespan. </w:t>
      </w:r>
    </w:p>
    <w:p w14:paraId="467B6F5E" w14:textId="77777777" w:rsidR="00550801" w:rsidRDefault="00550801" w:rsidP="00244D74">
      <w:pPr>
        <w:pStyle w:val="ListParagraph"/>
        <w:numPr>
          <w:ilvl w:val="0"/>
          <w:numId w:val="36"/>
        </w:numPr>
        <w:ind w:left="567" w:hanging="567"/>
        <w:jc w:val="both"/>
      </w:pPr>
      <w:r>
        <w:t xml:space="preserve">It is notable of the Project Team to have sourced co-financing to fund additional activities in the interventions sites. </w:t>
      </w:r>
    </w:p>
    <w:p w14:paraId="086C379A" w14:textId="77777777" w:rsidR="00550801" w:rsidRDefault="00550801" w:rsidP="00244D74">
      <w:pPr>
        <w:pStyle w:val="ListParagraph"/>
        <w:numPr>
          <w:ilvl w:val="0"/>
          <w:numId w:val="36"/>
        </w:numPr>
        <w:ind w:left="567" w:hanging="567"/>
        <w:jc w:val="both"/>
      </w:pPr>
      <w:r>
        <w:t xml:space="preserve">Even when using a CCC approach in the implementation of a project, there needs to be an M&amp;E mechanism in place to ensure that the information is filtered to the beneficiaries. The Project Team remains accountable for the implementation of each intervention. </w:t>
      </w:r>
    </w:p>
    <w:p w14:paraId="3A9DC93D" w14:textId="77777777" w:rsidR="00550801" w:rsidRPr="00825FA7" w:rsidRDefault="00550801" w:rsidP="00244D74">
      <w:pPr>
        <w:pStyle w:val="ListParagraph"/>
        <w:numPr>
          <w:ilvl w:val="0"/>
          <w:numId w:val="36"/>
        </w:numPr>
        <w:ind w:left="567" w:hanging="567"/>
        <w:jc w:val="both"/>
      </w:pPr>
      <w:r>
        <w:t>The translatio</w:t>
      </w:r>
      <w:r w:rsidR="007B1D41">
        <w:t xml:space="preserve">n and dissemination costs should not be a limiting factor in providing supporting documentation to the beneficiary communities in addition to verbal communication. This could prevent misinterpretation of information </w:t>
      </w:r>
      <w:r w:rsidR="00567BE6">
        <w:t xml:space="preserve">and maladaptation practices. </w:t>
      </w:r>
    </w:p>
    <w:p w14:paraId="523E0F23" w14:textId="7AE7522B" w:rsidR="00A35BD3" w:rsidRDefault="00A35BD3">
      <w:r>
        <w:br w:type="page"/>
      </w:r>
    </w:p>
    <w:p w14:paraId="17482B0B" w14:textId="46A7FC5E" w:rsidR="00B965A4" w:rsidRDefault="00A35BD3" w:rsidP="00A35BD3">
      <w:pPr>
        <w:pStyle w:val="Heading1"/>
      </w:pPr>
      <w:bookmarkStart w:id="58" w:name="_Toc342044565"/>
      <w:r>
        <w:lastRenderedPageBreak/>
        <w:t>Annex A: Attendance Registers</w:t>
      </w:r>
      <w:bookmarkEnd w:id="58"/>
    </w:p>
    <w:p w14:paraId="358984E8" w14:textId="77777777" w:rsidR="00A35BD3" w:rsidRDefault="00A35BD3" w:rsidP="00A35BD3"/>
    <w:p w14:paraId="77BC7B30" w14:textId="58140668" w:rsidR="00A35BD3" w:rsidRDefault="00B97158" w:rsidP="00A35BD3">
      <w:r>
        <w:rPr>
          <w:noProof/>
        </w:rPr>
        <w:drawing>
          <wp:inline distT="0" distB="0" distL="0" distR="0" wp14:anchorId="1346ADE2" wp14:editId="0B6F83B6">
            <wp:extent cx="5270500" cy="7658735"/>
            <wp:effectExtent l="0" t="0" r="1270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ntola p1.jpg"/>
                    <pic:cNvPicPr/>
                  </pic:nvPicPr>
                  <pic:blipFill>
                    <a:blip r:embed="rId15" cstate="email">
                      <a:extLst>
                        <a:ext uri="{28A0092B-C50C-407E-A947-70E740481C1C}">
                          <a14:useLocalDpi xmlns:a14="http://schemas.microsoft.com/office/drawing/2010/main"/>
                        </a:ext>
                      </a:extLst>
                    </a:blip>
                    <a:stretch>
                      <a:fillRect/>
                    </a:stretch>
                  </pic:blipFill>
                  <pic:spPr>
                    <a:xfrm>
                      <a:off x="0" y="0"/>
                      <a:ext cx="5270500" cy="7658735"/>
                    </a:xfrm>
                    <a:prstGeom prst="rect">
                      <a:avLst/>
                    </a:prstGeom>
                  </pic:spPr>
                </pic:pic>
              </a:graphicData>
            </a:graphic>
          </wp:inline>
        </w:drawing>
      </w:r>
    </w:p>
    <w:p w14:paraId="14CEE883" w14:textId="77777777" w:rsidR="00A35BD3" w:rsidRDefault="00A35BD3" w:rsidP="00A35BD3"/>
    <w:p w14:paraId="501C8594" w14:textId="77777777" w:rsidR="00B97158" w:rsidRDefault="00B97158" w:rsidP="00A35BD3"/>
    <w:p w14:paraId="713D5BE6" w14:textId="77777777" w:rsidR="00B97158" w:rsidRDefault="00B97158" w:rsidP="00A35BD3"/>
    <w:p w14:paraId="59FB7E4A" w14:textId="77777777" w:rsidR="00B97158" w:rsidRDefault="00B97158" w:rsidP="00A35BD3"/>
    <w:p w14:paraId="2028C0EA" w14:textId="77777777" w:rsidR="00B97158" w:rsidRDefault="00B97158" w:rsidP="00A35BD3"/>
    <w:p w14:paraId="567D974A" w14:textId="4CBEF0CA" w:rsidR="00B97158" w:rsidRDefault="00B97158" w:rsidP="00A35BD3">
      <w:r>
        <w:rPr>
          <w:noProof/>
        </w:rPr>
        <w:lastRenderedPageBreak/>
        <w:drawing>
          <wp:inline distT="0" distB="0" distL="0" distR="0" wp14:anchorId="542854EA" wp14:editId="6B7E1F1F">
            <wp:extent cx="5270500" cy="7127240"/>
            <wp:effectExtent l="0" t="0" r="1270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ntola p2.jpg"/>
                    <pic:cNvPicPr/>
                  </pic:nvPicPr>
                  <pic:blipFill>
                    <a:blip r:embed="rId16" cstate="email">
                      <a:extLst>
                        <a:ext uri="{28A0092B-C50C-407E-A947-70E740481C1C}">
                          <a14:useLocalDpi xmlns:a14="http://schemas.microsoft.com/office/drawing/2010/main"/>
                        </a:ext>
                      </a:extLst>
                    </a:blip>
                    <a:stretch>
                      <a:fillRect/>
                    </a:stretch>
                  </pic:blipFill>
                  <pic:spPr>
                    <a:xfrm>
                      <a:off x="0" y="0"/>
                      <a:ext cx="5270500" cy="7127240"/>
                    </a:xfrm>
                    <a:prstGeom prst="rect">
                      <a:avLst/>
                    </a:prstGeom>
                  </pic:spPr>
                </pic:pic>
              </a:graphicData>
            </a:graphic>
          </wp:inline>
        </w:drawing>
      </w:r>
    </w:p>
    <w:p w14:paraId="607CDB46" w14:textId="77777777" w:rsidR="00B97158" w:rsidRDefault="00B97158" w:rsidP="00A35BD3"/>
    <w:p w14:paraId="30F505BD" w14:textId="77777777" w:rsidR="00B97158" w:rsidRDefault="00B97158" w:rsidP="00A35BD3"/>
    <w:p w14:paraId="42EA006C" w14:textId="77777777" w:rsidR="00B97158" w:rsidRDefault="00B97158" w:rsidP="00A35BD3"/>
    <w:p w14:paraId="261F0421" w14:textId="77777777" w:rsidR="00B97158" w:rsidRDefault="00B97158" w:rsidP="00A35BD3"/>
    <w:p w14:paraId="0EEE381D" w14:textId="77777777" w:rsidR="00B97158" w:rsidRDefault="00B97158" w:rsidP="00A35BD3"/>
    <w:p w14:paraId="63EB6702" w14:textId="77777777" w:rsidR="00B97158" w:rsidRDefault="00B97158" w:rsidP="00A35BD3"/>
    <w:p w14:paraId="58DB9396" w14:textId="77777777" w:rsidR="00B97158" w:rsidRDefault="00B97158" w:rsidP="00A35BD3"/>
    <w:p w14:paraId="7AB9D5DA" w14:textId="77777777" w:rsidR="00B97158" w:rsidRDefault="00B97158" w:rsidP="00A35BD3"/>
    <w:p w14:paraId="464E0FC5" w14:textId="48BE340A" w:rsidR="00B97158" w:rsidRDefault="00B97158" w:rsidP="00A35BD3">
      <w:r>
        <w:rPr>
          <w:noProof/>
        </w:rPr>
        <w:lastRenderedPageBreak/>
        <w:drawing>
          <wp:inline distT="0" distB="0" distL="0" distR="0" wp14:anchorId="43DF42B8" wp14:editId="4F28E528">
            <wp:extent cx="5270500" cy="696468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are p1"/>
                    <pic:cNvPicPr/>
                  </pic:nvPicPr>
                  <pic:blipFill>
                    <a:blip r:embed="rId17" cstate="email">
                      <a:extLst>
                        <a:ext uri="{28A0092B-C50C-407E-A947-70E740481C1C}">
                          <a14:useLocalDpi xmlns:a14="http://schemas.microsoft.com/office/drawing/2010/main"/>
                        </a:ext>
                      </a:extLst>
                    </a:blip>
                    <a:stretch>
                      <a:fillRect/>
                    </a:stretch>
                  </pic:blipFill>
                  <pic:spPr>
                    <a:xfrm>
                      <a:off x="0" y="0"/>
                      <a:ext cx="5270500" cy="6964680"/>
                    </a:xfrm>
                    <a:prstGeom prst="rect">
                      <a:avLst/>
                    </a:prstGeom>
                  </pic:spPr>
                </pic:pic>
              </a:graphicData>
            </a:graphic>
          </wp:inline>
        </w:drawing>
      </w:r>
    </w:p>
    <w:p w14:paraId="6EEC114F" w14:textId="77777777" w:rsidR="00B97158" w:rsidRDefault="00B97158" w:rsidP="00A35BD3"/>
    <w:p w14:paraId="71610579" w14:textId="77777777" w:rsidR="00B97158" w:rsidRDefault="00B97158" w:rsidP="00A35BD3"/>
    <w:p w14:paraId="321BE3E0" w14:textId="77777777" w:rsidR="00B97158" w:rsidRDefault="00B97158" w:rsidP="00A35BD3"/>
    <w:p w14:paraId="7301D805" w14:textId="77777777" w:rsidR="00B97158" w:rsidRDefault="00B97158" w:rsidP="00A35BD3"/>
    <w:p w14:paraId="28C93B3E" w14:textId="77777777" w:rsidR="00B97158" w:rsidRDefault="00B97158" w:rsidP="00A35BD3"/>
    <w:p w14:paraId="4AF28414" w14:textId="77777777" w:rsidR="00B97158" w:rsidRDefault="00B97158" w:rsidP="00A35BD3"/>
    <w:p w14:paraId="54C1C2D7" w14:textId="77777777" w:rsidR="00B97158" w:rsidRDefault="00B97158" w:rsidP="00A35BD3"/>
    <w:p w14:paraId="285C8833" w14:textId="77777777" w:rsidR="00B97158" w:rsidRDefault="00B97158" w:rsidP="00A35BD3"/>
    <w:p w14:paraId="00E1DB0E" w14:textId="77777777" w:rsidR="00B97158" w:rsidRDefault="00B97158" w:rsidP="00A35BD3"/>
    <w:p w14:paraId="739D6958" w14:textId="77777777" w:rsidR="00B97158" w:rsidRDefault="00B97158" w:rsidP="00A35BD3"/>
    <w:p w14:paraId="78DF5D30" w14:textId="77777777" w:rsidR="00B97158" w:rsidRDefault="00B97158" w:rsidP="00A35BD3"/>
    <w:p w14:paraId="2C06E85C" w14:textId="77777777" w:rsidR="00B97158" w:rsidRDefault="00B97158" w:rsidP="00A35BD3"/>
    <w:p w14:paraId="200CD6E2" w14:textId="34D63938" w:rsidR="00B97158" w:rsidRDefault="00B97158" w:rsidP="00A35BD3">
      <w:r>
        <w:rPr>
          <w:noProof/>
        </w:rPr>
        <w:lastRenderedPageBreak/>
        <w:drawing>
          <wp:inline distT="0" distB="0" distL="0" distR="0" wp14:anchorId="195DF4C2" wp14:editId="23FF47C7">
            <wp:extent cx="5270500" cy="7197090"/>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are p2"/>
                    <pic:cNvPicPr/>
                  </pic:nvPicPr>
                  <pic:blipFill>
                    <a:blip r:embed="rId18" cstate="email">
                      <a:extLst>
                        <a:ext uri="{28A0092B-C50C-407E-A947-70E740481C1C}">
                          <a14:useLocalDpi xmlns:a14="http://schemas.microsoft.com/office/drawing/2010/main"/>
                        </a:ext>
                      </a:extLst>
                    </a:blip>
                    <a:stretch>
                      <a:fillRect/>
                    </a:stretch>
                  </pic:blipFill>
                  <pic:spPr>
                    <a:xfrm>
                      <a:off x="0" y="0"/>
                      <a:ext cx="5270500" cy="7197090"/>
                    </a:xfrm>
                    <a:prstGeom prst="rect">
                      <a:avLst/>
                    </a:prstGeom>
                  </pic:spPr>
                </pic:pic>
              </a:graphicData>
            </a:graphic>
          </wp:inline>
        </w:drawing>
      </w:r>
    </w:p>
    <w:p w14:paraId="13716BD2" w14:textId="77777777" w:rsidR="00B97158" w:rsidRDefault="00B97158" w:rsidP="00A35BD3"/>
    <w:p w14:paraId="0142188E" w14:textId="77777777" w:rsidR="00B97158" w:rsidRDefault="00B97158" w:rsidP="00A35BD3"/>
    <w:p w14:paraId="5FB4BB14" w14:textId="77777777" w:rsidR="00B97158" w:rsidRDefault="00B97158" w:rsidP="00A35BD3"/>
    <w:p w14:paraId="3379D0A6" w14:textId="77777777" w:rsidR="00B97158" w:rsidRDefault="00B97158" w:rsidP="00A35BD3"/>
    <w:p w14:paraId="63464233" w14:textId="77777777" w:rsidR="00B97158" w:rsidRDefault="00B97158" w:rsidP="00A35BD3"/>
    <w:p w14:paraId="19668CD3" w14:textId="77777777" w:rsidR="00B97158" w:rsidRDefault="00B97158" w:rsidP="00A35BD3"/>
    <w:p w14:paraId="0E353C85" w14:textId="77777777" w:rsidR="00B97158" w:rsidRDefault="00B97158" w:rsidP="00A35BD3"/>
    <w:p w14:paraId="2B5F60D5" w14:textId="77777777" w:rsidR="00B97158" w:rsidRDefault="00B97158" w:rsidP="00A35BD3"/>
    <w:p w14:paraId="05128CCC" w14:textId="77777777" w:rsidR="00B97158" w:rsidRDefault="00B97158" w:rsidP="00A35BD3"/>
    <w:p w14:paraId="33B0112D" w14:textId="77777777" w:rsidR="00B97158" w:rsidRDefault="00B97158" w:rsidP="00A35BD3"/>
    <w:p w14:paraId="048FC57E" w14:textId="77777777" w:rsidR="00B97158" w:rsidRDefault="00B97158" w:rsidP="00A35BD3"/>
    <w:p w14:paraId="1A981398" w14:textId="12CAD65A" w:rsidR="00B97158" w:rsidRDefault="00B97158" w:rsidP="00A35BD3">
      <w:r>
        <w:rPr>
          <w:noProof/>
        </w:rPr>
        <w:drawing>
          <wp:inline distT="0" distB="0" distL="0" distR="0" wp14:anchorId="0A8DF85D" wp14:editId="0BD3DE0A">
            <wp:extent cx="5270500" cy="7005320"/>
            <wp:effectExtent l="0" t="0" r="1270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are p3"/>
                    <pic:cNvPicPr/>
                  </pic:nvPicPr>
                  <pic:blipFill>
                    <a:blip r:embed="rId19" cstate="email">
                      <a:extLst>
                        <a:ext uri="{28A0092B-C50C-407E-A947-70E740481C1C}">
                          <a14:useLocalDpi xmlns:a14="http://schemas.microsoft.com/office/drawing/2010/main"/>
                        </a:ext>
                      </a:extLst>
                    </a:blip>
                    <a:stretch>
                      <a:fillRect/>
                    </a:stretch>
                  </pic:blipFill>
                  <pic:spPr>
                    <a:xfrm>
                      <a:off x="0" y="0"/>
                      <a:ext cx="5270500" cy="7005320"/>
                    </a:xfrm>
                    <a:prstGeom prst="rect">
                      <a:avLst/>
                    </a:prstGeom>
                  </pic:spPr>
                </pic:pic>
              </a:graphicData>
            </a:graphic>
          </wp:inline>
        </w:drawing>
      </w:r>
    </w:p>
    <w:p w14:paraId="59F9DECD" w14:textId="77777777" w:rsidR="00B97158" w:rsidRDefault="00B97158" w:rsidP="00A35BD3"/>
    <w:p w14:paraId="61E54F03" w14:textId="77777777" w:rsidR="00B97158" w:rsidRDefault="00B97158" w:rsidP="00A35BD3"/>
    <w:p w14:paraId="35151F8D" w14:textId="77777777" w:rsidR="00B97158" w:rsidRDefault="00B97158" w:rsidP="00A35BD3"/>
    <w:p w14:paraId="06682890" w14:textId="77777777" w:rsidR="00B97158" w:rsidRDefault="00B97158" w:rsidP="00A35BD3"/>
    <w:p w14:paraId="64E8C299" w14:textId="77777777" w:rsidR="00B97158" w:rsidRDefault="00B97158" w:rsidP="00A35BD3"/>
    <w:p w14:paraId="507E60D1" w14:textId="77777777" w:rsidR="00B97158" w:rsidRDefault="00B97158" w:rsidP="00A35BD3"/>
    <w:p w14:paraId="1B5507B9" w14:textId="77777777" w:rsidR="00B97158" w:rsidRDefault="00B97158" w:rsidP="00A35BD3"/>
    <w:p w14:paraId="2815F6DC" w14:textId="77777777" w:rsidR="00B97158" w:rsidRDefault="00B97158" w:rsidP="00A35BD3"/>
    <w:p w14:paraId="6DAC27AB" w14:textId="77777777" w:rsidR="00B97158" w:rsidRDefault="00B97158" w:rsidP="00A35BD3"/>
    <w:p w14:paraId="007AAB7C" w14:textId="77777777" w:rsidR="00B97158" w:rsidRDefault="00B97158" w:rsidP="00A35BD3"/>
    <w:p w14:paraId="7D1157EF" w14:textId="23B0C55E" w:rsidR="00B97158" w:rsidRDefault="00B97158" w:rsidP="00A35BD3">
      <w:r>
        <w:rPr>
          <w:noProof/>
        </w:rPr>
        <w:lastRenderedPageBreak/>
        <w:drawing>
          <wp:inline distT="0" distB="0" distL="0" distR="0" wp14:anchorId="4F907320" wp14:editId="13267308">
            <wp:extent cx="5270500" cy="716343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zana p1"/>
                    <pic:cNvPicPr/>
                  </pic:nvPicPr>
                  <pic:blipFill>
                    <a:blip r:embed="rId20" cstate="email">
                      <a:extLst>
                        <a:ext uri="{28A0092B-C50C-407E-A947-70E740481C1C}">
                          <a14:useLocalDpi xmlns:a14="http://schemas.microsoft.com/office/drawing/2010/main"/>
                        </a:ext>
                      </a:extLst>
                    </a:blip>
                    <a:stretch>
                      <a:fillRect/>
                    </a:stretch>
                  </pic:blipFill>
                  <pic:spPr>
                    <a:xfrm>
                      <a:off x="0" y="0"/>
                      <a:ext cx="5270500" cy="7163435"/>
                    </a:xfrm>
                    <a:prstGeom prst="rect">
                      <a:avLst/>
                    </a:prstGeom>
                  </pic:spPr>
                </pic:pic>
              </a:graphicData>
            </a:graphic>
          </wp:inline>
        </w:drawing>
      </w:r>
    </w:p>
    <w:p w14:paraId="4517C50F" w14:textId="77777777" w:rsidR="00B97158" w:rsidRDefault="00B97158" w:rsidP="00A35BD3"/>
    <w:p w14:paraId="3BEFB168" w14:textId="77777777" w:rsidR="00B97158" w:rsidRDefault="00B97158" w:rsidP="00A35BD3"/>
    <w:p w14:paraId="7575BE44" w14:textId="77777777" w:rsidR="00B97158" w:rsidRDefault="00B97158" w:rsidP="00A35BD3"/>
    <w:p w14:paraId="41112E97" w14:textId="77777777" w:rsidR="00B97158" w:rsidRDefault="00B97158" w:rsidP="00A35BD3"/>
    <w:p w14:paraId="4B35224F" w14:textId="77777777" w:rsidR="00B97158" w:rsidRDefault="00B97158" w:rsidP="00A35BD3"/>
    <w:p w14:paraId="5072072A" w14:textId="77777777" w:rsidR="00B97158" w:rsidRDefault="00B97158" w:rsidP="00A35BD3"/>
    <w:p w14:paraId="4189C7A0" w14:textId="77777777" w:rsidR="00B97158" w:rsidRDefault="00B97158" w:rsidP="00A35BD3"/>
    <w:p w14:paraId="5DBC1825" w14:textId="77777777" w:rsidR="00B97158" w:rsidRDefault="00B97158" w:rsidP="00A35BD3"/>
    <w:p w14:paraId="13F7272D" w14:textId="77777777" w:rsidR="00B97158" w:rsidRDefault="00B97158" w:rsidP="00A35BD3"/>
    <w:p w14:paraId="0BA693C3" w14:textId="77777777" w:rsidR="00B97158" w:rsidRDefault="00B97158" w:rsidP="00A35BD3"/>
    <w:p w14:paraId="107F4BFA" w14:textId="77777777" w:rsidR="00B97158" w:rsidRDefault="00B97158" w:rsidP="00A35BD3"/>
    <w:p w14:paraId="7E9268C5" w14:textId="564D7063" w:rsidR="00B97158" w:rsidRDefault="00B97158" w:rsidP="00A35BD3">
      <w:r>
        <w:rPr>
          <w:noProof/>
        </w:rPr>
        <w:drawing>
          <wp:inline distT="0" distB="0" distL="0" distR="0" wp14:anchorId="73DD5888" wp14:editId="6B3B86D3">
            <wp:extent cx="5270500" cy="711898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zana p2"/>
                    <pic:cNvPicPr/>
                  </pic:nvPicPr>
                  <pic:blipFill>
                    <a:blip r:embed="rId21" cstate="email">
                      <a:extLst>
                        <a:ext uri="{28A0092B-C50C-407E-A947-70E740481C1C}">
                          <a14:useLocalDpi xmlns:a14="http://schemas.microsoft.com/office/drawing/2010/main"/>
                        </a:ext>
                      </a:extLst>
                    </a:blip>
                    <a:stretch>
                      <a:fillRect/>
                    </a:stretch>
                  </pic:blipFill>
                  <pic:spPr>
                    <a:xfrm>
                      <a:off x="0" y="0"/>
                      <a:ext cx="5270500" cy="7118985"/>
                    </a:xfrm>
                    <a:prstGeom prst="rect">
                      <a:avLst/>
                    </a:prstGeom>
                  </pic:spPr>
                </pic:pic>
              </a:graphicData>
            </a:graphic>
          </wp:inline>
        </w:drawing>
      </w:r>
    </w:p>
    <w:p w14:paraId="07F756F6" w14:textId="77777777" w:rsidR="00E25C06" w:rsidRDefault="00E25C06" w:rsidP="00E25C06">
      <w:pPr>
        <w:sectPr w:rsidR="00E25C06" w:rsidSect="00A54D63">
          <w:pgSz w:w="11900" w:h="16840"/>
          <w:pgMar w:top="1440" w:right="1800" w:bottom="1440" w:left="1800" w:header="708" w:footer="708" w:gutter="0"/>
          <w:pgNumType w:start="1"/>
          <w:cols w:space="708"/>
          <w:docGrid w:linePitch="360"/>
        </w:sectPr>
      </w:pPr>
    </w:p>
    <w:p w14:paraId="6A330397" w14:textId="421DB00A" w:rsidR="00E25C06" w:rsidRPr="00E25C06" w:rsidRDefault="00E25C06" w:rsidP="00E25C06"/>
    <w:p w14:paraId="43DA7670" w14:textId="2EFE8F70" w:rsidR="00B97158" w:rsidRDefault="00392C15" w:rsidP="00392C15">
      <w:pPr>
        <w:pStyle w:val="Heading1"/>
      </w:pPr>
      <w:bookmarkStart w:id="59" w:name="_Toc342044566"/>
      <w:r>
        <w:t xml:space="preserve">Annex B: Interventions Financed by LDCF and </w:t>
      </w:r>
      <w:r w:rsidRPr="00296970">
        <w:rPr>
          <w:i/>
        </w:rPr>
        <w:t>ACDI</w:t>
      </w:r>
      <w:bookmarkEnd w:id="59"/>
    </w:p>
    <w:p w14:paraId="76D192FA" w14:textId="77777777" w:rsidR="00392C15" w:rsidRDefault="00392C15" w:rsidP="00392C15"/>
    <w:p w14:paraId="56D95B17" w14:textId="42C8C5D1" w:rsidR="0064011F" w:rsidRDefault="0064011F" w:rsidP="00392C15">
      <w:r>
        <w:t xml:space="preserve">Please note that all interventions </w:t>
      </w:r>
      <w:r w:rsidR="000F7EE7">
        <w:t xml:space="preserve">highlighted in green </w:t>
      </w:r>
      <w:r w:rsidR="006D2C64">
        <w:t xml:space="preserve">and orange </w:t>
      </w:r>
      <w:r w:rsidR="000F7EE7">
        <w:t xml:space="preserve">were financed </w:t>
      </w:r>
      <w:r w:rsidR="006D2C64">
        <w:t xml:space="preserve">by the LDCF and ACDI respectively. </w:t>
      </w:r>
    </w:p>
    <w:p w14:paraId="677C33DB" w14:textId="77777777" w:rsidR="006F3AA5" w:rsidRDefault="006F3AA5" w:rsidP="00392C15"/>
    <w:tbl>
      <w:tblPr>
        <w:tblStyle w:val="TableGrid"/>
        <w:tblW w:w="0" w:type="auto"/>
        <w:tblLook w:val="04A0" w:firstRow="1" w:lastRow="0" w:firstColumn="1" w:lastColumn="0" w:noHBand="0" w:noVBand="1"/>
      </w:tblPr>
      <w:tblGrid>
        <w:gridCol w:w="1180"/>
        <w:gridCol w:w="1660"/>
        <w:gridCol w:w="3149"/>
        <w:gridCol w:w="942"/>
        <w:gridCol w:w="2750"/>
        <w:gridCol w:w="4495"/>
      </w:tblGrid>
      <w:tr w:rsidR="005614A2" w:rsidRPr="007C6DA3" w14:paraId="469D7EA8" w14:textId="77777777" w:rsidTr="000F7EE7">
        <w:tc>
          <w:tcPr>
            <w:tcW w:w="0" w:type="auto"/>
            <w:shd w:val="clear" w:color="auto" w:fill="8DB3E2" w:themeFill="text2" w:themeFillTint="66"/>
          </w:tcPr>
          <w:p w14:paraId="6E45C4AA" w14:textId="4BFCE27E" w:rsidR="0064011F" w:rsidRPr="007C6DA3" w:rsidRDefault="0064011F" w:rsidP="000F7EE7">
            <w:pPr>
              <w:rPr>
                <w:rFonts w:ascii="Calibri" w:hAnsi="Calibri"/>
                <w:b/>
                <w:szCs w:val="20"/>
              </w:rPr>
            </w:pPr>
            <w:r>
              <w:rPr>
                <w:rFonts w:ascii="Calibri" w:hAnsi="Calibri"/>
                <w:b/>
                <w:szCs w:val="20"/>
              </w:rPr>
              <w:t>Commune</w:t>
            </w:r>
          </w:p>
        </w:tc>
        <w:tc>
          <w:tcPr>
            <w:tcW w:w="0" w:type="auto"/>
            <w:shd w:val="clear" w:color="auto" w:fill="8DB3E2" w:themeFill="text2" w:themeFillTint="66"/>
          </w:tcPr>
          <w:p w14:paraId="0596ACFD" w14:textId="23BE11C3" w:rsidR="0064011F" w:rsidRPr="007C6DA3" w:rsidRDefault="0064011F" w:rsidP="000F7EE7">
            <w:pPr>
              <w:rPr>
                <w:rFonts w:ascii="Calibri" w:hAnsi="Calibri"/>
                <w:b/>
                <w:szCs w:val="20"/>
              </w:rPr>
            </w:pPr>
            <w:r>
              <w:rPr>
                <w:rFonts w:ascii="Calibri" w:hAnsi="Calibri"/>
                <w:b/>
                <w:szCs w:val="20"/>
              </w:rPr>
              <w:t>Village</w:t>
            </w:r>
          </w:p>
        </w:tc>
        <w:tc>
          <w:tcPr>
            <w:tcW w:w="0" w:type="auto"/>
            <w:tcBorders>
              <w:bottom w:val="single" w:sz="4" w:space="0" w:color="000000" w:themeColor="text1"/>
            </w:tcBorders>
            <w:shd w:val="clear" w:color="auto" w:fill="8DB3E2" w:themeFill="text2" w:themeFillTint="66"/>
          </w:tcPr>
          <w:p w14:paraId="007729E0" w14:textId="49B5C9F4" w:rsidR="0064011F" w:rsidRPr="007C6DA3" w:rsidRDefault="0064011F" w:rsidP="000F7EE7">
            <w:pPr>
              <w:rPr>
                <w:rFonts w:ascii="Calibri" w:hAnsi="Calibri"/>
                <w:b/>
                <w:szCs w:val="20"/>
              </w:rPr>
            </w:pPr>
            <w:r>
              <w:rPr>
                <w:rFonts w:ascii="Calibri" w:hAnsi="Calibri"/>
                <w:b/>
                <w:szCs w:val="20"/>
              </w:rPr>
              <w:t>Name of intervention</w:t>
            </w:r>
          </w:p>
        </w:tc>
        <w:tc>
          <w:tcPr>
            <w:tcW w:w="0" w:type="auto"/>
            <w:tcBorders>
              <w:bottom w:val="single" w:sz="4" w:space="0" w:color="000000" w:themeColor="text1"/>
            </w:tcBorders>
            <w:shd w:val="clear" w:color="auto" w:fill="8DB3E2" w:themeFill="text2" w:themeFillTint="66"/>
          </w:tcPr>
          <w:p w14:paraId="768E202F" w14:textId="5C3F66C1" w:rsidR="0064011F" w:rsidRPr="007C6DA3" w:rsidRDefault="0064011F" w:rsidP="000F7EE7">
            <w:pPr>
              <w:rPr>
                <w:rFonts w:ascii="Calibri" w:hAnsi="Calibri"/>
                <w:b/>
                <w:szCs w:val="20"/>
              </w:rPr>
            </w:pPr>
            <w:r>
              <w:rPr>
                <w:rFonts w:ascii="Calibri" w:hAnsi="Calibri"/>
                <w:b/>
                <w:szCs w:val="20"/>
              </w:rPr>
              <w:t xml:space="preserve">Year </w:t>
            </w:r>
          </w:p>
        </w:tc>
        <w:tc>
          <w:tcPr>
            <w:tcW w:w="0" w:type="auto"/>
            <w:tcBorders>
              <w:bottom w:val="single" w:sz="4" w:space="0" w:color="000000" w:themeColor="text1"/>
            </w:tcBorders>
            <w:shd w:val="clear" w:color="auto" w:fill="8DB3E2" w:themeFill="text2" w:themeFillTint="66"/>
          </w:tcPr>
          <w:p w14:paraId="4575928D" w14:textId="03468297" w:rsidR="0064011F" w:rsidRPr="007C6DA3" w:rsidRDefault="0064011F" w:rsidP="000F7EE7">
            <w:pPr>
              <w:rPr>
                <w:rFonts w:ascii="Calibri" w:hAnsi="Calibri"/>
                <w:b/>
                <w:szCs w:val="20"/>
              </w:rPr>
            </w:pPr>
            <w:r>
              <w:rPr>
                <w:rFonts w:ascii="Calibri" w:hAnsi="Calibri"/>
                <w:b/>
                <w:szCs w:val="20"/>
              </w:rPr>
              <w:t>Beneficiaries</w:t>
            </w:r>
          </w:p>
        </w:tc>
        <w:tc>
          <w:tcPr>
            <w:tcW w:w="0" w:type="auto"/>
            <w:tcBorders>
              <w:bottom w:val="single" w:sz="4" w:space="0" w:color="000000" w:themeColor="text1"/>
            </w:tcBorders>
            <w:shd w:val="clear" w:color="auto" w:fill="8DB3E2" w:themeFill="text2" w:themeFillTint="66"/>
          </w:tcPr>
          <w:p w14:paraId="4A840AC2" w14:textId="560D49E9" w:rsidR="0064011F" w:rsidRPr="007C6DA3" w:rsidRDefault="0064011F" w:rsidP="000F7EE7">
            <w:pPr>
              <w:rPr>
                <w:rFonts w:ascii="Calibri" w:hAnsi="Calibri"/>
                <w:b/>
                <w:szCs w:val="20"/>
              </w:rPr>
            </w:pPr>
            <w:r>
              <w:rPr>
                <w:rFonts w:ascii="Calibri" w:hAnsi="Calibri"/>
                <w:b/>
                <w:szCs w:val="20"/>
              </w:rPr>
              <w:t>Notes</w:t>
            </w:r>
          </w:p>
        </w:tc>
      </w:tr>
      <w:tr w:rsidR="005614A2" w:rsidRPr="007C6DA3" w14:paraId="1D7BAC20" w14:textId="77777777" w:rsidTr="000F7EE7">
        <w:tc>
          <w:tcPr>
            <w:tcW w:w="0" w:type="auto"/>
            <w:vMerge w:val="restart"/>
          </w:tcPr>
          <w:p w14:paraId="2310C621" w14:textId="77777777" w:rsidR="0064011F" w:rsidRPr="007C6DA3" w:rsidRDefault="0064011F" w:rsidP="000F7EE7">
            <w:pPr>
              <w:rPr>
                <w:rFonts w:ascii="Calibri" w:hAnsi="Calibri"/>
                <w:b/>
                <w:szCs w:val="20"/>
              </w:rPr>
            </w:pPr>
            <w:proofErr w:type="spellStart"/>
            <w:r w:rsidRPr="007C6DA3">
              <w:rPr>
                <w:rFonts w:ascii="Calibri" w:hAnsi="Calibri"/>
                <w:b/>
                <w:szCs w:val="20"/>
              </w:rPr>
              <w:t>Sandaré</w:t>
            </w:r>
            <w:proofErr w:type="spellEnd"/>
          </w:p>
        </w:tc>
        <w:tc>
          <w:tcPr>
            <w:tcW w:w="0" w:type="auto"/>
            <w:vMerge w:val="restart"/>
          </w:tcPr>
          <w:p w14:paraId="558DA452" w14:textId="77777777" w:rsidR="0064011F" w:rsidRPr="007C6DA3" w:rsidRDefault="0064011F" w:rsidP="000F7EE7">
            <w:pPr>
              <w:rPr>
                <w:rFonts w:ascii="Calibri" w:hAnsi="Calibri"/>
                <w:szCs w:val="20"/>
              </w:rPr>
            </w:pPr>
            <w:proofErr w:type="spellStart"/>
            <w:r w:rsidRPr="007C6DA3">
              <w:rPr>
                <w:rFonts w:ascii="Calibri" w:hAnsi="Calibri"/>
                <w:szCs w:val="20"/>
              </w:rPr>
              <w:t>Sandaré</w:t>
            </w:r>
            <w:proofErr w:type="spellEnd"/>
          </w:p>
        </w:tc>
        <w:tc>
          <w:tcPr>
            <w:tcW w:w="0" w:type="auto"/>
            <w:shd w:val="clear" w:color="auto" w:fill="D6E3BC" w:themeFill="accent3" w:themeFillTint="66"/>
          </w:tcPr>
          <w:p w14:paraId="35E5D0CE" w14:textId="17FBFE5D" w:rsidR="0064011F" w:rsidRPr="007C6DA3" w:rsidRDefault="0064011F" w:rsidP="000F7EE7">
            <w:pPr>
              <w:rPr>
                <w:rFonts w:ascii="Calibri" w:hAnsi="Calibri"/>
                <w:szCs w:val="20"/>
              </w:rPr>
            </w:pPr>
            <w:r>
              <w:rPr>
                <w:rFonts w:ascii="Calibri" w:hAnsi="Calibri"/>
                <w:szCs w:val="20"/>
              </w:rPr>
              <w:t xml:space="preserve">Orchard </w:t>
            </w:r>
          </w:p>
        </w:tc>
        <w:tc>
          <w:tcPr>
            <w:tcW w:w="0" w:type="auto"/>
            <w:shd w:val="clear" w:color="auto" w:fill="D6E3BC" w:themeFill="accent3" w:themeFillTint="66"/>
          </w:tcPr>
          <w:p w14:paraId="4C8841B5" w14:textId="77777777" w:rsidR="0064011F" w:rsidRPr="007C6DA3" w:rsidRDefault="0064011F" w:rsidP="000F7EE7">
            <w:pPr>
              <w:rPr>
                <w:rFonts w:ascii="Calibri" w:hAnsi="Calibri"/>
                <w:szCs w:val="20"/>
              </w:rPr>
            </w:pPr>
            <w:r w:rsidRPr="007C6DA3">
              <w:rPr>
                <w:rFonts w:ascii="Calibri" w:hAnsi="Calibri"/>
                <w:szCs w:val="20"/>
              </w:rPr>
              <w:t>2012</w:t>
            </w:r>
          </w:p>
        </w:tc>
        <w:tc>
          <w:tcPr>
            <w:tcW w:w="0" w:type="auto"/>
            <w:shd w:val="clear" w:color="auto" w:fill="D6E3BC" w:themeFill="accent3" w:themeFillTint="66"/>
          </w:tcPr>
          <w:p w14:paraId="224D928D" w14:textId="77777777" w:rsidR="0064011F" w:rsidRPr="007C6DA3" w:rsidRDefault="0064011F" w:rsidP="000F7EE7">
            <w:pPr>
              <w:rPr>
                <w:rFonts w:ascii="Calibri" w:hAnsi="Calibri"/>
                <w:szCs w:val="20"/>
              </w:rPr>
            </w:pPr>
            <w:proofErr w:type="spellStart"/>
            <w:r w:rsidRPr="007C6DA3">
              <w:rPr>
                <w:rFonts w:ascii="Calibri" w:hAnsi="Calibri"/>
                <w:szCs w:val="20"/>
              </w:rPr>
              <w:t>Ousmane</w:t>
            </w:r>
            <w:proofErr w:type="spellEnd"/>
            <w:r w:rsidRPr="007C6DA3">
              <w:rPr>
                <w:rFonts w:ascii="Calibri" w:hAnsi="Calibri"/>
                <w:szCs w:val="20"/>
              </w:rPr>
              <w:t xml:space="preserve"> </w:t>
            </w:r>
            <w:proofErr w:type="spellStart"/>
            <w:r w:rsidRPr="007C6DA3">
              <w:rPr>
                <w:rFonts w:ascii="Calibri" w:hAnsi="Calibri"/>
                <w:b/>
                <w:szCs w:val="20"/>
              </w:rPr>
              <w:t>Guindo</w:t>
            </w:r>
            <w:proofErr w:type="spellEnd"/>
          </w:p>
        </w:tc>
        <w:tc>
          <w:tcPr>
            <w:tcW w:w="0" w:type="auto"/>
            <w:shd w:val="clear" w:color="auto" w:fill="D6E3BC" w:themeFill="accent3" w:themeFillTint="66"/>
          </w:tcPr>
          <w:p w14:paraId="14FBDDE1" w14:textId="2A655FCB" w:rsidR="0064011F" w:rsidRPr="007C6DA3" w:rsidRDefault="006F3AA5" w:rsidP="000F7EE7">
            <w:pPr>
              <w:rPr>
                <w:rFonts w:ascii="Calibri" w:hAnsi="Calibri"/>
                <w:szCs w:val="20"/>
              </w:rPr>
            </w:pPr>
            <w:r>
              <w:rPr>
                <w:rFonts w:ascii="Calibri" w:hAnsi="Calibri"/>
                <w:szCs w:val="20"/>
              </w:rPr>
              <w:t xml:space="preserve">0,5 ha area </w:t>
            </w:r>
            <w:r w:rsidR="0064011F" w:rsidRPr="007C6DA3">
              <w:rPr>
                <w:rFonts w:ascii="Calibri" w:hAnsi="Calibri"/>
                <w:szCs w:val="20"/>
              </w:rPr>
              <w:t>(Eucalyptus)</w:t>
            </w:r>
            <w:r w:rsidR="006D2C64">
              <w:rPr>
                <w:rFonts w:ascii="Calibri" w:hAnsi="Calibri"/>
                <w:szCs w:val="20"/>
              </w:rPr>
              <w:t xml:space="preserve"> fenced off </w:t>
            </w:r>
          </w:p>
        </w:tc>
      </w:tr>
      <w:tr w:rsidR="005614A2" w:rsidRPr="007C6DA3" w14:paraId="319BBAF7" w14:textId="77777777" w:rsidTr="000F7EE7">
        <w:tc>
          <w:tcPr>
            <w:tcW w:w="0" w:type="auto"/>
            <w:vMerge/>
          </w:tcPr>
          <w:p w14:paraId="2C87019F" w14:textId="77777777" w:rsidR="0064011F" w:rsidRPr="007C6DA3" w:rsidRDefault="0064011F" w:rsidP="000F7EE7">
            <w:pPr>
              <w:rPr>
                <w:rFonts w:ascii="Calibri" w:hAnsi="Calibri"/>
                <w:szCs w:val="20"/>
              </w:rPr>
            </w:pPr>
          </w:p>
        </w:tc>
        <w:tc>
          <w:tcPr>
            <w:tcW w:w="0" w:type="auto"/>
            <w:vMerge/>
          </w:tcPr>
          <w:p w14:paraId="5255FADD"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4785E2C7" w14:textId="0C2085B7" w:rsidR="0064011F" w:rsidRPr="007C6DA3" w:rsidRDefault="006F3AA5" w:rsidP="000F7EE7">
            <w:pPr>
              <w:rPr>
                <w:rFonts w:ascii="Calibri" w:hAnsi="Calibri"/>
                <w:szCs w:val="20"/>
              </w:rPr>
            </w:pPr>
            <w:r>
              <w:rPr>
                <w:rFonts w:ascii="Calibri" w:hAnsi="Calibri"/>
                <w:szCs w:val="20"/>
              </w:rPr>
              <w:t>Orchard</w:t>
            </w:r>
          </w:p>
        </w:tc>
        <w:tc>
          <w:tcPr>
            <w:tcW w:w="0" w:type="auto"/>
            <w:tcBorders>
              <w:bottom w:val="single" w:sz="4" w:space="0" w:color="000000" w:themeColor="text1"/>
            </w:tcBorders>
            <w:shd w:val="clear" w:color="auto" w:fill="D6E3BC" w:themeFill="accent3" w:themeFillTint="66"/>
          </w:tcPr>
          <w:p w14:paraId="7659B4BF" w14:textId="77777777" w:rsidR="0064011F" w:rsidRPr="007C6DA3" w:rsidRDefault="0064011F"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6A77F606" w14:textId="77777777" w:rsidR="0064011F" w:rsidRPr="007C6DA3" w:rsidRDefault="0064011F" w:rsidP="000F7EE7">
            <w:pPr>
              <w:rPr>
                <w:rFonts w:ascii="Calibri" w:hAnsi="Calibri"/>
                <w:szCs w:val="20"/>
              </w:rPr>
            </w:pPr>
            <w:proofErr w:type="spellStart"/>
            <w:r w:rsidRPr="007C6DA3">
              <w:rPr>
                <w:rFonts w:ascii="Calibri" w:hAnsi="Calibri"/>
                <w:szCs w:val="20"/>
              </w:rPr>
              <w:t>Mamadou</w:t>
            </w:r>
            <w:proofErr w:type="spellEnd"/>
            <w:r w:rsidRPr="007C6DA3">
              <w:rPr>
                <w:rFonts w:ascii="Calibri" w:hAnsi="Calibri"/>
                <w:szCs w:val="20"/>
              </w:rPr>
              <w:t xml:space="preserve"> </w:t>
            </w:r>
            <w:proofErr w:type="spellStart"/>
            <w:r w:rsidRPr="007C6DA3">
              <w:rPr>
                <w:rFonts w:ascii="Calibri" w:hAnsi="Calibri"/>
                <w:b/>
                <w:szCs w:val="20"/>
              </w:rPr>
              <w:t>Konaté</w:t>
            </w:r>
            <w:proofErr w:type="spellEnd"/>
          </w:p>
        </w:tc>
        <w:tc>
          <w:tcPr>
            <w:tcW w:w="0" w:type="auto"/>
            <w:tcBorders>
              <w:bottom w:val="single" w:sz="4" w:space="0" w:color="000000" w:themeColor="text1"/>
            </w:tcBorders>
            <w:shd w:val="clear" w:color="auto" w:fill="D6E3BC" w:themeFill="accent3" w:themeFillTint="66"/>
          </w:tcPr>
          <w:p w14:paraId="17264117" w14:textId="0E18BDBA" w:rsidR="0064011F" w:rsidRPr="007C6DA3" w:rsidRDefault="006F3AA5" w:rsidP="006F3AA5">
            <w:pPr>
              <w:rPr>
                <w:rFonts w:ascii="Calibri" w:hAnsi="Calibri"/>
                <w:szCs w:val="20"/>
              </w:rPr>
            </w:pPr>
            <w:r>
              <w:rPr>
                <w:rFonts w:ascii="Calibri" w:hAnsi="Calibri"/>
                <w:szCs w:val="20"/>
              </w:rPr>
              <w:t xml:space="preserve">1 ha area </w:t>
            </w:r>
            <w:r w:rsidR="006D2C64">
              <w:rPr>
                <w:rFonts w:ascii="Calibri" w:hAnsi="Calibri"/>
                <w:szCs w:val="20"/>
              </w:rPr>
              <w:t xml:space="preserve">fenced off </w:t>
            </w:r>
          </w:p>
        </w:tc>
      </w:tr>
      <w:tr w:rsidR="005614A2" w:rsidRPr="007C6DA3" w14:paraId="1656C39D" w14:textId="77777777" w:rsidTr="000F7EE7">
        <w:tc>
          <w:tcPr>
            <w:tcW w:w="0" w:type="auto"/>
            <w:vMerge/>
          </w:tcPr>
          <w:p w14:paraId="3E6064A1" w14:textId="77777777" w:rsidR="0064011F" w:rsidRPr="007C6DA3" w:rsidRDefault="0064011F" w:rsidP="000F7EE7">
            <w:pPr>
              <w:rPr>
                <w:rFonts w:ascii="Calibri" w:hAnsi="Calibri"/>
                <w:szCs w:val="20"/>
              </w:rPr>
            </w:pPr>
          </w:p>
        </w:tc>
        <w:tc>
          <w:tcPr>
            <w:tcW w:w="0" w:type="auto"/>
            <w:vMerge/>
          </w:tcPr>
          <w:p w14:paraId="13015898"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5109BBD9" w14:textId="43252F82" w:rsidR="0064011F" w:rsidRPr="007C6DA3" w:rsidRDefault="006F3AA5" w:rsidP="000F7EE7">
            <w:pPr>
              <w:rPr>
                <w:rFonts w:ascii="Calibri" w:hAnsi="Calibri"/>
                <w:szCs w:val="20"/>
              </w:rPr>
            </w:pPr>
            <w:r>
              <w:rPr>
                <w:rFonts w:ascii="Calibri" w:hAnsi="Calibri"/>
                <w:szCs w:val="20"/>
              </w:rPr>
              <w:t>Grove</w:t>
            </w:r>
          </w:p>
        </w:tc>
        <w:tc>
          <w:tcPr>
            <w:tcW w:w="0" w:type="auto"/>
            <w:tcBorders>
              <w:bottom w:val="single" w:sz="4" w:space="0" w:color="000000" w:themeColor="text1"/>
            </w:tcBorders>
            <w:shd w:val="clear" w:color="auto" w:fill="FABF8F" w:themeFill="accent6" w:themeFillTint="99"/>
          </w:tcPr>
          <w:p w14:paraId="7D784F04"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0B7C4ED5" w14:textId="7D9C3980" w:rsidR="0064011F" w:rsidRPr="007C6DA3" w:rsidRDefault="006F3AA5" w:rsidP="000F7EE7">
            <w:pPr>
              <w:rPr>
                <w:rFonts w:ascii="Calibri" w:hAnsi="Calibri"/>
                <w:szCs w:val="20"/>
              </w:rPr>
            </w:pPr>
            <w:r>
              <w:rPr>
                <w:rFonts w:ascii="Calibri" w:hAnsi="Calibri"/>
                <w:szCs w:val="20"/>
              </w:rPr>
              <w:t>Youth Association of</w:t>
            </w:r>
            <w:r w:rsidR="0064011F" w:rsidRPr="007C6DA3">
              <w:rPr>
                <w:rFonts w:ascii="Calibri" w:hAnsi="Calibri"/>
                <w:szCs w:val="20"/>
              </w:rPr>
              <w:t xml:space="preserve"> </w:t>
            </w:r>
            <w:proofErr w:type="spellStart"/>
            <w:r w:rsidR="0064011F" w:rsidRPr="007C6DA3">
              <w:rPr>
                <w:rFonts w:ascii="Calibri" w:hAnsi="Calibri"/>
                <w:szCs w:val="20"/>
              </w:rPr>
              <w:t>Sandaré</w:t>
            </w:r>
            <w:proofErr w:type="spellEnd"/>
          </w:p>
        </w:tc>
        <w:tc>
          <w:tcPr>
            <w:tcW w:w="0" w:type="auto"/>
            <w:tcBorders>
              <w:bottom w:val="single" w:sz="4" w:space="0" w:color="000000" w:themeColor="text1"/>
            </w:tcBorders>
            <w:shd w:val="clear" w:color="auto" w:fill="FABF8F" w:themeFill="accent6" w:themeFillTint="99"/>
          </w:tcPr>
          <w:p w14:paraId="3AE8F6F4" w14:textId="3B3BED30" w:rsidR="0064011F" w:rsidRPr="007C6DA3" w:rsidRDefault="006F3AA5" w:rsidP="000F7EE7">
            <w:pPr>
              <w:rPr>
                <w:rFonts w:ascii="Calibri" w:hAnsi="Calibri"/>
                <w:szCs w:val="20"/>
              </w:rPr>
            </w:pPr>
            <w:r>
              <w:rPr>
                <w:rFonts w:ascii="Calibri" w:hAnsi="Calibri"/>
                <w:szCs w:val="20"/>
              </w:rPr>
              <w:t xml:space="preserve">0,5 ha area </w:t>
            </w:r>
            <w:r w:rsidR="0064011F" w:rsidRPr="007C6DA3">
              <w:rPr>
                <w:rFonts w:ascii="Calibri" w:hAnsi="Calibri"/>
                <w:szCs w:val="20"/>
              </w:rPr>
              <w:t>(Eucalyptus)</w:t>
            </w:r>
          </w:p>
        </w:tc>
      </w:tr>
      <w:tr w:rsidR="005614A2" w:rsidRPr="007C6DA3" w14:paraId="5BC3BC70" w14:textId="77777777" w:rsidTr="000F7EE7">
        <w:tc>
          <w:tcPr>
            <w:tcW w:w="0" w:type="auto"/>
            <w:vMerge/>
          </w:tcPr>
          <w:p w14:paraId="199B10C4" w14:textId="77777777" w:rsidR="0064011F" w:rsidRPr="007C6DA3" w:rsidRDefault="0064011F" w:rsidP="000F7EE7">
            <w:pPr>
              <w:rPr>
                <w:rFonts w:ascii="Calibri" w:hAnsi="Calibri"/>
                <w:szCs w:val="20"/>
              </w:rPr>
            </w:pPr>
          </w:p>
        </w:tc>
        <w:tc>
          <w:tcPr>
            <w:tcW w:w="0" w:type="auto"/>
            <w:vMerge/>
          </w:tcPr>
          <w:p w14:paraId="6CDEE18D" w14:textId="77777777" w:rsidR="0064011F" w:rsidRPr="007C6DA3" w:rsidRDefault="0064011F" w:rsidP="000F7EE7">
            <w:pPr>
              <w:rPr>
                <w:rFonts w:ascii="Calibri" w:hAnsi="Calibri"/>
                <w:szCs w:val="20"/>
              </w:rPr>
            </w:pPr>
          </w:p>
        </w:tc>
        <w:tc>
          <w:tcPr>
            <w:tcW w:w="0" w:type="auto"/>
            <w:shd w:val="clear" w:color="auto" w:fill="D6E3BC" w:themeFill="accent3" w:themeFillTint="66"/>
          </w:tcPr>
          <w:p w14:paraId="6AA92BB2" w14:textId="76FE3396" w:rsidR="006F3AA5" w:rsidRDefault="006F3AA5" w:rsidP="000F7EE7">
            <w:pPr>
              <w:rPr>
                <w:rFonts w:ascii="Calibri" w:hAnsi="Calibri"/>
                <w:szCs w:val="20"/>
              </w:rPr>
            </w:pPr>
            <w:r>
              <w:rPr>
                <w:rFonts w:ascii="Calibri" w:hAnsi="Calibri"/>
                <w:szCs w:val="20"/>
              </w:rPr>
              <w:t xml:space="preserve">Market garden with large well </w:t>
            </w:r>
          </w:p>
          <w:p w14:paraId="3D7FE0D3" w14:textId="110DFF3A" w:rsidR="0064011F" w:rsidRPr="007C6DA3" w:rsidRDefault="0064011F" w:rsidP="000F7EE7">
            <w:pPr>
              <w:rPr>
                <w:rFonts w:ascii="Calibri" w:hAnsi="Calibri"/>
                <w:szCs w:val="20"/>
              </w:rPr>
            </w:pPr>
          </w:p>
        </w:tc>
        <w:tc>
          <w:tcPr>
            <w:tcW w:w="0" w:type="auto"/>
            <w:shd w:val="clear" w:color="auto" w:fill="D6E3BC" w:themeFill="accent3" w:themeFillTint="66"/>
          </w:tcPr>
          <w:p w14:paraId="6DE0C934"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6393C5D3" w14:textId="7375D137" w:rsidR="0064011F" w:rsidRPr="007C6DA3" w:rsidRDefault="0064011F" w:rsidP="006F3AA5">
            <w:pPr>
              <w:rPr>
                <w:rFonts w:ascii="Calibri" w:hAnsi="Calibri"/>
                <w:szCs w:val="20"/>
              </w:rPr>
            </w:pPr>
            <w:proofErr w:type="spellStart"/>
            <w:r w:rsidRPr="007C6DA3">
              <w:rPr>
                <w:rFonts w:ascii="Calibri" w:hAnsi="Calibri"/>
                <w:szCs w:val="20"/>
              </w:rPr>
              <w:t>Djama</w:t>
            </w:r>
            <w:proofErr w:type="spellEnd"/>
            <w:r w:rsidRPr="007C6DA3">
              <w:rPr>
                <w:rFonts w:ascii="Calibri" w:hAnsi="Calibri"/>
                <w:szCs w:val="20"/>
              </w:rPr>
              <w:t xml:space="preserve"> </w:t>
            </w:r>
            <w:proofErr w:type="spellStart"/>
            <w:r w:rsidRPr="007C6DA3">
              <w:rPr>
                <w:rFonts w:ascii="Calibri" w:hAnsi="Calibri"/>
                <w:szCs w:val="20"/>
              </w:rPr>
              <w:t>Djigui</w:t>
            </w:r>
            <w:proofErr w:type="spellEnd"/>
            <w:r w:rsidRPr="007C6DA3">
              <w:rPr>
                <w:rFonts w:ascii="Calibri" w:hAnsi="Calibri"/>
                <w:szCs w:val="20"/>
              </w:rPr>
              <w:t> </w:t>
            </w:r>
            <w:r w:rsidR="00B15DE0">
              <w:rPr>
                <w:rFonts w:ascii="Calibri" w:hAnsi="Calibri"/>
                <w:szCs w:val="20"/>
              </w:rPr>
              <w:t xml:space="preserve">Women’s </w:t>
            </w:r>
            <w:r w:rsidR="006F3AA5">
              <w:rPr>
                <w:rFonts w:ascii="Calibri" w:hAnsi="Calibri"/>
                <w:szCs w:val="20"/>
              </w:rPr>
              <w:t>Cooperative</w:t>
            </w:r>
          </w:p>
        </w:tc>
        <w:tc>
          <w:tcPr>
            <w:tcW w:w="0" w:type="auto"/>
            <w:shd w:val="clear" w:color="auto" w:fill="D6E3BC" w:themeFill="accent3" w:themeFillTint="66"/>
          </w:tcPr>
          <w:p w14:paraId="37192C42" w14:textId="3FFE20E0" w:rsidR="0064011F" w:rsidRPr="007C6DA3" w:rsidRDefault="0064011F" w:rsidP="006F3AA5">
            <w:pPr>
              <w:rPr>
                <w:rFonts w:ascii="Calibri" w:hAnsi="Calibri"/>
                <w:szCs w:val="20"/>
              </w:rPr>
            </w:pPr>
            <w:r w:rsidRPr="007C6DA3">
              <w:rPr>
                <w:rFonts w:ascii="Calibri" w:hAnsi="Calibri"/>
                <w:szCs w:val="20"/>
              </w:rPr>
              <w:t>1 ha</w:t>
            </w:r>
            <w:r w:rsidR="006F3AA5">
              <w:rPr>
                <w:rFonts w:ascii="Calibri" w:hAnsi="Calibri"/>
                <w:szCs w:val="20"/>
              </w:rPr>
              <w:t xml:space="preserve"> fenced off</w:t>
            </w:r>
            <w:r w:rsidRPr="007C6DA3">
              <w:rPr>
                <w:rFonts w:ascii="Calibri" w:hAnsi="Calibri"/>
                <w:szCs w:val="20"/>
              </w:rPr>
              <w:t xml:space="preserve"> (</w:t>
            </w:r>
            <w:r w:rsidR="006F3AA5">
              <w:rPr>
                <w:rFonts w:ascii="Calibri" w:hAnsi="Calibri"/>
                <w:szCs w:val="20"/>
              </w:rPr>
              <w:t>land plot bought by beneficiaries themselves thanks to additional revenue)</w:t>
            </w:r>
          </w:p>
        </w:tc>
      </w:tr>
      <w:tr w:rsidR="005614A2" w:rsidRPr="007C6DA3" w14:paraId="488A4283" w14:textId="77777777" w:rsidTr="000F7EE7">
        <w:tc>
          <w:tcPr>
            <w:tcW w:w="0" w:type="auto"/>
            <w:vMerge/>
          </w:tcPr>
          <w:p w14:paraId="7F20F411" w14:textId="77777777" w:rsidR="0064011F" w:rsidRPr="007C6DA3" w:rsidRDefault="0064011F" w:rsidP="000F7EE7">
            <w:pPr>
              <w:rPr>
                <w:rFonts w:ascii="Calibri" w:hAnsi="Calibri"/>
                <w:szCs w:val="20"/>
              </w:rPr>
            </w:pPr>
          </w:p>
        </w:tc>
        <w:tc>
          <w:tcPr>
            <w:tcW w:w="0" w:type="auto"/>
            <w:vMerge/>
          </w:tcPr>
          <w:p w14:paraId="2E403925"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70DD1BC7" w14:textId="4715DF7D" w:rsidR="0064011F" w:rsidRPr="007C6DA3" w:rsidRDefault="006F3AA5" w:rsidP="006F3AA5">
            <w:pPr>
              <w:rPr>
                <w:rFonts w:ascii="Calibri" w:hAnsi="Calibri"/>
                <w:szCs w:val="20"/>
              </w:rPr>
            </w:pPr>
            <w:r>
              <w:rPr>
                <w:rFonts w:ascii="Calibri" w:hAnsi="Calibri"/>
                <w:szCs w:val="20"/>
              </w:rPr>
              <w:t>Agricultural tools</w:t>
            </w:r>
            <w:r w:rsidR="0064011F"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0064011F"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6D7F8B3D" w14:textId="77777777" w:rsidR="0064011F" w:rsidRPr="007C6DA3" w:rsidRDefault="0064011F"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510D9D5E" w14:textId="5BB452F3" w:rsidR="0064011F" w:rsidRPr="007C6DA3" w:rsidRDefault="006F3AA5" w:rsidP="000F7EE7">
            <w:pPr>
              <w:rPr>
                <w:rFonts w:ascii="Calibri" w:hAnsi="Calibri"/>
                <w:szCs w:val="20"/>
              </w:rPr>
            </w:pPr>
            <w:proofErr w:type="spellStart"/>
            <w:r w:rsidRPr="007C6DA3">
              <w:rPr>
                <w:rFonts w:ascii="Calibri" w:hAnsi="Calibri"/>
                <w:szCs w:val="20"/>
              </w:rPr>
              <w:t>Djama</w:t>
            </w:r>
            <w:proofErr w:type="spellEnd"/>
            <w:r w:rsidRPr="007C6DA3">
              <w:rPr>
                <w:rFonts w:ascii="Calibri" w:hAnsi="Calibri"/>
                <w:szCs w:val="20"/>
              </w:rPr>
              <w:t xml:space="preserve"> </w:t>
            </w:r>
            <w:proofErr w:type="spellStart"/>
            <w:r w:rsidRPr="007C6DA3">
              <w:rPr>
                <w:rFonts w:ascii="Calibri" w:hAnsi="Calibri"/>
                <w:szCs w:val="20"/>
              </w:rPr>
              <w:t>Djigui</w:t>
            </w:r>
            <w:proofErr w:type="spellEnd"/>
            <w:r w:rsidRPr="007C6DA3">
              <w:rPr>
                <w:rFonts w:ascii="Calibri" w:hAnsi="Calibri"/>
                <w:szCs w:val="20"/>
              </w:rPr>
              <w:t> </w:t>
            </w:r>
            <w:r w:rsidR="00B15DE0">
              <w:rPr>
                <w:rFonts w:ascii="Calibri" w:hAnsi="Calibri"/>
                <w:szCs w:val="20"/>
              </w:rPr>
              <w:t xml:space="preserve">Women’s </w:t>
            </w:r>
            <w:r>
              <w:rPr>
                <w:rFonts w:ascii="Calibri" w:hAnsi="Calibri"/>
                <w:szCs w:val="20"/>
              </w:rPr>
              <w:t>Cooperative</w:t>
            </w:r>
          </w:p>
        </w:tc>
        <w:tc>
          <w:tcPr>
            <w:tcW w:w="0" w:type="auto"/>
            <w:tcBorders>
              <w:bottom w:val="single" w:sz="4" w:space="0" w:color="000000" w:themeColor="text1"/>
            </w:tcBorders>
            <w:shd w:val="clear" w:color="auto" w:fill="D6E3BC" w:themeFill="accent3" w:themeFillTint="66"/>
          </w:tcPr>
          <w:p w14:paraId="125B02E2" w14:textId="5AA42DC1" w:rsidR="0064011F" w:rsidRPr="007C6DA3" w:rsidRDefault="0064011F" w:rsidP="000F7EE7">
            <w:pPr>
              <w:rPr>
                <w:rFonts w:ascii="Calibri" w:hAnsi="Calibri"/>
                <w:szCs w:val="20"/>
              </w:rPr>
            </w:pPr>
          </w:p>
        </w:tc>
      </w:tr>
      <w:tr w:rsidR="005614A2" w:rsidRPr="007C6DA3" w14:paraId="60339942" w14:textId="77777777" w:rsidTr="000F7EE7">
        <w:tc>
          <w:tcPr>
            <w:tcW w:w="0" w:type="auto"/>
            <w:vMerge/>
          </w:tcPr>
          <w:p w14:paraId="7B266E15" w14:textId="77777777" w:rsidR="0064011F" w:rsidRPr="007C6DA3" w:rsidRDefault="0064011F" w:rsidP="000F7EE7">
            <w:pPr>
              <w:rPr>
                <w:rFonts w:ascii="Calibri" w:hAnsi="Calibri"/>
                <w:szCs w:val="20"/>
              </w:rPr>
            </w:pPr>
          </w:p>
        </w:tc>
        <w:tc>
          <w:tcPr>
            <w:tcW w:w="0" w:type="auto"/>
            <w:vMerge w:val="restart"/>
          </w:tcPr>
          <w:p w14:paraId="0C5A1B4F" w14:textId="77777777" w:rsidR="0064011F" w:rsidRPr="007C6DA3" w:rsidRDefault="0064011F" w:rsidP="000F7EE7">
            <w:pPr>
              <w:rPr>
                <w:rFonts w:ascii="Calibri" w:hAnsi="Calibri"/>
                <w:szCs w:val="20"/>
              </w:rPr>
            </w:pPr>
            <w:proofErr w:type="spellStart"/>
            <w:r w:rsidRPr="007C6DA3">
              <w:rPr>
                <w:rFonts w:ascii="Calibri" w:hAnsi="Calibri"/>
                <w:szCs w:val="20"/>
              </w:rPr>
              <w:t>Diabé</w:t>
            </w:r>
            <w:proofErr w:type="spellEnd"/>
          </w:p>
        </w:tc>
        <w:tc>
          <w:tcPr>
            <w:tcW w:w="0" w:type="auto"/>
            <w:tcBorders>
              <w:bottom w:val="single" w:sz="4" w:space="0" w:color="000000" w:themeColor="text1"/>
            </w:tcBorders>
            <w:shd w:val="clear" w:color="auto" w:fill="FABF8F" w:themeFill="accent6" w:themeFillTint="99"/>
          </w:tcPr>
          <w:p w14:paraId="781EC2E0" w14:textId="10BE7C01" w:rsidR="0064011F" w:rsidRPr="007C6DA3" w:rsidRDefault="006D2C64" w:rsidP="000F7EE7">
            <w:pPr>
              <w:rPr>
                <w:rFonts w:ascii="Calibri" w:hAnsi="Calibri"/>
                <w:szCs w:val="20"/>
              </w:rPr>
            </w:pPr>
            <w:r>
              <w:rPr>
                <w:rFonts w:ascii="Calibri" w:hAnsi="Calibri"/>
                <w:szCs w:val="20"/>
              </w:rPr>
              <w:t>Grove</w:t>
            </w:r>
          </w:p>
        </w:tc>
        <w:tc>
          <w:tcPr>
            <w:tcW w:w="0" w:type="auto"/>
            <w:tcBorders>
              <w:bottom w:val="single" w:sz="4" w:space="0" w:color="000000" w:themeColor="text1"/>
            </w:tcBorders>
            <w:shd w:val="clear" w:color="auto" w:fill="FABF8F" w:themeFill="accent6" w:themeFillTint="99"/>
          </w:tcPr>
          <w:p w14:paraId="4F26FD7D"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25D796D4"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5AC20480" w14:textId="215D23F6" w:rsidR="0064011F" w:rsidRPr="007C6DA3" w:rsidRDefault="006D2C64" w:rsidP="000F7EE7">
            <w:pPr>
              <w:rPr>
                <w:rFonts w:ascii="Calibri" w:hAnsi="Calibri"/>
                <w:szCs w:val="20"/>
              </w:rPr>
            </w:pPr>
            <w:r>
              <w:rPr>
                <w:rFonts w:ascii="Calibri" w:hAnsi="Calibri"/>
                <w:szCs w:val="20"/>
              </w:rPr>
              <w:t>1 ha fenced area</w:t>
            </w:r>
          </w:p>
        </w:tc>
      </w:tr>
      <w:tr w:rsidR="005614A2" w:rsidRPr="007C6DA3" w14:paraId="57F15FC0" w14:textId="77777777" w:rsidTr="000F7EE7">
        <w:tc>
          <w:tcPr>
            <w:tcW w:w="0" w:type="auto"/>
            <w:vMerge/>
          </w:tcPr>
          <w:p w14:paraId="368B755C" w14:textId="77777777" w:rsidR="006D2C64" w:rsidRPr="007C6DA3" w:rsidRDefault="006D2C64" w:rsidP="000F7EE7">
            <w:pPr>
              <w:rPr>
                <w:rFonts w:ascii="Calibri" w:hAnsi="Calibri"/>
                <w:szCs w:val="20"/>
              </w:rPr>
            </w:pPr>
          </w:p>
        </w:tc>
        <w:tc>
          <w:tcPr>
            <w:tcW w:w="0" w:type="auto"/>
            <w:vMerge/>
          </w:tcPr>
          <w:p w14:paraId="1F2211FB" w14:textId="77777777" w:rsidR="006D2C64" w:rsidRPr="007C6DA3" w:rsidRDefault="006D2C64"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79188F90" w14:textId="42EE13C9" w:rsidR="006D2C64" w:rsidRPr="007C6DA3" w:rsidRDefault="006D2C64"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3E488F28" w14:textId="77777777" w:rsidR="006D2C64" w:rsidRPr="007C6DA3" w:rsidRDefault="006D2C64"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00A8D783" w14:textId="103C0FD3" w:rsidR="006D2C64" w:rsidRPr="007C6DA3" w:rsidRDefault="00B15DE0" w:rsidP="000F7EE7">
            <w:pPr>
              <w:rPr>
                <w:rFonts w:ascii="Calibri" w:hAnsi="Calibri"/>
                <w:szCs w:val="20"/>
              </w:rPr>
            </w:pPr>
            <w:proofErr w:type="spellStart"/>
            <w:r>
              <w:rPr>
                <w:rFonts w:ascii="Calibri" w:hAnsi="Calibri"/>
                <w:szCs w:val="20"/>
              </w:rPr>
              <w:t>Benkadji</w:t>
            </w:r>
            <w:proofErr w:type="spellEnd"/>
            <w:r>
              <w:rPr>
                <w:rFonts w:ascii="Calibri" w:hAnsi="Calibri"/>
                <w:szCs w:val="20"/>
              </w:rPr>
              <w:t xml:space="preserve"> Women’s </w:t>
            </w:r>
            <w:r w:rsidR="006D2C64">
              <w:rPr>
                <w:rFonts w:ascii="Calibri" w:hAnsi="Calibri"/>
                <w:szCs w:val="20"/>
              </w:rPr>
              <w:t>Cooperative</w:t>
            </w:r>
          </w:p>
        </w:tc>
        <w:tc>
          <w:tcPr>
            <w:tcW w:w="0" w:type="auto"/>
            <w:tcBorders>
              <w:bottom w:val="single" w:sz="4" w:space="0" w:color="000000" w:themeColor="text1"/>
            </w:tcBorders>
            <w:shd w:val="clear" w:color="auto" w:fill="D6E3BC" w:themeFill="accent3" w:themeFillTint="66"/>
          </w:tcPr>
          <w:p w14:paraId="6860783B" w14:textId="58F1382B" w:rsidR="006D2C64" w:rsidRPr="007C6DA3" w:rsidRDefault="006D2C64" w:rsidP="000F7EE7">
            <w:pPr>
              <w:rPr>
                <w:rFonts w:ascii="Calibri" w:hAnsi="Calibri"/>
                <w:szCs w:val="20"/>
              </w:rPr>
            </w:pPr>
          </w:p>
        </w:tc>
      </w:tr>
      <w:tr w:rsidR="005614A2" w:rsidRPr="007C6DA3" w14:paraId="4E659C50" w14:textId="77777777" w:rsidTr="000F7EE7">
        <w:tc>
          <w:tcPr>
            <w:tcW w:w="0" w:type="auto"/>
            <w:vMerge/>
          </w:tcPr>
          <w:p w14:paraId="61F338C4" w14:textId="77777777" w:rsidR="0064011F" w:rsidRPr="007C6DA3" w:rsidRDefault="0064011F" w:rsidP="000F7EE7">
            <w:pPr>
              <w:rPr>
                <w:rFonts w:ascii="Calibri" w:hAnsi="Calibri"/>
                <w:szCs w:val="20"/>
              </w:rPr>
            </w:pPr>
          </w:p>
        </w:tc>
        <w:tc>
          <w:tcPr>
            <w:tcW w:w="0" w:type="auto"/>
          </w:tcPr>
          <w:p w14:paraId="4AD5A63F" w14:textId="77777777" w:rsidR="0064011F" w:rsidRPr="007C6DA3" w:rsidRDefault="0064011F" w:rsidP="000F7EE7">
            <w:pPr>
              <w:rPr>
                <w:rFonts w:ascii="Calibri" w:hAnsi="Calibri"/>
                <w:szCs w:val="20"/>
              </w:rPr>
            </w:pPr>
            <w:proofErr w:type="spellStart"/>
            <w:r w:rsidRPr="007C6DA3">
              <w:rPr>
                <w:rFonts w:ascii="Calibri" w:hAnsi="Calibri"/>
                <w:szCs w:val="20"/>
              </w:rPr>
              <w:t>AllahinaBankass</w:t>
            </w:r>
            <w:proofErr w:type="spellEnd"/>
          </w:p>
        </w:tc>
        <w:tc>
          <w:tcPr>
            <w:tcW w:w="0" w:type="auto"/>
            <w:tcBorders>
              <w:bottom w:val="single" w:sz="4" w:space="0" w:color="000000" w:themeColor="text1"/>
            </w:tcBorders>
            <w:shd w:val="clear" w:color="auto" w:fill="FABF8F" w:themeFill="accent6" w:themeFillTint="99"/>
          </w:tcPr>
          <w:p w14:paraId="19A49C92" w14:textId="41A762F8" w:rsidR="0064011F" w:rsidRPr="007C6DA3" w:rsidRDefault="006D2C64" w:rsidP="000F7EE7">
            <w:pPr>
              <w:rPr>
                <w:rFonts w:ascii="Calibri" w:hAnsi="Calibri"/>
                <w:szCs w:val="20"/>
              </w:rPr>
            </w:pPr>
            <w:r>
              <w:rPr>
                <w:rFonts w:ascii="Calibri" w:hAnsi="Calibri"/>
                <w:szCs w:val="20"/>
              </w:rPr>
              <w:t>Grove</w:t>
            </w:r>
          </w:p>
        </w:tc>
        <w:tc>
          <w:tcPr>
            <w:tcW w:w="0" w:type="auto"/>
            <w:tcBorders>
              <w:bottom w:val="single" w:sz="4" w:space="0" w:color="000000" w:themeColor="text1"/>
            </w:tcBorders>
            <w:shd w:val="clear" w:color="auto" w:fill="FABF8F" w:themeFill="accent6" w:themeFillTint="99"/>
          </w:tcPr>
          <w:p w14:paraId="5B175233"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28B9469B" w14:textId="251D4B51" w:rsidR="0064011F" w:rsidRPr="007C6DA3" w:rsidRDefault="006D2C64" w:rsidP="000F7EE7">
            <w:pPr>
              <w:rPr>
                <w:rFonts w:ascii="Calibri" w:hAnsi="Calibri"/>
                <w:szCs w:val="20"/>
              </w:rPr>
            </w:pPr>
            <w:r>
              <w:rPr>
                <w:rFonts w:ascii="Calibri" w:hAnsi="Calibri"/>
                <w:szCs w:val="20"/>
              </w:rPr>
              <w:t xml:space="preserve">Youth Association </w:t>
            </w:r>
          </w:p>
        </w:tc>
        <w:tc>
          <w:tcPr>
            <w:tcW w:w="0" w:type="auto"/>
            <w:tcBorders>
              <w:bottom w:val="single" w:sz="4" w:space="0" w:color="000000" w:themeColor="text1"/>
            </w:tcBorders>
            <w:shd w:val="clear" w:color="auto" w:fill="FABF8F" w:themeFill="accent6" w:themeFillTint="99"/>
          </w:tcPr>
          <w:p w14:paraId="66D682D2" w14:textId="6108DEC3" w:rsidR="0064011F" w:rsidRPr="007C6DA3" w:rsidRDefault="00B15DE0" w:rsidP="000F7EE7">
            <w:pPr>
              <w:rPr>
                <w:rFonts w:ascii="Calibri" w:hAnsi="Calibri"/>
                <w:szCs w:val="20"/>
              </w:rPr>
            </w:pPr>
            <w:r>
              <w:rPr>
                <w:rFonts w:ascii="Calibri" w:hAnsi="Calibri"/>
                <w:szCs w:val="20"/>
              </w:rPr>
              <w:t>0,5 ha fenced area</w:t>
            </w:r>
          </w:p>
        </w:tc>
      </w:tr>
      <w:tr w:rsidR="005614A2" w:rsidRPr="007C6DA3" w14:paraId="4D3CC281" w14:textId="77777777" w:rsidTr="000F7EE7">
        <w:tc>
          <w:tcPr>
            <w:tcW w:w="0" w:type="auto"/>
            <w:vMerge/>
          </w:tcPr>
          <w:p w14:paraId="2B2A83BA" w14:textId="77777777" w:rsidR="0064011F" w:rsidRPr="007C6DA3" w:rsidRDefault="0064011F" w:rsidP="000F7EE7">
            <w:pPr>
              <w:rPr>
                <w:rFonts w:ascii="Calibri" w:hAnsi="Calibri"/>
                <w:szCs w:val="20"/>
              </w:rPr>
            </w:pPr>
          </w:p>
        </w:tc>
        <w:tc>
          <w:tcPr>
            <w:tcW w:w="0" w:type="auto"/>
          </w:tcPr>
          <w:p w14:paraId="190C482C" w14:textId="77777777" w:rsidR="0064011F" w:rsidRPr="007C6DA3" w:rsidRDefault="0064011F" w:rsidP="000F7EE7">
            <w:pPr>
              <w:rPr>
                <w:rFonts w:ascii="Calibri" w:hAnsi="Calibri"/>
                <w:szCs w:val="20"/>
              </w:rPr>
            </w:pPr>
            <w:proofErr w:type="spellStart"/>
            <w:r w:rsidRPr="007C6DA3">
              <w:rPr>
                <w:rFonts w:ascii="Calibri" w:hAnsi="Calibri"/>
                <w:szCs w:val="20"/>
              </w:rPr>
              <w:t>Sérédji</w:t>
            </w:r>
            <w:proofErr w:type="spellEnd"/>
          </w:p>
        </w:tc>
        <w:tc>
          <w:tcPr>
            <w:tcW w:w="0" w:type="auto"/>
            <w:shd w:val="clear" w:color="auto" w:fill="D6E3BC" w:themeFill="accent3" w:themeFillTint="66"/>
          </w:tcPr>
          <w:p w14:paraId="07396C0C" w14:textId="01140226" w:rsidR="0064011F" w:rsidRPr="007C6DA3" w:rsidRDefault="006D2C64" w:rsidP="000F7EE7">
            <w:pPr>
              <w:rPr>
                <w:rFonts w:ascii="Calibri" w:hAnsi="Calibri"/>
                <w:szCs w:val="20"/>
              </w:rPr>
            </w:pPr>
            <w:r>
              <w:rPr>
                <w:rFonts w:ascii="Calibri" w:hAnsi="Calibri"/>
                <w:szCs w:val="20"/>
              </w:rPr>
              <w:t>Grove</w:t>
            </w:r>
          </w:p>
        </w:tc>
        <w:tc>
          <w:tcPr>
            <w:tcW w:w="0" w:type="auto"/>
            <w:shd w:val="clear" w:color="auto" w:fill="D6E3BC" w:themeFill="accent3" w:themeFillTint="66"/>
          </w:tcPr>
          <w:p w14:paraId="40F2B458"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39FD5F59" w14:textId="00E9F4EA" w:rsidR="0064011F" w:rsidRPr="007C6DA3" w:rsidRDefault="006D2C64" w:rsidP="000F7EE7">
            <w:pPr>
              <w:rPr>
                <w:rFonts w:ascii="Calibri" w:hAnsi="Calibri"/>
                <w:szCs w:val="20"/>
              </w:rPr>
            </w:pPr>
            <w:r>
              <w:rPr>
                <w:rFonts w:ascii="Calibri" w:hAnsi="Calibri"/>
                <w:szCs w:val="20"/>
              </w:rPr>
              <w:t>Youth Association</w:t>
            </w:r>
          </w:p>
        </w:tc>
        <w:tc>
          <w:tcPr>
            <w:tcW w:w="0" w:type="auto"/>
            <w:shd w:val="clear" w:color="auto" w:fill="D6E3BC" w:themeFill="accent3" w:themeFillTint="66"/>
          </w:tcPr>
          <w:p w14:paraId="483FA8D5" w14:textId="25B8FC1A" w:rsidR="0064011F" w:rsidRPr="007C6DA3" w:rsidRDefault="00B15DE0" w:rsidP="000F7EE7">
            <w:pPr>
              <w:rPr>
                <w:rFonts w:ascii="Calibri" w:hAnsi="Calibri"/>
                <w:szCs w:val="20"/>
              </w:rPr>
            </w:pPr>
            <w:r>
              <w:rPr>
                <w:rFonts w:ascii="Calibri" w:hAnsi="Calibri"/>
                <w:szCs w:val="20"/>
              </w:rPr>
              <w:t>0,25 ha fenced area</w:t>
            </w:r>
            <w:r w:rsidR="0064011F" w:rsidRPr="007C6DA3">
              <w:rPr>
                <w:rFonts w:ascii="Calibri" w:hAnsi="Calibri"/>
                <w:szCs w:val="20"/>
              </w:rPr>
              <w:t xml:space="preserve"> (Acacia </w:t>
            </w:r>
            <w:proofErr w:type="spellStart"/>
            <w:r w:rsidR="00A676E5">
              <w:rPr>
                <w:rFonts w:ascii="Calibri" w:hAnsi="Calibri"/>
                <w:szCs w:val="20"/>
              </w:rPr>
              <w:t>sénégal</w:t>
            </w:r>
            <w:proofErr w:type="spellEnd"/>
            <w:r w:rsidR="00A676E5">
              <w:rPr>
                <w:rFonts w:ascii="Calibri" w:hAnsi="Calibri"/>
                <w:szCs w:val="20"/>
              </w:rPr>
              <w:t xml:space="preserve"> and</w:t>
            </w:r>
            <w:r w:rsidR="0064011F" w:rsidRPr="007C6DA3">
              <w:rPr>
                <w:rFonts w:ascii="Calibri" w:hAnsi="Calibri"/>
                <w:szCs w:val="20"/>
              </w:rPr>
              <w:t xml:space="preserve"> </w:t>
            </w:r>
            <w:proofErr w:type="spellStart"/>
            <w:r w:rsidR="0064011F" w:rsidRPr="007C6DA3">
              <w:rPr>
                <w:rFonts w:ascii="Calibri" w:hAnsi="Calibri"/>
                <w:szCs w:val="20"/>
              </w:rPr>
              <w:t>p</w:t>
            </w:r>
            <w:r>
              <w:rPr>
                <w:rFonts w:ascii="Calibri" w:hAnsi="Calibri"/>
                <w:szCs w:val="20"/>
              </w:rPr>
              <w:t>rosopis</w:t>
            </w:r>
            <w:proofErr w:type="spellEnd"/>
            <w:r w:rsidR="0064011F" w:rsidRPr="007C6DA3">
              <w:rPr>
                <w:rFonts w:ascii="Calibri" w:hAnsi="Calibri"/>
                <w:szCs w:val="20"/>
              </w:rPr>
              <w:t>)</w:t>
            </w:r>
          </w:p>
        </w:tc>
      </w:tr>
      <w:tr w:rsidR="005614A2" w:rsidRPr="007C6DA3" w14:paraId="1CCC0333" w14:textId="77777777" w:rsidTr="000F7EE7">
        <w:tc>
          <w:tcPr>
            <w:tcW w:w="0" w:type="auto"/>
            <w:vMerge/>
          </w:tcPr>
          <w:p w14:paraId="2EFEA183" w14:textId="77777777" w:rsidR="0064011F" w:rsidRPr="007C6DA3" w:rsidRDefault="0064011F" w:rsidP="000F7EE7">
            <w:pPr>
              <w:rPr>
                <w:rFonts w:ascii="Calibri" w:hAnsi="Calibri"/>
                <w:szCs w:val="20"/>
              </w:rPr>
            </w:pPr>
          </w:p>
        </w:tc>
        <w:tc>
          <w:tcPr>
            <w:tcW w:w="0" w:type="auto"/>
          </w:tcPr>
          <w:p w14:paraId="7986DF79" w14:textId="77777777" w:rsidR="0064011F" w:rsidRPr="007C6DA3" w:rsidRDefault="0064011F" w:rsidP="000F7EE7">
            <w:pPr>
              <w:rPr>
                <w:rFonts w:ascii="Calibri" w:hAnsi="Calibri"/>
                <w:szCs w:val="20"/>
              </w:rPr>
            </w:pPr>
            <w:proofErr w:type="spellStart"/>
            <w:r w:rsidRPr="007C6DA3">
              <w:rPr>
                <w:rFonts w:ascii="Calibri" w:hAnsi="Calibri"/>
                <w:szCs w:val="20"/>
              </w:rPr>
              <w:t>Koronga</w:t>
            </w:r>
            <w:proofErr w:type="spellEnd"/>
          </w:p>
        </w:tc>
        <w:tc>
          <w:tcPr>
            <w:tcW w:w="0" w:type="auto"/>
            <w:shd w:val="clear" w:color="auto" w:fill="D6E3BC" w:themeFill="accent3" w:themeFillTint="66"/>
          </w:tcPr>
          <w:p w14:paraId="463830B3" w14:textId="55220AA6" w:rsidR="0064011F" w:rsidRPr="007C6DA3" w:rsidRDefault="006D2C64" w:rsidP="000F7EE7">
            <w:pPr>
              <w:rPr>
                <w:rFonts w:ascii="Calibri" w:hAnsi="Calibri"/>
                <w:szCs w:val="20"/>
              </w:rPr>
            </w:pPr>
            <w:r>
              <w:rPr>
                <w:rFonts w:ascii="Calibri" w:hAnsi="Calibri"/>
                <w:szCs w:val="20"/>
              </w:rPr>
              <w:t>Orchard</w:t>
            </w:r>
          </w:p>
        </w:tc>
        <w:tc>
          <w:tcPr>
            <w:tcW w:w="0" w:type="auto"/>
            <w:shd w:val="clear" w:color="auto" w:fill="D6E3BC" w:themeFill="accent3" w:themeFillTint="66"/>
          </w:tcPr>
          <w:p w14:paraId="74B113B9"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484E9219" w14:textId="77777777" w:rsidR="0064011F" w:rsidRPr="007C6DA3" w:rsidRDefault="0064011F" w:rsidP="000F7EE7">
            <w:pPr>
              <w:rPr>
                <w:rFonts w:ascii="Calibri" w:hAnsi="Calibri"/>
                <w:szCs w:val="20"/>
              </w:rPr>
            </w:pPr>
            <w:proofErr w:type="spellStart"/>
            <w:r w:rsidRPr="007C6DA3">
              <w:rPr>
                <w:rFonts w:ascii="Calibri" w:hAnsi="Calibri"/>
                <w:szCs w:val="20"/>
              </w:rPr>
              <w:t>Mamoutou</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0947A685" w14:textId="5E36D5B9" w:rsidR="0064011F" w:rsidRPr="007C6DA3" w:rsidRDefault="006D2C64" w:rsidP="006D2C64">
            <w:pPr>
              <w:rPr>
                <w:rFonts w:ascii="Calibri" w:hAnsi="Calibri"/>
                <w:szCs w:val="20"/>
              </w:rPr>
            </w:pPr>
            <w:r>
              <w:rPr>
                <w:rFonts w:ascii="Calibri" w:hAnsi="Calibri"/>
                <w:szCs w:val="20"/>
              </w:rPr>
              <w:t xml:space="preserve">0,25 ha fenced off </w:t>
            </w:r>
            <w:r w:rsidR="0064011F" w:rsidRPr="007C6DA3">
              <w:rPr>
                <w:rFonts w:ascii="Calibri" w:hAnsi="Calibri"/>
                <w:szCs w:val="20"/>
              </w:rPr>
              <w:t>(</w:t>
            </w:r>
            <w:r>
              <w:rPr>
                <w:rFonts w:ascii="Calibri" w:hAnsi="Calibri"/>
                <w:szCs w:val="20"/>
              </w:rPr>
              <w:t>mango and lemon trees</w:t>
            </w:r>
            <w:r w:rsidR="0064011F" w:rsidRPr="007C6DA3">
              <w:rPr>
                <w:rFonts w:ascii="Calibri" w:hAnsi="Calibri"/>
                <w:szCs w:val="20"/>
              </w:rPr>
              <w:t>)</w:t>
            </w:r>
          </w:p>
        </w:tc>
      </w:tr>
      <w:tr w:rsidR="005614A2" w:rsidRPr="007C6DA3" w14:paraId="0252C159" w14:textId="77777777" w:rsidTr="000F7EE7">
        <w:tc>
          <w:tcPr>
            <w:tcW w:w="0" w:type="auto"/>
            <w:vMerge/>
          </w:tcPr>
          <w:p w14:paraId="59A38EEC" w14:textId="77777777" w:rsidR="0064011F" w:rsidRPr="007C6DA3" w:rsidRDefault="0064011F" w:rsidP="000F7EE7">
            <w:pPr>
              <w:rPr>
                <w:rFonts w:ascii="Calibri" w:hAnsi="Calibri"/>
                <w:szCs w:val="20"/>
              </w:rPr>
            </w:pPr>
          </w:p>
        </w:tc>
        <w:tc>
          <w:tcPr>
            <w:tcW w:w="0" w:type="auto"/>
          </w:tcPr>
          <w:p w14:paraId="72AED3F1" w14:textId="77777777" w:rsidR="0064011F" w:rsidRPr="007C6DA3" w:rsidRDefault="0064011F" w:rsidP="000F7EE7">
            <w:pPr>
              <w:rPr>
                <w:rFonts w:ascii="Calibri" w:hAnsi="Calibri"/>
                <w:szCs w:val="20"/>
              </w:rPr>
            </w:pPr>
            <w:proofErr w:type="spellStart"/>
            <w:r w:rsidRPr="007C6DA3">
              <w:rPr>
                <w:rFonts w:ascii="Calibri" w:hAnsi="Calibri"/>
                <w:szCs w:val="20"/>
              </w:rPr>
              <w:t>Wassamangatéré</w:t>
            </w:r>
            <w:proofErr w:type="spellEnd"/>
          </w:p>
        </w:tc>
        <w:tc>
          <w:tcPr>
            <w:tcW w:w="0" w:type="auto"/>
            <w:shd w:val="clear" w:color="auto" w:fill="D6E3BC" w:themeFill="accent3" w:themeFillTint="66"/>
          </w:tcPr>
          <w:p w14:paraId="3805A715" w14:textId="022B15D9" w:rsidR="0064011F" w:rsidRPr="007C6DA3" w:rsidRDefault="006D2C64" w:rsidP="000F7EE7">
            <w:pPr>
              <w:rPr>
                <w:rFonts w:ascii="Calibri" w:hAnsi="Calibri"/>
                <w:szCs w:val="20"/>
              </w:rPr>
            </w:pPr>
            <w:r>
              <w:rPr>
                <w:rFonts w:ascii="Calibri" w:hAnsi="Calibri"/>
                <w:szCs w:val="20"/>
              </w:rPr>
              <w:t>Orchard</w:t>
            </w:r>
          </w:p>
        </w:tc>
        <w:tc>
          <w:tcPr>
            <w:tcW w:w="0" w:type="auto"/>
            <w:shd w:val="clear" w:color="auto" w:fill="D6E3BC" w:themeFill="accent3" w:themeFillTint="66"/>
          </w:tcPr>
          <w:p w14:paraId="4BE7A513"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10B49895" w14:textId="77777777" w:rsidR="0064011F" w:rsidRPr="007C6DA3" w:rsidRDefault="0064011F" w:rsidP="000F7EE7">
            <w:pPr>
              <w:rPr>
                <w:rFonts w:ascii="Calibri" w:hAnsi="Calibri"/>
                <w:szCs w:val="20"/>
              </w:rPr>
            </w:pPr>
            <w:proofErr w:type="spellStart"/>
            <w:r w:rsidRPr="007C6DA3">
              <w:rPr>
                <w:rFonts w:ascii="Calibri" w:hAnsi="Calibri"/>
                <w:szCs w:val="20"/>
              </w:rPr>
              <w:t>Kardigué</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7B4E34F6" w14:textId="09498216" w:rsidR="0064011F" w:rsidRPr="007C6DA3" w:rsidRDefault="00B15DE0" w:rsidP="000F7EE7">
            <w:pPr>
              <w:rPr>
                <w:rFonts w:ascii="Calibri" w:hAnsi="Calibri"/>
                <w:szCs w:val="20"/>
              </w:rPr>
            </w:pPr>
            <w:r>
              <w:rPr>
                <w:rFonts w:ascii="Calibri" w:hAnsi="Calibri"/>
                <w:szCs w:val="20"/>
              </w:rPr>
              <w:t>0,5 ha fenced area (Mango trees</w:t>
            </w:r>
            <w:r w:rsidR="0064011F" w:rsidRPr="007C6DA3">
              <w:rPr>
                <w:rFonts w:ascii="Calibri" w:hAnsi="Calibri"/>
                <w:szCs w:val="20"/>
              </w:rPr>
              <w:t>)</w:t>
            </w:r>
          </w:p>
        </w:tc>
      </w:tr>
      <w:tr w:rsidR="005614A2" w:rsidRPr="007C6DA3" w14:paraId="2923335D" w14:textId="77777777" w:rsidTr="000F7EE7">
        <w:tc>
          <w:tcPr>
            <w:tcW w:w="0" w:type="auto"/>
            <w:vMerge/>
          </w:tcPr>
          <w:p w14:paraId="3BD03019" w14:textId="77777777" w:rsidR="0064011F" w:rsidRPr="007C6DA3" w:rsidRDefault="0064011F" w:rsidP="000F7EE7">
            <w:pPr>
              <w:rPr>
                <w:rFonts w:ascii="Calibri" w:hAnsi="Calibri"/>
                <w:szCs w:val="20"/>
              </w:rPr>
            </w:pPr>
          </w:p>
        </w:tc>
        <w:tc>
          <w:tcPr>
            <w:tcW w:w="0" w:type="auto"/>
            <w:vMerge w:val="restart"/>
          </w:tcPr>
          <w:p w14:paraId="6C960715" w14:textId="77777777" w:rsidR="0064011F" w:rsidRPr="007C6DA3" w:rsidRDefault="0064011F" w:rsidP="000F7EE7">
            <w:pPr>
              <w:rPr>
                <w:rFonts w:ascii="Calibri" w:hAnsi="Calibri"/>
                <w:szCs w:val="20"/>
              </w:rPr>
            </w:pPr>
            <w:proofErr w:type="spellStart"/>
            <w:r w:rsidRPr="007C6DA3">
              <w:rPr>
                <w:rFonts w:ascii="Calibri" w:hAnsi="Calibri"/>
                <w:szCs w:val="20"/>
              </w:rPr>
              <w:t>Diallara</w:t>
            </w:r>
            <w:proofErr w:type="spellEnd"/>
          </w:p>
        </w:tc>
        <w:tc>
          <w:tcPr>
            <w:tcW w:w="0" w:type="auto"/>
            <w:shd w:val="clear" w:color="auto" w:fill="D6E3BC" w:themeFill="accent3" w:themeFillTint="66"/>
          </w:tcPr>
          <w:p w14:paraId="529A94E2" w14:textId="7E1DC67A" w:rsidR="0064011F" w:rsidRPr="007C6DA3" w:rsidRDefault="00B15DE0" w:rsidP="000F7EE7">
            <w:pPr>
              <w:rPr>
                <w:rFonts w:ascii="Calibri" w:hAnsi="Calibri"/>
                <w:szCs w:val="20"/>
              </w:rPr>
            </w:pPr>
            <w:r>
              <w:rPr>
                <w:rFonts w:ascii="Calibri" w:hAnsi="Calibri"/>
                <w:szCs w:val="20"/>
              </w:rPr>
              <w:t>Market garden</w:t>
            </w:r>
          </w:p>
        </w:tc>
        <w:tc>
          <w:tcPr>
            <w:tcW w:w="0" w:type="auto"/>
            <w:shd w:val="clear" w:color="auto" w:fill="D6E3BC" w:themeFill="accent3" w:themeFillTint="66"/>
          </w:tcPr>
          <w:p w14:paraId="0F4E7D71" w14:textId="77777777" w:rsidR="0064011F" w:rsidRPr="007C6DA3" w:rsidRDefault="0064011F" w:rsidP="000F7EE7">
            <w:pPr>
              <w:rPr>
                <w:rFonts w:ascii="Calibri" w:hAnsi="Calibri"/>
                <w:szCs w:val="20"/>
              </w:rPr>
            </w:pPr>
            <w:r w:rsidRPr="007C6DA3">
              <w:rPr>
                <w:rFonts w:ascii="Calibri" w:hAnsi="Calibri"/>
                <w:szCs w:val="20"/>
              </w:rPr>
              <w:t>2013</w:t>
            </w:r>
          </w:p>
        </w:tc>
        <w:tc>
          <w:tcPr>
            <w:tcW w:w="0" w:type="auto"/>
            <w:shd w:val="clear" w:color="auto" w:fill="D6E3BC" w:themeFill="accent3" w:themeFillTint="66"/>
          </w:tcPr>
          <w:p w14:paraId="512F1BA3" w14:textId="2F4D0F7F" w:rsidR="0064011F" w:rsidRPr="007C6DA3" w:rsidRDefault="0064011F" w:rsidP="000F7EE7">
            <w:pPr>
              <w:rPr>
                <w:rFonts w:ascii="Calibri" w:hAnsi="Calibri"/>
                <w:szCs w:val="20"/>
              </w:rPr>
            </w:pPr>
            <w:proofErr w:type="spellStart"/>
            <w:proofErr w:type="gramStart"/>
            <w:r w:rsidRPr="007C6DA3">
              <w:rPr>
                <w:rFonts w:ascii="Calibri" w:hAnsi="Calibri"/>
                <w:szCs w:val="20"/>
              </w:rPr>
              <w:t>nié</w:t>
            </w:r>
            <w:proofErr w:type="spellEnd"/>
            <w:proofErr w:type="gramEnd"/>
            <w:r w:rsidRPr="007C6DA3">
              <w:rPr>
                <w:rFonts w:ascii="Calibri" w:hAnsi="Calibri"/>
                <w:szCs w:val="20"/>
              </w:rPr>
              <w:t xml:space="preserve"> ta </w:t>
            </w:r>
            <w:r w:rsidR="00B15DE0">
              <w:rPr>
                <w:rFonts w:ascii="Calibri" w:hAnsi="Calibri"/>
                <w:szCs w:val="20"/>
              </w:rPr>
              <w:t>Women’s Cooperative</w:t>
            </w:r>
          </w:p>
        </w:tc>
        <w:tc>
          <w:tcPr>
            <w:tcW w:w="0" w:type="auto"/>
            <w:shd w:val="clear" w:color="auto" w:fill="D6E3BC" w:themeFill="accent3" w:themeFillTint="66"/>
          </w:tcPr>
          <w:p w14:paraId="17440FEA" w14:textId="6A0F2DF4" w:rsidR="0064011F" w:rsidRPr="007C6DA3" w:rsidRDefault="00B15DE0" w:rsidP="000F7EE7">
            <w:pPr>
              <w:rPr>
                <w:rFonts w:ascii="Calibri" w:hAnsi="Calibri"/>
                <w:szCs w:val="20"/>
              </w:rPr>
            </w:pPr>
            <w:r>
              <w:rPr>
                <w:rFonts w:ascii="Calibri" w:hAnsi="Calibri"/>
                <w:szCs w:val="20"/>
              </w:rPr>
              <w:t>1 ha fenced area</w:t>
            </w:r>
          </w:p>
        </w:tc>
      </w:tr>
      <w:tr w:rsidR="005614A2" w:rsidRPr="007C6DA3" w14:paraId="1194D7F6" w14:textId="77777777" w:rsidTr="000F7EE7">
        <w:tc>
          <w:tcPr>
            <w:tcW w:w="0" w:type="auto"/>
            <w:vMerge/>
          </w:tcPr>
          <w:p w14:paraId="467648D5" w14:textId="77777777" w:rsidR="00B15DE0" w:rsidRPr="007C6DA3" w:rsidRDefault="00B15DE0" w:rsidP="000F7EE7">
            <w:pPr>
              <w:rPr>
                <w:rFonts w:ascii="Calibri" w:hAnsi="Calibri"/>
                <w:szCs w:val="20"/>
              </w:rPr>
            </w:pPr>
          </w:p>
        </w:tc>
        <w:tc>
          <w:tcPr>
            <w:tcW w:w="0" w:type="auto"/>
            <w:vMerge/>
          </w:tcPr>
          <w:p w14:paraId="42D4E93F" w14:textId="77777777" w:rsidR="00B15DE0" w:rsidRPr="007C6DA3" w:rsidRDefault="00B15DE0"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7D04F5DE" w14:textId="4D023C45" w:rsidR="00B15DE0" w:rsidRPr="007C6DA3" w:rsidRDefault="00B15DE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425939A3" w14:textId="77777777" w:rsidR="00B15DE0" w:rsidRPr="007C6DA3" w:rsidRDefault="00B15DE0"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740502F2" w14:textId="185B5332" w:rsidR="00B15DE0" w:rsidRPr="007C6DA3" w:rsidRDefault="00B15DE0" w:rsidP="00B15DE0">
            <w:pPr>
              <w:rPr>
                <w:rFonts w:ascii="Calibri" w:hAnsi="Calibri"/>
                <w:szCs w:val="20"/>
              </w:rPr>
            </w:pPr>
            <w:proofErr w:type="spellStart"/>
            <w:proofErr w:type="gramStart"/>
            <w:r w:rsidRPr="007C6DA3">
              <w:rPr>
                <w:rFonts w:ascii="Calibri" w:hAnsi="Calibri"/>
                <w:szCs w:val="20"/>
              </w:rPr>
              <w:t>nié</w:t>
            </w:r>
            <w:proofErr w:type="spellEnd"/>
            <w:proofErr w:type="gramEnd"/>
            <w:r w:rsidRPr="007C6DA3">
              <w:rPr>
                <w:rFonts w:ascii="Calibri" w:hAnsi="Calibri"/>
                <w:szCs w:val="20"/>
              </w:rPr>
              <w:t xml:space="preserve"> ta</w:t>
            </w:r>
            <w:r>
              <w:rPr>
                <w:rFonts w:ascii="Calibri" w:hAnsi="Calibri"/>
                <w:szCs w:val="20"/>
              </w:rPr>
              <w:t xml:space="preserve"> Women’s Cooperative</w:t>
            </w:r>
          </w:p>
        </w:tc>
        <w:tc>
          <w:tcPr>
            <w:tcW w:w="0" w:type="auto"/>
            <w:tcBorders>
              <w:bottom w:val="single" w:sz="4" w:space="0" w:color="000000" w:themeColor="text1"/>
            </w:tcBorders>
            <w:shd w:val="clear" w:color="auto" w:fill="D6E3BC" w:themeFill="accent3" w:themeFillTint="66"/>
          </w:tcPr>
          <w:p w14:paraId="7F4EEADB" w14:textId="77777777" w:rsidR="00B15DE0" w:rsidRPr="007C6DA3" w:rsidRDefault="00B15DE0" w:rsidP="000F7EE7">
            <w:pPr>
              <w:rPr>
                <w:rFonts w:ascii="Calibri" w:hAnsi="Calibri"/>
                <w:szCs w:val="20"/>
              </w:rPr>
            </w:pPr>
            <w:r w:rsidRPr="007C6DA3">
              <w:rPr>
                <w:rFonts w:ascii="Calibri" w:hAnsi="Calibri"/>
                <w:szCs w:val="20"/>
              </w:rPr>
              <w:t>-</w:t>
            </w:r>
          </w:p>
        </w:tc>
      </w:tr>
      <w:tr w:rsidR="005614A2" w:rsidRPr="007C6DA3" w14:paraId="2A22109D" w14:textId="77777777" w:rsidTr="000F7EE7">
        <w:tc>
          <w:tcPr>
            <w:tcW w:w="0" w:type="auto"/>
            <w:vMerge/>
          </w:tcPr>
          <w:p w14:paraId="162DAA59" w14:textId="77777777" w:rsidR="0064011F" w:rsidRPr="007C6DA3" w:rsidRDefault="0064011F" w:rsidP="000F7EE7">
            <w:pPr>
              <w:rPr>
                <w:rFonts w:ascii="Calibri" w:hAnsi="Calibri"/>
                <w:szCs w:val="20"/>
              </w:rPr>
            </w:pPr>
          </w:p>
        </w:tc>
        <w:tc>
          <w:tcPr>
            <w:tcW w:w="0" w:type="auto"/>
            <w:vMerge w:val="restart"/>
          </w:tcPr>
          <w:p w14:paraId="5AEFDBBC" w14:textId="77777777" w:rsidR="0064011F" w:rsidRPr="007C6DA3" w:rsidRDefault="0064011F" w:rsidP="000F7EE7">
            <w:pPr>
              <w:rPr>
                <w:rFonts w:ascii="Calibri" w:hAnsi="Calibri"/>
                <w:szCs w:val="20"/>
              </w:rPr>
            </w:pPr>
            <w:proofErr w:type="spellStart"/>
            <w:r w:rsidRPr="007C6DA3">
              <w:rPr>
                <w:rFonts w:ascii="Calibri" w:hAnsi="Calibri"/>
                <w:szCs w:val="20"/>
              </w:rPr>
              <w:t>Samantara</w:t>
            </w:r>
            <w:proofErr w:type="spellEnd"/>
          </w:p>
          <w:p w14:paraId="711E4307"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2AA443CB" w14:textId="1342DB8D" w:rsidR="0064011F" w:rsidRPr="007C6DA3" w:rsidRDefault="00B15DE0" w:rsidP="000F7EE7">
            <w:pPr>
              <w:rPr>
                <w:rFonts w:ascii="Calibri" w:hAnsi="Calibri"/>
                <w:szCs w:val="20"/>
              </w:rPr>
            </w:pPr>
            <w:r>
              <w:rPr>
                <w:rFonts w:ascii="Calibri" w:hAnsi="Calibri"/>
                <w:szCs w:val="20"/>
              </w:rPr>
              <w:t>Solar-powered multi-functional platform</w:t>
            </w:r>
          </w:p>
        </w:tc>
        <w:tc>
          <w:tcPr>
            <w:tcW w:w="0" w:type="auto"/>
            <w:tcBorders>
              <w:bottom w:val="single" w:sz="4" w:space="0" w:color="000000" w:themeColor="text1"/>
            </w:tcBorders>
            <w:shd w:val="clear" w:color="auto" w:fill="FABF8F" w:themeFill="accent6" w:themeFillTint="99"/>
          </w:tcPr>
          <w:p w14:paraId="7AC9873A"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2055BD06" w14:textId="1CA62966" w:rsidR="0064011F" w:rsidRPr="007C6DA3" w:rsidRDefault="0064011F" w:rsidP="00B15DE0">
            <w:pPr>
              <w:rPr>
                <w:rFonts w:ascii="Calibri" w:hAnsi="Calibri"/>
                <w:szCs w:val="20"/>
              </w:rPr>
            </w:pPr>
            <w:proofErr w:type="spellStart"/>
            <w:r w:rsidRPr="007C6DA3">
              <w:rPr>
                <w:rFonts w:ascii="Calibri" w:hAnsi="Calibri"/>
                <w:szCs w:val="20"/>
              </w:rPr>
              <w:t>Dougou</w:t>
            </w:r>
            <w:proofErr w:type="spellEnd"/>
            <w:r w:rsidRPr="007C6DA3">
              <w:rPr>
                <w:rFonts w:ascii="Calibri" w:hAnsi="Calibri"/>
                <w:szCs w:val="20"/>
              </w:rPr>
              <w:t xml:space="preserve"> </w:t>
            </w:r>
            <w:proofErr w:type="spellStart"/>
            <w:r w:rsidRPr="007C6DA3">
              <w:rPr>
                <w:rFonts w:ascii="Calibri" w:hAnsi="Calibri"/>
                <w:szCs w:val="20"/>
              </w:rPr>
              <w:t>Djigui</w:t>
            </w:r>
            <w:proofErr w:type="spellEnd"/>
            <w:r w:rsidR="00B15DE0">
              <w:rPr>
                <w:rFonts w:ascii="Calibri" w:hAnsi="Calibri"/>
                <w:szCs w:val="20"/>
              </w:rPr>
              <w:t xml:space="preserve"> Women’s Cooperative</w:t>
            </w:r>
          </w:p>
        </w:tc>
        <w:tc>
          <w:tcPr>
            <w:tcW w:w="0" w:type="auto"/>
            <w:tcBorders>
              <w:bottom w:val="single" w:sz="4" w:space="0" w:color="000000" w:themeColor="text1"/>
            </w:tcBorders>
            <w:shd w:val="clear" w:color="auto" w:fill="FABF8F" w:themeFill="accent6" w:themeFillTint="99"/>
          </w:tcPr>
          <w:p w14:paraId="144159E3" w14:textId="1F8DE66A" w:rsidR="0064011F" w:rsidRPr="007C6DA3" w:rsidRDefault="00B15DE0" w:rsidP="00B15DE0">
            <w:pPr>
              <w:rPr>
                <w:rFonts w:ascii="Calibri" w:hAnsi="Calibri"/>
                <w:szCs w:val="20"/>
              </w:rPr>
            </w:pPr>
            <w:r>
              <w:rPr>
                <w:rFonts w:ascii="Calibri" w:hAnsi="Calibri"/>
                <w:szCs w:val="20"/>
              </w:rPr>
              <w:t>Mill</w:t>
            </w:r>
            <w:r w:rsidR="0064011F" w:rsidRPr="007C6DA3">
              <w:rPr>
                <w:rFonts w:ascii="Calibri" w:hAnsi="Calibri"/>
                <w:szCs w:val="20"/>
              </w:rPr>
              <w:t xml:space="preserve">, </w:t>
            </w:r>
            <w:r>
              <w:rPr>
                <w:rFonts w:ascii="Calibri" w:hAnsi="Calibri"/>
                <w:szCs w:val="20"/>
              </w:rPr>
              <w:t>husker and battery charger</w:t>
            </w:r>
          </w:p>
        </w:tc>
      </w:tr>
      <w:tr w:rsidR="005614A2" w:rsidRPr="007C6DA3" w14:paraId="4D7B6425" w14:textId="77777777" w:rsidTr="000F7EE7">
        <w:tc>
          <w:tcPr>
            <w:tcW w:w="0" w:type="auto"/>
            <w:vMerge/>
          </w:tcPr>
          <w:p w14:paraId="77E424E2" w14:textId="77777777" w:rsidR="0064011F" w:rsidRPr="007C6DA3" w:rsidRDefault="0064011F" w:rsidP="000F7EE7">
            <w:pPr>
              <w:rPr>
                <w:rFonts w:ascii="Calibri" w:hAnsi="Calibri"/>
                <w:szCs w:val="20"/>
              </w:rPr>
            </w:pPr>
          </w:p>
        </w:tc>
        <w:tc>
          <w:tcPr>
            <w:tcW w:w="0" w:type="auto"/>
            <w:vMerge/>
          </w:tcPr>
          <w:p w14:paraId="0667E7BE" w14:textId="77777777" w:rsidR="0064011F" w:rsidRPr="007C6DA3" w:rsidRDefault="0064011F" w:rsidP="000F7EE7">
            <w:pPr>
              <w:rPr>
                <w:rFonts w:ascii="Calibri" w:hAnsi="Calibri"/>
                <w:szCs w:val="20"/>
              </w:rPr>
            </w:pPr>
          </w:p>
        </w:tc>
        <w:tc>
          <w:tcPr>
            <w:tcW w:w="0" w:type="auto"/>
            <w:shd w:val="clear" w:color="auto" w:fill="D6E3BC" w:themeFill="accent3" w:themeFillTint="66"/>
          </w:tcPr>
          <w:p w14:paraId="5B321E64" w14:textId="561B2A05" w:rsidR="0064011F" w:rsidRPr="007C6DA3" w:rsidRDefault="00B15DE0" w:rsidP="000F7EE7">
            <w:pPr>
              <w:rPr>
                <w:rFonts w:ascii="Calibri" w:hAnsi="Calibri"/>
                <w:szCs w:val="20"/>
              </w:rPr>
            </w:pPr>
            <w:r>
              <w:rPr>
                <w:rFonts w:ascii="Calibri" w:hAnsi="Calibri"/>
                <w:szCs w:val="20"/>
              </w:rPr>
              <w:t xml:space="preserve">Market garden with solar-powered well </w:t>
            </w:r>
          </w:p>
        </w:tc>
        <w:tc>
          <w:tcPr>
            <w:tcW w:w="0" w:type="auto"/>
            <w:shd w:val="clear" w:color="auto" w:fill="D6E3BC" w:themeFill="accent3" w:themeFillTint="66"/>
          </w:tcPr>
          <w:p w14:paraId="2CC4CF46"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15508E51" w14:textId="751F700A" w:rsidR="0064011F" w:rsidRPr="007C6DA3" w:rsidRDefault="00B15DE0" w:rsidP="00B15DE0">
            <w:pPr>
              <w:rPr>
                <w:rFonts w:ascii="Calibri" w:hAnsi="Calibri"/>
                <w:szCs w:val="20"/>
              </w:rPr>
            </w:pPr>
            <w:proofErr w:type="spellStart"/>
            <w:r>
              <w:rPr>
                <w:rFonts w:ascii="Calibri" w:hAnsi="Calibri"/>
                <w:szCs w:val="20"/>
              </w:rPr>
              <w:t>Dougou</w:t>
            </w:r>
            <w:proofErr w:type="spellEnd"/>
            <w:r>
              <w:rPr>
                <w:rFonts w:ascii="Calibri" w:hAnsi="Calibri"/>
                <w:szCs w:val="20"/>
              </w:rPr>
              <w:t xml:space="preserve"> </w:t>
            </w:r>
            <w:proofErr w:type="spellStart"/>
            <w:r>
              <w:rPr>
                <w:rFonts w:ascii="Calibri" w:hAnsi="Calibri"/>
                <w:szCs w:val="20"/>
              </w:rPr>
              <w:t>Djigui</w:t>
            </w:r>
            <w:proofErr w:type="spellEnd"/>
            <w:r>
              <w:rPr>
                <w:rFonts w:ascii="Calibri" w:hAnsi="Calibri"/>
                <w:szCs w:val="20"/>
              </w:rPr>
              <w:t xml:space="preserve"> Women’s Cooperative</w:t>
            </w:r>
            <w:r w:rsidR="0064011F" w:rsidRPr="007C6DA3">
              <w:rPr>
                <w:rFonts w:ascii="Calibri" w:hAnsi="Calibri"/>
                <w:szCs w:val="20"/>
              </w:rPr>
              <w:t xml:space="preserve"> </w:t>
            </w:r>
          </w:p>
        </w:tc>
        <w:tc>
          <w:tcPr>
            <w:tcW w:w="0" w:type="auto"/>
            <w:shd w:val="clear" w:color="auto" w:fill="D6E3BC" w:themeFill="accent3" w:themeFillTint="66"/>
          </w:tcPr>
          <w:p w14:paraId="4E7083C1" w14:textId="52732D6F" w:rsidR="0064011F" w:rsidRPr="007C6DA3" w:rsidRDefault="00B15DE0" w:rsidP="000F7EE7">
            <w:pPr>
              <w:rPr>
                <w:rFonts w:ascii="Calibri" w:hAnsi="Calibri"/>
                <w:szCs w:val="20"/>
              </w:rPr>
            </w:pPr>
            <w:r>
              <w:rPr>
                <w:rFonts w:ascii="Calibri" w:hAnsi="Calibri"/>
                <w:szCs w:val="20"/>
              </w:rPr>
              <w:t>1 ha fenced area</w:t>
            </w:r>
          </w:p>
        </w:tc>
      </w:tr>
      <w:tr w:rsidR="005614A2" w:rsidRPr="007C6DA3" w14:paraId="7AA4B1DA" w14:textId="77777777" w:rsidTr="000F7EE7">
        <w:tc>
          <w:tcPr>
            <w:tcW w:w="0" w:type="auto"/>
            <w:vMerge/>
          </w:tcPr>
          <w:p w14:paraId="11BDC1E6" w14:textId="77777777" w:rsidR="00B15DE0" w:rsidRPr="007C6DA3" w:rsidRDefault="00B15DE0" w:rsidP="000F7EE7">
            <w:pPr>
              <w:rPr>
                <w:rFonts w:ascii="Calibri" w:hAnsi="Calibri"/>
                <w:szCs w:val="20"/>
              </w:rPr>
            </w:pPr>
          </w:p>
        </w:tc>
        <w:tc>
          <w:tcPr>
            <w:tcW w:w="0" w:type="auto"/>
            <w:vMerge/>
          </w:tcPr>
          <w:p w14:paraId="37C461F5" w14:textId="77777777" w:rsidR="00B15DE0" w:rsidRPr="007C6DA3" w:rsidRDefault="00B15DE0" w:rsidP="000F7EE7">
            <w:pPr>
              <w:rPr>
                <w:rFonts w:ascii="Calibri" w:hAnsi="Calibri"/>
                <w:szCs w:val="20"/>
              </w:rPr>
            </w:pPr>
          </w:p>
        </w:tc>
        <w:tc>
          <w:tcPr>
            <w:tcW w:w="0" w:type="auto"/>
            <w:shd w:val="clear" w:color="auto" w:fill="D6E3BC" w:themeFill="accent3" w:themeFillTint="66"/>
          </w:tcPr>
          <w:p w14:paraId="03EEBFD6" w14:textId="3BEA0D89" w:rsidR="00B15DE0" w:rsidRPr="007C6DA3" w:rsidRDefault="00B15DE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shd w:val="clear" w:color="auto" w:fill="D6E3BC" w:themeFill="accent3" w:themeFillTint="66"/>
          </w:tcPr>
          <w:p w14:paraId="79422152" w14:textId="77777777" w:rsidR="00B15DE0" w:rsidRPr="007C6DA3" w:rsidRDefault="00B15DE0"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790549E9" w14:textId="194AB98A" w:rsidR="00B15DE0" w:rsidRPr="007C6DA3" w:rsidRDefault="00B15DE0" w:rsidP="000F7EE7">
            <w:pPr>
              <w:rPr>
                <w:rFonts w:ascii="Calibri" w:hAnsi="Calibri"/>
                <w:szCs w:val="20"/>
              </w:rPr>
            </w:pPr>
            <w:proofErr w:type="spellStart"/>
            <w:r>
              <w:rPr>
                <w:rFonts w:ascii="Calibri" w:hAnsi="Calibri"/>
                <w:szCs w:val="20"/>
              </w:rPr>
              <w:t>Dougou</w:t>
            </w:r>
            <w:proofErr w:type="spellEnd"/>
            <w:r>
              <w:rPr>
                <w:rFonts w:ascii="Calibri" w:hAnsi="Calibri"/>
                <w:szCs w:val="20"/>
              </w:rPr>
              <w:t xml:space="preserve"> </w:t>
            </w:r>
            <w:proofErr w:type="spellStart"/>
            <w:r>
              <w:rPr>
                <w:rFonts w:ascii="Calibri" w:hAnsi="Calibri"/>
                <w:szCs w:val="20"/>
              </w:rPr>
              <w:t>Djigui</w:t>
            </w:r>
            <w:proofErr w:type="spellEnd"/>
            <w:r>
              <w:rPr>
                <w:rFonts w:ascii="Calibri" w:hAnsi="Calibri"/>
                <w:szCs w:val="20"/>
              </w:rPr>
              <w:t xml:space="preserve"> Women’s Cooperative</w:t>
            </w:r>
            <w:r w:rsidRPr="007C6DA3">
              <w:rPr>
                <w:rFonts w:ascii="Calibri" w:hAnsi="Calibri"/>
                <w:szCs w:val="20"/>
              </w:rPr>
              <w:t xml:space="preserve"> </w:t>
            </w:r>
          </w:p>
        </w:tc>
        <w:tc>
          <w:tcPr>
            <w:tcW w:w="0" w:type="auto"/>
            <w:shd w:val="clear" w:color="auto" w:fill="D6E3BC" w:themeFill="accent3" w:themeFillTint="66"/>
          </w:tcPr>
          <w:p w14:paraId="5AF16B0D" w14:textId="62BCA21B" w:rsidR="00B15DE0" w:rsidRPr="007C6DA3" w:rsidRDefault="00B15DE0" w:rsidP="000F7EE7">
            <w:pPr>
              <w:rPr>
                <w:rFonts w:ascii="Calibri" w:hAnsi="Calibri"/>
                <w:szCs w:val="20"/>
              </w:rPr>
            </w:pPr>
          </w:p>
        </w:tc>
      </w:tr>
      <w:tr w:rsidR="005614A2" w:rsidRPr="007C6DA3" w14:paraId="0A111151" w14:textId="77777777" w:rsidTr="000F7EE7">
        <w:tc>
          <w:tcPr>
            <w:tcW w:w="0" w:type="auto"/>
            <w:vMerge/>
          </w:tcPr>
          <w:p w14:paraId="1B47FA20" w14:textId="77777777" w:rsidR="00B15DE0" w:rsidRPr="007C6DA3" w:rsidRDefault="00B15DE0" w:rsidP="000F7EE7">
            <w:pPr>
              <w:rPr>
                <w:rFonts w:ascii="Calibri" w:hAnsi="Calibri"/>
                <w:szCs w:val="20"/>
              </w:rPr>
            </w:pPr>
          </w:p>
        </w:tc>
        <w:tc>
          <w:tcPr>
            <w:tcW w:w="0" w:type="auto"/>
          </w:tcPr>
          <w:p w14:paraId="1E2D2630" w14:textId="77777777" w:rsidR="00B15DE0" w:rsidRPr="007C6DA3" w:rsidRDefault="00B15DE0" w:rsidP="000F7EE7">
            <w:pPr>
              <w:rPr>
                <w:rFonts w:ascii="Calibri" w:hAnsi="Calibri"/>
                <w:szCs w:val="20"/>
              </w:rPr>
            </w:pPr>
            <w:proofErr w:type="spellStart"/>
            <w:r w:rsidRPr="007C6DA3">
              <w:rPr>
                <w:rFonts w:ascii="Calibri" w:hAnsi="Calibri"/>
                <w:szCs w:val="20"/>
              </w:rPr>
              <w:t>Assa</w:t>
            </w:r>
            <w:proofErr w:type="spellEnd"/>
            <w:r w:rsidRPr="007C6DA3">
              <w:rPr>
                <w:rFonts w:ascii="Calibri" w:hAnsi="Calibri"/>
                <w:szCs w:val="20"/>
              </w:rPr>
              <w:t xml:space="preserve"> </w:t>
            </w:r>
            <w:proofErr w:type="spellStart"/>
            <w:r w:rsidRPr="007C6DA3">
              <w:rPr>
                <w:rFonts w:ascii="Calibri" w:hAnsi="Calibri"/>
                <w:szCs w:val="20"/>
              </w:rPr>
              <w:t>Tiémala</w:t>
            </w:r>
            <w:proofErr w:type="spellEnd"/>
          </w:p>
        </w:tc>
        <w:tc>
          <w:tcPr>
            <w:tcW w:w="0" w:type="auto"/>
            <w:tcBorders>
              <w:bottom w:val="single" w:sz="4" w:space="0" w:color="000000" w:themeColor="text1"/>
            </w:tcBorders>
            <w:shd w:val="clear" w:color="auto" w:fill="D6E3BC" w:themeFill="accent3" w:themeFillTint="66"/>
          </w:tcPr>
          <w:p w14:paraId="451ECE0A" w14:textId="11AB96CA" w:rsidR="00B15DE0" w:rsidRPr="007C6DA3" w:rsidRDefault="00B15DE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49D31DDD" w14:textId="77777777" w:rsidR="00B15DE0" w:rsidRPr="007C6DA3" w:rsidRDefault="00B15DE0"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432D8505" w14:textId="2CC43FF1" w:rsidR="00B15DE0" w:rsidRPr="007C6DA3" w:rsidRDefault="00B15DE0" w:rsidP="000F7EE7">
            <w:pPr>
              <w:rPr>
                <w:rFonts w:ascii="Calibri" w:hAnsi="Calibri"/>
                <w:szCs w:val="20"/>
              </w:rPr>
            </w:pPr>
            <w:r>
              <w:rPr>
                <w:rFonts w:ascii="Calibri" w:hAnsi="Calibri"/>
                <w:szCs w:val="20"/>
              </w:rPr>
              <w:t xml:space="preserve">Die </w:t>
            </w:r>
            <w:proofErr w:type="spellStart"/>
            <w:r>
              <w:rPr>
                <w:rFonts w:ascii="Calibri" w:hAnsi="Calibri"/>
                <w:szCs w:val="20"/>
              </w:rPr>
              <w:t>Kafo</w:t>
            </w:r>
            <w:proofErr w:type="spellEnd"/>
            <w:r>
              <w:rPr>
                <w:rFonts w:ascii="Calibri" w:hAnsi="Calibri"/>
                <w:szCs w:val="20"/>
              </w:rPr>
              <w:t xml:space="preserve"> Women’s Association</w:t>
            </w:r>
          </w:p>
        </w:tc>
        <w:tc>
          <w:tcPr>
            <w:tcW w:w="0" w:type="auto"/>
            <w:tcBorders>
              <w:bottom w:val="single" w:sz="4" w:space="0" w:color="000000" w:themeColor="text1"/>
            </w:tcBorders>
            <w:shd w:val="clear" w:color="auto" w:fill="D6E3BC" w:themeFill="accent3" w:themeFillTint="66"/>
          </w:tcPr>
          <w:p w14:paraId="4454F392" w14:textId="7FD5BC31" w:rsidR="00B15DE0" w:rsidRPr="007C6DA3" w:rsidRDefault="00B15DE0" w:rsidP="000F7EE7">
            <w:pPr>
              <w:rPr>
                <w:rFonts w:ascii="Calibri" w:hAnsi="Calibri"/>
                <w:szCs w:val="20"/>
              </w:rPr>
            </w:pPr>
          </w:p>
        </w:tc>
      </w:tr>
      <w:tr w:rsidR="005614A2" w:rsidRPr="007C6DA3" w14:paraId="22D3617A" w14:textId="77777777" w:rsidTr="000F7EE7">
        <w:tc>
          <w:tcPr>
            <w:tcW w:w="0" w:type="auto"/>
            <w:vMerge/>
          </w:tcPr>
          <w:p w14:paraId="4BD20BC5" w14:textId="77777777" w:rsidR="00B15DE0" w:rsidRPr="007C6DA3" w:rsidRDefault="00B15DE0" w:rsidP="000F7EE7">
            <w:pPr>
              <w:rPr>
                <w:rFonts w:ascii="Calibri" w:hAnsi="Calibri"/>
                <w:szCs w:val="20"/>
              </w:rPr>
            </w:pPr>
          </w:p>
        </w:tc>
        <w:tc>
          <w:tcPr>
            <w:tcW w:w="0" w:type="auto"/>
            <w:vMerge w:val="restart"/>
          </w:tcPr>
          <w:p w14:paraId="4A05AC67" w14:textId="77777777" w:rsidR="00B15DE0" w:rsidRPr="007C6DA3" w:rsidRDefault="00B15DE0" w:rsidP="000F7EE7">
            <w:pPr>
              <w:rPr>
                <w:rFonts w:ascii="Calibri" w:hAnsi="Calibri"/>
                <w:szCs w:val="20"/>
              </w:rPr>
            </w:pPr>
            <w:proofErr w:type="spellStart"/>
            <w:r w:rsidRPr="007C6DA3">
              <w:rPr>
                <w:rFonts w:ascii="Calibri" w:hAnsi="Calibri"/>
                <w:szCs w:val="20"/>
              </w:rPr>
              <w:t>Monzombougou</w:t>
            </w:r>
            <w:proofErr w:type="spellEnd"/>
          </w:p>
        </w:tc>
        <w:tc>
          <w:tcPr>
            <w:tcW w:w="0" w:type="auto"/>
            <w:shd w:val="clear" w:color="auto" w:fill="D6E3BC" w:themeFill="accent3" w:themeFillTint="66"/>
          </w:tcPr>
          <w:p w14:paraId="56B3C508" w14:textId="538E922D" w:rsidR="00B15DE0" w:rsidRPr="007C6DA3" w:rsidRDefault="00B15DE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w:t>
            </w:r>
            <w:r>
              <w:rPr>
                <w:rFonts w:ascii="Calibri" w:hAnsi="Calibri"/>
                <w:szCs w:val="20"/>
              </w:rPr>
              <w:lastRenderedPageBreak/>
              <w:t xml:space="preserve">ploughs, wheelbarrows </w:t>
            </w:r>
            <w:proofErr w:type="spellStart"/>
            <w:r>
              <w:rPr>
                <w:rFonts w:ascii="Calibri" w:hAnsi="Calibri"/>
                <w:szCs w:val="20"/>
              </w:rPr>
              <w:t>etc</w:t>
            </w:r>
            <w:proofErr w:type="spellEnd"/>
            <w:r w:rsidRPr="007C6DA3">
              <w:rPr>
                <w:rFonts w:ascii="Calibri" w:hAnsi="Calibri"/>
                <w:szCs w:val="20"/>
              </w:rPr>
              <w:t>)</w:t>
            </w:r>
          </w:p>
        </w:tc>
        <w:tc>
          <w:tcPr>
            <w:tcW w:w="0" w:type="auto"/>
            <w:shd w:val="clear" w:color="auto" w:fill="D6E3BC" w:themeFill="accent3" w:themeFillTint="66"/>
          </w:tcPr>
          <w:p w14:paraId="499AA709" w14:textId="77777777" w:rsidR="00B15DE0" w:rsidRPr="007C6DA3" w:rsidRDefault="00B15DE0" w:rsidP="000F7EE7">
            <w:pPr>
              <w:rPr>
                <w:rFonts w:ascii="Calibri" w:hAnsi="Calibri"/>
                <w:szCs w:val="20"/>
              </w:rPr>
            </w:pPr>
            <w:r w:rsidRPr="007C6DA3">
              <w:rPr>
                <w:rFonts w:ascii="Calibri" w:hAnsi="Calibri"/>
                <w:szCs w:val="20"/>
              </w:rPr>
              <w:lastRenderedPageBreak/>
              <w:t>2014</w:t>
            </w:r>
          </w:p>
        </w:tc>
        <w:tc>
          <w:tcPr>
            <w:tcW w:w="0" w:type="auto"/>
            <w:shd w:val="clear" w:color="auto" w:fill="D6E3BC" w:themeFill="accent3" w:themeFillTint="66"/>
          </w:tcPr>
          <w:p w14:paraId="4D06EA06" w14:textId="35845349" w:rsidR="00B15DE0" w:rsidRPr="007C6DA3" w:rsidRDefault="000B2E46" w:rsidP="00B15DE0">
            <w:pPr>
              <w:rPr>
                <w:rFonts w:ascii="Calibri" w:hAnsi="Calibri"/>
                <w:szCs w:val="20"/>
              </w:rPr>
            </w:pPr>
            <w:proofErr w:type="spellStart"/>
            <w:proofErr w:type="gramStart"/>
            <w:r>
              <w:rPr>
                <w:rFonts w:ascii="Calibri" w:hAnsi="Calibri"/>
                <w:szCs w:val="20"/>
              </w:rPr>
              <w:t>koto</w:t>
            </w:r>
            <w:proofErr w:type="spellEnd"/>
            <w:proofErr w:type="gramEnd"/>
            <w:r>
              <w:rPr>
                <w:rFonts w:ascii="Calibri" w:hAnsi="Calibri"/>
                <w:szCs w:val="20"/>
              </w:rPr>
              <w:t xml:space="preserve"> </w:t>
            </w:r>
            <w:proofErr w:type="spellStart"/>
            <w:r>
              <w:rPr>
                <w:rFonts w:ascii="Calibri" w:hAnsi="Calibri"/>
                <w:szCs w:val="20"/>
              </w:rPr>
              <w:t>Gnon</w:t>
            </w:r>
            <w:proofErr w:type="spellEnd"/>
            <w:r>
              <w:rPr>
                <w:rFonts w:ascii="Calibri" w:hAnsi="Calibri"/>
                <w:szCs w:val="20"/>
              </w:rPr>
              <w:t xml:space="preserve"> </w:t>
            </w:r>
            <w:proofErr w:type="spellStart"/>
            <w:r>
              <w:rPr>
                <w:rFonts w:ascii="Calibri" w:hAnsi="Calibri"/>
                <w:szCs w:val="20"/>
              </w:rPr>
              <w:t>gon</w:t>
            </w:r>
            <w:proofErr w:type="spellEnd"/>
            <w:r>
              <w:rPr>
                <w:rFonts w:ascii="Calibri" w:hAnsi="Calibri"/>
                <w:szCs w:val="20"/>
              </w:rPr>
              <w:t xml:space="preserve"> </w:t>
            </w:r>
            <w:proofErr w:type="spellStart"/>
            <w:r>
              <w:rPr>
                <w:rFonts w:ascii="Calibri" w:hAnsi="Calibri"/>
                <w:szCs w:val="20"/>
              </w:rPr>
              <w:t>talla</w:t>
            </w:r>
            <w:proofErr w:type="spellEnd"/>
            <w:r>
              <w:rPr>
                <w:rFonts w:ascii="Calibri" w:hAnsi="Calibri"/>
                <w:szCs w:val="20"/>
              </w:rPr>
              <w:t xml:space="preserve"> Women’s </w:t>
            </w:r>
            <w:r>
              <w:rPr>
                <w:rFonts w:ascii="Calibri" w:hAnsi="Calibri"/>
                <w:szCs w:val="20"/>
              </w:rPr>
              <w:lastRenderedPageBreak/>
              <w:t>Cooperative</w:t>
            </w:r>
          </w:p>
        </w:tc>
        <w:tc>
          <w:tcPr>
            <w:tcW w:w="0" w:type="auto"/>
            <w:shd w:val="clear" w:color="auto" w:fill="D6E3BC" w:themeFill="accent3" w:themeFillTint="66"/>
          </w:tcPr>
          <w:p w14:paraId="1D4CB549" w14:textId="307BE96B" w:rsidR="00B15DE0" w:rsidRPr="007C6DA3" w:rsidRDefault="00B15DE0" w:rsidP="000F7EE7">
            <w:pPr>
              <w:rPr>
                <w:rFonts w:ascii="Calibri" w:hAnsi="Calibri"/>
                <w:szCs w:val="20"/>
              </w:rPr>
            </w:pPr>
          </w:p>
        </w:tc>
      </w:tr>
      <w:tr w:rsidR="005614A2" w:rsidRPr="007C6DA3" w14:paraId="25168A10" w14:textId="77777777" w:rsidTr="000F7EE7">
        <w:tc>
          <w:tcPr>
            <w:tcW w:w="0" w:type="auto"/>
            <w:vMerge/>
          </w:tcPr>
          <w:p w14:paraId="224F4264" w14:textId="77777777" w:rsidR="0064011F" w:rsidRPr="007C6DA3" w:rsidRDefault="0064011F" w:rsidP="000F7EE7">
            <w:pPr>
              <w:rPr>
                <w:rFonts w:ascii="Calibri" w:hAnsi="Calibri"/>
                <w:szCs w:val="20"/>
              </w:rPr>
            </w:pPr>
          </w:p>
        </w:tc>
        <w:tc>
          <w:tcPr>
            <w:tcW w:w="0" w:type="auto"/>
            <w:vMerge/>
          </w:tcPr>
          <w:p w14:paraId="55B2AB3A" w14:textId="77777777" w:rsidR="0064011F" w:rsidRPr="007C6DA3" w:rsidRDefault="0064011F" w:rsidP="000F7EE7">
            <w:pPr>
              <w:rPr>
                <w:rFonts w:ascii="Calibri" w:hAnsi="Calibri"/>
                <w:szCs w:val="20"/>
              </w:rPr>
            </w:pPr>
          </w:p>
        </w:tc>
        <w:tc>
          <w:tcPr>
            <w:tcW w:w="0" w:type="auto"/>
            <w:shd w:val="clear" w:color="auto" w:fill="D6E3BC" w:themeFill="accent3" w:themeFillTint="66"/>
          </w:tcPr>
          <w:p w14:paraId="425FB30D" w14:textId="1ED221B3" w:rsidR="0064011F" w:rsidRPr="007C6DA3" w:rsidRDefault="000B2E46" w:rsidP="000F7EE7">
            <w:pPr>
              <w:rPr>
                <w:rFonts w:ascii="Calibri" w:hAnsi="Calibri"/>
                <w:szCs w:val="20"/>
              </w:rPr>
            </w:pPr>
            <w:r>
              <w:rPr>
                <w:rFonts w:ascii="Calibri" w:hAnsi="Calibri"/>
                <w:szCs w:val="20"/>
              </w:rPr>
              <w:t>Orchard</w:t>
            </w:r>
          </w:p>
        </w:tc>
        <w:tc>
          <w:tcPr>
            <w:tcW w:w="0" w:type="auto"/>
            <w:shd w:val="clear" w:color="auto" w:fill="D6E3BC" w:themeFill="accent3" w:themeFillTint="66"/>
          </w:tcPr>
          <w:p w14:paraId="6C64D189"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72C77079" w14:textId="77777777" w:rsidR="0064011F" w:rsidRPr="007C6DA3" w:rsidRDefault="0064011F" w:rsidP="000F7EE7">
            <w:pPr>
              <w:rPr>
                <w:rFonts w:ascii="Calibri" w:hAnsi="Calibri"/>
                <w:szCs w:val="20"/>
              </w:rPr>
            </w:pPr>
            <w:proofErr w:type="spellStart"/>
            <w:r w:rsidRPr="007C6DA3">
              <w:rPr>
                <w:rFonts w:ascii="Calibri" w:hAnsi="Calibri"/>
                <w:szCs w:val="20"/>
              </w:rPr>
              <w:t>Amadou</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6832CDF6" w14:textId="797458EA" w:rsidR="0064011F" w:rsidRPr="007C6DA3" w:rsidRDefault="00895A3E" w:rsidP="000F7EE7">
            <w:pPr>
              <w:rPr>
                <w:rFonts w:ascii="Calibri" w:hAnsi="Calibri"/>
                <w:szCs w:val="20"/>
              </w:rPr>
            </w:pPr>
            <w:r>
              <w:rPr>
                <w:rFonts w:ascii="Calibri" w:hAnsi="Calibri"/>
                <w:szCs w:val="20"/>
              </w:rPr>
              <w:t>0,5 ha area fenced off</w:t>
            </w:r>
          </w:p>
          <w:p w14:paraId="001447E3" w14:textId="307DDE84" w:rsidR="0064011F" w:rsidRPr="007C6DA3" w:rsidRDefault="00895A3E" w:rsidP="00895A3E">
            <w:pPr>
              <w:rPr>
                <w:rFonts w:ascii="Calibri" w:hAnsi="Calibri"/>
                <w:szCs w:val="20"/>
              </w:rPr>
            </w:pPr>
            <w:r>
              <w:rPr>
                <w:rFonts w:ascii="Calibri" w:hAnsi="Calibri"/>
                <w:szCs w:val="20"/>
              </w:rPr>
              <w:t>(</w:t>
            </w:r>
            <w:proofErr w:type="gramStart"/>
            <w:r>
              <w:rPr>
                <w:rFonts w:ascii="Calibri" w:hAnsi="Calibri"/>
                <w:szCs w:val="20"/>
              </w:rPr>
              <w:t>jujube</w:t>
            </w:r>
            <w:proofErr w:type="gramEnd"/>
            <w:r>
              <w:rPr>
                <w:rFonts w:ascii="Calibri" w:hAnsi="Calibri"/>
                <w:szCs w:val="20"/>
              </w:rPr>
              <w:t xml:space="preserve"> and baobab</w:t>
            </w:r>
            <w:r w:rsidR="0064011F" w:rsidRPr="007C6DA3">
              <w:rPr>
                <w:rFonts w:ascii="Calibri" w:hAnsi="Calibri"/>
                <w:szCs w:val="20"/>
              </w:rPr>
              <w:t>)</w:t>
            </w:r>
          </w:p>
        </w:tc>
      </w:tr>
      <w:tr w:rsidR="005614A2" w:rsidRPr="007C6DA3" w14:paraId="107DDEB6" w14:textId="77777777" w:rsidTr="000F7EE7">
        <w:tc>
          <w:tcPr>
            <w:tcW w:w="0" w:type="auto"/>
            <w:vMerge w:val="restart"/>
          </w:tcPr>
          <w:p w14:paraId="6CBB3CF0" w14:textId="77777777" w:rsidR="0064011F" w:rsidRPr="007C6DA3" w:rsidRDefault="0064011F" w:rsidP="000F7EE7">
            <w:pPr>
              <w:rPr>
                <w:rFonts w:ascii="Calibri" w:hAnsi="Calibri"/>
                <w:b/>
                <w:szCs w:val="20"/>
              </w:rPr>
            </w:pPr>
            <w:proofErr w:type="spellStart"/>
            <w:r w:rsidRPr="007C6DA3">
              <w:rPr>
                <w:rFonts w:ascii="Calibri" w:hAnsi="Calibri"/>
                <w:b/>
                <w:szCs w:val="20"/>
              </w:rPr>
              <w:t>Massantola</w:t>
            </w:r>
            <w:proofErr w:type="spellEnd"/>
          </w:p>
        </w:tc>
        <w:tc>
          <w:tcPr>
            <w:tcW w:w="0" w:type="auto"/>
          </w:tcPr>
          <w:p w14:paraId="661DA258" w14:textId="77777777" w:rsidR="0064011F" w:rsidRPr="007C6DA3" w:rsidRDefault="0064011F" w:rsidP="000F7EE7">
            <w:pPr>
              <w:rPr>
                <w:rFonts w:ascii="Calibri" w:hAnsi="Calibri"/>
                <w:szCs w:val="20"/>
              </w:rPr>
            </w:pPr>
            <w:proofErr w:type="spellStart"/>
            <w:r w:rsidRPr="007C6DA3">
              <w:rPr>
                <w:rFonts w:ascii="Calibri" w:hAnsi="Calibri"/>
                <w:szCs w:val="20"/>
              </w:rPr>
              <w:t>M’Pesseribougou</w:t>
            </w:r>
            <w:proofErr w:type="spellEnd"/>
          </w:p>
        </w:tc>
        <w:tc>
          <w:tcPr>
            <w:tcW w:w="0" w:type="auto"/>
            <w:shd w:val="clear" w:color="auto" w:fill="D6E3BC" w:themeFill="accent3" w:themeFillTint="66"/>
          </w:tcPr>
          <w:p w14:paraId="19E9FE2F" w14:textId="6B49BA98" w:rsidR="0064011F" w:rsidRPr="007C6DA3" w:rsidRDefault="00895A3E" w:rsidP="000F7EE7">
            <w:pPr>
              <w:rPr>
                <w:rFonts w:ascii="Calibri" w:hAnsi="Calibri"/>
                <w:szCs w:val="20"/>
              </w:rPr>
            </w:pPr>
            <w:r>
              <w:rPr>
                <w:rFonts w:ascii="Calibri" w:hAnsi="Calibri"/>
                <w:szCs w:val="20"/>
              </w:rPr>
              <w:t>Agro-forestry demonstration plot</w:t>
            </w:r>
          </w:p>
        </w:tc>
        <w:tc>
          <w:tcPr>
            <w:tcW w:w="0" w:type="auto"/>
            <w:shd w:val="clear" w:color="auto" w:fill="D6E3BC" w:themeFill="accent3" w:themeFillTint="66"/>
          </w:tcPr>
          <w:p w14:paraId="40C92059" w14:textId="77777777" w:rsidR="0064011F" w:rsidRPr="007C6DA3" w:rsidRDefault="0064011F" w:rsidP="000F7EE7">
            <w:pPr>
              <w:rPr>
                <w:rFonts w:ascii="Calibri" w:hAnsi="Calibri"/>
                <w:szCs w:val="20"/>
              </w:rPr>
            </w:pPr>
            <w:r w:rsidRPr="007C6DA3">
              <w:rPr>
                <w:rFonts w:ascii="Calibri" w:hAnsi="Calibri"/>
                <w:szCs w:val="20"/>
              </w:rPr>
              <w:t>2012-2013</w:t>
            </w:r>
          </w:p>
        </w:tc>
        <w:tc>
          <w:tcPr>
            <w:tcW w:w="0" w:type="auto"/>
            <w:shd w:val="clear" w:color="auto" w:fill="D6E3BC" w:themeFill="accent3" w:themeFillTint="66"/>
          </w:tcPr>
          <w:p w14:paraId="7EEAD6E9" w14:textId="77777777" w:rsidR="0064011F" w:rsidRPr="007C6DA3" w:rsidRDefault="0064011F" w:rsidP="000F7EE7">
            <w:pPr>
              <w:rPr>
                <w:rFonts w:ascii="Calibri" w:hAnsi="Calibri"/>
                <w:b/>
                <w:szCs w:val="20"/>
              </w:rPr>
            </w:pPr>
            <w:proofErr w:type="spellStart"/>
            <w:r w:rsidRPr="007C6DA3">
              <w:rPr>
                <w:rFonts w:ascii="Calibri" w:hAnsi="Calibri"/>
                <w:szCs w:val="20"/>
              </w:rPr>
              <w:t>Mamadou</w:t>
            </w:r>
            <w:proofErr w:type="spellEnd"/>
            <w:r w:rsidRPr="007C6DA3">
              <w:rPr>
                <w:rFonts w:ascii="Calibri" w:hAnsi="Calibri"/>
                <w:szCs w:val="20"/>
              </w:rPr>
              <w:t xml:space="preserve"> </w:t>
            </w:r>
            <w:proofErr w:type="spellStart"/>
            <w:r w:rsidRPr="007C6DA3">
              <w:rPr>
                <w:rFonts w:ascii="Calibri" w:hAnsi="Calibri"/>
                <w:b/>
                <w:szCs w:val="20"/>
              </w:rPr>
              <w:t>Diarra</w:t>
            </w:r>
            <w:proofErr w:type="spellEnd"/>
          </w:p>
        </w:tc>
        <w:tc>
          <w:tcPr>
            <w:tcW w:w="0" w:type="auto"/>
            <w:shd w:val="clear" w:color="auto" w:fill="D6E3BC" w:themeFill="accent3" w:themeFillTint="66"/>
          </w:tcPr>
          <w:p w14:paraId="1243AE05" w14:textId="02D3AD55" w:rsidR="0064011F" w:rsidRPr="007C6DA3" w:rsidRDefault="00895A3E" w:rsidP="000F7EE7">
            <w:pPr>
              <w:rPr>
                <w:rFonts w:ascii="Calibri" w:hAnsi="Calibri"/>
                <w:szCs w:val="20"/>
              </w:rPr>
            </w:pPr>
            <w:r>
              <w:rPr>
                <w:rFonts w:ascii="Calibri" w:hAnsi="Calibri"/>
                <w:szCs w:val="20"/>
              </w:rPr>
              <w:t>0,5 ha area fenced off</w:t>
            </w:r>
          </w:p>
          <w:p w14:paraId="4977B595" w14:textId="683B0A22" w:rsidR="0064011F" w:rsidRPr="007C6DA3" w:rsidRDefault="00895A3E" w:rsidP="000F7EE7">
            <w:pPr>
              <w:rPr>
                <w:rFonts w:ascii="Calibri" w:hAnsi="Calibri"/>
                <w:szCs w:val="20"/>
              </w:rPr>
            </w:pPr>
            <w:r>
              <w:rPr>
                <w:rFonts w:ascii="Calibri" w:hAnsi="Calibri"/>
                <w:szCs w:val="20"/>
              </w:rPr>
              <w:t xml:space="preserve">(Acacia </w:t>
            </w:r>
            <w:proofErr w:type="spellStart"/>
            <w:r>
              <w:rPr>
                <w:rFonts w:ascii="Calibri" w:hAnsi="Calibri"/>
                <w:szCs w:val="20"/>
              </w:rPr>
              <w:t>sénégal</w:t>
            </w:r>
            <w:proofErr w:type="spellEnd"/>
            <w:r>
              <w:rPr>
                <w:rFonts w:ascii="Calibri" w:hAnsi="Calibri"/>
                <w:szCs w:val="20"/>
              </w:rPr>
              <w:t xml:space="preserve"> and </w:t>
            </w:r>
            <w:r w:rsidR="0064011F" w:rsidRPr="007C6DA3">
              <w:rPr>
                <w:rFonts w:ascii="Calibri" w:hAnsi="Calibri"/>
                <w:szCs w:val="20"/>
              </w:rPr>
              <w:t>eucalyptus)</w:t>
            </w:r>
          </w:p>
        </w:tc>
      </w:tr>
      <w:tr w:rsidR="005614A2" w:rsidRPr="007C6DA3" w14:paraId="0AF95BA3" w14:textId="77777777" w:rsidTr="000F7EE7">
        <w:tc>
          <w:tcPr>
            <w:tcW w:w="0" w:type="auto"/>
            <w:vMerge/>
          </w:tcPr>
          <w:p w14:paraId="47D5ADD4" w14:textId="77777777" w:rsidR="0064011F" w:rsidRPr="007C6DA3" w:rsidRDefault="0064011F" w:rsidP="000F7EE7">
            <w:pPr>
              <w:rPr>
                <w:rFonts w:ascii="Calibri" w:hAnsi="Calibri"/>
                <w:b/>
                <w:szCs w:val="20"/>
              </w:rPr>
            </w:pPr>
          </w:p>
        </w:tc>
        <w:tc>
          <w:tcPr>
            <w:tcW w:w="0" w:type="auto"/>
          </w:tcPr>
          <w:p w14:paraId="6B7A8351" w14:textId="77777777" w:rsidR="0064011F" w:rsidRPr="007C6DA3" w:rsidRDefault="0064011F" w:rsidP="000F7EE7">
            <w:pPr>
              <w:rPr>
                <w:rFonts w:ascii="Calibri" w:hAnsi="Calibri"/>
                <w:szCs w:val="20"/>
              </w:rPr>
            </w:pPr>
            <w:proofErr w:type="spellStart"/>
            <w:r w:rsidRPr="007C6DA3">
              <w:rPr>
                <w:rFonts w:ascii="Calibri" w:hAnsi="Calibri"/>
                <w:szCs w:val="20"/>
              </w:rPr>
              <w:t>Sabougou</w:t>
            </w:r>
            <w:proofErr w:type="spellEnd"/>
          </w:p>
        </w:tc>
        <w:tc>
          <w:tcPr>
            <w:tcW w:w="0" w:type="auto"/>
            <w:shd w:val="clear" w:color="auto" w:fill="D6E3BC" w:themeFill="accent3" w:themeFillTint="66"/>
          </w:tcPr>
          <w:p w14:paraId="560CAA71" w14:textId="7E508220" w:rsidR="0064011F" w:rsidRPr="007C6DA3" w:rsidRDefault="00895A3E" w:rsidP="000F7EE7">
            <w:pPr>
              <w:rPr>
                <w:rFonts w:ascii="Calibri" w:hAnsi="Calibri"/>
                <w:szCs w:val="20"/>
              </w:rPr>
            </w:pPr>
            <w:r>
              <w:rPr>
                <w:rFonts w:ascii="Calibri" w:hAnsi="Calibri"/>
                <w:szCs w:val="20"/>
              </w:rPr>
              <w:t>Agro-forestry demonstration plot</w:t>
            </w:r>
          </w:p>
        </w:tc>
        <w:tc>
          <w:tcPr>
            <w:tcW w:w="0" w:type="auto"/>
            <w:shd w:val="clear" w:color="auto" w:fill="D6E3BC" w:themeFill="accent3" w:themeFillTint="66"/>
          </w:tcPr>
          <w:p w14:paraId="3EF3A02B" w14:textId="77777777" w:rsidR="0064011F" w:rsidRPr="007C6DA3" w:rsidRDefault="0064011F" w:rsidP="000F7EE7">
            <w:pPr>
              <w:rPr>
                <w:rFonts w:ascii="Calibri" w:hAnsi="Calibri"/>
                <w:szCs w:val="20"/>
              </w:rPr>
            </w:pPr>
            <w:r w:rsidRPr="007C6DA3">
              <w:rPr>
                <w:rFonts w:ascii="Calibri" w:hAnsi="Calibri"/>
                <w:szCs w:val="20"/>
              </w:rPr>
              <w:t>2013</w:t>
            </w:r>
          </w:p>
        </w:tc>
        <w:tc>
          <w:tcPr>
            <w:tcW w:w="0" w:type="auto"/>
            <w:shd w:val="clear" w:color="auto" w:fill="D6E3BC" w:themeFill="accent3" w:themeFillTint="66"/>
          </w:tcPr>
          <w:p w14:paraId="235479C6" w14:textId="77777777" w:rsidR="0064011F" w:rsidRPr="007C6DA3" w:rsidRDefault="0064011F" w:rsidP="000F7EE7">
            <w:pPr>
              <w:rPr>
                <w:rFonts w:ascii="Calibri" w:hAnsi="Calibri"/>
                <w:b/>
                <w:szCs w:val="20"/>
              </w:rPr>
            </w:pPr>
            <w:proofErr w:type="spellStart"/>
            <w:r w:rsidRPr="007C6DA3">
              <w:rPr>
                <w:rFonts w:ascii="Calibri" w:hAnsi="Calibri"/>
                <w:szCs w:val="20"/>
              </w:rPr>
              <w:t>Diaraba</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7AD066D6" w14:textId="4A9B3C42" w:rsidR="0064011F" w:rsidRPr="007C6DA3" w:rsidRDefault="0064011F" w:rsidP="000F7EE7">
            <w:pPr>
              <w:rPr>
                <w:rFonts w:ascii="Calibri" w:hAnsi="Calibri"/>
                <w:szCs w:val="20"/>
              </w:rPr>
            </w:pPr>
            <w:r w:rsidRPr="007C6DA3">
              <w:rPr>
                <w:rFonts w:ascii="Calibri" w:hAnsi="Calibri"/>
                <w:szCs w:val="20"/>
              </w:rPr>
              <w:t xml:space="preserve">0,5 </w:t>
            </w:r>
            <w:r w:rsidR="00895A3E">
              <w:rPr>
                <w:rFonts w:ascii="Calibri" w:hAnsi="Calibri"/>
                <w:szCs w:val="20"/>
              </w:rPr>
              <w:t>ha area fenced off</w:t>
            </w:r>
          </w:p>
          <w:p w14:paraId="28060BA4" w14:textId="77777777" w:rsidR="0064011F" w:rsidRPr="007C6DA3" w:rsidRDefault="0064011F" w:rsidP="000F7EE7">
            <w:pPr>
              <w:rPr>
                <w:rFonts w:ascii="Calibri" w:hAnsi="Calibri"/>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79D8FCC8" w14:textId="77777777" w:rsidTr="000F7EE7">
        <w:tc>
          <w:tcPr>
            <w:tcW w:w="0" w:type="auto"/>
            <w:vMerge/>
          </w:tcPr>
          <w:p w14:paraId="1B3D3384" w14:textId="77777777" w:rsidR="0064011F" w:rsidRPr="007C6DA3" w:rsidRDefault="0064011F" w:rsidP="000F7EE7">
            <w:pPr>
              <w:rPr>
                <w:rFonts w:ascii="Calibri" w:hAnsi="Calibri"/>
                <w:b/>
                <w:szCs w:val="20"/>
              </w:rPr>
            </w:pPr>
          </w:p>
        </w:tc>
        <w:tc>
          <w:tcPr>
            <w:tcW w:w="0" w:type="auto"/>
          </w:tcPr>
          <w:p w14:paraId="15EE0461" w14:textId="77777777" w:rsidR="0064011F" w:rsidRPr="007C6DA3" w:rsidRDefault="0064011F" w:rsidP="000F7EE7">
            <w:pPr>
              <w:rPr>
                <w:rFonts w:ascii="Calibri" w:hAnsi="Calibri"/>
                <w:szCs w:val="20"/>
              </w:rPr>
            </w:pPr>
            <w:proofErr w:type="spellStart"/>
            <w:r w:rsidRPr="007C6DA3">
              <w:rPr>
                <w:rFonts w:ascii="Calibri" w:hAnsi="Calibri"/>
                <w:szCs w:val="20"/>
              </w:rPr>
              <w:t>Somambougou</w:t>
            </w:r>
            <w:proofErr w:type="spellEnd"/>
          </w:p>
        </w:tc>
        <w:tc>
          <w:tcPr>
            <w:tcW w:w="0" w:type="auto"/>
            <w:shd w:val="clear" w:color="auto" w:fill="D6E3BC" w:themeFill="accent3" w:themeFillTint="66"/>
          </w:tcPr>
          <w:p w14:paraId="672AC445" w14:textId="3162776A" w:rsidR="0064011F" w:rsidRPr="007C6DA3" w:rsidRDefault="00895A3E" w:rsidP="000F7EE7">
            <w:pPr>
              <w:rPr>
                <w:rFonts w:ascii="Calibri" w:hAnsi="Calibri"/>
                <w:szCs w:val="20"/>
              </w:rPr>
            </w:pPr>
            <w:r>
              <w:rPr>
                <w:rFonts w:ascii="Calibri" w:hAnsi="Calibri"/>
                <w:szCs w:val="20"/>
              </w:rPr>
              <w:t>Agro-forestry demonstration plot</w:t>
            </w:r>
          </w:p>
        </w:tc>
        <w:tc>
          <w:tcPr>
            <w:tcW w:w="0" w:type="auto"/>
            <w:shd w:val="clear" w:color="auto" w:fill="D6E3BC" w:themeFill="accent3" w:themeFillTint="66"/>
          </w:tcPr>
          <w:p w14:paraId="6EB86C65"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34235D06" w14:textId="77777777" w:rsidR="0064011F" w:rsidRPr="007C6DA3" w:rsidRDefault="0064011F" w:rsidP="000F7EE7">
            <w:pPr>
              <w:rPr>
                <w:rFonts w:ascii="Calibri" w:hAnsi="Calibri"/>
                <w:b/>
                <w:szCs w:val="20"/>
              </w:rPr>
            </w:pPr>
          </w:p>
        </w:tc>
        <w:tc>
          <w:tcPr>
            <w:tcW w:w="0" w:type="auto"/>
            <w:shd w:val="clear" w:color="auto" w:fill="D6E3BC" w:themeFill="accent3" w:themeFillTint="66"/>
          </w:tcPr>
          <w:p w14:paraId="4BB46C3F" w14:textId="481AAC89" w:rsidR="0064011F" w:rsidRPr="007C6DA3" w:rsidRDefault="0064011F" w:rsidP="000F7EE7">
            <w:pPr>
              <w:rPr>
                <w:rFonts w:ascii="Calibri" w:hAnsi="Calibri"/>
                <w:szCs w:val="20"/>
              </w:rPr>
            </w:pPr>
            <w:r w:rsidRPr="007C6DA3">
              <w:rPr>
                <w:rFonts w:ascii="Calibri" w:hAnsi="Calibri"/>
                <w:szCs w:val="20"/>
              </w:rPr>
              <w:t xml:space="preserve">0,5 </w:t>
            </w:r>
            <w:r w:rsidR="00895A3E">
              <w:rPr>
                <w:rFonts w:ascii="Calibri" w:hAnsi="Calibri"/>
                <w:szCs w:val="20"/>
              </w:rPr>
              <w:t>ha area fenced off</w:t>
            </w:r>
          </w:p>
          <w:p w14:paraId="63A98826" w14:textId="77777777" w:rsidR="0064011F" w:rsidRPr="007C6DA3" w:rsidRDefault="0064011F" w:rsidP="000F7EE7">
            <w:pPr>
              <w:rPr>
                <w:rFonts w:ascii="Calibri" w:hAnsi="Calibri"/>
                <w:b/>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68B49A66" w14:textId="77777777" w:rsidTr="000F7EE7">
        <w:tc>
          <w:tcPr>
            <w:tcW w:w="0" w:type="auto"/>
            <w:vMerge/>
          </w:tcPr>
          <w:p w14:paraId="146682D7" w14:textId="77777777" w:rsidR="0064011F" w:rsidRPr="007C6DA3" w:rsidRDefault="0064011F" w:rsidP="000F7EE7">
            <w:pPr>
              <w:rPr>
                <w:rFonts w:ascii="Calibri" w:hAnsi="Calibri"/>
                <w:b/>
                <w:szCs w:val="20"/>
              </w:rPr>
            </w:pPr>
          </w:p>
        </w:tc>
        <w:tc>
          <w:tcPr>
            <w:tcW w:w="0" w:type="auto"/>
          </w:tcPr>
          <w:p w14:paraId="3BB62116" w14:textId="77777777" w:rsidR="0064011F" w:rsidRPr="007C6DA3" w:rsidRDefault="0064011F" w:rsidP="000F7EE7">
            <w:pPr>
              <w:rPr>
                <w:rFonts w:ascii="Calibri" w:hAnsi="Calibri"/>
                <w:szCs w:val="20"/>
              </w:rPr>
            </w:pPr>
            <w:proofErr w:type="spellStart"/>
            <w:r w:rsidRPr="007C6DA3">
              <w:rPr>
                <w:rFonts w:ascii="Calibri" w:hAnsi="Calibri"/>
                <w:szCs w:val="20"/>
              </w:rPr>
              <w:t>Siratoma</w:t>
            </w:r>
            <w:proofErr w:type="spellEnd"/>
          </w:p>
        </w:tc>
        <w:tc>
          <w:tcPr>
            <w:tcW w:w="0" w:type="auto"/>
            <w:shd w:val="clear" w:color="auto" w:fill="D6E3BC" w:themeFill="accent3" w:themeFillTint="66"/>
          </w:tcPr>
          <w:p w14:paraId="55201E8F" w14:textId="77F37624" w:rsidR="0064011F" w:rsidRPr="007C6DA3" w:rsidRDefault="00895A3E" w:rsidP="000F7EE7">
            <w:pPr>
              <w:rPr>
                <w:rFonts w:ascii="Calibri" w:hAnsi="Calibri"/>
                <w:szCs w:val="20"/>
              </w:rPr>
            </w:pPr>
            <w:r>
              <w:rPr>
                <w:rFonts w:ascii="Calibri" w:hAnsi="Calibri"/>
                <w:szCs w:val="20"/>
              </w:rPr>
              <w:t>Agro-forestry demonstration plot</w:t>
            </w:r>
          </w:p>
        </w:tc>
        <w:tc>
          <w:tcPr>
            <w:tcW w:w="0" w:type="auto"/>
            <w:shd w:val="clear" w:color="auto" w:fill="D6E3BC" w:themeFill="accent3" w:themeFillTint="66"/>
          </w:tcPr>
          <w:p w14:paraId="4C413E6C"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7E049357" w14:textId="77777777" w:rsidR="0064011F" w:rsidRPr="007C6DA3" w:rsidRDefault="0064011F" w:rsidP="000F7EE7">
            <w:pPr>
              <w:rPr>
                <w:rFonts w:ascii="Calibri" w:hAnsi="Calibri"/>
                <w:szCs w:val="20"/>
              </w:rPr>
            </w:pPr>
            <w:proofErr w:type="spellStart"/>
            <w:r w:rsidRPr="007C6DA3">
              <w:rPr>
                <w:rFonts w:ascii="Calibri" w:hAnsi="Calibri"/>
                <w:szCs w:val="20"/>
              </w:rPr>
              <w:t>Diossama</w:t>
            </w:r>
            <w:proofErr w:type="spellEnd"/>
            <w:r w:rsidRPr="007C6DA3">
              <w:rPr>
                <w:rFonts w:ascii="Calibri" w:hAnsi="Calibri"/>
                <w:szCs w:val="20"/>
              </w:rPr>
              <w:t xml:space="preserve"> </w:t>
            </w:r>
            <w:proofErr w:type="spellStart"/>
            <w:r w:rsidRPr="007C6DA3">
              <w:rPr>
                <w:rFonts w:ascii="Calibri" w:hAnsi="Calibri"/>
                <w:b/>
                <w:szCs w:val="20"/>
              </w:rPr>
              <w:t>Traoré</w:t>
            </w:r>
            <w:proofErr w:type="spellEnd"/>
          </w:p>
        </w:tc>
        <w:tc>
          <w:tcPr>
            <w:tcW w:w="0" w:type="auto"/>
            <w:shd w:val="clear" w:color="auto" w:fill="D6E3BC" w:themeFill="accent3" w:themeFillTint="66"/>
          </w:tcPr>
          <w:p w14:paraId="10957635" w14:textId="0ABD30B0" w:rsidR="0064011F" w:rsidRPr="007C6DA3" w:rsidRDefault="0064011F" w:rsidP="000F7EE7">
            <w:pPr>
              <w:rPr>
                <w:rFonts w:ascii="Calibri" w:hAnsi="Calibri"/>
                <w:szCs w:val="20"/>
              </w:rPr>
            </w:pPr>
            <w:r w:rsidRPr="007C6DA3">
              <w:rPr>
                <w:rFonts w:ascii="Calibri" w:hAnsi="Calibri"/>
                <w:szCs w:val="20"/>
              </w:rPr>
              <w:t xml:space="preserve">0,5 </w:t>
            </w:r>
            <w:r w:rsidR="00895A3E">
              <w:rPr>
                <w:rFonts w:ascii="Calibri" w:hAnsi="Calibri"/>
                <w:szCs w:val="20"/>
              </w:rPr>
              <w:t>ha area fenced off</w:t>
            </w:r>
          </w:p>
          <w:p w14:paraId="50E47DA2" w14:textId="77777777" w:rsidR="0064011F" w:rsidRPr="007C6DA3" w:rsidRDefault="0064011F" w:rsidP="000F7EE7">
            <w:pPr>
              <w:rPr>
                <w:rFonts w:ascii="Calibri" w:hAnsi="Calibri"/>
                <w:b/>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1B354FCE" w14:textId="77777777" w:rsidTr="000F7EE7">
        <w:tc>
          <w:tcPr>
            <w:tcW w:w="0" w:type="auto"/>
            <w:vMerge/>
          </w:tcPr>
          <w:p w14:paraId="73942021" w14:textId="77777777" w:rsidR="0064011F" w:rsidRPr="007C6DA3" w:rsidRDefault="0064011F" w:rsidP="000F7EE7">
            <w:pPr>
              <w:rPr>
                <w:rFonts w:ascii="Calibri" w:hAnsi="Calibri"/>
                <w:b/>
                <w:szCs w:val="20"/>
              </w:rPr>
            </w:pPr>
          </w:p>
        </w:tc>
        <w:tc>
          <w:tcPr>
            <w:tcW w:w="0" w:type="auto"/>
            <w:vMerge w:val="restart"/>
          </w:tcPr>
          <w:p w14:paraId="2BDA8A7D" w14:textId="77777777" w:rsidR="0064011F" w:rsidRPr="007C6DA3" w:rsidRDefault="0064011F" w:rsidP="000F7EE7">
            <w:pPr>
              <w:rPr>
                <w:rFonts w:ascii="Calibri" w:hAnsi="Calibri"/>
                <w:szCs w:val="20"/>
              </w:rPr>
            </w:pPr>
            <w:r w:rsidRPr="007C6DA3">
              <w:rPr>
                <w:rFonts w:ascii="Calibri" w:hAnsi="Calibri"/>
                <w:szCs w:val="20"/>
              </w:rPr>
              <w:t>Manta</w:t>
            </w:r>
          </w:p>
        </w:tc>
        <w:tc>
          <w:tcPr>
            <w:tcW w:w="0" w:type="auto"/>
            <w:shd w:val="clear" w:color="auto" w:fill="D6E3BC" w:themeFill="accent3" w:themeFillTint="66"/>
          </w:tcPr>
          <w:p w14:paraId="79FFB200" w14:textId="21633A68" w:rsidR="0064011F" w:rsidRPr="007C6DA3" w:rsidRDefault="00895A3E" w:rsidP="000F7EE7">
            <w:pPr>
              <w:rPr>
                <w:rFonts w:ascii="Calibri" w:hAnsi="Calibri"/>
                <w:szCs w:val="20"/>
              </w:rPr>
            </w:pPr>
            <w:r>
              <w:rPr>
                <w:rFonts w:ascii="Calibri" w:hAnsi="Calibri"/>
                <w:szCs w:val="20"/>
              </w:rPr>
              <w:t>Agro-forestry demonstration plot</w:t>
            </w:r>
          </w:p>
        </w:tc>
        <w:tc>
          <w:tcPr>
            <w:tcW w:w="0" w:type="auto"/>
            <w:shd w:val="clear" w:color="auto" w:fill="D6E3BC" w:themeFill="accent3" w:themeFillTint="66"/>
          </w:tcPr>
          <w:p w14:paraId="615CACF9"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3B64B9C7" w14:textId="77777777" w:rsidR="0064011F" w:rsidRPr="007C6DA3" w:rsidRDefault="0064011F" w:rsidP="000F7EE7">
            <w:pPr>
              <w:rPr>
                <w:rFonts w:ascii="Calibri" w:hAnsi="Calibri"/>
                <w:b/>
                <w:szCs w:val="20"/>
              </w:rPr>
            </w:pPr>
            <w:proofErr w:type="spellStart"/>
            <w:r w:rsidRPr="007C6DA3">
              <w:rPr>
                <w:rFonts w:ascii="Calibri" w:hAnsi="Calibri"/>
                <w:szCs w:val="20"/>
              </w:rPr>
              <w:t>Dramé</w:t>
            </w:r>
            <w:proofErr w:type="spellEnd"/>
            <w:r w:rsidRPr="007C6DA3">
              <w:rPr>
                <w:rFonts w:ascii="Calibri" w:hAnsi="Calibri"/>
                <w:szCs w:val="20"/>
              </w:rPr>
              <w:t xml:space="preserve"> </w:t>
            </w:r>
            <w:proofErr w:type="spellStart"/>
            <w:r w:rsidRPr="007C6DA3">
              <w:rPr>
                <w:rFonts w:ascii="Calibri" w:hAnsi="Calibri"/>
                <w:b/>
                <w:szCs w:val="20"/>
              </w:rPr>
              <w:t>Traoré</w:t>
            </w:r>
            <w:proofErr w:type="spellEnd"/>
          </w:p>
        </w:tc>
        <w:tc>
          <w:tcPr>
            <w:tcW w:w="0" w:type="auto"/>
            <w:shd w:val="clear" w:color="auto" w:fill="D6E3BC" w:themeFill="accent3" w:themeFillTint="66"/>
          </w:tcPr>
          <w:p w14:paraId="2237E1A9" w14:textId="2E74BE31" w:rsidR="0064011F" w:rsidRPr="007C6DA3" w:rsidRDefault="0064011F" w:rsidP="000F7EE7">
            <w:pPr>
              <w:rPr>
                <w:rFonts w:ascii="Calibri" w:hAnsi="Calibri"/>
                <w:szCs w:val="20"/>
              </w:rPr>
            </w:pPr>
            <w:r w:rsidRPr="007C6DA3">
              <w:rPr>
                <w:rFonts w:ascii="Calibri" w:hAnsi="Calibri"/>
                <w:szCs w:val="20"/>
              </w:rPr>
              <w:t xml:space="preserve">0,5 </w:t>
            </w:r>
            <w:r w:rsidR="00895A3E">
              <w:rPr>
                <w:rFonts w:ascii="Calibri" w:hAnsi="Calibri"/>
                <w:szCs w:val="20"/>
              </w:rPr>
              <w:t>ha area fenced off</w:t>
            </w:r>
          </w:p>
          <w:p w14:paraId="54D8C61E" w14:textId="77777777" w:rsidR="0064011F" w:rsidRPr="007C6DA3" w:rsidRDefault="0064011F" w:rsidP="000F7EE7">
            <w:pPr>
              <w:rPr>
                <w:rFonts w:ascii="Calibri" w:hAnsi="Calibri"/>
                <w:b/>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240C09C2" w14:textId="77777777" w:rsidTr="000F7EE7">
        <w:tc>
          <w:tcPr>
            <w:tcW w:w="0" w:type="auto"/>
            <w:vMerge/>
          </w:tcPr>
          <w:p w14:paraId="674362AE" w14:textId="77777777" w:rsidR="00E6499C" w:rsidRPr="007C6DA3" w:rsidRDefault="00E6499C" w:rsidP="000F7EE7">
            <w:pPr>
              <w:rPr>
                <w:rFonts w:ascii="Calibri" w:hAnsi="Calibri"/>
                <w:b/>
                <w:szCs w:val="20"/>
              </w:rPr>
            </w:pPr>
          </w:p>
        </w:tc>
        <w:tc>
          <w:tcPr>
            <w:tcW w:w="0" w:type="auto"/>
            <w:vMerge/>
          </w:tcPr>
          <w:p w14:paraId="1F2DAD0A" w14:textId="77777777" w:rsidR="00E6499C" w:rsidRPr="007C6DA3" w:rsidRDefault="00E6499C" w:rsidP="000F7EE7">
            <w:pPr>
              <w:rPr>
                <w:rFonts w:ascii="Calibri" w:hAnsi="Calibri"/>
                <w:szCs w:val="20"/>
              </w:rPr>
            </w:pPr>
          </w:p>
        </w:tc>
        <w:tc>
          <w:tcPr>
            <w:tcW w:w="0" w:type="auto"/>
            <w:shd w:val="clear" w:color="auto" w:fill="D6E3BC" w:themeFill="accent3" w:themeFillTint="66"/>
          </w:tcPr>
          <w:p w14:paraId="36542DD4" w14:textId="7CF369A2" w:rsidR="00E6499C" w:rsidRPr="007C6DA3" w:rsidRDefault="00E6499C" w:rsidP="000F7EE7">
            <w:pPr>
              <w:rPr>
                <w:rFonts w:ascii="Calibri" w:hAnsi="Calibri"/>
                <w:szCs w:val="20"/>
              </w:rPr>
            </w:pPr>
            <w:r>
              <w:rPr>
                <w:rFonts w:ascii="Calibri" w:hAnsi="Calibri"/>
                <w:szCs w:val="20"/>
              </w:rPr>
              <w:t>Market garden with solar-powered well and water tank</w:t>
            </w:r>
          </w:p>
        </w:tc>
        <w:tc>
          <w:tcPr>
            <w:tcW w:w="0" w:type="auto"/>
            <w:shd w:val="clear" w:color="auto" w:fill="D6E3BC" w:themeFill="accent3" w:themeFillTint="66"/>
          </w:tcPr>
          <w:p w14:paraId="566EE5A5" w14:textId="77777777" w:rsidR="00E6499C" w:rsidRPr="007C6DA3" w:rsidRDefault="00E6499C"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776CDDA7" w14:textId="71372383" w:rsidR="00E6499C" w:rsidRPr="007C6DA3" w:rsidRDefault="00E6499C" w:rsidP="000F7EE7">
            <w:pPr>
              <w:rPr>
                <w:rFonts w:ascii="Calibri" w:hAnsi="Calibri"/>
                <w:szCs w:val="20"/>
              </w:rPr>
            </w:pPr>
            <w:r>
              <w:rPr>
                <w:rFonts w:ascii="Calibri" w:hAnsi="Calibri"/>
                <w:szCs w:val="20"/>
              </w:rPr>
              <w:t>Women’s Association</w:t>
            </w:r>
            <w:r w:rsidRPr="007C6DA3">
              <w:rPr>
                <w:rFonts w:ascii="Calibri" w:hAnsi="Calibri"/>
                <w:szCs w:val="20"/>
              </w:rPr>
              <w:t xml:space="preserve"> </w:t>
            </w:r>
          </w:p>
        </w:tc>
        <w:tc>
          <w:tcPr>
            <w:tcW w:w="0" w:type="auto"/>
            <w:shd w:val="clear" w:color="auto" w:fill="D6E3BC" w:themeFill="accent3" w:themeFillTint="66"/>
          </w:tcPr>
          <w:p w14:paraId="26805365" w14:textId="37B88C9A" w:rsidR="00E6499C" w:rsidRPr="007C6DA3" w:rsidRDefault="00E6499C" w:rsidP="000F7EE7">
            <w:pPr>
              <w:rPr>
                <w:rFonts w:ascii="Calibri" w:hAnsi="Calibri"/>
                <w:szCs w:val="20"/>
              </w:rPr>
            </w:pPr>
            <w:r>
              <w:rPr>
                <w:rFonts w:ascii="Calibri" w:hAnsi="Calibri"/>
                <w:szCs w:val="20"/>
              </w:rPr>
              <w:t>1 ha area fenced off</w:t>
            </w:r>
          </w:p>
        </w:tc>
      </w:tr>
      <w:tr w:rsidR="005614A2" w:rsidRPr="007C6DA3" w14:paraId="23CA9F2D" w14:textId="77777777" w:rsidTr="000F7EE7">
        <w:tc>
          <w:tcPr>
            <w:tcW w:w="0" w:type="auto"/>
            <w:vMerge/>
          </w:tcPr>
          <w:p w14:paraId="7CDF1690" w14:textId="77777777" w:rsidR="0064011F" w:rsidRPr="007C6DA3" w:rsidRDefault="0064011F" w:rsidP="000F7EE7">
            <w:pPr>
              <w:rPr>
                <w:rFonts w:ascii="Calibri" w:hAnsi="Calibri"/>
                <w:b/>
                <w:szCs w:val="20"/>
              </w:rPr>
            </w:pPr>
          </w:p>
        </w:tc>
        <w:tc>
          <w:tcPr>
            <w:tcW w:w="0" w:type="auto"/>
            <w:vMerge w:val="restart"/>
          </w:tcPr>
          <w:p w14:paraId="40B86794" w14:textId="77777777" w:rsidR="0064011F" w:rsidRPr="007C6DA3" w:rsidRDefault="0064011F" w:rsidP="000F7EE7">
            <w:pPr>
              <w:rPr>
                <w:rFonts w:ascii="Calibri" w:hAnsi="Calibri"/>
                <w:szCs w:val="20"/>
              </w:rPr>
            </w:pPr>
            <w:proofErr w:type="spellStart"/>
            <w:r w:rsidRPr="007C6DA3">
              <w:rPr>
                <w:rFonts w:ascii="Calibri" w:hAnsi="Calibri"/>
                <w:szCs w:val="20"/>
              </w:rPr>
              <w:t>Sirakoroba</w:t>
            </w:r>
            <w:proofErr w:type="spellEnd"/>
          </w:p>
        </w:tc>
        <w:tc>
          <w:tcPr>
            <w:tcW w:w="0" w:type="auto"/>
            <w:shd w:val="clear" w:color="auto" w:fill="D6E3BC" w:themeFill="accent3" w:themeFillTint="66"/>
          </w:tcPr>
          <w:p w14:paraId="7D6A81A9" w14:textId="68064159" w:rsidR="0064011F" w:rsidRPr="007C6DA3" w:rsidRDefault="00E6499C" w:rsidP="000F7EE7">
            <w:pPr>
              <w:rPr>
                <w:rFonts w:ascii="Calibri" w:hAnsi="Calibri"/>
                <w:szCs w:val="20"/>
              </w:rPr>
            </w:pPr>
            <w:r>
              <w:rPr>
                <w:rFonts w:ascii="Calibri" w:hAnsi="Calibri"/>
                <w:szCs w:val="20"/>
              </w:rPr>
              <w:t>Communal well and water tank</w:t>
            </w:r>
          </w:p>
        </w:tc>
        <w:tc>
          <w:tcPr>
            <w:tcW w:w="0" w:type="auto"/>
            <w:shd w:val="clear" w:color="auto" w:fill="D6E3BC" w:themeFill="accent3" w:themeFillTint="66"/>
          </w:tcPr>
          <w:p w14:paraId="79FD3BFC"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02F31BAD" w14:textId="77777777" w:rsidR="0064011F" w:rsidRPr="007C6DA3" w:rsidRDefault="0064011F" w:rsidP="000F7EE7">
            <w:pPr>
              <w:rPr>
                <w:rFonts w:ascii="Calibri" w:hAnsi="Calibri"/>
                <w:szCs w:val="20"/>
              </w:rPr>
            </w:pPr>
            <w:r w:rsidRPr="007C6DA3">
              <w:rPr>
                <w:rFonts w:ascii="Calibri" w:hAnsi="Calibri"/>
                <w:szCs w:val="20"/>
              </w:rPr>
              <w:t>Population</w:t>
            </w:r>
          </w:p>
        </w:tc>
        <w:tc>
          <w:tcPr>
            <w:tcW w:w="0" w:type="auto"/>
            <w:shd w:val="clear" w:color="auto" w:fill="D6E3BC" w:themeFill="accent3" w:themeFillTint="66"/>
          </w:tcPr>
          <w:p w14:paraId="43796954" w14:textId="5305D929" w:rsidR="0064011F" w:rsidRPr="007C6DA3" w:rsidRDefault="0064011F" w:rsidP="000F7EE7">
            <w:pPr>
              <w:rPr>
                <w:rFonts w:ascii="Calibri" w:hAnsi="Calibri"/>
                <w:szCs w:val="20"/>
              </w:rPr>
            </w:pPr>
          </w:p>
        </w:tc>
      </w:tr>
      <w:tr w:rsidR="005614A2" w:rsidRPr="007C6DA3" w14:paraId="4B707190" w14:textId="77777777" w:rsidTr="000F7EE7">
        <w:tc>
          <w:tcPr>
            <w:tcW w:w="0" w:type="auto"/>
            <w:vMerge/>
          </w:tcPr>
          <w:p w14:paraId="2F493BCB" w14:textId="77777777" w:rsidR="00E6499C" w:rsidRPr="007C6DA3" w:rsidRDefault="00E6499C" w:rsidP="000F7EE7">
            <w:pPr>
              <w:rPr>
                <w:rFonts w:ascii="Calibri" w:hAnsi="Calibri"/>
                <w:b/>
                <w:szCs w:val="20"/>
              </w:rPr>
            </w:pPr>
          </w:p>
        </w:tc>
        <w:tc>
          <w:tcPr>
            <w:tcW w:w="0" w:type="auto"/>
            <w:vMerge/>
          </w:tcPr>
          <w:p w14:paraId="2787A84C" w14:textId="77777777" w:rsidR="00E6499C" w:rsidRPr="007C6DA3" w:rsidRDefault="00E6499C"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1A504560" w14:textId="11096F4E" w:rsidR="00E6499C" w:rsidRPr="007C6DA3" w:rsidRDefault="00E6499C" w:rsidP="000F7EE7">
            <w:pPr>
              <w:rPr>
                <w:rFonts w:ascii="Calibri" w:hAnsi="Calibri"/>
                <w:szCs w:val="20"/>
              </w:rPr>
            </w:pPr>
            <w:r>
              <w:rPr>
                <w:rFonts w:ascii="Calibri" w:hAnsi="Calibri"/>
                <w:szCs w:val="20"/>
              </w:rPr>
              <w:t>Agro-forestry demonstration plot</w:t>
            </w:r>
          </w:p>
        </w:tc>
        <w:tc>
          <w:tcPr>
            <w:tcW w:w="0" w:type="auto"/>
            <w:tcBorders>
              <w:bottom w:val="single" w:sz="4" w:space="0" w:color="000000" w:themeColor="text1"/>
            </w:tcBorders>
            <w:shd w:val="clear" w:color="auto" w:fill="D6E3BC" w:themeFill="accent3" w:themeFillTint="66"/>
          </w:tcPr>
          <w:p w14:paraId="14823E95" w14:textId="77777777" w:rsidR="00E6499C" w:rsidRPr="007C6DA3" w:rsidRDefault="00E6499C"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63A79146" w14:textId="77777777" w:rsidR="00E6499C" w:rsidRPr="007C6DA3" w:rsidRDefault="00E6499C" w:rsidP="000F7EE7">
            <w:pPr>
              <w:rPr>
                <w:rFonts w:ascii="Calibri" w:hAnsi="Calibri"/>
                <w:szCs w:val="20"/>
              </w:rPr>
            </w:pPr>
            <w:proofErr w:type="spellStart"/>
            <w:r w:rsidRPr="007C6DA3">
              <w:rPr>
                <w:rFonts w:ascii="Calibri" w:hAnsi="Calibri"/>
                <w:szCs w:val="20"/>
              </w:rPr>
              <w:t>Ténéko</w:t>
            </w:r>
            <w:r w:rsidRPr="007C6DA3">
              <w:rPr>
                <w:rFonts w:ascii="Calibri" w:hAnsi="Calibri"/>
                <w:b/>
                <w:szCs w:val="20"/>
              </w:rPr>
              <w:t>Traoré</w:t>
            </w:r>
            <w:proofErr w:type="spellEnd"/>
          </w:p>
        </w:tc>
        <w:tc>
          <w:tcPr>
            <w:tcW w:w="0" w:type="auto"/>
            <w:tcBorders>
              <w:bottom w:val="single" w:sz="4" w:space="0" w:color="000000" w:themeColor="text1"/>
            </w:tcBorders>
            <w:shd w:val="clear" w:color="auto" w:fill="D6E3BC" w:themeFill="accent3" w:themeFillTint="66"/>
          </w:tcPr>
          <w:p w14:paraId="2E7D1EA5" w14:textId="3A151B3C" w:rsidR="00E6499C" w:rsidRPr="007C6DA3" w:rsidRDefault="00E6499C" w:rsidP="000F7EE7">
            <w:pPr>
              <w:rPr>
                <w:rFonts w:ascii="Calibri" w:hAnsi="Calibri"/>
                <w:szCs w:val="20"/>
              </w:rPr>
            </w:pPr>
            <w:r>
              <w:rPr>
                <w:rFonts w:ascii="Calibri" w:hAnsi="Calibri"/>
                <w:szCs w:val="20"/>
              </w:rPr>
              <w:t>0,5 ha area fenced off</w:t>
            </w:r>
          </w:p>
          <w:p w14:paraId="110D6F38" w14:textId="77777777" w:rsidR="00E6499C" w:rsidRPr="007C6DA3" w:rsidRDefault="00E6499C" w:rsidP="000F7EE7">
            <w:pPr>
              <w:rPr>
                <w:rFonts w:ascii="Calibri" w:hAnsi="Calibri"/>
                <w:b/>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326E8F4E" w14:textId="77777777" w:rsidTr="000F7EE7">
        <w:tc>
          <w:tcPr>
            <w:tcW w:w="0" w:type="auto"/>
            <w:vMerge/>
          </w:tcPr>
          <w:p w14:paraId="33C18053" w14:textId="77777777" w:rsidR="0064011F" w:rsidRPr="007C6DA3" w:rsidRDefault="0064011F" w:rsidP="000F7EE7">
            <w:pPr>
              <w:rPr>
                <w:rFonts w:ascii="Calibri" w:hAnsi="Calibri"/>
                <w:b/>
                <w:szCs w:val="20"/>
              </w:rPr>
            </w:pPr>
          </w:p>
        </w:tc>
        <w:tc>
          <w:tcPr>
            <w:tcW w:w="0" w:type="auto"/>
          </w:tcPr>
          <w:p w14:paraId="2164AFEB" w14:textId="77777777" w:rsidR="0064011F" w:rsidRPr="007C6DA3" w:rsidRDefault="0064011F" w:rsidP="000F7EE7">
            <w:pPr>
              <w:rPr>
                <w:rFonts w:ascii="Calibri" w:hAnsi="Calibri"/>
                <w:szCs w:val="20"/>
              </w:rPr>
            </w:pPr>
            <w:proofErr w:type="spellStart"/>
            <w:r w:rsidRPr="007C6DA3">
              <w:rPr>
                <w:rFonts w:ascii="Calibri" w:hAnsi="Calibri"/>
                <w:szCs w:val="20"/>
              </w:rPr>
              <w:t>Dotiambougou</w:t>
            </w:r>
            <w:proofErr w:type="spellEnd"/>
          </w:p>
        </w:tc>
        <w:tc>
          <w:tcPr>
            <w:tcW w:w="0" w:type="auto"/>
            <w:shd w:val="clear" w:color="auto" w:fill="FABF8F" w:themeFill="accent6" w:themeFillTint="99"/>
          </w:tcPr>
          <w:p w14:paraId="23909700" w14:textId="56C2A62F" w:rsidR="0064011F" w:rsidRPr="007C6DA3" w:rsidRDefault="00E6499C" w:rsidP="00E6499C">
            <w:pPr>
              <w:rPr>
                <w:rFonts w:ascii="Calibri" w:hAnsi="Calibri"/>
                <w:szCs w:val="20"/>
              </w:rPr>
            </w:pPr>
            <w:r>
              <w:rPr>
                <w:rFonts w:ascii="Calibri" w:hAnsi="Calibri"/>
                <w:szCs w:val="20"/>
              </w:rPr>
              <w:t>Grove</w:t>
            </w:r>
          </w:p>
        </w:tc>
        <w:tc>
          <w:tcPr>
            <w:tcW w:w="0" w:type="auto"/>
            <w:shd w:val="clear" w:color="auto" w:fill="FABF8F" w:themeFill="accent6" w:themeFillTint="99"/>
          </w:tcPr>
          <w:p w14:paraId="7CFDA4A7"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FABF8F" w:themeFill="accent6" w:themeFillTint="99"/>
          </w:tcPr>
          <w:p w14:paraId="29A289B7" w14:textId="16A63E83" w:rsidR="0064011F" w:rsidRPr="007C6DA3" w:rsidRDefault="00E6499C" w:rsidP="00E6499C">
            <w:pPr>
              <w:rPr>
                <w:rFonts w:ascii="Calibri" w:hAnsi="Calibri"/>
                <w:szCs w:val="20"/>
              </w:rPr>
            </w:pPr>
            <w:r>
              <w:rPr>
                <w:rFonts w:ascii="Calibri" w:hAnsi="Calibri"/>
                <w:szCs w:val="20"/>
              </w:rPr>
              <w:t xml:space="preserve">Youth </w:t>
            </w:r>
            <w:r w:rsidR="0064011F" w:rsidRPr="007C6DA3">
              <w:rPr>
                <w:rFonts w:ascii="Calibri" w:hAnsi="Calibri"/>
                <w:szCs w:val="20"/>
              </w:rPr>
              <w:t xml:space="preserve">Association </w:t>
            </w:r>
          </w:p>
        </w:tc>
        <w:tc>
          <w:tcPr>
            <w:tcW w:w="0" w:type="auto"/>
            <w:shd w:val="clear" w:color="auto" w:fill="FABF8F" w:themeFill="accent6" w:themeFillTint="99"/>
          </w:tcPr>
          <w:p w14:paraId="5B89EC73" w14:textId="0C64E290" w:rsidR="0064011F" w:rsidRPr="007C6DA3" w:rsidRDefault="0064011F" w:rsidP="000F7EE7">
            <w:pPr>
              <w:rPr>
                <w:rFonts w:ascii="Calibri" w:hAnsi="Calibri"/>
                <w:szCs w:val="20"/>
              </w:rPr>
            </w:pPr>
            <w:r w:rsidRPr="007C6DA3">
              <w:rPr>
                <w:rFonts w:ascii="Calibri" w:hAnsi="Calibri"/>
                <w:szCs w:val="20"/>
              </w:rPr>
              <w:t>1 ha</w:t>
            </w:r>
            <w:r w:rsidR="00E6499C">
              <w:rPr>
                <w:rFonts w:ascii="Calibri" w:hAnsi="Calibri"/>
                <w:szCs w:val="20"/>
              </w:rPr>
              <w:t xml:space="preserve"> area fenced off</w:t>
            </w:r>
          </w:p>
          <w:p w14:paraId="5540CFBE" w14:textId="77777777" w:rsidR="0064011F" w:rsidRPr="007C6DA3" w:rsidRDefault="0064011F" w:rsidP="000F7EE7">
            <w:pPr>
              <w:rPr>
                <w:rFonts w:ascii="Calibri" w:hAnsi="Calibri"/>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62FB9E52" w14:textId="77777777" w:rsidTr="000F7EE7">
        <w:tc>
          <w:tcPr>
            <w:tcW w:w="0" w:type="auto"/>
            <w:vMerge/>
          </w:tcPr>
          <w:p w14:paraId="567C70A9" w14:textId="77777777" w:rsidR="0064011F" w:rsidRPr="007C6DA3" w:rsidRDefault="0064011F" w:rsidP="000F7EE7">
            <w:pPr>
              <w:rPr>
                <w:rFonts w:ascii="Calibri" w:hAnsi="Calibri"/>
                <w:b/>
                <w:szCs w:val="20"/>
              </w:rPr>
            </w:pPr>
          </w:p>
        </w:tc>
        <w:tc>
          <w:tcPr>
            <w:tcW w:w="0" w:type="auto"/>
          </w:tcPr>
          <w:p w14:paraId="7EFAEE9D" w14:textId="77777777" w:rsidR="0064011F" w:rsidRPr="007C6DA3" w:rsidRDefault="0064011F" w:rsidP="000F7EE7">
            <w:pPr>
              <w:rPr>
                <w:rFonts w:ascii="Calibri" w:hAnsi="Calibri"/>
                <w:szCs w:val="20"/>
              </w:rPr>
            </w:pPr>
            <w:proofErr w:type="spellStart"/>
            <w:r w:rsidRPr="007C6DA3">
              <w:rPr>
                <w:rFonts w:ascii="Calibri" w:hAnsi="Calibri"/>
                <w:szCs w:val="20"/>
              </w:rPr>
              <w:t>Nerekoroko</w:t>
            </w:r>
            <w:proofErr w:type="spellEnd"/>
          </w:p>
        </w:tc>
        <w:tc>
          <w:tcPr>
            <w:tcW w:w="0" w:type="auto"/>
            <w:shd w:val="clear" w:color="auto" w:fill="FABF8F" w:themeFill="accent6" w:themeFillTint="99"/>
          </w:tcPr>
          <w:p w14:paraId="69B583C4" w14:textId="0F45521E" w:rsidR="0064011F" w:rsidRPr="007C6DA3" w:rsidRDefault="00925661" w:rsidP="000F7EE7">
            <w:pPr>
              <w:rPr>
                <w:rFonts w:ascii="Calibri" w:hAnsi="Calibri"/>
                <w:szCs w:val="20"/>
              </w:rPr>
            </w:pPr>
            <w:r>
              <w:rPr>
                <w:rFonts w:ascii="Calibri" w:hAnsi="Calibri"/>
                <w:szCs w:val="20"/>
              </w:rPr>
              <w:t>Grove</w:t>
            </w:r>
          </w:p>
        </w:tc>
        <w:tc>
          <w:tcPr>
            <w:tcW w:w="0" w:type="auto"/>
            <w:shd w:val="clear" w:color="auto" w:fill="FABF8F" w:themeFill="accent6" w:themeFillTint="99"/>
          </w:tcPr>
          <w:p w14:paraId="738CDCA1" w14:textId="77777777" w:rsidR="0064011F" w:rsidRPr="007C6DA3" w:rsidRDefault="0064011F" w:rsidP="000F7EE7">
            <w:pPr>
              <w:rPr>
                <w:rFonts w:ascii="Calibri" w:hAnsi="Calibri"/>
                <w:szCs w:val="20"/>
              </w:rPr>
            </w:pPr>
            <w:r w:rsidRPr="007C6DA3">
              <w:rPr>
                <w:rFonts w:ascii="Calibri" w:hAnsi="Calibri"/>
                <w:szCs w:val="20"/>
              </w:rPr>
              <w:t>2014</w:t>
            </w:r>
          </w:p>
        </w:tc>
        <w:tc>
          <w:tcPr>
            <w:tcW w:w="0" w:type="auto"/>
            <w:shd w:val="clear" w:color="auto" w:fill="FABF8F" w:themeFill="accent6" w:themeFillTint="99"/>
          </w:tcPr>
          <w:p w14:paraId="7DF8F1F0" w14:textId="77777777" w:rsidR="0064011F" w:rsidRPr="007C6DA3" w:rsidRDefault="0064011F" w:rsidP="000F7EE7">
            <w:pPr>
              <w:rPr>
                <w:rFonts w:ascii="Calibri" w:hAnsi="Calibri"/>
                <w:b/>
                <w:szCs w:val="20"/>
              </w:rPr>
            </w:pPr>
          </w:p>
        </w:tc>
        <w:tc>
          <w:tcPr>
            <w:tcW w:w="0" w:type="auto"/>
            <w:shd w:val="clear" w:color="auto" w:fill="FABF8F" w:themeFill="accent6" w:themeFillTint="99"/>
          </w:tcPr>
          <w:p w14:paraId="5266824B" w14:textId="606C543B" w:rsidR="0064011F" w:rsidRPr="007C6DA3" w:rsidRDefault="00E6499C" w:rsidP="000F7EE7">
            <w:pPr>
              <w:rPr>
                <w:rFonts w:ascii="Calibri" w:hAnsi="Calibri"/>
                <w:szCs w:val="20"/>
              </w:rPr>
            </w:pPr>
            <w:r>
              <w:rPr>
                <w:rFonts w:ascii="Calibri" w:hAnsi="Calibri"/>
                <w:szCs w:val="20"/>
              </w:rPr>
              <w:t>1 ha area fenced off</w:t>
            </w:r>
          </w:p>
          <w:p w14:paraId="41A145B2" w14:textId="77777777" w:rsidR="0064011F" w:rsidRPr="007C6DA3" w:rsidRDefault="0064011F" w:rsidP="000F7EE7">
            <w:pPr>
              <w:rPr>
                <w:rFonts w:ascii="Calibri" w:hAnsi="Calibri"/>
                <w:szCs w:val="20"/>
              </w:rPr>
            </w:pPr>
            <w:r w:rsidRPr="007C6DA3">
              <w:rPr>
                <w:rFonts w:ascii="Calibri" w:hAnsi="Calibri"/>
                <w:szCs w:val="20"/>
              </w:rPr>
              <w:t>(</w:t>
            </w:r>
            <w:proofErr w:type="gramStart"/>
            <w:r w:rsidRPr="007C6DA3">
              <w:rPr>
                <w:rFonts w:ascii="Calibri" w:hAnsi="Calibri"/>
                <w:szCs w:val="20"/>
              </w:rPr>
              <w:t>eucalyptus</w:t>
            </w:r>
            <w:proofErr w:type="gramEnd"/>
            <w:r w:rsidRPr="007C6DA3">
              <w:rPr>
                <w:rFonts w:ascii="Calibri" w:hAnsi="Calibri"/>
                <w:szCs w:val="20"/>
              </w:rPr>
              <w:t>)</w:t>
            </w:r>
          </w:p>
        </w:tc>
      </w:tr>
      <w:tr w:rsidR="005614A2" w:rsidRPr="007C6DA3" w14:paraId="2CF9B324" w14:textId="77777777" w:rsidTr="000F7EE7">
        <w:tc>
          <w:tcPr>
            <w:tcW w:w="0" w:type="auto"/>
            <w:vMerge/>
          </w:tcPr>
          <w:p w14:paraId="69F595C4" w14:textId="77777777" w:rsidR="00E6499C" w:rsidRPr="007C6DA3" w:rsidRDefault="00E6499C" w:rsidP="000F7EE7">
            <w:pPr>
              <w:rPr>
                <w:rFonts w:ascii="Calibri" w:hAnsi="Calibri"/>
                <w:b/>
                <w:szCs w:val="20"/>
              </w:rPr>
            </w:pPr>
          </w:p>
        </w:tc>
        <w:tc>
          <w:tcPr>
            <w:tcW w:w="0" w:type="auto"/>
            <w:vMerge w:val="restart"/>
          </w:tcPr>
          <w:p w14:paraId="10F3B5C6" w14:textId="77777777" w:rsidR="00E6499C" w:rsidRPr="007C6DA3" w:rsidRDefault="00E6499C" w:rsidP="000F7EE7">
            <w:pPr>
              <w:rPr>
                <w:rFonts w:ascii="Calibri" w:hAnsi="Calibri"/>
                <w:szCs w:val="20"/>
              </w:rPr>
            </w:pPr>
            <w:proofErr w:type="spellStart"/>
            <w:r w:rsidRPr="007C6DA3">
              <w:rPr>
                <w:rFonts w:ascii="Calibri" w:hAnsi="Calibri"/>
                <w:szCs w:val="20"/>
              </w:rPr>
              <w:t>Massantola</w:t>
            </w:r>
            <w:proofErr w:type="spellEnd"/>
          </w:p>
        </w:tc>
        <w:tc>
          <w:tcPr>
            <w:tcW w:w="0" w:type="auto"/>
            <w:tcBorders>
              <w:bottom w:val="single" w:sz="4" w:space="0" w:color="000000" w:themeColor="text1"/>
            </w:tcBorders>
            <w:shd w:val="clear" w:color="auto" w:fill="FABF8F" w:themeFill="accent6" w:themeFillTint="99"/>
          </w:tcPr>
          <w:p w14:paraId="0D9A44AB" w14:textId="1AE0AE1C" w:rsidR="00E6499C" w:rsidRPr="007C6DA3" w:rsidRDefault="00E6499C" w:rsidP="00E6499C">
            <w:pPr>
              <w:rPr>
                <w:rFonts w:ascii="Calibri" w:hAnsi="Calibri"/>
                <w:szCs w:val="20"/>
              </w:rPr>
            </w:pPr>
            <w:r>
              <w:rPr>
                <w:rFonts w:ascii="Calibri" w:hAnsi="Calibri"/>
                <w:szCs w:val="20"/>
              </w:rPr>
              <w:t xml:space="preserve">Market garden with solar-powered well </w:t>
            </w:r>
          </w:p>
        </w:tc>
        <w:tc>
          <w:tcPr>
            <w:tcW w:w="0" w:type="auto"/>
            <w:tcBorders>
              <w:bottom w:val="single" w:sz="4" w:space="0" w:color="000000" w:themeColor="text1"/>
            </w:tcBorders>
            <w:shd w:val="clear" w:color="auto" w:fill="FABF8F" w:themeFill="accent6" w:themeFillTint="99"/>
          </w:tcPr>
          <w:p w14:paraId="72490B31" w14:textId="77777777" w:rsidR="00E6499C" w:rsidRPr="007C6DA3" w:rsidRDefault="00E6499C"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773F440B" w14:textId="287962CF" w:rsidR="00E6499C" w:rsidRPr="007C6DA3" w:rsidRDefault="00E6499C"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512253E7" w14:textId="7D1704F4" w:rsidR="00E6499C" w:rsidRPr="007C6DA3" w:rsidRDefault="00E6499C" w:rsidP="00E6499C">
            <w:pPr>
              <w:rPr>
                <w:rFonts w:ascii="Calibri" w:hAnsi="Calibri"/>
                <w:szCs w:val="20"/>
              </w:rPr>
            </w:pPr>
            <w:r w:rsidRPr="007C6DA3">
              <w:rPr>
                <w:rFonts w:ascii="Calibri" w:hAnsi="Calibri"/>
                <w:szCs w:val="20"/>
              </w:rPr>
              <w:t xml:space="preserve">2 ha </w:t>
            </w:r>
            <w:r>
              <w:rPr>
                <w:rFonts w:ascii="Calibri" w:hAnsi="Calibri"/>
                <w:szCs w:val="20"/>
              </w:rPr>
              <w:t>fenced area for market garden</w:t>
            </w:r>
          </w:p>
        </w:tc>
      </w:tr>
      <w:tr w:rsidR="005614A2" w:rsidRPr="007C6DA3" w14:paraId="3A93FAA7" w14:textId="77777777" w:rsidTr="000F7EE7">
        <w:tc>
          <w:tcPr>
            <w:tcW w:w="0" w:type="auto"/>
            <w:vMerge/>
          </w:tcPr>
          <w:p w14:paraId="025A26FA" w14:textId="77777777" w:rsidR="0064011F" w:rsidRPr="007C6DA3" w:rsidRDefault="0064011F" w:rsidP="000F7EE7">
            <w:pPr>
              <w:rPr>
                <w:rFonts w:ascii="Calibri" w:hAnsi="Calibri"/>
                <w:b/>
                <w:szCs w:val="20"/>
              </w:rPr>
            </w:pPr>
          </w:p>
        </w:tc>
        <w:tc>
          <w:tcPr>
            <w:tcW w:w="0" w:type="auto"/>
            <w:vMerge/>
          </w:tcPr>
          <w:p w14:paraId="5795EF74"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2E101C8C" w14:textId="056728BE" w:rsidR="0064011F" w:rsidRPr="007C6DA3" w:rsidRDefault="00E6499C" w:rsidP="000F7EE7">
            <w:pPr>
              <w:rPr>
                <w:rFonts w:ascii="Calibri" w:hAnsi="Calibri"/>
                <w:szCs w:val="20"/>
              </w:rPr>
            </w:pPr>
            <w:r>
              <w:rPr>
                <w:rFonts w:ascii="Calibri" w:hAnsi="Calibri"/>
                <w:szCs w:val="20"/>
              </w:rPr>
              <w:t>Orchard</w:t>
            </w:r>
          </w:p>
        </w:tc>
        <w:tc>
          <w:tcPr>
            <w:tcW w:w="0" w:type="auto"/>
            <w:tcBorders>
              <w:bottom w:val="single" w:sz="4" w:space="0" w:color="000000" w:themeColor="text1"/>
            </w:tcBorders>
            <w:shd w:val="clear" w:color="auto" w:fill="D6E3BC" w:themeFill="accent3" w:themeFillTint="66"/>
          </w:tcPr>
          <w:p w14:paraId="3B23E473"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6AFFF574" w14:textId="77777777" w:rsidR="0064011F" w:rsidRPr="007C6DA3" w:rsidRDefault="0064011F" w:rsidP="000F7EE7">
            <w:pPr>
              <w:rPr>
                <w:rFonts w:ascii="Calibri" w:hAnsi="Calibri"/>
                <w:b/>
                <w:szCs w:val="20"/>
              </w:rPr>
            </w:pPr>
            <w:proofErr w:type="spellStart"/>
            <w:r w:rsidRPr="007C6DA3">
              <w:rPr>
                <w:rFonts w:ascii="Calibri" w:hAnsi="Calibri"/>
                <w:szCs w:val="20"/>
              </w:rPr>
              <w:t>Kaholé</w:t>
            </w:r>
            <w:proofErr w:type="spellEnd"/>
            <w:r w:rsidRPr="007C6DA3">
              <w:rPr>
                <w:rFonts w:ascii="Calibri" w:hAnsi="Calibri"/>
                <w:szCs w:val="20"/>
              </w:rPr>
              <w:t xml:space="preserve"> </w:t>
            </w:r>
            <w:proofErr w:type="spellStart"/>
            <w:r w:rsidRPr="007C6DA3">
              <w:rPr>
                <w:rFonts w:ascii="Calibri" w:hAnsi="Calibri"/>
                <w:b/>
                <w:szCs w:val="20"/>
              </w:rPr>
              <w:t>Diarra</w:t>
            </w:r>
            <w:proofErr w:type="spellEnd"/>
          </w:p>
        </w:tc>
        <w:tc>
          <w:tcPr>
            <w:tcW w:w="0" w:type="auto"/>
            <w:tcBorders>
              <w:bottom w:val="single" w:sz="4" w:space="0" w:color="000000" w:themeColor="text1"/>
            </w:tcBorders>
            <w:shd w:val="clear" w:color="auto" w:fill="D6E3BC" w:themeFill="accent3" w:themeFillTint="66"/>
          </w:tcPr>
          <w:p w14:paraId="78784FA2" w14:textId="2D9F54CB" w:rsidR="0064011F" w:rsidRPr="007C6DA3" w:rsidRDefault="00925661" w:rsidP="00925661">
            <w:pPr>
              <w:rPr>
                <w:rFonts w:ascii="Calibri" w:hAnsi="Calibri"/>
                <w:szCs w:val="20"/>
              </w:rPr>
            </w:pPr>
            <w:r>
              <w:rPr>
                <w:rFonts w:ascii="Calibri" w:hAnsi="Calibri"/>
                <w:szCs w:val="20"/>
              </w:rPr>
              <w:t>1 ha area fenced off</w:t>
            </w:r>
            <w:r w:rsidR="0064011F" w:rsidRPr="007C6DA3">
              <w:rPr>
                <w:rFonts w:ascii="Calibri" w:hAnsi="Calibri"/>
                <w:szCs w:val="20"/>
              </w:rPr>
              <w:t xml:space="preserve"> (</w:t>
            </w:r>
            <w:r>
              <w:rPr>
                <w:rFonts w:ascii="Calibri" w:hAnsi="Calibri"/>
                <w:szCs w:val="20"/>
              </w:rPr>
              <w:t>mango and jujube trees</w:t>
            </w:r>
            <w:r w:rsidR="0064011F" w:rsidRPr="007C6DA3">
              <w:rPr>
                <w:rFonts w:ascii="Calibri" w:hAnsi="Calibri"/>
                <w:szCs w:val="20"/>
              </w:rPr>
              <w:t>)</w:t>
            </w:r>
          </w:p>
        </w:tc>
      </w:tr>
      <w:tr w:rsidR="005614A2" w:rsidRPr="007C6DA3" w14:paraId="4EEBB289" w14:textId="77777777" w:rsidTr="000F7EE7">
        <w:tc>
          <w:tcPr>
            <w:tcW w:w="0" w:type="auto"/>
            <w:vMerge/>
          </w:tcPr>
          <w:p w14:paraId="5A03BBCC" w14:textId="77777777" w:rsidR="0064011F" w:rsidRPr="007C6DA3" w:rsidRDefault="0064011F" w:rsidP="000F7EE7">
            <w:pPr>
              <w:rPr>
                <w:rFonts w:ascii="Calibri" w:hAnsi="Calibri"/>
                <w:b/>
                <w:szCs w:val="20"/>
              </w:rPr>
            </w:pPr>
          </w:p>
        </w:tc>
        <w:tc>
          <w:tcPr>
            <w:tcW w:w="0" w:type="auto"/>
            <w:vMerge/>
          </w:tcPr>
          <w:p w14:paraId="5C4866DC" w14:textId="77777777" w:rsidR="0064011F" w:rsidRPr="007C6DA3" w:rsidRDefault="0064011F"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4DD22148" w14:textId="13243643" w:rsidR="0064011F" w:rsidRPr="007C6DA3" w:rsidRDefault="00925661" w:rsidP="000F7EE7">
            <w:pPr>
              <w:rPr>
                <w:rFonts w:ascii="Calibri" w:hAnsi="Calibri"/>
                <w:szCs w:val="20"/>
              </w:rPr>
            </w:pPr>
            <w:r>
              <w:rPr>
                <w:rFonts w:ascii="Calibri" w:hAnsi="Calibri"/>
                <w:szCs w:val="20"/>
              </w:rPr>
              <w:t xml:space="preserve">Dam </w:t>
            </w:r>
          </w:p>
        </w:tc>
        <w:tc>
          <w:tcPr>
            <w:tcW w:w="0" w:type="auto"/>
            <w:tcBorders>
              <w:bottom w:val="single" w:sz="4" w:space="0" w:color="000000" w:themeColor="text1"/>
            </w:tcBorders>
            <w:shd w:val="clear" w:color="auto" w:fill="FABF8F" w:themeFill="accent6" w:themeFillTint="99"/>
          </w:tcPr>
          <w:p w14:paraId="1153AA97" w14:textId="77777777" w:rsidR="0064011F" w:rsidRPr="007C6DA3" w:rsidRDefault="0064011F"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51C417C1" w14:textId="5FE5F14E" w:rsidR="0064011F" w:rsidRPr="007C6DA3" w:rsidRDefault="00925661" w:rsidP="000F7EE7">
            <w:pPr>
              <w:rPr>
                <w:rFonts w:ascii="Calibri" w:hAnsi="Calibri"/>
                <w:szCs w:val="20"/>
              </w:rPr>
            </w:pPr>
            <w:r>
              <w:rPr>
                <w:rFonts w:ascii="Calibri" w:hAnsi="Calibri"/>
                <w:szCs w:val="20"/>
              </w:rPr>
              <w:t xml:space="preserve">Villagers </w:t>
            </w:r>
          </w:p>
        </w:tc>
        <w:tc>
          <w:tcPr>
            <w:tcW w:w="0" w:type="auto"/>
            <w:tcBorders>
              <w:bottom w:val="single" w:sz="4" w:space="0" w:color="000000" w:themeColor="text1"/>
            </w:tcBorders>
            <w:shd w:val="clear" w:color="auto" w:fill="FABF8F" w:themeFill="accent6" w:themeFillTint="99"/>
          </w:tcPr>
          <w:p w14:paraId="6AD02A17" w14:textId="747270B5" w:rsidR="0064011F" w:rsidRPr="007C6DA3" w:rsidRDefault="00925661" w:rsidP="000F7EE7">
            <w:pPr>
              <w:rPr>
                <w:rFonts w:ascii="Calibri" w:hAnsi="Calibri"/>
                <w:szCs w:val="20"/>
              </w:rPr>
            </w:pPr>
            <w:r>
              <w:rPr>
                <w:rFonts w:ascii="Calibri" w:hAnsi="Calibri"/>
                <w:szCs w:val="20"/>
              </w:rPr>
              <w:t xml:space="preserve">Sufficient to irrigate 22 ha </w:t>
            </w:r>
          </w:p>
        </w:tc>
      </w:tr>
      <w:tr w:rsidR="005614A2" w:rsidRPr="007C6DA3" w14:paraId="53D9C128" w14:textId="77777777" w:rsidTr="000F7EE7">
        <w:tc>
          <w:tcPr>
            <w:tcW w:w="0" w:type="auto"/>
            <w:vMerge/>
          </w:tcPr>
          <w:p w14:paraId="432D071D" w14:textId="77777777" w:rsidR="00925661" w:rsidRPr="007C6DA3" w:rsidRDefault="00925661" w:rsidP="000F7EE7">
            <w:pPr>
              <w:rPr>
                <w:rFonts w:ascii="Calibri" w:hAnsi="Calibri"/>
                <w:b/>
                <w:szCs w:val="20"/>
              </w:rPr>
            </w:pPr>
          </w:p>
        </w:tc>
        <w:tc>
          <w:tcPr>
            <w:tcW w:w="0" w:type="auto"/>
            <w:vMerge/>
          </w:tcPr>
          <w:p w14:paraId="3176B91B" w14:textId="77777777" w:rsidR="00925661" w:rsidRPr="007C6DA3" w:rsidRDefault="00925661" w:rsidP="000F7EE7">
            <w:pPr>
              <w:rPr>
                <w:rFonts w:ascii="Calibri" w:hAnsi="Calibri"/>
                <w:szCs w:val="20"/>
              </w:rPr>
            </w:pPr>
          </w:p>
        </w:tc>
        <w:tc>
          <w:tcPr>
            <w:tcW w:w="0" w:type="auto"/>
            <w:shd w:val="clear" w:color="auto" w:fill="D6E3BC" w:themeFill="accent3" w:themeFillTint="66"/>
          </w:tcPr>
          <w:p w14:paraId="32A804EB" w14:textId="231AE5FA" w:rsidR="00925661" w:rsidRPr="007C6DA3" w:rsidRDefault="00925661"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shd w:val="clear" w:color="auto" w:fill="D6E3BC" w:themeFill="accent3" w:themeFillTint="66"/>
          </w:tcPr>
          <w:p w14:paraId="72D1897A"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6B9412EA" w14:textId="4B83935D" w:rsidR="00925661" w:rsidRPr="007C6DA3" w:rsidRDefault="00925661" w:rsidP="00925661">
            <w:pPr>
              <w:rPr>
                <w:rFonts w:ascii="Calibri" w:hAnsi="Calibri"/>
                <w:szCs w:val="20"/>
              </w:rPr>
            </w:pPr>
            <w:proofErr w:type="spellStart"/>
            <w:r w:rsidRPr="007C6DA3">
              <w:rPr>
                <w:rFonts w:ascii="Calibri" w:hAnsi="Calibri"/>
                <w:szCs w:val="20"/>
              </w:rPr>
              <w:t>Kotognôgôntala</w:t>
            </w:r>
            <w:proofErr w:type="spellEnd"/>
            <w:r>
              <w:rPr>
                <w:rFonts w:ascii="Calibri" w:hAnsi="Calibri"/>
                <w:szCs w:val="20"/>
              </w:rPr>
              <w:t xml:space="preserve"> Women’s Association</w:t>
            </w:r>
          </w:p>
        </w:tc>
        <w:tc>
          <w:tcPr>
            <w:tcW w:w="0" w:type="auto"/>
            <w:shd w:val="clear" w:color="auto" w:fill="D6E3BC" w:themeFill="accent3" w:themeFillTint="66"/>
          </w:tcPr>
          <w:p w14:paraId="2AA6961E" w14:textId="77777777" w:rsidR="00925661" w:rsidRPr="007C6DA3" w:rsidRDefault="00925661" w:rsidP="000F7EE7">
            <w:pPr>
              <w:rPr>
                <w:rFonts w:ascii="Calibri" w:hAnsi="Calibri"/>
                <w:b/>
                <w:szCs w:val="20"/>
              </w:rPr>
            </w:pPr>
          </w:p>
        </w:tc>
      </w:tr>
      <w:tr w:rsidR="005614A2" w:rsidRPr="007C6DA3" w14:paraId="25F09422" w14:textId="77777777" w:rsidTr="000F7EE7">
        <w:tc>
          <w:tcPr>
            <w:tcW w:w="0" w:type="auto"/>
            <w:vMerge/>
          </w:tcPr>
          <w:p w14:paraId="63D40793" w14:textId="77777777" w:rsidR="00925661" w:rsidRPr="007C6DA3" w:rsidRDefault="00925661" w:rsidP="000F7EE7">
            <w:pPr>
              <w:rPr>
                <w:rFonts w:ascii="Calibri" w:hAnsi="Calibri"/>
                <w:b/>
                <w:szCs w:val="20"/>
              </w:rPr>
            </w:pPr>
          </w:p>
        </w:tc>
        <w:tc>
          <w:tcPr>
            <w:tcW w:w="0" w:type="auto"/>
            <w:vMerge/>
          </w:tcPr>
          <w:p w14:paraId="58338FC2" w14:textId="77777777" w:rsidR="00925661" w:rsidRPr="007C6DA3" w:rsidRDefault="00925661"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4D1EDAE5" w14:textId="22E4B288" w:rsidR="00925661" w:rsidRPr="007C6DA3" w:rsidRDefault="00925661"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33C05FBB"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762548EB" w14:textId="69E07902" w:rsidR="00925661" w:rsidRPr="007C6DA3" w:rsidRDefault="00925661" w:rsidP="00925661">
            <w:pPr>
              <w:rPr>
                <w:rFonts w:ascii="Calibri" w:hAnsi="Calibri"/>
                <w:szCs w:val="20"/>
              </w:rPr>
            </w:pPr>
            <w:proofErr w:type="spellStart"/>
            <w:r w:rsidRPr="007C6DA3">
              <w:rPr>
                <w:rFonts w:ascii="Calibri" w:hAnsi="Calibri"/>
                <w:szCs w:val="20"/>
              </w:rPr>
              <w:t>Djèkabara</w:t>
            </w:r>
            <w:proofErr w:type="spellEnd"/>
            <w:r>
              <w:rPr>
                <w:rFonts w:ascii="Calibri" w:hAnsi="Calibri"/>
                <w:szCs w:val="20"/>
              </w:rPr>
              <w:t xml:space="preserve"> Women’s Association</w:t>
            </w:r>
          </w:p>
        </w:tc>
        <w:tc>
          <w:tcPr>
            <w:tcW w:w="0" w:type="auto"/>
            <w:tcBorders>
              <w:bottom w:val="single" w:sz="4" w:space="0" w:color="000000" w:themeColor="text1"/>
            </w:tcBorders>
            <w:shd w:val="clear" w:color="auto" w:fill="D6E3BC" w:themeFill="accent3" w:themeFillTint="66"/>
          </w:tcPr>
          <w:p w14:paraId="0F6B6439" w14:textId="77777777" w:rsidR="00925661" w:rsidRPr="007C6DA3" w:rsidRDefault="00925661" w:rsidP="000F7EE7">
            <w:pPr>
              <w:rPr>
                <w:rFonts w:ascii="Calibri" w:hAnsi="Calibri"/>
                <w:b/>
                <w:szCs w:val="20"/>
              </w:rPr>
            </w:pPr>
          </w:p>
        </w:tc>
      </w:tr>
      <w:tr w:rsidR="005614A2" w:rsidRPr="007C6DA3" w14:paraId="22C5E7E0" w14:textId="77777777" w:rsidTr="000F7EE7">
        <w:tc>
          <w:tcPr>
            <w:tcW w:w="0" w:type="auto"/>
            <w:vMerge/>
          </w:tcPr>
          <w:p w14:paraId="196FA363" w14:textId="77777777" w:rsidR="00925661" w:rsidRPr="007C6DA3" w:rsidRDefault="00925661" w:rsidP="000F7EE7">
            <w:pPr>
              <w:rPr>
                <w:rFonts w:ascii="Calibri" w:hAnsi="Calibri"/>
                <w:b/>
                <w:szCs w:val="20"/>
              </w:rPr>
            </w:pPr>
          </w:p>
        </w:tc>
        <w:tc>
          <w:tcPr>
            <w:tcW w:w="0" w:type="auto"/>
          </w:tcPr>
          <w:p w14:paraId="0C91F3CB" w14:textId="77777777" w:rsidR="00925661" w:rsidRPr="007C6DA3" w:rsidRDefault="00925661" w:rsidP="000F7EE7">
            <w:pPr>
              <w:rPr>
                <w:rFonts w:ascii="Calibri" w:hAnsi="Calibri"/>
                <w:szCs w:val="20"/>
              </w:rPr>
            </w:pPr>
            <w:proofErr w:type="spellStart"/>
            <w:r w:rsidRPr="007C6DA3">
              <w:rPr>
                <w:rFonts w:ascii="Calibri" w:hAnsi="Calibri"/>
                <w:szCs w:val="20"/>
              </w:rPr>
              <w:t>Fonflebougou</w:t>
            </w:r>
            <w:proofErr w:type="spellEnd"/>
          </w:p>
        </w:tc>
        <w:tc>
          <w:tcPr>
            <w:tcW w:w="0" w:type="auto"/>
            <w:tcBorders>
              <w:bottom w:val="single" w:sz="4" w:space="0" w:color="000000" w:themeColor="text1"/>
            </w:tcBorders>
            <w:shd w:val="clear" w:color="auto" w:fill="FABF8F" w:themeFill="accent6" w:themeFillTint="99"/>
          </w:tcPr>
          <w:p w14:paraId="4DC859D3" w14:textId="68C318BF" w:rsidR="00925661" w:rsidRPr="007C6DA3" w:rsidRDefault="00925661" w:rsidP="000F7EE7">
            <w:pPr>
              <w:rPr>
                <w:rFonts w:ascii="Calibri" w:hAnsi="Calibri"/>
                <w:b/>
                <w:szCs w:val="20"/>
              </w:rPr>
            </w:pPr>
            <w:r>
              <w:rPr>
                <w:rFonts w:ascii="Calibri" w:hAnsi="Calibri"/>
                <w:szCs w:val="20"/>
              </w:rPr>
              <w:t>Solar-powered multi-functional platform</w:t>
            </w:r>
          </w:p>
        </w:tc>
        <w:tc>
          <w:tcPr>
            <w:tcW w:w="0" w:type="auto"/>
            <w:tcBorders>
              <w:bottom w:val="single" w:sz="4" w:space="0" w:color="000000" w:themeColor="text1"/>
            </w:tcBorders>
            <w:shd w:val="clear" w:color="auto" w:fill="FABF8F" w:themeFill="accent6" w:themeFillTint="99"/>
          </w:tcPr>
          <w:p w14:paraId="1A2AD6A3"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7878DCAA" w14:textId="0ED4389B" w:rsidR="00925661" w:rsidRPr="007C6DA3" w:rsidRDefault="00925661"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4FB66177" w14:textId="3F4D57B8" w:rsidR="00925661" w:rsidRPr="007C6DA3" w:rsidRDefault="00925661" w:rsidP="000F7EE7">
            <w:pPr>
              <w:rPr>
                <w:rFonts w:ascii="Calibri" w:hAnsi="Calibri"/>
                <w:szCs w:val="20"/>
              </w:rPr>
            </w:pPr>
            <w:r>
              <w:rPr>
                <w:rFonts w:ascii="Calibri" w:hAnsi="Calibri"/>
                <w:szCs w:val="20"/>
              </w:rPr>
              <w:t>Mill</w:t>
            </w:r>
            <w:r w:rsidRPr="007C6DA3">
              <w:rPr>
                <w:rFonts w:ascii="Calibri" w:hAnsi="Calibri"/>
                <w:szCs w:val="20"/>
              </w:rPr>
              <w:t xml:space="preserve">, </w:t>
            </w:r>
            <w:r>
              <w:rPr>
                <w:rFonts w:ascii="Calibri" w:hAnsi="Calibri"/>
                <w:szCs w:val="20"/>
              </w:rPr>
              <w:t>husker and battery charger</w:t>
            </w:r>
          </w:p>
        </w:tc>
      </w:tr>
      <w:tr w:rsidR="005614A2" w:rsidRPr="007C6DA3" w14:paraId="479E04EE" w14:textId="77777777" w:rsidTr="000F7EE7">
        <w:tc>
          <w:tcPr>
            <w:tcW w:w="0" w:type="auto"/>
            <w:vMerge w:val="restart"/>
          </w:tcPr>
          <w:p w14:paraId="1D5D4775" w14:textId="77777777" w:rsidR="00925661" w:rsidRPr="007C6DA3" w:rsidRDefault="00925661" w:rsidP="000F7EE7">
            <w:pPr>
              <w:rPr>
                <w:rFonts w:ascii="Calibri" w:hAnsi="Calibri"/>
                <w:b/>
                <w:szCs w:val="20"/>
              </w:rPr>
            </w:pPr>
            <w:proofErr w:type="spellStart"/>
            <w:r w:rsidRPr="007C6DA3">
              <w:rPr>
                <w:rFonts w:ascii="Calibri" w:hAnsi="Calibri"/>
                <w:b/>
                <w:szCs w:val="20"/>
              </w:rPr>
              <w:t>Cinzana</w:t>
            </w:r>
            <w:proofErr w:type="spellEnd"/>
          </w:p>
        </w:tc>
        <w:tc>
          <w:tcPr>
            <w:tcW w:w="0" w:type="auto"/>
          </w:tcPr>
          <w:p w14:paraId="1E8B0722" w14:textId="77777777" w:rsidR="00925661" w:rsidRPr="007C6DA3" w:rsidRDefault="00925661" w:rsidP="000F7EE7">
            <w:pPr>
              <w:rPr>
                <w:rFonts w:ascii="Calibri" w:hAnsi="Calibri"/>
                <w:szCs w:val="20"/>
              </w:rPr>
            </w:pPr>
            <w:proofErr w:type="spellStart"/>
            <w:r w:rsidRPr="007C6DA3">
              <w:rPr>
                <w:rFonts w:ascii="Calibri" w:hAnsi="Calibri"/>
                <w:szCs w:val="20"/>
              </w:rPr>
              <w:t>Nabougou</w:t>
            </w:r>
            <w:proofErr w:type="spellEnd"/>
          </w:p>
        </w:tc>
        <w:tc>
          <w:tcPr>
            <w:tcW w:w="0" w:type="auto"/>
            <w:shd w:val="clear" w:color="auto" w:fill="D6E3BC" w:themeFill="accent3" w:themeFillTint="66"/>
          </w:tcPr>
          <w:p w14:paraId="569D5C99" w14:textId="034AC135" w:rsidR="00925661" w:rsidRPr="007C6DA3" w:rsidRDefault="00925661" w:rsidP="000F7EE7">
            <w:pPr>
              <w:rPr>
                <w:rFonts w:ascii="Calibri" w:hAnsi="Calibri"/>
                <w:szCs w:val="20"/>
              </w:rPr>
            </w:pPr>
            <w:r w:rsidRPr="007C6DA3">
              <w:rPr>
                <w:rFonts w:ascii="Calibri" w:hAnsi="Calibri"/>
                <w:szCs w:val="20"/>
              </w:rPr>
              <w:t xml:space="preserve">Acacia </w:t>
            </w:r>
            <w:proofErr w:type="spellStart"/>
            <w:r w:rsidRPr="007C6DA3">
              <w:rPr>
                <w:rFonts w:ascii="Calibri" w:hAnsi="Calibri"/>
                <w:szCs w:val="20"/>
              </w:rPr>
              <w:t>Sénégal</w:t>
            </w:r>
            <w:proofErr w:type="spellEnd"/>
            <w:r w:rsidR="005614A2">
              <w:rPr>
                <w:rFonts w:ascii="Calibri" w:hAnsi="Calibri"/>
                <w:szCs w:val="20"/>
              </w:rPr>
              <w:t xml:space="preserve"> Plantation </w:t>
            </w:r>
          </w:p>
        </w:tc>
        <w:tc>
          <w:tcPr>
            <w:tcW w:w="0" w:type="auto"/>
            <w:shd w:val="clear" w:color="auto" w:fill="D6E3BC" w:themeFill="accent3" w:themeFillTint="66"/>
          </w:tcPr>
          <w:p w14:paraId="6DF62ABA" w14:textId="2469010B" w:rsidR="00925661" w:rsidRPr="007C6DA3" w:rsidRDefault="00925661" w:rsidP="000F7EE7">
            <w:pPr>
              <w:rPr>
                <w:rFonts w:ascii="Calibri" w:hAnsi="Calibri"/>
                <w:szCs w:val="20"/>
              </w:rPr>
            </w:pPr>
            <w:r w:rsidRPr="007C6DA3">
              <w:rPr>
                <w:rFonts w:ascii="Calibri" w:hAnsi="Calibri"/>
                <w:szCs w:val="20"/>
              </w:rPr>
              <w:t xml:space="preserve">2012 </w:t>
            </w:r>
            <w:r w:rsidR="005614A2">
              <w:rPr>
                <w:rFonts w:ascii="Calibri" w:hAnsi="Calibri"/>
                <w:szCs w:val="20"/>
              </w:rPr>
              <w:t xml:space="preserve">&amp; </w:t>
            </w:r>
            <w:r w:rsidRPr="007C6DA3">
              <w:rPr>
                <w:rFonts w:ascii="Calibri" w:hAnsi="Calibri"/>
                <w:szCs w:val="20"/>
              </w:rPr>
              <w:lastRenderedPageBreak/>
              <w:t>2013</w:t>
            </w:r>
          </w:p>
        </w:tc>
        <w:tc>
          <w:tcPr>
            <w:tcW w:w="0" w:type="auto"/>
            <w:shd w:val="clear" w:color="auto" w:fill="D6E3BC" w:themeFill="accent3" w:themeFillTint="66"/>
          </w:tcPr>
          <w:p w14:paraId="17D216E9" w14:textId="49AFF7C5" w:rsidR="00925661" w:rsidRPr="007C6DA3" w:rsidRDefault="005614A2" w:rsidP="000F7EE7">
            <w:pPr>
              <w:rPr>
                <w:rFonts w:ascii="Calibri" w:hAnsi="Calibri"/>
                <w:szCs w:val="20"/>
              </w:rPr>
            </w:pPr>
            <w:r>
              <w:rPr>
                <w:rFonts w:ascii="Calibri" w:hAnsi="Calibri"/>
                <w:szCs w:val="20"/>
              </w:rPr>
              <w:lastRenderedPageBreak/>
              <w:t xml:space="preserve">Youth Association </w:t>
            </w:r>
          </w:p>
        </w:tc>
        <w:tc>
          <w:tcPr>
            <w:tcW w:w="0" w:type="auto"/>
            <w:shd w:val="clear" w:color="auto" w:fill="D6E3BC" w:themeFill="accent3" w:themeFillTint="66"/>
          </w:tcPr>
          <w:p w14:paraId="71C5AD80" w14:textId="4F0271C4" w:rsidR="00925661" w:rsidRPr="007C6DA3" w:rsidRDefault="00925661" w:rsidP="005614A2">
            <w:pPr>
              <w:rPr>
                <w:rFonts w:ascii="Calibri" w:hAnsi="Calibri"/>
                <w:szCs w:val="20"/>
              </w:rPr>
            </w:pPr>
            <w:r w:rsidRPr="007C6DA3">
              <w:rPr>
                <w:rFonts w:ascii="Calibri" w:hAnsi="Calibri"/>
                <w:szCs w:val="20"/>
              </w:rPr>
              <w:t xml:space="preserve">3 ha </w:t>
            </w:r>
            <w:r w:rsidR="005614A2">
              <w:rPr>
                <w:rFonts w:ascii="Calibri" w:hAnsi="Calibri"/>
                <w:szCs w:val="20"/>
              </w:rPr>
              <w:t xml:space="preserve">area fenced off </w:t>
            </w:r>
            <w:r w:rsidRPr="007C6DA3">
              <w:rPr>
                <w:rFonts w:ascii="Calibri" w:hAnsi="Calibri"/>
                <w:szCs w:val="20"/>
              </w:rPr>
              <w:t xml:space="preserve">(Acacia </w:t>
            </w:r>
            <w:proofErr w:type="spellStart"/>
            <w:r w:rsidRPr="007C6DA3">
              <w:rPr>
                <w:rFonts w:ascii="Calibri" w:hAnsi="Calibri"/>
                <w:szCs w:val="20"/>
              </w:rPr>
              <w:t>sénégal</w:t>
            </w:r>
            <w:proofErr w:type="spellEnd"/>
            <w:r w:rsidRPr="007C6DA3">
              <w:rPr>
                <w:rFonts w:ascii="Calibri" w:hAnsi="Calibri"/>
                <w:szCs w:val="20"/>
              </w:rPr>
              <w:t>)</w:t>
            </w:r>
          </w:p>
        </w:tc>
      </w:tr>
      <w:tr w:rsidR="005614A2" w:rsidRPr="007C6DA3" w14:paraId="492FBD32" w14:textId="77777777" w:rsidTr="000F7EE7">
        <w:tc>
          <w:tcPr>
            <w:tcW w:w="0" w:type="auto"/>
            <w:vMerge/>
          </w:tcPr>
          <w:p w14:paraId="142FFB00" w14:textId="77777777" w:rsidR="00925661" w:rsidRPr="007C6DA3" w:rsidRDefault="00925661" w:rsidP="000F7EE7">
            <w:pPr>
              <w:rPr>
                <w:rFonts w:ascii="Calibri" w:hAnsi="Calibri"/>
                <w:szCs w:val="20"/>
              </w:rPr>
            </w:pPr>
          </w:p>
        </w:tc>
        <w:tc>
          <w:tcPr>
            <w:tcW w:w="0" w:type="auto"/>
          </w:tcPr>
          <w:p w14:paraId="0FBCEEFE" w14:textId="77777777" w:rsidR="00925661" w:rsidRPr="007C6DA3" w:rsidRDefault="00925661" w:rsidP="000F7EE7">
            <w:pPr>
              <w:rPr>
                <w:rFonts w:ascii="Calibri" w:hAnsi="Calibri"/>
                <w:szCs w:val="20"/>
              </w:rPr>
            </w:pPr>
            <w:proofErr w:type="spellStart"/>
            <w:r w:rsidRPr="007C6DA3">
              <w:rPr>
                <w:rFonts w:ascii="Calibri" w:hAnsi="Calibri"/>
                <w:szCs w:val="20"/>
              </w:rPr>
              <w:t>Cinzana</w:t>
            </w:r>
            <w:proofErr w:type="spellEnd"/>
            <w:r w:rsidRPr="007C6DA3">
              <w:rPr>
                <w:rFonts w:ascii="Calibri" w:hAnsi="Calibri"/>
                <w:szCs w:val="20"/>
              </w:rPr>
              <w:t>-village</w:t>
            </w:r>
          </w:p>
        </w:tc>
        <w:tc>
          <w:tcPr>
            <w:tcW w:w="0" w:type="auto"/>
            <w:shd w:val="clear" w:color="auto" w:fill="D6E3BC" w:themeFill="accent3" w:themeFillTint="66"/>
          </w:tcPr>
          <w:p w14:paraId="5E293E65" w14:textId="2436F835" w:rsidR="00925661" w:rsidRPr="007C6DA3" w:rsidRDefault="00925661" w:rsidP="000F7EE7">
            <w:pPr>
              <w:rPr>
                <w:rFonts w:ascii="Calibri" w:hAnsi="Calibri"/>
                <w:szCs w:val="20"/>
              </w:rPr>
            </w:pPr>
            <w:r w:rsidRPr="007C6DA3">
              <w:rPr>
                <w:rFonts w:ascii="Calibri" w:hAnsi="Calibri"/>
                <w:szCs w:val="20"/>
              </w:rPr>
              <w:t xml:space="preserve">Acacia </w:t>
            </w:r>
            <w:proofErr w:type="spellStart"/>
            <w:r w:rsidRPr="007C6DA3">
              <w:rPr>
                <w:rFonts w:ascii="Calibri" w:hAnsi="Calibri"/>
                <w:szCs w:val="20"/>
              </w:rPr>
              <w:t>Sénégal</w:t>
            </w:r>
            <w:proofErr w:type="spellEnd"/>
            <w:r w:rsidR="005614A2">
              <w:rPr>
                <w:rFonts w:ascii="Calibri" w:hAnsi="Calibri"/>
                <w:szCs w:val="20"/>
              </w:rPr>
              <w:t xml:space="preserve"> Plantation</w:t>
            </w:r>
          </w:p>
        </w:tc>
        <w:tc>
          <w:tcPr>
            <w:tcW w:w="0" w:type="auto"/>
            <w:shd w:val="clear" w:color="auto" w:fill="D6E3BC" w:themeFill="accent3" w:themeFillTint="66"/>
          </w:tcPr>
          <w:p w14:paraId="6F4B8467" w14:textId="2CEE3CD6" w:rsidR="00925661" w:rsidRPr="007C6DA3" w:rsidRDefault="005614A2" w:rsidP="000F7EE7">
            <w:pPr>
              <w:rPr>
                <w:rFonts w:ascii="Calibri" w:hAnsi="Calibri"/>
                <w:szCs w:val="20"/>
              </w:rPr>
            </w:pPr>
            <w:r>
              <w:rPr>
                <w:rFonts w:ascii="Calibri" w:hAnsi="Calibri"/>
                <w:szCs w:val="20"/>
              </w:rPr>
              <w:t xml:space="preserve">2012 &amp; </w:t>
            </w:r>
            <w:r w:rsidR="00925661" w:rsidRPr="007C6DA3">
              <w:rPr>
                <w:rFonts w:ascii="Calibri" w:hAnsi="Calibri"/>
                <w:szCs w:val="20"/>
              </w:rPr>
              <w:t>2013</w:t>
            </w:r>
          </w:p>
        </w:tc>
        <w:tc>
          <w:tcPr>
            <w:tcW w:w="0" w:type="auto"/>
            <w:shd w:val="clear" w:color="auto" w:fill="D6E3BC" w:themeFill="accent3" w:themeFillTint="66"/>
          </w:tcPr>
          <w:p w14:paraId="3F2349D8" w14:textId="042C73F3" w:rsidR="00925661" w:rsidRPr="007C6DA3" w:rsidRDefault="005614A2" w:rsidP="000F7EE7">
            <w:pPr>
              <w:rPr>
                <w:rFonts w:ascii="Calibri" w:hAnsi="Calibri"/>
                <w:szCs w:val="20"/>
              </w:rPr>
            </w:pPr>
            <w:r>
              <w:rPr>
                <w:rFonts w:ascii="Calibri" w:hAnsi="Calibri"/>
                <w:szCs w:val="20"/>
              </w:rPr>
              <w:t>Youth Association</w:t>
            </w:r>
          </w:p>
        </w:tc>
        <w:tc>
          <w:tcPr>
            <w:tcW w:w="0" w:type="auto"/>
            <w:shd w:val="clear" w:color="auto" w:fill="D6E3BC" w:themeFill="accent3" w:themeFillTint="66"/>
          </w:tcPr>
          <w:p w14:paraId="47D4C8FF" w14:textId="0D0A0B45" w:rsidR="00925661" w:rsidRPr="007C6DA3" w:rsidRDefault="00925661" w:rsidP="005614A2">
            <w:pPr>
              <w:rPr>
                <w:rFonts w:ascii="Calibri" w:hAnsi="Calibri"/>
                <w:b/>
                <w:szCs w:val="20"/>
              </w:rPr>
            </w:pPr>
            <w:r w:rsidRPr="007C6DA3">
              <w:rPr>
                <w:rFonts w:ascii="Calibri" w:hAnsi="Calibri"/>
                <w:szCs w:val="20"/>
              </w:rPr>
              <w:t xml:space="preserve">5 ha </w:t>
            </w:r>
            <w:r w:rsidR="005614A2">
              <w:rPr>
                <w:rFonts w:ascii="Calibri" w:hAnsi="Calibri"/>
                <w:szCs w:val="20"/>
              </w:rPr>
              <w:t xml:space="preserve">area fenced off </w:t>
            </w:r>
            <w:r w:rsidRPr="007C6DA3">
              <w:rPr>
                <w:rFonts w:ascii="Calibri" w:hAnsi="Calibri"/>
                <w:szCs w:val="20"/>
              </w:rPr>
              <w:t xml:space="preserve">(Acacia </w:t>
            </w:r>
            <w:proofErr w:type="spellStart"/>
            <w:r w:rsidRPr="007C6DA3">
              <w:rPr>
                <w:rFonts w:ascii="Calibri" w:hAnsi="Calibri"/>
                <w:szCs w:val="20"/>
              </w:rPr>
              <w:t>sénégal</w:t>
            </w:r>
            <w:proofErr w:type="spellEnd"/>
            <w:r w:rsidRPr="007C6DA3">
              <w:rPr>
                <w:rFonts w:ascii="Calibri" w:hAnsi="Calibri"/>
                <w:szCs w:val="20"/>
              </w:rPr>
              <w:t>)</w:t>
            </w:r>
          </w:p>
        </w:tc>
      </w:tr>
      <w:tr w:rsidR="005614A2" w:rsidRPr="007C6DA3" w14:paraId="54A66370" w14:textId="77777777" w:rsidTr="000F7EE7">
        <w:tc>
          <w:tcPr>
            <w:tcW w:w="0" w:type="auto"/>
            <w:vMerge/>
          </w:tcPr>
          <w:p w14:paraId="477A09D8" w14:textId="77777777" w:rsidR="00925661" w:rsidRPr="007C6DA3" w:rsidRDefault="00925661" w:rsidP="000F7EE7">
            <w:pPr>
              <w:rPr>
                <w:rFonts w:ascii="Calibri" w:hAnsi="Calibri"/>
                <w:szCs w:val="20"/>
              </w:rPr>
            </w:pPr>
          </w:p>
        </w:tc>
        <w:tc>
          <w:tcPr>
            <w:tcW w:w="0" w:type="auto"/>
          </w:tcPr>
          <w:p w14:paraId="2FD885C7" w14:textId="77777777" w:rsidR="00925661" w:rsidRPr="007C6DA3" w:rsidRDefault="00925661" w:rsidP="000F7EE7">
            <w:pPr>
              <w:rPr>
                <w:rFonts w:ascii="Calibri" w:hAnsi="Calibri"/>
                <w:szCs w:val="20"/>
              </w:rPr>
            </w:pPr>
            <w:proofErr w:type="spellStart"/>
            <w:r w:rsidRPr="007C6DA3">
              <w:rPr>
                <w:rFonts w:ascii="Calibri" w:hAnsi="Calibri"/>
                <w:szCs w:val="20"/>
              </w:rPr>
              <w:t>N’Gakoro</w:t>
            </w:r>
            <w:proofErr w:type="spellEnd"/>
          </w:p>
        </w:tc>
        <w:tc>
          <w:tcPr>
            <w:tcW w:w="0" w:type="auto"/>
            <w:tcBorders>
              <w:bottom w:val="single" w:sz="4" w:space="0" w:color="000000" w:themeColor="text1"/>
            </w:tcBorders>
            <w:shd w:val="clear" w:color="auto" w:fill="D6E3BC" w:themeFill="accent3" w:themeFillTint="66"/>
          </w:tcPr>
          <w:p w14:paraId="2090E2C2" w14:textId="12AC45F0" w:rsidR="00925661" w:rsidRPr="007C6DA3" w:rsidRDefault="00925661" w:rsidP="000F7EE7">
            <w:pPr>
              <w:rPr>
                <w:rFonts w:ascii="Calibri" w:hAnsi="Calibri"/>
                <w:szCs w:val="20"/>
              </w:rPr>
            </w:pPr>
            <w:r w:rsidRPr="007C6DA3">
              <w:rPr>
                <w:rFonts w:ascii="Calibri" w:hAnsi="Calibri"/>
                <w:szCs w:val="20"/>
              </w:rPr>
              <w:t xml:space="preserve">Acacia </w:t>
            </w:r>
            <w:proofErr w:type="spellStart"/>
            <w:r w:rsidRPr="007C6DA3">
              <w:rPr>
                <w:rFonts w:ascii="Calibri" w:hAnsi="Calibri"/>
                <w:szCs w:val="20"/>
              </w:rPr>
              <w:t>Sénégal</w:t>
            </w:r>
            <w:proofErr w:type="spellEnd"/>
            <w:r w:rsidR="005614A2">
              <w:rPr>
                <w:rFonts w:ascii="Calibri" w:hAnsi="Calibri"/>
                <w:szCs w:val="20"/>
              </w:rPr>
              <w:t xml:space="preserve"> Plantation</w:t>
            </w:r>
          </w:p>
        </w:tc>
        <w:tc>
          <w:tcPr>
            <w:tcW w:w="0" w:type="auto"/>
            <w:tcBorders>
              <w:bottom w:val="single" w:sz="4" w:space="0" w:color="000000" w:themeColor="text1"/>
            </w:tcBorders>
            <w:shd w:val="clear" w:color="auto" w:fill="D6E3BC" w:themeFill="accent3" w:themeFillTint="66"/>
          </w:tcPr>
          <w:p w14:paraId="7158008B" w14:textId="77777777" w:rsidR="00925661" w:rsidRPr="007C6DA3" w:rsidRDefault="00925661" w:rsidP="000F7EE7">
            <w:pPr>
              <w:rPr>
                <w:rFonts w:ascii="Calibri" w:hAnsi="Calibri"/>
                <w:szCs w:val="20"/>
              </w:rPr>
            </w:pPr>
            <w:r w:rsidRPr="007C6DA3">
              <w:rPr>
                <w:rFonts w:ascii="Calibri" w:hAnsi="Calibri"/>
                <w:szCs w:val="20"/>
              </w:rPr>
              <w:t>2012</w:t>
            </w:r>
          </w:p>
        </w:tc>
        <w:tc>
          <w:tcPr>
            <w:tcW w:w="0" w:type="auto"/>
            <w:tcBorders>
              <w:bottom w:val="single" w:sz="4" w:space="0" w:color="000000" w:themeColor="text1"/>
            </w:tcBorders>
            <w:shd w:val="clear" w:color="auto" w:fill="D6E3BC" w:themeFill="accent3" w:themeFillTint="66"/>
          </w:tcPr>
          <w:p w14:paraId="5819CD0E" w14:textId="77777777" w:rsidR="00925661" w:rsidRPr="007C6DA3" w:rsidRDefault="00925661" w:rsidP="000F7EE7">
            <w:pPr>
              <w:rPr>
                <w:rFonts w:ascii="Calibri" w:hAnsi="Calibri"/>
                <w:szCs w:val="20"/>
              </w:rPr>
            </w:pPr>
            <w:proofErr w:type="spellStart"/>
            <w:r w:rsidRPr="007C6DA3">
              <w:rPr>
                <w:rFonts w:ascii="Calibri" w:hAnsi="Calibri"/>
                <w:szCs w:val="20"/>
              </w:rPr>
              <w:t>Fousseyni</w:t>
            </w:r>
            <w:proofErr w:type="spellEnd"/>
          </w:p>
        </w:tc>
        <w:tc>
          <w:tcPr>
            <w:tcW w:w="0" w:type="auto"/>
            <w:tcBorders>
              <w:bottom w:val="single" w:sz="4" w:space="0" w:color="000000" w:themeColor="text1"/>
            </w:tcBorders>
            <w:shd w:val="clear" w:color="auto" w:fill="D6E3BC" w:themeFill="accent3" w:themeFillTint="66"/>
          </w:tcPr>
          <w:p w14:paraId="70DC75F6" w14:textId="3A42E811" w:rsidR="00925661" w:rsidRPr="007C6DA3" w:rsidRDefault="00925661" w:rsidP="000F7EE7">
            <w:pPr>
              <w:rPr>
                <w:rFonts w:ascii="Calibri" w:hAnsi="Calibri"/>
                <w:szCs w:val="20"/>
              </w:rPr>
            </w:pPr>
            <w:r w:rsidRPr="007C6DA3">
              <w:rPr>
                <w:rFonts w:ascii="Calibri" w:hAnsi="Calibri"/>
                <w:szCs w:val="20"/>
              </w:rPr>
              <w:t xml:space="preserve">1 ha </w:t>
            </w:r>
            <w:r w:rsidR="005614A2">
              <w:rPr>
                <w:rFonts w:ascii="Calibri" w:hAnsi="Calibri"/>
                <w:szCs w:val="20"/>
              </w:rPr>
              <w:t xml:space="preserve">area fenced off </w:t>
            </w:r>
            <w:r w:rsidRPr="007C6DA3">
              <w:rPr>
                <w:rFonts w:ascii="Calibri" w:hAnsi="Calibri"/>
                <w:szCs w:val="20"/>
              </w:rPr>
              <w:t>(eucalyptus)</w:t>
            </w:r>
          </w:p>
        </w:tc>
      </w:tr>
      <w:tr w:rsidR="005614A2" w:rsidRPr="007C6DA3" w14:paraId="48CFC71A" w14:textId="77777777" w:rsidTr="000F7EE7">
        <w:tc>
          <w:tcPr>
            <w:tcW w:w="0" w:type="auto"/>
            <w:vMerge/>
          </w:tcPr>
          <w:p w14:paraId="0E41B04F" w14:textId="77777777" w:rsidR="005614A2" w:rsidRPr="007C6DA3" w:rsidRDefault="005614A2" w:rsidP="000F7EE7">
            <w:pPr>
              <w:rPr>
                <w:rFonts w:ascii="Calibri" w:hAnsi="Calibri"/>
                <w:szCs w:val="20"/>
              </w:rPr>
            </w:pPr>
          </w:p>
        </w:tc>
        <w:tc>
          <w:tcPr>
            <w:tcW w:w="0" w:type="auto"/>
          </w:tcPr>
          <w:p w14:paraId="09157A67" w14:textId="77777777" w:rsidR="005614A2" w:rsidRPr="007C6DA3" w:rsidRDefault="005614A2" w:rsidP="000F7EE7">
            <w:pPr>
              <w:rPr>
                <w:rFonts w:ascii="Calibri" w:hAnsi="Calibri"/>
                <w:szCs w:val="20"/>
              </w:rPr>
            </w:pPr>
            <w:proofErr w:type="spellStart"/>
            <w:r w:rsidRPr="007C6DA3">
              <w:rPr>
                <w:rFonts w:ascii="Calibri" w:hAnsi="Calibri"/>
                <w:szCs w:val="20"/>
              </w:rPr>
              <w:t>Tongo</w:t>
            </w:r>
            <w:proofErr w:type="spellEnd"/>
          </w:p>
        </w:tc>
        <w:tc>
          <w:tcPr>
            <w:tcW w:w="0" w:type="auto"/>
            <w:tcBorders>
              <w:bottom w:val="single" w:sz="4" w:space="0" w:color="000000" w:themeColor="text1"/>
            </w:tcBorders>
            <w:shd w:val="clear" w:color="auto" w:fill="FABF8F" w:themeFill="accent6" w:themeFillTint="99"/>
          </w:tcPr>
          <w:p w14:paraId="264AF0E1" w14:textId="2B20856A" w:rsidR="005614A2" w:rsidRPr="007C6DA3" w:rsidRDefault="005614A2" w:rsidP="000F7EE7">
            <w:pPr>
              <w:rPr>
                <w:rFonts w:ascii="Calibri" w:hAnsi="Calibri"/>
                <w:szCs w:val="20"/>
              </w:rPr>
            </w:pPr>
            <w:r>
              <w:rPr>
                <w:rFonts w:ascii="Calibri" w:hAnsi="Calibri"/>
                <w:szCs w:val="20"/>
              </w:rPr>
              <w:t>Solar-powered multi-functional platform</w:t>
            </w:r>
          </w:p>
        </w:tc>
        <w:tc>
          <w:tcPr>
            <w:tcW w:w="0" w:type="auto"/>
            <w:tcBorders>
              <w:bottom w:val="single" w:sz="4" w:space="0" w:color="000000" w:themeColor="text1"/>
            </w:tcBorders>
            <w:shd w:val="clear" w:color="auto" w:fill="FABF8F" w:themeFill="accent6" w:themeFillTint="99"/>
          </w:tcPr>
          <w:p w14:paraId="2407B717" w14:textId="77777777" w:rsidR="005614A2" w:rsidRPr="007C6DA3" w:rsidRDefault="005614A2"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5707AE8B" w14:textId="404367A5" w:rsidR="005614A2" w:rsidRPr="007C6DA3" w:rsidRDefault="005614A2"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5CBFE562" w14:textId="37680FA4" w:rsidR="005614A2" w:rsidRPr="007C6DA3" w:rsidRDefault="005614A2" w:rsidP="000F7EE7">
            <w:pPr>
              <w:rPr>
                <w:rFonts w:ascii="Calibri" w:hAnsi="Calibri"/>
                <w:b/>
                <w:szCs w:val="20"/>
              </w:rPr>
            </w:pPr>
            <w:r>
              <w:rPr>
                <w:rFonts w:ascii="Calibri" w:hAnsi="Calibri"/>
                <w:szCs w:val="20"/>
              </w:rPr>
              <w:t>Mill</w:t>
            </w:r>
            <w:r w:rsidRPr="007C6DA3">
              <w:rPr>
                <w:rFonts w:ascii="Calibri" w:hAnsi="Calibri"/>
                <w:szCs w:val="20"/>
              </w:rPr>
              <w:t xml:space="preserve">, </w:t>
            </w:r>
            <w:r>
              <w:rPr>
                <w:rFonts w:ascii="Calibri" w:hAnsi="Calibri"/>
                <w:szCs w:val="20"/>
              </w:rPr>
              <w:t>husker and battery charger</w:t>
            </w:r>
          </w:p>
        </w:tc>
      </w:tr>
      <w:tr w:rsidR="005614A2" w:rsidRPr="007C6DA3" w14:paraId="4FA8CFE2" w14:textId="77777777" w:rsidTr="000F7EE7">
        <w:tc>
          <w:tcPr>
            <w:tcW w:w="0" w:type="auto"/>
            <w:vMerge/>
          </w:tcPr>
          <w:p w14:paraId="66161CDD" w14:textId="77777777" w:rsidR="00925661" w:rsidRPr="007C6DA3" w:rsidRDefault="00925661" w:rsidP="000F7EE7">
            <w:pPr>
              <w:rPr>
                <w:rFonts w:ascii="Calibri" w:hAnsi="Calibri"/>
                <w:szCs w:val="20"/>
              </w:rPr>
            </w:pPr>
          </w:p>
        </w:tc>
        <w:tc>
          <w:tcPr>
            <w:tcW w:w="0" w:type="auto"/>
          </w:tcPr>
          <w:p w14:paraId="795E441E" w14:textId="77777777" w:rsidR="00925661" w:rsidRPr="007C6DA3" w:rsidRDefault="00925661" w:rsidP="000F7EE7">
            <w:pPr>
              <w:rPr>
                <w:rFonts w:ascii="Calibri" w:hAnsi="Calibri"/>
                <w:szCs w:val="20"/>
              </w:rPr>
            </w:pPr>
            <w:proofErr w:type="spellStart"/>
            <w:r w:rsidRPr="007C6DA3">
              <w:rPr>
                <w:rFonts w:ascii="Calibri" w:hAnsi="Calibri"/>
                <w:szCs w:val="20"/>
              </w:rPr>
              <w:t>Fambougou</w:t>
            </w:r>
            <w:proofErr w:type="spellEnd"/>
          </w:p>
        </w:tc>
        <w:tc>
          <w:tcPr>
            <w:tcW w:w="0" w:type="auto"/>
            <w:tcBorders>
              <w:bottom w:val="single" w:sz="4" w:space="0" w:color="000000" w:themeColor="text1"/>
            </w:tcBorders>
            <w:shd w:val="clear" w:color="auto" w:fill="D6E3BC" w:themeFill="accent3" w:themeFillTint="66"/>
          </w:tcPr>
          <w:p w14:paraId="30681A13" w14:textId="47AD1E7E" w:rsidR="00925661" w:rsidRPr="007C6DA3" w:rsidRDefault="00A676E5" w:rsidP="000F7EE7">
            <w:pPr>
              <w:rPr>
                <w:rFonts w:ascii="Calibri" w:hAnsi="Calibri"/>
                <w:szCs w:val="20"/>
              </w:rPr>
            </w:pPr>
            <w:r>
              <w:rPr>
                <w:rFonts w:ascii="Calibri" w:hAnsi="Calibri"/>
                <w:szCs w:val="20"/>
              </w:rPr>
              <w:t>Water tank in proximity to a well</w:t>
            </w:r>
          </w:p>
        </w:tc>
        <w:tc>
          <w:tcPr>
            <w:tcW w:w="0" w:type="auto"/>
            <w:tcBorders>
              <w:bottom w:val="single" w:sz="4" w:space="0" w:color="000000" w:themeColor="text1"/>
            </w:tcBorders>
            <w:shd w:val="clear" w:color="auto" w:fill="D6E3BC" w:themeFill="accent3" w:themeFillTint="66"/>
          </w:tcPr>
          <w:p w14:paraId="24BD2964"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07E996AE" w14:textId="77777777" w:rsidR="00925661" w:rsidRPr="007C6DA3" w:rsidRDefault="00925661" w:rsidP="000F7EE7">
            <w:pPr>
              <w:rPr>
                <w:rFonts w:ascii="Calibri" w:hAnsi="Calibri"/>
                <w:szCs w:val="20"/>
              </w:rPr>
            </w:pPr>
            <w:r w:rsidRPr="007C6DA3">
              <w:rPr>
                <w:rFonts w:ascii="Calibri" w:hAnsi="Calibri"/>
                <w:szCs w:val="20"/>
              </w:rPr>
              <w:t xml:space="preserve">Population </w:t>
            </w:r>
          </w:p>
        </w:tc>
        <w:tc>
          <w:tcPr>
            <w:tcW w:w="0" w:type="auto"/>
            <w:tcBorders>
              <w:bottom w:val="single" w:sz="4" w:space="0" w:color="000000" w:themeColor="text1"/>
            </w:tcBorders>
            <w:shd w:val="clear" w:color="auto" w:fill="D6E3BC" w:themeFill="accent3" w:themeFillTint="66"/>
          </w:tcPr>
          <w:p w14:paraId="27465147" w14:textId="601C4610" w:rsidR="00925661" w:rsidRPr="007C6DA3" w:rsidRDefault="00A676E5" w:rsidP="000F7EE7">
            <w:pPr>
              <w:rPr>
                <w:rFonts w:ascii="Calibri" w:hAnsi="Calibri"/>
                <w:b/>
                <w:szCs w:val="20"/>
              </w:rPr>
            </w:pPr>
            <w:r>
              <w:rPr>
                <w:rFonts w:ascii="Calibri" w:hAnsi="Calibri"/>
                <w:szCs w:val="20"/>
              </w:rPr>
              <w:t xml:space="preserve">Village water system </w:t>
            </w:r>
          </w:p>
        </w:tc>
      </w:tr>
      <w:tr w:rsidR="005614A2" w:rsidRPr="007C6DA3" w14:paraId="44048E7B" w14:textId="77777777" w:rsidTr="000F7EE7">
        <w:tc>
          <w:tcPr>
            <w:tcW w:w="0" w:type="auto"/>
            <w:vMerge/>
          </w:tcPr>
          <w:p w14:paraId="1A3BE8B2" w14:textId="77777777" w:rsidR="005614A2" w:rsidRPr="007C6DA3" w:rsidRDefault="005614A2" w:rsidP="000F7EE7">
            <w:pPr>
              <w:rPr>
                <w:rFonts w:ascii="Calibri" w:hAnsi="Calibri"/>
                <w:szCs w:val="20"/>
              </w:rPr>
            </w:pPr>
          </w:p>
        </w:tc>
        <w:tc>
          <w:tcPr>
            <w:tcW w:w="0" w:type="auto"/>
            <w:vMerge w:val="restart"/>
          </w:tcPr>
          <w:p w14:paraId="075AB51B" w14:textId="77777777" w:rsidR="005614A2" w:rsidRPr="007C6DA3" w:rsidRDefault="005614A2" w:rsidP="000F7EE7">
            <w:pPr>
              <w:rPr>
                <w:rFonts w:ascii="Calibri" w:hAnsi="Calibri"/>
                <w:szCs w:val="20"/>
              </w:rPr>
            </w:pPr>
            <w:r w:rsidRPr="007C6DA3">
              <w:rPr>
                <w:rFonts w:ascii="Calibri" w:hAnsi="Calibri"/>
                <w:szCs w:val="20"/>
              </w:rPr>
              <w:t>Dona</w:t>
            </w:r>
          </w:p>
        </w:tc>
        <w:tc>
          <w:tcPr>
            <w:tcW w:w="0" w:type="auto"/>
            <w:tcBorders>
              <w:bottom w:val="single" w:sz="4" w:space="0" w:color="000000" w:themeColor="text1"/>
            </w:tcBorders>
            <w:shd w:val="clear" w:color="auto" w:fill="FABF8F" w:themeFill="accent6" w:themeFillTint="99"/>
          </w:tcPr>
          <w:p w14:paraId="3696B43A" w14:textId="568B07DD" w:rsidR="005614A2" w:rsidRPr="007C6DA3" w:rsidRDefault="00050EC2" w:rsidP="000F7EE7">
            <w:pPr>
              <w:rPr>
                <w:rFonts w:ascii="Calibri" w:hAnsi="Calibri"/>
                <w:szCs w:val="20"/>
              </w:rPr>
            </w:pPr>
            <w:r>
              <w:rPr>
                <w:rFonts w:ascii="Calibri" w:hAnsi="Calibri"/>
                <w:szCs w:val="20"/>
              </w:rPr>
              <w:t>Market garden with solar-powered pump</w:t>
            </w:r>
          </w:p>
        </w:tc>
        <w:tc>
          <w:tcPr>
            <w:tcW w:w="0" w:type="auto"/>
            <w:tcBorders>
              <w:bottom w:val="single" w:sz="4" w:space="0" w:color="000000" w:themeColor="text1"/>
            </w:tcBorders>
            <w:shd w:val="clear" w:color="auto" w:fill="FABF8F" w:themeFill="accent6" w:themeFillTint="99"/>
          </w:tcPr>
          <w:p w14:paraId="4E8CD762" w14:textId="77777777" w:rsidR="005614A2" w:rsidRPr="007C6DA3" w:rsidRDefault="005614A2"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0C2F9AEE" w14:textId="1A3FEBB4" w:rsidR="005614A2" w:rsidRPr="007C6DA3" w:rsidRDefault="005614A2"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19574526" w14:textId="21630C72" w:rsidR="005614A2" w:rsidRPr="007C6DA3" w:rsidRDefault="005614A2" w:rsidP="00FD023A">
            <w:pPr>
              <w:rPr>
                <w:rFonts w:ascii="Calibri" w:hAnsi="Calibri"/>
                <w:szCs w:val="20"/>
              </w:rPr>
            </w:pPr>
            <w:r w:rsidRPr="007C6DA3">
              <w:rPr>
                <w:rFonts w:ascii="Calibri" w:hAnsi="Calibri"/>
                <w:szCs w:val="20"/>
              </w:rPr>
              <w:t>1</w:t>
            </w:r>
            <w:r w:rsidR="00FD023A">
              <w:rPr>
                <w:rFonts w:ascii="Calibri" w:hAnsi="Calibri"/>
                <w:szCs w:val="20"/>
              </w:rPr>
              <w:t xml:space="preserve"> </w:t>
            </w:r>
            <w:r w:rsidRPr="007C6DA3">
              <w:rPr>
                <w:rFonts w:ascii="Calibri" w:hAnsi="Calibri"/>
                <w:szCs w:val="20"/>
              </w:rPr>
              <w:t xml:space="preserve">ha </w:t>
            </w:r>
            <w:r w:rsidR="00FD023A">
              <w:rPr>
                <w:rFonts w:ascii="Calibri" w:hAnsi="Calibri"/>
                <w:szCs w:val="20"/>
              </w:rPr>
              <w:t>area fenced off for market garden</w:t>
            </w:r>
          </w:p>
        </w:tc>
      </w:tr>
      <w:tr w:rsidR="004F501E" w:rsidRPr="007C6DA3" w14:paraId="2F982759" w14:textId="77777777" w:rsidTr="000F7EE7">
        <w:tc>
          <w:tcPr>
            <w:tcW w:w="0" w:type="auto"/>
            <w:vMerge/>
          </w:tcPr>
          <w:p w14:paraId="7DDAF00D" w14:textId="77777777" w:rsidR="004F501E" w:rsidRPr="007C6DA3" w:rsidRDefault="004F501E" w:rsidP="000F7EE7">
            <w:pPr>
              <w:rPr>
                <w:rFonts w:ascii="Calibri" w:hAnsi="Calibri"/>
                <w:szCs w:val="20"/>
              </w:rPr>
            </w:pPr>
          </w:p>
        </w:tc>
        <w:tc>
          <w:tcPr>
            <w:tcW w:w="0" w:type="auto"/>
            <w:vMerge/>
          </w:tcPr>
          <w:p w14:paraId="53382E17" w14:textId="77777777" w:rsidR="004F501E" w:rsidRPr="007C6DA3" w:rsidRDefault="004F501E"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2D4CFC80" w14:textId="7BE4DE9C" w:rsidR="004F501E" w:rsidRPr="007C6DA3" w:rsidRDefault="004F501E"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7D7F93A9" w14:textId="77777777" w:rsidR="004F501E" w:rsidRPr="007C6DA3" w:rsidRDefault="004F501E"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2250C072" w14:textId="2713E7EC" w:rsidR="004F501E" w:rsidRPr="007C6DA3" w:rsidRDefault="004F501E"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D6E3BC" w:themeFill="accent3" w:themeFillTint="66"/>
          </w:tcPr>
          <w:p w14:paraId="0EF3873F" w14:textId="77777777" w:rsidR="004F501E" w:rsidRPr="007C6DA3" w:rsidRDefault="004F501E" w:rsidP="000F7EE7">
            <w:pPr>
              <w:rPr>
                <w:rFonts w:ascii="Calibri" w:hAnsi="Calibri"/>
                <w:b/>
                <w:szCs w:val="20"/>
              </w:rPr>
            </w:pPr>
          </w:p>
        </w:tc>
      </w:tr>
      <w:tr w:rsidR="004F501E" w:rsidRPr="007C6DA3" w14:paraId="793E2AFF" w14:textId="77777777" w:rsidTr="000F7EE7">
        <w:tc>
          <w:tcPr>
            <w:tcW w:w="0" w:type="auto"/>
            <w:vMerge/>
          </w:tcPr>
          <w:p w14:paraId="7B2A424B" w14:textId="77777777" w:rsidR="004F501E" w:rsidRPr="007C6DA3" w:rsidRDefault="004F501E" w:rsidP="000F7EE7">
            <w:pPr>
              <w:rPr>
                <w:rFonts w:ascii="Calibri" w:hAnsi="Calibri"/>
                <w:szCs w:val="20"/>
              </w:rPr>
            </w:pPr>
          </w:p>
        </w:tc>
        <w:tc>
          <w:tcPr>
            <w:tcW w:w="0" w:type="auto"/>
          </w:tcPr>
          <w:p w14:paraId="1F3E2398" w14:textId="77777777" w:rsidR="004F501E" w:rsidRPr="007C6DA3" w:rsidRDefault="004F501E" w:rsidP="000F7EE7">
            <w:pPr>
              <w:rPr>
                <w:rFonts w:ascii="Calibri" w:hAnsi="Calibri"/>
                <w:szCs w:val="20"/>
              </w:rPr>
            </w:pPr>
            <w:proofErr w:type="spellStart"/>
            <w:r w:rsidRPr="007C6DA3">
              <w:rPr>
                <w:rFonts w:ascii="Calibri" w:hAnsi="Calibri"/>
                <w:szCs w:val="20"/>
              </w:rPr>
              <w:t>Kondogola</w:t>
            </w:r>
            <w:proofErr w:type="spellEnd"/>
          </w:p>
        </w:tc>
        <w:tc>
          <w:tcPr>
            <w:tcW w:w="0" w:type="auto"/>
            <w:shd w:val="clear" w:color="auto" w:fill="D6E3BC" w:themeFill="accent3" w:themeFillTint="66"/>
          </w:tcPr>
          <w:p w14:paraId="2DE84ADF" w14:textId="498B6784" w:rsidR="004F501E" w:rsidRPr="007C6DA3" w:rsidRDefault="004F501E"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shd w:val="clear" w:color="auto" w:fill="D6E3BC" w:themeFill="accent3" w:themeFillTint="66"/>
          </w:tcPr>
          <w:p w14:paraId="438D1FE2" w14:textId="77777777" w:rsidR="004F501E" w:rsidRPr="007C6DA3" w:rsidRDefault="004F501E"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180CF6E6" w14:textId="43C5293D" w:rsidR="004F501E" w:rsidRPr="007C6DA3" w:rsidRDefault="004F501E" w:rsidP="000F7EE7">
            <w:pPr>
              <w:rPr>
                <w:rFonts w:ascii="Calibri" w:hAnsi="Calibri"/>
                <w:szCs w:val="20"/>
              </w:rPr>
            </w:pPr>
            <w:r>
              <w:rPr>
                <w:rFonts w:ascii="Calibri" w:hAnsi="Calibri"/>
                <w:szCs w:val="20"/>
              </w:rPr>
              <w:t>Women’s Association</w:t>
            </w:r>
          </w:p>
        </w:tc>
        <w:tc>
          <w:tcPr>
            <w:tcW w:w="0" w:type="auto"/>
            <w:shd w:val="clear" w:color="auto" w:fill="D6E3BC" w:themeFill="accent3" w:themeFillTint="66"/>
          </w:tcPr>
          <w:p w14:paraId="44688835" w14:textId="77777777" w:rsidR="004F501E" w:rsidRPr="007C6DA3" w:rsidRDefault="004F501E" w:rsidP="000F7EE7">
            <w:pPr>
              <w:rPr>
                <w:rFonts w:ascii="Calibri" w:hAnsi="Calibri"/>
                <w:b/>
                <w:szCs w:val="20"/>
              </w:rPr>
            </w:pPr>
          </w:p>
        </w:tc>
      </w:tr>
      <w:tr w:rsidR="004F501E" w:rsidRPr="007C6DA3" w14:paraId="47FE587E" w14:textId="77777777" w:rsidTr="000F7EE7">
        <w:tc>
          <w:tcPr>
            <w:tcW w:w="0" w:type="auto"/>
            <w:vMerge/>
          </w:tcPr>
          <w:p w14:paraId="61047F5B" w14:textId="77777777" w:rsidR="004F501E" w:rsidRPr="007C6DA3" w:rsidRDefault="004F501E" w:rsidP="000F7EE7">
            <w:pPr>
              <w:rPr>
                <w:rFonts w:ascii="Calibri" w:hAnsi="Calibri"/>
                <w:szCs w:val="20"/>
              </w:rPr>
            </w:pPr>
          </w:p>
        </w:tc>
        <w:tc>
          <w:tcPr>
            <w:tcW w:w="0" w:type="auto"/>
            <w:vMerge w:val="restart"/>
          </w:tcPr>
          <w:p w14:paraId="0496B6AE" w14:textId="77777777" w:rsidR="004F501E" w:rsidRPr="007C6DA3" w:rsidRDefault="004F501E" w:rsidP="000F7EE7">
            <w:pPr>
              <w:rPr>
                <w:rFonts w:ascii="Calibri" w:hAnsi="Calibri"/>
                <w:szCs w:val="20"/>
              </w:rPr>
            </w:pPr>
            <w:proofErr w:type="spellStart"/>
            <w:r w:rsidRPr="007C6DA3">
              <w:rPr>
                <w:rFonts w:ascii="Calibri" w:hAnsi="Calibri"/>
                <w:szCs w:val="20"/>
              </w:rPr>
              <w:t>Cinzana-Gare</w:t>
            </w:r>
            <w:proofErr w:type="spellEnd"/>
          </w:p>
        </w:tc>
        <w:tc>
          <w:tcPr>
            <w:tcW w:w="0" w:type="auto"/>
            <w:tcBorders>
              <w:bottom w:val="single" w:sz="4" w:space="0" w:color="000000" w:themeColor="text1"/>
            </w:tcBorders>
            <w:shd w:val="clear" w:color="auto" w:fill="D6E3BC" w:themeFill="accent3" w:themeFillTint="66"/>
          </w:tcPr>
          <w:p w14:paraId="24EAE4EA" w14:textId="0C048EE5" w:rsidR="004F501E" w:rsidRPr="007C6DA3" w:rsidRDefault="004F501E"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625CA538" w14:textId="77777777" w:rsidR="004F501E" w:rsidRPr="007C6DA3" w:rsidRDefault="004F501E"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173B48BC" w14:textId="39F880D8" w:rsidR="004F501E" w:rsidRPr="007C6DA3" w:rsidRDefault="004F501E" w:rsidP="000F7EE7">
            <w:pPr>
              <w:rPr>
                <w:rFonts w:ascii="Calibri" w:hAnsi="Calibri"/>
                <w:b/>
                <w:szCs w:val="20"/>
              </w:rPr>
            </w:pPr>
            <w:r>
              <w:rPr>
                <w:rFonts w:ascii="Calibri" w:hAnsi="Calibri"/>
                <w:szCs w:val="20"/>
              </w:rPr>
              <w:t>Women’s Association</w:t>
            </w:r>
          </w:p>
        </w:tc>
        <w:tc>
          <w:tcPr>
            <w:tcW w:w="0" w:type="auto"/>
            <w:tcBorders>
              <w:bottom w:val="single" w:sz="4" w:space="0" w:color="000000" w:themeColor="text1"/>
            </w:tcBorders>
            <w:shd w:val="clear" w:color="auto" w:fill="D6E3BC" w:themeFill="accent3" w:themeFillTint="66"/>
          </w:tcPr>
          <w:p w14:paraId="586223A5" w14:textId="77777777" w:rsidR="004F501E" w:rsidRPr="007C6DA3" w:rsidRDefault="004F501E" w:rsidP="000F7EE7">
            <w:pPr>
              <w:rPr>
                <w:rFonts w:ascii="Calibri" w:hAnsi="Calibri"/>
                <w:b/>
                <w:szCs w:val="20"/>
              </w:rPr>
            </w:pPr>
          </w:p>
        </w:tc>
      </w:tr>
      <w:tr w:rsidR="005614A2" w:rsidRPr="007C6DA3" w14:paraId="4F17849C" w14:textId="77777777" w:rsidTr="000F7EE7">
        <w:tc>
          <w:tcPr>
            <w:tcW w:w="0" w:type="auto"/>
            <w:vMerge/>
          </w:tcPr>
          <w:p w14:paraId="0395B4AA" w14:textId="77777777" w:rsidR="00925661" w:rsidRPr="007C6DA3" w:rsidRDefault="00925661" w:rsidP="000F7EE7">
            <w:pPr>
              <w:rPr>
                <w:rFonts w:ascii="Calibri" w:hAnsi="Calibri"/>
                <w:szCs w:val="20"/>
              </w:rPr>
            </w:pPr>
          </w:p>
        </w:tc>
        <w:tc>
          <w:tcPr>
            <w:tcW w:w="0" w:type="auto"/>
            <w:vMerge/>
          </w:tcPr>
          <w:p w14:paraId="21409DE6" w14:textId="77777777" w:rsidR="00925661" w:rsidRPr="007C6DA3" w:rsidRDefault="00925661" w:rsidP="000F7EE7">
            <w:pPr>
              <w:rPr>
                <w:rFonts w:ascii="Calibri" w:hAnsi="Calibri"/>
                <w:szCs w:val="20"/>
              </w:rPr>
            </w:pPr>
          </w:p>
        </w:tc>
        <w:tc>
          <w:tcPr>
            <w:tcW w:w="0" w:type="auto"/>
            <w:shd w:val="clear" w:color="auto" w:fill="D6E3BC" w:themeFill="accent3" w:themeFillTint="66"/>
          </w:tcPr>
          <w:p w14:paraId="46F6469D" w14:textId="40DAE15B" w:rsidR="00925661" w:rsidRPr="007C6DA3" w:rsidRDefault="00925661" w:rsidP="004F501E">
            <w:pPr>
              <w:rPr>
                <w:rFonts w:ascii="Calibri" w:hAnsi="Calibri"/>
                <w:szCs w:val="20"/>
              </w:rPr>
            </w:pPr>
            <w:r w:rsidRPr="007C6DA3">
              <w:rPr>
                <w:rFonts w:ascii="Calibri" w:hAnsi="Calibri"/>
                <w:szCs w:val="20"/>
              </w:rPr>
              <w:t xml:space="preserve">Plantation </w:t>
            </w:r>
          </w:p>
        </w:tc>
        <w:tc>
          <w:tcPr>
            <w:tcW w:w="0" w:type="auto"/>
            <w:shd w:val="clear" w:color="auto" w:fill="D6E3BC" w:themeFill="accent3" w:themeFillTint="66"/>
          </w:tcPr>
          <w:p w14:paraId="70FFC881"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1FBBE40B" w14:textId="77777777" w:rsidR="00925661" w:rsidRPr="007C6DA3" w:rsidRDefault="00925661" w:rsidP="000F7EE7">
            <w:pPr>
              <w:rPr>
                <w:rFonts w:ascii="Calibri" w:hAnsi="Calibri"/>
                <w:szCs w:val="20"/>
              </w:rPr>
            </w:pPr>
            <w:proofErr w:type="spellStart"/>
            <w:r w:rsidRPr="007C6DA3">
              <w:rPr>
                <w:rFonts w:ascii="Calibri" w:hAnsi="Calibri"/>
                <w:szCs w:val="20"/>
              </w:rPr>
              <w:t>Sinaly</w:t>
            </w:r>
            <w:proofErr w:type="spellEnd"/>
            <w:r w:rsidRPr="007C6DA3">
              <w:rPr>
                <w:rFonts w:ascii="Calibri" w:hAnsi="Calibri"/>
                <w:szCs w:val="20"/>
              </w:rPr>
              <w:t xml:space="preserve"> </w:t>
            </w:r>
            <w:proofErr w:type="spellStart"/>
            <w:r w:rsidRPr="007C6DA3">
              <w:rPr>
                <w:rFonts w:ascii="Calibri" w:hAnsi="Calibri"/>
                <w:b/>
                <w:szCs w:val="20"/>
              </w:rPr>
              <w:t>Touré</w:t>
            </w:r>
            <w:proofErr w:type="spellEnd"/>
          </w:p>
        </w:tc>
        <w:tc>
          <w:tcPr>
            <w:tcW w:w="0" w:type="auto"/>
            <w:shd w:val="clear" w:color="auto" w:fill="D6E3BC" w:themeFill="accent3" w:themeFillTint="66"/>
          </w:tcPr>
          <w:p w14:paraId="0628321F" w14:textId="794D14AA"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103E1CFE" w14:textId="77777777" w:rsidTr="000F7EE7">
        <w:tc>
          <w:tcPr>
            <w:tcW w:w="0" w:type="auto"/>
            <w:vMerge/>
          </w:tcPr>
          <w:p w14:paraId="54473B19" w14:textId="77777777" w:rsidR="00925661" w:rsidRPr="007C6DA3" w:rsidRDefault="00925661" w:rsidP="000F7EE7">
            <w:pPr>
              <w:rPr>
                <w:rFonts w:ascii="Calibri" w:hAnsi="Calibri"/>
                <w:szCs w:val="20"/>
              </w:rPr>
            </w:pPr>
          </w:p>
        </w:tc>
        <w:tc>
          <w:tcPr>
            <w:tcW w:w="0" w:type="auto"/>
            <w:vMerge/>
          </w:tcPr>
          <w:p w14:paraId="4BB31389" w14:textId="77777777" w:rsidR="00925661" w:rsidRPr="007C6DA3" w:rsidRDefault="00925661" w:rsidP="000F7EE7">
            <w:pPr>
              <w:rPr>
                <w:rFonts w:ascii="Calibri" w:hAnsi="Calibri"/>
                <w:szCs w:val="20"/>
              </w:rPr>
            </w:pPr>
          </w:p>
        </w:tc>
        <w:tc>
          <w:tcPr>
            <w:tcW w:w="0" w:type="auto"/>
            <w:shd w:val="clear" w:color="auto" w:fill="D6E3BC" w:themeFill="accent3" w:themeFillTint="66"/>
          </w:tcPr>
          <w:p w14:paraId="3001465D" w14:textId="34EE9BC7" w:rsidR="00925661" w:rsidRPr="007C6DA3" w:rsidRDefault="004F501E" w:rsidP="000F7EE7">
            <w:pPr>
              <w:rPr>
                <w:rFonts w:ascii="Calibri" w:hAnsi="Calibri"/>
                <w:szCs w:val="20"/>
              </w:rPr>
            </w:pPr>
            <w:r>
              <w:rPr>
                <w:rFonts w:ascii="Calibri" w:hAnsi="Calibri"/>
                <w:szCs w:val="20"/>
              </w:rPr>
              <w:t>Orchard</w:t>
            </w:r>
          </w:p>
        </w:tc>
        <w:tc>
          <w:tcPr>
            <w:tcW w:w="0" w:type="auto"/>
            <w:shd w:val="clear" w:color="auto" w:fill="D6E3BC" w:themeFill="accent3" w:themeFillTint="66"/>
          </w:tcPr>
          <w:p w14:paraId="3BF51E39"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459552A3" w14:textId="77777777" w:rsidR="00925661" w:rsidRPr="007C6DA3" w:rsidRDefault="00925661" w:rsidP="000F7EE7">
            <w:pPr>
              <w:rPr>
                <w:rFonts w:ascii="Calibri" w:hAnsi="Calibri"/>
                <w:szCs w:val="20"/>
              </w:rPr>
            </w:pPr>
            <w:proofErr w:type="spellStart"/>
            <w:r w:rsidRPr="007C6DA3">
              <w:rPr>
                <w:rFonts w:ascii="Calibri" w:hAnsi="Calibri"/>
                <w:szCs w:val="20"/>
              </w:rPr>
              <w:t>Bamoussa</w:t>
            </w:r>
            <w:proofErr w:type="spellEnd"/>
            <w:r w:rsidRPr="007C6DA3">
              <w:rPr>
                <w:rFonts w:ascii="Calibri" w:hAnsi="Calibri"/>
                <w:szCs w:val="20"/>
              </w:rPr>
              <w:t xml:space="preserve"> </w:t>
            </w:r>
            <w:proofErr w:type="spellStart"/>
            <w:r w:rsidRPr="007C6DA3">
              <w:rPr>
                <w:rFonts w:ascii="Calibri" w:hAnsi="Calibri"/>
                <w:b/>
                <w:szCs w:val="20"/>
              </w:rPr>
              <w:t>Traoré</w:t>
            </w:r>
            <w:proofErr w:type="spellEnd"/>
          </w:p>
        </w:tc>
        <w:tc>
          <w:tcPr>
            <w:tcW w:w="0" w:type="auto"/>
            <w:shd w:val="clear" w:color="auto" w:fill="D6E3BC" w:themeFill="accent3" w:themeFillTint="66"/>
          </w:tcPr>
          <w:p w14:paraId="0C902091" w14:textId="3EA6E0E9" w:rsidR="00925661" w:rsidRPr="007C6DA3" w:rsidRDefault="009C7D60" w:rsidP="000F7EE7">
            <w:pPr>
              <w:rPr>
                <w:rFonts w:ascii="Calibri" w:hAnsi="Calibri"/>
                <w:szCs w:val="20"/>
              </w:rPr>
            </w:pPr>
            <w:r>
              <w:rPr>
                <w:rFonts w:ascii="Calibri" w:hAnsi="Calibri"/>
                <w:szCs w:val="20"/>
              </w:rPr>
              <w:t>Mango and Jujube trees</w:t>
            </w:r>
          </w:p>
        </w:tc>
      </w:tr>
      <w:tr w:rsidR="005614A2" w:rsidRPr="007C6DA3" w14:paraId="36051E75" w14:textId="77777777" w:rsidTr="000F7EE7">
        <w:tc>
          <w:tcPr>
            <w:tcW w:w="0" w:type="auto"/>
            <w:vMerge/>
          </w:tcPr>
          <w:p w14:paraId="39EAE63C" w14:textId="77777777" w:rsidR="00925661" w:rsidRPr="007C6DA3" w:rsidRDefault="00925661" w:rsidP="000F7EE7">
            <w:pPr>
              <w:rPr>
                <w:rFonts w:ascii="Calibri" w:hAnsi="Calibri"/>
                <w:szCs w:val="20"/>
              </w:rPr>
            </w:pPr>
          </w:p>
        </w:tc>
        <w:tc>
          <w:tcPr>
            <w:tcW w:w="0" w:type="auto"/>
          </w:tcPr>
          <w:p w14:paraId="038F5ADA" w14:textId="77777777" w:rsidR="00925661" w:rsidRPr="007C6DA3" w:rsidRDefault="00925661" w:rsidP="000F7EE7">
            <w:pPr>
              <w:rPr>
                <w:rFonts w:ascii="Calibri" w:hAnsi="Calibri"/>
                <w:szCs w:val="20"/>
              </w:rPr>
            </w:pPr>
            <w:proofErr w:type="spellStart"/>
            <w:r w:rsidRPr="007C6DA3">
              <w:rPr>
                <w:rFonts w:ascii="Calibri" w:hAnsi="Calibri"/>
                <w:szCs w:val="20"/>
              </w:rPr>
              <w:t>Zambougou</w:t>
            </w:r>
            <w:proofErr w:type="spellEnd"/>
            <w:r w:rsidRPr="007C6DA3">
              <w:rPr>
                <w:rFonts w:ascii="Calibri" w:hAnsi="Calibri"/>
                <w:szCs w:val="20"/>
              </w:rPr>
              <w:t>-Were</w:t>
            </w:r>
          </w:p>
        </w:tc>
        <w:tc>
          <w:tcPr>
            <w:tcW w:w="0" w:type="auto"/>
            <w:tcBorders>
              <w:bottom w:val="single" w:sz="4" w:space="0" w:color="000000" w:themeColor="text1"/>
            </w:tcBorders>
            <w:shd w:val="clear" w:color="auto" w:fill="D6E3BC" w:themeFill="accent3" w:themeFillTint="66"/>
          </w:tcPr>
          <w:p w14:paraId="2D9D0283" w14:textId="28044583" w:rsidR="00925661" w:rsidRPr="007C6DA3" w:rsidRDefault="00925661" w:rsidP="004F501E">
            <w:pPr>
              <w:rPr>
                <w:rFonts w:ascii="Calibri" w:hAnsi="Calibri"/>
                <w:szCs w:val="20"/>
              </w:rPr>
            </w:pPr>
            <w:r w:rsidRPr="007C6DA3">
              <w:rPr>
                <w:rFonts w:ascii="Calibri" w:hAnsi="Calibri"/>
                <w:szCs w:val="20"/>
              </w:rPr>
              <w:t xml:space="preserve">Plantation </w:t>
            </w:r>
          </w:p>
        </w:tc>
        <w:tc>
          <w:tcPr>
            <w:tcW w:w="0" w:type="auto"/>
            <w:tcBorders>
              <w:bottom w:val="single" w:sz="4" w:space="0" w:color="000000" w:themeColor="text1"/>
            </w:tcBorders>
            <w:shd w:val="clear" w:color="auto" w:fill="D6E3BC" w:themeFill="accent3" w:themeFillTint="66"/>
          </w:tcPr>
          <w:p w14:paraId="7B762098"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7DCD7295" w14:textId="77777777" w:rsidR="00925661" w:rsidRPr="007C6DA3" w:rsidRDefault="00925661" w:rsidP="000F7EE7">
            <w:pPr>
              <w:rPr>
                <w:rFonts w:ascii="Calibri" w:hAnsi="Calibri"/>
                <w:szCs w:val="20"/>
              </w:rPr>
            </w:pPr>
            <w:proofErr w:type="spellStart"/>
            <w:r w:rsidRPr="007C6DA3">
              <w:rPr>
                <w:rFonts w:ascii="Calibri" w:hAnsi="Calibri"/>
                <w:szCs w:val="20"/>
              </w:rPr>
              <w:t>Salif</w:t>
            </w:r>
            <w:proofErr w:type="spellEnd"/>
            <w:r w:rsidRPr="007C6DA3">
              <w:rPr>
                <w:rFonts w:ascii="Calibri" w:hAnsi="Calibri"/>
                <w:szCs w:val="20"/>
              </w:rPr>
              <w:t xml:space="preserve"> </w:t>
            </w:r>
            <w:proofErr w:type="spellStart"/>
            <w:r w:rsidRPr="007C6DA3">
              <w:rPr>
                <w:rFonts w:ascii="Calibri" w:hAnsi="Calibri"/>
                <w:b/>
                <w:szCs w:val="20"/>
              </w:rPr>
              <w:t>Traoré</w:t>
            </w:r>
            <w:proofErr w:type="spellEnd"/>
          </w:p>
        </w:tc>
        <w:tc>
          <w:tcPr>
            <w:tcW w:w="0" w:type="auto"/>
            <w:tcBorders>
              <w:bottom w:val="single" w:sz="4" w:space="0" w:color="000000" w:themeColor="text1"/>
            </w:tcBorders>
            <w:shd w:val="clear" w:color="auto" w:fill="D6E3BC" w:themeFill="accent3" w:themeFillTint="66"/>
          </w:tcPr>
          <w:p w14:paraId="4DB1B8A3" w14:textId="13F23D83"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3CD9F07F" w14:textId="77777777" w:rsidTr="000F7EE7">
        <w:tc>
          <w:tcPr>
            <w:tcW w:w="0" w:type="auto"/>
            <w:vMerge/>
          </w:tcPr>
          <w:p w14:paraId="7D6E2ECA" w14:textId="77777777" w:rsidR="00925661" w:rsidRPr="007C6DA3" w:rsidRDefault="00925661" w:rsidP="000F7EE7">
            <w:pPr>
              <w:rPr>
                <w:rFonts w:ascii="Calibri" w:hAnsi="Calibri"/>
                <w:szCs w:val="20"/>
              </w:rPr>
            </w:pPr>
          </w:p>
        </w:tc>
        <w:tc>
          <w:tcPr>
            <w:tcW w:w="0" w:type="auto"/>
          </w:tcPr>
          <w:p w14:paraId="0705F5BF" w14:textId="77777777" w:rsidR="00925661" w:rsidRPr="007C6DA3" w:rsidRDefault="00925661" w:rsidP="000F7EE7">
            <w:pPr>
              <w:rPr>
                <w:rFonts w:ascii="Calibri" w:hAnsi="Calibri"/>
                <w:szCs w:val="20"/>
              </w:rPr>
            </w:pPr>
            <w:proofErr w:type="spellStart"/>
            <w:r w:rsidRPr="007C6DA3">
              <w:rPr>
                <w:rFonts w:ascii="Calibri" w:hAnsi="Calibri"/>
                <w:szCs w:val="20"/>
              </w:rPr>
              <w:t>Moussa</w:t>
            </w:r>
            <w:proofErr w:type="spellEnd"/>
            <w:r w:rsidRPr="007C6DA3">
              <w:rPr>
                <w:rFonts w:ascii="Calibri" w:hAnsi="Calibri"/>
                <w:szCs w:val="20"/>
              </w:rPr>
              <w:t>-were</w:t>
            </w:r>
          </w:p>
        </w:tc>
        <w:tc>
          <w:tcPr>
            <w:tcW w:w="0" w:type="auto"/>
            <w:shd w:val="clear" w:color="auto" w:fill="FABF8F" w:themeFill="accent6" w:themeFillTint="99"/>
          </w:tcPr>
          <w:p w14:paraId="4DBD700C" w14:textId="6B449C85" w:rsidR="00925661" w:rsidRPr="007C6DA3" w:rsidRDefault="00925661" w:rsidP="000F7EE7">
            <w:pPr>
              <w:rPr>
                <w:rFonts w:ascii="Calibri" w:hAnsi="Calibri"/>
                <w:szCs w:val="20"/>
              </w:rPr>
            </w:pPr>
            <w:r w:rsidRPr="007C6DA3">
              <w:rPr>
                <w:rFonts w:ascii="Calibri" w:hAnsi="Calibri"/>
                <w:szCs w:val="20"/>
              </w:rPr>
              <w:t>Plantation</w:t>
            </w:r>
          </w:p>
        </w:tc>
        <w:tc>
          <w:tcPr>
            <w:tcW w:w="0" w:type="auto"/>
            <w:shd w:val="clear" w:color="auto" w:fill="FABF8F" w:themeFill="accent6" w:themeFillTint="99"/>
          </w:tcPr>
          <w:p w14:paraId="77804F9A"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shd w:val="clear" w:color="auto" w:fill="FABF8F" w:themeFill="accent6" w:themeFillTint="99"/>
          </w:tcPr>
          <w:p w14:paraId="107ABF95" w14:textId="77777777" w:rsidR="00925661" w:rsidRPr="007C6DA3" w:rsidRDefault="00925661" w:rsidP="000F7EE7">
            <w:pPr>
              <w:rPr>
                <w:rFonts w:ascii="Calibri" w:hAnsi="Calibri"/>
                <w:b/>
                <w:szCs w:val="20"/>
              </w:rPr>
            </w:pPr>
            <w:proofErr w:type="spellStart"/>
            <w:proofErr w:type="gramStart"/>
            <w:r w:rsidRPr="007C6DA3">
              <w:rPr>
                <w:rFonts w:ascii="Calibri" w:hAnsi="Calibri"/>
                <w:szCs w:val="20"/>
              </w:rPr>
              <w:t>Fousseyni</w:t>
            </w:r>
            <w:proofErr w:type="spellEnd"/>
            <w:r w:rsidRPr="007C6DA3">
              <w:rPr>
                <w:rFonts w:ascii="Calibri" w:hAnsi="Calibri"/>
                <w:szCs w:val="20"/>
              </w:rPr>
              <w:t xml:space="preserve">  </w:t>
            </w:r>
            <w:proofErr w:type="spellStart"/>
            <w:r w:rsidRPr="007C6DA3">
              <w:rPr>
                <w:rFonts w:ascii="Calibri" w:hAnsi="Calibri"/>
                <w:b/>
                <w:szCs w:val="20"/>
              </w:rPr>
              <w:t>Daou</w:t>
            </w:r>
            <w:proofErr w:type="spellEnd"/>
            <w:proofErr w:type="gramEnd"/>
          </w:p>
        </w:tc>
        <w:tc>
          <w:tcPr>
            <w:tcW w:w="0" w:type="auto"/>
            <w:shd w:val="clear" w:color="auto" w:fill="FABF8F" w:themeFill="accent6" w:themeFillTint="99"/>
          </w:tcPr>
          <w:p w14:paraId="50147BB0" w14:textId="44FD8B7A"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615DADB7" w14:textId="77777777" w:rsidTr="000F7EE7">
        <w:tc>
          <w:tcPr>
            <w:tcW w:w="0" w:type="auto"/>
            <w:vMerge/>
          </w:tcPr>
          <w:p w14:paraId="0FEBFEA6" w14:textId="77777777" w:rsidR="00925661" w:rsidRPr="007C6DA3" w:rsidRDefault="00925661" w:rsidP="000F7EE7">
            <w:pPr>
              <w:rPr>
                <w:rFonts w:ascii="Calibri" w:hAnsi="Calibri"/>
                <w:szCs w:val="20"/>
              </w:rPr>
            </w:pPr>
          </w:p>
        </w:tc>
        <w:tc>
          <w:tcPr>
            <w:tcW w:w="0" w:type="auto"/>
            <w:vMerge w:val="restart"/>
          </w:tcPr>
          <w:p w14:paraId="4803845F" w14:textId="77777777" w:rsidR="00925661" w:rsidRPr="007C6DA3" w:rsidRDefault="00925661" w:rsidP="000F7EE7">
            <w:pPr>
              <w:rPr>
                <w:rFonts w:ascii="Calibri" w:hAnsi="Calibri"/>
                <w:szCs w:val="20"/>
              </w:rPr>
            </w:pPr>
            <w:proofErr w:type="spellStart"/>
            <w:r w:rsidRPr="007C6DA3">
              <w:rPr>
                <w:rFonts w:ascii="Calibri" w:hAnsi="Calibri"/>
                <w:szCs w:val="20"/>
              </w:rPr>
              <w:t>Zambougou</w:t>
            </w:r>
            <w:proofErr w:type="spellEnd"/>
          </w:p>
        </w:tc>
        <w:tc>
          <w:tcPr>
            <w:tcW w:w="0" w:type="auto"/>
            <w:tcBorders>
              <w:bottom w:val="single" w:sz="4" w:space="0" w:color="000000" w:themeColor="text1"/>
            </w:tcBorders>
            <w:shd w:val="clear" w:color="auto" w:fill="FABF8F" w:themeFill="accent6" w:themeFillTint="99"/>
          </w:tcPr>
          <w:p w14:paraId="19746479" w14:textId="60C7C603" w:rsidR="00925661" w:rsidRPr="007C6DA3" w:rsidRDefault="004F501E" w:rsidP="000F7EE7">
            <w:pPr>
              <w:rPr>
                <w:rFonts w:ascii="Calibri" w:hAnsi="Calibri"/>
                <w:szCs w:val="20"/>
              </w:rPr>
            </w:pPr>
            <w:r>
              <w:rPr>
                <w:rFonts w:ascii="Calibri" w:hAnsi="Calibri"/>
                <w:szCs w:val="20"/>
              </w:rPr>
              <w:t>Plantation</w:t>
            </w:r>
          </w:p>
        </w:tc>
        <w:tc>
          <w:tcPr>
            <w:tcW w:w="0" w:type="auto"/>
            <w:tcBorders>
              <w:bottom w:val="single" w:sz="4" w:space="0" w:color="000000" w:themeColor="text1"/>
            </w:tcBorders>
            <w:shd w:val="clear" w:color="auto" w:fill="FABF8F" w:themeFill="accent6" w:themeFillTint="99"/>
          </w:tcPr>
          <w:p w14:paraId="213F2D7B"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0FC09204" w14:textId="77777777" w:rsidR="00925661" w:rsidRPr="007C6DA3" w:rsidRDefault="00925661" w:rsidP="000F7EE7">
            <w:pPr>
              <w:rPr>
                <w:rFonts w:ascii="Calibri" w:hAnsi="Calibri"/>
                <w:b/>
                <w:szCs w:val="20"/>
              </w:rPr>
            </w:pPr>
          </w:p>
        </w:tc>
        <w:tc>
          <w:tcPr>
            <w:tcW w:w="0" w:type="auto"/>
            <w:tcBorders>
              <w:bottom w:val="single" w:sz="4" w:space="0" w:color="000000" w:themeColor="text1"/>
            </w:tcBorders>
            <w:shd w:val="clear" w:color="auto" w:fill="FABF8F" w:themeFill="accent6" w:themeFillTint="99"/>
          </w:tcPr>
          <w:p w14:paraId="69AE5E1F" w14:textId="25FF7DF9"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2B9C6CB2" w14:textId="77777777" w:rsidTr="000F7EE7">
        <w:tc>
          <w:tcPr>
            <w:tcW w:w="0" w:type="auto"/>
            <w:vMerge/>
          </w:tcPr>
          <w:p w14:paraId="61DE393E" w14:textId="77777777" w:rsidR="00925661" w:rsidRPr="007C6DA3" w:rsidRDefault="00925661" w:rsidP="000F7EE7">
            <w:pPr>
              <w:rPr>
                <w:rFonts w:ascii="Calibri" w:hAnsi="Calibri"/>
                <w:szCs w:val="20"/>
              </w:rPr>
            </w:pPr>
          </w:p>
        </w:tc>
        <w:tc>
          <w:tcPr>
            <w:tcW w:w="0" w:type="auto"/>
            <w:vMerge/>
          </w:tcPr>
          <w:p w14:paraId="2546F1B7" w14:textId="77777777" w:rsidR="00925661" w:rsidRPr="007C6DA3" w:rsidRDefault="00925661" w:rsidP="000F7EE7">
            <w:pPr>
              <w:rPr>
                <w:rFonts w:ascii="Calibri" w:hAnsi="Calibri"/>
                <w:szCs w:val="20"/>
              </w:rPr>
            </w:pPr>
          </w:p>
        </w:tc>
        <w:tc>
          <w:tcPr>
            <w:tcW w:w="0" w:type="auto"/>
            <w:shd w:val="clear" w:color="auto" w:fill="D6E3BC" w:themeFill="accent3" w:themeFillTint="66"/>
          </w:tcPr>
          <w:p w14:paraId="2DB3CC6D" w14:textId="6B043FF2" w:rsidR="00925661" w:rsidRPr="007C6DA3" w:rsidRDefault="00925661" w:rsidP="004F501E">
            <w:pPr>
              <w:rPr>
                <w:rFonts w:ascii="Calibri" w:hAnsi="Calibri"/>
                <w:szCs w:val="20"/>
              </w:rPr>
            </w:pPr>
            <w:r w:rsidRPr="007C6DA3">
              <w:rPr>
                <w:rFonts w:ascii="Calibri" w:hAnsi="Calibri"/>
                <w:szCs w:val="20"/>
              </w:rPr>
              <w:t>Plantation</w:t>
            </w:r>
          </w:p>
        </w:tc>
        <w:tc>
          <w:tcPr>
            <w:tcW w:w="0" w:type="auto"/>
            <w:shd w:val="clear" w:color="auto" w:fill="D6E3BC" w:themeFill="accent3" w:themeFillTint="66"/>
          </w:tcPr>
          <w:p w14:paraId="65B64E5B"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1DE8F451" w14:textId="77777777" w:rsidR="00925661" w:rsidRPr="007C6DA3" w:rsidRDefault="00925661" w:rsidP="000F7EE7">
            <w:pPr>
              <w:rPr>
                <w:rFonts w:ascii="Calibri" w:hAnsi="Calibri"/>
                <w:szCs w:val="20"/>
              </w:rPr>
            </w:pPr>
            <w:proofErr w:type="spellStart"/>
            <w:r w:rsidRPr="007C6DA3">
              <w:rPr>
                <w:rFonts w:ascii="Calibri" w:hAnsi="Calibri"/>
                <w:szCs w:val="20"/>
              </w:rPr>
              <w:t>Békaye</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0CF1998D" w14:textId="20F7BB44"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71561B03" w14:textId="77777777" w:rsidTr="000F7EE7">
        <w:tc>
          <w:tcPr>
            <w:tcW w:w="0" w:type="auto"/>
            <w:vMerge/>
          </w:tcPr>
          <w:p w14:paraId="2B02C487" w14:textId="77777777" w:rsidR="00925661" w:rsidRPr="007C6DA3" w:rsidRDefault="00925661" w:rsidP="000F7EE7">
            <w:pPr>
              <w:rPr>
                <w:rFonts w:ascii="Calibri" w:hAnsi="Calibri"/>
                <w:szCs w:val="20"/>
              </w:rPr>
            </w:pPr>
          </w:p>
        </w:tc>
        <w:tc>
          <w:tcPr>
            <w:tcW w:w="0" w:type="auto"/>
          </w:tcPr>
          <w:p w14:paraId="243A3D0C" w14:textId="77777777" w:rsidR="00925661" w:rsidRPr="007C6DA3" w:rsidRDefault="00925661" w:rsidP="000F7EE7">
            <w:pPr>
              <w:rPr>
                <w:rFonts w:ascii="Calibri" w:hAnsi="Calibri"/>
                <w:szCs w:val="20"/>
              </w:rPr>
            </w:pPr>
            <w:proofErr w:type="spellStart"/>
            <w:r w:rsidRPr="007C6DA3">
              <w:rPr>
                <w:rFonts w:ascii="Calibri" w:hAnsi="Calibri"/>
                <w:szCs w:val="20"/>
              </w:rPr>
              <w:t>Kondia</w:t>
            </w:r>
            <w:proofErr w:type="spellEnd"/>
          </w:p>
        </w:tc>
        <w:tc>
          <w:tcPr>
            <w:tcW w:w="0" w:type="auto"/>
            <w:shd w:val="clear" w:color="auto" w:fill="D6E3BC" w:themeFill="accent3" w:themeFillTint="66"/>
          </w:tcPr>
          <w:p w14:paraId="6944AC34" w14:textId="1D162578" w:rsidR="00925661" w:rsidRPr="007C6DA3" w:rsidRDefault="00925661" w:rsidP="004F501E">
            <w:pPr>
              <w:rPr>
                <w:rFonts w:ascii="Calibri" w:hAnsi="Calibri"/>
                <w:szCs w:val="20"/>
              </w:rPr>
            </w:pPr>
            <w:r w:rsidRPr="007C6DA3">
              <w:rPr>
                <w:rFonts w:ascii="Calibri" w:hAnsi="Calibri"/>
                <w:szCs w:val="20"/>
              </w:rPr>
              <w:t xml:space="preserve">Plantation </w:t>
            </w:r>
          </w:p>
        </w:tc>
        <w:tc>
          <w:tcPr>
            <w:tcW w:w="0" w:type="auto"/>
            <w:shd w:val="clear" w:color="auto" w:fill="D6E3BC" w:themeFill="accent3" w:themeFillTint="66"/>
          </w:tcPr>
          <w:p w14:paraId="0A8F4599"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356DB7FA" w14:textId="77777777" w:rsidR="00925661" w:rsidRPr="007C6DA3" w:rsidRDefault="00925661" w:rsidP="000F7EE7">
            <w:pPr>
              <w:rPr>
                <w:rFonts w:ascii="Calibri" w:hAnsi="Calibri"/>
                <w:szCs w:val="20"/>
              </w:rPr>
            </w:pPr>
            <w:proofErr w:type="spellStart"/>
            <w:r w:rsidRPr="007C6DA3">
              <w:rPr>
                <w:rFonts w:ascii="Calibri" w:hAnsi="Calibri"/>
                <w:szCs w:val="20"/>
              </w:rPr>
              <w:t>Tahirou</w:t>
            </w:r>
            <w:proofErr w:type="spellEnd"/>
            <w:r w:rsidRPr="007C6DA3">
              <w:rPr>
                <w:rFonts w:ascii="Calibri" w:hAnsi="Calibri"/>
                <w:szCs w:val="20"/>
              </w:rPr>
              <w:t xml:space="preserve"> </w:t>
            </w:r>
            <w:proofErr w:type="spellStart"/>
            <w:r w:rsidRPr="007C6DA3">
              <w:rPr>
                <w:rFonts w:ascii="Calibri" w:hAnsi="Calibri"/>
                <w:b/>
                <w:szCs w:val="20"/>
              </w:rPr>
              <w:t>Tangara</w:t>
            </w:r>
            <w:proofErr w:type="spellEnd"/>
          </w:p>
        </w:tc>
        <w:tc>
          <w:tcPr>
            <w:tcW w:w="0" w:type="auto"/>
            <w:shd w:val="clear" w:color="auto" w:fill="D6E3BC" w:themeFill="accent3" w:themeFillTint="66"/>
          </w:tcPr>
          <w:p w14:paraId="4D37D0E7" w14:textId="268AE957"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48868A77" w14:textId="77777777" w:rsidTr="000F7EE7">
        <w:tc>
          <w:tcPr>
            <w:tcW w:w="0" w:type="auto"/>
            <w:vMerge w:val="restart"/>
          </w:tcPr>
          <w:p w14:paraId="0F572DEA" w14:textId="77777777" w:rsidR="00925661" w:rsidRPr="007C6DA3" w:rsidRDefault="00925661" w:rsidP="000F7EE7">
            <w:pPr>
              <w:rPr>
                <w:rFonts w:ascii="Calibri" w:hAnsi="Calibri"/>
                <w:b/>
                <w:szCs w:val="20"/>
              </w:rPr>
            </w:pPr>
            <w:proofErr w:type="spellStart"/>
            <w:r w:rsidRPr="007C6DA3">
              <w:rPr>
                <w:rFonts w:ascii="Calibri" w:hAnsi="Calibri"/>
                <w:b/>
                <w:szCs w:val="20"/>
              </w:rPr>
              <w:t>M’Pessoba</w:t>
            </w:r>
            <w:proofErr w:type="spellEnd"/>
          </w:p>
        </w:tc>
        <w:tc>
          <w:tcPr>
            <w:tcW w:w="0" w:type="auto"/>
          </w:tcPr>
          <w:p w14:paraId="1E892C2C" w14:textId="77777777" w:rsidR="00925661" w:rsidRPr="007C6DA3" w:rsidRDefault="00925661" w:rsidP="000F7EE7">
            <w:pPr>
              <w:rPr>
                <w:rFonts w:ascii="Calibri" w:hAnsi="Calibri"/>
                <w:szCs w:val="20"/>
              </w:rPr>
            </w:pPr>
            <w:proofErr w:type="spellStart"/>
            <w:r w:rsidRPr="007C6DA3">
              <w:rPr>
                <w:rFonts w:ascii="Calibri" w:hAnsi="Calibri"/>
                <w:szCs w:val="20"/>
              </w:rPr>
              <w:t>Dentiola</w:t>
            </w:r>
            <w:proofErr w:type="spellEnd"/>
            <w:r w:rsidRPr="007C6DA3">
              <w:rPr>
                <w:rFonts w:ascii="Calibri" w:hAnsi="Calibri"/>
                <w:szCs w:val="20"/>
              </w:rPr>
              <w:t xml:space="preserve"> I</w:t>
            </w:r>
          </w:p>
        </w:tc>
        <w:tc>
          <w:tcPr>
            <w:tcW w:w="0" w:type="auto"/>
            <w:shd w:val="clear" w:color="auto" w:fill="D6E3BC" w:themeFill="accent3" w:themeFillTint="66"/>
          </w:tcPr>
          <w:p w14:paraId="0F705660" w14:textId="5C119150" w:rsidR="00925661" w:rsidRPr="007C6DA3" w:rsidRDefault="00925661" w:rsidP="009C7D60">
            <w:pPr>
              <w:rPr>
                <w:rFonts w:ascii="Calibri" w:hAnsi="Calibri"/>
                <w:szCs w:val="20"/>
              </w:rPr>
            </w:pPr>
            <w:r w:rsidRPr="007C6DA3">
              <w:rPr>
                <w:rFonts w:ascii="Calibri" w:hAnsi="Calibri"/>
                <w:szCs w:val="20"/>
              </w:rPr>
              <w:t xml:space="preserve">Plantation </w:t>
            </w:r>
            <w:r w:rsidR="009C7D60">
              <w:rPr>
                <w:rFonts w:ascii="Calibri" w:hAnsi="Calibri"/>
                <w:szCs w:val="20"/>
              </w:rPr>
              <w:t xml:space="preserve">for villagers </w:t>
            </w:r>
          </w:p>
        </w:tc>
        <w:tc>
          <w:tcPr>
            <w:tcW w:w="0" w:type="auto"/>
            <w:shd w:val="clear" w:color="auto" w:fill="D6E3BC" w:themeFill="accent3" w:themeFillTint="66"/>
          </w:tcPr>
          <w:p w14:paraId="63AE51CD" w14:textId="77777777" w:rsidR="00925661" w:rsidRPr="007C6DA3" w:rsidRDefault="00925661" w:rsidP="000F7EE7">
            <w:pPr>
              <w:rPr>
                <w:rFonts w:ascii="Calibri" w:hAnsi="Calibri"/>
                <w:szCs w:val="20"/>
              </w:rPr>
            </w:pPr>
            <w:r w:rsidRPr="007C6DA3">
              <w:rPr>
                <w:rFonts w:ascii="Calibri" w:hAnsi="Calibri"/>
                <w:szCs w:val="20"/>
              </w:rPr>
              <w:t>2013</w:t>
            </w:r>
          </w:p>
        </w:tc>
        <w:tc>
          <w:tcPr>
            <w:tcW w:w="0" w:type="auto"/>
            <w:shd w:val="clear" w:color="auto" w:fill="D6E3BC" w:themeFill="accent3" w:themeFillTint="66"/>
          </w:tcPr>
          <w:p w14:paraId="318516C4" w14:textId="585BB567" w:rsidR="00925661" w:rsidRPr="007C6DA3" w:rsidRDefault="009C7D60" w:rsidP="000F7EE7">
            <w:pPr>
              <w:rPr>
                <w:rFonts w:ascii="Calibri" w:hAnsi="Calibri"/>
                <w:szCs w:val="20"/>
              </w:rPr>
            </w:pPr>
            <w:r>
              <w:rPr>
                <w:rFonts w:ascii="Calibri" w:hAnsi="Calibri"/>
                <w:szCs w:val="20"/>
              </w:rPr>
              <w:t>Communal</w:t>
            </w:r>
          </w:p>
        </w:tc>
        <w:tc>
          <w:tcPr>
            <w:tcW w:w="0" w:type="auto"/>
            <w:shd w:val="clear" w:color="auto" w:fill="D6E3BC" w:themeFill="accent3" w:themeFillTint="66"/>
          </w:tcPr>
          <w:p w14:paraId="59C72941" w14:textId="78E21940"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 xml:space="preserve">area fenced off (Teak and </w:t>
            </w:r>
            <w:proofErr w:type="spellStart"/>
            <w:r w:rsidR="009C7D60">
              <w:rPr>
                <w:rFonts w:ascii="Calibri" w:hAnsi="Calibri"/>
                <w:szCs w:val="20"/>
              </w:rPr>
              <w:t>Karite</w:t>
            </w:r>
            <w:proofErr w:type="spellEnd"/>
            <w:r w:rsidRPr="007C6DA3">
              <w:rPr>
                <w:rFonts w:ascii="Calibri" w:hAnsi="Calibri"/>
                <w:szCs w:val="20"/>
              </w:rPr>
              <w:t>)</w:t>
            </w:r>
          </w:p>
        </w:tc>
      </w:tr>
      <w:tr w:rsidR="005614A2" w:rsidRPr="007C6DA3" w14:paraId="6FD65F69" w14:textId="77777777" w:rsidTr="000F7EE7">
        <w:tc>
          <w:tcPr>
            <w:tcW w:w="0" w:type="auto"/>
            <w:vMerge/>
          </w:tcPr>
          <w:p w14:paraId="6C7AC7A0" w14:textId="77777777" w:rsidR="00925661" w:rsidRPr="007C6DA3" w:rsidRDefault="00925661" w:rsidP="000F7EE7">
            <w:pPr>
              <w:rPr>
                <w:rFonts w:ascii="Calibri" w:hAnsi="Calibri"/>
                <w:b/>
                <w:szCs w:val="20"/>
              </w:rPr>
            </w:pPr>
          </w:p>
        </w:tc>
        <w:tc>
          <w:tcPr>
            <w:tcW w:w="0" w:type="auto"/>
            <w:vMerge w:val="restart"/>
          </w:tcPr>
          <w:p w14:paraId="3D494182" w14:textId="77777777" w:rsidR="00925661" w:rsidRPr="007C6DA3" w:rsidRDefault="00925661" w:rsidP="000F7EE7">
            <w:pPr>
              <w:rPr>
                <w:rFonts w:ascii="Calibri" w:hAnsi="Calibri"/>
                <w:szCs w:val="20"/>
              </w:rPr>
            </w:pPr>
            <w:proofErr w:type="spellStart"/>
            <w:r w:rsidRPr="007C6DA3">
              <w:rPr>
                <w:rFonts w:ascii="Calibri" w:hAnsi="Calibri"/>
                <w:szCs w:val="20"/>
              </w:rPr>
              <w:t>Bana</w:t>
            </w:r>
            <w:proofErr w:type="spellEnd"/>
          </w:p>
        </w:tc>
        <w:tc>
          <w:tcPr>
            <w:tcW w:w="0" w:type="auto"/>
            <w:tcBorders>
              <w:bottom w:val="single" w:sz="4" w:space="0" w:color="000000" w:themeColor="text1"/>
            </w:tcBorders>
            <w:shd w:val="clear" w:color="auto" w:fill="D6E3BC" w:themeFill="accent3" w:themeFillTint="66"/>
          </w:tcPr>
          <w:p w14:paraId="3E62DFC9" w14:textId="29008EC5" w:rsidR="00925661" w:rsidRPr="007C6DA3" w:rsidRDefault="00925661" w:rsidP="009C7D60">
            <w:pPr>
              <w:rPr>
                <w:rFonts w:ascii="Calibri" w:hAnsi="Calibri"/>
                <w:szCs w:val="20"/>
              </w:rPr>
            </w:pPr>
            <w:r w:rsidRPr="007C6DA3">
              <w:rPr>
                <w:rFonts w:ascii="Calibri" w:hAnsi="Calibri"/>
                <w:szCs w:val="20"/>
              </w:rPr>
              <w:t xml:space="preserve">Plantation </w:t>
            </w:r>
            <w:r w:rsidR="009C7D60">
              <w:rPr>
                <w:rFonts w:ascii="Calibri" w:hAnsi="Calibri"/>
                <w:szCs w:val="20"/>
              </w:rPr>
              <w:t xml:space="preserve">for villagers </w:t>
            </w:r>
          </w:p>
        </w:tc>
        <w:tc>
          <w:tcPr>
            <w:tcW w:w="0" w:type="auto"/>
            <w:tcBorders>
              <w:bottom w:val="single" w:sz="4" w:space="0" w:color="000000" w:themeColor="text1"/>
            </w:tcBorders>
            <w:shd w:val="clear" w:color="auto" w:fill="D6E3BC" w:themeFill="accent3" w:themeFillTint="66"/>
          </w:tcPr>
          <w:p w14:paraId="722FE767" w14:textId="77777777" w:rsidR="00925661" w:rsidRPr="007C6DA3" w:rsidRDefault="00925661"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32CD3BE7" w14:textId="514B1379" w:rsidR="00925661" w:rsidRPr="007C6DA3" w:rsidRDefault="009C7D60" w:rsidP="000F7EE7">
            <w:pPr>
              <w:rPr>
                <w:rFonts w:ascii="Calibri" w:hAnsi="Calibri"/>
                <w:szCs w:val="20"/>
              </w:rPr>
            </w:pPr>
            <w:r>
              <w:rPr>
                <w:rFonts w:ascii="Calibri" w:hAnsi="Calibri"/>
                <w:szCs w:val="20"/>
              </w:rPr>
              <w:t>Communal</w:t>
            </w:r>
          </w:p>
        </w:tc>
        <w:tc>
          <w:tcPr>
            <w:tcW w:w="0" w:type="auto"/>
            <w:tcBorders>
              <w:bottom w:val="single" w:sz="4" w:space="0" w:color="000000" w:themeColor="text1"/>
            </w:tcBorders>
            <w:shd w:val="clear" w:color="auto" w:fill="D6E3BC" w:themeFill="accent3" w:themeFillTint="66"/>
          </w:tcPr>
          <w:p w14:paraId="067FCC89" w14:textId="1F71F954"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 (Teak and</w:t>
            </w:r>
            <w:r w:rsidRPr="007C6DA3">
              <w:rPr>
                <w:rFonts w:ascii="Calibri" w:hAnsi="Calibri"/>
                <w:szCs w:val="20"/>
              </w:rPr>
              <w:t xml:space="preserve"> </w:t>
            </w:r>
            <w:proofErr w:type="spellStart"/>
            <w:r w:rsidRPr="007C6DA3">
              <w:rPr>
                <w:rFonts w:ascii="Calibri" w:hAnsi="Calibri"/>
                <w:szCs w:val="20"/>
              </w:rPr>
              <w:t>caïlcédrat</w:t>
            </w:r>
            <w:proofErr w:type="spellEnd"/>
            <w:r w:rsidRPr="007C6DA3">
              <w:rPr>
                <w:rFonts w:ascii="Calibri" w:hAnsi="Calibri"/>
                <w:szCs w:val="20"/>
              </w:rPr>
              <w:t>)</w:t>
            </w:r>
          </w:p>
        </w:tc>
      </w:tr>
      <w:tr w:rsidR="005614A2" w:rsidRPr="007C6DA3" w14:paraId="6E014308" w14:textId="77777777" w:rsidTr="000F7EE7">
        <w:tc>
          <w:tcPr>
            <w:tcW w:w="0" w:type="auto"/>
            <w:vMerge/>
          </w:tcPr>
          <w:p w14:paraId="0E172F77" w14:textId="77777777" w:rsidR="00925661" w:rsidRPr="007C6DA3" w:rsidRDefault="00925661" w:rsidP="000F7EE7">
            <w:pPr>
              <w:rPr>
                <w:rFonts w:ascii="Calibri" w:hAnsi="Calibri"/>
                <w:b/>
                <w:szCs w:val="20"/>
              </w:rPr>
            </w:pPr>
          </w:p>
        </w:tc>
        <w:tc>
          <w:tcPr>
            <w:tcW w:w="0" w:type="auto"/>
            <w:vMerge/>
          </w:tcPr>
          <w:p w14:paraId="2A84A67F" w14:textId="77777777" w:rsidR="00925661" w:rsidRPr="007C6DA3" w:rsidRDefault="00925661"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5B8DFF3E" w14:textId="284BEBCB" w:rsidR="00925661" w:rsidRPr="007C6DA3" w:rsidRDefault="009C7D60" w:rsidP="000F7EE7">
            <w:pPr>
              <w:rPr>
                <w:rFonts w:ascii="Calibri" w:hAnsi="Calibri"/>
                <w:szCs w:val="20"/>
              </w:rPr>
            </w:pPr>
            <w:r>
              <w:rPr>
                <w:rFonts w:ascii="Calibri" w:hAnsi="Calibri"/>
                <w:szCs w:val="20"/>
              </w:rPr>
              <w:t>Water tank connected to an existing well</w:t>
            </w:r>
          </w:p>
        </w:tc>
        <w:tc>
          <w:tcPr>
            <w:tcW w:w="0" w:type="auto"/>
            <w:tcBorders>
              <w:bottom w:val="single" w:sz="4" w:space="0" w:color="000000" w:themeColor="text1"/>
            </w:tcBorders>
            <w:shd w:val="clear" w:color="auto" w:fill="FABF8F" w:themeFill="accent6" w:themeFillTint="99"/>
          </w:tcPr>
          <w:p w14:paraId="7185CB55"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34D6659B" w14:textId="69CF7033" w:rsidR="00925661" w:rsidRPr="007C6DA3" w:rsidRDefault="009C7D60" w:rsidP="000F7EE7">
            <w:pPr>
              <w:rPr>
                <w:rFonts w:ascii="Calibri" w:hAnsi="Calibri"/>
                <w:szCs w:val="20"/>
              </w:rPr>
            </w:pPr>
            <w:r>
              <w:rPr>
                <w:rFonts w:ascii="Calibri" w:hAnsi="Calibri"/>
                <w:szCs w:val="20"/>
              </w:rPr>
              <w:t>Communal</w:t>
            </w:r>
          </w:p>
        </w:tc>
        <w:tc>
          <w:tcPr>
            <w:tcW w:w="0" w:type="auto"/>
            <w:tcBorders>
              <w:bottom w:val="single" w:sz="4" w:space="0" w:color="000000" w:themeColor="text1"/>
            </w:tcBorders>
            <w:shd w:val="clear" w:color="auto" w:fill="FABF8F" w:themeFill="accent6" w:themeFillTint="99"/>
          </w:tcPr>
          <w:p w14:paraId="2004AA2D" w14:textId="4836E7BE" w:rsidR="00925661" w:rsidRPr="007C6DA3" w:rsidRDefault="00925661" w:rsidP="000F7EE7">
            <w:pPr>
              <w:rPr>
                <w:rFonts w:ascii="Calibri" w:hAnsi="Calibri"/>
                <w:szCs w:val="20"/>
              </w:rPr>
            </w:pPr>
          </w:p>
        </w:tc>
      </w:tr>
      <w:tr w:rsidR="005614A2" w:rsidRPr="007C6DA3" w14:paraId="415BED03" w14:textId="77777777" w:rsidTr="000F7EE7">
        <w:tc>
          <w:tcPr>
            <w:tcW w:w="0" w:type="auto"/>
            <w:vMerge/>
          </w:tcPr>
          <w:p w14:paraId="41757D12" w14:textId="77777777" w:rsidR="00925661" w:rsidRPr="007C6DA3" w:rsidRDefault="00925661" w:rsidP="000F7EE7">
            <w:pPr>
              <w:rPr>
                <w:rFonts w:ascii="Calibri" w:hAnsi="Calibri"/>
                <w:b/>
                <w:szCs w:val="20"/>
              </w:rPr>
            </w:pPr>
          </w:p>
        </w:tc>
        <w:tc>
          <w:tcPr>
            <w:tcW w:w="0" w:type="auto"/>
          </w:tcPr>
          <w:p w14:paraId="534BFC6C" w14:textId="77777777" w:rsidR="00925661" w:rsidRPr="007C6DA3" w:rsidRDefault="00925661" w:rsidP="000F7EE7">
            <w:pPr>
              <w:rPr>
                <w:rFonts w:ascii="Calibri" w:hAnsi="Calibri"/>
                <w:szCs w:val="20"/>
              </w:rPr>
            </w:pPr>
            <w:proofErr w:type="spellStart"/>
            <w:r w:rsidRPr="007C6DA3">
              <w:rPr>
                <w:rFonts w:ascii="Calibri" w:hAnsi="Calibri"/>
                <w:szCs w:val="20"/>
              </w:rPr>
              <w:t>Kintieri</w:t>
            </w:r>
            <w:proofErr w:type="spellEnd"/>
          </w:p>
        </w:tc>
        <w:tc>
          <w:tcPr>
            <w:tcW w:w="0" w:type="auto"/>
            <w:shd w:val="clear" w:color="auto" w:fill="D6E3BC" w:themeFill="accent3" w:themeFillTint="66"/>
          </w:tcPr>
          <w:p w14:paraId="251F8FC1" w14:textId="3F5DF178" w:rsidR="00925661" w:rsidRPr="007C6DA3" w:rsidRDefault="009C7D60" w:rsidP="000F7EE7">
            <w:pPr>
              <w:rPr>
                <w:rFonts w:ascii="Calibri" w:hAnsi="Calibri"/>
                <w:szCs w:val="20"/>
              </w:rPr>
            </w:pPr>
            <w:r w:rsidRPr="007C6DA3">
              <w:rPr>
                <w:rFonts w:ascii="Calibri" w:hAnsi="Calibri"/>
                <w:szCs w:val="20"/>
              </w:rPr>
              <w:t xml:space="preserve">Plantation </w:t>
            </w:r>
            <w:r>
              <w:rPr>
                <w:rFonts w:ascii="Calibri" w:hAnsi="Calibri"/>
                <w:szCs w:val="20"/>
              </w:rPr>
              <w:t>for villagers</w:t>
            </w:r>
          </w:p>
        </w:tc>
        <w:tc>
          <w:tcPr>
            <w:tcW w:w="0" w:type="auto"/>
            <w:shd w:val="clear" w:color="auto" w:fill="D6E3BC" w:themeFill="accent3" w:themeFillTint="66"/>
          </w:tcPr>
          <w:p w14:paraId="46DAB4C2" w14:textId="77777777" w:rsidR="00925661" w:rsidRPr="007C6DA3" w:rsidRDefault="00925661" w:rsidP="000F7EE7">
            <w:pPr>
              <w:rPr>
                <w:rFonts w:ascii="Calibri" w:hAnsi="Calibri"/>
                <w:szCs w:val="20"/>
              </w:rPr>
            </w:pPr>
            <w:r w:rsidRPr="007C6DA3">
              <w:rPr>
                <w:rFonts w:ascii="Calibri" w:hAnsi="Calibri"/>
                <w:szCs w:val="20"/>
              </w:rPr>
              <w:t>2013</w:t>
            </w:r>
          </w:p>
        </w:tc>
        <w:tc>
          <w:tcPr>
            <w:tcW w:w="0" w:type="auto"/>
            <w:shd w:val="clear" w:color="auto" w:fill="D6E3BC" w:themeFill="accent3" w:themeFillTint="66"/>
          </w:tcPr>
          <w:p w14:paraId="4F55418E" w14:textId="699411A5" w:rsidR="00925661" w:rsidRPr="007C6DA3" w:rsidRDefault="009C7D60" w:rsidP="000F7EE7">
            <w:pPr>
              <w:rPr>
                <w:rFonts w:ascii="Calibri" w:hAnsi="Calibri"/>
                <w:szCs w:val="20"/>
              </w:rPr>
            </w:pPr>
            <w:r>
              <w:rPr>
                <w:rFonts w:ascii="Calibri" w:hAnsi="Calibri"/>
                <w:szCs w:val="20"/>
              </w:rPr>
              <w:t>Communal</w:t>
            </w:r>
          </w:p>
        </w:tc>
        <w:tc>
          <w:tcPr>
            <w:tcW w:w="0" w:type="auto"/>
            <w:shd w:val="clear" w:color="auto" w:fill="D6E3BC" w:themeFill="accent3" w:themeFillTint="66"/>
          </w:tcPr>
          <w:p w14:paraId="14C0BE94" w14:textId="29164896" w:rsidR="00925661" w:rsidRPr="007C6DA3" w:rsidRDefault="00925661" w:rsidP="000F7EE7">
            <w:pPr>
              <w:rPr>
                <w:rFonts w:ascii="Calibri" w:hAnsi="Calibri"/>
                <w:szCs w:val="20"/>
              </w:rPr>
            </w:pPr>
            <w:r w:rsidRPr="007C6DA3">
              <w:rPr>
                <w:rFonts w:ascii="Calibri" w:hAnsi="Calibri"/>
                <w:szCs w:val="20"/>
              </w:rPr>
              <w:t>1</w:t>
            </w:r>
            <w:r w:rsidR="009C7D60">
              <w:rPr>
                <w:rFonts w:ascii="Calibri" w:hAnsi="Calibri"/>
                <w:szCs w:val="20"/>
              </w:rPr>
              <w:t xml:space="preserve"> ha</w:t>
            </w:r>
            <w:r w:rsidRPr="007C6DA3">
              <w:rPr>
                <w:rFonts w:ascii="Calibri" w:hAnsi="Calibri"/>
                <w:szCs w:val="20"/>
              </w:rPr>
              <w:t xml:space="preserve"> </w:t>
            </w:r>
            <w:r w:rsidR="009C7D60">
              <w:rPr>
                <w:rFonts w:ascii="Calibri" w:hAnsi="Calibri"/>
                <w:szCs w:val="20"/>
              </w:rPr>
              <w:t xml:space="preserve">area fenced off </w:t>
            </w:r>
            <w:r w:rsidRPr="007C6DA3">
              <w:rPr>
                <w:rFonts w:ascii="Calibri" w:hAnsi="Calibri"/>
                <w:szCs w:val="20"/>
              </w:rPr>
              <w:t>(</w:t>
            </w:r>
            <w:proofErr w:type="spellStart"/>
            <w:r w:rsidRPr="007C6DA3">
              <w:rPr>
                <w:rFonts w:ascii="Calibri" w:hAnsi="Calibri"/>
                <w:szCs w:val="20"/>
              </w:rPr>
              <w:t>cailcédrat</w:t>
            </w:r>
            <w:proofErr w:type="spellEnd"/>
            <w:r w:rsidRPr="007C6DA3">
              <w:rPr>
                <w:rFonts w:ascii="Calibri" w:hAnsi="Calibri"/>
                <w:szCs w:val="20"/>
              </w:rPr>
              <w:t>)</w:t>
            </w:r>
          </w:p>
        </w:tc>
      </w:tr>
      <w:tr w:rsidR="005614A2" w:rsidRPr="007C6DA3" w14:paraId="40CEF94F" w14:textId="77777777" w:rsidTr="000F7EE7">
        <w:tc>
          <w:tcPr>
            <w:tcW w:w="0" w:type="auto"/>
            <w:vMerge/>
          </w:tcPr>
          <w:p w14:paraId="7EA05D3C" w14:textId="77777777" w:rsidR="00925661" w:rsidRPr="007C6DA3" w:rsidRDefault="00925661" w:rsidP="000F7EE7">
            <w:pPr>
              <w:rPr>
                <w:rFonts w:ascii="Calibri" w:hAnsi="Calibri"/>
                <w:b/>
                <w:szCs w:val="20"/>
              </w:rPr>
            </w:pPr>
          </w:p>
        </w:tc>
        <w:tc>
          <w:tcPr>
            <w:tcW w:w="0" w:type="auto"/>
          </w:tcPr>
          <w:p w14:paraId="6925BC22" w14:textId="77777777" w:rsidR="00925661" w:rsidRPr="007C6DA3" w:rsidRDefault="00925661" w:rsidP="000F7EE7">
            <w:pPr>
              <w:rPr>
                <w:rFonts w:ascii="Calibri" w:hAnsi="Calibri"/>
                <w:szCs w:val="20"/>
              </w:rPr>
            </w:pPr>
            <w:proofErr w:type="spellStart"/>
            <w:r w:rsidRPr="007C6DA3">
              <w:rPr>
                <w:rFonts w:ascii="Calibri" w:hAnsi="Calibri"/>
                <w:szCs w:val="20"/>
              </w:rPr>
              <w:t>Sobala</w:t>
            </w:r>
            <w:proofErr w:type="spellEnd"/>
          </w:p>
        </w:tc>
        <w:tc>
          <w:tcPr>
            <w:tcW w:w="0" w:type="auto"/>
            <w:tcBorders>
              <w:bottom w:val="single" w:sz="4" w:space="0" w:color="000000" w:themeColor="text1"/>
            </w:tcBorders>
            <w:shd w:val="clear" w:color="auto" w:fill="D6E3BC" w:themeFill="accent3" w:themeFillTint="66"/>
          </w:tcPr>
          <w:p w14:paraId="67AF4F92" w14:textId="741C884E" w:rsidR="00925661" w:rsidRPr="007C6DA3" w:rsidRDefault="009C7D60" w:rsidP="000F7EE7">
            <w:pPr>
              <w:rPr>
                <w:rFonts w:ascii="Calibri" w:hAnsi="Calibri"/>
                <w:szCs w:val="20"/>
              </w:rPr>
            </w:pPr>
            <w:r w:rsidRPr="007C6DA3">
              <w:rPr>
                <w:rFonts w:ascii="Calibri" w:hAnsi="Calibri"/>
                <w:szCs w:val="20"/>
              </w:rPr>
              <w:t xml:space="preserve">Plantation </w:t>
            </w:r>
            <w:r>
              <w:rPr>
                <w:rFonts w:ascii="Calibri" w:hAnsi="Calibri"/>
                <w:szCs w:val="20"/>
              </w:rPr>
              <w:t>for villagers</w:t>
            </w:r>
          </w:p>
        </w:tc>
        <w:tc>
          <w:tcPr>
            <w:tcW w:w="0" w:type="auto"/>
            <w:tcBorders>
              <w:bottom w:val="single" w:sz="4" w:space="0" w:color="000000" w:themeColor="text1"/>
            </w:tcBorders>
            <w:shd w:val="clear" w:color="auto" w:fill="D6E3BC" w:themeFill="accent3" w:themeFillTint="66"/>
          </w:tcPr>
          <w:p w14:paraId="4B8C9178" w14:textId="77777777" w:rsidR="00925661" w:rsidRPr="007C6DA3" w:rsidRDefault="00925661" w:rsidP="000F7EE7">
            <w:pPr>
              <w:rPr>
                <w:rFonts w:ascii="Calibri" w:hAnsi="Calibri"/>
                <w:szCs w:val="20"/>
              </w:rPr>
            </w:pPr>
            <w:r w:rsidRPr="007C6DA3">
              <w:rPr>
                <w:rFonts w:ascii="Calibri" w:hAnsi="Calibri"/>
                <w:szCs w:val="20"/>
              </w:rPr>
              <w:t>2013</w:t>
            </w:r>
          </w:p>
        </w:tc>
        <w:tc>
          <w:tcPr>
            <w:tcW w:w="0" w:type="auto"/>
            <w:tcBorders>
              <w:bottom w:val="single" w:sz="4" w:space="0" w:color="000000" w:themeColor="text1"/>
            </w:tcBorders>
            <w:shd w:val="clear" w:color="auto" w:fill="D6E3BC" w:themeFill="accent3" w:themeFillTint="66"/>
          </w:tcPr>
          <w:p w14:paraId="6AB584FA" w14:textId="739F05BA" w:rsidR="00925661" w:rsidRPr="007C6DA3" w:rsidRDefault="009C7D60" w:rsidP="000F7EE7">
            <w:pPr>
              <w:rPr>
                <w:rFonts w:ascii="Calibri" w:hAnsi="Calibri"/>
                <w:szCs w:val="20"/>
              </w:rPr>
            </w:pPr>
            <w:r>
              <w:rPr>
                <w:rFonts w:ascii="Calibri" w:hAnsi="Calibri"/>
                <w:szCs w:val="20"/>
              </w:rPr>
              <w:t>Communal</w:t>
            </w:r>
          </w:p>
        </w:tc>
        <w:tc>
          <w:tcPr>
            <w:tcW w:w="0" w:type="auto"/>
            <w:tcBorders>
              <w:bottom w:val="single" w:sz="4" w:space="0" w:color="000000" w:themeColor="text1"/>
            </w:tcBorders>
            <w:shd w:val="clear" w:color="auto" w:fill="D6E3BC" w:themeFill="accent3" w:themeFillTint="66"/>
          </w:tcPr>
          <w:p w14:paraId="50BB6999" w14:textId="21DA0864"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(eucalyptus)</w:t>
            </w:r>
          </w:p>
        </w:tc>
      </w:tr>
      <w:tr w:rsidR="005614A2" w:rsidRPr="007C6DA3" w14:paraId="6B9EF992" w14:textId="77777777" w:rsidTr="000F7EE7">
        <w:tc>
          <w:tcPr>
            <w:tcW w:w="0" w:type="auto"/>
            <w:vMerge/>
          </w:tcPr>
          <w:p w14:paraId="5F3F26A9" w14:textId="77777777" w:rsidR="00925661" w:rsidRPr="007C6DA3" w:rsidRDefault="00925661" w:rsidP="000F7EE7">
            <w:pPr>
              <w:rPr>
                <w:rFonts w:ascii="Calibri" w:hAnsi="Calibri"/>
                <w:b/>
                <w:szCs w:val="20"/>
              </w:rPr>
            </w:pPr>
          </w:p>
        </w:tc>
        <w:tc>
          <w:tcPr>
            <w:tcW w:w="0" w:type="auto"/>
          </w:tcPr>
          <w:p w14:paraId="14BB0EDE" w14:textId="77777777" w:rsidR="00925661" w:rsidRPr="007C6DA3" w:rsidRDefault="00925661" w:rsidP="000F7EE7">
            <w:pPr>
              <w:rPr>
                <w:rFonts w:ascii="Calibri" w:hAnsi="Calibri"/>
                <w:szCs w:val="20"/>
              </w:rPr>
            </w:pPr>
            <w:proofErr w:type="spellStart"/>
            <w:r w:rsidRPr="007C6DA3">
              <w:rPr>
                <w:rFonts w:ascii="Calibri" w:hAnsi="Calibri"/>
                <w:szCs w:val="20"/>
              </w:rPr>
              <w:t>Zandiéla</w:t>
            </w:r>
            <w:proofErr w:type="spellEnd"/>
          </w:p>
        </w:tc>
        <w:tc>
          <w:tcPr>
            <w:tcW w:w="0" w:type="auto"/>
            <w:tcBorders>
              <w:bottom w:val="single" w:sz="4" w:space="0" w:color="000000" w:themeColor="text1"/>
            </w:tcBorders>
            <w:shd w:val="clear" w:color="auto" w:fill="FABF8F" w:themeFill="accent6" w:themeFillTint="99"/>
          </w:tcPr>
          <w:p w14:paraId="21F37A57" w14:textId="4BC9A8C4" w:rsidR="00925661" w:rsidRPr="007C6DA3" w:rsidRDefault="009C7D60" w:rsidP="000F7EE7">
            <w:pPr>
              <w:rPr>
                <w:rFonts w:ascii="Calibri" w:hAnsi="Calibri"/>
                <w:szCs w:val="20"/>
              </w:rPr>
            </w:pPr>
            <w:r>
              <w:rPr>
                <w:rFonts w:ascii="Calibri" w:hAnsi="Calibri"/>
                <w:szCs w:val="20"/>
              </w:rPr>
              <w:t>Grove</w:t>
            </w:r>
          </w:p>
        </w:tc>
        <w:tc>
          <w:tcPr>
            <w:tcW w:w="0" w:type="auto"/>
            <w:tcBorders>
              <w:bottom w:val="single" w:sz="4" w:space="0" w:color="000000" w:themeColor="text1"/>
            </w:tcBorders>
            <w:shd w:val="clear" w:color="auto" w:fill="FABF8F" w:themeFill="accent6" w:themeFillTint="99"/>
          </w:tcPr>
          <w:p w14:paraId="14A918E6"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362CF95C" w14:textId="714DC8D5" w:rsidR="00925661" w:rsidRPr="007C6DA3" w:rsidRDefault="009C7D60" w:rsidP="000F7EE7">
            <w:pPr>
              <w:rPr>
                <w:rFonts w:ascii="Calibri" w:hAnsi="Calibri"/>
                <w:szCs w:val="20"/>
              </w:rPr>
            </w:pPr>
            <w:r>
              <w:rPr>
                <w:rFonts w:ascii="Calibri" w:hAnsi="Calibri"/>
                <w:szCs w:val="20"/>
              </w:rPr>
              <w:t>Communal</w:t>
            </w:r>
          </w:p>
        </w:tc>
        <w:tc>
          <w:tcPr>
            <w:tcW w:w="0" w:type="auto"/>
            <w:tcBorders>
              <w:bottom w:val="single" w:sz="4" w:space="0" w:color="000000" w:themeColor="text1"/>
            </w:tcBorders>
            <w:shd w:val="clear" w:color="auto" w:fill="FABF8F" w:themeFill="accent6" w:themeFillTint="99"/>
          </w:tcPr>
          <w:p w14:paraId="76671509" w14:textId="17128B91"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w:t>
            </w:r>
            <w:proofErr w:type="spellStart"/>
            <w:r w:rsidRPr="007C6DA3">
              <w:rPr>
                <w:rFonts w:ascii="Calibri" w:hAnsi="Calibri"/>
                <w:szCs w:val="20"/>
              </w:rPr>
              <w:t>Mélina</w:t>
            </w:r>
            <w:proofErr w:type="spellEnd"/>
            <w:r w:rsidRPr="007C6DA3">
              <w:rPr>
                <w:rFonts w:ascii="Calibri" w:hAnsi="Calibri"/>
                <w:szCs w:val="20"/>
              </w:rPr>
              <w:t>)</w:t>
            </w:r>
          </w:p>
        </w:tc>
      </w:tr>
      <w:tr w:rsidR="005614A2" w:rsidRPr="007C6DA3" w14:paraId="1984F851" w14:textId="77777777" w:rsidTr="000F7EE7">
        <w:tc>
          <w:tcPr>
            <w:tcW w:w="0" w:type="auto"/>
            <w:vMerge/>
          </w:tcPr>
          <w:p w14:paraId="4CD94741" w14:textId="77777777" w:rsidR="00925661" w:rsidRPr="007C6DA3" w:rsidRDefault="00925661" w:rsidP="000F7EE7">
            <w:pPr>
              <w:rPr>
                <w:rFonts w:ascii="Calibri" w:hAnsi="Calibri"/>
                <w:b/>
                <w:szCs w:val="20"/>
              </w:rPr>
            </w:pPr>
          </w:p>
        </w:tc>
        <w:tc>
          <w:tcPr>
            <w:tcW w:w="0" w:type="auto"/>
            <w:vMerge w:val="restart"/>
          </w:tcPr>
          <w:p w14:paraId="468F7423" w14:textId="77777777" w:rsidR="00925661" w:rsidRPr="007C6DA3" w:rsidRDefault="00925661" w:rsidP="000F7EE7">
            <w:pPr>
              <w:rPr>
                <w:rFonts w:ascii="Calibri" w:hAnsi="Calibri"/>
                <w:szCs w:val="20"/>
              </w:rPr>
            </w:pPr>
            <w:proofErr w:type="spellStart"/>
            <w:r w:rsidRPr="007C6DA3">
              <w:rPr>
                <w:rFonts w:ascii="Calibri" w:hAnsi="Calibri"/>
                <w:szCs w:val="20"/>
              </w:rPr>
              <w:t>M’Pessoba</w:t>
            </w:r>
            <w:proofErr w:type="spellEnd"/>
          </w:p>
        </w:tc>
        <w:tc>
          <w:tcPr>
            <w:tcW w:w="0" w:type="auto"/>
            <w:tcBorders>
              <w:bottom w:val="single" w:sz="4" w:space="0" w:color="000000" w:themeColor="text1"/>
            </w:tcBorders>
            <w:shd w:val="clear" w:color="auto" w:fill="D6E3BC" w:themeFill="accent3" w:themeFillTint="66"/>
          </w:tcPr>
          <w:p w14:paraId="08672F4C" w14:textId="49FCACC9" w:rsidR="00925661" w:rsidRPr="007C6DA3" w:rsidRDefault="009C7D60" w:rsidP="000F7EE7">
            <w:pPr>
              <w:rPr>
                <w:rFonts w:ascii="Calibri" w:hAnsi="Calibri"/>
                <w:szCs w:val="20"/>
              </w:rPr>
            </w:pPr>
            <w:r>
              <w:rPr>
                <w:rFonts w:ascii="Calibri" w:hAnsi="Calibri"/>
                <w:szCs w:val="20"/>
              </w:rPr>
              <w:t xml:space="preserve">Plantation </w:t>
            </w:r>
          </w:p>
        </w:tc>
        <w:tc>
          <w:tcPr>
            <w:tcW w:w="0" w:type="auto"/>
            <w:tcBorders>
              <w:bottom w:val="single" w:sz="4" w:space="0" w:color="000000" w:themeColor="text1"/>
            </w:tcBorders>
            <w:shd w:val="clear" w:color="auto" w:fill="D6E3BC" w:themeFill="accent3" w:themeFillTint="66"/>
          </w:tcPr>
          <w:p w14:paraId="798E1C25"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5BDAB7B8" w14:textId="77777777" w:rsidR="00925661" w:rsidRPr="007C6DA3" w:rsidRDefault="00925661" w:rsidP="000F7EE7">
            <w:pPr>
              <w:rPr>
                <w:rFonts w:ascii="Calibri" w:hAnsi="Calibri"/>
                <w:b/>
                <w:szCs w:val="20"/>
              </w:rPr>
            </w:pPr>
            <w:proofErr w:type="spellStart"/>
            <w:r w:rsidRPr="007C6DA3">
              <w:rPr>
                <w:rFonts w:ascii="Calibri" w:hAnsi="Calibri"/>
                <w:szCs w:val="20"/>
              </w:rPr>
              <w:t>Birama</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tcBorders>
              <w:bottom w:val="single" w:sz="4" w:space="0" w:color="000000" w:themeColor="text1"/>
            </w:tcBorders>
            <w:shd w:val="clear" w:color="auto" w:fill="D6E3BC" w:themeFill="accent3" w:themeFillTint="66"/>
          </w:tcPr>
          <w:p w14:paraId="70C6E67B" w14:textId="18B484B6"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w:t>
            </w:r>
            <w:r w:rsidRPr="007C6DA3">
              <w:rPr>
                <w:rFonts w:ascii="Calibri" w:hAnsi="Calibri"/>
                <w:szCs w:val="20"/>
              </w:rPr>
              <w:t xml:space="preserve"> (</w:t>
            </w:r>
            <w:proofErr w:type="spellStart"/>
            <w:r w:rsidRPr="007C6DA3">
              <w:rPr>
                <w:rFonts w:ascii="Calibri" w:hAnsi="Calibri"/>
                <w:szCs w:val="20"/>
              </w:rPr>
              <w:t>Mélina</w:t>
            </w:r>
            <w:proofErr w:type="spellEnd"/>
            <w:r w:rsidRPr="007C6DA3">
              <w:rPr>
                <w:rFonts w:ascii="Calibri" w:hAnsi="Calibri"/>
                <w:szCs w:val="20"/>
              </w:rPr>
              <w:t>)</w:t>
            </w:r>
          </w:p>
        </w:tc>
      </w:tr>
      <w:tr w:rsidR="005614A2" w:rsidRPr="007C6DA3" w14:paraId="5FFAAF1B" w14:textId="77777777" w:rsidTr="000F7EE7">
        <w:tc>
          <w:tcPr>
            <w:tcW w:w="0" w:type="auto"/>
            <w:vMerge/>
          </w:tcPr>
          <w:p w14:paraId="1D370A2E" w14:textId="77777777" w:rsidR="00925661" w:rsidRPr="007C6DA3" w:rsidRDefault="00925661" w:rsidP="000F7EE7">
            <w:pPr>
              <w:rPr>
                <w:rFonts w:ascii="Calibri" w:hAnsi="Calibri"/>
                <w:b/>
                <w:szCs w:val="20"/>
              </w:rPr>
            </w:pPr>
          </w:p>
        </w:tc>
        <w:tc>
          <w:tcPr>
            <w:tcW w:w="0" w:type="auto"/>
            <w:vMerge/>
          </w:tcPr>
          <w:p w14:paraId="638E3683" w14:textId="77777777" w:rsidR="00925661" w:rsidRPr="007C6DA3" w:rsidRDefault="00925661"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3FCB67EB" w14:textId="3CF5C964" w:rsidR="00925661" w:rsidRPr="007C6DA3" w:rsidRDefault="009C7D60" w:rsidP="000F7EE7">
            <w:pPr>
              <w:rPr>
                <w:rFonts w:ascii="Calibri" w:hAnsi="Calibri"/>
                <w:szCs w:val="20"/>
              </w:rPr>
            </w:pPr>
            <w:r>
              <w:rPr>
                <w:rFonts w:ascii="Calibri" w:hAnsi="Calibri"/>
                <w:szCs w:val="20"/>
              </w:rPr>
              <w:t xml:space="preserve">Plantation </w:t>
            </w:r>
          </w:p>
        </w:tc>
        <w:tc>
          <w:tcPr>
            <w:tcW w:w="0" w:type="auto"/>
            <w:tcBorders>
              <w:bottom w:val="single" w:sz="4" w:space="0" w:color="000000" w:themeColor="text1"/>
            </w:tcBorders>
            <w:shd w:val="clear" w:color="auto" w:fill="FABF8F" w:themeFill="accent6" w:themeFillTint="99"/>
          </w:tcPr>
          <w:p w14:paraId="795E8499"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FABF8F" w:themeFill="accent6" w:themeFillTint="99"/>
          </w:tcPr>
          <w:p w14:paraId="3A11E6CE" w14:textId="77777777" w:rsidR="00925661" w:rsidRPr="007C6DA3" w:rsidRDefault="00925661" w:rsidP="000F7EE7">
            <w:pPr>
              <w:rPr>
                <w:rFonts w:ascii="Calibri" w:hAnsi="Calibri"/>
                <w:szCs w:val="20"/>
              </w:rPr>
            </w:pPr>
            <w:proofErr w:type="spellStart"/>
            <w:r w:rsidRPr="007C6DA3">
              <w:rPr>
                <w:rFonts w:ascii="Calibri" w:hAnsi="Calibri"/>
                <w:szCs w:val="20"/>
              </w:rPr>
              <w:t>Fousseyni</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tcBorders>
              <w:bottom w:val="single" w:sz="4" w:space="0" w:color="000000" w:themeColor="text1"/>
            </w:tcBorders>
            <w:shd w:val="clear" w:color="auto" w:fill="FABF8F" w:themeFill="accent6" w:themeFillTint="99"/>
          </w:tcPr>
          <w:p w14:paraId="5BD0452D" w14:textId="78750B4F"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 (tea</w:t>
            </w:r>
            <w:r w:rsidRPr="007C6DA3">
              <w:rPr>
                <w:rFonts w:ascii="Calibri" w:hAnsi="Calibri"/>
                <w:szCs w:val="20"/>
              </w:rPr>
              <w:t>k)</w:t>
            </w:r>
          </w:p>
        </w:tc>
      </w:tr>
      <w:tr w:rsidR="005614A2" w:rsidRPr="007C6DA3" w14:paraId="08D88B7A" w14:textId="77777777" w:rsidTr="000F7EE7">
        <w:tc>
          <w:tcPr>
            <w:tcW w:w="0" w:type="auto"/>
            <w:vMerge/>
          </w:tcPr>
          <w:p w14:paraId="2F1C7DE5" w14:textId="77777777" w:rsidR="00925661" w:rsidRPr="007C6DA3" w:rsidRDefault="00925661" w:rsidP="000F7EE7">
            <w:pPr>
              <w:rPr>
                <w:rFonts w:ascii="Calibri" w:hAnsi="Calibri"/>
                <w:b/>
                <w:szCs w:val="20"/>
              </w:rPr>
            </w:pPr>
          </w:p>
        </w:tc>
        <w:tc>
          <w:tcPr>
            <w:tcW w:w="0" w:type="auto"/>
            <w:vMerge/>
          </w:tcPr>
          <w:p w14:paraId="731680EC" w14:textId="77777777" w:rsidR="00925661" w:rsidRPr="007C6DA3" w:rsidRDefault="00925661" w:rsidP="000F7EE7">
            <w:pPr>
              <w:rPr>
                <w:rFonts w:ascii="Calibri" w:hAnsi="Calibri"/>
                <w:szCs w:val="20"/>
              </w:rPr>
            </w:pPr>
          </w:p>
        </w:tc>
        <w:tc>
          <w:tcPr>
            <w:tcW w:w="0" w:type="auto"/>
            <w:shd w:val="clear" w:color="auto" w:fill="D6E3BC" w:themeFill="accent3" w:themeFillTint="66"/>
          </w:tcPr>
          <w:p w14:paraId="415CC98E" w14:textId="5DAA656F" w:rsidR="00925661" w:rsidRPr="007C6DA3" w:rsidRDefault="009C7D60" w:rsidP="000F7EE7">
            <w:pPr>
              <w:rPr>
                <w:rFonts w:ascii="Calibri" w:hAnsi="Calibri"/>
                <w:szCs w:val="20"/>
              </w:rPr>
            </w:pPr>
            <w:r>
              <w:rPr>
                <w:rFonts w:ascii="Calibri" w:hAnsi="Calibri"/>
                <w:szCs w:val="20"/>
              </w:rPr>
              <w:t>Orchard</w:t>
            </w:r>
          </w:p>
        </w:tc>
        <w:tc>
          <w:tcPr>
            <w:tcW w:w="0" w:type="auto"/>
            <w:shd w:val="clear" w:color="auto" w:fill="D6E3BC" w:themeFill="accent3" w:themeFillTint="66"/>
          </w:tcPr>
          <w:p w14:paraId="1FAD351D"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52DB5BEC" w14:textId="77777777" w:rsidR="00925661" w:rsidRPr="007C6DA3" w:rsidRDefault="00925661" w:rsidP="000F7EE7">
            <w:pPr>
              <w:rPr>
                <w:rFonts w:ascii="Calibri" w:hAnsi="Calibri"/>
                <w:szCs w:val="20"/>
              </w:rPr>
            </w:pPr>
            <w:proofErr w:type="spellStart"/>
            <w:r w:rsidRPr="007C6DA3">
              <w:rPr>
                <w:rFonts w:ascii="Calibri" w:hAnsi="Calibri"/>
                <w:szCs w:val="20"/>
              </w:rPr>
              <w:t>Kalifa</w:t>
            </w:r>
            <w:proofErr w:type="spellEnd"/>
            <w:r w:rsidRPr="007C6DA3">
              <w:rPr>
                <w:rFonts w:ascii="Calibri" w:hAnsi="Calibri"/>
                <w:szCs w:val="20"/>
              </w:rPr>
              <w:t xml:space="preserve"> </w:t>
            </w:r>
            <w:proofErr w:type="spellStart"/>
            <w:r w:rsidRPr="007C6DA3">
              <w:rPr>
                <w:rFonts w:ascii="Calibri" w:hAnsi="Calibri"/>
                <w:b/>
                <w:szCs w:val="20"/>
              </w:rPr>
              <w:t>Coulibaly</w:t>
            </w:r>
            <w:proofErr w:type="spellEnd"/>
          </w:p>
        </w:tc>
        <w:tc>
          <w:tcPr>
            <w:tcW w:w="0" w:type="auto"/>
            <w:shd w:val="clear" w:color="auto" w:fill="D6E3BC" w:themeFill="accent3" w:themeFillTint="66"/>
          </w:tcPr>
          <w:p w14:paraId="44624407" w14:textId="7F683744" w:rsidR="00925661" w:rsidRPr="007C6DA3" w:rsidRDefault="00925661" w:rsidP="000F7EE7">
            <w:pPr>
              <w:rPr>
                <w:rFonts w:ascii="Calibri" w:hAnsi="Calibri"/>
                <w:szCs w:val="20"/>
              </w:rPr>
            </w:pPr>
            <w:r w:rsidRPr="007C6DA3">
              <w:rPr>
                <w:rFonts w:ascii="Calibri" w:hAnsi="Calibri"/>
                <w:szCs w:val="20"/>
              </w:rPr>
              <w:t xml:space="preserve">1 ha </w:t>
            </w:r>
            <w:r w:rsidR="009C7D60">
              <w:rPr>
                <w:rFonts w:ascii="Calibri" w:hAnsi="Calibri"/>
                <w:szCs w:val="20"/>
              </w:rPr>
              <w:t>area fenced off (Orange trees</w:t>
            </w:r>
            <w:r w:rsidRPr="007C6DA3">
              <w:rPr>
                <w:rFonts w:ascii="Calibri" w:hAnsi="Calibri"/>
                <w:szCs w:val="20"/>
              </w:rPr>
              <w:t>)</w:t>
            </w:r>
          </w:p>
        </w:tc>
      </w:tr>
      <w:tr w:rsidR="009C7D60" w:rsidRPr="007C6DA3" w14:paraId="042466A5" w14:textId="77777777" w:rsidTr="000F7EE7">
        <w:tc>
          <w:tcPr>
            <w:tcW w:w="0" w:type="auto"/>
            <w:vMerge/>
          </w:tcPr>
          <w:p w14:paraId="766B6D02" w14:textId="77777777" w:rsidR="009C7D60" w:rsidRPr="007C6DA3" w:rsidRDefault="009C7D60" w:rsidP="000F7EE7">
            <w:pPr>
              <w:rPr>
                <w:rFonts w:ascii="Calibri" w:hAnsi="Calibri"/>
                <w:b/>
                <w:szCs w:val="20"/>
              </w:rPr>
            </w:pPr>
          </w:p>
        </w:tc>
        <w:tc>
          <w:tcPr>
            <w:tcW w:w="0" w:type="auto"/>
          </w:tcPr>
          <w:p w14:paraId="1241CD95" w14:textId="77777777" w:rsidR="009C7D60" w:rsidRPr="007C6DA3" w:rsidRDefault="009C7D60" w:rsidP="000F7EE7">
            <w:pPr>
              <w:rPr>
                <w:rFonts w:ascii="Calibri" w:hAnsi="Calibri"/>
                <w:szCs w:val="20"/>
              </w:rPr>
            </w:pPr>
          </w:p>
        </w:tc>
        <w:tc>
          <w:tcPr>
            <w:tcW w:w="0" w:type="auto"/>
            <w:shd w:val="clear" w:color="auto" w:fill="D6E3BC" w:themeFill="accent3" w:themeFillTint="66"/>
          </w:tcPr>
          <w:p w14:paraId="01787751" w14:textId="65B719D8" w:rsidR="009C7D60" w:rsidRPr="007C6DA3" w:rsidRDefault="009C7D6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shd w:val="clear" w:color="auto" w:fill="D6E3BC" w:themeFill="accent3" w:themeFillTint="66"/>
          </w:tcPr>
          <w:p w14:paraId="05861C05" w14:textId="77777777" w:rsidR="009C7D60" w:rsidRPr="007C6DA3" w:rsidRDefault="009C7D60"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04EDAB23" w14:textId="7AB81040" w:rsidR="009C7D60" w:rsidRPr="007C6DA3" w:rsidRDefault="009C7D60" w:rsidP="000F7EE7">
            <w:pPr>
              <w:rPr>
                <w:rFonts w:ascii="Calibri" w:hAnsi="Calibri"/>
                <w:szCs w:val="20"/>
              </w:rPr>
            </w:pPr>
            <w:proofErr w:type="spellStart"/>
            <w:r>
              <w:rPr>
                <w:rFonts w:ascii="Calibri" w:hAnsi="Calibri"/>
                <w:szCs w:val="20"/>
              </w:rPr>
              <w:t>Pewo</w:t>
            </w:r>
            <w:proofErr w:type="spellEnd"/>
            <w:r>
              <w:rPr>
                <w:rFonts w:ascii="Calibri" w:hAnsi="Calibri"/>
                <w:szCs w:val="20"/>
              </w:rPr>
              <w:t xml:space="preserve"> Women’s Association</w:t>
            </w:r>
          </w:p>
        </w:tc>
        <w:tc>
          <w:tcPr>
            <w:tcW w:w="0" w:type="auto"/>
            <w:shd w:val="clear" w:color="auto" w:fill="D6E3BC" w:themeFill="accent3" w:themeFillTint="66"/>
          </w:tcPr>
          <w:p w14:paraId="2CCB08FC" w14:textId="77777777" w:rsidR="009C7D60" w:rsidRPr="007C6DA3" w:rsidRDefault="009C7D60" w:rsidP="000F7EE7">
            <w:pPr>
              <w:rPr>
                <w:rFonts w:ascii="Calibri" w:hAnsi="Calibri"/>
                <w:b/>
                <w:szCs w:val="20"/>
              </w:rPr>
            </w:pPr>
          </w:p>
        </w:tc>
      </w:tr>
      <w:tr w:rsidR="009C7D60" w:rsidRPr="007C6DA3" w14:paraId="43BA1F07" w14:textId="77777777" w:rsidTr="000F7EE7">
        <w:tc>
          <w:tcPr>
            <w:tcW w:w="0" w:type="auto"/>
            <w:vMerge/>
          </w:tcPr>
          <w:p w14:paraId="038287B6" w14:textId="77777777" w:rsidR="009C7D60" w:rsidRPr="007C6DA3" w:rsidRDefault="009C7D60" w:rsidP="000F7EE7">
            <w:pPr>
              <w:rPr>
                <w:rFonts w:ascii="Calibri" w:hAnsi="Calibri"/>
                <w:b/>
                <w:szCs w:val="20"/>
              </w:rPr>
            </w:pPr>
          </w:p>
        </w:tc>
        <w:tc>
          <w:tcPr>
            <w:tcW w:w="0" w:type="auto"/>
          </w:tcPr>
          <w:p w14:paraId="419CF455" w14:textId="77777777" w:rsidR="009C7D60" w:rsidRPr="007C6DA3" w:rsidRDefault="009C7D60" w:rsidP="000F7EE7">
            <w:pPr>
              <w:rPr>
                <w:rFonts w:ascii="Calibri" w:hAnsi="Calibri"/>
                <w:szCs w:val="20"/>
              </w:rPr>
            </w:pPr>
            <w:proofErr w:type="spellStart"/>
            <w:r w:rsidRPr="007C6DA3">
              <w:rPr>
                <w:rFonts w:ascii="Calibri" w:hAnsi="Calibri"/>
                <w:szCs w:val="20"/>
              </w:rPr>
              <w:t>Dazana</w:t>
            </w:r>
            <w:proofErr w:type="spellEnd"/>
          </w:p>
        </w:tc>
        <w:tc>
          <w:tcPr>
            <w:tcW w:w="0" w:type="auto"/>
            <w:tcBorders>
              <w:bottom w:val="single" w:sz="4" w:space="0" w:color="000000" w:themeColor="text1"/>
            </w:tcBorders>
            <w:shd w:val="clear" w:color="auto" w:fill="D6E3BC" w:themeFill="accent3" w:themeFillTint="66"/>
          </w:tcPr>
          <w:p w14:paraId="3D5648F4" w14:textId="3F28B6A1" w:rsidR="009C7D60" w:rsidRPr="007C6DA3" w:rsidRDefault="009C7D60" w:rsidP="000F7EE7">
            <w:pPr>
              <w:rPr>
                <w:rFonts w:ascii="Calibri" w:hAnsi="Calibri"/>
                <w:szCs w:val="20"/>
              </w:rPr>
            </w:pPr>
            <w:r>
              <w:rPr>
                <w:rFonts w:ascii="Calibri" w:hAnsi="Calibri"/>
                <w:szCs w:val="20"/>
              </w:rPr>
              <w:t>Agricultural tools</w:t>
            </w:r>
            <w:r w:rsidRPr="007C6DA3">
              <w:rPr>
                <w:rFonts w:ascii="Calibri" w:hAnsi="Calibri"/>
                <w:szCs w:val="20"/>
              </w:rPr>
              <w:t xml:space="preserve"> (</w:t>
            </w:r>
            <w:r>
              <w:rPr>
                <w:rFonts w:ascii="Calibri" w:hAnsi="Calibri"/>
                <w:szCs w:val="20"/>
              </w:rPr>
              <w:t xml:space="preserve">oxen, donkeys, ploughs, wheelbarrows </w:t>
            </w:r>
            <w:proofErr w:type="spellStart"/>
            <w:r>
              <w:rPr>
                <w:rFonts w:ascii="Calibri" w:hAnsi="Calibri"/>
                <w:szCs w:val="20"/>
              </w:rPr>
              <w:t>etc</w:t>
            </w:r>
            <w:proofErr w:type="spellEnd"/>
            <w:r w:rsidRPr="007C6DA3">
              <w:rPr>
                <w:rFonts w:ascii="Calibri" w:hAnsi="Calibri"/>
                <w:szCs w:val="20"/>
              </w:rPr>
              <w:t>)</w:t>
            </w:r>
          </w:p>
        </w:tc>
        <w:tc>
          <w:tcPr>
            <w:tcW w:w="0" w:type="auto"/>
            <w:tcBorders>
              <w:bottom w:val="single" w:sz="4" w:space="0" w:color="000000" w:themeColor="text1"/>
            </w:tcBorders>
            <w:shd w:val="clear" w:color="auto" w:fill="D6E3BC" w:themeFill="accent3" w:themeFillTint="66"/>
          </w:tcPr>
          <w:p w14:paraId="32399DF2" w14:textId="77777777" w:rsidR="009C7D60" w:rsidRPr="007C6DA3" w:rsidRDefault="009C7D60" w:rsidP="000F7EE7">
            <w:pPr>
              <w:rPr>
                <w:rFonts w:ascii="Calibri" w:hAnsi="Calibri"/>
                <w:szCs w:val="20"/>
              </w:rPr>
            </w:pPr>
            <w:r w:rsidRPr="007C6DA3">
              <w:rPr>
                <w:rFonts w:ascii="Calibri" w:hAnsi="Calibri"/>
                <w:szCs w:val="20"/>
              </w:rPr>
              <w:t>2014</w:t>
            </w:r>
          </w:p>
        </w:tc>
        <w:tc>
          <w:tcPr>
            <w:tcW w:w="0" w:type="auto"/>
            <w:tcBorders>
              <w:bottom w:val="single" w:sz="4" w:space="0" w:color="000000" w:themeColor="text1"/>
            </w:tcBorders>
            <w:shd w:val="clear" w:color="auto" w:fill="D6E3BC" w:themeFill="accent3" w:themeFillTint="66"/>
          </w:tcPr>
          <w:p w14:paraId="676D1691" w14:textId="5368213E" w:rsidR="009C7D60" w:rsidRPr="007C6DA3" w:rsidRDefault="009C7D60" w:rsidP="009C7D60">
            <w:pPr>
              <w:rPr>
                <w:rFonts w:ascii="Calibri" w:hAnsi="Calibri"/>
                <w:szCs w:val="20"/>
              </w:rPr>
            </w:pPr>
            <w:proofErr w:type="spellStart"/>
            <w:proofErr w:type="gramStart"/>
            <w:r>
              <w:rPr>
                <w:rFonts w:ascii="Calibri" w:hAnsi="Calibri"/>
                <w:szCs w:val="20"/>
              </w:rPr>
              <w:t>gnèsigui</w:t>
            </w:r>
            <w:proofErr w:type="spellEnd"/>
            <w:proofErr w:type="gramEnd"/>
            <w:r>
              <w:rPr>
                <w:rFonts w:ascii="Calibri" w:hAnsi="Calibri"/>
                <w:szCs w:val="20"/>
              </w:rPr>
              <w:t xml:space="preserve"> ton Women’s Association</w:t>
            </w:r>
            <w:r w:rsidRPr="007C6DA3">
              <w:rPr>
                <w:rFonts w:ascii="Calibri" w:hAnsi="Calibri"/>
                <w:szCs w:val="20"/>
              </w:rPr>
              <w:t xml:space="preserve"> </w:t>
            </w:r>
          </w:p>
        </w:tc>
        <w:tc>
          <w:tcPr>
            <w:tcW w:w="0" w:type="auto"/>
            <w:tcBorders>
              <w:bottom w:val="single" w:sz="4" w:space="0" w:color="000000" w:themeColor="text1"/>
            </w:tcBorders>
            <w:shd w:val="clear" w:color="auto" w:fill="D6E3BC" w:themeFill="accent3" w:themeFillTint="66"/>
          </w:tcPr>
          <w:p w14:paraId="5F07A7B8" w14:textId="77777777" w:rsidR="009C7D60" w:rsidRPr="007C6DA3" w:rsidRDefault="009C7D60" w:rsidP="000F7EE7">
            <w:pPr>
              <w:rPr>
                <w:rFonts w:ascii="Calibri" w:hAnsi="Calibri"/>
                <w:szCs w:val="20"/>
              </w:rPr>
            </w:pPr>
          </w:p>
        </w:tc>
      </w:tr>
      <w:tr w:rsidR="005614A2" w:rsidRPr="007C6DA3" w14:paraId="4A79298A" w14:textId="77777777" w:rsidTr="000F7EE7">
        <w:tc>
          <w:tcPr>
            <w:tcW w:w="0" w:type="auto"/>
            <w:vMerge/>
          </w:tcPr>
          <w:p w14:paraId="56451992" w14:textId="77777777" w:rsidR="00925661" w:rsidRPr="007C6DA3" w:rsidRDefault="00925661" w:rsidP="000F7EE7">
            <w:pPr>
              <w:rPr>
                <w:rFonts w:ascii="Calibri" w:hAnsi="Calibri"/>
                <w:b/>
                <w:szCs w:val="20"/>
              </w:rPr>
            </w:pPr>
          </w:p>
        </w:tc>
        <w:tc>
          <w:tcPr>
            <w:tcW w:w="0" w:type="auto"/>
            <w:vMerge w:val="restart"/>
          </w:tcPr>
          <w:p w14:paraId="33F2E190" w14:textId="77777777" w:rsidR="00925661" w:rsidRPr="007C6DA3" w:rsidRDefault="00925661" w:rsidP="000F7EE7">
            <w:pPr>
              <w:rPr>
                <w:rFonts w:ascii="Calibri" w:hAnsi="Calibri"/>
                <w:szCs w:val="20"/>
              </w:rPr>
            </w:pPr>
            <w:proofErr w:type="spellStart"/>
            <w:r w:rsidRPr="007C6DA3">
              <w:rPr>
                <w:rFonts w:ascii="Calibri" w:hAnsi="Calibri"/>
                <w:szCs w:val="20"/>
              </w:rPr>
              <w:t>Gouantiesso</w:t>
            </w:r>
            <w:proofErr w:type="spellEnd"/>
          </w:p>
        </w:tc>
        <w:tc>
          <w:tcPr>
            <w:tcW w:w="0" w:type="auto"/>
            <w:tcBorders>
              <w:bottom w:val="single" w:sz="4" w:space="0" w:color="000000" w:themeColor="text1"/>
            </w:tcBorders>
            <w:shd w:val="clear" w:color="auto" w:fill="FABF8F" w:themeFill="accent6" w:themeFillTint="99"/>
          </w:tcPr>
          <w:p w14:paraId="09BB7FBC" w14:textId="1EB0DACD" w:rsidR="00925661" w:rsidRPr="007C6DA3" w:rsidRDefault="00050EC2" w:rsidP="000F7EE7">
            <w:pPr>
              <w:rPr>
                <w:rFonts w:ascii="Calibri" w:hAnsi="Calibri"/>
                <w:szCs w:val="20"/>
              </w:rPr>
            </w:pPr>
            <w:r>
              <w:rPr>
                <w:rFonts w:ascii="Calibri" w:hAnsi="Calibri"/>
                <w:szCs w:val="20"/>
              </w:rPr>
              <w:t>Dam</w:t>
            </w:r>
          </w:p>
        </w:tc>
        <w:tc>
          <w:tcPr>
            <w:tcW w:w="0" w:type="auto"/>
            <w:tcBorders>
              <w:bottom w:val="single" w:sz="4" w:space="0" w:color="000000" w:themeColor="text1"/>
            </w:tcBorders>
            <w:shd w:val="clear" w:color="auto" w:fill="FABF8F" w:themeFill="accent6" w:themeFillTint="99"/>
          </w:tcPr>
          <w:p w14:paraId="792002D8" w14:textId="77777777" w:rsidR="00925661" w:rsidRPr="007C6DA3" w:rsidRDefault="00925661" w:rsidP="000F7EE7">
            <w:pPr>
              <w:rPr>
                <w:rFonts w:ascii="Calibri" w:hAnsi="Calibri"/>
                <w:szCs w:val="20"/>
              </w:rPr>
            </w:pPr>
            <w:r w:rsidRPr="007C6DA3">
              <w:rPr>
                <w:rFonts w:ascii="Calibri" w:hAnsi="Calibri"/>
                <w:szCs w:val="20"/>
              </w:rPr>
              <w:t xml:space="preserve">2015 </w:t>
            </w:r>
          </w:p>
        </w:tc>
        <w:tc>
          <w:tcPr>
            <w:tcW w:w="0" w:type="auto"/>
            <w:tcBorders>
              <w:bottom w:val="single" w:sz="4" w:space="0" w:color="000000" w:themeColor="text1"/>
            </w:tcBorders>
            <w:shd w:val="clear" w:color="auto" w:fill="FABF8F" w:themeFill="accent6" w:themeFillTint="99"/>
          </w:tcPr>
          <w:p w14:paraId="5C1A1779" w14:textId="743BD7FF" w:rsidR="00925661" w:rsidRPr="007C6DA3" w:rsidRDefault="00907DA3" w:rsidP="000F7EE7">
            <w:pPr>
              <w:rPr>
                <w:rFonts w:ascii="Calibri" w:hAnsi="Calibri"/>
                <w:b/>
                <w:szCs w:val="20"/>
              </w:rPr>
            </w:pPr>
            <w:r>
              <w:rPr>
                <w:rFonts w:ascii="Calibri" w:hAnsi="Calibri"/>
                <w:szCs w:val="20"/>
              </w:rPr>
              <w:t xml:space="preserve">Village </w:t>
            </w:r>
          </w:p>
        </w:tc>
        <w:tc>
          <w:tcPr>
            <w:tcW w:w="0" w:type="auto"/>
            <w:tcBorders>
              <w:bottom w:val="single" w:sz="4" w:space="0" w:color="000000" w:themeColor="text1"/>
            </w:tcBorders>
            <w:shd w:val="clear" w:color="auto" w:fill="FABF8F" w:themeFill="accent6" w:themeFillTint="99"/>
          </w:tcPr>
          <w:p w14:paraId="7003524C" w14:textId="67B7E1B4" w:rsidR="00925661" w:rsidRPr="007C6DA3" w:rsidRDefault="00907DA3" w:rsidP="000F7EE7">
            <w:pPr>
              <w:rPr>
                <w:rFonts w:ascii="Calibri" w:hAnsi="Calibri"/>
                <w:b/>
                <w:szCs w:val="20"/>
              </w:rPr>
            </w:pPr>
            <w:r>
              <w:rPr>
                <w:rFonts w:ascii="Calibri" w:hAnsi="Calibri"/>
                <w:szCs w:val="20"/>
              </w:rPr>
              <w:t xml:space="preserve">Will enable the irrigation of an area of </w:t>
            </w:r>
            <w:proofErr w:type="spellStart"/>
            <w:r>
              <w:rPr>
                <w:rFonts w:ascii="Calibri" w:hAnsi="Calibri"/>
                <w:szCs w:val="20"/>
              </w:rPr>
              <w:t>upto</w:t>
            </w:r>
            <w:proofErr w:type="spellEnd"/>
            <w:r w:rsidR="00925661" w:rsidRPr="007C6DA3">
              <w:rPr>
                <w:rFonts w:ascii="Calibri" w:hAnsi="Calibri"/>
                <w:szCs w:val="20"/>
              </w:rPr>
              <w:t xml:space="preserve"> 430 ha</w:t>
            </w:r>
            <w:r>
              <w:rPr>
                <w:rFonts w:ascii="Calibri" w:hAnsi="Calibri"/>
                <w:szCs w:val="20"/>
              </w:rPr>
              <w:t xml:space="preserve"> upon completion</w:t>
            </w:r>
          </w:p>
        </w:tc>
      </w:tr>
      <w:tr w:rsidR="005614A2" w:rsidRPr="007C6DA3" w14:paraId="55FC6F5D" w14:textId="77777777" w:rsidTr="000F7EE7">
        <w:tc>
          <w:tcPr>
            <w:tcW w:w="0" w:type="auto"/>
            <w:vMerge/>
          </w:tcPr>
          <w:p w14:paraId="253B7DC2" w14:textId="77777777" w:rsidR="00925661" w:rsidRPr="007C6DA3" w:rsidRDefault="00925661" w:rsidP="000F7EE7">
            <w:pPr>
              <w:rPr>
                <w:rFonts w:ascii="Calibri" w:hAnsi="Calibri"/>
                <w:b/>
                <w:szCs w:val="20"/>
              </w:rPr>
            </w:pPr>
          </w:p>
        </w:tc>
        <w:tc>
          <w:tcPr>
            <w:tcW w:w="0" w:type="auto"/>
            <w:vMerge/>
          </w:tcPr>
          <w:p w14:paraId="76544128" w14:textId="77777777" w:rsidR="00925661" w:rsidRPr="007C6DA3" w:rsidRDefault="00925661" w:rsidP="000F7EE7">
            <w:pPr>
              <w:rPr>
                <w:rFonts w:ascii="Calibri" w:hAnsi="Calibri"/>
                <w:szCs w:val="20"/>
              </w:rPr>
            </w:pPr>
          </w:p>
        </w:tc>
        <w:tc>
          <w:tcPr>
            <w:tcW w:w="0" w:type="auto"/>
            <w:tcBorders>
              <w:bottom w:val="single" w:sz="4" w:space="0" w:color="000000" w:themeColor="text1"/>
            </w:tcBorders>
            <w:shd w:val="clear" w:color="auto" w:fill="D6E3BC" w:themeFill="accent3" w:themeFillTint="66"/>
          </w:tcPr>
          <w:p w14:paraId="195498E4" w14:textId="645BDE57" w:rsidR="00925661" w:rsidRPr="007C6DA3" w:rsidRDefault="00050EC2" w:rsidP="000F7EE7">
            <w:pPr>
              <w:rPr>
                <w:rFonts w:ascii="Calibri" w:hAnsi="Calibri"/>
                <w:szCs w:val="20"/>
              </w:rPr>
            </w:pPr>
            <w:proofErr w:type="spellStart"/>
            <w:r w:rsidRPr="007C6DA3">
              <w:rPr>
                <w:rFonts w:ascii="Calibri" w:hAnsi="Calibri"/>
                <w:szCs w:val="20"/>
              </w:rPr>
              <w:t>C</w:t>
            </w:r>
            <w:r w:rsidR="00925661" w:rsidRPr="007C6DA3">
              <w:rPr>
                <w:rFonts w:ascii="Calibri" w:hAnsi="Calibri"/>
                <w:szCs w:val="20"/>
              </w:rPr>
              <w:t>aïlcédrat</w:t>
            </w:r>
            <w:proofErr w:type="spellEnd"/>
            <w:r>
              <w:rPr>
                <w:rFonts w:ascii="Calibri" w:hAnsi="Calibri"/>
                <w:szCs w:val="20"/>
              </w:rPr>
              <w:t xml:space="preserve"> plantation</w:t>
            </w:r>
          </w:p>
        </w:tc>
        <w:tc>
          <w:tcPr>
            <w:tcW w:w="0" w:type="auto"/>
            <w:tcBorders>
              <w:bottom w:val="single" w:sz="4" w:space="0" w:color="000000" w:themeColor="text1"/>
            </w:tcBorders>
            <w:shd w:val="clear" w:color="auto" w:fill="D6E3BC" w:themeFill="accent3" w:themeFillTint="66"/>
          </w:tcPr>
          <w:p w14:paraId="5D7A11F5"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2F0FC783" w14:textId="77777777" w:rsidR="00925661" w:rsidRPr="007C6DA3" w:rsidRDefault="00925661" w:rsidP="000F7EE7">
            <w:pPr>
              <w:rPr>
                <w:rFonts w:ascii="Calibri" w:hAnsi="Calibri"/>
                <w:szCs w:val="20"/>
              </w:rPr>
            </w:pPr>
            <w:proofErr w:type="spellStart"/>
            <w:r w:rsidRPr="007C6DA3">
              <w:rPr>
                <w:rFonts w:ascii="Calibri" w:hAnsi="Calibri"/>
                <w:szCs w:val="20"/>
              </w:rPr>
              <w:t>Adama</w:t>
            </w:r>
            <w:proofErr w:type="spellEnd"/>
            <w:r w:rsidRPr="007C6DA3">
              <w:rPr>
                <w:rFonts w:ascii="Calibri" w:hAnsi="Calibri"/>
                <w:szCs w:val="20"/>
              </w:rPr>
              <w:t xml:space="preserve"> </w:t>
            </w:r>
            <w:proofErr w:type="spellStart"/>
            <w:r w:rsidRPr="007C6DA3">
              <w:rPr>
                <w:rFonts w:ascii="Calibri" w:hAnsi="Calibri"/>
                <w:b/>
                <w:szCs w:val="20"/>
              </w:rPr>
              <w:t>Dembélé</w:t>
            </w:r>
            <w:proofErr w:type="spellEnd"/>
          </w:p>
        </w:tc>
        <w:tc>
          <w:tcPr>
            <w:tcW w:w="0" w:type="auto"/>
            <w:tcBorders>
              <w:bottom w:val="single" w:sz="4" w:space="0" w:color="000000" w:themeColor="text1"/>
            </w:tcBorders>
            <w:shd w:val="clear" w:color="auto" w:fill="D6E3BC" w:themeFill="accent3" w:themeFillTint="66"/>
          </w:tcPr>
          <w:p w14:paraId="0B65A876" w14:textId="0CB9EA84" w:rsidR="00925661" w:rsidRPr="007C6DA3" w:rsidRDefault="00925661" w:rsidP="00050EC2">
            <w:pPr>
              <w:rPr>
                <w:rFonts w:ascii="Calibri" w:hAnsi="Calibri"/>
                <w:szCs w:val="20"/>
              </w:rPr>
            </w:pPr>
            <w:r w:rsidRPr="007C6DA3">
              <w:rPr>
                <w:rFonts w:ascii="Calibri" w:hAnsi="Calibri"/>
                <w:szCs w:val="20"/>
              </w:rPr>
              <w:t xml:space="preserve">1 ha </w:t>
            </w:r>
            <w:r w:rsidR="00050EC2">
              <w:rPr>
                <w:rFonts w:ascii="Calibri" w:hAnsi="Calibri"/>
                <w:szCs w:val="20"/>
              </w:rPr>
              <w:t>area fenced off</w:t>
            </w:r>
            <w:r w:rsidRPr="007C6DA3">
              <w:rPr>
                <w:rFonts w:ascii="Calibri" w:hAnsi="Calibri"/>
                <w:szCs w:val="20"/>
              </w:rPr>
              <w:t xml:space="preserve"> (</w:t>
            </w:r>
            <w:proofErr w:type="spellStart"/>
            <w:r w:rsidRPr="007C6DA3">
              <w:rPr>
                <w:rFonts w:ascii="Calibri" w:hAnsi="Calibri"/>
                <w:szCs w:val="20"/>
              </w:rPr>
              <w:t>caïlcédrat</w:t>
            </w:r>
            <w:proofErr w:type="spellEnd"/>
            <w:r w:rsidRPr="007C6DA3">
              <w:rPr>
                <w:rFonts w:ascii="Calibri" w:hAnsi="Calibri"/>
                <w:szCs w:val="20"/>
              </w:rPr>
              <w:t>)</w:t>
            </w:r>
          </w:p>
        </w:tc>
      </w:tr>
      <w:tr w:rsidR="005614A2" w:rsidRPr="007C6DA3" w14:paraId="7C6C0A38" w14:textId="77777777" w:rsidTr="000F7EE7">
        <w:tc>
          <w:tcPr>
            <w:tcW w:w="0" w:type="auto"/>
            <w:vMerge/>
          </w:tcPr>
          <w:p w14:paraId="50491AFA" w14:textId="77777777" w:rsidR="00925661" w:rsidRPr="007C6DA3" w:rsidRDefault="00925661" w:rsidP="000F7EE7">
            <w:pPr>
              <w:rPr>
                <w:rFonts w:ascii="Calibri" w:hAnsi="Calibri"/>
                <w:b/>
                <w:szCs w:val="20"/>
              </w:rPr>
            </w:pPr>
          </w:p>
        </w:tc>
        <w:tc>
          <w:tcPr>
            <w:tcW w:w="0" w:type="auto"/>
          </w:tcPr>
          <w:p w14:paraId="1F9CBAA5" w14:textId="77777777" w:rsidR="00925661" w:rsidRPr="007C6DA3" w:rsidRDefault="00925661" w:rsidP="000F7EE7">
            <w:pPr>
              <w:rPr>
                <w:rFonts w:ascii="Calibri" w:hAnsi="Calibri"/>
                <w:szCs w:val="20"/>
              </w:rPr>
            </w:pPr>
            <w:proofErr w:type="spellStart"/>
            <w:r w:rsidRPr="007C6DA3">
              <w:rPr>
                <w:rFonts w:ascii="Calibri" w:hAnsi="Calibri"/>
                <w:szCs w:val="20"/>
              </w:rPr>
              <w:t>Dozola</w:t>
            </w:r>
            <w:proofErr w:type="spellEnd"/>
          </w:p>
        </w:tc>
        <w:tc>
          <w:tcPr>
            <w:tcW w:w="0" w:type="auto"/>
            <w:tcBorders>
              <w:bottom w:val="single" w:sz="4" w:space="0" w:color="000000" w:themeColor="text1"/>
            </w:tcBorders>
            <w:shd w:val="clear" w:color="auto" w:fill="FABF8F" w:themeFill="accent6" w:themeFillTint="99"/>
          </w:tcPr>
          <w:p w14:paraId="5548E643" w14:textId="1FB581D0" w:rsidR="00925661" w:rsidRPr="007C6DA3" w:rsidRDefault="00050EC2" w:rsidP="000F7EE7">
            <w:pPr>
              <w:rPr>
                <w:rFonts w:ascii="Calibri" w:hAnsi="Calibri"/>
                <w:b/>
                <w:szCs w:val="20"/>
              </w:rPr>
            </w:pPr>
            <w:r>
              <w:rPr>
                <w:rFonts w:ascii="Calibri" w:hAnsi="Calibri"/>
                <w:szCs w:val="20"/>
              </w:rPr>
              <w:t>Market garden with solar-powered pump and water tower</w:t>
            </w:r>
          </w:p>
        </w:tc>
        <w:tc>
          <w:tcPr>
            <w:tcW w:w="0" w:type="auto"/>
            <w:tcBorders>
              <w:bottom w:val="single" w:sz="4" w:space="0" w:color="000000" w:themeColor="text1"/>
            </w:tcBorders>
            <w:shd w:val="clear" w:color="auto" w:fill="FABF8F" w:themeFill="accent6" w:themeFillTint="99"/>
          </w:tcPr>
          <w:p w14:paraId="68B68B34"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3E073530" w14:textId="535F69E9" w:rsidR="00925661" w:rsidRPr="007C6DA3" w:rsidRDefault="00050EC2"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35905079" w14:textId="5BE92A0C" w:rsidR="00925661" w:rsidRPr="007C6DA3" w:rsidRDefault="00050EC2" w:rsidP="00050EC2">
            <w:pPr>
              <w:rPr>
                <w:rFonts w:ascii="Calibri" w:hAnsi="Calibri"/>
                <w:szCs w:val="20"/>
              </w:rPr>
            </w:pPr>
            <w:r>
              <w:rPr>
                <w:rFonts w:ascii="Calibri" w:hAnsi="Calibri"/>
                <w:szCs w:val="20"/>
              </w:rPr>
              <w:t xml:space="preserve">1 ha area fenced off for market gardening </w:t>
            </w:r>
          </w:p>
        </w:tc>
      </w:tr>
      <w:tr w:rsidR="005614A2" w:rsidRPr="007C6DA3" w14:paraId="188E2CAA" w14:textId="77777777" w:rsidTr="000F7EE7">
        <w:tc>
          <w:tcPr>
            <w:tcW w:w="0" w:type="auto"/>
            <w:vMerge/>
          </w:tcPr>
          <w:p w14:paraId="57D1057F" w14:textId="77777777" w:rsidR="00925661" w:rsidRPr="007C6DA3" w:rsidRDefault="00925661" w:rsidP="000F7EE7">
            <w:pPr>
              <w:rPr>
                <w:rFonts w:ascii="Calibri" w:hAnsi="Calibri"/>
                <w:szCs w:val="20"/>
              </w:rPr>
            </w:pPr>
          </w:p>
        </w:tc>
        <w:tc>
          <w:tcPr>
            <w:tcW w:w="0" w:type="auto"/>
            <w:vMerge w:val="restart"/>
          </w:tcPr>
          <w:p w14:paraId="08CCBC6C" w14:textId="77777777" w:rsidR="00925661" w:rsidRPr="007C6DA3" w:rsidRDefault="00925661" w:rsidP="000F7EE7">
            <w:pPr>
              <w:rPr>
                <w:rFonts w:ascii="Calibri" w:hAnsi="Calibri"/>
                <w:szCs w:val="20"/>
              </w:rPr>
            </w:pPr>
            <w:proofErr w:type="spellStart"/>
            <w:r w:rsidRPr="007C6DA3">
              <w:rPr>
                <w:rFonts w:ascii="Calibri" w:hAnsi="Calibri"/>
                <w:szCs w:val="20"/>
              </w:rPr>
              <w:t>Dentiola</w:t>
            </w:r>
            <w:proofErr w:type="spellEnd"/>
            <w:r w:rsidRPr="007C6DA3">
              <w:rPr>
                <w:rFonts w:ascii="Calibri" w:hAnsi="Calibri"/>
                <w:szCs w:val="20"/>
              </w:rPr>
              <w:t xml:space="preserve"> I </w:t>
            </w:r>
            <w:proofErr w:type="spellStart"/>
            <w:r w:rsidRPr="007C6DA3">
              <w:rPr>
                <w:rFonts w:ascii="Calibri" w:hAnsi="Calibri"/>
                <w:szCs w:val="20"/>
              </w:rPr>
              <w:t>Sobala</w:t>
            </w:r>
            <w:proofErr w:type="spellEnd"/>
          </w:p>
        </w:tc>
        <w:tc>
          <w:tcPr>
            <w:tcW w:w="0" w:type="auto"/>
            <w:tcBorders>
              <w:bottom w:val="single" w:sz="4" w:space="0" w:color="000000" w:themeColor="text1"/>
            </w:tcBorders>
            <w:shd w:val="clear" w:color="auto" w:fill="D6E3BC" w:themeFill="accent3" w:themeFillTint="66"/>
          </w:tcPr>
          <w:p w14:paraId="31652233" w14:textId="7E3B561D" w:rsidR="00925661" w:rsidRPr="007C6DA3" w:rsidRDefault="00050EC2" w:rsidP="000F7EE7">
            <w:pPr>
              <w:rPr>
                <w:rFonts w:ascii="Calibri" w:hAnsi="Calibri"/>
                <w:szCs w:val="20"/>
              </w:rPr>
            </w:pPr>
            <w:proofErr w:type="spellStart"/>
            <w:r w:rsidRPr="007C6DA3">
              <w:rPr>
                <w:rFonts w:ascii="Calibri" w:hAnsi="Calibri"/>
                <w:szCs w:val="20"/>
              </w:rPr>
              <w:t>G</w:t>
            </w:r>
            <w:r w:rsidR="00925661" w:rsidRPr="007C6DA3">
              <w:rPr>
                <w:rFonts w:ascii="Calibri" w:hAnsi="Calibri"/>
                <w:szCs w:val="20"/>
              </w:rPr>
              <w:t>liricidia</w:t>
            </w:r>
            <w:proofErr w:type="spellEnd"/>
            <w:r>
              <w:rPr>
                <w:rFonts w:ascii="Calibri" w:hAnsi="Calibri"/>
                <w:szCs w:val="20"/>
              </w:rPr>
              <w:t xml:space="preserve"> plantation </w:t>
            </w:r>
          </w:p>
        </w:tc>
        <w:tc>
          <w:tcPr>
            <w:tcW w:w="0" w:type="auto"/>
            <w:tcBorders>
              <w:bottom w:val="single" w:sz="4" w:space="0" w:color="000000" w:themeColor="text1"/>
            </w:tcBorders>
            <w:shd w:val="clear" w:color="auto" w:fill="D6E3BC" w:themeFill="accent3" w:themeFillTint="66"/>
          </w:tcPr>
          <w:p w14:paraId="0FDDC364"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499D8408" w14:textId="1A5B0E3C" w:rsidR="00925661" w:rsidRPr="007C6DA3" w:rsidRDefault="00050EC2" w:rsidP="000F7EE7">
            <w:pPr>
              <w:rPr>
                <w:rFonts w:ascii="Calibri" w:hAnsi="Calibri"/>
                <w:szCs w:val="20"/>
              </w:rPr>
            </w:pPr>
            <w:r>
              <w:rPr>
                <w:rFonts w:ascii="Calibri" w:hAnsi="Calibri"/>
                <w:szCs w:val="20"/>
              </w:rPr>
              <w:t xml:space="preserve">Communal plantation </w:t>
            </w:r>
          </w:p>
        </w:tc>
        <w:tc>
          <w:tcPr>
            <w:tcW w:w="0" w:type="auto"/>
            <w:tcBorders>
              <w:bottom w:val="single" w:sz="4" w:space="0" w:color="000000" w:themeColor="text1"/>
            </w:tcBorders>
            <w:shd w:val="clear" w:color="auto" w:fill="D6E3BC" w:themeFill="accent3" w:themeFillTint="66"/>
          </w:tcPr>
          <w:p w14:paraId="3ADF034B" w14:textId="53A8EAC0" w:rsidR="00925661" w:rsidRPr="007C6DA3" w:rsidRDefault="00050EC2" w:rsidP="000F7EE7">
            <w:pPr>
              <w:rPr>
                <w:rFonts w:ascii="Calibri" w:hAnsi="Calibri"/>
                <w:szCs w:val="20"/>
              </w:rPr>
            </w:pPr>
            <w:r>
              <w:rPr>
                <w:rFonts w:ascii="Calibri" w:hAnsi="Calibri"/>
                <w:szCs w:val="20"/>
              </w:rPr>
              <w:t>1 ha area fenced off (fodder</w:t>
            </w:r>
            <w:r w:rsidR="00925661" w:rsidRPr="007C6DA3">
              <w:rPr>
                <w:rFonts w:ascii="Calibri" w:hAnsi="Calibri"/>
                <w:szCs w:val="20"/>
              </w:rPr>
              <w:t>)</w:t>
            </w:r>
          </w:p>
        </w:tc>
      </w:tr>
      <w:tr w:rsidR="00050EC2" w:rsidRPr="007C6DA3" w14:paraId="5F0C9841" w14:textId="77777777" w:rsidTr="000F7EE7">
        <w:tc>
          <w:tcPr>
            <w:tcW w:w="0" w:type="auto"/>
            <w:vMerge/>
          </w:tcPr>
          <w:p w14:paraId="21543620" w14:textId="77777777" w:rsidR="00050EC2" w:rsidRPr="007C6DA3" w:rsidRDefault="00050EC2" w:rsidP="000F7EE7">
            <w:pPr>
              <w:rPr>
                <w:rFonts w:ascii="Calibri" w:hAnsi="Calibri"/>
                <w:szCs w:val="20"/>
              </w:rPr>
            </w:pPr>
          </w:p>
        </w:tc>
        <w:tc>
          <w:tcPr>
            <w:tcW w:w="0" w:type="auto"/>
            <w:vMerge/>
          </w:tcPr>
          <w:p w14:paraId="36AD1E3A" w14:textId="77777777" w:rsidR="00050EC2" w:rsidRPr="007C6DA3" w:rsidRDefault="00050EC2" w:rsidP="000F7EE7">
            <w:pPr>
              <w:rPr>
                <w:rFonts w:ascii="Calibri" w:hAnsi="Calibri"/>
                <w:szCs w:val="20"/>
              </w:rPr>
            </w:pPr>
          </w:p>
        </w:tc>
        <w:tc>
          <w:tcPr>
            <w:tcW w:w="0" w:type="auto"/>
            <w:tcBorders>
              <w:bottom w:val="single" w:sz="4" w:space="0" w:color="000000" w:themeColor="text1"/>
            </w:tcBorders>
            <w:shd w:val="clear" w:color="auto" w:fill="FABF8F" w:themeFill="accent6" w:themeFillTint="99"/>
          </w:tcPr>
          <w:p w14:paraId="0C31D027" w14:textId="11628998" w:rsidR="00050EC2" w:rsidRPr="007C6DA3" w:rsidRDefault="00050EC2" w:rsidP="000F7EE7">
            <w:pPr>
              <w:rPr>
                <w:rFonts w:ascii="Calibri" w:hAnsi="Calibri"/>
                <w:szCs w:val="20"/>
              </w:rPr>
            </w:pPr>
            <w:r>
              <w:rPr>
                <w:rFonts w:ascii="Calibri" w:hAnsi="Calibri"/>
                <w:szCs w:val="20"/>
              </w:rPr>
              <w:t>Solar-powered multi-functional platform</w:t>
            </w:r>
          </w:p>
        </w:tc>
        <w:tc>
          <w:tcPr>
            <w:tcW w:w="0" w:type="auto"/>
            <w:tcBorders>
              <w:bottom w:val="single" w:sz="4" w:space="0" w:color="000000" w:themeColor="text1"/>
            </w:tcBorders>
            <w:shd w:val="clear" w:color="auto" w:fill="FABF8F" w:themeFill="accent6" w:themeFillTint="99"/>
          </w:tcPr>
          <w:p w14:paraId="6E0B2575"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FABF8F" w:themeFill="accent6" w:themeFillTint="99"/>
          </w:tcPr>
          <w:p w14:paraId="3CA8E9AC" w14:textId="0C60670A" w:rsidR="00050EC2" w:rsidRPr="007C6DA3" w:rsidRDefault="00050EC2" w:rsidP="000F7EE7">
            <w:pPr>
              <w:rPr>
                <w:rFonts w:ascii="Calibri" w:hAnsi="Calibri"/>
                <w:szCs w:val="20"/>
              </w:rPr>
            </w:pPr>
            <w:r>
              <w:rPr>
                <w:rFonts w:ascii="Calibri" w:hAnsi="Calibri"/>
                <w:szCs w:val="20"/>
              </w:rPr>
              <w:t>Women’s Association</w:t>
            </w:r>
          </w:p>
        </w:tc>
        <w:tc>
          <w:tcPr>
            <w:tcW w:w="0" w:type="auto"/>
            <w:tcBorders>
              <w:bottom w:val="single" w:sz="4" w:space="0" w:color="000000" w:themeColor="text1"/>
            </w:tcBorders>
            <w:shd w:val="clear" w:color="auto" w:fill="FABF8F" w:themeFill="accent6" w:themeFillTint="99"/>
          </w:tcPr>
          <w:p w14:paraId="3719422D" w14:textId="193BD9A5" w:rsidR="00050EC2" w:rsidRPr="007C6DA3" w:rsidRDefault="00050EC2" w:rsidP="000F7EE7">
            <w:pPr>
              <w:rPr>
                <w:rFonts w:ascii="Calibri" w:hAnsi="Calibri"/>
                <w:szCs w:val="20"/>
              </w:rPr>
            </w:pPr>
            <w:r>
              <w:rPr>
                <w:rFonts w:ascii="Calibri" w:hAnsi="Calibri"/>
                <w:szCs w:val="20"/>
              </w:rPr>
              <w:t>Mill</w:t>
            </w:r>
            <w:r w:rsidRPr="007C6DA3">
              <w:rPr>
                <w:rFonts w:ascii="Calibri" w:hAnsi="Calibri"/>
                <w:szCs w:val="20"/>
              </w:rPr>
              <w:t xml:space="preserve">, </w:t>
            </w:r>
            <w:r>
              <w:rPr>
                <w:rFonts w:ascii="Calibri" w:hAnsi="Calibri"/>
                <w:szCs w:val="20"/>
              </w:rPr>
              <w:t>husker and battery charger</w:t>
            </w:r>
          </w:p>
        </w:tc>
      </w:tr>
      <w:tr w:rsidR="005614A2" w:rsidRPr="007C6DA3" w14:paraId="1229944C" w14:textId="77777777" w:rsidTr="000F7EE7">
        <w:tc>
          <w:tcPr>
            <w:tcW w:w="0" w:type="auto"/>
            <w:vMerge/>
          </w:tcPr>
          <w:p w14:paraId="0139E2A3" w14:textId="77777777" w:rsidR="00925661" w:rsidRPr="007C6DA3" w:rsidRDefault="00925661" w:rsidP="000F7EE7">
            <w:pPr>
              <w:rPr>
                <w:rFonts w:ascii="Calibri" w:hAnsi="Calibri"/>
                <w:b/>
                <w:szCs w:val="20"/>
              </w:rPr>
            </w:pPr>
          </w:p>
        </w:tc>
        <w:tc>
          <w:tcPr>
            <w:tcW w:w="0" w:type="auto"/>
          </w:tcPr>
          <w:p w14:paraId="24B845B5" w14:textId="77777777" w:rsidR="00925661" w:rsidRPr="007C6DA3" w:rsidRDefault="00925661" w:rsidP="000F7EE7">
            <w:pPr>
              <w:rPr>
                <w:rFonts w:ascii="Calibri" w:hAnsi="Calibri"/>
                <w:szCs w:val="20"/>
              </w:rPr>
            </w:pPr>
            <w:proofErr w:type="spellStart"/>
            <w:r w:rsidRPr="007C6DA3">
              <w:rPr>
                <w:rFonts w:ascii="Calibri" w:hAnsi="Calibri"/>
                <w:szCs w:val="20"/>
              </w:rPr>
              <w:t>Nankorola</w:t>
            </w:r>
            <w:proofErr w:type="spellEnd"/>
          </w:p>
        </w:tc>
        <w:tc>
          <w:tcPr>
            <w:tcW w:w="0" w:type="auto"/>
            <w:shd w:val="clear" w:color="auto" w:fill="D6E3BC" w:themeFill="accent3" w:themeFillTint="66"/>
          </w:tcPr>
          <w:p w14:paraId="4C56F6F6" w14:textId="4245BC0F" w:rsidR="00925661" w:rsidRPr="007C6DA3" w:rsidRDefault="00050EC2" w:rsidP="000F7EE7">
            <w:pPr>
              <w:rPr>
                <w:rFonts w:ascii="Calibri" w:hAnsi="Calibri"/>
                <w:szCs w:val="20"/>
              </w:rPr>
            </w:pPr>
            <w:r>
              <w:rPr>
                <w:rFonts w:ascii="Calibri" w:hAnsi="Calibri"/>
                <w:szCs w:val="20"/>
              </w:rPr>
              <w:t>Orange orchard</w:t>
            </w:r>
          </w:p>
        </w:tc>
        <w:tc>
          <w:tcPr>
            <w:tcW w:w="0" w:type="auto"/>
            <w:shd w:val="clear" w:color="auto" w:fill="D6E3BC" w:themeFill="accent3" w:themeFillTint="66"/>
          </w:tcPr>
          <w:p w14:paraId="3F4D2847"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0E0EF2FA" w14:textId="77777777" w:rsidR="00925661" w:rsidRPr="007C6DA3" w:rsidRDefault="00925661" w:rsidP="000F7EE7">
            <w:pPr>
              <w:rPr>
                <w:rFonts w:ascii="Calibri" w:hAnsi="Calibri"/>
                <w:b/>
                <w:szCs w:val="20"/>
              </w:rPr>
            </w:pPr>
            <w:proofErr w:type="spellStart"/>
            <w:r w:rsidRPr="007C6DA3">
              <w:rPr>
                <w:rFonts w:ascii="Calibri" w:hAnsi="Calibri"/>
                <w:szCs w:val="20"/>
              </w:rPr>
              <w:t>Souleymane</w:t>
            </w:r>
            <w:r w:rsidRPr="007C6DA3">
              <w:rPr>
                <w:rFonts w:ascii="Calibri" w:hAnsi="Calibri"/>
                <w:b/>
                <w:szCs w:val="20"/>
              </w:rPr>
              <w:t>Coulibaly</w:t>
            </w:r>
            <w:proofErr w:type="spellEnd"/>
          </w:p>
        </w:tc>
        <w:tc>
          <w:tcPr>
            <w:tcW w:w="0" w:type="auto"/>
            <w:shd w:val="clear" w:color="auto" w:fill="D6E3BC" w:themeFill="accent3" w:themeFillTint="66"/>
          </w:tcPr>
          <w:p w14:paraId="6E8C29B9" w14:textId="359E9E0A" w:rsidR="00925661" w:rsidRPr="007C6DA3" w:rsidRDefault="00925661" w:rsidP="000F7EE7">
            <w:pPr>
              <w:rPr>
                <w:rFonts w:ascii="Calibri" w:hAnsi="Calibri"/>
                <w:szCs w:val="20"/>
              </w:rPr>
            </w:pPr>
            <w:r w:rsidRPr="007C6DA3">
              <w:rPr>
                <w:rFonts w:ascii="Calibri" w:hAnsi="Calibri"/>
                <w:szCs w:val="20"/>
              </w:rPr>
              <w:t xml:space="preserve">1 ha </w:t>
            </w:r>
            <w:r w:rsidR="00050EC2">
              <w:rPr>
                <w:rFonts w:ascii="Calibri" w:hAnsi="Calibri"/>
                <w:szCs w:val="20"/>
              </w:rPr>
              <w:t>area fenced off</w:t>
            </w:r>
          </w:p>
        </w:tc>
      </w:tr>
      <w:tr w:rsidR="005614A2" w:rsidRPr="007C6DA3" w14:paraId="1F786267" w14:textId="77777777" w:rsidTr="000F7EE7">
        <w:tc>
          <w:tcPr>
            <w:tcW w:w="0" w:type="auto"/>
            <w:vMerge/>
          </w:tcPr>
          <w:p w14:paraId="602AE546" w14:textId="77777777" w:rsidR="00925661" w:rsidRPr="007C6DA3" w:rsidRDefault="00925661" w:rsidP="000F7EE7">
            <w:pPr>
              <w:rPr>
                <w:rFonts w:ascii="Calibri" w:hAnsi="Calibri"/>
                <w:b/>
                <w:szCs w:val="20"/>
              </w:rPr>
            </w:pPr>
          </w:p>
        </w:tc>
        <w:tc>
          <w:tcPr>
            <w:tcW w:w="0" w:type="auto"/>
          </w:tcPr>
          <w:p w14:paraId="68AA9B13" w14:textId="77777777" w:rsidR="00925661" w:rsidRPr="007C6DA3" w:rsidRDefault="00925661" w:rsidP="000F7EE7">
            <w:pPr>
              <w:rPr>
                <w:rFonts w:ascii="Calibri" w:hAnsi="Calibri"/>
                <w:szCs w:val="20"/>
              </w:rPr>
            </w:pPr>
            <w:r w:rsidRPr="007C6DA3">
              <w:rPr>
                <w:rFonts w:ascii="Calibri" w:hAnsi="Calibri"/>
                <w:szCs w:val="20"/>
              </w:rPr>
              <w:t>Mina</w:t>
            </w:r>
          </w:p>
        </w:tc>
        <w:tc>
          <w:tcPr>
            <w:tcW w:w="0" w:type="auto"/>
            <w:shd w:val="clear" w:color="auto" w:fill="D6E3BC" w:themeFill="accent3" w:themeFillTint="66"/>
          </w:tcPr>
          <w:p w14:paraId="740C1046" w14:textId="14D7F040" w:rsidR="00925661" w:rsidRPr="007C6DA3" w:rsidRDefault="00925661" w:rsidP="00050EC2">
            <w:pPr>
              <w:rPr>
                <w:rFonts w:ascii="Calibri" w:hAnsi="Calibri"/>
                <w:szCs w:val="20"/>
              </w:rPr>
            </w:pPr>
            <w:r w:rsidRPr="007C6DA3">
              <w:rPr>
                <w:rFonts w:ascii="Calibri" w:hAnsi="Calibri"/>
                <w:szCs w:val="20"/>
              </w:rPr>
              <w:t xml:space="preserve">Plantation </w:t>
            </w:r>
          </w:p>
        </w:tc>
        <w:tc>
          <w:tcPr>
            <w:tcW w:w="0" w:type="auto"/>
            <w:shd w:val="clear" w:color="auto" w:fill="D6E3BC" w:themeFill="accent3" w:themeFillTint="66"/>
          </w:tcPr>
          <w:p w14:paraId="0DD94E9C"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64A96FD7" w14:textId="77777777" w:rsidR="00925661" w:rsidRPr="007C6DA3" w:rsidRDefault="00925661" w:rsidP="000F7EE7">
            <w:pPr>
              <w:rPr>
                <w:rFonts w:ascii="Calibri" w:hAnsi="Calibri"/>
                <w:b/>
                <w:szCs w:val="20"/>
              </w:rPr>
            </w:pPr>
            <w:proofErr w:type="spellStart"/>
            <w:r w:rsidRPr="007C6DA3">
              <w:rPr>
                <w:rFonts w:ascii="Calibri" w:hAnsi="Calibri"/>
                <w:szCs w:val="20"/>
              </w:rPr>
              <w:t>Abdoulaye</w:t>
            </w:r>
            <w:r w:rsidRPr="007C6DA3">
              <w:rPr>
                <w:rFonts w:ascii="Calibri" w:hAnsi="Calibri"/>
                <w:b/>
                <w:szCs w:val="20"/>
              </w:rPr>
              <w:t>Dembélé</w:t>
            </w:r>
            <w:proofErr w:type="spellEnd"/>
          </w:p>
        </w:tc>
        <w:tc>
          <w:tcPr>
            <w:tcW w:w="0" w:type="auto"/>
            <w:shd w:val="clear" w:color="auto" w:fill="D6E3BC" w:themeFill="accent3" w:themeFillTint="66"/>
          </w:tcPr>
          <w:p w14:paraId="53347BA6" w14:textId="60FABBED" w:rsidR="00925661" w:rsidRPr="007C6DA3" w:rsidRDefault="00050EC2" w:rsidP="00050EC2">
            <w:pPr>
              <w:rPr>
                <w:rFonts w:ascii="Calibri" w:hAnsi="Calibri"/>
                <w:szCs w:val="20"/>
              </w:rPr>
            </w:pPr>
            <w:r>
              <w:rPr>
                <w:rFonts w:ascii="Calibri" w:hAnsi="Calibri"/>
                <w:szCs w:val="20"/>
              </w:rPr>
              <w:t>1 ha area fenced off</w:t>
            </w:r>
            <w:r w:rsidR="00925661" w:rsidRPr="007C6DA3">
              <w:rPr>
                <w:rFonts w:ascii="Calibri" w:hAnsi="Calibri"/>
                <w:szCs w:val="20"/>
              </w:rPr>
              <w:t xml:space="preserve"> (</w:t>
            </w:r>
            <w:proofErr w:type="spellStart"/>
            <w:r w:rsidR="00925661" w:rsidRPr="007C6DA3">
              <w:rPr>
                <w:rFonts w:ascii="Calibri" w:hAnsi="Calibri"/>
                <w:szCs w:val="20"/>
              </w:rPr>
              <w:t>Mélina</w:t>
            </w:r>
            <w:proofErr w:type="spellEnd"/>
            <w:r w:rsidR="00925661" w:rsidRPr="007C6DA3">
              <w:rPr>
                <w:rFonts w:ascii="Calibri" w:hAnsi="Calibri"/>
                <w:szCs w:val="20"/>
              </w:rPr>
              <w:t>)</w:t>
            </w:r>
          </w:p>
        </w:tc>
      </w:tr>
      <w:tr w:rsidR="005614A2" w:rsidRPr="007C6DA3" w14:paraId="33406D5D" w14:textId="77777777" w:rsidTr="000F7EE7">
        <w:tc>
          <w:tcPr>
            <w:tcW w:w="0" w:type="auto"/>
            <w:vMerge/>
          </w:tcPr>
          <w:p w14:paraId="6863CDC0" w14:textId="77777777" w:rsidR="00925661" w:rsidRPr="007C6DA3" w:rsidRDefault="00925661" w:rsidP="000F7EE7">
            <w:pPr>
              <w:rPr>
                <w:rFonts w:ascii="Calibri" w:hAnsi="Calibri"/>
                <w:b/>
                <w:szCs w:val="20"/>
              </w:rPr>
            </w:pPr>
          </w:p>
        </w:tc>
        <w:tc>
          <w:tcPr>
            <w:tcW w:w="0" w:type="auto"/>
          </w:tcPr>
          <w:p w14:paraId="57D931C4" w14:textId="77777777" w:rsidR="00925661" w:rsidRPr="007C6DA3" w:rsidRDefault="00925661" w:rsidP="000F7EE7">
            <w:pPr>
              <w:rPr>
                <w:rFonts w:ascii="Calibri" w:hAnsi="Calibri"/>
                <w:szCs w:val="20"/>
              </w:rPr>
            </w:pPr>
            <w:proofErr w:type="spellStart"/>
            <w:r w:rsidRPr="007C6DA3">
              <w:rPr>
                <w:rFonts w:ascii="Calibri" w:hAnsi="Calibri"/>
                <w:szCs w:val="20"/>
              </w:rPr>
              <w:t>Kemessorola</w:t>
            </w:r>
            <w:proofErr w:type="spellEnd"/>
          </w:p>
        </w:tc>
        <w:tc>
          <w:tcPr>
            <w:tcW w:w="0" w:type="auto"/>
            <w:shd w:val="clear" w:color="auto" w:fill="D6E3BC" w:themeFill="accent3" w:themeFillTint="66"/>
          </w:tcPr>
          <w:p w14:paraId="4256FF13" w14:textId="3B2880CC" w:rsidR="00925661" w:rsidRPr="007C6DA3" w:rsidRDefault="00925661" w:rsidP="00050EC2">
            <w:pPr>
              <w:rPr>
                <w:rFonts w:ascii="Calibri" w:hAnsi="Calibri"/>
                <w:szCs w:val="20"/>
              </w:rPr>
            </w:pPr>
            <w:r w:rsidRPr="007C6DA3">
              <w:rPr>
                <w:rFonts w:ascii="Calibri" w:hAnsi="Calibri"/>
                <w:szCs w:val="20"/>
              </w:rPr>
              <w:t>Plantation</w:t>
            </w:r>
          </w:p>
        </w:tc>
        <w:tc>
          <w:tcPr>
            <w:tcW w:w="0" w:type="auto"/>
            <w:shd w:val="clear" w:color="auto" w:fill="D6E3BC" w:themeFill="accent3" w:themeFillTint="66"/>
          </w:tcPr>
          <w:p w14:paraId="1E8451B3"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553EF2AE" w14:textId="77777777" w:rsidR="00925661" w:rsidRPr="007C6DA3" w:rsidRDefault="00925661" w:rsidP="000F7EE7">
            <w:pPr>
              <w:rPr>
                <w:rFonts w:ascii="Calibri" w:hAnsi="Calibri"/>
                <w:b/>
                <w:szCs w:val="20"/>
              </w:rPr>
            </w:pPr>
            <w:proofErr w:type="spellStart"/>
            <w:r w:rsidRPr="007C6DA3">
              <w:rPr>
                <w:rFonts w:ascii="Calibri" w:hAnsi="Calibri"/>
                <w:szCs w:val="20"/>
              </w:rPr>
              <w:t>Youssouf</w:t>
            </w:r>
            <w:r w:rsidRPr="007C6DA3">
              <w:rPr>
                <w:rFonts w:ascii="Calibri" w:hAnsi="Calibri"/>
                <w:b/>
                <w:szCs w:val="20"/>
              </w:rPr>
              <w:t>Coulibaly</w:t>
            </w:r>
            <w:proofErr w:type="spellEnd"/>
          </w:p>
        </w:tc>
        <w:tc>
          <w:tcPr>
            <w:tcW w:w="0" w:type="auto"/>
            <w:shd w:val="clear" w:color="auto" w:fill="D6E3BC" w:themeFill="accent3" w:themeFillTint="66"/>
          </w:tcPr>
          <w:p w14:paraId="6AF0CEF5" w14:textId="734AD904" w:rsidR="00925661" w:rsidRPr="007C6DA3" w:rsidRDefault="00925661" w:rsidP="000F7EE7">
            <w:pPr>
              <w:rPr>
                <w:rFonts w:ascii="Calibri" w:hAnsi="Calibri"/>
                <w:szCs w:val="20"/>
              </w:rPr>
            </w:pPr>
            <w:r w:rsidRPr="007C6DA3">
              <w:rPr>
                <w:rFonts w:ascii="Calibri" w:hAnsi="Calibri"/>
                <w:szCs w:val="20"/>
              </w:rPr>
              <w:t xml:space="preserve">1 ha </w:t>
            </w:r>
            <w:r w:rsidR="00050EC2">
              <w:rPr>
                <w:rFonts w:ascii="Calibri" w:hAnsi="Calibri"/>
                <w:szCs w:val="20"/>
              </w:rPr>
              <w:t>area fenced off</w:t>
            </w:r>
            <w:r w:rsidRPr="007C6DA3">
              <w:rPr>
                <w:rFonts w:ascii="Calibri" w:hAnsi="Calibri"/>
                <w:szCs w:val="20"/>
              </w:rPr>
              <w:t xml:space="preserve"> (</w:t>
            </w:r>
            <w:proofErr w:type="spellStart"/>
            <w:r w:rsidRPr="007C6DA3">
              <w:rPr>
                <w:rFonts w:ascii="Calibri" w:hAnsi="Calibri"/>
                <w:szCs w:val="20"/>
              </w:rPr>
              <w:t>Mélina</w:t>
            </w:r>
            <w:proofErr w:type="spellEnd"/>
            <w:r w:rsidRPr="007C6DA3">
              <w:rPr>
                <w:rFonts w:ascii="Calibri" w:hAnsi="Calibri"/>
                <w:szCs w:val="20"/>
              </w:rPr>
              <w:t>)</w:t>
            </w:r>
          </w:p>
        </w:tc>
      </w:tr>
      <w:tr w:rsidR="005614A2" w:rsidRPr="007C6DA3" w14:paraId="6A7289BE" w14:textId="77777777" w:rsidTr="000F7EE7">
        <w:tc>
          <w:tcPr>
            <w:tcW w:w="0" w:type="auto"/>
            <w:vMerge w:val="restart"/>
          </w:tcPr>
          <w:p w14:paraId="49B0530A" w14:textId="77777777" w:rsidR="00925661" w:rsidRPr="007C6DA3" w:rsidRDefault="00925661" w:rsidP="000F7EE7">
            <w:pPr>
              <w:rPr>
                <w:rFonts w:ascii="Calibri" w:hAnsi="Calibri"/>
                <w:b/>
                <w:szCs w:val="20"/>
              </w:rPr>
            </w:pPr>
            <w:proofErr w:type="spellStart"/>
            <w:r w:rsidRPr="007C6DA3">
              <w:rPr>
                <w:rFonts w:ascii="Calibri" w:hAnsi="Calibri"/>
                <w:b/>
                <w:szCs w:val="20"/>
              </w:rPr>
              <w:t>Mondoro</w:t>
            </w:r>
            <w:proofErr w:type="spellEnd"/>
          </w:p>
        </w:tc>
        <w:tc>
          <w:tcPr>
            <w:tcW w:w="0" w:type="auto"/>
          </w:tcPr>
          <w:p w14:paraId="0C6E80B3" w14:textId="77777777" w:rsidR="00925661" w:rsidRPr="007C6DA3" w:rsidRDefault="00925661" w:rsidP="000F7EE7">
            <w:pPr>
              <w:rPr>
                <w:rFonts w:ascii="Calibri" w:hAnsi="Calibri"/>
                <w:szCs w:val="20"/>
              </w:rPr>
            </w:pPr>
            <w:proofErr w:type="spellStart"/>
            <w:r w:rsidRPr="007C6DA3">
              <w:rPr>
                <w:rFonts w:ascii="Calibri" w:hAnsi="Calibri"/>
                <w:szCs w:val="20"/>
              </w:rPr>
              <w:t>Tiguila</w:t>
            </w:r>
            <w:proofErr w:type="spellEnd"/>
          </w:p>
        </w:tc>
        <w:tc>
          <w:tcPr>
            <w:tcW w:w="0" w:type="auto"/>
            <w:shd w:val="clear" w:color="auto" w:fill="D6E3BC" w:themeFill="accent3" w:themeFillTint="66"/>
          </w:tcPr>
          <w:p w14:paraId="064C133F" w14:textId="72E57B6F" w:rsidR="00925661" w:rsidRPr="007C6DA3" w:rsidRDefault="00050EC2" w:rsidP="000F7EE7">
            <w:pPr>
              <w:rPr>
                <w:rFonts w:ascii="Calibri" w:hAnsi="Calibri"/>
                <w:szCs w:val="20"/>
              </w:rPr>
            </w:pPr>
            <w:r>
              <w:rPr>
                <w:rFonts w:ascii="Calibri" w:hAnsi="Calibri"/>
                <w:szCs w:val="20"/>
              </w:rPr>
              <w:t>Agro-forestry</w:t>
            </w:r>
          </w:p>
        </w:tc>
        <w:tc>
          <w:tcPr>
            <w:tcW w:w="0" w:type="auto"/>
            <w:shd w:val="clear" w:color="auto" w:fill="D6E3BC" w:themeFill="accent3" w:themeFillTint="66"/>
          </w:tcPr>
          <w:p w14:paraId="2F8AFE8D" w14:textId="77777777" w:rsidR="00925661" w:rsidRPr="007C6DA3" w:rsidRDefault="00925661"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02543693" w14:textId="77777777" w:rsidR="00925661" w:rsidRPr="007C6DA3" w:rsidRDefault="00925661" w:rsidP="000F7EE7">
            <w:pPr>
              <w:rPr>
                <w:rFonts w:ascii="Calibri" w:hAnsi="Calibri"/>
                <w:szCs w:val="20"/>
              </w:rPr>
            </w:pPr>
            <w:proofErr w:type="spellStart"/>
            <w:r w:rsidRPr="007C6DA3">
              <w:rPr>
                <w:rFonts w:ascii="Calibri" w:hAnsi="Calibri"/>
                <w:szCs w:val="20"/>
              </w:rPr>
              <w:t>Mamoutou</w:t>
            </w:r>
            <w:proofErr w:type="spellEnd"/>
            <w:r w:rsidRPr="007C6DA3">
              <w:rPr>
                <w:rFonts w:ascii="Calibri" w:hAnsi="Calibri"/>
                <w:szCs w:val="20"/>
              </w:rPr>
              <w:t xml:space="preserve"> </w:t>
            </w:r>
            <w:proofErr w:type="spellStart"/>
            <w:r w:rsidRPr="007C6DA3">
              <w:rPr>
                <w:rFonts w:ascii="Calibri" w:hAnsi="Calibri"/>
                <w:b/>
                <w:szCs w:val="20"/>
              </w:rPr>
              <w:t>Ongoïba</w:t>
            </w:r>
            <w:proofErr w:type="spellEnd"/>
          </w:p>
        </w:tc>
        <w:tc>
          <w:tcPr>
            <w:tcW w:w="0" w:type="auto"/>
            <w:shd w:val="clear" w:color="auto" w:fill="D6E3BC" w:themeFill="accent3" w:themeFillTint="66"/>
          </w:tcPr>
          <w:p w14:paraId="73BE6696" w14:textId="20507107" w:rsidR="00925661" w:rsidRPr="007C6DA3" w:rsidRDefault="00925661" w:rsidP="000F7EE7">
            <w:pPr>
              <w:rPr>
                <w:rFonts w:ascii="Calibri" w:hAnsi="Calibri"/>
                <w:szCs w:val="20"/>
              </w:rPr>
            </w:pPr>
            <w:r w:rsidRPr="007C6DA3">
              <w:rPr>
                <w:rFonts w:ascii="Calibri" w:hAnsi="Calibri"/>
                <w:szCs w:val="20"/>
              </w:rPr>
              <w:t xml:space="preserve">0,5 ha </w:t>
            </w:r>
            <w:r w:rsidR="00050EC2">
              <w:rPr>
                <w:rFonts w:ascii="Calibri" w:hAnsi="Calibri"/>
                <w:szCs w:val="20"/>
              </w:rPr>
              <w:t xml:space="preserve">area fenced off </w:t>
            </w:r>
            <w:r w:rsidRPr="007C6DA3">
              <w:rPr>
                <w:rFonts w:ascii="Calibri" w:hAnsi="Calibri"/>
                <w:szCs w:val="20"/>
              </w:rPr>
              <w:t>(baobab/eucalyptus)</w:t>
            </w:r>
          </w:p>
        </w:tc>
      </w:tr>
      <w:tr w:rsidR="00050EC2" w:rsidRPr="007C6DA3" w14:paraId="008E868E" w14:textId="77777777" w:rsidTr="000F7EE7">
        <w:tc>
          <w:tcPr>
            <w:tcW w:w="0" w:type="auto"/>
            <w:vMerge/>
          </w:tcPr>
          <w:p w14:paraId="471B3B87" w14:textId="77777777" w:rsidR="00050EC2" w:rsidRPr="007C6DA3" w:rsidRDefault="00050EC2" w:rsidP="000F7EE7">
            <w:pPr>
              <w:rPr>
                <w:rFonts w:ascii="Calibri" w:hAnsi="Calibri"/>
                <w:b/>
                <w:szCs w:val="20"/>
              </w:rPr>
            </w:pPr>
          </w:p>
        </w:tc>
        <w:tc>
          <w:tcPr>
            <w:tcW w:w="0" w:type="auto"/>
          </w:tcPr>
          <w:p w14:paraId="7AC78D65" w14:textId="77777777" w:rsidR="00050EC2" w:rsidRPr="007C6DA3" w:rsidRDefault="00050EC2" w:rsidP="000F7EE7">
            <w:pPr>
              <w:rPr>
                <w:rFonts w:ascii="Calibri" w:hAnsi="Calibri"/>
                <w:szCs w:val="20"/>
              </w:rPr>
            </w:pPr>
            <w:proofErr w:type="spellStart"/>
            <w:r w:rsidRPr="007C6DA3">
              <w:rPr>
                <w:rFonts w:ascii="Calibri" w:hAnsi="Calibri"/>
                <w:szCs w:val="20"/>
              </w:rPr>
              <w:t>Banai</w:t>
            </w:r>
            <w:proofErr w:type="spellEnd"/>
          </w:p>
        </w:tc>
        <w:tc>
          <w:tcPr>
            <w:tcW w:w="0" w:type="auto"/>
            <w:shd w:val="clear" w:color="auto" w:fill="D6E3BC" w:themeFill="accent3" w:themeFillTint="66"/>
          </w:tcPr>
          <w:p w14:paraId="54885659" w14:textId="0EC381B9" w:rsidR="00050EC2" w:rsidRPr="007C6DA3" w:rsidRDefault="00050EC2" w:rsidP="000F7EE7">
            <w:pPr>
              <w:rPr>
                <w:rFonts w:ascii="Calibri" w:hAnsi="Calibri"/>
                <w:szCs w:val="20"/>
              </w:rPr>
            </w:pPr>
            <w:r>
              <w:rPr>
                <w:rFonts w:ascii="Calibri" w:hAnsi="Calibri"/>
                <w:szCs w:val="20"/>
              </w:rPr>
              <w:t>Agro-forestry</w:t>
            </w:r>
          </w:p>
        </w:tc>
        <w:tc>
          <w:tcPr>
            <w:tcW w:w="0" w:type="auto"/>
            <w:shd w:val="clear" w:color="auto" w:fill="D6E3BC" w:themeFill="accent3" w:themeFillTint="66"/>
          </w:tcPr>
          <w:p w14:paraId="0D657B83" w14:textId="77777777" w:rsidR="00050EC2" w:rsidRPr="007C6DA3" w:rsidRDefault="00050EC2" w:rsidP="000F7EE7">
            <w:pPr>
              <w:rPr>
                <w:rFonts w:ascii="Calibri" w:hAnsi="Calibri"/>
                <w:szCs w:val="20"/>
              </w:rPr>
            </w:pPr>
            <w:r w:rsidRPr="007C6DA3">
              <w:rPr>
                <w:rFonts w:ascii="Calibri" w:hAnsi="Calibri"/>
                <w:szCs w:val="20"/>
              </w:rPr>
              <w:t>2014</w:t>
            </w:r>
          </w:p>
        </w:tc>
        <w:tc>
          <w:tcPr>
            <w:tcW w:w="0" w:type="auto"/>
            <w:shd w:val="clear" w:color="auto" w:fill="D6E3BC" w:themeFill="accent3" w:themeFillTint="66"/>
          </w:tcPr>
          <w:p w14:paraId="094008A4" w14:textId="77777777" w:rsidR="00050EC2" w:rsidRPr="007C6DA3" w:rsidRDefault="00050EC2" w:rsidP="000F7EE7">
            <w:pPr>
              <w:rPr>
                <w:rFonts w:ascii="Calibri" w:hAnsi="Calibri"/>
                <w:szCs w:val="20"/>
              </w:rPr>
            </w:pPr>
            <w:proofErr w:type="spellStart"/>
            <w:r w:rsidRPr="007C6DA3">
              <w:rPr>
                <w:rFonts w:ascii="Calibri" w:hAnsi="Calibri"/>
                <w:szCs w:val="20"/>
              </w:rPr>
              <w:t>Amadine</w:t>
            </w:r>
            <w:proofErr w:type="spellEnd"/>
            <w:r w:rsidRPr="007C6DA3">
              <w:rPr>
                <w:rFonts w:ascii="Calibri" w:hAnsi="Calibri"/>
                <w:szCs w:val="20"/>
              </w:rPr>
              <w:t xml:space="preserve"> </w:t>
            </w:r>
            <w:proofErr w:type="spellStart"/>
            <w:r w:rsidRPr="007C6DA3">
              <w:rPr>
                <w:rFonts w:ascii="Calibri" w:hAnsi="Calibri"/>
                <w:b/>
                <w:szCs w:val="20"/>
              </w:rPr>
              <w:t>Ongoïba</w:t>
            </w:r>
            <w:proofErr w:type="spellEnd"/>
          </w:p>
        </w:tc>
        <w:tc>
          <w:tcPr>
            <w:tcW w:w="0" w:type="auto"/>
            <w:shd w:val="clear" w:color="auto" w:fill="D6E3BC" w:themeFill="accent3" w:themeFillTint="66"/>
          </w:tcPr>
          <w:p w14:paraId="789829F5" w14:textId="0E16087B" w:rsidR="00050EC2" w:rsidRPr="007C6DA3" w:rsidRDefault="00050EC2" w:rsidP="000F7EE7">
            <w:pPr>
              <w:rPr>
                <w:rFonts w:ascii="Calibri" w:hAnsi="Calibri"/>
                <w:szCs w:val="20"/>
              </w:rPr>
            </w:pPr>
            <w:r w:rsidRPr="007C6DA3">
              <w:rPr>
                <w:rFonts w:ascii="Calibri" w:hAnsi="Calibri"/>
                <w:szCs w:val="20"/>
              </w:rPr>
              <w:t xml:space="preserve">0,5 ha </w:t>
            </w:r>
            <w:r>
              <w:rPr>
                <w:rFonts w:ascii="Calibri" w:hAnsi="Calibri"/>
                <w:szCs w:val="20"/>
              </w:rPr>
              <w:t xml:space="preserve">area fenced off </w:t>
            </w:r>
            <w:r w:rsidRPr="007C6DA3">
              <w:rPr>
                <w:rFonts w:ascii="Calibri" w:hAnsi="Calibri"/>
                <w:szCs w:val="20"/>
              </w:rPr>
              <w:t>(baobab/eucalyptus)</w:t>
            </w:r>
          </w:p>
        </w:tc>
      </w:tr>
      <w:tr w:rsidR="00050EC2" w:rsidRPr="007C6DA3" w14:paraId="3590311D" w14:textId="77777777" w:rsidTr="000F7EE7">
        <w:tc>
          <w:tcPr>
            <w:tcW w:w="0" w:type="auto"/>
            <w:vMerge/>
          </w:tcPr>
          <w:p w14:paraId="76CCB473" w14:textId="77777777" w:rsidR="00050EC2" w:rsidRPr="007C6DA3" w:rsidRDefault="00050EC2" w:rsidP="000F7EE7">
            <w:pPr>
              <w:rPr>
                <w:rFonts w:ascii="Calibri" w:hAnsi="Calibri"/>
                <w:b/>
                <w:szCs w:val="20"/>
              </w:rPr>
            </w:pPr>
          </w:p>
        </w:tc>
        <w:tc>
          <w:tcPr>
            <w:tcW w:w="0" w:type="auto"/>
          </w:tcPr>
          <w:p w14:paraId="263388D4" w14:textId="77777777" w:rsidR="00050EC2" w:rsidRPr="007C6DA3" w:rsidRDefault="00050EC2" w:rsidP="000F7EE7">
            <w:pPr>
              <w:rPr>
                <w:rFonts w:ascii="Calibri" w:hAnsi="Calibri"/>
                <w:szCs w:val="20"/>
              </w:rPr>
            </w:pPr>
            <w:proofErr w:type="spellStart"/>
            <w:r w:rsidRPr="007C6DA3">
              <w:rPr>
                <w:rFonts w:ascii="Calibri" w:hAnsi="Calibri"/>
                <w:szCs w:val="20"/>
              </w:rPr>
              <w:t>Mondoro</w:t>
            </w:r>
            <w:proofErr w:type="spellEnd"/>
          </w:p>
        </w:tc>
        <w:tc>
          <w:tcPr>
            <w:tcW w:w="0" w:type="auto"/>
            <w:shd w:val="clear" w:color="auto" w:fill="D6E3BC" w:themeFill="accent3" w:themeFillTint="66"/>
          </w:tcPr>
          <w:p w14:paraId="2215055C" w14:textId="1D0332CF" w:rsidR="00050EC2" w:rsidRPr="007C6DA3" w:rsidRDefault="00050EC2" w:rsidP="000F7EE7">
            <w:pPr>
              <w:rPr>
                <w:rFonts w:ascii="Calibri" w:hAnsi="Calibri"/>
                <w:szCs w:val="20"/>
              </w:rPr>
            </w:pPr>
            <w:r>
              <w:rPr>
                <w:rFonts w:ascii="Calibri" w:hAnsi="Calibri"/>
                <w:szCs w:val="20"/>
              </w:rPr>
              <w:t>Agro-forestry</w:t>
            </w:r>
          </w:p>
        </w:tc>
        <w:tc>
          <w:tcPr>
            <w:tcW w:w="0" w:type="auto"/>
            <w:shd w:val="clear" w:color="auto" w:fill="D6E3BC" w:themeFill="accent3" w:themeFillTint="66"/>
          </w:tcPr>
          <w:p w14:paraId="1B7B53D2"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654B5802" w14:textId="77777777" w:rsidR="00050EC2" w:rsidRPr="007C6DA3" w:rsidRDefault="00050EC2" w:rsidP="000F7EE7">
            <w:pPr>
              <w:rPr>
                <w:rFonts w:ascii="Calibri" w:hAnsi="Calibri"/>
                <w:szCs w:val="20"/>
              </w:rPr>
            </w:pPr>
            <w:proofErr w:type="spellStart"/>
            <w:r w:rsidRPr="007C6DA3">
              <w:rPr>
                <w:rFonts w:ascii="Calibri" w:hAnsi="Calibri"/>
                <w:szCs w:val="20"/>
              </w:rPr>
              <w:t>Yacouba</w:t>
            </w:r>
            <w:proofErr w:type="spellEnd"/>
            <w:r w:rsidRPr="007C6DA3">
              <w:rPr>
                <w:rFonts w:ascii="Calibri" w:hAnsi="Calibri"/>
                <w:szCs w:val="20"/>
              </w:rPr>
              <w:t xml:space="preserve"> </w:t>
            </w:r>
            <w:proofErr w:type="spellStart"/>
            <w:r w:rsidRPr="007C6DA3">
              <w:rPr>
                <w:rFonts w:ascii="Calibri" w:hAnsi="Calibri"/>
                <w:szCs w:val="20"/>
              </w:rPr>
              <w:t>Boura</w:t>
            </w:r>
            <w:proofErr w:type="spellEnd"/>
            <w:r w:rsidRPr="007C6DA3">
              <w:rPr>
                <w:rFonts w:ascii="Calibri" w:hAnsi="Calibri"/>
                <w:szCs w:val="20"/>
              </w:rPr>
              <w:t xml:space="preserve"> </w:t>
            </w:r>
            <w:proofErr w:type="spellStart"/>
            <w:r w:rsidRPr="007C6DA3">
              <w:rPr>
                <w:rFonts w:ascii="Calibri" w:hAnsi="Calibri"/>
                <w:b/>
                <w:szCs w:val="20"/>
              </w:rPr>
              <w:t>Ongoïba</w:t>
            </w:r>
            <w:proofErr w:type="spellEnd"/>
          </w:p>
        </w:tc>
        <w:tc>
          <w:tcPr>
            <w:tcW w:w="0" w:type="auto"/>
            <w:shd w:val="clear" w:color="auto" w:fill="D6E3BC" w:themeFill="accent3" w:themeFillTint="66"/>
          </w:tcPr>
          <w:p w14:paraId="167C31D3" w14:textId="5E1E8A06" w:rsidR="00050EC2" w:rsidRPr="007C6DA3" w:rsidRDefault="00050EC2" w:rsidP="000F7EE7">
            <w:pPr>
              <w:rPr>
                <w:rFonts w:ascii="Calibri" w:hAnsi="Calibri"/>
                <w:szCs w:val="20"/>
              </w:rPr>
            </w:pPr>
            <w:r w:rsidRPr="007C6DA3">
              <w:rPr>
                <w:rFonts w:ascii="Calibri" w:hAnsi="Calibri"/>
                <w:szCs w:val="20"/>
              </w:rPr>
              <w:t xml:space="preserve">0,5 ha </w:t>
            </w:r>
            <w:r>
              <w:rPr>
                <w:rFonts w:ascii="Calibri" w:hAnsi="Calibri"/>
                <w:szCs w:val="20"/>
              </w:rPr>
              <w:t xml:space="preserve">area fenced off </w:t>
            </w:r>
            <w:r w:rsidRPr="007C6DA3">
              <w:rPr>
                <w:rFonts w:ascii="Calibri" w:hAnsi="Calibri"/>
                <w:szCs w:val="20"/>
              </w:rPr>
              <w:t>(baobab)</w:t>
            </w:r>
          </w:p>
        </w:tc>
      </w:tr>
      <w:tr w:rsidR="00050EC2" w:rsidRPr="007C6DA3" w14:paraId="7730DF06" w14:textId="77777777" w:rsidTr="000F7EE7">
        <w:tc>
          <w:tcPr>
            <w:tcW w:w="0" w:type="auto"/>
            <w:vMerge/>
          </w:tcPr>
          <w:p w14:paraId="77B8E79E" w14:textId="77777777" w:rsidR="00050EC2" w:rsidRPr="007C6DA3" w:rsidRDefault="00050EC2" w:rsidP="000F7EE7">
            <w:pPr>
              <w:rPr>
                <w:rFonts w:ascii="Calibri" w:hAnsi="Calibri"/>
                <w:b/>
                <w:szCs w:val="20"/>
              </w:rPr>
            </w:pPr>
          </w:p>
        </w:tc>
        <w:tc>
          <w:tcPr>
            <w:tcW w:w="0" w:type="auto"/>
          </w:tcPr>
          <w:p w14:paraId="0B9AA08C" w14:textId="77777777" w:rsidR="00050EC2" w:rsidRPr="007C6DA3" w:rsidRDefault="00050EC2" w:rsidP="000F7EE7">
            <w:pPr>
              <w:rPr>
                <w:rFonts w:ascii="Calibri" w:hAnsi="Calibri"/>
                <w:szCs w:val="20"/>
              </w:rPr>
            </w:pPr>
            <w:proofErr w:type="spellStart"/>
            <w:r w:rsidRPr="007C6DA3">
              <w:rPr>
                <w:rFonts w:ascii="Calibri" w:hAnsi="Calibri"/>
                <w:szCs w:val="20"/>
              </w:rPr>
              <w:t>Djoulouna</w:t>
            </w:r>
            <w:proofErr w:type="spellEnd"/>
          </w:p>
        </w:tc>
        <w:tc>
          <w:tcPr>
            <w:tcW w:w="0" w:type="auto"/>
            <w:tcBorders>
              <w:bottom w:val="single" w:sz="4" w:space="0" w:color="000000" w:themeColor="text1"/>
            </w:tcBorders>
            <w:shd w:val="clear" w:color="auto" w:fill="D6E3BC" w:themeFill="accent3" w:themeFillTint="66"/>
          </w:tcPr>
          <w:p w14:paraId="460DCFFC" w14:textId="21DEA736" w:rsidR="00050EC2" w:rsidRPr="007C6DA3" w:rsidRDefault="00050EC2" w:rsidP="000F7EE7">
            <w:pPr>
              <w:rPr>
                <w:rFonts w:ascii="Calibri" w:hAnsi="Calibri"/>
                <w:szCs w:val="20"/>
              </w:rPr>
            </w:pPr>
            <w:r>
              <w:rPr>
                <w:rFonts w:ascii="Calibri" w:hAnsi="Calibri"/>
                <w:szCs w:val="20"/>
              </w:rPr>
              <w:t>Agro-forestry</w:t>
            </w:r>
          </w:p>
        </w:tc>
        <w:tc>
          <w:tcPr>
            <w:tcW w:w="0" w:type="auto"/>
            <w:tcBorders>
              <w:bottom w:val="single" w:sz="4" w:space="0" w:color="000000" w:themeColor="text1"/>
            </w:tcBorders>
            <w:shd w:val="clear" w:color="auto" w:fill="D6E3BC" w:themeFill="accent3" w:themeFillTint="66"/>
          </w:tcPr>
          <w:p w14:paraId="1AF0C812"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tcBorders>
              <w:bottom w:val="single" w:sz="4" w:space="0" w:color="000000" w:themeColor="text1"/>
            </w:tcBorders>
            <w:shd w:val="clear" w:color="auto" w:fill="D6E3BC" w:themeFill="accent3" w:themeFillTint="66"/>
          </w:tcPr>
          <w:p w14:paraId="223825FE" w14:textId="77777777" w:rsidR="00050EC2" w:rsidRPr="007C6DA3" w:rsidRDefault="00050EC2" w:rsidP="000F7EE7">
            <w:pPr>
              <w:rPr>
                <w:rFonts w:ascii="Calibri" w:hAnsi="Calibri"/>
                <w:szCs w:val="20"/>
              </w:rPr>
            </w:pPr>
            <w:proofErr w:type="spellStart"/>
            <w:proofErr w:type="gramStart"/>
            <w:r w:rsidRPr="007C6DA3">
              <w:rPr>
                <w:rFonts w:ascii="Calibri" w:hAnsi="Calibri"/>
                <w:szCs w:val="20"/>
              </w:rPr>
              <w:t>Bourama</w:t>
            </w:r>
            <w:proofErr w:type="spellEnd"/>
            <w:r w:rsidRPr="007C6DA3">
              <w:rPr>
                <w:rFonts w:ascii="Calibri" w:hAnsi="Calibri"/>
                <w:szCs w:val="20"/>
              </w:rPr>
              <w:t xml:space="preserve">  El</w:t>
            </w:r>
            <w:proofErr w:type="gramEnd"/>
            <w:r w:rsidRPr="007C6DA3">
              <w:rPr>
                <w:rFonts w:ascii="Calibri" w:hAnsi="Calibri"/>
                <w:szCs w:val="20"/>
              </w:rPr>
              <w:t xml:space="preserve"> </w:t>
            </w:r>
            <w:proofErr w:type="spellStart"/>
            <w:r w:rsidRPr="007C6DA3">
              <w:rPr>
                <w:rFonts w:ascii="Calibri" w:hAnsi="Calibri"/>
                <w:szCs w:val="20"/>
              </w:rPr>
              <w:t>Hadji</w:t>
            </w:r>
            <w:proofErr w:type="spellEnd"/>
            <w:r w:rsidRPr="007C6DA3">
              <w:rPr>
                <w:rFonts w:ascii="Calibri" w:hAnsi="Calibri"/>
                <w:szCs w:val="20"/>
              </w:rPr>
              <w:t xml:space="preserve"> </w:t>
            </w:r>
            <w:proofErr w:type="spellStart"/>
            <w:r w:rsidRPr="007C6DA3">
              <w:rPr>
                <w:rFonts w:ascii="Calibri" w:hAnsi="Calibri"/>
                <w:b/>
                <w:szCs w:val="20"/>
              </w:rPr>
              <w:t>Ongoïba</w:t>
            </w:r>
            <w:proofErr w:type="spellEnd"/>
          </w:p>
        </w:tc>
        <w:tc>
          <w:tcPr>
            <w:tcW w:w="0" w:type="auto"/>
            <w:tcBorders>
              <w:bottom w:val="single" w:sz="4" w:space="0" w:color="000000" w:themeColor="text1"/>
            </w:tcBorders>
            <w:shd w:val="clear" w:color="auto" w:fill="D6E3BC" w:themeFill="accent3" w:themeFillTint="66"/>
          </w:tcPr>
          <w:p w14:paraId="5F1657BD" w14:textId="643D0AE5" w:rsidR="00050EC2" w:rsidRPr="007C6DA3" w:rsidRDefault="00050EC2" w:rsidP="000F7EE7">
            <w:pPr>
              <w:rPr>
                <w:rFonts w:ascii="Calibri" w:hAnsi="Calibri"/>
                <w:szCs w:val="20"/>
              </w:rPr>
            </w:pPr>
            <w:r w:rsidRPr="007C6DA3">
              <w:rPr>
                <w:rFonts w:ascii="Calibri" w:hAnsi="Calibri"/>
                <w:szCs w:val="20"/>
              </w:rPr>
              <w:t xml:space="preserve">0,5 ha </w:t>
            </w:r>
            <w:r>
              <w:rPr>
                <w:rFonts w:ascii="Calibri" w:hAnsi="Calibri"/>
                <w:szCs w:val="20"/>
              </w:rPr>
              <w:t>area fenced off</w:t>
            </w:r>
            <w:r w:rsidRPr="007C6DA3">
              <w:rPr>
                <w:rFonts w:ascii="Calibri" w:hAnsi="Calibri"/>
                <w:szCs w:val="20"/>
              </w:rPr>
              <w:t xml:space="preserve"> (eucalyptus)</w:t>
            </w:r>
          </w:p>
        </w:tc>
      </w:tr>
      <w:tr w:rsidR="005614A2" w:rsidRPr="007C6DA3" w14:paraId="4980F850" w14:textId="77777777" w:rsidTr="000F7EE7">
        <w:tc>
          <w:tcPr>
            <w:tcW w:w="0" w:type="auto"/>
            <w:vMerge w:val="restart"/>
          </w:tcPr>
          <w:p w14:paraId="28E8E291" w14:textId="77777777" w:rsidR="00925661" w:rsidRPr="007C6DA3" w:rsidRDefault="00925661" w:rsidP="000F7EE7">
            <w:pPr>
              <w:rPr>
                <w:rFonts w:ascii="Calibri" w:hAnsi="Calibri"/>
                <w:b/>
                <w:szCs w:val="20"/>
              </w:rPr>
            </w:pPr>
            <w:proofErr w:type="spellStart"/>
            <w:r w:rsidRPr="007C6DA3">
              <w:rPr>
                <w:rFonts w:ascii="Calibri" w:hAnsi="Calibri"/>
                <w:b/>
                <w:szCs w:val="20"/>
              </w:rPr>
              <w:t>Taboye</w:t>
            </w:r>
            <w:proofErr w:type="spellEnd"/>
          </w:p>
        </w:tc>
        <w:tc>
          <w:tcPr>
            <w:tcW w:w="0" w:type="auto"/>
          </w:tcPr>
          <w:p w14:paraId="0948920C" w14:textId="77777777" w:rsidR="00925661" w:rsidRPr="007C6DA3" w:rsidRDefault="00925661" w:rsidP="000F7EE7">
            <w:pPr>
              <w:rPr>
                <w:rFonts w:ascii="Calibri" w:hAnsi="Calibri"/>
                <w:szCs w:val="20"/>
              </w:rPr>
            </w:pPr>
            <w:proofErr w:type="spellStart"/>
            <w:r w:rsidRPr="007C6DA3">
              <w:rPr>
                <w:rFonts w:ascii="Calibri" w:hAnsi="Calibri"/>
                <w:szCs w:val="20"/>
              </w:rPr>
              <w:t>Dengha</w:t>
            </w:r>
            <w:proofErr w:type="spellEnd"/>
          </w:p>
        </w:tc>
        <w:tc>
          <w:tcPr>
            <w:tcW w:w="0" w:type="auto"/>
            <w:shd w:val="clear" w:color="auto" w:fill="D6E3BC" w:themeFill="accent3" w:themeFillTint="66"/>
          </w:tcPr>
          <w:p w14:paraId="401780C5" w14:textId="1B54D774" w:rsidR="00925661" w:rsidRPr="007C6DA3" w:rsidRDefault="00050EC2" w:rsidP="000F7EE7">
            <w:pPr>
              <w:rPr>
                <w:rFonts w:ascii="Calibri" w:hAnsi="Calibri"/>
                <w:szCs w:val="20"/>
              </w:rPr>
            </w:pPr>
            <w:r>
              <w:rPr>
                <w:rFonts w:ascii="Calibri" w:hAnsi="Calibri"/>
                <w:szCs w:val="20"/>
              </w:rPr>
              <w:t>Market garden</w:t>
            </w:r>
          </w:p>
        </w:tc>
        <w:tc>
          <w:tcPr>
            <w:tcW w:w="0" w:type="auto"/>
            <w:shd w:val="clear" w:color="auto" w:fill="D6E3BC" w:themeFill="accent3" w:themeFillTint="66"/>
          </w:tcPr>
          <w:p w14:paraId="60B3D810" w14:textId="77777777" w:rsidR="00925661" w:rsidRPr="007C6DA3" w:rsidRDefault="00925661"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6E74B720" w14:textId="176A8C7C" w:rsidR="00925661" w:rsidRPr="007C6DA3" w:rsidRDefault="00050EC2" w:rsidP="000F7EE7">
            <w:pPr>
              <w:rPr>
                <w:rFonts w:ascii="Calibri" w:hAnsi="Calibri"/>
                <w:szCs w:val="20"/>
              </w:rPr>
            </w:pPr>
            <w:r>
              <w:rPr>
                <w:rFonts w:ascii="Calibri" w:hAnsi="Calibri"/>
                <w:szCs w:val="20"/>
              </w:rPr>
              <w:t>Women’s Association</w:t>
            </w:r>
          </w:p>
        </w:tc>
        <w:tc>
          <w:tcPr>
            <w:tcW w:w="0" w:type="auto"/>
            <w:shd w:val="clear" w:color="auto" w:fill="D6E3BC" w:themeFill="accent3" w:themeFillTint="66"/>
          </w:tcPr>
          <w:p w14:paraId="7FBB24D5" w14:textId="77777777" w:rsidR="00925661" w:rsidRPr="007C6DA3" w:rsidRDefault="00925661" w:rsidP="000F7EE7">
            <w:pPr>
              <w:rPr>
                <w:rFonts w:ascii="Calibri" w:hAnsi="Calibri"/>
                <w:szCs w:val="20"/>
              </w:rPr>
            </w:pPr>
            <w:r w:rsidRPr="007C6DA3">
              <w:rPr>
                <w:rFonts w:ascii="Calibri" w:hAnsi="Calibri"/>
                <w:szCs w:val="20"/>
              </w:rPr>
              <w:t>0,75 ha</w:t>
            </w:r>
          </w:p>
        </w:tc>
      </w:tr>
      <w:tr w:rsidR="00050EC2" w:rsidRPr="007C6DA3" w14:paraId="51570666" w14:textId="77777777" w:rsidTr="000F7EE7">
        <w:tc>
          <w:tcPr>
            <w:tcW w:w="0" w:type="auto"/>
            <w:vMerge/>
          </w:tcPr>
          <w:p w14:paraId="73C2F57E" w14:textId="77777777" w:rsidR="00050EC2" w:rsidRPr="007C6DA3" w:rsidRDefault="00050EC2" w:rsidP="000F7EE7">
            <w:pPr>
              <w:rPr>
                <w:rFonts w:ascii="Calibri" w:hAnsi="Calibri"/>
                <w:b/>
                <w:szCs w:val="20"/>
              </w:rPr>
            </w:pPr>
          </w:p>
        </w:tc>
        <w:tc>
          <w:tcPr>
            <w:tcW w:w="0" w:type="auto"/>
          </w:tcPr>
          <w:p w14:paraId="1950DA36" w14:textId="77777777" w:rsidR="00050EC2" w:rsidRPr="007C6DA3" w:rsidRDefault="00050EC2" w:rsidP="000F7EE7">
            <w:pPr>
              <w:rPr>
                <w:rFonts w:ascii="Calibri" w:hAnsi="Calibri"/>
                <w:szCs w:val="20"/>
              </w:rPr>
            </w:pPr>
            <w:proofErr w:type="spellStart"/>
            <w:r w:rsidRPr="007C6DA3">
              <w:rPr>
                <w:rFonts w:ascii="Calibri" w:hAnsi="Calibri"/>
                <w:szCs w:val="20"/>
              </w:rPr>
              <w:t>Ouani</w:t>
            </w:r>
            <w:proofErr w:type="spellEnd"/>
          </w:p>
        </w:tc>
        <w:tc>
          <w:tcPr>
            <w:tcW w:w="0" w:type="auto"/>
            <w:shd w:val="clear" w:color="auto" w:fill="D6E3BC" w:themeFill="accent3" w:themeFillTint="66"/>
          </w:tcPr>
          <w:p w14:paraId="4DD011C6" w14:textId="09000E90" w:rsidR="00050EC2" w:rsidRPr="007C6DA3" w:rsidRDefault="00050EC2" w:rsidP="000F7EE7">
            <w:pPr>
              <w:rPr>
                <w:rFonts w:ascii="Calibri" w:hAnsi="Calibri"/>
                <w:szCs w:val="20"/>
              </w:rPr>
            </w:pPr>
            <w:r>
              <w:rPr>
                <w:rFonts w:ascii="Calibri" w:hAnsi="Calibri"/>
                <w:szCs w:val="20"/>
              </w:rPr>
              <w:t>Market garden</w:t>
            </w:r>
          </w:p>
        </w:tc>
        <w:tc>
          <w:tcPr>
            <w:tcW w:w="0" w:type="auto"/>
            <w:shd w:val="clear" w:color="auto" w:fill="D6E3BC" w:themeFill="accent3" w:themeFillTint="66"/>
          </w:tcPr>
          <w:p w14:paraId="4246AFB2"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2CCF268B" w14:textId="1DAFF222" w:rsidR="00050EC2" w:rsidRPr="007C6DA3" w:rsidRDefault="00050EC2" w:rsidP="000F7EE7">
            <w:pPr>
              <w:rPr>
                <w:rFonts w:ascii="Calibri" w:hAnsi="Calibri"/>
                <w:szCs w:val="20"/>
              </w:rPr>
            </w:pPr>
            <w:r>
              <w:rPr>
                <w:rFonts w:ascii="Calibri" w:hAnsi="Calibri"/>
                <w:szCs w:val="20"/>
              </w:rPr>
              <w:t>Women’s Association</w:t>
            </w:r>
          </w:p>
        </w:tc>
        <w:tc>
          <w:tcPr>
            <w:tcW w:w="0" w:type="auto"/>
            <w:shd w:val="clear" w:color="auto" w:fill="D6E3BC" w:themeFill="accent3" w:themeFillTint="66"/>
          </w:tcPr>
          <w:p w14:paraId="6A5EC922" w14:textId="77777777" w:rsidR="00050EC2" w:rsidRPr="007C6DA3" w:rsidRDefault="00050EC2" w:rsidP="000F7EE7">
            <w:pPr>
              <w:rPr>
                <w:rFonts w:ascii="Calibri" w:hAnsi="Calibri"/>
                <w:szCs w:val="20"/>
              </w:rPr>
            </w:pPr>
            <w:r w:rsidRPr="007C6DA3">
              <w:rPr>
                <w:rFonts w:ascii="Calibri" w:hAnsi="Calibri"/>
                <w:szCs w:val="20"/>
              </w:rPr>
              <w:t>0,30 ha</w:t>
            </w:r>
          </w:p>
        </w:tc>
      </w:tr>
      <w:tr w:rsidR="00050EC2" w:rsidRPr="007C6DA3" w14:paraId="2700CB34" w14:textId="77777777" w:rsidTr="000F7EE7">
        <w:tc>
          <w:tcPr>
            <w:tcW w:w="0" w:type="auto"/>
            <w:vMerge/>
          </w:tcPr>
          <w:p w14:paraId="129D6A39" w14:textId="77777777" w:rsidR="00050EC2" w:rsidRPr="007C6DA3" w:rsidRDefault="00050EC2" w:rsidP="000F7EE7">
            <w:pPr>
              <w:rPr>
                <w:rFonts w:ascii="Calibri" w:hAnsi="Calibri"/>
                <w:b/>
                <w:szCs w:val="20"/>
              </w:rPr>
            </w:pPr>
          </w:p>
        </w:tc>
        <w:tc>
          <w:tcPr>
            <w:tcW w:w="0" w:type="auto"/>
          </w:tcPr>
          <w:p w14:paraId="3C00C727" w14:textId="77777777" w:rsidR="00050EC2" w:rsidRPr="007C6DA3" w:rsidRDefault="00050EC2" w:rsidP="000F7EE7">
            <w:pPr>
              <w:rPr>
                <w:rFonts w:ascii="Calibri" w:hAnsi="Calibri"/>
                <w:szCs w:val="20"/>
              </w:rPr>
            </w:pPr>
            <w:proofErr w:type="spellStart"/>
            <w:r w:rsidRPr="007C6DA3">
              <w:rPr>
                <w:rFonts w:ascii="Calibri" w:hAnsi="Calibri"/>
                <w:szCs w:val="20"/>
              </w:rPr>
              <w:t>Bia</w:t>
            </w:r>
            <w:proofErr w:type="spellEnd"/>
          </w:p>
        </w:tc>
        <w:tc>
          <w:tcPr>
            <w:tcW w:w="0" w:type="auto"/>
            <w:shd w:val="clear" w:color="auto" w:fill="D6E3BC" w:themeFill="accent3" w:themeFillTint="66"/>
          </w:tcPr>
          <w:p w14:paraId="04E4F0B9" w14:textId="0E872419" w:rsidR="00050EC2" w:rsidRPr="007C6DA3" w:rsidRDefault="00050EC2" w:rsidP="000F7EE7">
            <w:pPr>
              <w:rPr>
                <w:rFonts w:ascii="Calibri" w:hAnsi="Calibri"/>
                <w:szCs w:val="20"/>
              </w:rPr>
            </w:pPr>
            <w:r>
              <w:rPr>
                <w:rFonts w:ascii="Calibri" w:hAnsi="Calibri"/>
                <w:szCs w:val="20"/>
              </w:rPr>
              <w:t>Market garden</w:t>
            </w:r>
          </w:p>
        </w:tc>
        <w:tc>
          <w:tcPr>
            <w:tcW w:w="0" w:type="auto"/>
            <w:shd w:val="clear" w:color="auto" w:fill="D6E3BC" w:themeFill="accent3" w:themeFillTint="66"/>
          </w:tcPr>
          <w:p w14:paraId="5DF39C9B"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65CBD760" w14:textId="5AECF126" w:rsidR="00050EC2" w:rsidRPr="007C6DA3" w:rsidRDefault="00050EC2" w:rsidP="000F7EE7">
            <w:pPr>
              <w:rPr>
                <w:rFonts w:ascii="Calibri" w:hAnsi="Calibri"/>
                <w:szCs w:val="20"/>
              </w:rPr>
            </w:pPr>
            <w:r>
              <w:rPr>
                <w:rFonts w:ascii="Calibri" w:hAnsi="Calibri"/>
                <w:szCs w:val="20"/>
              </w:rPr>
              <w:t>Women’s Association</w:t>
            </w:r>
          </w:p>
        </w:tc>
        <w:tc>
          <w:tcPr>
            <w:tcW w:w="0" w:type="auto"/>
            <w:shd w:val="clear" w:color="auto" w:fill="D6E3BC" w:themeFill="accent3" w:themeFillTint="66"/>
          </w:tcPr>
          <w:p w14:paraId="5348B2D1" w14:textId="77777777" w:rsidR="00050EC2" w:rsidRPr="007C6DA3" w:rsidRDefault="00050EC2" w:rsidP="000F7EE7">
            <w:pPr>
              <w:rPr>
                <w:rFonts w:ascii="Calibri" w:hAnsi="Calibri"/>
                <w:szCs w:val="20"/>
              </w:rPr>
            </w:pPr>
            <w:r w:rsidRPr="007C6DA3">
              <w:rPr>
                <w:rFonts w:ascii="Calibri" w:hAnsi="Calibri"/>
                <w:szCs w:val="20"/>
              </w:rPr>
              <w:t xml:space="preserve">0,30 ha </w:t>
            </w:r>
          </w:p>
        </w:tc>
      </w:tr>
      <w:tr w:rsidR="00050EC2" w:rsidRPr="007C6DA3" w14:paraId="4BE80332" w14:textId="77777777" w:rsidTr="000F7EE7">
        <w:tc>
          <w:tcPr>
            <w:tcW w:w="0" w:type="auto"/>
            <w:vMerge/>
          </w:tcPr>
          <w:p w14:paraId="6480441C" w14:textId="77777777" w:rsidR="00050EC2" w:rsidRPr="007C6DA3" w:rsidRDefault="00050EC2" w:rsidP="000F7EE7">
            <w:pPr>
              <w:rPr>
                <w:rFonts w:ascii="Calibri" w:hAnsi="Calibri"/>
                <w:b/>
                <w:szCs w:val="20"/>
              </w:rPr>
            </w:pPr>
          </w:p>
        </w:tc>
        <w:tc>
          <w:tcPr>
            <w:tcW w:w="0" w:type="auto"/>
          </w:tcPr>
          <w:p w14:paraId="27C1C52F" w14:textId="77777777" w:rsidR="00050EC2" w:rsidRPr="007C6DA3" w:rsidRDefault="00050EC2" w:rsidP="000F7EE7">
            <w:pPr>
              <w:rPr>
                <w:rFonts w:ascii="Calibri" w:hAnsi="Calibri"/>
                <w:szCs w:val="20"/>
              </w:rPr>
            </w:pPr>
            <w:proofErr w:type="spellStart"/>
            <w:r w:rsidRPr="007C6DA3">
              <w:rPr>
                <w:rFonts w:ascii="Calibri" w:hAnsi="Calibri"/>
                <w:szCs w:val="20"/>
              </w:rPr>
              <w:t>Tondibi</w:t>
            </w:r>
            <w:proofErr w:type="spellEnd"/>
          </w:p>
        </w:tc>
        <w:tc>
          <w:tcPr>
            <w:tcW w:w="0" w:type="auto"/>
            <w:shd w:val="clear" w:color="auto" w:fill="D6E3BC" w:themeFill="accent3" w:themeFillTint="66"/>
          </w:tcPr>
          <w:p w14:paraId="4FB65BD6" w14:textId="73ED9404" w:rsidR="00050EC2" w:rsidRPr="007C6DA3" w:rsidRDefault="00050EC2" w:rsidP="000F7EE7">
            <w:pPr>
              <w:rPr>
                <w:rFonts w:ascii="Calibri" w:hAnsi="Calibri"/>
                <w:szCs w:val="20"/>
              </w:rPr>
            </w:pPr>
            <w:r>
              <w:rPr>
                <w:rFonts w:ascii="Calibri" w:hAnsi="Calibri"/>
                <w:szCs w:val="20"/>
              </w:rPr>
              <w:t>Market garden</w:t>
            </w:r>
          </w:p>
        </w:tc>
        <w:tc>
          <w:tcPr>
            <w:tcW w:w="0" w:type="auto"/>
            <w:shd w:val="clear" w:color="auto" w:fill="D6E3BC" w:themeFill="accent3" w:themeFillTint="66"/>
          </w:tcPr>
          <w:p w14:paraId="21EE10B0" w14:textId="77777777" w:rsidR="00050EC2" w:rsidRPr="007C6DA3" w:rsidRDefault="00050EC2" w:rsidP="000F7EE7">
            <w:pPr>
              <w:rPr>
                <w:rFonts w:ascii="Calibri" w:hAnsi="Calibri"/>
                <w:szCs w:val="20"/>
              </w:rPr>
            </w:pPr>
            <w:r w:rsidRPr="007C6DA3">
              <w:rPr>
                <w:rFonts w:ascii="Calibri" w:hAnsi="Calibri"/>
                <w:szCs w:val="20"/>
              </w:rPr>
              <w:t>2015</w:t>
            </w:r>
          </w:p>
        </w:tc>
        <w:tc>
          <w:tcPr>
            <w:tcW w:w="0" w:type="auto"/>
            <w:shd w:val="clear" w:color="auto" w:fill="D6E3BC" w:themeFill="accent3" w:themeFillTint="66"/>
          </w:tcPr>
          <w:p w14:paraId="4502F1A6" w14:textId="5257DC2B" w:rsidR="00050EC2" w:rsidRPr="007C6DA3" w:rsidRDefault="00050EC2" w:rsidP="000F7EE7">
            <w:pPr>
              <w:rPr>
                <w:rFonts w:ascii="Calibri" w:hAnsi="Calibri"/>
                <w:szCs w:val="20"/>
              </w:rPr>
            </w:pPr>
            <w:r>
              <w:rPr>
                <w:rFonts w:ascii="Calibri" w:hAnsi="Calibri"/>
                <w:szCs w:val="20"/>
              </w:rPr>
              <w:t>Women’s Association</w:t>
            </w:r>
          </w:p>
        </w:tc>
        <w:tc>
          <w:tcPr>
            <w:tcW w:w="0" w:type="auto"/>
            <w:shd w:val="clear" w:color="auto" w:fill="D6E3BC" w:themeFill="accent3" w:themeFillTint="66"/>
          </w:tcPr>
          <w:p w14:paraId="3D56F454" w14:textId="77777777" w:rsidR="00050EC2" w:rsidRPr="007C6DA3" w:rsidRDefault="00050EC2" w:rsidP="000F7EE7">
            <w:pPr>
              <w:rPr>
                <w:rFonts w:ascii="Calibri" w:hAnsi="Calibri"/>
                <w:szCs w:val="20"/>
              </w:rPr>
            </w:pPr>
            <w:r w:rsidRPr="007C6DA3">
              <w:rPr>
                <w:rFonts w:ascii="Calibri" w:hAnsi="Calibri"/>
                <w:szCs w:val="20"/>
              </w:rPr>
              <w:t>1 ha</w:t>
            </w:r>
          </w:p>
        </w:tc>
      </w:tr>
    </w:tbl>
    <w:p w14:paraId="6BC8FA88" w14:textId="77777777" w:rsidR="0064011F" w:rsidRDefault="0064011F" w:rsidP="00392C15"/>
    <w:p w14:paraId="18401A83" w14:textId="77777777" w:rsidR="0064011F" w:rsidRDefault="0064011F" w:rsidP="00392C15"/>
    <w:p w14:paraId="60050632" w14:textId="77777777" w:rsidR="00E25C06" w:rsidRDefault="00E25C06" w:rsidP="00392C15">
      <w:pPr>
        <w:sectPr w:rsidR="00E25C06" w:rsidSect="008B6698">
          <w:pgSz w:w="16840" w:h="11900" w:orient="landscape"/>
          <w:pgMar w:top="1800" w:right="1440" w:bottom="1800" w:left="1440" w:header="708" w:footer="708" w:gutter="0"/>
          <w:cols w:space="708"/>
          <w:docGrid w:linePitch="360"/>
        </w:sectPr>
      </w:pPr>
    </w:p>
    <w:p w14:paraId="6100721C" w14:textId="36CFE15A" w:rsidR="00392C15" w:rsidRDefault="00392C15" w:rsidP="00392C15"/>
    <w:p w14:paraId="125FA42B" w14:textId="09A50C3F" w:rsidR="00392C15" w:rsidRDefault="00392C15" w:rsidP="00392C15">
      <w:pPr>
        <w:pStyle w:val="Heading1"/>
      </w:pPr>
      <w:bookmarkStart w:id="60" w:name="_Toc342044567"/>
      <w:r>
        <w:t>Annex C: Photographs of Stakeholder Consultations</w:t>
      </w:r>
      <w:r w:rsidR="008F1B53">
        <w:t xml:space="preserve"> and Field Visits</w:t>
      </w:r>
      <w:bookmarkEnd w:id="60"/>
    </w:p>
    <w:p w14:paraId="138F587C" w14:textId="77777777" w:rsidR="00392C15" w:rsidRDefault="00392C15" w:rsidP="00392C15"/>
    <w:p w14:paraId="73EB4CBE" w14:textId="1B6C0769" w:rsidR="00392C15" w:rsidRDefault="008F1B53" w:rsidP="008A4985">
      <w:pPr>
        <w:pStyle w:val="Heading2"/>
      </w:pPr>
      <w:bookmarkStart w:id="61" w:name="_Toc342044568"/>
      <w:r>
        <w:t xml:space="preserve">C.1. </w:t>
      </w:r>
      <w:proofErr w:type="spellStart"/>
      <w:r w:rsidR="008A4985">
        <w:t>Massantola</w:t>
      </w:r>
      <w:proofErr w:type="spellEnd"/>
      <w:r w:rsidR="008A4985">
        <w:t xml:space="preserve"> – 13 October 2016</w:t>
      </w:r>
      <w:bookmarkEnd w:id="61"/>
    </w:p>
    <w:p w14:paraId="0DB70357" w14:textId="77777777" w:rsidR="008A4985" w:rsidRDefault="008A4985" w:rsidP="00392C15"/>
    <w:p w14:paraId="62BF2E0D" w14:textId="2212EA57" w:rsidR="008A4985" w:rsidRDefault="008A4985" w:rsidP="00392C15">
      <w:r>
        <w:rPr>
          <w:noProof/>
        </w:rPr>
        <w:drawing>
          <wp:inline distT="0" distB="0" distL="0" distR="0" wp14:anchorId="4AB4D303" wp14:editId="6897B4F2">
            <wp:extent cx="5270500" cy="401574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antola consultation.png"/>
                    <pic:cNvPicPr/>
                  </pic:nvPicPr>
                  <pic:blipFill>
                    <a:blip r:embed="rId22" cstate="email">
                      <a:extLst>
                        <a:ext uri="{28A0092B-C50C-407E-A947-70E740481C1C}">
                          <a14:useLocalDpi xmlns:a14="http://schemas.microsoft.com/office/drawing/2010/main"/>
                        </a:ext>
                      </a:extLst>
                    </a:blip>
                    <a:stretch>
                      <a:fillRect/>
                    </a:stretch>
                  </pic:blipFill>
                  <pic:spPr>
                    <a:xfrm>
                      <a:off x="0" y="0"/>
                      <a:ext cx="5270500" cy="4015740"/>
                    </a:xfrm>
                    <a:prstGeom prst="rect">
                      <a:avLst/>
                    </a:prstGeom>
                  </pic:spPr>
                </pic:pic>
              </a:graphicData>
            </a:graphic>
          </wp:inline>
        </w:drawing>
      </w:r>
    </w:p>
    <w:p w14:paraId="5B569837" w14:textId="77777777" w:rsidR="008A4985" w:rsidRDefault="008A4985" w:rsidP="00392C15"/>
    <w:p w14:paraId="14C03E2B" w14:textId="42061D98" w:rsidR="00053291" w:rsidRDefault="00053291" w:rsidP="00392C15">
      <w:r>
        <w:br w:type="page"/>
      </w:r>
    </w:p>
    <w:p w14:paraId="1454270E" w14:textId="76ADF410" w:rsidR="002238C9" w:rsidRDefault="008F1B53" w:rsidP="002238C9">
      <w:pPr>
        <w:pStyle w:val="Heading2"/>
      </w:pPr>
      <w:bookmarkStart w:id="62" w:name="_Toc342044569"/>
      <w:r>
        <w:lastRenderedPageBreak/>
        <w:t xml:space="preserve">C.2. </w:t>
      </w:r>
      <w:proofErr w:type="spellStart"/>
      <w:r w:rsidR="00A85C86">
        <w:t>S</w:t>
      </w:r>
      <w:r w:rsidR="00A85C86" w:rsidRPr="00A85C86">
        <w:t>andaré</w:t>
      </w:r>
      <w:proofErr w:type="spellEnd"/>
      <w:r w:rsidR="002238C9">
        <w:t>– 15 October 2016</w:t>
      </w:r>
      <w:bookmarkEnd w:id="62"/>
    </w:p>
    <w:p w14:paraId="7FAA1633" w14:textId="77777777" w:rsidR="00053291" w:rsidRDefault="00053291" w:rsidP="00392C15"/>
    <w:p w14:paraId="788E2D06" w14:textId="57DD4C87" w:rsidR="00633F09" w:rsidRDefault="00633F09" w:rsidP="00392C15">
      <w:r>
        <w:rPr>
          <w:noProof/>
        </w:rPr>
        <w:drawing>
          <wp:inline distT="0" distB="0" distL="0" distR="0" wp14:anchorId="5FCDC23A" wp14:editId="3C4DFBFA">
            <wp:extent cx="5270500" cy="3952875"/>
            <wp:effectExtent l="0" t="0" r="1270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are consultation.png"/>
                    <pic:cNvPicPr/>
                  </pic:nvPicPr>
                  <pic:blipFill>
                    <a:blip r:embed="rId23" cstate="email">
                      <a:extLst>
                        <a:ext uri="{28A0092B-C50C-407E-A947-70E740481C1C}">
                          <a14:useLocalDpi xmlns:a14="http://schemas.microsoft.com/office/drawing/2010/main"/>
                        </a:ext>
                      </a:extLst>
                    </a:blip>
                    <a:stretch>
                      <a:fillRect/>
                    </a:stretch>
                  </pic:blipFill>
                  <pic:spPr>
                    <a:xfrm>
                      <a:off x="0" y="0"/>
                      <a:ext cx="5270500" cy="3952875"/>
                    </a:xfrm>
                    <a:prstGeom prst="rect">
                      <a:avLst/>
                    </a:prstGeom>
                  </pic:spPr>
                </pic:pic>
              </a:graphicData>
            </a:graphic>
          </wp:inline>
        </w:drawing>
      </w:r>
    </w:p>
    <w:p w14:paraId="01624A8D" w14:textId="77777777" w:rsidR="00633F09" w:rsidRDefault="00633F09" w:rsidP="00392C15"/>
    <w:p w14:paraId="16C86F1A" w14:textId="77777777" w:rsidR="00633F09" w:rsidRDefault="00633F09" w:rsidP="00392C15"/>
    <w:p w14:paraId="7B1B3F4F" w14:textId="77777777" w:rsidR="008F1B53" w:rsidRDefault="008F1B53" w:rsidP="00392C15"/>
    <w:p w14:paraId="5F58C0A5" w14:textId="493DB09D" w:rsidR="008F1B53" w:rsidRDefault="008F1B53" w:rsidP="00392C15">
      <w:r>
        <w:rPr>
          <w:noProof/>
        </w:rPr>
        <w:drawing>
          <wp:inline distT="0" distB="0" distL="0" distR="0" wp14:anchorId="5EAD4196" wp14:editId="1E8EE69D">
            <wp:extent cx="5270500" cy="3966845"/>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s in Sandare.png"/>
                    <pic:cNvPicPr/>
                  </pic:nvPicPr>
                  <pic:blipFill>
                    <a:blip r:embed="rId24" cstate="email">
                      <a:extLst>
                        <a:ext uri="{28A0092B-C50C-407E-A947-70E740481C1C}">
                          <a14:useLocalDpi xmlns:a14="http://schemas.microsoft.com/office/drawing/2010/main"/>
                        </a:ext>
                      </a:extLst>
                    </a:blip>
                    <a:stretch>
                      <a:fillRect/>
                    </a:stretch>
                  </pic:blipFill>
                  <pic:spPr>
                    <a:xfrm>
                      <a:off x="0" y="0"/>
                      <a:ext cx="5270500" cy="3966845"/>
                    </a:xfrm>
                    <a:prstGeom prst="rect">
                      <a:avLst/>
                    </a:prstGeom>
                  </pic:spPr>
                </pic:pic>
              </a:graphicData>
            </a:graphic>
          </wp:inline>
        </w:drawing>
      </w:r>
    </w:p>
    <w:p w14:paraId="6AE35906" w14:textId="77777777" w:rsidR="008F1B53" w:rsidRDefault="008F1B53" w:rsidP="00392C15"/>
    <w:p w14:paraId="2EDB2847" w14:textId="77777777" w:rsidR="008F1B53" w:rsidRDefault="008F1B53" w:rsidP="00392C15"/>
    <w:p w14:paraId="5AC80CB3" w14:textId="71F70377" w:rsidR="008F1B53" w:rsidRDefault="008F1B53" w:rsidP="00392C15">
      <w:r>
        <w:rPr>
          <w:noProof/>
        </w:rPr>
        <w:drawing>
          <wp:inline distT="0" distB="0" distL="0" distR="0" wp14:anchorId="2C4CCEC3" wp14:editId="2E212867">
            <wp:extent cx="5270500" cy="391350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entions in Sandare 2.png"/>
                    <pic:cNvPicPr/>
                  </pic:nvPicPr>
                  <pic:blipFill>
                    <a:blip r:embed="rId25" cstate="email">
                      <a:extLst>
                        <a:ext uri="{28A0092B-C50C-407E-A947-70E740481C1C}">
                          <a14:useLocalDpi xmlns:a14="http://schemas.microsoft.com/office/drawing/2010/main"/>
                        </a:ext>
                      </a:extLst>
                    </a:blip>
                    <a:stretch>
                      <a:fillRect/>
                    </a:stretch>
                  </pic:blipFill>
                  <pic:spPr>
                    <a:xfrm>
                      <a:off x="0" y="0"/>
                      <a:ext cx="5270500" cy="3913505"/>
                    </a:xfrm>
                    <a:prstGeom prst="rect">
                      <a:avLst/>
                    </a:prstGeom>
                  </pic:spPr>
                </pic:pic>
              </a:graphicData>
            </a:graphic>
          </wp:inline>
        </w:drawing>
      </w:r>
    </w:p>
    <w:p w14:paraId="225B04A6" w14:textId="373D8517" w:rsidR="00633F09" w:rsidRDefault="00633F09" w:rsidP="00392C15">
      <w:r>
        <w:br w:type="page"/>
      </w:r>
    </w:p>
    <w:p w14:paraId="60507E23" w14:textId="4C441168" w:rsidR="00633F09" w:rsidRDefault="008F1B53" w:rsidP="00633F09">
      <w:pPr>
        <w:pStyle w:val="Heading2"/>
      </w:pPr>
      <w:bookmarkStart w:id="63" w:name="_Toc342044570"/>
      <w:r>
        <w:lastRenderedPageBreak/>
        <w:t xml:space="preserve">C.3. </w:t>
      </w:r>
      <w:proofErr w:type="spellStart"/>
      <w:r w:rsidR="00633F09">
        <w:t>Cinzana</w:t>
      </w:r>
      <w:proofErr w:type="spellEnd"/>
      <w:r w:rsidR="00633F09">
        <w:t xml:space="preserve"> – 17 October 2016</w:t>
      </w:r>
      <w:bookmarkEnd w:id="63"/>
    </w:p>
    <w:p w14:paraId="4E279A1F" w14:textId="77777777" w:rsidR="00633F09" w:rsidRDefault="00633F09" w:rsidP="00392C15"/>
    <w:p w14:paraId="4F180328" w14:textId="2D6854D4" w:rsidR="00633F09" w:rsidRDefault="008F1B53" w:rsidP="00392C15">
      <w:r>
        <w:rPr>
          <w:noProof/>
        </w:rPr>
        <w:drawing>
          <wp:inline distT="0" distB="0" distL="0" distR="0" wp14:anchorId="168B161F" wp14:editId="47F3BF7B">
            <wp:extent cx="5270500" cy="289877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in Cinzana.png"/>
                    <pic:cNvPicPr/>
                  </pic:nvPicPr>
                  <pic:blipFill>
                    <a:blip r:embed="rId26" cstate="email">
                      <a:extLst>
                        <a:ext uri="{28A0092B-C50C-407E-A947-70E740481C1C}">
                          <a14:useLocalDpi xmlns:a14="http://schemas.microsoft.com/office/drawing/2010/main"/>
                        </a:ext>
                      </a:extLst>
                    </a:blip>
                    <a:stretch>
                      <a:fillRect/>
                    </a:stretch>
                  </pic:blipFill>
                  <pic:spPr>
                    <a:xfrm>
                      <a:off x="0" y="0"/>
                      <a:ext cx="5270500" cy="2898775"/>
                    </a:xfrm>
                    <a:prstGeom prst="rect">
                      <a:avLst/>
                    </a:prstGeom>
                  </pic:spPr>
                </pic:pic>
              </a:graphicData>
            </a:graphic>
          </wp:inline>
        </w:drawing>
      </w:r>
    </w:p>
    <w:p w14:paraId="673E0699" w14:textId="77777777" w:rsidR="00633F09" w:rsidRDefault="00633F09" w:rsidP="00392C15"/>
    <w:p w14:paraId="6D05BBA1" w14:textId="77777777" w:rsidR="008F1B53" w:rsidRDefault="008F1B53" w:rsidP="00392C15"/>
    <w:p w14:paraId="0FFC098D" w14:textId="2D138B53" w:rsidR="008F1B53" w:rsidRDefault="008F1B53" w:rsidP="00392C15">
      <w:r>
        <w:rPr>
          <w:noProof/>
        </w:rPr>
        <w:drawing>
          <wp:inline distT="0" distB="0" distL="0" distR="0" wp14:anchorId="61D4A925" wp14:editId="14047263">
            <wp:extent cx="5270500" cy="3513455"/>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ltation in Cinzana 2.png"/>
                    <pic:cNvPicPr/>
                  </pic:nvPicPr>
                  <pic:blipFill>
                    <a:blip r:embed="rId27" cstate="email">
                      <a:extLst>
                        <a:ext uri="{28A0092B-C50C-407E-A947-70E740481C1C}">
                          <a14:useLocalDpi xmlns:a14="http://schemas.microsoft.com/office/drawing/2010/main"/>
                        </a:ext>
                      </a:extLst>
                    </a:blip>
                    <a:stretch>
                      <a:fillRect/>
                    </a:stretch>
                  </pic:blipFill>
                  <pic:spPr>
                    <a:xfrm>
                      <a:off x="0" y="0"/>
                      <a:ext cx="5270500" cy="3513455"/>
                    </a:xfrm>
                    <a:prstGeom prst="rect">
                      <a:avLst/>
                    </a:prstGeom>
                  </pic:spPr>
                </pic:pic>
              </a:graphicData>
            </a:graphic>
          </wp:inline>
        </w:drawing>
      </w:r>
    </w:p>
    <w:p w14:paraId="530715A7" w14:textId="77777777" w:rsidR="008F1B53" w:rsidRPr="00392C15" w:rsidRDefault="008F1B53" w:rsidP="00392C15"/>
    <w:sectPr w:rsidR="008F1B53" w:rsidRPr="00392C15" w:rsidSect="009F2B5E">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C3F9E7" w15:done="0"/>
  <w15:commentEx w15:paraId="2656D29C"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AE5CC8" w14:textId="77777777" w:rsidR="00050EC2" w:rsidRDefault="00050EC2" w:rsidP="00712C17">
      <w:r>
        <w:separator/>
      </w:r>
    </w:p>
  </w:endnote>
  <w:endnote w:type="continuationSeparator" w:id="0">
    <w:p w14:paraId="557AA888" w14:textId="77777777" w:rsidR="00050EC2" w:rsidRDefault="00050EC2" w:rsidP="00712C17">
      <w:r>
        <w:continuationSeparator/>
      </w:r>
    </w:p>
  </w:endnote>
  <w:endnote w:id="1">
    <w:p w14:paraId="57C59674" w14:textId="77777777" w:rsidR="00050EC2" w:rsidRDefault="00050EC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MinionPro-Regular">
    <w:altName w:val="Cambria"/>
    <w:panose1 w:val="00000000000000000000"/>
    <w:charset w:val="4D"/>
    <w:family w:val="auto"/>
    <w:notTrueType/>
    <w:pitch w:val="default"/>
    <w:sig w:usb0="00000003" w:usb1="00000000" w:usb2="00000000" w:usb3="00000000" w:csb0="00000001" w:csb1="00000000"/>
  </w:font>
  <w:font w:name="PMingLiU">
    <w:altName w:val="新細明體"/>
    <w:charset w:val="88"/>
    <w:family w:val="auto"/>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6A43D" w14:textId="77777777" w:rsidR="00050EC2" w:rsidRDefault="00050EC2" w:rsidP="001637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992"/>
      <w:gridCol w:w="1252"/>
      <w:gridCol w:w="3992"/>
    </w:tblGrid>
    <w:tr w:rsidR="00050EC2" w14:paraId="0F80F529" w14:textId="77777777" w:rsidTr="00AE333F">
      <w:trPr>
        <w:trHeight w:val="151"/>
      </w:trPr>
      <w:tc>
        <w:tcPr>
          <w:tcW w:w="2250" w:type="pct"/>
          <w:tcBorders>
            <w:top w:val="nil"/>
            <w:left w:val="nil"/>
            <w:bottom w:val="single" w:sz="4" w:space="0" w:color="4F81BD" w:themeColor="accent1"/>
            <w:right w:val="nil"/>
          </w:tcBorders>
        </w:tcPr>
        <w:p w14:paraId="4E978603" w14:textId="77777777" w:rsidR="00050EC2" w:rsidRDefault="00050EC2" w:rsidP="00AE333F">
          <w:pPr>
            <w:pStyle w:val="Header"/>
            <w:spacing w:line="276" w:lineRule="auto"/>
            <w:ind w:right="360"/>
            <w:rPr>
              <w:rFonts w:eastAsiaTheme="majorEastAsia" w:cstheme="majorBidi"/>
              <w:b/>
              <w:bCs/>
              <w:color w:val="4F81BD" w:themeColor="accent1"/>
            </w:rPr>
          </w:pPr>
        </w:p>
      </w:tc>
      <w:tc>
        <w:tcPr>
          <w:tcW w:w="500" w:type="pct"/>
          <w:vMerge w:val="restart"/>
          <w:noWrap/>
          <w:vAlign w:val="center"/>
          <w:hideMark/>
        </w:tcPr>
        <w:p w14:paraId="25FCF05E" w14:textId="77777777" w:rsidR="00050EC2" w:rsidRDefault="00050EC2" w:rsidP="00AE333F">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886097003"/>
              <w:temporary/>
              <w:showingPlcHdr/>
            </w:sdtPr>
            <w:sdtContent>
              <w:r>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739E005D" w14:textId="77777777" w:rsidR="00050EC2" w:rsidRDefault="00050EC2" w:rsidP="00AE333F">
          <w:pPr>
            <w:pStyle w:val="Header"/>
            <w:spacing w:line="276" w:lineRule="auto"/>
            <w:rPr>
              <w:rFonts w:eastAsiaTheme="majorEastAsia" w:cstheme="majorBidi"/>
              <w:b/>
              <w:bCs/>
              <w:color w:val="4F81BD" w:themeColor="accent1"/>
            </w:rPr>
          </w:pPr>
        </w:p>
      </w:tc>
    </w:tr>
    <w:tr w:rsidR="00050EC2" w14:paraId="28A113C9" w14:textId="77777777" w:rsidTr="00AE333F">
      <w:trPr>
        <w:trHeight w:val="150"/>
      </w:trPr>
      <w:tc>
        <w:tcPr>
          <w:tcW w:w="2250" w:type="pct"/>
          <w:tcBorders>
            <w:top w:val="single" w:sz="4" w:space="0" w:color="4F81BD" w:themeColor="accent1"/>
            <w:left w:val="nil"/>
            <w:bottom w:val="nil"/>
            <w:right w:val="nil"/>
          </w:tcBorders>
        </w:tcPr>
        <w:p w14:paraId="6149E5A8" w14:textId="77777777" w:rsidR="00050EC2" w:rsidRDefault="00050EC2" w:rsidP="00AE333F">
          <w:pPr>
            <w:pStyle w:val="Header"/>
            <w:spacing w:line="276" w:lineRule="auto"/>
            <w:rPr>
              <w:rFonts w:eastAsiaTheme="majorEastAsia" w:cstheme="majorBidi"/>
              <w:b/>
              <w:bCs/>
              <w:color w:val="4F81BD" w:themeColor="accent1"/>
            </w:rPr>
          </w:pPr>
        </w:p>
      </w:tc>
      <w:tc>
        <w:tcPr>
          <w:tcW w:w="0" w:type="auto"/>
          <w:vMerge/>
          <w:vAlign w:val="center"/>
          <w:hideMark/>
        </w:tcPr>
        <w:p w14:paraId="6AFC4DF9" w14:textId="77777777" w:rsidR="00050EC2" w:rsidRDefault="00050EC2" w:rsidP="00AE333F">
          <w:pPr>
            <w:rPr>
              <w:color w:val="365F91" w:themeColor="accent1" w:themeShade="BF"/>
              <w:sz w:val="22"/>
              <w:szCs w:val="22"/>
            </w:rPr>
          </w:pPr>
        </w:p>
      </w:tc>
      <w:tc>
        <w:tcPr>
          <w:tcW w:w="2250" w:type="pct"/>
          <w:tcBorders>
            <w:top w:val="single" w:sz="4" w:space="0" w:color="4F81BD" w:themeColor="accent1"/>
            <w:left w:val="nil"/>
            <w:bottom w:val="nil"/>
            <w:right w:val="nil"/>
          </w:tcBorders>
        </w:tcPr>
        <w:p w14:paraId="6C483188" w14:textId="77777777" w:rsidR="00050EC2" w:rsidRDefault="00050EC2" w:rsidP="00AE333F">
          <w:pPr>
            <w:pStyle w:val="Header"/>
            <w:spacing w:line="276" w:lineRule="auto"/>
            <w:rPr>
              <w:rFonts w:eastAsiaTheme="majorEastAsia" w:cstheme="majorBidi"/>
              <w:b/>
              <w:bCs/>
              <w:color w:val="4F81BD" w:themeColor="accent1"/>
            </w:rPr>
          </w:pPr>
        </w:p>
      </w:tc>
    </w:tr>
  </w:tbl>
  <w:p w14:paraId="4680D6B8" w14:textId="77777777" w:rsidR="00050EC2" w:rsidRDefault="00050EC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F45F3" w14:textId="1060115F" w:rsidR="00050EC2" w:rsidRPr="008839F5" w:rsidRDefault="009F2B5E" w:rsidP="00306B58">
    <w:pPr>
      <w:pStyle w:val="Footer"/>
      <w:framePr w:wrap="around" w:vAnchor="text" w:hAnchor="margin" w:xAlign="right" w:y="1"/>
      <w:rPr>
        <w:rStyle w:val="PageNumber"/>
        <w:sz w:val="18"/>
        <w:szCs w:val="18"/>
      </w:rPr>
    </w:pPr>
    <w:r>
      <w:rPr>
        <w:rStyle w:val="PageNumber"/>
      </w:rPr>
      <w:fldChar w:fldCharType="begin"/>
    </w:r>
    <w:r>
      <w:rPr>
        <w:rStyle w:val="PageNumber"/>
      </w:rPr>
      <w:instrText xml:space="preserve"> PAGE </w:instrText>
    </w:r>
    <w:r>
      <w:rPr>
        <w:rStyle w:val="PageNumber"/>
      </w:rPr>
      <w:fldChar w:fldCharType="separate"/>
    </w:r>
    <w:r w:rsidR="00D32CCC">
      <w:rPr>
        <w:rStyle w:val="PageNumber"/>
        <w:noProof/>
      </w:rPr>
      <w:t>i</w:t>
    </w:r>
    <w:r>
      <w:rPr>
        <w:rStyle w:val="PageNumber"/>
      </w:rPr>
      <w:fldChar w:fldCharType="end"/>
    </w:r>
  </w:p>
  <w:tbl>
    <w:tblPr>
      <w:tblStyle w:val="TableGrid0"/>
      <w:tblW w:w="8278" w:type="dxa"/>
      <w:tblInd w:w="5" w:type="dxa"/>
      <w:tblBorders>
        <w:top w:val="single" w:sz="4" w:space="0" w:color="auto"/>
      </w:tblBorders>
      <w:tblLook w:val="04A0" w:firstRow="1" w:lastRow="0" w:firstColumn="1" w:lastColumn="0" w:noHBand="0" w:noVBand="1"/>
    </w:tblPr>
    <w:tblGrid>
      <w:gridCol w:w="7938"/>
      <w:gridCol w:w="340"/>
    </w:tblGrid>
    <w:tr w:rsidR="00050EC2" w:rsidRPr="008839F5" w14:paraId="49DCE117" w14:textId="77777777" w:rsidTr="008839F5">
      <w:tc>
        <w:tcPr>
          <w:tcW w:w="7938" w:type="dxa"/>
        </w:tcPr>
        <w:p w14:paraId="258B4229" w14:textId="71BEEC0C" w:rsidR="00050EC2" w:rsidRPr="008B6698" w:rsidRDefault="00050EC2" w:rsidP="004E6655">
          <w:pPr>
            <w:tabs>
              <w:tab w:val="left" w:pos="8080"/>
            </w:tabs>
            <w:ind w:right="360"/>
            <w:rPr>
              <w:szCs w:val="24"/>
              <w:lang w:val="en-US" w:eastAsia="en-US"/>
            </w:rPr>
          </w:pPr>
          <w:r w:rsidRPr="008839F5">
            <w:rPr>
              <w:rFonts w:ascii="Calibri" w:hAnsi="Calibri"/>
              <w:sz w:val="18"/>
              <w:szCs w:val="18"/>
            </w:rPr>
            <w:t>Terminal Evaluation – Mission Report (October 2016)</w:t>
          </w:r>
        </w:p>
      </w:tc>
      <w:tc>
        <w:tcPr>
          <w:tcW w:w="340" w:type="dxa"/>
        </w:tcPr>
        <w:p w14:paraId="6A75F24A" w14:textId="77777777" w:rsidR="00050EC2" w:rsidRPr="008839F5" w:rsidRDefault="00050EC2" w:rsidP="004E6655">
          <w:pPr>
            <w:ind w:left="-715" w:right="-80"/>
            <w:rPr>
              <w:rFonts w:ascii="Calibri" w:hAnsi="Calibri"/>
              <w:color w:val="1F497D" w:themeColor="text2"/>
              <w:sz w:val="18"/>
              <w:szCs w:val="18"/>
            </w:rPr>
          </w:pPr>
        </w:p>
      </w:tc>
    </w:tr>
    <w:tr w:rsidR="00050EC2" w:rsidRPr="008839F5" w14:paraId="5D2FAA72" w14:textId="77777777" w:rsidTr="008839F5">
      <w:tc>
        <w:tcPr>
          <w:tcW w:w="7938" w:type="dxa"/>
        </w:tcPr>
        <w:p w14:paraId="39B411E3" w14:textId="77777777" w:rsidR="00050EC2" w:rsidRPr="008839F5" w:rsidRDefault="00050EC2" w:rsidP="00AE333F">
          <w:pPr>
            <w:ind w:right="360"/>
            <w:rPr>
              <w:rFonts w:ascii="Calibri" w:hAnsi="Calibri"/>
              <w:sz w:val="18"/>
              <w:szCs w:val="18"/>
            </w:rPr>
          </w:pPr>
          <w:r w:rsidRPr="008839F5">
            <w:rPr>
              <w:rFonts w:ascii="Calibri" w:hAnsi="Calibri"/>
              <w:sz w:val="18"/>
              <w:szCs w:val="18"/>
            </w:rPr>
            <w:t>GEF Project ID: 00073048; UNDP PIMS ID: 4046</w:t>
          </w:r>
        </w:p>
      </w:tc>
      <w:tc>
        <w:tcPr>
          <w:tcW w:w="340" w:type="dxa"/>
        </w:tcPr>
        <w:p w14:paraId="4C1F05D5" w14:textId="77777777" w:rsidR="00050EC2" w:rsidRPr="008839F5" w:rsidRDefault="00050EC2">
          <w:pPr>
            <w:rPr>
              <w:rFonts w:ascii="Calibri" w:hAnsi="Calibri"/>
              <w:color w:val="1F497D" w:themeColor="text2"/>
              <w:sz w:val="18"/>
              <w:szCs w:val="18"/>
            </w:rPr>
          </w:pPr>
        </w:p>
      </w:tc>
    </w:tr>
  </w:tbl>
  <w:p w14:paraId="08AAD11A" w14:textId="77777777" w:rsidR="00050EC2" w:rsidRDefault="00050EC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6CFBA" w14:textId="77777777" w:rsidR="00050EC2" w:rsidRDefault="00050EC2" w:rsidP="00712C17">
      <w:r>
        <w:separator/>
      </w:r>
    </w:p>
  </w:footnote>
  <w:footnote w:type="continuationSeparator" w:id="0">
    <w:p w14:paraId="11E44CEC" w14:textId="77777777" w:rsidR="00050EC2" w:rsidRDefault="00050EC2" w:rsidP="00712C17">
      <w:r>
        <w:continuationSeparator/>
      </w:r>
    </w:p>
  </w:footnote>
  <w:footnote w:id="1">
    <w:p w14:paraId="7A41A00B" w14:textId="766FCA4A" w:rsidR="00050EC2" w:rsidRDefault="00050EC2" w:rsidP="00567BE6">
      <w:pPr>
        <w:pStyle w:val="FootnoteText"/>
        <w:jc w:val="both"/>
      </w:pPr>
      <w:r>
        <w:rPr>
          <w:rStyle w:val="FootnoteReference"/>
        </w:rPr>
        <w:footnoteRef/>
      </w:r>
      <w:r>
        <w:t xml:space="preserve"> </w:t>
      </w:r>
      <w:r>
        <w:rPr>
          <w:sz w:val="18"/>
          <w:szCs w:val="18"/>
        </w:rPr>
        <w:t xml:space="preserve">It was planned that the evaluation team would go to </w:t>
      </w:r>
      <w:proofErr w:type="spellStart"/>
      <w:r>
        <w:rPr>
          <w:sz w:val="18"/>
          <w:szCs w:val="18"/>
        </w:rPr>
        <w:t>Samantara</w:t>
      </w:r>
      <w:proofErr w:type="spellEnd"/>
      <w:r>
        <w:rPr>
          <w:sz w:val="18"/>
          <w:szCs w:val="18"/>
        </w:rPr>
        <w:t xml:space="preserve"> to visit the interventions implemented on the ground. However, we could not proceed to the village as the road became unusable following heavy rains the night before. </w:t>
      </w:r>
    </w:p>
  </w:footnote>
  <w:footnote w:id="2">
    <w:p w14:paraId="42A5B796" w14:textId="77777777" w:rsidR="00050EC2" w:rsidRPr="00395201" w:rsidRDefault="00050EC2" w:rsidP="00567BE6">
      <w:pPr>
        <w:pStyle w:val="FootnoteText"/>
        <w:jc w:val="both"/>
        <w:rPr>
          <w:rFonts w:ascii="Calibri" w:hAnsi="Calibri"/>
          <w:sz w:val="18"/>
          <w:szCs w:val="18"/>
        </w:rPr>
      </w:pPr>
      <w:r>
        <w:rPr>
          <w:rStyle w:val="FootnoteReference"/>
        </w:rPr>
        <w:footnoteRef/>
      </w:r>
      <w:r>
        <w:t xml:space="preserve"> </w:t>
      </w:r>
      <w:r w:rsidRPr="00395201">
        <w:rPr>
          <w:rFonts w:ascii="Calibri" w:hAnsi="Calibri"/>
          <w:sz w:val="18"/>
          <w:szCs w:val="18"/>
        </w:rPr>
        <w:t xml:space="preserve">A visit of the on-the-ground interventions was planned for </w:t>
      </w:r>
      <w:proofErr w:type="spellStart"/>
      <w:r w:rsidRPr="00395201">
        <w:rPr>
          <w:rFonts w:ascii="Calibri" w:hAnsi="Calibri"/>
          <w:sz w:val="18"/>
          <w:szCs w:val="18"/>
        </w:rPr>
        <w:t>Cinzana</w:t>
      </w:r>
      <w:proofErr w:type="spellEnd"/>
      <w:r w:rsidRPr="00395201">
        <w:rPr>
          <w:rFonts w:ascii="Calibri" w:hAnsi="Calibri"/>
          <w:sz w:val="18"/>
          <w:szCs w:val="18"/>
        </w:rPr>
        <w:t xml:space="preserve">. However, it was cancelled because of the sudden death of a member of the local community. </w:t>
      </w:r>
      <w:r>
        <w:rPr>
          <w:rFonts w:ascii="Calibri" w:hAnsi="Calibri"/>
          <w:sz w:val="18"/>
          <w:szCs w:val="18"/>
        </w:rPr>
        <w:t xml:space="preserve">The members of the local authority of the commune therefore advised the evaluation team not to go to </w:t>
      </w:r>
      <w:proofErr w:type="spellStart"/>
      <w:r>
        <w:rPr>
          <w:rFonts w:ascii="Calibri" w:hAnsi="Calibri"/>
          <w:sz w:val="18"/>
          <w:szCs w:val="18"/>
        </w:rPr>
        <w:t>Cinzana</w:t>
      </w:r>
      <w:proofErr w:type="spellEnd"/>
      <w:r>
        <w:rPr>
          <w:rFonts w:ascii="Calibri" w:hAnsi="Calibri"/>
          <w:sz w:val="18"/>
          <w:szCs w:val="18"/>
        </w:rPr>
        <w:t xml:space="preserve">. </w:t>
      </w:r>
    </w:p>
  </w:footnote>
  <w:footnote w:id="3">
    <w:p w14:paraId="6A80DD6A" w14:textId="42678987" w:rsidR="00050EC2" w:rsidRPr="00BB3E41" w:rsidRDefault="00050EC2" w:rsidP="00567BE6">
      <w:pPr>
        <w:pStyle w:val="FootnoteText"/>
        <w:jc w:val="both"/>
        <w:rPr>
          <w:rFonts w:ascii="Calibri" w:hAnsi="Calibri"/>
          <w:sz w:val="18"/>
          <w:szCs w:val="18"/>
        </w:rPr>
      </w:pPr>
      <w:r>
        <w:rPr>
          <w:rStyle w:val="FootnoteReference"/>
        </w:rPr>
        <w:footnoteRef/>
      </w:r>
      <w:r>
        <w:t xml:space="preserve"> </w:t>
      </w:r>
      <w:r>
        <w:rPr>
          <w:rFonts w:ascii="Calibri" w:hAnsi="Calibri"/>
          <w:sz w:val="18"/>
          <w:szCs w:val="18"/>
        </w:rPr>
        <w:t xml:space="preserve">A presentation of the preliminary results was planned for the afternoon. However, it was cancelled following the unavailability of the UNDP team. The National Consultant presented the preliminary findings to the UNDP team on 02 November 2016. The International Consultant joined the presentation via </w:t>
      </w:r>
      <w:proofErr w:type="spellStart"/>
      <w:r>
        <w:rPr>
          <w:rFonts w:ascii="Calibri" w:hAnsi="Calibri"/>
          <w:sz w:val="18"/>
          <w:szCs w:val="18"/>
        </w:rPr>
        <w:t>skype</w:t>
      </w:r>
      <w:proofErr w:type="spellEnd"/>
      <w:r>
        <w:rPr>
          <w:rFonts w:ascii="Calibri" w:hAnsi="Calibri"/>
          <w:sz w:val="18"/>
          <w:szCs w:val="18"/>
        </w:rPr>
        <w:t xml:space="preserve">. </w:t>
      </w:r>
    </w:p>
  </w:footnote>
  <w:footnote w:id="4">
    <w:p w14:paraId="6CBB293C" w14:textId="77777777" w:rsidR="00050EC2" w:rsidRDefault="00050EC2">
      <w:pPr>
        <w:pStyle w:val="FootnoteText"/>
      </w:pPr>
      <w:r>
        <w:rPr>
          <w:rStyle w:val="FootnoteReference"/>
        </w:rPr>
        <w:footnoteRef/>
      </w:r>
      <w:r>
        <w:t xml:space="preserve"> </w:t>
      </w:r>
      <w:r w:rsidRPr="00807CDC">
        <w:rPr>
          <w:rFonts w:ascii="Calibri" w:hAnsi="Calibri"/>
          <w:sz w:val="18"/>
          <w:szCs w:val="18"/>
        </w:rPr>
        <w:t>In these schedules</w:t>
      </w:r>
      <w:r>
        <w:rPr>
          <w:rFonts w:ascii="Calibri" w:hAnsi="Calibri"/>
          <w:sz w:val="18"/>
          <w:szCs w:val="18"/>
        </w:rPr>
        <w:t xml:space="preserve">, seed varieties for various crops </w:t>
      </w:r>
      <w:proofErr w:type="gramStart"/>
      <w:r>
        <w:rPr>
          <w:rFonts w:ascii="Calibri" w:hAnsi="Calibri"/>
          <w:sz w:val="18"/>
          <w:szCs w:val="18"/>
        </w:rPr>
        <w:t>are recommended to be planted</w:t>
      </w:r>
      <w:proofErr w:type="gramEnd"/>
      <w:r>
        <w:rPr>
          <w:rFonts w:ascii="Calibri" w:hAnsi="Calibri"/>
          <w:sz w:val="18"/>
          <w:szCs w:val="18"/>
        </w:rPr>
        <w:t xml:space="preserve"> at a certain time of the year based on the amount of rainfall received.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3BF514" w14:textId="77777777" w:rsidR="00050EC2" w:rsidRDefault="00050EC2" w:rsidP="00AE333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3C35E951" w14:textId="77777777" w:rsidR="00050EC2" w:rsidRDefault="00050EC2" w:rsidP="00AE333F">
    <w:pPr>
      <w:pStyle w:val="Header"/>
      <w:ind w:right="360"/>
    </w:pPr>
  </w:p>
  <w:p w14:paraId="7B449539" w14:textId="77777777" w:rsidR="00050EC2" w:rsidRDefault="00050EC2"/>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42F4A" w14:textId="77777777" w:rsidR="00050EC2" w:rsidRDefault="00050EC2" w:rsidP="00AE333F">
    <w:pPr>
      <w:pStyle w:val="Header"/>
      <w:ind w:right="360"/>
    </w:pPr>
  </w:p>
  <w:p w14:paraId="0D7703A6" w14:textId="77777777" w:rsidR="00050EC2" w:rsidRDefault="00050EC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7D1"/>
    <w:multiLevelType w:val="hybridMultilevel"/>
    <w:tmpl w:val="9F08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C5C85"/>
    <w:multiLevelType w:val="hybridMultilevel"/>
    <w:tmpl w:val="38649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341F1"/>
    <w:multiLevelType w:val="hybridMultilevel"/>
    <w:tmpl w:val="8712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5A2E5C"/>
    <w:multiLevelType w:val="hybridMultilevel"/>
    <w:tmpl w:val="66C2B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202DB1"/>
    <w:multiLevelType w:val="hybridMultilevel"/>
    <w:tmpl w:val="197292F4"/>
    <w:lvl w:ilvl="0" w:tplc="FCFCE1E0">
      <w:start w:val="1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06C85"/>
    <w:multiLevelType w:val="hybridMultilevel"/>
    <w:tmpl w:val="F4562E46"/>
    <w:lvl w:ilvl="0" w:tplc="FCFCE1E0">
      <w:start w:val="1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D15553"/>
    <w:multiLevelType w:val="hybridMultilevel"/>
    <w:tmpl w:val="3E746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37A0A"/>
    <w:multiLevelType w:val="hybridMultilevel"/>
    <w:tmpl w:val="46269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D52CE"/>
    <w:multiLevelType w:val="hybridMultilevel"/>
    <w:tmpl w:val="E026B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586670"/>
    <w:multiLevelType w:val="hybridMultilevel"/>
    <w:tmpl w:val="4A76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B4059"/>
    <w:multiLevelType w:val="hybridMultilevel"/>
    <w:tmpl w:val="BBF0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D92CB7"/>
    <w:multiLevelType w:val="hybridMultilevel"/>
    <w:tmpl w:val="305E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1A609B"/>
    <w:multiLevelType w:val="hybridMultilevel"/>
    <w:tmpl w:val="5D94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A2521C"/>
    <w:multiLevelType w:val="hybridMultilevel"/>
    <w:tmpl w:val="99829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4E70C1"/>
    <w:multiLevelType w:val="hybridMultilevel"/>
    <w:tmpl w:val="E316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8703E0"/>
    <w:multiLevelType w:val="hybridMultilevel"/>
    <w:tmpl w:val="B09E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F526A"/>
    <w:multiLevelType w:val="hybridMultilevel"/>
    <w:tmpl w:val="CAE2B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3EC2F19"/>
    <w:multiLevelType w:val="hybridMultilevel"/>
    <w:tmpl w:val="0A6AEC6C"/>
    <w:lvl w:ilvl="0" w:tplc="81EA79E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A36AF"/>
    <w:multiLevelType w:val="hybridMultilevel"/>
    <w:tmpl w:val="416AC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7559B6"/>
    <w:multiLevelType w:val="hybridMultilevel"/>
    <w:tmpl w:val="1EBA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9A28F2"/>
    <w:multiLevelType w:val="hybridMultilevel"/>
    <w:tmpl w:val="1708E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75B6D"/>
    <w:multiLevelType w:val="hybridMultilevel"/>
    <w:tmpl w:val="29F8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356809"/>
    <w:multiLevelType w:val="hybridMultilevel"/>
    <w:tmpl w:val="E73ED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804F0B"/>
    <w:multiLevelType w:val="hybridMultilevel"/>
    <w:tmpl w:val="4E7E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15DA6"/>
    <w:multiLevelType w:val="hybridMultilevel"/>
    <w:tmpl w:val="D50AA172"/>
    <w:lvl w:ilvl="0" w:tplc="FCFCE1E0">
      <w:start w:val="1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60022C"/>
    <w:multiLevelType w:val="hybridMultilevel"/>
    <w:tmpl w:val="D8DCEC84"/>
    <w:lvl w:ilvl="0" w:tplc="857C76AA">
      <w:numFmt w:val="bullet"/>
      <w:lvlText w:val="-"/>
      <w:lvlJc w:val="left"/>
      <w:pPr>
        <w:ind w:left="720" w:hanging="360"/>
      </w:pPr>
      <w:rPr>
        <w:rFonts w:ascii="Calisto MT" w:eastAsia="Times New Roman" w:hAnsi="Calisto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7151577"/>
    <w:multiLevelType w:val="hybridMultilevel"/>
    <w:tmpl w:val="B114C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9891F76"/>
    <w:multiLevelType w:val="hybridMultilevel"/>
    <w:tmpl w:val="34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3058FD"/>
    <w:multiLevelType w:val="hybridMultilevel"/>
    <w:tmpl w:val="3E6E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C161EF"/>
    <w:multiLevelType w:val="hybridMultilevel"/>
    <w:tmpl w:val="9FB8B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476B5"/>
    <w:multiLevelType w:val="hybridMultilevel"/>
    <w:tmpl w:val="8D02F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EF7AA8"/>
    <w:multiLevelType w:val="hybridMultilevel"/>
    <w:tmpl w:val="A112B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123414"/>
    <w:multiLevelType w:val="hybridMultilevel"/>
    <w:tmpl w:val="4A564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225666"/>
    <w:multiLevelType w:val="hybridMultilevel"/>
    <w:tmpl w:val="A3A09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57792C"/>
    <w:multiLevelType w:val="hybridMultilevel"/>
    <w:tmpl w:val="C67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8E1EB8"/>
    <w:multiLevelType w:val="hybridMultilevel"/>
    <w:tmpl w:val="6DBE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8"/>
  </w:num>
  <w:num w:numId="4">
    <w:abstractNumId w:val="15"/>
  </w:num>
  <w:num w:numId="5">
    <w:abstractNumId w:val="30"/>
  </w:num>
  <w:num w:numId="6">
    <w:abstractNumId w:val="5"/>
  </w:num>
  <w:num w:numId="7">
    <w:abstractNumId w:val="4"/>
  </w:num>
  <w:num w:numId="8">
    <w:abstractNumId w:val="28"/>
  </w:num>
  <w:num w:numId="9">
    <w:abstractNumId w:val="24"/>
  </w:num>
  <w:num w:numId="10">
    <w:abstractNumId w:val="17"/>
  </w:num>
  <w:num w:numId="11">
    <w:abstractNumId w:val="8"/>
  </w:num>
  <w:num w:numId="12">
    <w:abstractNumId w:val="22"/>
  </w:num>
  <w:num w:numId="13">
    <w:abstractNumId w:val="33"/>
  </w:num>
  <w:num w:numId="14">
    <w:abstractNumId w:val="16"/>
  </w:num>
  <w:num w:numId="15">
    <w:abstractNumId w:val="12"/>
  </w:num>
  <w:num w:numId="16">
    <w:abstractNumId w:val="14"/>
  </w:num>
  <w:num w:numId="17">
    <w:abstractNumId w:val="35"/>
  </w:num>
  <w:num w:numId="18">
    <w:abstractNumId w:val="0"/>
  </w:num>
  <w:num w:numId="19">
    <w:abstractNumId w:val="27"/>
  </w:num>
  <w:num w:numId="20">
    <w:abstractNumId w:val="20"/>
  </w:num>
  <w:num w:numId="21">
    <w:abstractNumId w:val="7"/>
  </w:num>
  <w:num w:numId="22">
    <w:abstractNumId w:val="13"/>
  </w:num>
  <w:num w:numId="23">
    <w:abstractNumId w:val="9"/>
  </w:num>
  <w:num w:numId="24">
    <w:abstractNumId w:val="6"/>
  </w:num>
  <w:num w:numId="25">
    <w:abstractNumId w:val="3"/>
  </w:num>
  <w:num w:numId="26">
    <w:abstractNumId w:val="2"/>
  </w:num>
  <w:num w:numId="27">
    <w:abstractNumId w:val="31"/>
  </w:num>
  <w:num w:numId="28">
    <w:abstractNumId w:val="34"/>
  </w:num>
  <w:num w:numId="29">
    <w:abstractNumId w:val="32"/>
  </w:num>
  <w:num w:numId="30">
    <w:abstractNumId w:val="23"/>
  </w:num>
  <w:num w:numId="31">
    <w:abstractNumId w:val="26"/>
  </w:num>
  <w:num w:numId="32">
    <w:abstractNumId w:val="19"/>
  </w:num>
  <w:num w:numId="33">
    <w:abstractNumId w:val="11"/>
  </w:num>
  <w:num w:numId="34">
    <w:abstractNumId w:val="21"/>
  </w:num>
  <w:num w:numId="35">
    <w:abstractNumId w:val="29"/>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2C17"/>
    <w:rsid w:val="000122F0"/>
    <w:rsid w:val="0001317B"/>
    <w:rsid w:val="00016DF7"/>
    <w:rsid w:val="00017BF5"/>
    <w:rsid w:val="00021DE0"/>
    <w:rsid w:val="000249FD"/>
    <w:rsid w:val="0002569B"/>
    <w:rsid w:val="00026675"/>
    <w:rsid w:val="00032479"/>
    <w:rsid w:val="0003300E"/>
    <w:rsid w:val="000334E2"/>
    <w:rsid w:val="00037D94"/>
    <w:rsid w:val="00042808"/>
    <w:rsid w:val="00042EE2"/>
    <w:rsid w:val="0004433D"/>
    <w:rsid w:val="0004666F"/>
    <w:rsid w:val="00046AC5"/>
    <w:rsid w:val="00050EC2"/>
    <w:rsid w:val="00051DA8"/>
    <w:rsid w:val="00053291"/>
    <w:rsid w:val="00054B79"/>
    <w:rsid w:val="00054F82"/>
    <w:rsid w:val="00056378"/>
    <w:rsid w:val="00056A52"/>
    <w:rsid w:val="00060D92"/>
    <w:rsid w:val="00061946"/>
    <w:rsid w:val="00063430"/>
    <w:rsid w:val="000676C7"/>
    <w:rsid w:val="0007257E"/>
    <w:rsid w:val="00072D27"/>
    <w:rsid w:val="00075B49"/>
    <w:rsid w:val="00076686"/>
    <w:rsid w:val="00076B75"/>
    <w:rsid w:val="0008235C"/>
    <w:rsid w:val="00086D71"/>
    <w:rsid w:val="00086D99"/>
    <w:rsid w:val="00090242"/>
    <w:rsid w:val="000916CF"/>
    <w:rsid w:val="00093E20"/>
    <w:rsid w:val="00096748"/>
    <w:rsid w:val="00097E78"/>
    <w:rsid w:val="000A5AD5"/>
    <w:rsid w:val="000A60D1"/>
    <w:rsid w:val="000A68CA"/>
    <w:rsid w:val="000A76C9"/>
    <w:rsid w:val="000A7DA7"/>
    <w:rsid w:val="000B16D2"/>
    <w:rsid w:val="000B2E46"/>
    <w:rsid w:val="000B5DDC"/>
    <w:rsid w:val="000C5011"/>
    <w:rsid w:val="000C53EB"/>
    <w:rsid w:val="000D5D69"/>
    <w:rsid w:val="000D72D9"/>
    <w:rsid w:val="000F08FD"/>
    <w:rsid w:val="000F0A7A"/>
    <w:rsid w:val="000F4D75"/>
    <w:rsid w:val="000F53B3"/>
    <w:rsid w:val="000F7329"/>
    <w:rsid w:val="000F7EE7"/>
    <w:rsid w:val="001001AF"/>
    <w:rsid w:val="00101B2A"/>
    <w:rsid w:val="001026E4"/>
    <w:rsid w:val="00110AC8"/>
    <w:rsid w:val="0011140A"/>
    <w:rsid w:val="00111FD7"/>
    <w:rsid w:val="0011307C"/>
    <w:rsid w:val="00114555"/>
    <w:rsid w:val="001168B7"/>
    <w:rsid w:val="00117652"/>
    <w:rsid w:val="001200FB"/>
    <w:rsid w:val="001239D9"/>
    <w:rsid w:val="0012449A"/>
    <w:rsid w:val="0012597D"/>
    <w:rsid w:val="00125D83"/>
    <w:rsid w:val="00126607"/>
    <w:rsid w:val="00126CC9"/>
    <w:rsid w:val="00131727"/>
    <w:rsid w:val="001346DE"/>
    <w:rsid w:val="00134703"/>
    <w:rsid w:val="00142516"/>
    <w:rsid w:val="00143C11"/>
    <w:rsid w:val="00144F92"/>
    <w:rsid w:val="001451F5"/>
    <w:rsid w:val="00145947"/>
    <w:rsid w:val="00153109"/>
    <w:rsid w:val="001610D0"/>
    <w:rsid w:val="001625AE"/>
    <w:rsid w:val="00162D27"/>
    <w:rsid w:val="0016379F"/>
    <w:rsid w:val="00163F91"/>
    <w:rsid w:val="00165AC4"/>
    <w:rsid w:val="00167800"/>
    <w:rsid w:val="00172764"/>
    <w:rsid w:val="001729B2"/>
    <w:rsid w:val="00172E5C"/>
    <w:rsid w:val="00174719"/>
    <w:rsid w:val="001765A4"/>
    <w:rsid w:val="00177A6F"/>
    <w:rsid w:val="00183CC8"/>
    <w:rsid w:val="0018799F"/>
    <w:rsid w:val="00190CC2"/>
    <w:rsid w:val="001958A3"/>
    <w:rsid w:val="001971BE"/>
    <w:rsid w:val="001A5264"/>
    <w:rsid w:val="001A6476"/>
    <w:rsid w:val="001A792C"/>
    <w:rsid w:val="001B5B47"/>
    <w:rsid w:val="001B78DC"/>
    <w:rsid w:val="001B7BED"/>
    <w:rsid w:val="001C1E71"/>
    <w:rsid w:val="001C544A"/>
    <w:rsid w:val="001D3A1E"/>
    <w:rsid w:val="001E1C10"/>
    <w:rsid w:val="001E2118"/>
    <w:rsid w:val="001E624A"/>
    <w:rsid w:val="001F0F98"/>
    <w:rsid w:val="001F292B"/>
    <w:rsid w:val="001F351C"/>
    <w:rsid w:val="001F77DF"/>
    <w:rsid w:val="00203E47"/>
    <w:rsid w:val="00206C0F"/>
    <w:rsid w:val="00207088"/>
    <w:rsid w:val="00207998"/>
    <w:rsid w:val="00207FE2"/>
    <w:rsid w:val="0021017E"/>
    <w:rsid w:val="0021096E"/>
    <w:rsid w:val="00213659"/>
    <w:rsid w:val="00213883"/>
    <w:rsid w:val="002138A7"/>
    <w:rsid w:val="00216389"/>
    <w:rsid w:val="002173F3"/>
    <w:rsid w:val="002219AE"/>
    <w:rsid w:val="002238C9"/>
    <w:rsid w:val="00227AE1"/>
    <w:rsid w:val="00227BB7"/>
    <w:rsid w:val="00232BF4"/>
    <w:rsid w:val="00236B4F"/>
    <w:rsid w:val="00236EFA"/>
    <w:rsid w:val="00237B8D"/>
    <w:rsid w:val="00240AE7"/>
    <w:rsid w:val="00242574"/>
    <w:rsid w:val="0024446D"/>
    <w:rsid w:val="00244D74"/>
    <w:rsid w:val="00246858"/>
    <w:rsid w:val="00247507"/>
    <w:rsid w:val="002477F7"/>
    <w:rsid w:val="00247BA2"/>
    <w:rsid w:val="00253A38"/>
    <w:rsid w:val="00256EDB"/>
    <w:rsid w:val="00257D73"/>
    <w:rsid w:val="00260311"/>
    <w:rsid w:val="002604DC"/>
    <w:rsid w:val="002705AF"/>
    <w:rsid w:val="002718F2"/>
    <w:rsid w:val="00271932"/>
    <w:rsid w:val="00272E2C"/>
    <w:rsid w:val="0027537C"/>
    <w:rsid w:val="00275F66"/>
    <w:rsid w:val="00281F39"/>
    <w:rsid w:val="002853A5"/>
    <w:rsid w:val="00287A91"/>
    <w:rsid w:val="00295AB6"/>
    <w:rsid w:val="00295D6E"/>
    <w:rsid w:val="00296970"/>
    <w:rsid w:val="002A28B5"/>
    <w:rsid w:val="002B023B"/>
    <w:rsid w:val="002B119A"/>
    <w:rsid w:val="002B29E4"/>
    <w:rsid w:val="002B2E6D"/>
    <w:rsid w:val="002C1D1B"/>
    <w:rsid w:val="002C2004"/>
    <w:rsid w:val="002C3689"/>
    <w:rsid w:val="002C39C8"/>
    <w:rsid w:val="002C3F8B"/>
    <w:rsid w:val="002C479F"/>
    <w:rsid w:val="002D2757"/>
    <w:rsid w:val="002D28B1"/>
    <w:rsid w:val="002D3BF4"/>
    <w:rsid w:val="002D6EF6"/>
    <w:rsid w:val="002E1DC4"/>
    <w:rsid w:val="002E2D69"/>
    <w:rsid w:val="002E3204"/>
    <w:rsid w:val="002E4035"/>
    <w:rsid w:val="002E4C42"/>
    <w:rsid w:val="002E61F6"/>
    <w:rsid w:val="002E7F3A"/>
    <w:rsid w:val="002F148E"/>
    <w:rsid w:val="002F1731"/>
    <w:rsid w:val="002F21B2"/>
    <w:rsid w:val="002F2914"/>
    <w:rsid w:val="002F7113"/>
    <w:rsid w:val="003008D3"/>
    <w:rsid w:val="00301380"/>
    <w:rsid w:val="003019D1"/>
    <w:rsid w:val="00303B72"/>
    <w:rsid w:val="003041EE"/>
    <w:rsid w:val="003056DA"/>
    <w:rsid w:val="00306B58"/>
    <w:rsid w:val="0031347E"/>
    <w:rsid w:val="00314A69"/>
    <w:rsid w:val="0031564C"/>
    <w:rsid w:val="00315B01"/>
    <w:rsid w:val="003170C3"/>
    <w:rsid w:val="0032104E"/>
    <w:rsid w:val="00321736"/>
    <w:rsid w:val="00325287"/>
    <w:rsid w:val="00325AD4"/>
    <w:rsid w:val="00326D16"/>
    <w:rsid w:val="00331313"/>
    <w:rsid w:val="003321A5"/>
    <w:rsid w:val="00333908"/>
    <w:rsid w:val="003342F5"/>
    <w:rsid w:val="00335A28"/>
    <w:rsid w:val="003406E2"/>
    <w:rsid w:val="00342FC1"/>
    <w:rsid w:val="003445BB"/>
    <w:rsid w:val="003468F3"/>
    <w:rsid w:val="003516ED"/>
    <w:rsid w:val="00355FCD"/>
    <w:rsid w:val="003560CC"/>
    <w:rsid w:val="0036168F"/>
    <w:rsid w:val="00363531"/>
    <w:rsid w:val="00363595"/>
    <w:rsid w:val="00363935"/>
    <w:rsid w:val="00364A8E"/>
    <w:rsid w:val="00366E86"/>
    <w:rsid w:val="003745BD"/>
    <w:rsid w:val="00376646"/>
    <w:rsid w:val="003812AB"/>
    <w:rsid w:val="00382641"/>
    <w:rsid w:val="003848C2"/>
    <w:rsid w:val="0038490F"/>
    <w:rsid w:val="00386268"/>
    <w:rsid w:val="00390288"/>
    <w:rsid w:val="00392C15"/>
    <w:rsid w:val="00393D35"/>
    <w:rsid w:val="0039501D"/>
    <w:rsid w:val="00395201"/>
    <w:rsid w:val="00395530"/>
    <w:rsid w:val="003A1C21"/>
    <w:rsid w:val="003A3E83"/>
    <w:rsid w:val="003A4C8F"/>
    <w:rsid w:val="003A5603"/>
    <w:rsid w:val="003A5C21"/>
    <w:rsid w:val="003A669D"/>
    <w:rsid w:val="003B014B"/>
    <w:rsid w:val="003B0BA6"/>
    <w:rsid w:val="003B2013"/>
    <w:rsid w:val="003B2AC3"/>
    <w:rsid w:val="003B40DC"/>
    <w:rsid w:val="003B5CB1"/>
    <w:rsid w:val="003B70DF"/>
    <w:rsid w:val="003B7351"/>
    <w:rsid w:val="003C1D96"/>
    <w:rsid w:val="003C2534"/>
    <w:rsid w:val="003C36C6"/>
    <w:rsid w:val="003D53CD"/>
    <w:rsid w:val="003E247A"/>
    <w:rsid w:val="003E43F5"/>
    <w:rsid w:val="003E5BFE"/>
    <w:rsid w:val="003E63CA"/>
    <w:rsid w:val="003E7E70"/>
    <w:rsid w:val="003F3A86"/>
    <w:rsid w:val="003F444F"/>
    <w:rsid w:val="003F5B92"/>
    <w:rsid w:val="003F632C"/>
    <w:rsid w:val="003F68AC"/>
    <w:rsid w:val="00403F65"/>
    <w:rsid w:val="00405805"/>
    <w:rsid w:val="004069AD"/>
    <w:rsid w:val="004101D3"/>
    <w:rsid w:val="004106E1"/>
    <w:rsid w:val="00411239"/>
    <w:rsid w:val="00415795"/>
    <w:rsid w:val="004162B7"/>
    <w:rsid w:val="004174B0"/>
    <w:rsid w:val="00417754"/>
    <w:rsid w:val="00421B8F"/>
    <w:rsid w:val="0042480D"/>
    <w:rsid w:val="00427CCB"/>
    <w:rsid w:val="00432FC4"/>
    <w:rsid w:val="004334FD"/>
    <w:rsid w:val="004355A9"/>
    <w:rsid w:val="00435CAC"/>
    <w:rsid w:val="00436522"/>
    <w:rsid w:val="00437C8D"/>
    <w:rsid w:val="00444116"/>
    <w:rsid w:val="00447C2B"/>
    <w:rsid w:val="00451748"/>
    <w:rsid w:val="0045556C"/>
    <w:rsid w:val="0046081B"/>
    <w:rsid w:val="00461C10"/>
    <w:rsid w:val="004634C2"/>
    <w:rsid w:val="00464D5A"/>
    <w:rsid w:val="0047054B"/>
    <w:rsid w:val="00472D11"/>
    <w:rsid w:val="00473288"/>
    <w:rsid w:val="00473291"/>
    <w:rsid w:val="00477704"/>
    <w:rsid w:val="00482BA6"/>
    <w:rsid w:val="00483624"/>
    <w:rsid w:val="0048395B"/>
    <w:rsid w:val="00483BBD"/>
    <w:rsid w:val="0048451F"/>
    <w:rsid w:val="00484CC7"/>
    <w:rsid w:val="00487AEC"/>
    <w:rsid w:val="00492604"/>
    <w:rsid w:val="004953B8"/>
    <w:rsid w:val="0049590D"/>
    <w:rsid w:val="00497961"/>
    <w:rsid w:val="00497F75"/>
    <w:rsid w:val="004A4926"/>
    <w:rsid w:val="004A4A5B"/>
    <w:rsid w:val="004A54E9"/>
    <w:rsid w:val="004C121A"/>
    <w:rsid w:val="004C27FE"/>
    <w:rsid w:val="004C640A"/>
    <w:rsid w:val="004C7611"/>
    <w:rsid w:val="004D0D4D"/>
    <w:rsid w:val="004D0FA2"/>
    <w:rsid w:val="004D3FE4"/>
    <w:rsid w:val="004D736A"/>
    <w:rsid w:val="004E0CF0"/>
    <w:rsid w:val="004E0F6D"/>
    <w:rsid w:val="004E30F3"/>
    <w:rsid w:val="004E317F"/>
    <w:rsid w:val="004E3F22"/>
    <w:rsid w:val="004E5212"/>
    <w:rsid w:val="004E6655"/>
    <w:rsid w:val="004F2573"/>
    <w:rsid w:val="004F501E"/>
    <w:rsid w:val="004F6EF6"/>
    <w:rsid w:val="0050229A"/>
    <w:rsid w:val="0050266B"/>
    <w:rsid w:val="00503334"/>
    <w:rsid w:val="00504584"/>
    <w:rsid w:val="00510778"/>
    <w:rsid w:val="00514D9D"/>
    <w:rsid w:val="00521B9D"/>
    <w:rsid w:val="005225E3"/>
    <w:rsid w:val="00524039"/>
    <w:rsid w:val="00524B79"/>
    <w:rsid w:val="005256B8"/>
    <w:rsid w:val="00526612"/>
    <w:rsid w:val="00526AB1"/>
    <w:rsid w:val="00526F86"/>
    <w:rsid w:val="00530D75"/>
    <w:rsid w:val="005324CF"/>
    <w:rsid w:val="00534C15"/>
    <w:rsid w:val="005368D5"/>
    <w:rsid w:val="00537120"/>
    <w:rsid w:val="005427FA"/>
    <w:rsid w:val="005434CB"/>
    <w:rsid w:val="00544291"/>
    <w:rsid w:val="00545367"/>
    <w:rsid w:val="005453A2"/>
    <w:rsid w:val="00546315"/>
    <w:rsid w:val="005471DF"/>
    <w:rsid w:val="00547215"/>
    <w:rsid w:val="00550801"/>
    <w:rsid w:val="00550D92"/>
    <w:rsid w:val="00551F75"/>
    <w:rsid w:val="00552ED7"/>
    <w:rsid w:val="005555D1"/>
    <w:rsid w:val="00555C99"/>
    <w:rsid w:val="0055673F"/>
    <w:rsid w:val="00556C10"/>
    <w:rsid w:val="00560A31"/>
    <w:rsid w:val="005614A2"/>
    <w:rsid w:val="0056212A"/>
    <w:rsid w:val="00562E70"/>
    <w:rsid w:val="00567BE6"/>
    <w:rsid w:val="00570D5D"/>
    <w:rsid w:val="00577A2E"/>
    <w:rsid w:val="005812D7"/>
    <w:rsid w:val="00581D3F"/>
    <w:rsid w:val="005836F7"/>
    <w:rsid w:val="00584E0B"/>
    <w:rsid w:val="0058533E"/>
    <w:rsid w:val="00586276"/>
    <w:rsid w:val="005878DF"/>
    <w:rsid w:val="00587FD1"/>
    <w:rsid w:val="005928A7"/>
    <w:rsid w:val="00592B09"/>
    <w:rsid w:val="00593B85"/>
    <w:rsid w:val="00593BA9"/>
    <w:rsid w:val="00594DCE"/>
    <w:rsid w:val="00596BD1"/>
    <w:rsid w:val="0059751F"/>
    <w:rsid w:val="00597949"/>
    <w:rsid w:val="005A5AAE"/>
    <w:rsid w:val="005A7CC1"/>
    <w:rsid w:val="005B0FDA"/>
    <w:rsid w:val="005B2103"/>
    <w:rsid w:val="005B46DB"/>
    <w:rsid w:val="005B5271"/>
    <w:rsid w:val="005B710F"/>
    <w:rsid w:val="005C1788"/>
    <w:rsid w:val="005C2CCA"/>
    <w:rsid w:val="005C3E22"/>
    <w:rsid w:val="005C6233"/>
    <w:rsid w:val="005C7C37"/>
    <w:rsid w:val="005D0028"/>
    <w:rsid w:val="005D369B"/>
    <w:rsid w:val="005D4010"/>
    <w:rsid w:val="005D611B"/>
    <w:rsid w:val="005D7860"/>
    <w:rsid w:val="005E0175"/>
    <w:rsid w:val="005F11D6"/>
    <w:rsid w:val="005F30C0"/>
    <w:rsid w:val="005F584B"/>
    <w:rsid w:val="005F67B4"/>
    <w:rsid w:val="005F7407"/>
    <w:rsid w:val="005F74BD"/>
    <w:rsid w:val="005F7634"/>
    <w:rsid w:val="005F7A7A"/>
    <w:rsid w:val="00602D3D"/>
    <w:rsid w:val="00604C46"/>
    <w:rsid w:val="00604E6A"/>
    <w:rsid w:val="006056CA"/>
    <w:rsid w:val="00606977"/>
    <w:rsid w:val="00607430"/>
    <w:rsid w:val="006116B5"/>
    <w:rsid w:val="00614C18"/>
    <w:rsid w:val="0061500E"/>
    <w:rsid w:val="0061645A"/>
    <w:rsid w:val="00617954"/>
    <w:rsid w:val="00621AF3"/>
    <w:rsid w:val="00621ED2"/>
    <w:rsid w:val="00624E26"/>
    <w:rsid w:val="006259C7"/>
    <w:rsid w:val="00627055"/>
    <w:rsid w:val="0063038A"/>
    <w:rsid w:val="006321CE"/>
    <w:rsid w:val="00632D00"/>
    <w:rsid w:val="00632EDB"/>
    <w:rsid w:val="00633F09"/>
    <w:rsid w:val="00634FBD"/>
    <w:rsid w:val="00635A9F"/>
    <w:rsid w:val="0064011F"/>
    <w:rsid w:val="006438C4"/>
    <w:rsid w:val="00645489"/>
    <w:rsid w:val="0064718E"/>
    <w:rsid w:val="00651104"/>
    <w:rsid w:val="00652736"/>
    <w:rsid w:val="006533A0"/>
    <w:rsid w:val="006536D8"/>
    <w:rsid w:val="00653937"/>
    <w:rsid w:val="00654B29"/>
    <w:rsid w:val="00655FF6"/>
    <w:rsid w:val="006579E7"/>
    <w:rsid w:val="00660411"/>
    <w:rsid w:val="00661545"/>
    <w:rsid w:val="0066360D"/>
    <w:rsid w:val="006652A5"/>
    <w:rsid w:val="00667E35"/>
    <w:rsid w:val="006706B5"/>
    <w:rsid w:val="00671E99"/>
    <w:rsid w:val="00671FF8"/>
    <w:rsid w:val="006819C7"/>
    <w:rsid w:val="00683134"/>
    <w:rsid w:val="00684230"/>
    <w:rsid w:val="006848C1"/>
    <w:rsid w:val="00685838"/>
    <w:rsid w:val="00685A09"/>
    <w:rsid w:val="00687EE0"/>
    <w:rsid w:val="0069702A"/>
    <w:rsid w:val="00697F2E"/>
    <w:rsid w:val="006A3812"/>
    <w:rsid w:val="006A4968"/>
    <w:rsid w:val="006A5DF4"/>
    <w:rsid w:val="006A664D"/>
    <w:rsid w:val="006A715D"/>
    <w:rsid w:val="006B0B42"/>
    <w:rsid w:val="006B413E"/>
    <w:rsid w:val="006B544D"/>
    <w:rsid w:val="006C03F9"/>
    <w:rsid w:val="006C18E9"/>
    <w:rsid w:val="006C22E2"/>
    <w:rsid w:val="006C5D69"/>
    <w:rsid w:val="006D24CD"/>
    <w:rsid w:val="006D2C64"/>
    <w:rsid w:val="006D6380"/>
    <w:rsid w:val="006E2753"/>
    <w:rsid w:val="006E7268"/>
    <w:rsid w:val="006E738E"/>
    <w:rsid w:val="006F0D56"/>
    <w:rsid w:val="006F166D"/>
    <w:rsid w:val="006F2538"/>
    <w:rsid w:val="006F366D"/>
    <w:rsid w:val="006F3790"/>
    <w:rsid w:val="006F3AA5"/>
    <w:rsid w:val="006F40F1"/>
    <w:rsid w:val="0070029D"/>
    <w:rsid w:val="00701051"/>
    <w:rsid w:val="0070307C"/>
    <w:rsid w:val="0070667A"/>
    <w:rsid w:val="00712C17"/>
    <w:rsid w:val="00714C0F"/>
    <w:rsid w:val="0071550F"/>
    <w:rsid w:val="00721365"/>
    <w:rsid w:val="007232C2"/>
    <w:rsid w:val="00724BDE"/>
    <w:rsid w:val="00726C0C"/>
    <w:rsid w:val="00732C58"/>
    <w:rsid w:val="00733D2B"/>
    <w:rsid w:val="00735038"/>
    <w:rsid w:val="0073778E"/>
    <w:rsid w:val="00737DC1"/>
    <w:rsid w:val="00741255"/>
    <w:rsid w:val="00744844"/>
    <w:rsid w:val="0074551D"/>
    <w:rsid w:val="0074713F"/>
    <w:rsid w:val="00751C63"/>
    <w:rsid w:val="00752626"/>
    <w:rsid w:val="00752B81"/>
    <w:rsid w:val="007552C0"/>
    <w:rsid w:val="00755FBE"/>
    <w:rsid w:val="00757488"/>
    <w:rsid w:val="00762A1D"/>
    <w:rsid w:val="00763BEE"/>
    <w:rsid w:val="0076591F"/>
    <w:rsid w:val="00771C09"/>
    <w:rsid w:val="0077211A"/>
    <w:rsid w:val="00774CE0"/>
    <w:rsid w:val="007851D4"/>
    <w:rsid w:val="00785F7B"/>
    <w:rsid w:val="00797346"/>
    <w:rsid w:val="007A5026"/>
    <w:rsid w:val="007A52D7"/>
    <w:rsid w:val="007A5CF6"/>
    <w:rsid w:val="007B1D41"/>
    <w:rsid w:val="007C04D1"/>
    <w:rsid w:val="007C354A"/>
    <w:rsid w:val="007C40F7"/>
    <w:rsid w:val="007C66CF"/>
    <w:rsid w:val="007C7262"/>
    <w:rsid w:val="007D09D6"/>
    <w:rsid w:val="007D3649"/>
    <w:rsid w:val="007D3E38"/>
    <w:rsid w:val="007D6C57"/>
    <w:rsid w:val="007E23A8"/>
    <w:rsid w:val="007E3C99"/>
    <w:rsid w:val="007E5919"/>
    <w:rsid w:val="007F038B"/>
    <w:rsid w:val="007F4834"/>
    <w:rsid w:val="007F5959"/>
    <w:rsid w:val="007F6101"/>
    <w:rsid w:val="00802368"/>
    <w:rsid w:val="00802970"/>
    <w:rsid w:val="0080352C"/>
    <w:rsid w:val="008070EA"/>
    <w:rsid w:val="00807CDC"/>
    <w:rsid w:val="00811D1B"/>
    <w:rsid w:val="00811D38"/>
    <w:rsid w:val="0081341A"/>
    <w:rsid w:val="00813901"/>
    <w:rsid w:val="00817188"/>
    <w:rsid w:val="00825FA7"/>
    <w:rsid w:val="0082731E"/>
    <w:rsid w:val="0083010E"/>
    <w:rsid w:val="00830E52"/>
    <w:rsid w:val="00831135"/>
    <w:rsid w:val="00832C4E"/>
    <w:rsid w:val="00832F1E"/>
    <w:rsid w:val="00837681"/>
    <w:rsid w:val="00841964"/>
    <w:rsid w:val="008425AE"/>
    <w:rsid w:val="008433F8"/>
    <w:rsid w:val="008442DC"/>
    <w:rsid w:val="008466DA"/>
    <w:rsid w:val="00846848"/>
    <w:rsid w:val="00846D20"/>
    <w:rsid w:val="0085358C"/>
    <w:rsid w:val="008546A8"/>
    <w:rsid w:val="008565B3"/>
    <w:rsid w:val="00857553"/>
    <w:rsid w:val="0086034B"/>
    <w:rsid w:val="0086126A"/>
    <w:rsid w:val="00863F2E"/>
    <w:rsid w:val="00866512"/>
    <w:rsid w:val="00866ACA"/>
    <w:rsid w:val="008733B7"/>
    <w:rsid w:val="008802EE"/>
    <w:rsid w:val="008839F5"/>
    <w:rsid w:val="008938E0"/>
    <w:rsid w:val="008951DF"/>
    <w:rsid w:val="00895465"/>
    <w:rsid w:val="00895A3E"/>
    <w:rsid w:val="00897B86"/>
    <w:rsid w:val="008A1169"/>
    <w:rsid w:val="008A4985"/>
    <w:rsid w:val="008B284C"/>
    <w:rsid w:val="008B3907"/>
    <w:rsid w:val="008B6698"/>
    <w:rsid w:val="008C088D"/>
    <w:rsid w:val="008C176E"/>
    <w:rsid w:val="008C1E80"/>
    <w:rsid w:val="008C1EBE"/>
    <w:rsid w:val="008C2D72"/>
    <w:rsid w:val="008C3B02"/>
    <w:rsid w:val="008D485C"/>
    <w:rsid w:val="008D486F"/>
    <w:rsid w:val="008D56B6"/>
    <w:rsid w:val="008D7367"/>
    <w:rsid w:val="008E11A2"/>
    <w:rsid w:val="008F1B53"/>
    <w:rsid w:val="008F2487"/>
    <w:rsid w:val="008F4A6A"/>
    <w:rsid w:val="008F5188"/>
    <w:rsid w:val="009078E1"/>
    <w:rsid w:val="00907DA3"/>
    <w:rsid w:val="009107E5"/>
    <w:rsid w:val="0091132C"/>
    <w:rsid w:val="00914785"/>
    <w:rsid w:val="00914F9C"/>
    <w:rsid w:val="00915F03"/>
    <w:rsid w:val="00916B43"/>
    <w:rsid w:val="00924E0E"/>
    <w:rsid w:val="00925661"/>
    <w:rsid w:val="0092571F"/>
    <w:rsid w:val="0092776E"/>
    <w:rsid w:val="009321CE"/>
    <w:rsid w:val="009325B0"/>
    <w:rsid w:val="0093283B"/>
    <w:rsid w:val="00934C8C"/>
    <w:rsid w:val="00935842"/>
    <w:rsid w:val="00935A71"/>
    <w:rsid w:val="00936C80"/>
    <w:rsid w:val="00937342"/>
    <w:rsid w:val="00940AC4"/>
    <w:rsid w:val="009422B9"/>
    <w:rsid w:val="0094759C"/>
    <w:rsid w:val="009520A8"/>
    <w:rsid w:val="00952853"/>
    <w:rsid w:val="009566C6"/>
    <w:rsid w:val="00956ACE"/>
    <w:rsid w:val="0096193F"/>
    <w:rsid w:val="00961A84"/>
    <w:rsid w:val="00963BFC"/>
    <w:rsid w:val="00963EF7"/>
    <w:rsid w:val="00970F40"/>
    <w:rsid w:val="00972161"/>
    <w:rsid w:val="00976162"/>
    <w:rsid w:val="00986E78"/>
    <w:rsid w:val="00992354"/>
    <w:rsid w:val="009950FD"/>
    <w:rsid w:val="00997EC6"/>
    <w:rsid w:val="009A002D"/>
    <w:rsid w:val="009A1F09"/>
    <w:rsid w:val="009A3A14"/>
    <w:rsid w:val="009A4631"/>
    <w:rsid w:val="009B7378"/>
    <w:rsid w:val="009C0C1D"/>
    <w:rsid w:val="009C5A5C"/>
    <w:rsid w:val="009C5FB1"/>
    <w:rsid w:val="009C684D"/>
    <w:rsid w:val="009C7D60"/>
    <w:rsid w:val="009D3787"/>
    <w:rsid w:val="009D7AC3"/>
    <w:rsid w:val="009D7E52"/>
    <w:rsid w:val="009E3052"/>
    <w:rsid w:val="009E3118"/>
    <w:rsid w:val="009E719A"/>
    <w:rsid w:val="009F1C28"/>
    <w:rsid w:val="009F2B5E"/>
    <w:rsid w:val="009F3DA9"/>
    <w:rsid w:val="009F4389"/>
    <w:rsid w:val="009F65AF"/>
    <w:rsid w:val="009F6DA1"/>
    <w:rsid w:val="00A01E07"/>
    <w:rsid w:val="00A039F4"/>
    <w:rsid w:val="00A0460A"/>
    <w:rsid w:val="00A06054"/>
    <w:rsid w:val="00A11AE3"/>
    <w:rsid w:val="00A161CF"/>
    <w:rsid w:val="00A167E1"/>
    <w:rsid w:val="00A179C3"/>
    <w:rsid w:val="00A229CF"/>
    <w:rsid w:val="00A23DC8"/>
    <w:rsid w:val="00A23ECC"/>
    <w:rsid w:val="00A24B5A"/>
    <w:rsid w:val="00A25EC3"/>
    <w:rsid w:val="00A27640"/>
    <w:rsid w:val="00A33919"/>
    <w:rsid w:val="00A35BD3"/>
    <w:rsid w:val="00A375F1"/>
    <w:rsid w:val="00A4179C"/>
    <w:rsid w:val="00A45F68"/>
    <w:rsid w:val="00A468EF"/>
    <w:rsid w:val="00A47206"/>
    <w:rsid w:val="00A50375"/>
    <w:rsid w:val="00A505F4"/>
    <w:rsid w:val="00A509C7"/>
    <w:rsid w:val="00A50EFA"/>
    <w:rsid w:val="00A510FA"/>
    <w:rsid w:val="00A54D63"/>
    <w:rsid w:val="00A569E3"/>
    <w:rsid w:val="00A57211"/>
    <w:rsid w:val="00A60A66"/>
    <w:rsid w:val="00A676E5"/>
    <w:rsid w:val="00A67FAA"/>
    <w:rsid w:val="00A70FE0"/>
    <w:rsid w:val="00A7136C"/>
    <w:rsid w:val="00A714E4"/>
    <w:rsid w:val="00A7202F"/>
    <w:rsid w:val="00A770E0"/>
    <w:rsid w:val="00A85C86"/>
    <w:rsid w:val="00A87B37"/>
    <w:rsid w:val="00A92F2A"/>
    <w:rsid w:val="00A9719D"/>
    <w:rsid w:val="00AA0898"/>
    <w:rsid w:val="00AA2F9C"/>
    <w:rsid w:val="00AA507C"/>
    <w:rsid w:val="00AB039A"/>
    <w:rsid w:val="00AB2044"/>
    <w:rsid w:val="00AB3DF8"/>
    <w:rsid w:val="00AB6B11"/>
    <w:rsid w:val="00AC3167"/>
    <w:rsid w:val="00AC3262"/>
    <w:rsid w:val="00AC545C"/>
    <w:rsid w:val="00AC54A4"/>
    <w:rsid w:val="00AC5D62"/>
    <w:rsid w:val="00AC698E"/>
    <w:rsid w:val="00AD17CB"/>
    <w:rsid w:val="00AD408C"/>
    <w:rsid w:val="00AD5FBC"/>
    <w:rsid w:val="00AE1525"/>
    <w:rsid w:val="00AE1B68"/>
    <w:rsid w:val="00AE333F"/>
    <w:rsid w:val="00AE3617"/>
    <w:rsid w:val="00AF00D4"/>
    <w:rsid w:val="00AF0C18"/>
    <w:rsid w:val="00AF4924"/>
    <w:rsid w:val="00AF5F7D"/>
    <w:rsid w:val="00AF65C2"/>
    <w:rsid w:val="00B017CF"/>
    <w:rsid w:val="00B0432A"/>
    <w:rsid w:val="00B07405"/>
    <w:rsid w:val="00B0772F"/>
    <w:rsid w:val="00B10FFE"/>
    <w:rsid w:val="00B1373D"/>
    <w:rsid w:val="00B1528D"/>
    <w:rsid w:val="00B15DE0"/>
    <w:rsid w:val="00B26830"/>
    <w:rsid w:val="00B31400"/>
    <w:rsid w:val="00B33048"/>
    <w:rsid w:val="00B33CCF"/>
    <w:rsid w:val="00B3618F"/>
    <w:rsid w:val="00B370BB"/>
    <w:rsid w:val="00B37ADF"/>
    <w:rsid w:val="00B37BE2"/>
    <w:rsid w:val="00B41117"/>
    <w:rsid w:val="00B45EDD"/>
    <w:rsid w:val="00B4648F"/>
    <w:rsid w:val="00B639F4"/>
    <w:rsid w:val="00B63BE4"/>
    <w:rsid w:val="00B6401C"/>
    <w:rsid w:val="00B64DBB"/>
    <w:rsid w:val="00B66571"/>
    <w:rsid w:val="00B70FCF"/>
    <w:rsid w:val="00B73679"/>
    <w:rsid w:val="00B750A9"/>
    <w:rsid w:val="00B7768B"/>
    <w:rsid w:val="00B8227E"/>
    <w:rsid w:val="00B83126"/>
    <w:rsid w:val="00B9107E"/>
    <w:rsid w:val="00B912A6"/>
    <w:rsid w:val="00B9185F"/>
    <w:rsid w:val="00B93D32"/>
    <w:rsid w:val="00B965A4"/>
    <w:rsid w:val="00B97158"/>
    <w:rsid w:val="00BA03EE"/>
    <w:rsid w:val="00BA1D8E"/>
    <w:rsid w:val="00BA39C8"/>
    <w:rsid w:val="00BA7165"/>
    <w:rsid w:val="00BB3E41"/>
    <w:rsid w:val="00BC0462"/>
    <w:rsid w:val="00BC103A"/>
    <w:rsid w:val="00BC49DE"/>
    <w:rsid w:val="00BC7D57"/>
    <w:rsid w:val="00BD3874"/>
    <w:rsid w:val="00BD39E1"/>
    <w:rsid w:val="00BD7522"/>
    <w:rsid w:val="00BE25C2"/>
    <w:rsid w:val="00BE635D"/>
    <w:rsid w:val="00BF21F3"/>
    <w:rsid w:val="00BF50C1"/>
    <w:rsid w:val="00BF72C5"/>
    <w:rsid w:val="00C0095F"/>
    <w:rsid w:val="00C06F1C"/>
    <w:rsid w:val="00C111EA"/>
    <w:rsid w:val="00C12570"/>
    <w:rsid w:val="00C12811"/>
    <w:rsid w:val="00C14883"/>
    <w:rsid w:val="00C16668"/>
    <w:rsid w:val="00C16C8F"/>
    <w:rsid w:val="00C20A95"/>
    <w:rsid w:val="00C26605"/>
    <w:rsid w:val="00C27441"/>
    <w:rsid w:val="00C27533"/>
    <w:rsid w:val="00C30319"/>
    <w:rsid w:val="00C30C09"/>
    <w:rsid w:val="00C33159"/>
    <w:rsid w:val="00C37583"/>
    <w:rsid w:val="00C379B6"/>
    <w:rsid w:val="00C42A12"/>
    <w:rsid w:val="00C42B44"/>
    <w:rsid w:val="00C43A88"/>
    <w:rsid w:val="00C4791D"/>
    <w:rsid w:val="00C51215"/>
    <w:rsid w:val="00C5204C"/>
    <w:rsid w:val="00C545E7"/>
    <w:rsid w:val="00C56BA2"/>
    <w:rsid w:val="00C600E2"/>
    <w:rsid w:val="00C611EF"/>
    <w:rsid w:val="00C67E31"/>
    <w:rsid w:val="00C73AAA"/>
    <w:rsid w:val="00C810E1"/>
    <w:rsid w:val="00C85332"/>
    <w:rsid w:val="00CA42AC"/>
    <w:rsid w:val="00CA77EF"/>
    <w:rsid w:val="00CB0DE8"/>
    <w:rsid w:val="00CB5479"/>
    <w:rsid w:val="00CC0055"/>
    <w:rsid w:val="00CC0E96"/>
    <w:rsid w:val="00CC0EB1"/>
    <w:rsid w:val="00CC764D"/>
    <w:rsid w:val="00CD0AFB"/>
    <w:rsid w:val="00CD163B"/>
    <w:rsid w:val="00CD1C94"/>
    <w:rsid w:val="00CD28A2"/>
    <w:rsid w:val="00CD33C3"/>
    <w:rsid w:val="00CD6034"/>
    <w:rsid w:val="00CD644D"/>
    <w:rsid w:val="00CE08B9"/>
    <w:rsid w:val="00CE1130"/>
    <w:rsid w:val="00CE1980"/>
    <w:rsid w:val="00CE2CDC"/>
    <w:rsid w:val="00CE3714"/>
    <w:rsid w:val="00CE76CD"/>
    <w:rsid w:val="00CF5A3E"/>
    <w:rsid w:val="00CF5E63"/>
    <w:rsid w:val="00D01772"/>
    <w:rsid w:val="00D017C4"/>
    <w:rsid w:val="00D019F4"/>
    <w:rsid w:val="00D02A72"/>
    <w:rsid w:val="00D0507F"/>
    <w:rsid w:val="00D06DE3"/>
    <w:rsid w:val="00D14425"/>
    <w:rsid w:val="00D14AB2"/>
    <w:rsid w:val="00D165CD"/>
    <w:rsid w:val="00D165E6"/>
    <w:rsid w:val="00D1693F"/>
    <w:rsid w:val="00D177C8"/>
    <w:rsid w:val="00D20320"/>
    <w:rsid w:val="00D2127A"/>
    <w:rsid w:val="00D220D0"/>
    <w:rsid w:val="00D23633"/>
    <w:rsid w:val="00D23831"/>
    <w:rsid w:val="00D27A7D"/>
    <w:rsid w:val="00D313AD"/>
    <w:rsid w:val="00D32CCC"/>
    <w:rsid w:val="00D35ACC"/>
    <w:rsid w:val="00D36955"/>
    <w:rsid w:val="00D37111"/>
    <w:rsid w:val="00D428AB"/>
    <w:rsid w:val="00D45F74"/>
    <w:rsid w:val="00D46129"/>
    <w:rsid w:val="00D47808"/>
    <w:rsid w:val="00D5339F"/>
    <w:rsid w:val="00D560DF"/>
    <w:rsid w:val="00D56827"/>
    <w:rsid w:val="00D56D74"/>
    <w:rsid w:val="00D60014"/>
    <w:rsid w:val="00D60487"/>
    <w:rsid w:val="00D60F3E"/>
    <w:rsid w:val="00D646D9"/>
    <w:rsid w:val="00D64725"/>
    <w:rsid w:val="00D72F85"/>
    <w:rsid w:val="00D7316C"/>
    <w:rsid w:val="00D809E0"/>
    <w:rsid w:val="00D817E7"/>
    <w:rsid w:val="00D83A1A"/>
    <w:rsid w:val="00D83C4C"/>
    <w:rsid w:val="00D90061"/>
    <w:rsid w:val="00D90800"/>
    <w:rsid w:val="00D92568"/>
    <w:rsid w:val="00D97023"/>
    <w:rsid w:val="00D971E9"/>
    <w:rsid w:val="00D97FB1"/>
    <w:rsid w:val="00DA10C0"/>
    <w:rsid w:val="00DA2DAD"/>
    <w:rsid w:val="00DA4168"/>
    <w:rsid w:val="00DB09B4"/>
    <w:rsid w:val="00DB555F"/>
    <w:rsid w:val="00DB6415"/>
    <w:rsid w:val="00DB76E9"/>
    <w:rsid w:val="00DC083D"/>
    <w:rsid w:val="00DC24D8"/>
    <w:rsid w:val="00DC5D88"/>
    <w:rsid w:val="00DC7128"/>
    <w:rsid w:val="00DD0673"/>
    <w:rsid w:val="00DD0F58"/>
    <w:rsid w:val="00DD55FC"/>
    <w:rsid w:val="00DD6D52"/>
    <w:rsid w:val="00DD7BE1"/>
    <w:rsid w:val="00DE59DB"/>
    <w:rsid w:val="00DE74A7"/>
    <w:rsid w:val="00DF1601"/>
    <w:rsid w:val="00DF19CE"/>
    <w:rsid w:val="00DF426C"/>
    <w:rsid w:val="00DF4A9E"/>
    <w:rsid w:val="00DF660E"/>
    <w:rsid w:val="00E0193D"/>
    <w:rsid w:val="00E01D55"/>
    <w:rsid w:val="00E0277E"/>
    <w:rsid w:val="00E02BEE"/>
    <w:rsid w:val="00E03001"/>
    <w:rsid w:val="00E04E34"/>
    <w:rsid w:val="00E05759"/>
    <w:rsid w:val="00E119C3"/>
    <w:rsid w:val="00E13945"/>
    <w:rsid w:val="00E13A31"/>
    <w:rsid w:val="00E2575D"/>
    <w:rsid w:val="00E25C06"/>
    <w:rsid w:val="00E27083"/>
    <w:rsid w:val="00E31930"/>
    <w:rsid w:val="00E337B6"/>
    <w:rsid w:val="00E37210"/>
    <w:rsid w:val="00E42A06"/>
    <w:rsid w:val="00E44341"/>
    <w:rsid w:val="00E4554B"/>
    <w:rsid w:val="00E45BC1"/>
    <w:rsid w:val="00E46060"/>
    <w:rsid w:val="00E5015A"/>
    <w:rsid w:val="00E50B75"/>
    <w:rsid w:val="00E52226"/>
    <w:rsid w:val="00E56259"/>
    <w:rsid w:val="00E56B76"/>
    <w:rsid w:val="00E57156"/>
    <w:rsid w:val="00E5716E"/>
    <w:rsid w:val="00E57663"/>
    <w:rsid w:val="00E57853"/>
    <w:rsid w:val="00E6499C"/>
    <w:rsid w:val="00E67D19"/>
    <w:rsid w:val="00E726AB"/>
    <w:rsid w:val="00E7473A"/>
    <w:rsid w:val="00E76674"/>
    <w:rsid w:val="00E773F7"/>
    <w:rsid w:val="00E777BA"/>
    <w:rsid w:val="00E8226B"/>
    <w:rsid w:val="00E8229C"/>
    <w:rsid w:val="00E84034"/>
    <w:rsid w:val="00E856F7"/>
    <w:rsid w:val="00E910C3"/>
    <w:rsid w:val="00E9310D"/>
    <w:rsid w:val="00E941DE"/>
    <w:rsid w:val="00E95554"/>
    <w:rsid w:val="00E960FC"/>
    <w:rsid w:val="00EA113D"/>
    <w:rsid w:val="00EA47C8"/>
    <w:rsid w:val="00EA63EE"/>
    <w:rsid w:val="00EB08FB"/>
    <w:rsid w:val="00EB11D3"/>
    <w:rsid w:val="00EB5FB2"/>
    <w:rsid w:val="00EB7AA4"/>
    <w:rsid w:val="00EC1353"/>
    <w:rsid w:val="00EC2573"/>
    <w:rsid w:val="00ED1B2E"/>
    <w:rsid w:val="00ED70E2"/>
    <w:rsid w:val="00ED7621"/>
    <w:rsid w:val="00EE0A6D"/>
    <w:rsid w:val="00EE4712"/>
    <w:rsid w:val="00EE68BD"/>
    <w:rsid w:val="00EE7488"/>
    <w:rsid w:val="00EF228E"/>
    <w:rsid w:val="00EF3B6F"/>
    <w:rsid w:val="00EF74DA"/>
    <w:rsid w:val="00EF7918"/>
    <w:rsid w:val="00F044F8"/>
    <w:rsid w:val="00F07853"/>
    <w:rsid w:val="00F1078F"/>
    <w:rsid w:val="00F14965"/>
    <w:rsid w:val="00F158FC"/>
    <w:rsid w:val="00F17239"/>
    <w:rsid w:val="00F21B44"/>
    <w:rsid w:val="00F22B2A"/>
    <w:rsid w:val="00F333AA"/>
    <w:rsid w:val="00F36515"/>
    <w:rsid w:val="00F36DBA"/>
    <w:rsid w:val="00F370E9"/>
    <w:rsid w:val="00F40702"/>
    <w:rsid w:val="00F40F63"/>
    <w:rsid w:val="00F42C00"/>
    <w:rsid w:val="00F45DB6"/>
    <w:rsid w:val="00F47D94"/>
    <w:rsid w:val="00F53143"/>
    <w:rsid w:val="00F539E6"/>
    <w:rsid w:val="00F53C72"/>
    <w:rsid w:val="00F57427"/>
    <w:rsid w:val="00F63CF9"/>
    <w:rsid w:val="00F63F80"/>
    <w:rsid w:val="00F649DA"/>
    <w:rsid w:val="00F6541C"/>
    <w:rsid w:val="00F67075"/>
    <w:rsid w:val="00F70FC7"/>
    <w:rsid w:val="00F7399F"/>
    <w:rsid w:val="00F83E52"/>
    <w:rsid w:val="00F951C7"/>
    <w:rsid w:val="00F9575B"/>
    <w:rsid w:val="00F96B4B"/>
    <w:rsid w:val="00F96C0C"/>
    <w:rsid w:val="00FA0650"/>
    <w:rsid w:val="00FA2CCF"/>
    <w:rsid w:val="00FA30CB"/>
    <w:rsid w:val="00FA3248"/>
    <w:rsid w:val="00FA3B83"/>
    <w:rsid w:val="00FA5CCC"/>
    <w:rsid w:val="00FA5CE0"/>
    <w:rsid w:val="00FA72D9"/>
    <w:rsid w:val="00FA7FEC"/>
    <w:rsid w:val="00FB3EC3"/>
    <w:rsid w:val="00FB62DA"/>
    <w:rsid w:val="00FC0428"/>
    <w:rsid w:val="00FC60A7"/>
    <w:rsid w:val="00FC60AA"/>
    <w:rsid w:val="00FC64FD"/>
    <w:rsid w:val="00FD023A"/>
    <w:rsid w:val="00FD03E3"/>
    <w:rsid w:val="00FD0FE2"/>
    <w:rsid w:val="00FD28FC"/>
    <w:rsid w:val="00FD2A61"/>
    <w:rsid w:val="00FD35ED"/>
    <w:rsid w:val="00FD6AD3"/>
    <w:rsid w:val="00FD6E21"/>
    <w:rsid w:val="00FD760D"/>
    <w:rsid w:val="00FE10AE"/>
    <w:rsid w:val="00FE197E"/>
    <w:rsid w:val="00FE2900"/>
    <w:rsid w:val="00FE34D5"/>
    <w:rsid w:val="00FE4ABC"/>
    <w:rsid w:val="00FE50F4"/>
    <w:rsid w:val="00FF09D0"/>
    <w:rsid w:val="00FF1470"/>
    <w:rsid w:val="00FF65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8EC4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C17"/>
    <w:rPr>
      <w:rFonts w:asciiTheme="majorHAnsi" w:hAnsiTheme="majorHAnsi"/>
      <w:sz w:val="20"/>
    </w:rPr>
  </w:style>
  <w:style w:type="paragraph" w:styleId="Heading1">
    <w:name w:val="heading 1"/>
    <w:basedOn w:val="Normal"/>
    <w:next w:val="Normal"/>
    <w:link w:val="Heading1Char"/>
    <w:uiPriority w:val="9"/>
    <w:qFormat/>
    <w:rsid w:val="00555C99"/>
    <w:pPr>
      <w:keepNext/>
      <w:keepLines/>
      <w:outlineLvl w:val="0"/>
    </w:pPr>
    <w:rPr>
      <w:rFonts w:eastAsiaTheme="majorEastAsia" w:cstheme="majorBidi"/>
      <w:b/>
      <w:bCs/>
      <w:color w:val="345A8A" w:themeColor="accent1" w:themeShade="B5"/>
      <w:sz w:val="24"/>
      <w:szCs w:val="32"/>
    </w:rPr>
  </w:style>
  <w:style w:type="paragraph" w:styleId="Heading2">
    <w:name w:val="heading 2"/>
    <w:basedOn w:val="Heading3"/>
    <w:next w:val="Normal"/>
    <w:link w:val="Heading2Char"/>
    <w:autoRedefine/>
    <w:uiPriority w:val="9"/>
    <w:unhideWhenUsed/>
    <w:qFormat/>
    <w:rsid w:val="00227AE1"/>
    <w:pPr>
      <w:outlineLvl w:val="1"/>
    </w:pPr>
    <w:rPr>
      <w:b/>
    </w:rPr>
  </w:style>
  <w:style w:type="paragraph" w:styleId="Heading3">
    <w:name w:val="heading 3"/>
    <w:basedOn w:val="Normal"/>
    <w:next w:val="Normal"/>
    <w:link w:val="Heading3Char"/>
    <w:autoRedefine/>
    <w:uiPriority w:val="9"/>
    <w:unhideWhenUsed/>
    <w:qFormat/>
    <w:rsid w:val="00227AE1"/>
    <w:pPr>
      <w:keepNext/>
      <w:keepLines/>
      <w:outlineLvl w:val="2"/>
    </w:pPr>
    <w:rPr>
      <w:rFonts w:eastAsiaTheme="majorEastAsia" w:cstheme="majorBidi"/>
      <w:bCs/>
      <w:color w:val="4F81BD" w:themeColor="accent1"/>
    </w:rPr>
  </w:style>
  <w:style w:type="paragraph" w:styleId="Heading4">
    <w:name w:val="heading 4"/>
    <w:basedOn w:val="Normal"/>
    <w:next w:val="Normal"/>
    <w:link w:val="Heading4Char"/>
    <w:autoRedefine/>
    <w:uiPriority w:val="9"/>
    <w:unhideWhenUsed/>
    <w:qFormat/>
    <w:rsid w:val="0083010E"/>
    <w:pPr>
      <w:keepNext/>
      <w:keepLines/>
      <w:outlineLvl w:val="3"/>
    </w:pPr>
    <w:rPr>
      <w:rFonts w:eastAsiaTheme="majorEastAsia" w:cs="Times New Roman"/>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3010E"/>
    <w:rPr>
      <w:rFonts w:asciiTheme="majorHAnsi" w:eastAsiaTheme="majorEastAsia" w:hAnsiTheme="majorHAnsi" w:cs="Times New Roman"/>
      <w:i/>
      <w:iCs/>
      <w:color w:val="4F81BD" w:themeColor="accent1"/>
      <w:sz w:val="20"/>
      <w:szCs w:val="18"/>
    </w:rPr>
  </w:style>
  <w:style w:type="paragraph" w:styleId="ListParagraph">
    <w:name w:val="List Paragraph"/>
    <w:aliases w:val="Bulleted"/>
    <w:basedOn w:val="Normal"/>
    <w:uiPriority w:val="99"/>
    <w:qFormat/>
    <w:rsid w:val="00076B75"/>
    <w:pPr>
      <w:ind w:left="720"/>
      <w:contextualSpacing/>
    </w:pPr>
    <w:rPr>
      <w:rFonts w:eastAsia="Calibri" w:cs="Times New Roman"/>
      <w:lang w:val="en-GB"/>
    </w:rPr>
  </w:style>
  <w:style w:type="character" w:customStyle="1" w:styleId="Heading2Char">
    <w:name w:val="Heading 2 Char"/>
    <w:basedOn w:val="DefaultParagraphFont"/>
    <w:link w:val="Heading2"/>
    <w:uiPriority w:val="9"/>
    <w:rsid w:val="00227AE1"/>
    <w:rPr>
      <w:rFonts w:asciiTheme="majorHAnsi" w:eastAsiaTheme="majorEastAsia" w:hAnsiTheme="majorHAnsi" w:cstheme="majorBidi"/>
      <w:b/>
      <w:bCs/>
      <w:color w:val="4F81BD" w:themeColor="accent1"/>
      <w:sz w:val="20"/>
    </w:rPr>
  </w:style>
  <w:style w:type="character" w:customStyle="1" w:styleId="Heading3Char">
    <w:name w:val="Heading 3 Char"/>
    <w:basedOn w:val="DefaultParagraphFont"/>
    <w:link w:val="Heading3"/>
    <w:uiPriority w:val="9"/>
    <w:rsid w:val="00227AE1"/>
    <w:rPr>
      <w:rFonts w:asciiTheme="majorHAnsi" w:eastAsiaTheme="majorEastAsia" w:hAnsiTheme="majorHAnsi" w:cstheme="majorBidi"/>
      <w:bCs/>
      <w:color w:val="4F81BD" w:themeColor="accent1"/>
      <w:sz w:val="20"/>
    </w:rPr>
  </w:style>
  <w:style w:type="paragraph" w:styleId="Header">
    <w:name w:val="header"/>
    <w:basedOn w:val="Normal"/>
    <w:link w:val="HeaderChar"/>
    <w:uiPriority w:val="99"/>
    <w:unhideWhenUsed/>
    <w:rsid w:val="00712C17"/>
    <w:pPr>
      <w:tabs>
        <w:tab w:val="center" w:pos="4320"/>
        <w:tab w:val="right" w:pos="8640"/>
      </w:tabs>
    </w:pPr>
  </w:style>
  <w:style w:type="character" w:customStyle="1" w:styleId="HeaderChar">
    <w:name w:val="Header Char"/>
    <w:basedOn w:val="DefaultParagraphFont"/>
    <w:link w:val="Header"/>
    <w:uiPriority w:val="99"/>
    <w:rsid w:val="00712C17"/>
    <w:rPr>
      <w:rFonts w:asciiTheme="majorHAnsi" w:hAnsiTheme="majorHAnsi"/>
      <w:sz w:val="20"/>
    </w:rPr>
  </w:style>
  <w:style w:type="character" w:styleId="PageNumber">
    <w:name w:val="page number"/>
    <w:basedOn w:val="DefaultParagraphFont"/>
    <w:uiPriority w:val="99"/>
    <w:semiHidden/>
    <w:unhideWhenUsed/>
    <w:rsid w:val="00712C17"/>
  </w:style>
  <w:style w:type="paragraph" w:styleId="Title">
    <w:name w:val="Title"/>
    <w:basedOn w:val="Normal"/>
    <w:next w:val="Normal"/>
    <w:link w:val="TitleChar"/>
    <w:qFormat/>
    <w:rsid w:val="00712C17"/>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712C1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712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12C17"/>
    <w:pPr>
      <w:tabs>
        <w:tab w:val="center" w:pos="4320"/>
        <w:tab w:val="right" w:pos="8640"/>
      </w:tabs>
    </w:pPr>
  </w:style>
  <w:style w:type="character" w:customStyle="1" w:styleId="FooterChar">
    <w:name w:val="Footer Char"/>
    <w:basedOn w:val="DefaultParagraphFont"/>
    <w:link w:val="Footer"/>
    <w:uiPriority w:val="99"/>
    <w:rsid w:val="00712C17"/>
    <w:rPr>
      <w:rFonts w:asciiTheme="majorHAnsi" w:hAnsiTheme="majorHAnsi"/>
      <w:sz w:val="20"/>
    </w:rPr>
  </w:style>
  <w:style w:type="table" w:customStyle="1" w:styleId="TableGrid0">
    <w:name w:val="TableGrid"/>
    <w:rsid w:val="00712C17"/>
    <w:rPr>
      <w:sz w:val="22"/>
      <w:szCs w:val="22"/>
      <w:lang w:val="en-ZA" w:eastAsia="en-ZA"/>
    </w:rPr>
    <w:tblPr>
      <w:tblCellMar>
        <w:top w:w="0" w:type="dxa"/>
        <w:left w:w="0" w:type="dxa"/>
        <w:bottom w:w="0" w:type="dxa"/>
        <w:right w:w="0" w:type="dxa"/>
      </w:tblCellMar>
    </w:tblPr>
  </w:style>
  <w:style w:type="paragraph" w:customStyle="1" w:styleId="BasicParagraph">
    <w:name w:val="[Basic Paragraph]"/>
    <w:basedOn w:val="Normal"/>
    <w:uiPriority w:val="99"/>
    <w:rsid w:val="00712C17"/>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styleId="NoSpacing">
    <w:name w:val="No Spacing"/>
    <w:link w:val="NoSpacingChar"/>
    <w:qFormat/>
    <w:rsid w:val="00712C17"/>
    <w:rPr>
      <w:rFonts w:ascii="PMingLiU" w:hAnsi="PMingLiU"/>
      <w:sz w:val="22"/>
      <w:szCs w:val="22"/>
    </w:rPr>
  </w:style>
  <w:style w:type="character" w:customStyle="1" w:styleId="NoSpacingChar">
    <w:name w:val="No Spacing Char"/>
    <w:basedOn w:val="DefaultParagraphFont"/>
    <w:link w:val="NoSpacing"/>
    <w:rsid w:val="00712C17"/>
    <w:rPr>
      <w:rFonts w:ascii="PMingLiU" w:hAnsi="PMingLiU"/>
      <w:sz w:val="22"/>
      <w:szCs w:val="22"/>
    </w:rPr>
  </w:style>
  <w:style w:type="paragraph" w:styleId="BalloonText">
    <w:name w:val="Balloon Text"/>
    <w:basedOn w:val="Normal"/>
    <w:link w:val="BalloonTextChar"/>
    <w:uiPriority w:val="99"/>
    <w:semiHidden/>
    <w:unhideWhenUsed/>
    <w:rsid w:val="00712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C17"/>
    <w:rPr>
      <w:rFonts w:ascii="Lucida Grande" w:hAnsi="Lucida Grande" w:cs="Lucida Grande"/>
      <w:sz w:val="18"/>
      <w:szCs w:val="18"/>
    </w:rPr>
  </w:style>
  <w:style w:type="character" w:customStyle="1" w:styleId="Heading1Char">
    <w:name w:val="Heading 1 Char"/>
    <w:basedOn w:val="DefaultParagraphFont"/>
    <w:link w:val="Heading1"/>
    <w:uiPriority w:val="9"/>
    <w:rsid w:val="00555C99"/>
    <w:rPr>
      <w:rFonts w:asciiTheme="majorHAnsi" w:eastAsiaTheme="majorEastAsia" w:hAnsiTheme="majorHAnsi" w:cstheme="majorBidi"/>
      <w:b/>
      <w:bCs/>
      <w:color w:val="345A8A" w:themeColor="accent1" w:themeShade="B5"/>
      <w:szCs w:val="32"/>
    </w:rPr>
  </w:style>
  <w:style w:type="paragraph" w:styleId="TOCHeading">
    <w:name w:val="TOC Heading"/>
    <w:basedOn w:val="Heading1"/>
    <w:next w:val="Normal"/>
    <w:uiPriority w:val="39"/>
    <w:unhideWhenUsed/>
    <w:qFormat/>
    <w:rsid w:val="00BF72C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B119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2B119A"/>
    <w:pPr>
      <w:ind w:left="200"/>
    </w:pPr>
    <w:rPr>
      <w:rFonts w:asciiTheme="minorHAnsi" w:hAnsiTheme="minorHAnsi"/>
      <w:smallCaps/>
      <w:sz w:val="22"/>
      <w:szCs w:val="22"/>
    </w:rPr>
  </w:style>
  <w:style w:type="paragraph" w:styleId="TOC3">
    <w:name w:val="toc 3"/>
    <w:basedOn w:val="Normal"/>
    <w:next w:val="Normal"/>
    <w:autoRedefine/>
    <w:uiPriority w:val="39"/>
    <w:unhideWhenUsed/>
    <w:rsid w:val="002B119A"/>
    <w:pPr>
      <w:ind w:left="400"/>
    </w:pPr>
    <w:rPr>
      <w:rFonts w:asciiTheme="minorHAnsi" w:hAnsiTheme="minorHAnsi"/>
      <w:i/>
      <w:sz w:val="22"/>
      <w:szCs w:val="22"/>
    </w:rPr>
  </w:style>
  <w:style w:type="paragraph" w:styleId="TOC4">
    <w:name w:val="toc 4"/>
    <w:basedOn w:val="Normal"/>
    <w:next w:val="Normal"/>
    <w:autoRedefine/>
    <w:uiPriority w:val="39"/>
    <w:semiHidden/>
    <w:unhideWhenUsed/>
    <w:rsid w:val="002B119A"/>
    <w:pPr>
      <w:ind w:left="600"/>
    </w:pPr>
    <w:rPr>
      <w:rFonts w:asciiTheme="minorHAnsi" w:hAnsiTheme="minorHAnsi"/>
      <w:sz w:val="18"/>
      <w:szCs w:val="18"/>
    </w:rPr>
  </w:style>
  <w:style w:type="paragraph" w:styleId="TOC5">
    <w:name w:val="toc 5"/>
    <w:basedOn w:val="Normal"/>
    <w:next w:val="Normal"/>
    <w:autoRedefine/>
    <w:uiPriority w:val="39"/>
    <w:semiHidden/>
    <w:unhideWhenUsed/>
    <w:rsid w:val="002B119A"/>
    <w:pPr>
      <w:ind w:left="800"/>
    </w:pPr>
    <w:rPr>
      <w:rFonts w:asciiTheme="minorHAnsi" w:hAnsiTheme="minorHAnsi"/>
      <w:sz w:val="18"/>
      <w:szCs w:val="18"/>
    </w:rPr>
  </w:style>
  <w:style w:type="paragraph" w:styleId="TOC6">
    <w:name w:val="toc 6"/>
    <w:basedOn w:val="Normal"/>
    <w:next w:val="Normal"/>
    <w:autoRedefine/>
    <w:uiPriority w:val="39"/>
    <w:semiHidden/>
    <w:unhideWhenUsed/>
    <w:rsid w:val="002B119A"/>
    <w:pPr>
      <w:ind w:left="1000"/>
    </w:pPr>
    <w:rPr>
      <w:rFonts w:asciiTheme="minorHAnsi" w:hAnsiTheme="minorHAnsi"/>
      <w:sz w:val="18"/>
      <w:szCs w:val="18"/>
    </w:rPr>
  </w:style>
  <w:style w:type="paragraph" w:styleId="TOC7">
    <w:name w:val="toc 7"/>
    <w:basedOn w:val="Normal"/>
    <w:next w:val="Normal"/>
    <w:autoRedefine/>
    <w:uiPriority w:val="39"/>
    <w:semiHidden/>
    <w:unhideWhenUsed/>
    <w:rsid w:val="002B119A"/>
    <w:pPr>
      <w:ind w:left="1200"/>
    </w:pPr>
    <w:rPr>
      <w:rFonts w:asciiTheme="minorHAnsi" w:hAnsiTheme="minorHAnsi"/>
      <w:sz w:val="18"/>
      <w:szCs w:val="18"/>
    </w:rPr>
  </w:style>
  <w:style w:type="paragraph" w:styleId="TOC8">
    <w:name w:val="toc 8"/>
    <w:basedOn w:val="Normal"/>
    <w:next w:val="Normal"/>
    <w:autoRedefine/>
    <w:uiPriority w:val="39"/>
    <w:semiHidden/>
    <w:unhideWhenUsed/>
    <w:rsid w:val="002B119A"/>
    <w:pPr>
      <w:ind w:left="1400"/>
    </w:pPr>
    <w:rPr>
      <w:rFonts w:asciiTheme="minorHAnsi" w:hAnsiTheme="minorHAnsi"/>
      <w:sz w:val="18"/>
      <w:szCs w:val="18"/>
    </w:rPr>
  </w:style>
  <w:style w:type="paragraph" w:styleId="TOC9">
    <w:name w:val="toc 9"/>
    <w:basedOn w:val="Normal"/>
    <w:next w:val="Normal"/>
    <w:autoRedefine/>
    <w:uiPriority w:val="39"/>
    <w:semiHidden/>
    <w:unhideWhenUsed/>
    <w:rsid w:val="002B119A"/>
    <w:pPr>
      <w:ind w:left="1600"/>
    </w:pPr>
    <w:rPr>
      <w:rFonts w:asciiTheme="minorHAnsi" w:hAnsiTheme="minorHAnsi"/>
      <w:sz w:val="18"/>
      <w:szCs w:val="18"/>
    </w:rPr>
  </w:style>
  <w:style w:type="paragraph" w:styleId="FootnoteText">
    <w:name w:val="footnote text"/>
    <w:basedOn w:val="Normal"/>
    <w:link w:val="FootnoteTextChar"/>
    <w:uiPriority w:val="99"/>
    <w:unhideWhenUsed/>
    <w:rsid w:val="00395201"/>
    <w:rPr>
      <w:sz w:val="24"/>
    </w:rPr>
  </w:style>
  <w:style w:type="character" w:customStyle="1" w:styleId="FootnoteTextChar">
    <w:name w:val="Footnote Text Char"/>
    <w:basedOn w:val="DefaultParagraphFont"/>
    <w:link w:val="FootnoteText"/>
    <w:uiPriority w:val="99"/>
    <w:rsid w:val="00395201"/>
    <w:rPr>
      <w:rFonts w:asciiTheme="majorHAnsi" w:hAnsiTheme="majorHAnsi"/>
    </w:rPr>
  </w:style>
  <w:style w:type="character" w:styleId="FootnoteReference">
    <w:name w:val="footnote reference"/>
    <w:basedOn w:val="DefaultParagraphFont"/>
    <w:uiPriority w:val="99"/>
    <w:unhideWhenUsed/>
    <w:rsid w:val="00395201"/>
    <w:rPr>
      <w:vertAlign w:val="superscript"/>
    </w:rPr>
  </w:style>
  <w:style w:type="paragraph" w:styleId="EndnoteText">
    <w:name w:val="endnote text"/>
    <w:basedOn w:val="Normal"/>
    <w:link w:val="EndnoteTextChar"/>
    <w:uiPriority w:val="99"/>
    <w:unhideWhenUsed/>
    <w:rsid w:val="00BB3E41"/>
    <w:rPr>
      <w:sz w:val="24"/>
    </w:rPr>
  </w:style>
  <w:style w:type="character" w:customStyle="1" w:styleId="EndnoteTextChar">
    <w:name w:val="Endnote Text Char"/>
    <w:basedOn w:val="DefaultParagraphFont"/>
    <w:link w:val="EndnoteText"/>
    <w:uiPriority w:val="99"/>
    <w:rsid w:val="00BB3E41"/>
    <w:rPr>
      <w:rFonts w:asciiTheme="majorHAnsi" w:hAnsiTheme="majorHAnsi"/>
    </w:rPr>
  </w:style>
  <w:style w:type="character" w:styleId="EndnoteReference">
    <w:name w:val="endnote reference"/>
    <w:basedOn w:val="DefaultParagraphFont"/>
    <w:uiPriority w:val="99"/>
    <w:unhideWhenUsed/>
    <w:rsid w:val="00BB3E41"/>
    <w:rPr>
      <w:vertAlign w:val="superscript"/>
    </w:rPr>
  </w:style>
  <w:style w:type="paragraph" w:styleId="DocumentMap">
    <w:name w:val="Document Map"/>
    <w:basedOn w:val="Normal"/>
    <w:link w:val="DocumentMapChar"/>
    <w:uiPriority w:val="99"/>
    <w:semiHidden/>
    <w:unhideWhenUsed/>
    <w:rsid w:val="00097E78"/>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97E78"/>
    <w:rPr>
      <w:rFonts w:ascii="Lucida Grande" w:hAnsi="Lucida Grande" w:cs="Lucida Grande"/>
    </w:rPr>
  </w:style>
  <w:style w:type="character" w:styleId="CommentReference">
    <w:name w:val="annotation reference"/>
    <w:basedOn w:val="DefaultParagraphFont"/>
    <w:uiPriority w:val="99"/>
    <w:semiHidden/>
    <w:unhideWhenUsed/>
    <w:rsid w:val="00B1528D"/>
    <w:rPr>
      <w:sz w:val="18"/>
      <w:szCs w:val="18"/>
    </w:rPr>
  </w:style>
  <w:style w:type="paragraph" w:styleId="CommentText">
    <w:name w:val="annotation text"/>
    <w:basedOn w:val="Normal"/>
    <w:link w:val="CommentTextChar"/>
    <w:uiPriority w:val="99"/>
    <w:semiHidden/>
    <w:unhideWhenUsed/>
    <w:rsid w:val="00B1528D"/>
    <w:rPr>
      <w:sz w:val="24"/>
    </w:rPr>
  </w:style>
  <w:style w:type="character" w:customStyle="1" w:styleId="CommentTextChar">
    <w:name w:val="Comment Text Char"/>
    <w:basedOn w:val="DefaultParagraphFont"/>
    <w:link w:val="CommentText"/>
    <w:uiPriority w:val="99"/>
    <w:semiHidden/>
    <w:rsid w:val="00B1528D"/>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1528D"/>
    <w:rPr>
      <w:b/>
      <w:bCs/>
      <w:sz w:val="20"/>
      <w:szCs w:val="20"/>
    </w:rPr>
  </w:style>
  <w:style w:type="character" w:customStyle="1" w:styleId="CommentSubjectChar">
    <w:name w:val="Comment Subject Char"/>
    <w:basedOn w:val="CommentTextChar"/>
    <w:link w:val="CommentSubject"/>
    <w:uiPriority w:val="99"/>
    <w:semiHidden/>
    <w:rsid w:val="00B1528D"/>
    <w:rPr>
      <w:rFonts w:asciiTheme="majorHAnsi" w:hAnsiTheme="majorHAnsi"/>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C17"/>
    <w:rPr>
      <w:rFonts w:asciiTheme="majorHAnsi" w:hAnsiTheme="majorHAnsi"/>
      <w:sz w:val="20"/>
    </w:rPr>
  </w:style>
  <w:style w:type="paragraph" w:styleId="Heading1">
    <w:name w:val="heading 1"/>
    <w:basedOn w:val="Normal"/>
    <w:next w:val="Normal"/>
    <w:link w:val="Heading1Char"/>
    <w:uiPriority w:val="9"/>
    <w:qFormat/>
    <w:rsid w:val="00555C99"/>
    <w:pPr>
      <w:keepNext/>
      <w:keepLines/>
      <w:outlineLvl w:val="0"/>
    </w:pPr>
    <w:rPr>
      <w:rFonts w:eastAsiaTheme="majorEastAsia" w:cstheme="majorBidi"/>
      <w:b/>
      <w:bCs/>
      <w:color w:val="345A8A" w:themeColor="accent1" w:themeShade="B5"/>
      <w:sz w:val="24"/>
      <w:szCs w:val="32"/>
    </w:rPr>
  </w:style>
  <w:style w:type="paragraph" w:styleId="Heading2">
    <w:name w:val="heading 2"/>
    <w:basedOn w:val="Heading3"/>
    <w:next w:val="Normal"/>
    <w:link w:val="Heading2Char"/>
    <w:autoRedefine/>
    <w:uiPriority w:val="9"/>
    <w:unhideWhenUsed/>
    <w:qFormat/>
    <w:rsid w:val="00227AE1"/>
    <w:pPr>
      <w:outlineLvl w:val="1"/>
    </w:pPr>
    <w:rPr>
      <w:b/>
    </w:rPr>
  </w:style>
  <w:style w:type="paragraph" w:styleId="Heading3">
    <w:name w:val="heading 3"/>
    <w:basedOn w:val="Normal"/>
    <w:next w:val="Normal"/>
    <w:link w:val="Heading3Char"/>
    <w:autoRedefine/>
    <w:uiPriority w:val="9"/>
    <w:unhideWhenUsed/>
    <w:qFormat/>
    <w:rsid w:val="00227AE1"/>
    <w:pPr>
      <w:keepNext/>
      <w:keepLines/>
      <w:outlineLvl w:val="2"/>
    </w:pPr>
    <w:rPr>
      <w:rFonts w:eastAsiaTheme="majorEastAsia" w:cstheme="majorBidi"/>
      <w:bCs/>
      <w:color w:val="4F81BD" w:themeColor="accent1"/>
    </w:rPr>
  </w:style>
  <w:style w:type="paragraph" w:styleId="Heading4">
    <w:name w:val="heading 4"/>
    <w:basedOn w:val="Normal"/>
    <w:next w:val="Normal"/>
    <w:link w:val="Heading4Char"/>
    <w:autoRedefine/>
    <w:uiPriority w:val="9"/>
    <w:unhideWhenUsed/>
    <w:qFormat/>
    <w:rsid w:val="0083010E"/>
    <w:pPr>
      <w:keepNext/>
      <w:keepLines/>
      <w:outlineLvl w:val="3"/>
    </w:pPr>
    <w:rPr>
      <w:rFonts w:eastAsiaTheme="majorEastAsia" w:cs="Times New Roman"/>
      <w:i/>
      <w:iCs/>
      <w:color w:val="4F81BD" w:themeColor="accen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3010E"/>
    <w:rPr>
      <w:rFonts w:asciiTheme="majorHAnsi" w:eastAsiaTheme="majorEastAsia" w:hAnsiTheme="majorHAnsi" w:cs="Times New Roman"/>
      <w:i/>
      <w:iCs/>
      <w:color w:val="4F81BD" w:themeColor="accent1"/>
      <w:sz w:val="20"/>
      <w:szCs w:val="18"/>
    </w:rPr>
  </w:style>
  <w:style w:type="paragraph" w:styleId="ListParagraph">
    <w:name w:val="List Paragraph"/>
    <w:aliases w:val="Bulleted"/>
    <w:basedOn w:val="Normal"/>
    <w:uiPriority w:val="99"/>
    <w:qFormat/>
    <w:rsid w:val="00076B75"/>
    <w:pPr>
      <w:ind w:left="720"/>
      <w:contextualSpacing/>
    </w:pPr>
    <w:rPr>
      <w:rFonts w:eastAsia="Calibri" w:cs="Times New Roman"/>
      <w:lang w:val="en-GB"/>
    </w:rPr>
  </w:style>
  <w:style w:type="character" w:customStyle="1" w:styleId="Heading2Char">
    <w:name w:val="Heading 2 Char"/>
    <w:basedOn w:val="DefaultParagraphFont"/>
    <w:link w:val="Heading2"/>
    <w:uiPriority w:val="9"/>
    <w:rsid w:val="00227AE1"/>
    <w:rPr>
      <w:rFonts w:asciiTheme="majorHAnsi" w:eastAsiaTheme="majorEastAsia" w:hAnsiTheme="majorHAnsi" w:cstheme="majorBidi"/>
      <w:b/>
      <w:bCs/>
      <w:color w:val="4F81BD" w:themeColor="accent1"/>
      <w:sz w:val="20"/>
    </w:rPr>
  </w:style>
  <w:style w:type="character" w:customStyle="1" w:styleId="Heading3Char">
    <w:name w:val="Heading 3 Char"/>
    <w:basedOn w:val="DefaultParagraphFont"/>
    <w:link w:val="Heading3"/>
    <w:uiPriority w:val="9"/>
    <w:rsid w:val="00227AE1"/>
    <w:rPr>
      <w:rFonts w:asciiTheme="majorHAnsi" w:eastAsiaTheme="majorEastAsia" w:hAnsiTheme="majorHAnsi" w:cstheme="majorBidi"/>
      <w:bCs/>
      <w:color w:val="4F81BD" w:themeColor="accent1"/>
      <w:sz w:val="20"/>
    </w:rPr>
  </w:style>
  <w:style w:type="paragraph" w:styleId="Header">
    <w:name w:val="header"/>
    <w:basedOn w:val="Normal"/>
    <w:link w:val="HeaderChar"/>
    <w:uiPriority w:val="99"/>
    <w:unhideWhenUsed/>
    <w:rsid w:val="00712C17"/>
    <w:pPr>
      <w:tabs>
        <w:tab w:val="center" w:pos="4320"/>
        <w:tab w:val="right" w:pos="8640"/>
      </w:tabs>
    </w:pPr>
  </w:style>
  <w:style w:type="character" w:customStyle="1" w:styleId="HeaderChar">
    <w:name w:val="Header Char"/>
    <w:basedOn w:val="DefaultParagraphFont"/>
    <w:link w:val="Header"/>
    <w:uiPriority w:val="99"/>
    <w:rsid w:val="00712C17"/>
    <w:rPr>
      <w:rFonts w:asciiTheme="majorHAnsi" w:hAnsiTheme="majorHAnsi"/>
      <w:sz w:val="20"/>
    </w:rPr>
  </w:style>
  <w:style w:type="character" w:styleId="PageNumber">
    <w:name w:val="page number"/>
    <w:basedOn w:val="DefaultParagraphFont"/>
    <w:uiPriority w:val="99"/>
    <w:semiHidden/>
    <w:unhideWhenUsed/>
    <w:rsid w:val="00712C17"/>
  </w:style>
  <w:style w:type="paragraph" w:styleId="Title">
    <w:name w:val="Title"/>
    <w:basedOn w:val="Normal"/>
    <w:next w:val="Normal"/>
    <w:link w:val="TitleChar"/>
    <w:qFormat/>
    <w:rsid w:val="00712C17"/>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712C17"/>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712C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12C17"/>
    <w:pPr>
      <w:tabs>
        <w:tab w:val="center" w:pos="4320"/>
        <w:tab w:val="right" w:pos="8640"/>
      </w:tabs>
    </w:pPr>
  </w:style>
  <w:style w:type="character" w:customStyle="1" w:styleId="FooterChar">
    <w:name w:val="Footer Char"/>
    <w:basedOn w:val="DefaultParagraphFont"/>
    <w:link w:val="Footer"/>
    <w:uiPriority w:val="99"/>
    <w:rsid w:val="00712C17"/>
    <w:rPr>
      <w:rFonts w:asciiTheme="majorHAnsi" w:hAnsiTheme="majorHAnsi"/>
      <w:sz w:val="20"/>
    </w:rPr>
  </w:style>
  <w:style w:type="table" w:customStyle="1" w:styleId="TableGrid0">
    <w:name w:val="TableGrid"/>
    <w:rsid w:val="00712C17"/>
    <w:rPr>
      <w:sz w:val="22"/>
      <w:szCs w:val="22"/>
      <w:lang w:val="en-ZA" w:eastAsia="en-ZA"/>
    </w:rPr>
    <w:tblPr>
      <w:tblCellMar>
        <w:top w:w="0" w:type="dxa"/>
        <w:left w:w="0" w:type="dxa"/>
        <w:bottom w:w="0" w:type="dxa"/>
        <w:right w:w="0" w:type="dxa"/>
      </w:tblCellMar>
    </w:tblPr>
  </w:style>
  <w:style w:type="paragraph" w:customStyle="1" w:styleId="BasicParagraph">
    <w:name w:val="[Basic Paragraph]"/>
    <w:basedOn w:val="Normal"/>
    <w:uiPriority w:val="99"/>
    <w:rsid w:val="00712C17"/>
    <w:pPr>
      <w:widowControl w:val="0"/>
      <w:autoSpaceDE w:val="0"/>
      <w:autoSpaceDN w:val="0"/>
      <w:adjustRightInd w:val="0"/>
      <w:spacing w:line="288" w:lineRule="auto"/>
      <w:textAlignment w:val="center"/>
    </w:pPr>
    <w:rPr>
      <w:rFonts w:ascii="MinionPro-Regular" w:hAnsi="MinionPro-Regular" w:cs="MinionPro-Regular"/>
      <w:color w:val="000000"/>
      <w:lang w:val="en-GB" w:eastAsia="ja-JP"/>
    </w:rPr>
  </w:style>
  <w:style w:type="paragraph" w:styleId="NoSpacing">
    <w:name w:val="No Spacing"/>
    <w:link w:val="NoSpacingChar"/>
    <w:qFormat/>
    <w:rsid w:val="00712C17"/>
    <w:rPr>
      <w:rFonts w:ascii="PMingLiU" w:hAnsi="PMingLiU"/>
      <w:sz w:val="22"/>
      <w:szCs w:val="22"/>
    </w:rPr>
  </w:style>
  <w:style w:type="character" w:customStyle="1" w:styleId="NoSpacingChar">
    <w:name w:val="No Spacing Char"/>
    <w:basedOn w:val="DefaultParagraphFont"/>
    <w:link w:val="NoSpacing"/>
    <w:rsid w:val="00712C17"/>
    <w:rPr>
      <w:rFonts w:ascii="PMingLiU" w:hAnsi="PMingLiU"/>
      <w:sz w:val="22"/>
      <w:szCs w:val="22"/>
    </w:rPr>
  </w:style>
  <w:style w:type="paragraph" w:styleId="BalloonText">
    <w:name w:val="Balloon Text"/>
    <w:basedOn w:val="Normal"/>
    <w:link w:val="BalloonTextChar"/>
    <w:uiPriority w:val="99"/>
    <w:semiHidden/>
    <w:unhideWhenUsed/>
    <w:rsid w:val="00712C1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2C17"/>
    <w:rPr>
      <w:rFonts w:ascii="Lucida Grande" w:hAnsi="Lucida Grande" w:cs="Lucida Grande"/>
      <w:sz w:val="18"/>
      <w:szCs w:val="18"/>
    </w:rPr>
  </w:style>
  <w:style w:type="character" w:customStyle="1" w:styleId="Heading1Char">
    <w:name w:val="Heading 1 Char"/>
    <w:basedOn w:val="DefaultParagraphFont"/>
    <w:link w:val="Heading1"/>
    <w:uiPriority w:val="9"/>
    <w:rsid w:val="00555C99"/>
    <w:rPr>
      <w:rFonts w:asciiTheme="majorHAnsi" w:eastAsiaTheme="majorEastAsia" w:hAnsiTheme="majorHAnsi" w:cstheme="majorBidi"/>
      <w:b/>
      <w:bCs/>
      <w:color w:val="345A8A" w:themeColor="accent1" w:themeShade="B5"/>
      <w:szCs w:val="32"/>
    </w:rPr>
  </w:style>
  <w:style w:type="paragraph" w:styleId="TOCHeading">
    <w:name w:val="TOC Heading"/>
    <w:basedOn w:val="Heading1"/>
    <w:next w:val="Normal"/>
    <w:uiPriority w:val="39"/>
    <w:unhideWhenUsed/>
    <w:qFormat/>
    <w:rsid w:val="00BF72C5"/>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2B119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2B119A"/>
    <w:pPr>
      <w:ind w:left="200"/>
    </w:pPr>
    <w:rPr>
      <w:rFonts w:asciiTheme="minorHAnsi" w:hAnsiTheme="minorHAnsi"/>
      <w:smallCaps/>
      <w:sz w:val="22"/>
      <w:szCs w:val="22"/>
    </w:rPr>
  </w:style>
  <w:style w:type="paragraph" w:styleId="TOC3">
    <w:name w:val="toc 3"/>
    <w:basedOn w:val="Normal"/>
    <w:next w:val="Normal"/>
    <w:autoRedefine/>
    <w:uiPriority w:val="39"/>
    <w:unhideWhenUsed/>
    <w:rsid w:val="002B119A"/>
    <w:pPr>
      <w:ind w:left="400"/>
    </w:pPr>
    <w:rPr>
      <w:rFonts w:asciiTheme="minorHAnsi" w:hAnsiTheme="minorHAnsi"/>
      <w:i/>
      <w:sz w:val="22"/>
      <w:szCs w:val="22"/>
    </w:rPr>
  </w:style>
  <w:style w:type="paragraph" w:styleId="TOC4">
    <w:name w:val="toc 4"/>
    <w:basedOn w:val="Normal"/>
    <w:next w:val="Normal"/>
    <w:autoRedefine/>
    <w:uiPriority w:val="39"/>
    <w:semiHidden/>
    <w:unhideWhenUsed/>
    <w:rsid w:val="002B119A"/>
    <w:pPr>
      <w:ind w:left="600"/>
    </w:pPr>
    <w:rPr>
      <w:rFonts w:asciiTheme="minorHAnsi" w:hAnsiTheme="minorHAnsi"/>
      <w:sz w:val="18"/>
      <w:szCs w:val="18"/>
    </w:rPr>
  </w:style>
  <w:style w:type="paragraph" w:styleId="TOC5">
    <w:name w:val="toc 5"/>
    <w:basedOn w:val="Normal"/>
    <w:next w:val="Normal"/>
    <w:autoRedefine/>
    <w:uiPriority w:val="39"/>
    <w:semiHidden/>
    <w:unhideWhenUsed/>
    <w:rsid w:val="002B119A"/>
    <w:pPr>
      <w:ind w:left="800"/>
    </w:pPr>
    <w:rPr>
      <w:rFonts w:asciiTheme="minorHAnsi" w:hAnsiTheme="minorHAnsi"/>
      <w:sz w:val="18"/>
      <w:szCs w:val="18"/>
    </w:rPr>
  </w:style>
  <w:style w:type="paragraph" w:styleId="TOC6">
    <w:name w:val="toc 6"/>
    <w:basedOn w:val="Normal"/>
    <w:next w:val="Normal"/>
    <w:autoRedefine/>
    <w:uiPriority w:val="39"/>
    <w:semiHidden/>
    <w:unhideWhenUsed/>
    <w:rsid w:val="002B119A"/>
    <w:pPr>
      <w:ind w:left="1000"/>
    </w:pPr>
    <w:rPr>
      <w:rFonts w:asciiTheme="minorHAnsi" w:hAnsiTheme="minorHAnsi"/>
      <w:sz w:val="18"/>
      <w:szCs w:val="18"/>
    </w:rPr>
  </w:style>
  <w:style w:type="paragraph" w:styleId="TOC7">
    <w:name w:val="toc 7"/>
    <w:basedOn w:val="Normal"/>
    <w:next w:val="Normal"/>
    <w:autoRedefine/>
    <w:uiPriority w:val="39"/>
    <w:semiHidden/>
    <w:unhideWhenUsed/>
    <w:rsid w:val="002B119A"/>
    <w:pPr>
      <w:ind w:left="1200"/>
    </w:pPr>
    <w:rPr>
      <w:rFonts w:asciiTheme="minorHAnsi" w:hAnsiTheme="minorHAnsi"/>
      <w:sz w:val="18"/>
      <w:szCs w:val="18"/>
    </w:rPr>
  </w:style>
  <w:style w:type="paragraph" w:styleId="TOC8">
    <w:name w:val="toc 8"/>
    <w:basedOn w:val="Normal"/>
    <w:next w:val="Normal"/>
    <w:autoRedefine/>
    <w:uiPriority w:val="39"/>
    <w:semiHidden/>
    <w:unhideWhenUsed/>
    <w:rsid w:val="002B119A"/>
    <w:pPr>
      <w:ind w:left="1400"/>
    </w:pPr>
    <w:rPr>
      <w:rFonts w:asciiTheme="minorHAnsi" w:hAnsiTheme="minorHAnsi"/>
      <w:sz w:val="18"/>
      <w:szCs w:val="18"/>
    </w:rPr>
  </w:style>
  <w:style w:type="paragraph" w:styleId="TOC9">
    <w:name w:val="toc 9"/>
    <w:basedOn w:val="Normal"/>
    <w:next w:val="Normal"/>
    <w:autoRedefine/>
    <w:uiPriority w:val="39"/>
    <w:semiHidden/>
    <w:unhideWhenUsed/>
    <w:rsid w:val="002B119A"/>
    <w:pPr>
      <w:ind w:left="1600"/>
    </w:pPr>
    <w:rPr>
      <w:rFonts w:asciiTheme="minorHAnsi" w:hAnsiTheme="minorHAnsi"/>
      <w:sz w:val="18"/>
      <w:szCs w:val="18"/>
    </w:rPr>
  </w:style>
  <w:style w:type="paragraph" w:styleId="FootnoteText">
    <w:name w:val="footnote text"/>
    <w:basedOn w:val="Normal"/>
    <w:link w:val="FootnoteTextChar"/>
    <w:uiPriority w:val="99"/>
    <w:unhideWhenUsed/>
    <w:rsid w:val="00395201"/>
    <w:rPr>
      <w:sz w:val="24"/>
    </w:rPr>
  </w:style>
  <w:style w:type="character" w:customStyle="1" w:styleId="FootnoteTextChar">
    <w:name w:val="Footnote Text Char"/>
    <w:basedOn w:val="DefaultParagraphFont"/>
    <w:link w:val="FootnoteText"/>
    <w:uiPriority w:val="99"/>
    <w:rsid w:val="00395201"/>
    <w:rPr>
      <w:rFonts w:asciiTheme="majorHAnsi" w:hAnsiTheme="majorHAnsi"/>
    </w:rPr>
  </w:style>
  <w:style w:type="character" w:styleId="FootnoteReference">
    <w:name w:val="footnote reference"/>
    <w:basedOn w:val="DefaultParagraphFont"/>
    <w:uiPriority w:val="99"/>
    <w:unhideWhenUsed/>
    <w:rsid w:val="00395201"/>
    <w:rPr>
      <w:vertAlign w:val="superscript"/>
    </w:rPr>
  </w:style>
  <w:style w:type="paragraph" w:styleId="EndnoteText">
    <w:name w:val="endnote text"/>
    <w:basedOn w:val="Normal"/>
    <w:link w:val="EndnoteTextChar"/>
    <w:uiPriority w:val="99"/>
    <w:unhideWhenUsed/>
    <w:rsid w:val="00BB3E41"/>
    <w:rPr>
      <w:sz w:val="24"/>
    </w:rPr>
  </w:style>
  <w:style w:type="character" w:customStyle="1" w:styleId="EndnoteTextChar">
    <w:name w:val="Endnote Text Char"/>
    <w:basedOn w:val="DefaultParagraphFont"/>
    <w:link w:val="EndnoteText"/>
    <w:uiPriority w:val="99"/>
    <w:rsid w:val="00BB3E41"/>
    <w:rPr>
      <w:rFonts w:asciiTheme="majorHAnsi" w:hAnsiTheme="majorHAnsi"/>
    </w:rPr>
  </w:style>
  <w:style w:type="character" w:styleId="EndnoteReference">
    <w:name w:val="endnote reference"/>
    <w:basedOn w:val="DefaultParagraphFont"/>
    <w:uiPriority w:val="99"/>
    <w:unhideWhenUsed/>
    <w:rsid w:val="00BB3E41"/>
    <w:rPr>
      <w:vertAlign w:val="superscript"/>
    </w:rPr>
  </w:style>
  <w:style w:type="paragraph" w:styleId="DocumentMap">
    <w:name w:val="Document Map"/>
    <w:basedOn w:val="Normal"/>
    <w:link w:val="DocumentMapChar"/>
    <w:uiPriority w:val="99"/>
    <w:semiHidden/>
    <w:unhideWhenUsed/>
    <w:rsid w:val="00097E78"/>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097E78"/>
    <w:rPr>
      <w:rFonts w:ascii="Lucida Grande" w:hAnsi="Lucida Grande" w:cs="Lucida Grande"/>
    </w:rPr>
  </w:style>
  <w:style w:type="character" w:styleId="CommentReference">
    <w:name w:val="annotation reference"/>
    <w:basedOn w:val="DefaultParagraphFont"/>
    <w:uiPriority w:val="99"/>
    <w:semiHidden/>
    <w:unhideWhenUsed/>
    <w:rsid w:val="00B1528D"/>
    <w:rPr>
      <w:sz w:val="18"/>
      <w:szCs w:val="18"/>
    </w:rPr>
  </w:style>
  <w:style w:type="paragraph" w:styleId="CommentText">
    <w:name w:val="annotation text"/>
    <w:basedOn w:val="Normal"/>
    <w:link w:val="CommentTextChar"/>
    <w:uiPriority w:val="99"/>
    <w:semiHidden/>
    <w:unhideWhenUsed/>
    <w:rsid w:val="00B1528D"/>
    <w:rPr>
      <w:sz w:val="24"/>
    </w:rPr>
  </w:style>
  <w:style w:type="character" w:customStyle="1" w:styleId="CommentTextChar">
    <w:name w:val="Comment Text Char"/>
    <w:basedOn w:val="DefaultParagraphFont"/>
    <w:link w:val="CommentText"/>
    <w:uiPriority w:val="99"/>
    <w:semiHidden/>
    <w:rsid w:val="00B1528D"/>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1528D"/>
    <w:rPr>
      <w:b/>
      <w:bCs/>
      <w:sz w:val="20"/>
      <w:szCs w:val="20"/>
    </w:rPr>
  </w:style>
  <w:style w:type="character" w:customStyle="1" w:styleId="CommentSubjectChar">
    <w:name w:val="Comment Subject Char"/>
    <w:basedOn w:val="CommentTextChar"/>
    <w:link w:val="CommentSubject"/>
    <w:uiPriority w:val="99"/>
    <w:semiHidden/>
    <w:rsid w:val="00B1528D"/>
    <w:rPr>
      <w:rFonts w:asciiTheme="majorHAnsi" w:hAnsiTheme="maj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fontTable" Target="fontTable.xml"/><Relationship Id="rId29" Type="http://schemas.openxmlformats.org/officeDocument/2006/relationships/theme" Target="theme/theme1.xml"/><Relationship Id="rId30"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6ADC4-A3C5-C143-8F50-979362DB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45</Pages>
  <Words>15305</Words>
  <Characters>87242</Characters>
  <Application>Microsoft Macintosh Word</Application>
  <DocSecurity>0</DocSecurity>
  <Lines>727</Lines>
  <Paragraphs>204</Paragraphs>
  <ScaleCrop>false</ScaleCrop>
  <HeadingPairs>
    <vt:vector size="2" baseType="variant">
      <vt:variant>
        <vt:lpstr>Titre</vt:lpstr>
      </vt:variant>
      <vt:variant>
        <vt:i4>1</vt:i4>
      </vt:variant>
    </vt:vector>
  </HeadingPairs>
  <TitlesOfParts>
    <vt:vector size="1" baseType="lpstr">
      <vt:lpstr/>
    </vt:vector>
  </TitlesOfParts>
  <Company>SSN</Company>
  <LinksUpToDate>false</LinksUpToDate>
  <CharactersWithSpaces>102343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Appavoo</dc:creator>
  <cp:keywords/>
  <dc:description/>
  <cp:lastModifiedBy>Jessy Appavoo</cp:lastModifiedBy>
  <cp:revision>54</cp:revision>
  <cp:lastPrinted>2016-10-19T14:10:00Z</cp:lastPrinted>
  <dcterms:created xsi:type="dcterms:W3CDTF">2016-11-01T16:42:00Z</dcterms:created>
  <dcterms:modified xsi:type="dcterms:W3CDTF">2016-11-29T11:13:00Z</dcterms:modified>
</cp:coreProperties>
</file>