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07" w:rsidRPr="00E41121" w:rsidRDefault="00BB3D07" w:rsidP="00BB3D07">
      <w:pPr>
        <w:pStyle w:val="Titre"/>
        <w:spacing w:after="0"/>
        <w:jc w:val="both"/>
        <w:rPr>
          <w:rFonts w:ascii="Calibri" w:hAnsi="Calibri"/>
          <w:sz w:val="40"/>
          <w:szCs w:val="40"/>
        </w:rPr>
      </w:pPr>
    </w:p>
    <w:p w:rsidR="00BB3D07" w:rsidRPr="00E41121" w:rsidRDefault="00BB3D07" w:rsidP="00BB3D07">
      <w:pPr>
        <w:rPr>
          <w:rFonts w:ascii="Calibri" w:hAnsi="Calibri"/>
        </w:rPr>
      </w:pPr>
    </w:p>
    <w:p w:rsidR="00BB3D07" w:rsidRDefault="00BB3D07" w:rsidP="00BB3D07">
      <w:pPr>
        <w:pStyle w:val="Titre"/>
        <w:pBdr>
          <w:bottom w:val="none" w:sz="0" w:space="0" w:color="auto"/>
        </w:pBdr>
        <w:jc w:val="both"/>
        <w:rPr>
          <w:rFonts w:ascii="Calibri" w:hAnsi="Calibri"/>
          <w:sz w:val="40"/>
          <w:szCs w:val="40"/>
          <w:lang w:val="en-GB"/>
        </w:rPr>
      </w:pPr>
      <w:r>
        <w:rPr>
          <w:rFonts w:ascii="Calibri" w:hAnsi="Calibri"/>
          <w:sz w:val="40"/>
          <w:szCs w:val="40"/>
        </w:rPr>
        <w:t xml:space="preserve">TERMINAL EVALUATION: </w:t>
      </w:r>
      <w:r w:rsidRPr="00712C17">
        <w:rPr>
          <w:rFonts w:ascii="Calibri" w:hAnsi="Calibri"/>
          <w:sz w:val="40"/>
          <w:szCs w:val="40"/>
        </w:rPr>
        <w:t xml:space="preserve">ENHANCING </w:t>
      </w:r>
      <w:r w:rsidRPr="00712C17">
        <w:rPr>
          <w:rFonts w:ascii="Calibri" w:hAnsi="Calibri"/>
          <w:sz w:val="40"/>
          <w:szCs w:val="40"/>
          <w:lang w:val="en-GB"/>
        </w:rPr>
        <w:t xml:space="preserve">ADAPTIVE CAPACITY </w:t>
      </w:r>
      <w:r w:rsidRPr="00712C17">
        <w:rPr>
          <w:rFonts w:ascii="Calibri" w:hAnsi="Calibri"/>
          <w:sz w:val="40"/>
          <w:szCs w:val="40"/>
        </w:rPr>
        <w:t xml:space="preserve">AND </w:t>
      </w:r>
      <w:r w:rsidRPr="00712C17">
        <w:rPr>
          <w:rFonts w:ascii="Calibri" w:hAnsi="Calibri"/>
          <w:sz w:val="40"/>
          <w:szCs w:val="40"/>
          <w:lang w:val="en-GB"/>
        </w:rPr>
        <w:t xml:space="preserve">RESILIENCE </w:t>
      </w:r>
      <w:r w:rsidRPr="00712C17">
        <w:rPr>
          <w:rFonts w:ascii="Calibri" w:hAnsi="Calibri"/>
          <w:sz w:val="40"/>
          <w:szCs w:val="40"/>
        </w:rPr>
        <w:t xml:space="preserve">TO CLIMATE CHANGE IN THE </w:t>
      </w:r>
      <w:r w:rsidRPr="00712C17">
        <w:rPr>
          <w:rFonts w:ascii="Calibri" w:hAnsi="Calibri"/>
          <w:sz w:val="40"/>
          <w:szCs w:val="40"/>
          <w:lang w:val="en-GB"/>
        </w:rPr>
        <w:t>AGRICULTURAL SECTOR</w:t>
      </w:r>
      <w:r w:rsidRPr="00712C17">
        <w:rPr>
          <w:rFonts w:ascii="Calibri" w:hAnsi="Calibri"/>
          <w:sz w:val="40"/>
          <w:szCs w:val="40"/>
        </w:rPr>
        <w:t xml:space="preserve"> IN </w:t>
      </w:r>
      <w:r w:rsidRPr="00712C17">
        <w:rPr>
          <w:rFonts w:ascii="Calibri" w:hAnsi="Calibri"/>
          <w:sz w:val="40"/>
          <w:szCs w:val="40"/>
          <w:lang w:val="en-GB"/>
        </w:rPr>
        <w:t>MALI</w:t>
      </w:r>
    </w:p>
    <w:p w:rsidR="00BB3D07" w:rsidRPr="0085358C" w:rsidRDefault="00BB3D07" w:rsidP="00BB3D07">
      <w:pPr>
        <w:pStyle w:val="Titre"/>
        <w:jc w:val="both"/>
        <w:rPr>
          <w:rFonts w:ascii="Calibri" w:hAnsi="Calibri"/>
          <w:sz w:val="20"/>
          <w:szCs w:val="20"/>
        </w:rPr>
      </w:pPr>
    </w:p>
    <w:p w:rsidR="00BB3D07" w:rsidRDefault="00BB3D07" w:rsidP="00BB3D07">
      <w:pPr>
        <w:rPr>
          <w:rFonts w:ascii="Calibri" w:hAnsi="Calibri"/>
          <w:szCs w:val="20"/>
        </w:rPr>
      </w:pPr>
    </w:p>
    <w:p w:rsidR="00BB3D07" w:rsidRPr="00AE333F" w:rsidRDefault="00BB3D07" w:rsidP="00BB3D07">
      <w:pPr>
        <w:pStyle w:val="Titre"/>
        <w:pBdr>
          <w:bottom w:val="none" w:sz="0" w:space="0" w:color="auto"/>
        </w:pBdr>
        <w:spacing w:after="0"/>
        <w:rPr>
          <w:sz w:val="40"/>
          <w:szCs w:val="40"/>
          <w:lang w:val="en-GB"/>
        </w:rPr>
      </w:pPr>
      <w:r>
        <w:rPr>
          <w:sz w:val="40"/>
          <w:szCs w:val="40"/>
          <w:lang w:val="en-GB"/>
        </w:rPr>
        <w:t>QUESTIONAIRE USED</w:t>
      </w:r>
    </w:p>
    <w:p w:rsidR="00BB3D07" w:rsidRPr="0085358C" w:rsidRDefault="00BB3D07" w:rsidP="00BB3D07">
      <w:pPr>
        <w:rPr>
          <w:rFonts w:ascii="Calibri" w:hAnsi="Calibri"/>
          <w:color w:val="44546A" w:themeColor="text2"/>
          <w:sz w:val="24"/>
        </w:rPr>
      </w:pPr>
      <w:r w:rsidRPr="003C2534">
        <w:rPr>
          <w:rFonts w:ascii="Calibri" w:hAnsi="Calibri"/>
          <w:color w:val="44546A" w:themeColor="text2"/>
          <w:sz w:val="24"/>
        </w:rPr>
        <w:t>10-19 October 2016</w:t>
      </w:r>
    </w:p>
    <w:p w:rsidR="00BB3D07" w:rsidRDefault="00BB3D07" w:rsidP="00BB3D07">
      <w:pPr>
        <w:rPr>
          <w:rFonts w:ascii="Calibri" w:hAnsi="Calibri"/>
          <w:szCs w:val="20"/>
        </w:rPr>
      </w:pPr>
    </w:p>
    <w:p w:rsidR="00BB3D07" w:rsidRDefault="00BB3D07" w:rsidP="00BB3D07">
      <w:pPr>
        <w:rPr>
          <w:rFonts w:ascii="Calibri" w:hAnsi="Calibri"/>
          <w:szCs w:val="20"/>
        </w:rPr>
      </w:pPr>
      <w:r>
        <w:rPr>
          <w:rFonts w:ascii="Calibri" w:hAnsi="Calibri"/>
          <w:noProof/>
          <w:szCs w:val="20"/>
        </w:rPr>
        <w:drawing>
          <wp:inline distT="0" distB="0" distL="0" distR="0" wp14:anchorId="277D69A6" wp14:editId="114AC1C6">
            <wp:extent cx="5727700" cy="429577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report cover.png"/>
                    <pic:cNvPicPr/>
                  </pic:nvPicPr>
                  <pic:blipFill>
                    <a:blip r:embed="rId4" cstate="email">
                      <a:extLst>
                        <a:ext uri="{28A0092B-C50C-407E-A947-70E740481C1C}">
                          <a14:useLocalDpi xmlns:a14="http://schemas.microsoft.com/office/drawing/2010/main"/>
                        </a:ext>
                      </a:extLst>
                    </a:blip>
                    <a:stretch>
                      <a:fillRect/>
                    </a:stretch>
                  </pic:blipFill>
                  <pic:spPr>
                    <a:xfrm>
                      <a:off x="0" y="0"/>
                      <a:ext cx="5727700" cy="4295775"/>
                    </a:xfrm>
                    <a:prstGeom prst="rect">
                      <a:avLst/>
                    </a:prstGeom>
                  </pic:spPr>
                </pic:pic>
              </a:graphicData>
            </a:graphic>
          </wp:inline>
        </w:drawing>
      </w:r>
    </w:p>
    <w:p w:rsidR="00BB3D07" w:rsidRDefault="00BB3D07" w:rsidP="00BB3D07">
      <w:pPr>
        <w:rPr>
          <w:rFonts w:ascii="Calibri" w:hAnsi="Calibri"/>
          <w:szCs w:val="20"/>
        </w:rPr>
      </w:pPr>
    </w:p>
    <w:p w:rsidR="00BB3D07" w:rsidRDefault="00BB3D07" w:rsidP="00BB3D07">
      <w:pPr>
        <w:rPr>
          <w:rFonts w:ascii="Calibri" w:hAnsi="Calibri"/>
          <w:szCs w:val="20"/>
        </w:rPr>
      </w:pPr>
    </w:p>
    <w:p w:rsidR="00BB3D07" w:rsidRPr="003C2534" w:rsidRDefault="00BB3D07" w:rsidP="00BB3D07">
      <w:pPr>
        <w:rPr>
          <w:rFonts w:ascii="Calibri" w:hAnsi="Calibri"/>
          <w:b/>
          <w:sz w:val="24"/>
        </w:rPr>
      </w:pPr>
      <w:r w:rsidRPr="003C2534">
        <w:rPr>
          <w:rFonts w:ascii="Calibri" w:hAnsi="Calibri"/>
          <w:b/>
          <w:sz w:val="24"/>
        </w:rPr>
        <w:t>Prepared by:</w:t>
      </w:r>
    </w:p>
    <w:p w:rsidR="00BB3D07" w:rsidRPr="003C2534" w:rsidRDefault="00BB3D07" w:rsidP="00BB3D07">
      <w:pPr>
        <w:rPr>
          <w:rFonts w:ascii="Calibri" w:hAnsi="Calibri"/>
          <w:sz w:val="24"/>
        </w:rPr>
      </w:pPr>
    </w:p>
    <w:p w:rsidR="00BB3D07" w:rsidRPr="003C2534" w:rsidRDefault="00BB3D07" w:rsidP="00BB3D07">
      <w:pPr>
        <w:rPr>
          <w:rFonts w:ascii="Calibri" w:hAnsi="Calibri"/>
          <w:sz w:val="24"/>
        </w:rPr>
      </w:pPr>
      <w:r w:rsidRPr="003C2534">
        <w:rPr>
          <w:rFonts w:ascii="Calibri" w:hAnsi="Calibri"/>
          <w:sz w:val="24"/>
        </w:rPr>
        <w:t xml:space="preserve">Jessy Appavoo from </w:t>
      </w:r>
      <w:proofErr w:type="spellStart"/>
      <w:r w:rsidRPr="003C2534">
        <w:rPr>
          <w:rFonts w:ascii="Calibri" w:hAnsi="Calibri"/>
          <w:sz w:val="24"/>
        </w:rPr>
        <w:t>SouthSouthNorth</w:t>
      </w:r>
      <w:proofErr w:type="spellEnd"/>
      <w:r w:rsidRPr="003C2534">
        <w:rPr>
          <w:rFonts w:ascii="Calibri" w:hAnsi="Calibri"/>
          <w:sz w:val="24"/>
        </w:rPr>
        <w:t xml:space="preserve"> </w:t>
      </w:r>
    </w:p>
    <w:p w:rsidR="00BB3D07" w:rsidRPr="003C2534" w:rsidRDefault="00BB3D07" w:rsidP="00BB3D07">
      <w:pPr>
        <w:rPr>
          <w:rFonts w:ascii="Calibri" w:hAnsi="Calibri"/>
          <w:sz w:val="24"/>
        </w:rPr>
      </w:pPr>
      <w:r w:rsidRPr="003C2534">
        <w:rPr>
          <w:rFonts w:ascii="Calibri" w:hAnsi="Calibri"/>
          <w:sz w:val="24"/>
        </w:rPr>
        <w:t xml:space="preserve">&amp; </w:t>
      </w:r>
    </w:p>
    <w:p w:rsidR="00BB3D07" w:rsidRPr="003C2534" w:rsidRDefault="00BB3D07" w:rsidP="00BB3D07">
      <w:pPr>
        <w:rPr>
          <w:rFonts w:ascii="Calibri" w:hAnsi="Calibri"/>
          <w:sz w:val="24"/>
        </w:rPr>
      </w:pPr>
      <w:r>
        <w:rPr>
          <w:rFonts w:ascii="Calibri" w:hAnsi="Calibri"/>
          <w:sz w:val="24"/>
        </w:rPr>
        <w:t>Djibril Doucour</w:t>
      </w:r>
      <w:r w:rsidRPr="0085358C">
        <w:rPr>
          <w:rFonts w:ascii="Calibri" w:hAnsi="Calibri"/>
          <w:sz w:val="24"/>
        </w:rPr>
        <w:t>é</w:t>
      </w:r>
      <w:r w:rsidRPr="003C2534">
        <w:rPr>
          <w:rFonts w:ascii="Calibri" w:hAnsi="Calibri"/>
          <w:sz w:val="24"/>
        </w:rPr>
        <w:t xml:space="preserve"> from AE2C</w:t>
      </w:r>
    </w:p>
    <w:p w:rsidR="00BB3D07" w:rsidRPr="003C2534" w:rsidRDefault="00BB3D07" w:rsidP="00BB3D07">
      <w:pPr>
        <w:rPr>
          <w:rFonts w:ascii="Calibri" w:hAnsi="Calibri"/>
          <w:sz w:val="24"/>
        </w:rPr>
      </w:pPr>
    </w:p>
    <w:p w:rsidR="00BB3D07" w:rsidRPr="0085358C" w:rsidRDefault="00BB3D07" w:rsidP="00BB3D07">
      <w:pPr>
        <w:rPr>
          <w:rFonts w:ascii="Calibri" w:hAnsi="Calibri"/>
          <w:sz w:val="24"/>
        </w:rPr>
      </w:pPr>
      <w:r>
        <w:rPr>
          <w:rFonts w:ascii="Calibri" w:hAnsi="Calibri"/>
          <w:sz w:val="24"/>
        </w:rPr>
        <w:t>November 2016</w:t>
      </w:r>
    </w:p>
    <w:p w:rsidR="00BB3D07" w:rsidRDefault="00BB3D07" w:rsidP="00BB3D07">
      <w:pPr>
        <w:tabs>
          <w:tab w:val="left" w:pos="1834"/>
        </w:tabs>
        <w:rPr>
          <w:rFonts w:ascii="Calibri" w:hAnsi="Calibri"/>
          <w:szCs w:val="20"/>
        </w:rPr>
      </w:pPr>
    </w:p>
    <w:p w:rsidR="00BB3D07" w:rsidRPr="00712C17" w:rsidRDefault="00BB3D07" w:rsidP="00BB3D07">
      <w:pPr>
        <w:rPr>
          <w:rFonts w:ascii="Calibri" w:hAnsi="Calibri"/>
          <w:szCs w:val="20"/>
        </w:rPr>
        <w:sectPr w:rsidR="00BB3D07" w:rsidRPr="00712C17" w:rsidSect="00AE333F">
          <w:headerReference w:type="even" r:id="rId5"/>
          <w:headerReference w:type="default" r:id="rId6"/>
          <w:footerReference w:type="even" r:id="rId7"/>
          <w:footerReference w:type="default" r:id="rId8"/>
          <w:pgSz w:w="11900" w:h="16840"/>
          <w:pgMar w:top="1440" w:right="1440" w:bottom="1440" w:left="1440" w:header="708" w:footer="708" w:gutter="0"/>
          <w:pgNumType w:fmt="lowerRoman" w:start="1"/>
          <w:cols w:space="708"/>
          <w:titlePg/>
          <w:docGrid w:linePitch="360"/>
        </w:sectPr>
      </w:pPr>
    </w:p>
    <w:tbl>
      <w:tblPr>
        <w:tblStyle w:val="Listeclaire-Accent1"/>
        <w:tblW w:w="5000" w:type="pct"/>
        <w:tblLook w:val="04A0" w:firstRow="1" w:lastRow="0" w:firstColumn="1" w:lastColumn="0" w:noHBand="0" w:noVBand="1"/>
      </w:tblPr>
      <w:tblGrid>
        <w:gridCol w:w="9052"/>
      </w:tblGrid>
      <w:tr w:rsidR="00BB3D07" w:rsidTr="00374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bookmarkStart w:id="0" w:name="_GoBack"/>
            <w:bookmarkEnd w:id="0"/>
            <w:r w:rsidRPr="00B105A0">
              <w:lastRenderedPageBreak/>
              <w:t xml:space="preserve">Relevance </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 xml:space="preserve">To what extent the </w:t>
            </w:r>
            <w:r>
              <w:rPr>
                <w:b w:val="0"/>
              </w:rPr>
              <w:t xml:space="preserve">interventions of the project </w:t>
            </w:r>
            <w:r w:rsidRPr="00B105A0">
              <w:rPr>
                <w:b w:val="0"/>
              </w:rPr>
              <w:t>were aligned with the development and planning</w:t>
            </w:r>
            <w:r>
              <w:rPr>
                <w:b w:val="0"/>
              </w:rPr>
              <w:t xml:space="preserve"> policies of Government of Mali</w:t>
            </w:r>
            <w:r w:rsidRPr="00B105A0">
              <w:rPr>
                <w:b w:val="0"/>
              </w:rPr>
              <w:t xml:space="preserve">.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 xml:space="preserve">What was </w:t>
            </w:r>
            <w:r>
              <w:rPr>
                <w:b w:val="0"/>
              </w:rPr>
              <w:t>the importance of the project</w:t>
            </w:r>
            <w:r w:rsidRPr="00B105A0">
              <w:rPr>
                <w:b w:val="0"/>
              </w:rPr>
              <w:t xml:space="preserve"> and the interventions implemented to the various groups of beneficiaries?</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Did the</w:t>
            </w:r>
            <w:r>
              <w:rPr>
                <w:b w:val="0"/>
              </w:rPr>
              <w:t xml:space="preserve"> interventions of the project</w:t>
            </w:r>
            <w:r w:rsidRPr="00B105A0">
              <w:rPr>
                <w:b w:val="0"/>
              </w:rPr>
              <w:t xml:space="preserve"> address the needs and interests of the beneficiaries?</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 xml:space="preserve">To what extent did the </w:t>
            </w:r>
            <w:r>
              <w:rPr>
                <w:b w:val="0"/>
              </w:rPr>
              <w:t xml:space="preserve">interventions of the project </w:t>
            </w:r>
            <w:r w:rsidRPr="00B105A0">
              <w:rPr>
                <w:b w:val="0"/>
              </w:rPr>
              <w:t>address a core problem identified by the beneficiaries?</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472C4" w:themeFill="accent1"/>
          </w:tcPr>
          <w:p w:rsidR="00BB3D07" w:rsidRPr="00E66A5A" w:rsidRDefault="00BB3D07" w:rsidP="00374836">
            <w:pPr>
              <w:rPr>
                <w:color w:val="FFFFFF" w:themeColor="background1"/>
              </w:rPr>
            </w:pPr>
            <w:r w:rsidRPr="00E66A5A">
              <w:rPr>
                <w:color w:val="FFFFFF" w:themeColor="background1"/>
              </w:rPr>
              <w:t xml:space="preserve">Effectiveness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To what extent were t</w:t>
            </w:r>
            <w:r>
              <w:rPr>
                <w:b w:val="0"/>
              </w:rPr>
              <w:t xml:space="preserve">he objectives of the project </w:t>
            </w:r>
            <w:r w:rsidRPr="00B105A0">
              <w:rPr>
                <w:b w:val="0"/>
              </w:rPr>
              <w:t>realized?</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 xml:space="preserve">What proportion of the initial target group of beneficiaries was reached during the </w:t>
            </w:r>
            <w:r>
              <w:rPr>
                <w:b w:val="0"/>
              </w:rPr>
              <w:t>implementation of the project</w:t>
            </w:r>
            <w:r w:rsidRPr="00B105A0">
              <w:rPr>
                <w:b w:val="0"/>
              </w:rPr>
              <w:t>?</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To what extent were the originally defi</w:t>
            </w:r>
            <w:r>
              <w:rPr>
                <w:b w:val="0"/>
              </w:rPr>
              <w:t>ned objectives of the project</w:t>
            </w:r>
            <w:r w:rsidRPr="00B105A0">
              <w:rPr>
                <w:b w:val="0"/>
              </w:rPr>
              <w:t xml:space="preserve"> realistic? </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What factors/determinants were crucial for the realization or failure to achieve project objectives?</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B105A0" w:rsidRDefault="00BB3D07" w:rsidP="00374836">
            <w:pPr>
              <w:rPr>
                <w:b w:val="0"/>
              </w:rPr>
            </w:pPr>
            <w:r w:rsidRPr="00B105A0">
              <w:rPr>
                <w:b w:val="0"/>
              </w:rPr>
              <w:t xml:space="preserve">What were the strengths </w:t>
            </w:r>
            <w:r>
              <w:rPr>
                <w:b w:val="0"/>
              </w:rPr>
              <w:t>and weaknesses of the project</w:t>
            </w:r>
            <w:r w:rsidRPr="00B105A0">
              <w:rPr>
                <w:b w:val="0"/>
              </w:rPr>
              <w:t>?</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472C4" w:themeFill="accent1"/>
          </w:tcPr>
          <w:p w:rsidR="00BB3D07" w:rsidRPr="00E66A5A" w:rsidRDefault="00BB3D07" w:rsidP="00374836">
            <w:pPr>
              <w:rPr>
                <w:color w:val="FFFFFF" w:themeColor="background1"/>
              </w:rPr>
            </w:pPr>
            <w:r w:rsidRPr="00E66A5A">
              <w:rPr>
                <w:color w:val="FFFFFF" w:themeColor="background1"/>
              </w:rPr>
              <w:t xml:space="preserve">Efficiency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Were the objectives of the </w:t>
            </w:r>
            <w:r>
              <w:rPr>
                <w:b w:val="0"/>
              </w:rPr>
              <w:t>project</w:t>
            </w:r>
            <w:r w:rsidRPr="00E66A5A">
              <w:rPr>
                <w:b w:val="0"/>
              </w:rPr>
              <w:t xml:space="preserve"> realized in a cost-efficient manner?</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To what extent were the human and financial resources used economically to achieve </w:t>
            </w:r>
            <w:r>
              <w:rPr>
                <w:b w:val="0"/>
              </w:rPr>
              <w:t>the objectives of the project</w:t>
            </w:r>
            <w:r w:rsidRPr="00E66A5A">
              <w:rPr>
                <w:b w:val="0"/>
              </w:rPr>
              <w:t>?</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Were there any means of optimizing the human and financial resources us</w:t>
            </w:r>
            <w:r>
              <w:rPr>
                <w:b w:val="0"/>
              </w:rPr>
              <w:t>ed in the project</w:t>
            </w:r>
            <w:r w:rsidRPr="00E66A5A">
              <w:rPr>
                <w:b w:val="0"/>
              </w:rPr>
              <w:t>?</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Did the </w:t>
            </w:r>
            <w:r>
              <w:rPr>
                <w:b w:val="0"/>
              </w:rPr>
              <w:t>PMU</w:t>
            </w:r>
            <w:r w:rsidRPr="00E66A5A">
              <w:rPr>
                <w:b w:val="0"/>
              </w:rPr>
              <w:t xml:space="preserve"> provide the services required for the successful </w:t>
            </w:r>
            <w:r>
              <w:rPr>
                <w:b w:val="0"/>
              </w:rPr>
              <w:t>implementation of the project</w:t>
            </w:r>
            <w:r w:rsidRPr="00E66A5A">
              <w:rPr>
                <w:b w:val="0"/>
              </w:rPr>
              <w:t xml:space="preserve">?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Were the capacities created within state and non-state actors throughout</w:t>
            </w:r>
            <w:r>
              <w:rPr>
                <w:b w:val="0"/>
              </w:rPr>
              <w:t xml:space="preserve"> the lifespan of the project </w:t>
            </w:r>
            <w:r w:rsidRPr="00E66A5A">
              <w:rPr>
                <w:b w:val="0"/>
              </w:rPr>
              <w:t>used efficiently?</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Did the </w:t>
            </w:r>
            <w:r>
              <w:rPr>
                <w:b w:val="0"/>
              </w:rPr>
              <w:t>PMU</w:t>
            </w:r>
            <w:r w:rsidRPr="00E66A5A">
              <w:rPr>
                <w:b w:val="0"/>
              </w:rPr>
              <w:t xml:space="preserve"> support the timely implementation of interventions? If so, how did they support this aspect of project management?</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Were there any delays in implementing interventions </w:t>
            </w:r>
            <w:proofErr w:type="gramStart"/>
            <w:r w:rsidRPr="00E66A5A">
              <w:rPr>
                <w:b w:val="0"/>
              </w:rPr>
              <w:t>as a result of</w:t>
            </w:r>
            <w:proofErr w:type="gramEnd"/>
            <w:r w:rsidRPr="00E66A5A">
              <w:rPr>
                <w:b w:val="0"/>
              </w:rPr>
              <w:t xml:space="preserve"> poor project management?</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If there were any delays in the </w:t>
            </w:r>
            <w:r>
              <w:rPr>
                <w:b w:val="0"/>
              </w:rPr>
              <w:t>implementation of the project</w:t>
            </w:r>
            <w:r w:rsidRPr="00E66A5A">
              <w:rPr>
                <w:b w:val="0"/>
              </w:rPr>
              <w:t>, what was the likely cause of such delay?</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Were th</w:t>
            </w:r>
            <w:r>
              <w:rPr>
                <w:b w:val="0"/>
              </w:rPr>
              <w:t>e interventions of the project</w:t>
            </w:r>
            <w:r w:rsidRPr="00E66A5A">
              <w:rPr>
                <w:b w:val="0"/>
              </w:rPr>
              <w:t xml:space="preserve"> implemented according to the original workplan?</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472C4" w:themeFill="accent1"/>
          </w:tcPr>
          <w:p w:rsidR="00BB3D07" w:rsidRPr="00E66A5A" w:rsidRDefault="00BB3D07" w:rsidP="00374836">
            <w:pPr>
              <w:rPr>
                <w:color w:val="FFFFFF" w:themeColor="background1"/>
              </w:rPr>
            </w:pPr>
            <w:r w:rsidRPr="00E66A5A">
              <w:rPr>
                <w:color w:val="FFFFFF" w:themeColor="background1"/>
              </w:rPr>
              <w:t>Impact</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What has happened within the target locations and groups of beneficiaries s</w:t>
            </w:r>
            <w:r>
              <w:rPr>
                <w:b w:val="0"/>
              </w:rPr>
              <w:t>ince the onset of the project</w:t>
            </w:r>
            <w:r w:rsidRPr="00E66A5A">
              <w:rPr>
                <w:b w:val="0"/>
              </w:rPr>
              <w:t>?</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What real difference have the interventions of the </w:t>
            </w:r>
            <w:r>
              <w:rPr>
                <w:b w:val="0"/>
              </w:rPr>
              <w:t>project</w:t>
            </w:r>
            <w:r w:rsidRPr="00E66A5A">
              <w:rPr>
                <w:b w:val="0"/>
              </w:rPr>
              <w:t xml:space="preserve"> made to the beneficiaries?</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How</w:t>
            </w:r>
            <w:r>
              <w:rPr>
                <w:b w:val="0"/>
              </w:rPr>
              <w:t xml:space="preserve"> many people has the project</w:t>
            </w:r>
            <w:r w:rsidRPr="00E66A5A">
              <w:rPr>
                <w:b w:val="0"/>
              </w:rPr>
              <w:t xml:space="preserve"> impacted? </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Have the</w:t>
            </w:r>
            <w:r>
              <w:rPr>
                <w:b w:val="0"/>
              </w:rPr>
              <w:t xml:space="preserve"> interventions of the project</w:t>
            </w:r>
            <w:r w:rsidRPr="00E66A5A">
              <w:rPr>
                <w:b w:val="0"/>
              </w:rPr>
              <w:t xml:space="preserve"> contributed to the achievement of regional and</w:t>
            </w:r>
            <w:r>
              <w:rPr>
                <w:b w:val="0"/>
              </w:rPr>
              <w:t xml:space="preserve"> national objectives in Mali</w:t>
            </w:r>
            <w:r w:rsidRPr="00E66A5A">
              <w:rPr>
                <w:b w:val="0"/>
              </w:rPr>
              <w:t>?</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To what extent have the interventions been altered/modified to achieve the objectives following the undertaking of the midterm review?</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What are the key parameters/determining factors that have influenced the achievement of the objectives?</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Have the interventions of the </w:t>
            </w:r>
            <w:proofErr w:type="spellStart"/>
            <w:r w:rsidRPr="00E66A5A">
              <w:rPr>
                <w:b w:val="0"/>
              </w:rPr>
              <w:t>programmes</w:t>
            </w:r>
            <w:proofErr w:type="spellEnd"/>
            <w:r w:rsidRPr="00E66A5A">
              <w:rPr>
                <w:b w:val="0"/>
              </w:rPr>
              <w:t xml:space="preserve"> decreased the vulnerability of the beneficiaries to the effects of climate change?</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472C4" w:themeFill="accent1"/>
          </w:tcPr>
          <w:p w:rsidR="00BB3D07" w:rsidRPr="00E66A5A" w:rsidRDefault="00BB3D07" w:rsidP="00374836">
            <w:pPr>
              <w:rPr>
                <w:color w:val="FFFFFF" w:themeColor="background1"/>
              </w:rPr>
            </w:pPr>
            <w:r w:rsidRPr="00E66A5A">
              <w:rPr>
                <w:color w:val="FFFFFF" w:themeColor="background1"/>
              </w:rPr>
              <w:t xml:space="preserve">Sustainability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Are the positive results achieved thus far sustainable?</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To what extent will the</w:t>
            </w:r>
            <w:r>
              <w:rPr>
                <w:b w:val="0"/>
              </w:rPr>
              <w:t xml:space="preserve"> interventions </w:t>
            </w:r>
            <w:r w:rsidRPr="00E66A5A">
              <w:rPr>
                <w:b w:val="0"/>
              </w:rPr>
              <w:t>implemented to date be expected to continue following the termination of the pro</w:t>
            </w:r>
            <w:r>
              <w:rPr>
                <w:b w:val="0"/>
              </w:rPr>
              <w:t>ject</w:t>
            </w:r>
            <w:r w:rsidRPr="00E66A5A">
              <w:rPr>
                <w:b w:val="0"/>
              </w:rPr>
              <w:t xml:space="preserve">? Which interventions are likely to be implemented </w:t>
            </w:r>
            <w:r>
              <w:rPr>
                <w:b w:val="0"/>
              </w:rPr>
              <w:t>following the termination of the project</w:t>
            </w:r>
            <w:r w:rsidRPr="00E66A5A">
              <w:rPr>
                <w:b w:val="0"/>
              </w:rPr>
              <w:t>? If such is the case, who are the actors responsible for their implementation and how much insight/training have they r</w:t>
            </w:r>
            <w:r>
              <w:rPr>
                <w:b w:val="0"/>
              </w:rPr>
              <w:t>eceived through this project</w:t>
            </w:r>
            <w:r w:rsidRPr="00E66A5A">
              <w:rPr>
                <w:b w:val="0"/>
              </w:rPr>
              <w:t>?</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To what extent will the effects be expected to continue following t</w:t>
            </w:r>
            <w:r>
              <w:rPr>
                <w:b w:val="0"/>
              </w:rPr>
              <w:t>he termination of the project</w:t>
            </w:r>
            <w:r w:rsidRPr="00E66A5A">
              <w:rPr>
                <w:b w:val="0"/>
              </w:rPr>
              <w:t>?</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To what extent can the beneficiaries susta</w:t>
            </w:r>
            <w:r>
              <w:rPr>
                <w:b w:val="0"/>
              </w:rPr>
              <w:t>in the effects of the project</w:t>
            </w:r>
            <w:r w:rsidRPr="00E66A5A">
              <w:rPr>
                <w:b w:val="0"/>
              </w:rPr>
              <w:t xml:space="preserve"> without human an</w:t>
            </w:r>
            <w:r>
              <w:rPr>
                <w:b w:val="0"/>
              </w:rPr>
              <w:t>d financial support from the PMT</w:t>
            </w:r>
            <w:r w:rsidRPr="00E66A5A">
              <w:rPr>
                <w:b w:val="0"/>
              </w:rPr>
              <w:t xml:space="preserve"> in the long term?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Have the beneficiaries been equipped to adapt sufficiently following t</w:t>
            </w:r>
            <w:r>
              <w:rPr>
                <w:b w:val="0"/>
              </w:rPr>
              <w:t>he termination of the project</w:t>
            </w:r>
            <w:r w:rsidRPr="00E66A5A">
              <w:rPr>
                <w:b w:val="0"/>
              </w:rPr>
              <w:t>?</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Which factors are likely to undermine the sustainability of the results achieved to date?</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Pr>
                <w:b w:val="0"/>
              </w:rPr>
              <w:t>Was there an exit strategy implemented? If so, did the exit strategy make provisions to further the benefits?</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Default="00BB3D07" w:rsidP="00374836">
            <w:pPr>
              <w:rPr>
                <w:b w:val="0"/>
              </w:rPr>
            </w:pPr>
            <w:r>
              <w:rPr>
                <w:b w:val="0"/>
              </w:rPr>
              <w:t xml:space="preserve">To what extent will the capacities created throughout the design and implementation of this project be used to further Mali’s commitment to mitigate and adapt to the effects of climate change and to address poverty.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shd w:val="clear" w:color="auto" w:fill="4472C4" w:themeFill="accent1"/>
          </w:tcPr>
          <w:p w:rsidR="00BB3D07" w:rsidRPr="00E66A5A" w:rsidRDefault="00BB3D07" w:rsidP="00374836">
            <w:pPr>
              <w:rPr>
                <w:color w:val="FFFFFF" w:themeColor="background1"/>
              </w:rPr>
            </w:pPr>
            <w:r w:rsidRPr="00E66A5A">
              <w:rPr>
                <w:color w:val="FFFFFF" w:themeColor="background1"/>
              </w:rPr>
              <w:t>Coordination</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lastRenderedPageBreak/>
              <w:t>Was there a lack</w:t>
            </w:r>
            <w:r>
              <w:rPr>
                <w:b w:val="0"/>
              </w:rPr>
              <w:t xml:space="preserve"> of coordination amongst the PMU, between the PMU</w:t>
            </w:r>
            <w:r w:rsidRPr="00E66A5A">
              <w:rPr>
                <w:b w:val="0"/>
              </w:rPr>
              <w:t xml:space="preserve"> and the executing team and the beneficiaries?</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Pr="00E66A5A" w:rsidRDefault="00BB3D07" w:rsidP="00374836">
            <w:pPr>
              <w:rPr>
                <w:b w:val="0"/>
              </w:rPr>
            </w:pPr>
            <w:r w:rsidRPr="00E66A5A">
              <w:rPr>
                <w:b w:val="0"/>
              </w:rPr>
              <w:t xml:space="preserve">What factors (internal or external) were specifically responsible for the coordination of the </w:t>
            </w:r>
            <w:r>
              <w:rPr>
                <w:b w:val="0"/>
              </w:rPr>
              <w:t>project</w:t>
            </w:r>
            <w:r w:rsidRPr="00E66A5A">
              <w:rPr>
                <w:b w:val="0"/>
              </w:rPr>
              <w:t>?</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472C4" w:themeFill="accent1"/>
          </w:tcPr>
          <w:p w:rsidR="00BB3D07" w:rsidRPr="009861BA" w:rsidRDefault="00BB3D07" w:rsidP="00374836">
            <w:pPr>
              <w:rPr>
                <w:color w:val="FFFFFF" w:themeColor="background1"/>
              </w:rPr>
            </w:pPr>
            <w:r w:rsidRPr="009861BA">
              <w:rPr>
                <w:color w:val="FFFFFF" w:themeColor="background1"/>
              </w:rPr>
              <w:t xml:space="preserve">Participation </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Default="00BB3D07" w:rsidP="00374836">
            <w:pPr>
              <w:rPr>
                <w:b w:val="0"/>
              </w:rPr>
            </w:pPr>
            <w:r>
              <w:rPr>
                <w:b w:val="0"/>
              </w:rPr>
              <w:t>What was the level of ownership of the project among the beneficiaries and the implementing team?</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Default="00BB3D07" w:rsidP="00374836">
            <w:pPr>
              <w:rPr>
                <w:b w:val="0"/>
              </w:rPr>
            </w:pPr>
            <w:r>
              <w:rPr>
                <w:b w:val="0"/>
              </w:rPr>
              <w:t>What was the level of participation of the different stakeholder groups through the project design and implementation phase?</w:t>
            </w:r>
          </w:p>
        </w:tc>
      </w:tr>
      <w:tr w:rsidR="00BB3D07" w:rsidTr="00374836">
        <w:tc>
          <w:tcPr>
            <w:cnfStyle w:val="001000000000" w:firstRow="0" w:lastRow="0" w:firstColumn="1" w:lastColumn="0" w:oddVBand="0" w:evenVBand="0" w:oddHBand="0" w:evenHBand="0" w:firstRowFirstColumn="0" w:firstRowLastColumn="0" w:lastRowFirstColumn="0" w:lastRowLastColumn="0"/>
            <w:tcW w:w="5000" w:type="pct"/>
          </w:tcPr>
          <w:p w:rsidR="00BB3D07" w:rsidRDefault="00BB3D07" w:rsidP="00374836">
            <w:pPr>
              <w:rPr>
                <w:b w:val="0"/>
              </w:rPr>
            </w:pPr>
            <w:r>
              <w:rPr>
                <w:b w:val="0"/>
              </w:rPr>
              <w:t xml:space="preserve">Who were the champions among each stakeholder group? </w:t>
            </w:r>
          </w:p>
        </w:tc>
      </w:tr>
      <w:tr w:rsidR="00BB3D07" w:rsidTr="00374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3D07" w:rsidRDefault="00BB3D07" w:rsidP="00374836">
            <w:pPr>
              <w:rPr>
                <w:b w:val="0"/>
              </w:rPr>
            </w:pPr>
            <w:r>
              <w:rPr>
                <w:b w:val="0"/>
              </w:rPr>
              <w:t>What methods were employed to promote the participation of various stakeholder groups in the design and implementation of the project?</w:t>
            </w:r>
          </w:p>
        </w:tc>
      </w:tr>
    </w:tbl>
    <w:p w:rsidR="00BB3D07" w:rsidRDefault="00BB3D07" w:rsidP="00BB3D07"/>
    <w:p w:rsidR="00BB3D07" w:rsidRDefault="00BB3D07" w:rsidP="00BB3D07">
      <w:r>
        <w:t xml:space="preserve">The discussions held based on the above questions formed the basis of this evaluation in conjunction with the information collected during the desk review and the site visits. </w:t>
      </w:r>
    </w:p>
    <w:p w:rsidR="00F04B5F" w:rsidRDefault="00F04B5F"/>
    <w:sectPr w:rsidR="00F0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A00002FF" w:usb1="28CFFCFA" w:usb2="00000016" w:usb3="00000000" w:csb0="00100001"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C2" w:rsidRDefault="00016950" w:rsidP="001637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3992"/>
      <w:gridCol w:w="1252"/>
      <w:gridCol w:w="3992"/>
    </w:tblGrid>
    <w:tr w:rsidR="00050EC2" w:rsidTr="00AE333F">
      <w:trPr>
        <w:trHeight w:val="151"/>
      </w:trPr>
      <w:tc>
        <w:tcPr>
          <w:tcW w:w="2250" w:type="pct"/>
          <w:tcBorders>
            <w:top w:val="nil"/>
            <w:left w:val="nil"/>
            <w:bottom w:val="single" w:sz="4" w:space="0" w:color="4472C4" w:themeColor="accent1"/>
            <w:right w:val="nil"/>
          </w:tcBorders>
        </w:tcPr>
        <w:p w:rsidR="00050EC2" w:rsidRDefault="00016950" w:rsidP="00AE333F">
          <w:pPr>
            <w:pStyle w:val="En-tte"/>
            <w:spacing w:line="276" w:lineRule="auto"/>
            <w:ind w:right="360"/>
            <w:rPr>
              <w:rFonts w:eastAsiaTheme="majorEastAsia" w:cstheme="majorBidi"/>
              <w:b/>
              <w:bCs/>
              <w:color w:val="4472C4" w:themeColor="accent1"/>
            </w:rPr>
          </w:pPr>
        </w:p>
      </w:tc>
      <w:tc>
        <w:tcPr>
          <w:tcW w:w="500" w:type="pct"/>
          <w:vMerge w:val="restart"/>
          <w:noWrap/>
          <w:vAlign w:val="center"/>
          <w:hideMark/>
        </w:tcPr>
        <w:p w:rsidR="00050EC2" w:rsidRDefault="00016950" w:rsidP="00AE333F">
          <w:pPr>
            <w:pStyle w:val="Sansinterligne"/>
            <w:spacing w:line="276" w:lineRule="auto"/>
            <w:rPr>
              <w:rFonts w:asciiTheme="majorHAnsi" w:hAnsiTheme="majorHAnsi"/>
              <w:color w:val="2F5496" w:themeColor="accent1" w:themeShade="BF"/>
            </w:rPr>
          </w:pPr>
          <w:sdt>
            <w:sdtPr>
              <w:rPr>
                <w:rFonts w:ascii="Cambria" w:hAnsi="Cambria"/>
                <w:color w:val="2F5496" w:themeColor="accent1" w:themeShade="BF"/>
              </w:rPr>
              <w:id w:val="-886097003"/>
              <w:temporary/>
              <w:showingPlcHdr/>
            </w:sdtPr>
            <w:sdtEndPr/>
            <w:sdtContent>
              <w:r>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rsidR="00050EC2" w:rsidRDefault="00016950" w:rsidP="00AE333F">
          <w:pPr>
            <w:pStyle w:val="En-tte"/>
            <w:spacing w:line="276" w:lineRule="auto"/>
            <w:rPr>
              <w:rFonts w:eastAsiaTheme="majorEastAsia" w:cstheme="majorBidi"/>
              <w:b/>
              <w:bCs/>
              <w:color w:val="4472C4" w:themeColor="accent1"/>
            </w:rPr>
          </w:pPr>
        </w:p>
      </w:tc>
    </w:tr>
    <w:tr w:rsidR="00050EC2" w:rsidTr="00AE333F">
      <w:trPr>
        <w:trHeight w:val="150"/>
      </w:trPr>
      <w:tc>
        <w:tcPr>
          <w:tcW w:w="2250" w:type="pct"/>
          <w:tcBorders>
            <w:top w:val="single" w:sz="4" w:space="0" w:color="4472C4" w:themeColor="accent1"/>
            <w:left w:val="nil"/>
            <w:bottom w:val="nil"/>
            <w:right w:val="nil"/>
          </w:tcBorders>
        </w:tcPr>
        <w:p w:rsidR="00050EC2" w:rsidRDefault="00016950" w:rsidP="00AE333F">
          <w:pPr>
            <w:pStyle w:val="En-tte"/>
            <w:spacing w:line="276" w:lineRule="auto"/>
            <w:rPr>
              <w:rFonts w:eastAsiaTheme="majorEastAsia" w:cstheme="majorBidi"/>
              <w:b/>
              <w:bCs/>
              <w:color w:val="4472C4" w:themeColor="accent1"/>
            </w:rPr>
          </w:pPr>
        </w:p>
      </w:tc>
      <w:tc>
        <w:tcPr>
          <w:tcW w:w="0" w:type="auto"/>
          <w:vMerge/>
          <w:vAlign w:val="center"/>
          <w:hideMark/>
        </w:tcPr>
        <w:p w:rsidR="00050EC2" w:rsidRDefault="00016950" w:rsidP="00AE333F">
          <w:pPr>
            <w:rPr>
              <w:color w:val="2F5496" w:themeColor="accent1" w:themeShade="BF"/>
              <w:sz w:val="22"/>
              <w:szCs w:val="22"/>
            </w:rPr>
          </w:pPr>
        </w:p>
      </w:tc>
      <w:tc>
        <w:tcPr>
          <w:tcW w:w="2250" w:type="pct"/>
          <w:tcBorders>
            <w:top w:val="single" w:sz="4" w:space="0" w:color="4472C4" w:themeColor="accent1"/>
            <w:left w:val="nil"/>
            <w:bottom w:val="nil"/>
            <w:right w:val="nil"/>
          </w:tcBorders>
        </w:tcPr>
        <w:p w:rsidR="00050EC2" w:rsidRDefault="00016950" w:rsidP="00AE333F">
          <w:pPr>
            <w:pStyle w:val="En-tte"/>
            <w:spacing w:line="276" w:lineRule="auto"/>
            <w:rPr>
              <w:rFonts w:eastAsiaTheme="majorEastAsia" w:cstheme="majorBidi"/>
              <w:b/>
              <w:bCs/>
              <w:color w:val="4472C4" w:themeColor="accent1"/>
            </w:rPr>
          </w:pPr>
        </w:p>
      </w:tc>
    </w:tr>
  </w:tbl>
  <w:p w:rsidR="00050EC2" w:rsidRDefault="000169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C2" w:rsidRPr="008839F5" w:rsidRDefault="00016950" w:rsidP="00306B58">
    <w:pPr>
      <w:pStyle w:val="Pieddepage"/>
      <w:framePr w:wrap="around" w:vAnchor="text" w:hAnchor="margin" w:xAlign="right" w:y="1"/>
      <w:rPr>
        <w:rStyle w:val="Numrodepage"/>
        <w:sz w:val="18"/>
        <w:szCs w:val="18"/>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tbl>
    <w:tblPr>
      <w:tblStyle w:val="TableGrid"/>
      <w:tblW w:w="8278" w:type="dxa"/>
      <w:tblInd w:w="5" w:type="dxa"/>
      <w:tblBorders>
        <w:top w:val="single" w:sz="4" w:space="0" w:color="auto"/>
      </w:tblBorders>
      <w:tblLook w:val="04A0" w:firstRow="1" w:lastRow="0" w:firstColumn="1" w:lastColumn="0" w:noHBand="0" w:noVBand="1"/>
    </w:tblPr>
    <w:tblGrid>
      <w:gridCol w:w="7938"/>
      <w:gridCol w:w="340"/>
    </w:tblGrid>
    <w:tr w:rsidR="00050EC2" w:rsidRPr="008839F5" w:rsidTr="008839F5">
      <w:tc>
        <w:tcPr>
          <w:tcW w:w="7938" w:type="dxa"/>
        </w:tcPr>
        <w:p w:rsidR="00050EC2" w:rsidRPr="008B6698" w:rsidRDefault="00016950" w:rsidP="004E6655">
          <w:pPr>
            <w:tabs>
              <w:tab w:val="left" w:pos="8080"/>
            </w:tabs>
            <w:ind w:right="360"/>
            <w:rPr>
              <w:lang w:eastAsia="en-US"/>
            </w:rPr>
          </w:pPr>
          <w:r w:rsidRPr="008839F5">
            <w:rPr>
              <w:rFonts w:ascii="Calibri" w:hAnsi="Calibri"/>
              <w:sz w:val="18"/>
              <w:szCs w:val="18"/>
            </w:rPr>
            <w:t>Terminal Evaluation – Mission Report (October 2016)</w:t>
          </w:r>
        </w:p>
      </w:tc>
      <w:tc>
        <w:tcPr>
          <w:tcW w:w="340" w:type="dxa"/>
        </w:tcPr>
        <w:p w:rsidR="00050EC2" w:rsidRPr="008839F5" w:rsidRDefault="00016950" w:rsidP="004E6655">
          <w:pPr>
            <w:ind w:left="-715" w:right="-80"/>
            <w:rPr>
              <w:rFonts w:ascii="Calibri" w:hAnsi="Calibri"/>
              <w:color w:val="44546A" w:themeColor="text2"/>
              <w:sz w:val="18"/>
              <w:szCs w:val="18"/>
            </w:rPr>
          </w:pPr>
        </w:p>
      </w:tc>
    </w:tr>
    <w:tr w:rsidR="00050EC2" w:rsidRPr="008839F5" w:rsidTr="008839F5">
      <w:tc>
        <w:tcPr>
          <w:tcW w:w="7938" w:type="dxa"/>
        </w:tcPr>
        <w:p w:rsidR="00050EC2" w:rsidRPr="008839F5" w:rsidRDefault="00016950" w:rsidP="00AE333F">
          <w:pPr>
            <w:ind w:right="360"/>
            <w:rPr>
              <w:rFonts w:ascii="Calibri" w:hAnsi="Calibri"/>
              <w:sz w:val="18"/>
              <w:szCs w:val="18"/>
            </w:rPr>
          </w:pPr>
          <w:r w:rsidRPr="008839F5">
            <w:rPr>
              <w:rFonts w:ascii="Calibri" w:hAnsi="Calibri"/>
              <w:sz w:val="18"/>
              <w:szCs w:val="18"/>
            </w:rPr>
            <w:t>GEF Project ID: 00073048; UNDP PIMS ID: 4046</w:t>
          </w:r>
        </w:p>
      </w:tc>
      <w:tc>
        <w:tcPr>
          <w:tcW w:w="340" w:type="dxa"/>
        </w:tcPr>
        <w:p w:rsidR="00050EC2" w:rsidRPr="008839F5" w:rsidRDefault="00016950">
          <w:pPr>
            <w:rPr>
              <w:rFonts w:ascii="Calibri" w:hAnsi="Calibri"/>
              <w:color w:val="44546A" w:themeColor="text2"/>
              <w:sz w:val="18"/>
              <w:szCs w:val="18"/>
            </w:rPr>
          </w:pPr>
        </w:p>
      </w:tc>
    </w:tr>
  </w:tbl>
  <w:p w:rsidR="00050EC2" w:rsidRDefault="0001695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C2" w:rsidRDefault="00016950" w:rsidP="00AE333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w:t>
    </w:r>
    <w:r>
      <w:rPr>
        <w:rStyle w:val="Numrodepage"/>
      </w:rPr>
      <w:fldChar w:fldCharType="end"/>
    </w:r>
  </w:p>
  <w:p w:rsidR="00050EC2" w:rsidRDefault="00016950" w:rsidP="00AE333F">
    <w:pPr>
      <w:pStyle w:val="En-tte"/>
      <w:ind w:right="360"/>
    </w:pPr>
  </w:p>
  <w:p w:rsidR="00050EC2" w:rsidRDefault="000169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C2" w:rsidRDefault="00016950" w:rsidP="00AE333F">
    <w:pPr>
      <w:pStyle w:val="En-tte"/>
      <w:ind w:right="360"/>
    </w:pPr>
  </w:p>
  <w:p w:rsidR="00050EC2" w:rsidRDefault="000169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7"/>
    <w:rsid w:val="00000522"/>
    <w:rsid w:val="00016950"/>
    <w:rsid w:val="00BA7578"/>
    <w:rsid w:val="00BB3D07"/>
    <w:rsid w:val="00BF0186"/>
    <w:rsid w:val="00F04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F894"/>
  <w15:chartTrackingRefBased/>
  <w15:docId w15:val="{A92578FC-2D67-4D5F-97DF-BDCAC0B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07"/>
    <w:pPr>
      <w:spacing w:after="0" w:line="240" w:lineRule="auto"/>
    </w:pPr>
    <w:rPr>
      <w:rFonts w:asciiTheme="majorHAnsi" w:eastAsiaTheme="minorEastAsia" w:hAnsiTheme="majorHAnsi"/>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3D07"/>
    <w:pPr>
      <w:tabs>
        <w:tab w:val="center" w:pos="4320"/>
        <w:tab w:val="right" w:pos="8640"/>
      </w:tabs>
    </w:pPr>
  </w:style>
  <w:style w:type="character" w:customStyle="1" w:styleId="En-tteCar">
    <w:name w:val="En-tête Car"/>
    <w:basedOn w:val="Policepardfaut"/>
    <w:link w:val="En-tte"/>
    <w:uiPriority w:val="99"/>
    <w:rsid w:val="00BB3D07"/>
    <w:rPr>
      <w:rFonts w:asciiTheme="majorHAnsi" w:eastAsiaTheme="minorEastAsia" w:hAnsiTheme="majorHAnsi"/>
      <w:sz w:val="20"/>
      <w:szCs w:val="24"/>
      <w:lang w:val="en-US"/>
    </w:rPr>
  </w:style>
  <w:style w:type="character" w:styleId="Numrodepage">
    <w:name w:val="page number"/>
    <w:basedOn w:val="Policepardfaut"/>
    <w:uiPriority w:val="99"/>
    <w:semiHidden/>
    <w:unhideWhenUsed/>
    <w:rsid w:val="00BB3D07"/>
  </w:style>
  <w:style w:type="paragraph" w:styleId="Titre">
    <w:name w:val="Title"/>
    <w:basedOn w:val="Normal"/>
    <w:next w:val="Normal"/>
    <w:link w:val="TitreCar"/>
    <w:qFormat/>
    <w:rsid w:val="00BB3D07"/>
    <w:pPr>
      <w:pBdr>
        <w:bottom w:val="single" w:sz="8" w:space="4" w:color="4472C4"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reCar">
    <w:name w:val="Titre Car"/>
    <w:basedOn w:val="Policepardfaut"/>
    <w:link w:val="Titre"/>
    <w:rsid w:val="00BB3D07"/>
    <w:rPr>
      <w:rFonts w:asciiTheme="majorHAnsi" w:eastAsiaTheme="majorEastAsia" w:hAnsiTheme="majorHAnsi" w:cstheme="majorBidi"/>
      <w:color w:val="323E4F" w:themeColor="text2" w:themeShade="BF"/>
      <w:spacing w:val="5"/>
      <w:kern w:val="28"/>
      <w:sz w:val="52"/>
      <w:szCs w:val="52"/>
      <w:lang w:val="en-US"/>
    </w:rPr>
  </w:style>
  <w:style w:type="paragraph" w:styleId="Pieddepage">
    <w:name w:val="footer"/>
    <w:basedOn w:val="Normal"/>
    <w:link w:val="PieddepageCar"/>
    <w:uiPriority w:val="99"/>
    <w:unhideWhenUsed/>
    <w:rsid w:val="00BB3D07"/>
    <w:pPr>
      <w:tabs>
        <w:tab w:val="center" w:pos="4320"/>
        <w:tab w:val="right" w:pos="8640"/>
      </w:tabs>
    </w:pPr>
  </w:style>
  <w:style w:type="character" w:customStyle="1" w:styleId="PieddepageCar">
    <w:name w:val="Pied de page Car"/>
    <w:basedOn w:val="Policepardfaut"/>
    <w:link w:val="Pieddepage"/>
    <w:uiPriority w:val="99"/>
    <w:rsid w:val="00BB3D07"/>
    <w:rPr>
      <w:rFonts w:asciiTheme="majorHAnsi" w:eastAsiaTheme="minorEastAsia" w:hAnsiTheme="majorHAnsi"/>
      <w:sz w:val="20"/>
      <w:szCs w:val="24"/>
      <w:lang w:val="en-US"/>
    </w:rPr>
  </w:style>
  <w:style w:type="table" w:customStyle="1" w:styleId="TableGrid">
    <w:name w:val="TableGrid"/>
    <w:rsid w:val="00BB3D07"/>
    <w:pPr>
      <w:spacing w:after="0" w:line="240" w:lineRule="auto"/>
    </w:pPr>
    <w:rPr>
      <w:rFonts w:eastAsiaTheme="minorEastAsia"/>
      <w:lang w:val="en-ZA" w:eastAsia="en-ZA"/>
    </w:rPr>
    <w:tblPr>
      <w:tblCellMar>
        <w:top w:w="0" w:type="dxa"/>
        <w:left w:w="0" w:type="dxa"/>
        <w:bottom w:w="0" w:type="dxa"/>
        <w:right w:w="0" w:type="dxa"/>
      </w:tblCellMar>
    </w:tblPr>
  </w:style>
  <w:style w:type="paragraph" w:styleId="Sansinterligne">
    <w:name w:val="No Spacing"/>
    <w:link w:val="SansinterligneCar"/>
    <w:qFormat/>
    <w:rsid w:val="00BB3D07"/>
    <w:pPr>
      <w:spacing w:after="0" w:line="240" w:lineRule="auto"/>
    </w:pPr>
    <w:rPr>
      <w:rFonts w:ascii="PMingLiU" w:eastAsiaTheme="minorEastAsia" w:hAnsi="PMingLiU"/>
      <w:lang w:val="en-US"/>
    </w:rPr>
  </w:style>
  <w:style w:type="character" w:customStyle="1" w:styleId="SansinterligneCar">
    <w:name w:val="Sans interligne Car"/>
    <w:basedOn w:val="Policepardfaut"/>
    <w:link w:val="Sansinterligne"/>
    <w:rsid w:val="00BB3D07"/>
    <w:rPr>
      <w:rFonts w:ascii="PMingLiU" w:eastAsiaTheme="minorEastAsia" w:hAnsi="PMingLiU"/>
      <w:lang w:val="en-US"/>
    </w:rPr>
  </w:style>
  <w:style w:type="table" w:styleId="Listeclaire-Accent1">
    <w:name w:val="Light List Accent 1"/>
    <w:basedOn w:val="TableauNormal"/>
    <w:uiPriority w:val="61"/>
    <w:rsid w:val="00BB3D07"/>
    <w:pPr>
      <w:spacing w:after="0" w:line="240" w:lineRule="auto"/>
    </w:pPr>
    <w:rPr>
      <w:rFonts w:eastAsiaTheme="minorEastAsia"/>
      <w:sz w:val="24"/>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gende">
    <w:name w:val="caption"/>
    <w:basedOn w:val="Normal"/>
    <w:next w:val="Normal"/>
    <w:uiPriority w:val="35"/>
    <w:unhideWhenUsed/>
    <w:qFormat/>
    <w:rsid w:val="00BB3D07"/>
    <w:pPr>
      <w:spacing w:after="200"/>
      <w:jc w:val="both"/>
    </w:pPr>
    <w:rPr>
      <w:rFonts w:ascii="Calibri" w:hAnsi="Calibri"/>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Goeman</dc:creator>
  <cp:keywords/>
  <dc:description/>
  <cp:lastModifiedBy>Clotilde Goeman</cp:lastModifiedBy>
  <cp:revision>2</cp:revision>
  <dcterms:created xsi:type="dcterms:W3CDTF">2017-12-06T07:13:00Z</dcterms:created>
  <dcterms:modified xsi:type="dcterms:W3CDTF">2017-12-06T07:16:00Z</dcterms:modified>
</cp:coreProperties>
</file>