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B5" w:rsidRPr="00184CF2" w:rsidRDefault="00481DB5" w:rsidP="00184CF2">
      <w:pPr>
        <w:rPr>
          <w:rFonts w:asciiTheme="majorBidi" w:hAnsiTheme="majorBidi" w:cstheme="majorBidi"/>
        </w:rPr>
      </w:pPr>
    </w:p>
    <w:p w:rsidR="00184CF2" w:rsidRPr="00184CF2" w:rsidRDefault="00184CF2" w:rsidP="00184CF2">
      <w:pPr>
        <w:widowControl w:val="0"/>
        <w:autoSpaceDE w:val="0"/>
        <w:autoSpaceDN w:val="0"/>
        <w:adjustRightInd w:val="0"/>
        <w:rPr>
          <w:rFonts w:asciiTheme="majorBidi" w:eastAsiaTheme="minorHAnsi" w:hAnsiTheme="majorBidi" w:cstheme="majorBidi"/>
          <w:b/>
        </w:rPr>
      </w:pPr>
      <w:r w:rsidRPr="00184CF2">
        <w:rPr>
          <w:rFonts w:asciiTheme="majorBidi" w:eastAsiaTheme="minorHAnsi" w:hAnsiTheme="majorBidi" w:cstheme="majorBidi"/>
          <w:b/>
        </w:rPr>
        <w:t>Annex 1</w:t>
      </w:r>
      <w:r w:rsidRPr="00184CF2">
        <w:rPr>
          <w:rFonts w:asciiTheme="majorBidi" w:eastAsiaTheme="minorHAnsi" w:hAnsiTheme="majorBidi" w:cstheme="majorBidi"/>
        </w:rPr>
        <w:t xml:space="preserve"> </w:t>
      </w:r>
      <w:r>
        <w:rPr>
          <w:rFonts w:asciiTheme="majorBidi" w:eastAsiaTheme="minorHAnsi" w:hAnsiTheme="majorBidi" w:cstheme="majorBidi"/>
          <w:b/>
        </w:rPr>
        <w:t>Terms of Reference</w:t>
      </w:r>
      <w:bookmarkStart w:id="0" w:name="_GoBack"/>
      <w:bookmarkEnd w:id="0"/>
      <w:r w:rsidRPr="00184CF2">
        <w:rPr>
          <w:rFonts w:asciiTheme="majorBidi" w:eastAsiaTheme="minorHAnsi" w:hAnsiTheme="majorBidi" w:cstheme="majorBidi"/>
          <w:b/>
        </w:rPr>
        <w:t xml:space="preserve"> Minimum GEF requirements</w:t>
      </w:r>
    </w:p>
    <w:p w:rsidR="00184CF2" w:rsidRPr="00184CF2" w:rsidRDefault="00184CF2" w:rsidP="00184CF2">
      <w:pPr>
        <w:outlineLvl w:val="0"/>
        <w:rPr>
          <w:rFonts w:asciiTheme="majorBidi" w:hAnsiTheme="majorBidi" w:cstheme="majorBidi"/>
          <w:b/>
        </w:rPr>
      </w:pPr>
      <w:r w:rsidRPr="00184CF2">
        <w:rPr>
          <w:rFonts w:asciiTheme="majorBidi" w:hAnsiTheme="majorBidi" w:cstheme="majorBidi"/>
          <w:b/>
        </w:rPr>
        <w:t>TERMINAL EVALUATION OF THE</w:t>
      </w:r>
      <w:r w:rsidRPr="00184CF2">
        <w:rPr>
          <w:rFonts w:asciiTheme="majorBidi" w:hAnsiTheme="majorBidi" w:cstheme="majorBidi"/>
          <w:b/>
        </w:rPr>
        <w:t xml:space="preserve"> </w:t>
      </w:r>
      <w:r w:rsidRPr="00184CF2">
        <w:rPr>
          <w:rFonts w:asciiTheme="majorBidi" w:hAnsiTheme="majorBidi" w:cstheme="majorBidi"/>
          <w:b/>
        </w:rPr>
        <w:t>IAEA/UNDP/GEF PROJECT</w:t>
      </w:r>
    </w:p>
    <w:p w:rsidR="00184CF2" w:rsidRPr="00184CF2" w:rsidRDefault="00184CF2" w:rsidP="00184CF2">
      <w:pPr>
        <w:rPr>
          <w:rFonts w:asciiTheme="majorBidi" w:hAnsiTheme="majorBidi" w:cstheme="majorBidi"/>
          <w:b/>
        </w:rPr>
      </w:pPr>
      <w:r w:rsidRPr="00184CF2">
        <w:rPr>
          <w:rFonts w:asciiTheme="majorBidi" w:hAnsiTheme="majorBidi" w:cstheme="majorBidi"/>
          <w:b/>
        </w:rPr>
        <w:t>"MAINSTREAMING GROUNDWATER CONSIDERATIONS INTO THE INTEGRATED MANAGEMENT OF THE NILE RIVER BASIN"</w:t>
      </w:r>
      <w:r w:rsidRPr="00184CF2">
        <w:rPr>
          <w:rFonts w:asciiTheme="majorBidi" w:hAnsiTheme="majorBidi" w:cstheme="majorBidi"/>
          <w:b/>
        </w:rPr>
        <w:t xml:space="preserve">- </w:t>
      </w:r>
      <w:r w:rsidRPr="00184CF2">
        <w:rPr>
          <w:rFonts w:asciiTheme="majorBidi" w:hAnsiTheme="majorBidi" w:cstheme="majorBidi"/>
          <w:b/>
        </w:rPr>
        <w:t>(PIMS 3765)</w:t>
      </w:r>
    </w:p>
    <w:p w:rsidR="00184CF2" w:rsidRPr="00184CF2" w:rsidRDefault="00184CF2" w:rsidP="00184CF2">
      <w:pPr>
        <w:widowControl w:val="0"/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</w:p>
    <w:p w:rsidR="00184CF2" w:rsidRPr="00184CF2" w:rsidRDefault="00184CF2" w:rsidP="00184CF2">
      <w:pPr>
        <w:widowControl w:val="0"/>
        <w:autoSpaceDE w:val="0"/>
        <w:autoSpaceDN w:val="0"/>
        <w:adjustRightInd w:val="0"/>
        <w:rPr>
          <w:rFonts w:asciiTheme="majorBidi" w:eastAsiaTheme="minorHAnsi" w:hAnsiTheme="majorBidi" w:cstheme="majorBidi"/>
          <w:b/>
        </w:rPr>
      </w:pPr>
      <w:r w:rsidRPr="00184CF2">
        <w:rPr>
          <w:rFonts w:asciiTheme="majorBidi" w:eastAsiaTheme="minorHAnsi" w:hAnsiTheme="majorBidi" w:cstheme="majorBidi"/>
          <w:b/>
        </w:rPr>
        <w:t xml:space="preserve">Executive summary 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Brief description of project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Context and purpose of the evaluation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Main conclusions, recommendations and lessons learned </w:t>
      </w:r>
      <w:r w:rsidRPr="00184CF2">
        <w:rPr>
          <w:rFonts w:ascii="MS Mincho" w:hAnsi="MS Mincho" w:cs="MS Mincho" w:hint="eastAsia"/>
        </w:rPr>
        <w:t> </w:t>
      </w:r>
      <w:r w:rsidRPr="00184CF2">
        <w:rPr>
          <w:rFonts w:asciiTheme="majorBidi" w:eastAsiaTheme="minorHAnsi" w:hAnsiTheme="majorBidi" w:cstheme="majorBidi"/>
        </w:rPr>
        <w:t xml:space="preserve">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  <w:b/>
        </w:rPr>
        <w:t>Purpose of the evaluation</w:t>
      </w:r>
      <w:r w:rsidRPr="00184CF2">
        <w:rPr>
          <w:rFonts w:asciiTheme="majorBidi" w:eastAsiaTheme="minorHAnsi" w:hAnsiTheme="majorBidi" w:cstheme="majorBidi"/>
        </w:rPr>
        <w:t xml:space="preserve">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Introduction 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Key issues addressed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Methodology of the evaluation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Structure of the evaluation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b/>
        </w:rPr>
      </w:pPr>
      <w:r w:rsidRPr="00184CF2">
        <w:rPr>
          <w:rFonts w:asciiTheme="majorBidi" w:eastAsiaTheme="minorHAnsi" w:hAnsiTheme="majorBidi" w:cstheme="majorBidi"/>
          <w:b/>
        </w:rPr>
        <w:t xml:space="preserve">The project(s) and its development context </w:t>
      </w:r>
    </w:p>
    <w:p w:rsidR="00184CF2" w:rsidRPr="00184CF2" w:rsidRDefault="00184CF2" w:rsidP="00184CF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Project start and its duration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Problems that the project seek to address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Immediate and development objectives of the project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Main stakeholders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Results expected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  <w:b/>
        </w:rPr>
        <w:t>Findings and Conclusions</w:t>
      </w:r>
      <w:r w:rsidRPr="00184CF2">
        <w:rPr>
          <w:rFonts w:asciiTheme="majorBidi" w:eastAsiaTheme="minorHAnsi" w:hAnsiTheme="majorBidi" w:cstheme="majorBidi"/>
        </w:rPr>
        <w:t xml:space="preserve">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1. Project formulation 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>Implementation approach (</w:t>
      </w:r>
      <w:proofErr w:type="gramStart"/>
      <w:r w:rsidRPr="00184CF2">
        <w:rPr>
          <w:rFonts w:asciiTheme="majorBidi" w:eastAsiaTheme="minorHAnsi" w:hAnsiTheme="majorBidi" w:cstheme="majorBidi"/>
        </w:rPr>
        <w:t>*)(</w:t>
      </w:r>
      <w:proofErr w:type="gramEnd"/>
      <w:r w:rsidRPr="00184CF2">
        <w:rPr>
          <w:rFonts w:asciiTheme="majorBidi" w:eastAsiaTheme="minorHAnsi" w:hAnsiTheme="majorBidi" w:cstheme="majorBidi"/>
        </w:rPr>
        <w:t xml:space="preserve">i)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Analysis of LFA (Project logic /strategy; Indicators)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Lessons from other relevant projects (e.g., same focal area) incorporated into </w:t>
      </w:r>
      <w:r w:rsidRPr="00184CF2">
        <w:rPr>
          <w:rFonts w:ascii="MS Mincho" w:hAnsi="MS Mincho" w:cs="MS Mincho" w:hint="eastAsia"/>
        </w:rPr>
        <w:t> </w:t>
      </w:r>
      <w:r w:rsidRPr="00184CF2">
        <w:rPr>
          <w:rFonts w:asciiTheme="majorBidi" w:eastAsiaTheme="minorHAnsi" w:hAnsiTheme="majorBidi" w:cstheme="majorBidi"/>
        </w:rPr>
        <w:t xml:space="preserve">project implementation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Country ownership/Driveness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Stakeholder participation (*)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Replication approach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Cost-effectiveness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UNDP comparative advantage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Linkages between project and other interventions within the sector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Management arrangements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2. Implementation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Implementation approach 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The logical framework used during implementation as a management and M&amp;E tool 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>Effective partnerships arrangements established for implementation of the project with relevant stakeholders involved in the country/region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>Feedback from M&amp;E activities used for adaptive management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Financial Planning </w:t>
      </w:r>
    </w:p>
    <w:p w:rsidR="00184CF2" w:rsidRPr="00184CF2" w:rsidRDefault="00184CF2" w:rsidP="00184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Execution and implementation modalities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Management by the UNDP country office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lastRenderedPageBreak/>
        <w:t xml:space="preserve">Coordination and operational issues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3. Results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Attainment of objectives (*)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Sustainability (*)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Contribution to upgrading skills of the national staff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4. Recommendations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Corrective actions for the design, implementation, monitoring and evaluation of the project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Actions to follow up or reinforce initial benefits from the project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Proposals for future directions underlining main objectives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widowControl w:val="0"/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5. Lessons learned 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Best and worst practices in addressing issues relating to relevance, performance and success </w:t>
      </w:r>
    </w:p>
    <w:p w:rsidR="00184CF2" w:rsidRPr="00184CF2" w:rsidRDefault="00184CF2" w:rsidP="00184CF2">
      <w:pPr>
        <w:widowControl w:val="0"/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6. Annexes 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TOR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Itinerary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List of persons interviewed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Summary of field visits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List of documents reviewed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184CF2">
        <w:rPr>
          <w:rFonts w:asciiTheme="majorBidi" w:eastAsiaTheme="minorHAnsi" w:hAnsiTheme="majorBidi" w:cstheme="majorBidi"/>
        </w:rPr>
        <w:t xml:space="preserve">Questionnaire used and summary of results </w:t>
      </w:r>
      <w:r w:rsidRPr="00184CF2">
        <w:rPr>
          <w:rFonts w:ascii="MS Mincho" w:hAnsi="MS Mincho" w:cs="MS Mincho" w:hint="eastAsia"/>
        </w:rPr>
        <w:t> </w:t>
      </w:r>
    </w:p>
    <w:p w:rsidR="00184CF2" w:rsidRPr="00184CF2" w:rsidRDefault="00184CF2" w:rsidP="00184CF2">
      <w:pPr>
        <w:rPr>
          <w:rFonts w:asciiTheme="majorBidi" w:hAnsiTheme="majorBidi" w:cstheme="majorBidi"/>
        </w:rPr>
      </w:pPr>
    </w:p>
    <w:sectPr w:rsidR="00184CF2" w:rsidRPr="0018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C1F6E"/>
    <w:multiLevelType w:val="hybridMultilevel"/>
    <w:tmpl w:val="E5A4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99F"/>
    <w:multiLevelType w:val="hybridMultilevel"/>
    <w:tmpl w:val="50E854B8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58FD"/>
    <w:multiLevelType w:val="hybridMultilevel"/>
    <w:tmpl w:val="45206FE4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2376"/>
    <w:multiLevelType w:val="hybridMultilevel"/>
    <w:tmpl w:val="51B4DB1E"/>
    <w:lvl w:ilvl="0" w:tplc="000003EA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EF3"/>
    <w:multiLevelType w:val="hybridMultilevel"/>
    <w:tmpl w:val="3390A2FC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A5AD2"/>
    <w:multiLevelType w:val="hybridMultilevel"/>
    <w:tmpl w:val="C9E04986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F2"/>
    <w:rsid w:val="00184CF2"/>
    <w:rsid w:val="004272B1"/>
    <w:rsid w:val="004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FBB0"/>
  <w15:chartTrackingRefBased/>
  <w15:docId w15:val="{FF60B26A-ABBC-4D22-AA12-D793A8D7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CF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84CF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184CF2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Nermine Mohamed Wally</dc:creator>
  <cp:keywords/>
  <dc:description/>
  <cp:lastModifiedBy>Nermine Mohamed Wally</cp:lastModifiedBy>
  <cp:revision>1</cp:revision>
  <dcterms:created xsi:type="dcterms:W3CDTF">2018-02-12T11:55:00Z</dcterms:created>
  <dcterms:modified xsi:type="dcterms:W3CDTF">2018-02-12T11:58:00Z</dcterms:modified>
</cp:coreProperties>
</file>