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0C30" w14:textId="77777777" w:rsidR="00514946" w:rsidRDefault="00514946" w:rsidP="0051402E">
      <w:pPr>
        <w:spacing w:before="0"/>
        <w:rPr>
          <w:rFonts w:ascii="Times New Roman" w:hAnsi="Times New Roman"/>
          <w:b/>
          <w:sz w:val="24"/>
          <w:szCs w:val="24"/>
          <w:lang w:val="en-GB"/>
        </w:rPr>
      </w:pPr>
    </w:p>
    <w:p w14:paraId="76891C95" w14:textId="7B037DE2" w:rsidR="007150D8" w:rsidRPr="00982730" w:rsidRDefault="007150D8" w:rsidP="000869CA">
      <w:pPr>
        <w:spacing w:before="0"/>
        <w:jc w:val="center"/>
        <w:rPr>
          <w:rFonts w:ascii="Times New Roman" w:hAnsi="Times New Roman"/>
          <w:b/>
          <w:sz w:val="24"/>
          <w:szCs w:val="24"/>
          <w:u w:val="single"/>
          <w:lang w:val="en-GB"/>
        </w:rPr>
      </w:pPr>
      <w:r w:rsidRPr="00982730">
        <w:rPr>
          <w:rFonts w:ascii="Times New Roman" w:hAnsi="Times New Roman"/>
          <w:b/>
          <w:sz w:val="24"/>
          <w:szCs w:val="24"/>
          <w:lang w:val="en-GB"/>
        </w:rPr>
        <w:t>TERMS OF REFERENCES (ToR)</w:t>
      </w:r>
    </w:p>
    <w:p w14:paraId="051A6AE8" w14:textId="77777777" w:rsidR="007150D8" w:rsidRPr="00982730" w:rsidRDefault="007150D8" w:rsidP="0051402E">
      <w:pPr>
        <w:pBdr>
          <w:bottom w:val="single" w:sz="8" w:space="5" w:color="4F81BD"/>
        </w:pBdr>
        <w:spacing w:before="0"/>
        <w:contextualSpacing/>
        <w:jc w:val="center"/>
        <w:rPr>
          <w:rFonts w:ascii="Times New Roman" w:eastAsia="Times New Roman" w:hAnsi="Times New Roman"/>
          <w:b/>
          <w:spacing w:val="5"/>
          <w:kern w:val="28"/>
          <w:sz w:val="24"/>
          <w:szCs w:val="24"/>
        </w:rPr>
      </w:pPr>
    </w:p>
    <w:p w14:paraId="1E25A3C1" w14:textId="7224CA3E" w:rsidR="00895E38" w:rsidRDefault="00615342" w:rsidP="0051402E">
      <w:pPr>
        <w:pStyle w:val="Title"/>
        <w:jc w:val="left"/>
        <w:rPr>
          <w:rFonts w:ascii="Times New Roman" w:hAnsi="Times New Roman"/>
          <w:b w:val="0"/>
          <w:color w:val="auto"/>
          <w:szCs w:val="24"/>
        </w:rPr>
      </w:pPr>
      <w:r w:rsidRPr="00982730">
        <w:rPr>
          <w:rFonts w:ascii="Times New Roman" w:hAnsi="Times New Roman"/>
          <w:color w:val="auto"/>
          <w:szCs w:val="24"/>
        </w:rPr>
        <w:t xml:space="preserve">Location: </w:t>
      </w:r>
      <w:r w:rsidRPr="00982730">
        <w:rPr>
          <w:rFonts w:ascii="Times New Roman" w:hAnsi="Times New Roman"/>
          <w:b w:val="0"/>
          <w:color w:val="auto"/>
          <w:szCs w:val="24"/>
        </w:rPr>
        <w:t>UN</w:t>
      </w:r>
      <w:r w:rsidR="000869CA">
        <w:rPr>
          <w:rFonts w:ascii="Times New Roman" w:hAnsi="Times New Roman"/>
          <w:b w:val="0"/>
          <w:color w:val="auto"/>
          <w:szCs w:val="24"/>
        </w:rPr>
        <w:t>DP Premises,</w:t>
      </w:r>
      <w:r w:rsidRPr="00982730">
        <w:rPr>
          <w:rFonts w:ascii="Times New Roman" w:hAnsi="Times New Roman"/>
          <w:b w:val="0"/>
          <w:color w:val="auto"/>
          <w:szCs w:val="24"/>
        </w:rPr>
        <w:t xml:space="preserve"> Ankara</w:t>
      </w:r>
      <w:r w:rsidR="007150D8" w:rsidRPr="00982730">
        <w:rPr>
          <w:rFonts w:ascii="Times New Roman" w:hAnsi="Times New Roman"/>
          <w:b w:val="0"/>
          <w:color w:val="auto"/>
          <w:szCs w:val="24"/>
        </w:rPr>
        <w:t xml:space="preserve"> </w:t>
      </w:r>
    </w:p>
    <w:p w14:paraId="2507F529" w14:textId="77777777" w:rsidR="00615342" w:rsidRPr="00982730" w:rsidRDefault="00615342" w:rsidP="0051402E">
      <w:pPr>
        <w:pStyle w:val="Title"/>
        <w:jc w:val="left"/>
        <w:rPr>
          <w:rFonts w:ascii="Times New Roman" w:hAnsi="Times New Roman"/>
          <w:color w:val="auto"/>
          <w:szCs w:val="24"/>
        </w:rPr>
      </w:pPr>
      <w:r w:rsidRPr="00982730">
        <w:rPr>
          <w:rFonts w:ascii="Times New Roman" w:hAnsi="Times New Roman"/>
          <w:color w:val="auto"/>
          <w:szCs w:val="24"/>
        </w:rPr>
        <w:t xml:space="preserve">Type of Contract: </w:t>
      </w:r>
      <w:r w:rsidRPr="00982730">
        <w:rPr>
          <w:rFonts w:ascii="Times New Roman" w:hAnsi="Times New Roman"/>
          <w:b w:val="0"/>
          <w:color w:val="auto"/>
          <w:szCs w:val="24"/>
        </w:rPr>
        <w:t>Individual Contract</w:t>
      </w:r>
      <w:r w:rsidRPr="00982730">
        <w:rPr>
          <w:rFonts w:ascii="Times New Roman" w:hAnsi="Times New Roman"/>
          <w:color w:val="auto"/>
          <w:szCs w:val="24"/>
        </w:rPr>
        <w:t xml:space="preserve"> </w:t>
      </w:r>
    </w:p>
    <w:p w14:paraId="3D54FBC3" w14:textId="77777777" w:rsidR="00615342" w:rsidRPr="00982730" w:rsidRDefault="00615342" w:rsidP="0051402E">
      <w:pPr>
        <w:pStyle w:val="Title"/>
        <w:jc w:val="left"/>
        <w:rPr>
          <w:rFonts w:ascii="Times New Roman" w:hAnsi="Times New Roman"/>
          <w:b w:val="0"/>
          <w:color w:val="auto"/>
          <w:szCs w:val="24"/>
        </w:rPr>
      </w:pPr>
      <w:r w:rsidRPr="00982730">
        <w:rPr>
          <w:rFonts w:ascii="Times New Roman" w:hAnsi="Times New Roman"/>
          <w:color w:val="auto"/>
          <w:szCs w:val="24"/>
        </w:rPr>
        <w:t xml:space="preserve">Post Level: </w:t>
      </w:r>
      <w:r w:rsidR="0048069D" w:rsidRPr="00982730">
        <w:rPr>
          <w:rFonts w:ascii="Times New Roman" w:hAnsi="Times New Roman"/>
          <w:b w:val="0"/>
          <w:color w:val="auto"/>
          <w:szCs w:val="24"/>
        </w:rPr>
        <w:t xml:space="preserve">National </w:t>
      </w:r>
      <w:r w:rsidRPr="00982730">
        <w:rPr>
          <w:rFonts w:ascii="Times New Roman" w:hAnsi="Times New Roman"/>
          <w:b w:val="0"/>
          <w:color w:val="auto"/>
          <w:szCs w:val="24"/>
        </w:rPr>
        <w:t>Consultant</w:t>
      </w:r>
    </w:p>
    <w:p w14:paraId="004B47D4" w14:textId="086FAF6D" w:rsidR="00615342" w:rsidRPr="00A45A5B" w:rsidRDefault="00615342" w:rsidP="0051402E">
      <w:pPr>
        <w:pStyle w:val="Title"/>
        <w:jc w:val="left"/>
        <w:rPr>
          <w:rFonts w:ascii="Times New Roman" w:hAnsi="Times New Roman"/>
          <w:color w:val="auto"/>
          <w:szCs w:val="24"/>
        </w:rPr>
      </w:pPr>
      <w:r w:rsidRPr="00982730">
        <w:rPr>
          <w:rFonts w:ascii="Times New Roman" w:hAnsi="Times New Roman"/>
          <w:color w:val="auto"/>
          <w:szCs w:val="24"/>
        </w:rPr>
        <w:t>Languages Required:</w:t>
      </w:r>
      <w:r w:rsidR="005B36D5" w:rsidRPr="005B36D5" w:rsidDel="005B36D5">
        <w:rPr>
          <w:rFonts w:ascii="Times New Roman" w:hAnsi="Times New Roman"/>
          <w:color w:val="auto"/>
          <w:szCs w:val="24"/>
        </w:rPr>
        <w:t xml:space="preserve"> </w:t>
      </w:r>
      <w:r w:rsidRPr="00A45A5B">
        <w:rPr>
          <w:rFonts w:ascii="Times New Roman" w:hAnsi="Times New Roman"/>
          <w:b w:val="0"/>
          <w:color w:val="auto"/>
          <w:szCs w:val="24"/>
        </w:rPr>
        <w:t>English</w:t>
      </w:r>
      <w:r w:rsidR="000869CA">
        <w:rPr>
          <w:rFonts w:ascii="Times New Roman" w:hAnsi="Times New Roman"/>
          <w:b w:val="0"/>
          <w:color w:val="auto"/>
          <w:szCs w:val="24"/>
        </w:rPr>
        <w:t xml:space="preserve"> and Turkish</w:t>
      </w:r>
      <w:r w:rsidRPr="00A45A5B">
        <w:rPr>
          <w:rFonts w:ascii="Times New Roman" w:hAnsi="Times New Roman"/>
          <w:b w:val="0"/>
          <w:color w:val="auto"/>
          <w:szCs w:val="24"/>
        </w:rPr>
        <w:t xml:space="preserve"> </w:t>
      </w:r>
    </w:p>
    <w:p w14:paraId="630F3747" w14:textId="7254C0A9" w:rsidR="005F7999" w:rsidRPr="00A45A5B" w:rsidRDefault="00615342" w:rsidP="0051402E">
      <w:pPr>
        <w:pStyle w:val="Title"/>
        <w:jc w:val="left"/>
        <w:rPr>
          <w:rFonts w:ascii="Times New Roman" w:hAnsi="Times New Roman"/>
          <w:b w:val="0"/>
          <w:color w:val="auto"/>
          <w:szCs w:val="24"/>
        </w:rPr>
      </w:pPr>
      <w:r w:rsidRPr="00A45A5B">
        <w:rPr>
          <w:rFonts w:ascii="Times New Roman" w:hAnsi="Times New Roman"/>
          <w:color w:val="auto"/>
          <w:szCs w:val="24"/>
        </w:rPr>
        <w:t xml:space="preserve">Duration of the Contract: </w:t>
      </w:r>
      <w:r w:rsidR="009111EF">
        <w:rPr>
          <w:rFonts w:ascii="Times New Roman" w:hAnsi="Times New Roman"/>
          <w:b w:val="0"/>
          <w:color w:val="auto"/>
          <w:szCs w:val="24"/>
        </w:rPr>
        <w:t>0</w:t>
      </w:r>
      <w:r w:rsidR="000869CA">
        <w:rPr>
          <w:rFonts w:ascii="Times New Roman" w:hAnsi="Times New Roman"/>
          <w:b w:val="0"/>
          <w:color w:val="auto"/>
          <w:szCs w:val="24"/>
        </w:rPr>
        <w:t xml:space="preserve">5 February 2018 – 01 </w:t>
      </w:r>
      <w:r w:rsidR="009111EF">
        <w:rPr>
          <w:rFonts w:ascii="Times New Roman" w:hAnsi="Times New Roman"/>
          <w:b w:val="0"/>
          <w:color w:val="auto"/>
          <w:szCs w:val="24"/>
        </w:rPr>
        <w:t>June 2018</w:t>
      </w:r>
      <w:r w:rsidRPr="00A45A5B">
        <w:rPr>
          <w:rFonts w:ascii="Times New Roman" w:hAnsi="Times New Roman"/>
          <w:b w:val="0"/>
          <w:color w:val="auto"/>
          <w:szCs w:val="24"/>
        </w:rPr>
        <w:t xml:space="preserve"> (up to</w:t>
      </w:r>
      <w:r w:rsidR="00AF40CC">
        <w:rPr>
          <w:rFonts w:ascii="Times New Roman" w:hAnsi="Times New Roman"/>
          <w:b w:val="0"/>
          <w:color w:val="auto"/>
          <w:szCs w:val="24"/>
        </w:rPr>
        <w:t xml:space="preserve"> a maximum of</w:t>
      </w:r>
      <w:r w:rsidRPr="00A45A5B">
        <w:rPr>
          <w:rFonts w:ascii="Times New Roman" w:hAnsi="Times New Roman"/>
          <w:b w:val="0"/>
          <w:color w:val="auto"/>
          <w:szCs w:val="24"/>
        </w:rPr>
        <w:t xml:space="preserve"> </w:t>
      </w:r>
      <w:r w:rsidR="009111EF">
        <w:rPr>
          <w:rFonts w:ascii="Times New Roman" w:hAnsi="Times New Roman"/>
          <w:b w:val="0"/>
          <w:color w:val="auto"/>
          <w:szCs w:val="24"/>
        </w:rPr>
        <w:t>25</w:t>
      </w:r>
      <w:r w:rsidR="00895E38" w:rsidRPr="00A45A5B">
        <w:rPr>
          <w:rFonts w:ascii="Times New Roman" w:hAnsi="Times New Roman"/>
          <w:b w:val="0"/>
          <w:color w:val="auto"/>
          <w:szCs w:val="24"/>
        </w:rPr>
        <w:t xml:space="preserve"> </w:t>
      </w:r>
      <w:r w:rsidR="00AF40CC">
        <w:rPr>
          <w:rFonts w:ascii="Times New Roman" w:hAnsi="Times New Roman"/>
          <w:b w:val="0"/>
          <w:color w:val="auto"/>
          <w:szCs w:val="24"/>
        </w:rPr>
        <w:t>man/</w:t>
      </w:r>
      <w:r w:rsidRPr="00A45A5B">
        <w:rPr>
          <w:rFonts w:ascii="Times New Roman" w:hAnsi="Times New Roman"/>
          <w:b w:val="0"/>
          <w:color w:val="auto"/>
          <w:szCs w:val="24"/>
        </w:rPr>
        <w:t>days</w:t>
      </w:r>
      <w:r w:rsidR="00982730">
        <w:rPr>
          <w:rFonts w:ascii="Times New Roman" w:hAnsi="Times New Roman"/>
          <w:b w:val="0"/>
          <w:color w:val="auto"/>
          <w:szCs w:val="24"/>
        </w:rPr>
        <w:t xml:space="preserve"> during contract validity</w:t>
      </w:r>
      <w:r w:rsidRPr="00A45A5B">
        <w:rPr>
          <w:rFonts w:ascii="Times New Roman" w:hAnsi="Times New Roman"/>
          <w:b w:val="0"/>
          <w:color w:val="auto"/>
          <w:szCs w:val="24"/>
        </w:rPr>
        <w:t>)</w:t>
      </w:r>
    </w:p>
    <w:p w14:paraId="59C87F87" w14:textId="48C4E17B" w:rsidR="00DB6D54" w:rsidRPr="00A45A5B" w:rsidRDefault="00B92EB4" w:rsidP="00B92EB4">
      <w:pPr>
        <w:tabs>
          <w:tab w:val="left" w:pos="3810"/>
        </w:tabs>
        <w:spacing w:before="0"/>
        <w:contextualSpacing/>
        <w:rPr>
          <w:rFonts w:ascii="Times New Roman" w:hAnsi="Times New Roman"/>
          <w:sz w:val="24"/>
          <w:szCs w:val="24"/>
        </w:rPr>
      </w:pPr>
      <w:r>
        <w:rPr>
          <w:rFonts w:ascii="Times New Roman" w:hAnsi="Times New Roman"/>
          <w:sz w:val="24"/>
          <w:szCs w:val="24"/>
        </w:rPr>
        <w:tab/>
      </w:r>
    </w:p>
    <w:p w14:paraId="7BD13302" w14:textId="77777777" w:rsidR="0027206F" w:rsidRPr="00A45A5B" w:rsidRDefault="0027206F" w:rsidP="0051402E">
      <w:pPr>
        <w:pStyle w:val="Title"/>
        <w:rPr>
          <w:rFonts w:ascii="Times New Roman" w:hAnsi="Times New Roman"/>
          <w:color w:val="auto"/>
          <w:szCs w:val="24"/>
        </w:rPr>
      </w:pPr>
      <w:r w:rsidRPr="00A45A5B">
        <w:rPr>
          <w:rFonts w:ascii="Times New Roman" w:hAnsi="Times New Roman"/>
          <w:color w:val="auto"/>
          <w:szCs w:val="24"/>
        </w:rPr>
        <w:t xml:space="preserve">Terms of Reference </w:t>
      </w:r>
    </w:p>
    <w:p w14:paraId="1F186481" w14:textId="3476B87C" w:rsidR="00280A2C" w:rsidRDefault="009111EF" w:rsidP="0051402E">
      <w:pPr>
        <w:spacing w:before="0"/>
        <w:contextualSpacing/>
        <w:jc w:val="center"/>
        <w:outlineLvl w:val="1"/>
        <w:rPr>
          <w:rFonts w:ascii="Times New Roman" w:eastAsia="Times New Roman" w:hAnsi="Times New Roman"/>
          <w:b/>
          <w:bCs/>
          <w:sz w:val="24"/>
          <w:szCs w:val="24"/>
        </w:rPr>
      </w:pPr>
      <w:r w:rsidRPr="009111EF">
        <w:rPr>
          <w:rFonts w:ascii="Times New Roman" w:eastAsia="Times New Roman" w:hAnsi="Times New Roman"/>
          <w:b/>
          <w:bCs/>
          <w:sz w:val="24"/>
          <w:szCs w:val="24"/>
        </w:rPr>
        <w:t>National Consultant for UNDP-GEF Mid-Term Review</w:t>
      </w:r>
    </w:p>
    <w:p w14:paraId="49904C6E" w14:textId="77777777" w:rsidR="009111EF" w:rsidRPr="00A45A5B" w:rsidRDefault="009111EF" w:rsidP="0051402E">
      <w:pPr>
        <w:spacing w:before="0"/>
        <w:contextualSpacing/>
        <w:jc w:val="center"/>
        <w:outlineLvl w:val="1"/>
        <w:rPr>
          <w:rFonts w:ascii="Times New Roman" w:eastAsia="Times New Roman" w:hAnsi="Times New Roman"/>
          <w:b/>
          <w:bCs/>
          <w:sz w:val="24"/>
          <w:szCs w:val="24"/>
        </w:rPr>
      </w:pPr>
    </w:p>
    <w:p w14:paraId="05D465B5" w14:textId="77777777" w:rsidR="0027206F" w:rsidRDefault="0027206F" w:rsidP="0051402E">
      <w:pPr>
        <w:pStyle w:val="Heading1"/>
        <w:spacing w:before="0" w:after="120"/>
        <w:contextualSpacing/>
        <w:rPr>
          <w:rFonts w:ascii="Times New Roman" w:hAnsi="Times New Roman"/>
          <w:color w:val="auto"/>
          <w:sz w:val="24"/>
          <w:szCs w:val="24"/>
        </w:rPr>
      </w:pPr>
      <w:r w:rsidRPr="00A45A5B">
        <w:rPr>
          <w:rFonts w:ascii="Times New Roman" w:hAnsi="Times New Roman"/>
          <w:color w:val="auto"/>
          <w:sz w:val="24"/>
          <w:szCs w:val="24"/>
        </w:rPr>
        <w:t>Background</w:t>
      </w:r>
      <w:r w:rsidR="00D00E3E" w:rsidRPr="00A45A5B">
        <w:rPr>
          <w:rFonts w:ascii="Times New Roman" w:hAnsi="Times New Roman"/>
          <w:color w:val="auto"/>
          <w:sz w:val="24"/>
          <w:szCs w:val="24"/>
        </w:rPr>
        <w:t xml:space="preserve"> and Context</w:t>
      </w:r>
    </w:p>
    <w:p w14:paraId="164B8BE3" w14:textId="50192F4F" w:rsidR="009111EF" w:rsidRDefault="009111EF" w:rsidP="0051402E">
      <w:pPr>
        <w:spacing w:before="0"/>
        <w:contextualSpacing/>
        <w:rPr>
          <w:rFonts w:ascii="Times New Roman" w:hAnsi="Times New Roman"/>
          <w:sz w:val="24"/>
          <w:szCs w:val="24"/>
        </w:rPr>
      </w:pPr>
      <w:r w:rsidRPr="009111EF">
        <w:rPr>
          <w:rFonts w:ascii="Times New Roman" w:hAnsi="Times New Roman"/>
          <w:sz w:val="24"/>
          <w:szCs w:val="24"/>
        </w:rPr>
        <w:t>This is the Terms of Reference (ToR) for the UNDP-GEF Midterm Review (MTR) of the -full-sized project titled POPs Legacy Elimination and POPs Release Reduction Project (PIMS# 4833) and (UNIDO SAP# 140288</w:t>
      </w:r>
      <w:r w:rsidR="004A0962" w:rsidRPr="009111EF">
        <w:rPr>
          <w:rFonts w:ascii="Times New Roman" w:hAnsi="Times New Roman"/>
          <w:sz w:val="24"/>
          <w:szCs w:val="24"/>
        </w:rPr>
        <w:t>) implemented</w:t>
      </w:r>
      <w:r w:rsidRPr="009111EF">
        <w:rPr>
          <w:rFonts w:ascii="Times New Roman" w:hAnsi="Times New Roman"/>
          <w:sz w:val="24"/>
          <w:szCs w:val="24"/>
        </w:rPr>
        <w:t xml:space="preserve"> through the UNDP-UNIDO/MOEU, which is to be undertaken in 2018. The project started on the 21 May 2015 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Guidance For Conducting Midterm Reviews of UNDP-Supported, GEF-Financed Projects</w:t>
      </w:r>
      <w:r w:rsidR="00AF40CC">
        <w:rPr>
          <w:rFonts w:ascii="Times New Roman" w:hAnsi="Times New Roman"/>
          <w:sz w:val="24"/>
          <w:szCs w:val="24"/>
        </w:rPr>
        <w:t xml:space="preserve">; which can be found through the link: </w:t>
      </w:r>
      <w:hyperlink r:id="rId8" w:history="1">
        <w:r w:rsidR="00AF40CC" w:rsidRPr="00927DA2">
          <w:rPr>
            <w:rStyle w:val="Hyperlink"/>
            <w:rFonts w:ascii="Times New Roman" w:hAnsi="Times New Roman"/>
            <w:sz w:val="24"/>
            <w:szCs w:val="24"/>
          </w:rPr>
          <w:t>http://web.undp.org/evaluation/documents/guidance/GEF/mid-term/Guidance_Midterm%20Review%20_EN_2014.pdf</w:t>
        </w:r>
      </w:hyperlink>
      <w:r w:rsidR="00AF40CC">
        <w:rPr>
          <w:rFonts w:ascii="Times New Roman" w:hAnsi="Times New Roman"/>
          <w:sz w:val="24"/>
          <w:szCs w:val="24"/>
        </w:rPr>
        <w:t xml:space="preserve"> </w:t>
      </w:r>
    </w:p>
    <w:p w14:paraId="60DFD3D1" w14:textId="77777777" w:rsidR="009111EF" w:rsidRPr="009111EF" w:rsidRDefault="009111EF" w:rsidP="0051402E">
      <w:pPr>
        <w:spacing w:before="0"/>
        <w:contextualSpacing/>
        <w:rPr>
          <w:rFonts w:ascii="Times New Roman" w:hAnsi="Times New Roman"/>
          <w:sz w:val="24"/>
          <w:szCs w:val="24"/>
        </w:rPr>
      </w:pPr>
    </w:p>
    <w:p w14:paraId="2985A4AD" w14:textId="6B424433" w:rsidR="0084370E" w:rsidRDefault="009111EF" w:rsidP="0051402E">
      <w:pPr>
        <w:spacing w:before="0"/>
        <w:contextualSpacing/>
        <w:rPr>
          <w:rFonts w:ascii="Times New Roman" w:hAnsi="Times New Roman"/>
          <w:sz w:val="24"/>
          <w:szCs w:val="24"/>
        </w:rPr>
      </w:pPr>
      <w:r w:rsidRPr="009111EF">
        <w:rPr>
          <w:rFonts w:ascii="Times New Roman" w:hAnsi="Times New Roman"/>
          <w:sz w:val="24"/>
          <w:szCs w:val="24"/>
        </w:rPr>
        <w:t xml:space="preserve">UNDP in collaboration with UNIDO and Ministry of Environment and Urbanization implements the project which objective is to protect human health and the environment globally as well as locally through addressing POPs legacies including elimination of POPs Pesticide and PCB stockpiles, and initiating clean-up of associated POPs and chemical pollutant contaminated sites, as well as dealing with longer term PCB phase out consistent with the country’s Stockholm Convention obligations,  reducing U-POPs release in major industrial sectors , and providing targeted institutional, regulatory  and technical capacity strengthening, all within a sound chemicals management framework.  The project is directed by the Ministry of Environment and Urbanization.  It will meet this objective by eliminating a large POPs pesticide stockpile consisting of pure HCH and associated high concentration POPs waste and PCB stockpiles as well as supporting assessment, cleanup and monitoring of priority POPs contaminated sites involving representative range of site contamination situations, remediation approaches and clean-up financing modalities. The project will also demonstrate the sustainable treatment of cross contaminated PCB transformer units by means of de-halogenation technologies, will provide technical assistance for setting up a national plan for treatment of PCB contaminated transformers, and will provide technical assistance for the establishment of BAT/BEPs among priority U-POPs emitting sectors  Additionally the project </w:t>
      </w:r>
      <w:r w:rsidRPr="009111EF">
        <w:rPr>
          <w:rFonts w:ascii="Times New Roman" w:hAnsi="Times New Roman"/>
          <w:sz w:val="24"/>
          <w:szCs w:val="24"/>
        </w:rPr>
        <w:lastRenderedPageBreak/>
        <w:t>will support the qualification of needed hazardous waste infrastructure and national technical capability for the ongoing management of POPs and other chemical hazardous wastes as well as supporting the strengthening of institutional and regulatory capacity within an overall chemicals management framework.</w:t>
      </w:r>
    </w:p>
    <w:p w14:paraId="683F5654" w14:textId="77777777" w:rsidR="009111EF" w:rsidRPr="00A45A5B" w:rsidRDefault="009111EF" w:rsidP="0051402E">
      <w:pPr>
        <w:spacing w:before="0"/>
        <w:contextualSpacing/>
        <w:rPr>
          <w:rFonts w:ascii="Times New Roman" w:hAnsi="Times New Roman"/>
          <w:sz w:val="24"/>
          <w:szCs w:val="24"/>
        </w:rPr>
      </w:pPr>
    </w:p>
    <w:p w14:paraId="070B5CDD" w14:textId="77777777" w:rsidR="0048069D" w:rsidRPr="00A45A5B" w:rsidRDefault="00FF5F4E" w:rsidP="0051402E">
      <w:pPr>
        <w:autoSpaceDE w:val="0"/>
        <w:autoSpaceDN w:val="0"/>
        <w:adjustRightInd w:val="0"/>
        <w:spacing w:before="0"/>
        <w:contextualSpacing/>
        <w:rPr>
          <w:rFonts w:ascii="Times New Roman" w:hAnsi="Times New Roman"/>
          <w:b/>
          <w:sz w:val="24"/>
          <w:szCs w:val="24"/>
        </w:rPr>
      </w:pPr>
      <w:r w:rsidRPr="00A45A5B">
        <w:rPr>
          <w:rFonts w:ascii="Times New Roman" w:hAnsi="Times New Roman"/>
          <w:b/>
          <w:sz w:val="24"/>
          <w:szCs w:val="24"/>
        </w:rPr>
        <w:t xml:space="preserve">2. </w:t>
      </w:r>
      <w:r w:rsidR="0048069D" w:rsidRPr="00A45A5B">
        <w:rPr>
          <w:rFonts w:ascii="Times New Roman" w:hAnsi="Times New Roman"/>
          <w:b/>
          <w:sz w:val="24"/>
          <w:szCs w:val="24"/>
        </w:rPr>
        <w:t>Description of</w:t>
      </w:r>
      <w:r w:rsidR="00615342" w:rsidRPr="00A45A5B">
        <w:rPr>
          <w:rFonts w:ascii="Times New Roman" w:hAnsi="Times New Roman"/>
          <w:b/>
          <w:sz w:val="24"/>
          <w:szCs w:val="24"/>
        </w:rPr>
        <w:t xml:space="preserve"> Responsibilities </w:t>
      </w:r>
    </w:p>
    <w:p w14:paraId="44DA12E5" w14:textId="7B1D5F34" w:rsidR="00261ADD" w:rsidRDefault="00615342" w:rsidP="0051402E">
      <w:pPr>
        <w:tabs>
          <w:tab w:val="num" w:pos="1800"/>
        </w:tabs>
        <w:spacing w:before="0"/>
        <w:rPr>
          <w:rFonts w:ascii="Times New Roman" w:hAnsi="Times New Roman"/>
          <w:sz w:val="24"/>
          <w:szCs w:val="24"/>
        </w:rPr>
      </w:pPr>
      <w:r w:rsidRPr="00A45A5B">
        <w:rPr>
          <w:rFonts w:ascii="Times New Roman" w:hAnsi="Times New Roman"/>
          <w:sz w:val="24"/>
          <w:szCs w:val="24"/>
        </w:rPr>
        <w:br/>
      </w:r>
      <w:r w:rsidR="009111EF" w:rsidRPr="009111EF">
        <w:rPr>
          <w:rFonts w:ascii="Times New Roman" w:hAnsi="Times New Roman"/>
          <w:sz w:val="24"/>
          <w:szCs w:val="24"/>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w:t>
      </w:r>
    </w:p>
    <w:p w14:paraId="440B103D" w14:textId="77777777" w:rsidR="00B92EB4" w:rsidRDefault="009111EF" w:rsidP="0051402E">
      <w:pPr>
        <w:tabs>
          <w:tab w:val="num" w:pos="1800"/>
        </w:tabs>
        <w:spacing w:before="0"/>
        <w:rPr>
          <w:rFonts w:ascii="Times New Roman" w:hAnsi="Times New Roman"/>
          <w:sz w:val="24"/>
          <w:szCs w:val="24"/>
        </w:rPr>
      </w:pPr>
      <w:r>
        <w:rPr>
          <w:rFonts w:ascii="Times New Roman" w:hAnsi="Times New Roman"/>
          <w:sz w:val="24"/>
          <w:szCs w:val="24"/>
        </w:rPr>
        <w:t>Please see the detailed technical description of the MTR in Annex</w:t>
      </w:r>
      <w:r w:rsidR="00267584">
        <w:rPr>
          <w:rFonts w:ascii="Times New Roman" w:hAnsi="Times New Roman"/>
          <w:sz w:val="24"/>
          <w:szCs w:val="24"/>
        </w:rPr>
        <w:t xml:space="preserve"> A. </w:t>
      </w:r>
    </w:p>
    <w:p w14:paraId="42B637AC" w14:textId="777AC4DB" w:rsidR="009111EF" w:rsidRPr="00B92EB4" w:rsidRDefault="009111EF" w:rsidP="0051402E">
      <w:pPr>
        <w:tabs>
          <w:tab w:val="num" w:pos="1800"/>
        </w:tabs>
        <w:spacing w:before="0"/>
        <w:rPr>
          <w:rFonts w:ascii="Times New Roman" w:hAnsi="Times New Roman"/>
          <w:sz w:val="16"/>
          <w:szCs w:val="16"/>
        </w:rPr>
      </w:pPr>
      <w:r>
        <w:rPr>
          <w:rFonts w:ascii="Times New Roman" w:hAnsi="Times New Roman"/>
          <w:sz w:val="24"/>
          <w:szCs w:val="24"/>
        </w:rPr>
        <w:t xml:space="preserve"> </w:t>
      </w:r>
    </w:p>
    <w:p w14:paraId="7D13A465" w14:textId="77777777" w:rsidR="007150D8" w:rsidRPr="00FF30A8" w:rsidRDefault="007150D8" w:rsidP="0051402E">
      <w:pPr>
        <w:pStyle w:val="CommentText"/>
        <w:spacing w:before="0"/>
        <w:contextualSpacing/>
        <w:jc w:val="left"/>
        <w:rPr>
          <w:rFonts w:ascii="Times New Roman" w:hAnsi="Times New Roman"/>
          <w:b/>
          <w:sz w:val="24"/>
          <w:szCs w:val="24"/>
        </w:rPr>
      </w:pPr>
      <w:r w:rsidRPr="00FF30A8">
        <w:rPr>
          <w:rFonts w:ascii="Times New Roman" w:hAnsi="Times New Roman"/>
          <w:b/>
          <w:sz w:val="24"/>
          <w:szCs w:val="24"/>
        </w:rPr>
        <w:t xml:space="preserve">3. Duration and Deliverables </w:t>
      </w:r>
    </w:p>
    <w:p w14:paraId="2B176A62" w14:textId="217FE32B" w:rsidR="00B71DB0" w:rsidRPr="00B71DB0" w:rsidRDefault="00B71DB0" w:rsidP="0051402E">
      <w:pPr>
        <w:spacing w:before="0"/>
        <w:rPr>
          <w:rFonts w:ascii="Times New Roman" w:hAnsi="Times New Roman"/>
          <w:bCs/>
          <w:sz w:val="24"/>
          <w:szCs w:val="24"/>
        </w:rPr>
      </w:pPr>
      <w:r w:rsidRPr="00B71DB0">
        <w:rPr>
          <w:rFonts w:ascii="Times New Roman" w:hAnsi="Times New Roman"/>
          <w:bCs/>
          <w:sz w:val="24"/>
          <w:szCs w:val="24"/>
        </w:rPr>
        <w:t xml:space="preserve">The total duration of the MTR will be approximately over a time period starting </w:t>
      </w:r>
      <w:r w:rsidR="00AF40CC">
        <w:rPr>
          <w:rFonts w:ascii="Times New Roman" w:hAnsi="Times New Roman"/>
          <w:bCs/>
          <w:sz w:val="24"/>
          <w:szCs w:val="24"/>
        </w:rPr>
        <w:t>from 5</w:t>
      </w:r>
      <w:r>
        <w:rPr>
          <w:rFonts w:ascii="Times New Roman" w:hAnsi="Times New Roman"/>
          <w:bCs/>
          <w:sz w:val="24"/>
          <w:szCs w:val="24"/>
        </w:rPr>
        <w:t xml:space="preserve"> February</w:t>
      </w:r>
      <w:r w:rsidRPr="00B71DB0">
        <w:rPr>
          <w:rFonts w:ascii="Times New Roman" w:hAnsi="Times New Roman"/>
          <w:bCs/>
          <w:sz w:val="24"/>
          <w:szCs w:val="24"/>
        </w:rPr>
        <w:t xml:space="preserve"> </w:t>
      </w:r>
      <w:r>
        <w:rPr>
          <w:rFonts w:ascii="Times New Roman" w:hAnsi="Times New Roman"/>
          <w:bCs/>
          <w:sz w:val="24"/>
          <w:szCs w:val="24"/>
        </w:rPr>
        <w:t>2018</w:t>
      </w:r>
      <w:r w:rsidR="00AF40CC">
        <w:rPr>
          <w:rFonts w:ascii="Times New Roman" w:hAnsi="Times New Roman"/>
          <w:bCs/>
          <w:sz w:val="24"/>
          <w:szCs w:val="24"/>
        </w:rPr>
        <w:t xml:space="preserve"> </w:t>
      </w:r>
      <w:r w:rsidRPr="00B71DB0">
        <w:rPr>
          <w:rFonts w:ascii="Times New Roman" w:hAnsi="Times New Roman"/>
          <w:bCs/>
          <w:sz w:val="24"/>
          <w:szCs w:val="24"/>
        </w:rPr>
        <w:t xml:space="preserve">and </w:t>
      </w:r>
      <w:r>
        <w:rPr>
          <w:rFonts w:ascii="Times New Roman" w:hAnsi="Times New Roman"/>
          <w:bCs/>
          <w:sz w:val="24"/>
          <w:szCs w:val="24"/>
        </w:rPr>
        <w:t>end</w:t>
      </w:r>
      <w:r w:rsidR="00AF40CC">
        <w:rPr>
          <w:rFonts w:ascii="Times New Roman" w:hAnsi="Times New Roman"/>
          <w:bCs/>
          <w:sz w:val="24"/>
          <w:szCs w:val="24"/>
        </w:rPr>
        <w:t>ing</w:t>
      </w:r>
      <w:r>
        <w:rPr>
          <w:rFonts w:ascii="Times New Roman" w:hAnsi="Times New Roman"/>
          <w:bCs/>
          <w:sz w:val="24"/>
          <w:szCs w:val="24"/>
        </w:rPr>
        <w:t xml:space="preserve"> on 01 June 2018</w:t>
      </w:r>
      <w:r w:rsidRPr="00B71DB0">
        <w:rPr>
          <w:rFonts w:ascii="Times New Roman" w:hAnsi="Times New Roman"/>
          <w:bCs/>
          <w:sz w:val="24"/>
          <w:szCs w:val="24"/>
        </w:rPr>
        <w:t xml:space="preserve">. </w:t>
      </w:r>
      <w:r w:rsidR="00217508" w:rsidRPr="00217508">
        <w:rPr>
          <w:rFonts w:ascii="Times New Roman" w:hAnsi="Times New Roman"/>
          <w:bCs/>
          <w:sz w:val="24"/>
          <w:szCs w:val="24"/>
        </w:rPr>
        <w:t>The number of days presented as ‘</w:t>
      </w:r>
      <w:r w:rsidR="00AF40CC">
        <w:rPr>
          <w:rFonts w:ascii="Times New Roman" w:hAnsi="Times New Roman"/>
          <w:bCs/>
          <w:sz w:val="24"/>
          <w:szCs w:val="24"/>
        </w:rPr>
        <w:t xml:space="preserve">estimated </w:t>
      </w:r>
      <w:r w:rsidR="00217508" w:rsidRPr="00217508">
        <w:rPr>
          <w:rFonts w:ascii="Times New Roman" w:hAnsi="Times New Roman"/>
          <w:bCs/>
          <w:sz w:val="24"/>
          <w:szCs w:val="24"/>
        </w:rPr>
        <w:t xml:space="preserve">number of </w:t>
      </w:r>
      <w:r w:rsidR="00AF40CC">
        <w:rPr>
          <w:rFonts w:ascii="Times New Roman" w:hAnsi="Times New Roman"/>
          <w:bCs/>
          <w:sz w:val="24"/>
          <w:szCs w:val="24"/>
        </w:rPr>
        <w:t>man/</w:t>
      </w:r>
      <w:r w:rsidR="00217508" w:rsidRPr="00217508">
        <w:rPr>
          <w:rFonts w:ascii="Times New Roman" w:hAnsi="Times New Roman"/>
          <w:bCs/>
          <w:sz w:val="24"/>
          <w:szCs w:val="24"/>
        </w:rPr>
        <w:t>days to be invested’ is indicativ</w:t>
      </w:r>
      <w:r w:rsidR="00B92EB4">
        <w:rPr>
          <w:rFonts w:ascii="Times New Roman" w:hAnsi="Times New Roman"/>
          <w:bCs/>
          <w:sz w:val="24"/>
          <w:szCs w:val="24"/>
        </w:rPr>
        <w:t>e. Inputs, articulated in man</w:t>
      </w:r>
      <w:r w:rsidR="00217508" w:rsidRPr="00217508">
        <w:rPr>
          <w:rFonts w:ascii="Times New Roman" w:hAnsi="Times New Roman"/>
          <w:bCs/>
          <w:sz w:val="24"/>
          <w:szCs w:val="24"/>
        </w:rPr>
        <w:t>/days, to be invested by the expert are based on UNDP’s estimations. They are provided herein to facilitate provision of lump sum price proposals by the applicants. The expert will agre</w:t>
      </w:r>
      <w:r w:rsidR="00B92EB4">
        <w:rPr>
          <w:rFonts w:ascii="Times New Roman" w:hAnsi="Times New Roman"/>
          <w:bCs/>
          <w:sz w:val="24"/>
          <w:szCs w:val="24"/>
        </w:rPr>
        <w:t xml:space="preserve">e to produce the below </w:t>
      </w:r>
      <w:r w:rsidR="00217508" w:rsidRPr="00217508">
        <w:rPr>
          <w:rFonts w:ascii="Times New Roman" w:hAnsi="Times New Roman"/>
          <w:bCs/>
          <w:sz w:val="24"/>
          <w:szCs w:val="24"/>
        </w:rPr>
        <w:t>delivera</w:t>
      </w:r>
      <w:r w:rsidR="00B92EB4">
        <w:rPr>
          <w:rFonts w:ascii="Times New Roman" w:hAnsi="Times New Roman"/>
          <w:bCs/>
          <w:sz w:val="24"/>
          <w:szCs w:val="24"/>
        </w:rPr>
        <w:t xml:space="preserve">bles to the satisfaction of </w:t>
      </w:r>
      <w:r w:rsidR="00217508" w:rsidRPr="00217508">
        <w:rPr>
          <w:rFonts w:ascii="Times New Roman" w:hAnsi="Times New Roman"/>
          <w:bCs/>
          <w:sz w:val="24"/>
          <w:szCs w:val="24"/>
        </w:rPr>
        <w:t xml:space="preserve">UNDP and its partners. The ICs may invest less/more than expected number of days to finalize each output. The actual number of days invested will not change the amount of payments. For further detail please refer to the table illustrating the payment details below: </w:t>
      </w:r>
    </w:p>
    <w:p w14:paraId="3C590CB7" w14:textId="77777777" w:rsidR="00B71DB0" w:rsidRPr="00B71DB0" w:rsidRDefault="00B71DB0" w:rsidP="0051402E">
      <w:pPr>
        <w:spacing w:before="0"/>
        <w:rPr>
          <w:rFonts w:ascii="Times New Roman" w:hAnsi="Times New Roman"/>
          <w:bCs/>
          <w:sz w:val="24"/>
          <w:szCs w:val="24"/>
        </w:rPr>
      </w:pPr>
    </w:p>
    <w:tbl>
      <w:tblPr>
        <w:tblStyle w:val="TableGrid"/>
        <w:tblW w:w="10060" w:type="dxa"/>
        <w:jc w:val="center"/>
        <w:tblLayout w:type="fixed"/>
        <w:tblLook w:val="04A0" w:firstRow="1" w:lastRow="0" w:firstColumn="1" w:lastColumn="0" w:noHBand="0" w:noVBand="1"/>
      </w:tblPr>
      <w:tblGrid>
        <w:gridCol w:w="714"/>
        <w:gridCol w:w="2268"/>
        <w:gridCol w:w="1701"/>
        <w:gridCol w:w="1701"/>
        <w:gridCol w:w="1980"/>
        <w:gridCol w:w="1696"/>
      </w:tblGrid>
      <w:tr w:rsidR="00653988" w:rsidRPr="00CC3C22" w14:paraId="66CAFA06" w14:textId="28FF26F4" w:rsidTr="003960CD">
        <w:trPr>
          <w:jc w:val="center"/>
        </w:trPr>
        <w:tc>
          <w:tcPr>
            <w:tcW w:w="714" w:type="dxa"/>
            <w:shd w:val="clear" w:color="auto" w:fill="D9D9D9" w:themeFill="background1" w:themeFillShade="D9"/>
            <w:vAlign w:val="center"/>
          </w:tcPr>
          <w:p w14:paraId="6815B312" w14:textId="4E312600" w:rsidR="00653988" w:rsidRPr="00B71DB0" w:rsidRDefault="00653988" w:rsidP="00AF40CC">
            <w:pPr>
              <w:spacing w:before="0"/>
              <w:jc w:val="center"/>
              <w:rPr>
                <w:rFonts w:ascii="Times New Roman" w:hAnsi="Times New Roman"/>
                <w:b/>
                <w:bCs/>
                <w:sz w:val="24"/>
                <w:szCs w:val="24"/>
              </w:rPr>
            </w:pPr>
            <w:r>
              <w:rPr>
                <w:rFonts w:ascii="Times New Roman" w:hAnsi="Times New Roman"/>
                <w:b/>
                <w:bCs/>
                <w:sz w:val="24"/>
                <w:szCs w:val="24"/>
              </w:rPr>
              <w:t>NO.</w:t>
            </w:r>
          </w:p>
        </w:tc>
        <w:tc>
          <w:tcPr>
            <w:tcW w:w="2268" w:type="dxa"/>
            <w:shd w:val="clear" w:color="auto" w:fill="D9D9D9" w:themeFill="background1" w:themeFillShade="D9"/>
            <w:vAlign w:val="center"/>
          </w:tcPr>
          <w:p w14:paraId="062CFDBE" w14:textId="3EA5575F" w:rsidR="00653988" w:rsidRPr="00B71DB0" w:rsidRDefault="00653988" w:rsidP="00AF40CC">
            <w:pPr>
              <w:spacing w:before="0"/>
              <w:jc w:val="center"/>
              <w:rPr>
                <w:rFonts w:ascii="Times New Roman" w:hAnsi="Times New Roman" w:cs="Times New Roman"/>
                <w:b/>
                <w:bCs/>
                <w:sz w:val="24"/>
                <w:szCs w:val="24"/>
              </w:rPr>
            </w:pPr>
            <w:r w:rsidRPr="00B71DB0">
              <w:rPr>
                <w:rFonts w:ascii="Times New Roman" w:hAnsi="Times New Roman" w:cs="Times New Roman"/>
                <w:b/>
                <w:bCs/>
                <w:sz w:val="24"/>
                <w:szCs w:val="24"/>
              </w:rPr>
              <w:t>ACTIVITY</w:t>
            </w:r>
          </w:p>
        </w:tc>
        <w:tc>
          <w:tcPr>
            <w:tcW w:w="1701" w:type="dxa"/>
            <w:shd w:val="clear" w:color="auto" w:fill="D9D9D9" w:themeFill="background1" w:themeFillShade="D9"/>
            <w:vAlign w:val="center"/>
          </w:tcPr>
          <w:p w14:paraId="15B22996" w14:textId="7B99A7D0" w:rsidR="00653988" w:rsidRPr="00B71DB0" w:rsidRDefault="00653988" w:rsidP="00AF40CC">
            <w:pPr>
              <w:spacing w:before="0"/>
              <w:jc w:val="center"/>
              <w:rPr>
                <w:rFonts w:ascii="Times New Roman" w:hAnsi="Times New Roman"/>
                <w:b/>
                <w:bCs/>
                <w:sz w:val="24"/>
                <w:szCs w:val="24"/>
              </w:rPr>
            </w:pPr>
            <w:r>
              <w:rPr>
                <w:rFonts w:ascii="Times New Roman" w:hAnsi="Times New Roman"/>
                <w:b/>
                <w:bCs/>
                <w:sz w:val="24"/>
                <w:szCs w:val="24"/>
              </w:rPr>
              <w:t>OUTPUT</w:t>
            </w:r>
          </w:p>
        </w:tc>
        <w:tc>
          <w:tcPr>
            <w:tcW w:w="1701" w:type="dxa"/>
            <w:shd w:val="clear" w:color="auto" w:fill="D9D9D9" w:themeFill="background1" w:themeFillShade="D9"/>
            <w:vAlign w:val="center"/>
          </w:tcPr>
          <w:p w14:paraId="070F1042" w14:textId="45E5D446" w:rsidR="00653988" w:rsidRPr="00B71DB0" w:rsidRDefault="00653988" w:rsidP="00AF40CC">
            <w:pPr>
              <w:spacing w:before="0"/>
              <w:jc w:val="center"/>
              <w:rPr>
                <w:rFonts w:ascii="Times New Roman" w:hAnsi="Times New Roman" w:cs="Times New Roman"/>
                <w:b/>
                <w:bCs/>
                <w:sz w:val="24"/>
                <w:szCs w:val="24"/>
              </w:rPr>
            </w:pPr>
            <w:r>
              <w:rPr>
                <w:rFonts w:ascii="Times New Roman" w:hAnsi="Times New Roman" w:cs="Times New Roman"/>
                <w:b/>
                <w:bCs/>
                <w:sz w:val="24"/>
                <w:szCs w:val="24"/>
              </w:rPr>
              <w:t>ESTIMATED NUMBER OF MAN/DAYS TO BE INVESTED*</w:t>
            </w:r>
          </w:p>
        </w:tc>
        <w:tc>
          <w:tcPr>
            <w:tcW w:w="1980" w:type="dxa"/>
            <w:shd w:val="clear" w:color="auto" w:fill="D9D9D9" w:themeFill="background1" w:themeFillShade="D9"/>
            <w:vAlign w:val="center"/>
          </w:tcPr>
          <w:p w14:paraId="67EF6A39" w14:textId="4D363B80" w:rsidR="00653988" w:rsidRPr="00B71DB0" w:rsidRDefault="00653988" w:rsidP="00AF40CC">
            <w:pPr>
              <w:spacing w:before="0"/>
              <w:jc w:val="center"/>
              <w:rPr>
                <w:rFonts w:ascii="Times New Roman" w:hAnsi="Times New Roman" w:cs="Times New Roman"/>
                <w:b/>
                <w:bCs/>
                <w:sz w:val="24"/>
                <w:szCs w:val="24"/>
              </w:rPr>
            </w:pPr>
            <w:r>
              <w:rPr>
                <w:rFonts w:ascii="Times New Roman" w:hAnsi="Times New Roman" w:cs="Times New Roman"/>
                <w:b/>
                <w:bCs/>
                <w:sz w:val="24"/>
                <w:szCs w:val="24"/>
              </w:rPr>
              <w:t>DUE</w:t>
            </w:r>
            <w:r w:rsidRPr="00B71DB0">
              <w:rPr>
                <w:rFonts w:ascii="Times New Roman" w:hAnsi="Times New Roman" w:cs="Times New Roman"/>
                <w:b/>
                <w:bCs/>
                <w:sz w:val="24"/>
                <w:szCs w:val="24"/>
              </w:rPr>
              <w:t xml:space="preserve"> DATE</w:t>
            </w:r>
          </w:p>
        </w:tc>
        <w:tc>
          <w:tcPr>
            <w:tcW w:w="1696" w:type="dxa"/>
            <w:shd w:val="clear" w:color="auto" w:fill="D9D9D9" w:themeFill="background1" w:themeFillShade="D9"/>
            <w:vAlign w:val="center"/>
          </w:tcPr>
          <w:p w14:paraId="5F8635C8" w14:textId="572ACB81" w:rsidR="00653988" w:rsidRPr="00217508" w:rsidRDefault="00653988" w:rsidP="00AF40CC">
            <w:pPr>
              <w:spacing w:before="0"/>
              <w:jc w:val="center"/>
              <w:rPr>
                <w:rFonts w:ascii="Times New Roman" w:hAnsi="Times New Roman"/>
                <w:b/>
                <w:bCs/>
                <w:sz w:val="24"/>
                <w:szCs w:val="24"/>
                <w:highlight w:val="yellow"/>
              </w:rPr>
            </w:pPr>
            <w:r w:rsidRPr="00217508">
              <w:rPr>
                <w:rFonts w:ascii="Times New Roman" w:hAnsi="Times New Roman"/>
                <w:b/>
                <w:bCs/>
                <w:sz w:val="24"/>
                <w:szCs w:val="24"/>
              </w:rPr>
              <w:t>PAYMENT</w:t>
            </w:r>
            <w:r w:rsidR="003960CD">
              <w:rPr>
                <w:rFonts w:ascii="Times New Roman" w:hAnsi="Times New Roman"/>
                <w:b/>
                <w:bCs/>
                <w:sz w:val="24"/>
                <w:szCs w:val="24"/>
              </w:rPr>
              <w:t>**</w:t>
            </w:r>
          </w:p>
        </w:tc>
      </w:tr>
      <w:tr w:rsidR="00653988" w:rsidRPr="00CC3C22" w14:paraId="70DC2DBD" w14:textId="3ACA1D03" w:rsidTr="003960CD">
        <w:trPr>
          <w:jc w:val="center"/>
        </w:trPr>
        <w:tc>
          <w:tcPr>
            <w:tcW w:w="714" w:type="dxa"/>
            <w:vAlign w:val="center"/>
          </w:tcPr>
          <w:p w14:paraId="0F45C207" w14:textId="4E8BA212"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1</w:t>
            </w:r>
          </w:p>
        </w:tc>
        <w:tc>
          <w:tcPr>
            <w:tcW w:w="2268" w:type="dxa"/>
            <w:vAlign w:val="center"/>
          </w:tcPr>
          <w:p w14:paraId="1A433F6C" w14:textId="2383B865"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 xml:space="preserve">Document review and </w:t>
            </w:r>
            <w:r>
              <w:rPr>
                <w:rFonts w:ascii="Times New Roman" w:hAnsi="Times New Roman" w:cs="Times New Roman"/>
                <w:bCs/>
                <w:sz w:val="24"/>
                <w:szCs w:val="24"/>
              </w:rPr>
              <w:t xml:space="preserve">preparation of </w:t>
            </w:r>
            <w:r w:rsidRPr="00B71DB0">
              <w:rPr>
                <w:rFonts w:ascii="Times New Roman" w:hAnsi="Times New Roman" w:cs="Times New Roman"/>
                <w:bCs/>
                <w:sz w:val="24"/>
                <w:szCs w:val="24"/>
              </w:rPr>
              <w:t>Inception Report</w:t>
            </w:r>
          </w:p>
        </w:tc>
        <w:tc>
          <w:tcPr>
            <w:tcW w:w="1701" w:type="dxa"/>
            <w:vAlign w:val="center"/>
          </w:tcPr>
          <w:p w14:paraId="5B5DBCC5" w14:textId="1FBD8D63" w:rsidR="00653988" w:rsidRPr="00B71DB0" w:rsidRDefault="00653988" w:rsidP="0051402E">
            <w:pPr>
              <w:spacing w:before="0"/>
              <w:rPr>
                <w:rFonts w:ascii="Times New Roman" w:hAnsi="Times New Roman"/>
                <w:bCs/>
                <w:sz w:val="24"/>
                <w:szCs w:val="24"/>
              </w:rPr>
            </w:pPr>
            <w:r>
              <w:rPr>
                <w:rFonts w:ascii="Times New Roman" w:hAnsi="Times New Roman" w:cs="Times New Roman"/>
                <w:bCs/>
                <w:sz w:val="24"/>
                <w:szCs w:val="24"/>
              </w:rPr>
              <w:t xml:space="preserve">Submission of draft </w:t>
            </w:r>
            <w:r w:rsidRPr="00B71DB0">
              <w:rPr>
                <w:rFonts w:ascii="Times New Roman" w:hAnsi="Times New Roman" w:cs="Times New Roman"/>
                <w:bCs/>
                <w:sz w:val="24"/>
                <w:szCs w:val="24"/>
              </w:rPr>
              <w:t>MTR Inception Report</w:t>
            </w:r>
            <w:r>
              <w:rPr>
                <w:rFonts w:ascii="Times New Roman" w:hAnsi="Times New Roman" w:cs="Times New Roman"/>
                <w:bCs/>
                <w:sz w:val="24"/>
                <w:szCs w:val="24"/>
              </w:rPr>
              <w:t>**</w:t>
            </w:r>
          </w:p>
        </w:tc>
        <w:tc>
          <w:tcPr>
            <w:tcW w:w="1701" w:type="dxa"/>
            <w:vAlign w:val="center"/>
          </w:tcPr>
          <w:p w14:paraId="20E4C929" w14:textId="6EF22AB8" w:rsidR="00653988" w:rsidRPr="00B71DB0" w:rsidRDefault="00653988" w:rsidP="00DA68FD">
            <w:pPr>
              <w:spacing w:before="0"/>
              <w:jc w:val="center"/>
              <w:rPr>
                <w:rFonts w:ascii="Times New Roman" w:hAnsi="Times New Roman" w:cs="Times New Roman"/>
                <w:bCs/>
                <w:sz w:val="24"/>
                <w:szCs w:val="24"/>
              </w:rPr>
            </w:pPr>
            <w:r w:rsidRPr="00B71DB0">
              <w:rPr>
                <w:rFonts w:ascii="Times New Roman" w:hAnsi="Times New Roman" w:cs="Times New Roman"/>
                <w:bCs/>
                <w:sz w:val="24"/>
                <w:szCs w:val="24"/>
              </w:rPr>
              <w:t>3 days</w:t>
            </w:r>
          </w:p>
        </w:tc>
        <w:tc>
          <w:tcPr>
            <w:tcW w:w="1980" w:type="dxa"/>
            <w:vAlign w:val="center"/>
          </w:tcPr>
          <w:p w14:paraId="0405E2D8" w14:textId="426E5EB5"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09 February 2018</w:t>
            </w:r>
          </w:p>
        </w:tc>
        <w:tc>
          <w:tcPr>
            <w:tcW w:w="1696" w:type="dxa"/>
            <w:vAlign w:val="center"/>
          </w:tcPr>
          <w:p w14:paraId="76C7D062" w14:textId="135AC019"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N/A</w:t>
            </w:r>
          </w:p>
        </w:tc>
      </w:tr>
      <w:tr w:rsidR="00653988" w:rsidRPr="00CC3C22" w14:paraId="2A214248" w14:textId="6A9226B3" w:rsidTr="003960CD">
        <w:trPr>
          <w:jc w:val="center"/>
        </w:trPr>
        <w:tc>
          <w:tcPr>
            <w:tcW w:w="714" w:type="dxa"/>
            <w:vAlign w:val="center"/>
          </w:tcPr>
          <w:p w14:paraId="3518A8AA" w14:textId="5DD55EBC"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2</w:t>
            </w:r>
          </w:p>
        </w:tc>
        <w:tc>
          <w:tcPr>
            <w:tcW w:w="2268" w:type="dxa"/>
            <w:vAlign w:val="center"/>
          </w:tcPr>
          <w:p w14:paraId="594CA568" w14:textId="02313707"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Finalization and</w:t>
            </w:r>
            <w:r w:rsidRPr="00B71DB0">
              <w:rPr>
                <w:rFonts w:ascii="Times New Roman" w:hAnsi="Times New Roman" w:cs="Times New Roman"/>
                <w:bCs/>
                <w:i/>
                <w:sz w:val="24"/>
                <w:szCs w:val="24"/>
              </w:rPr>
              <w:t xml:space="preserve"> </w:t>
            </w:r>
            <w:r w:rsidRPr="00B71DB0">
              <w:rPr>
                <w:rFonts w:ascii="Times New Roman" w:hAnsi="Times New Roman" w:cs="Times New Roman"/>
                <w:bCs/>
                <w:sz w:val="24"/>
                <w:szCs w:val="24"/>
              </w:rPr>
              <w:t>Validation of MTR Inception Report- latest start of MTR mission</w:t>
            </w:r>
          </w:p>
        </w:tc>
        <w:tc>
          <w:tcPr>
            <w:tcW w:w="1701" w:type="dxa"/>
            <w:vAlign w:val="center"/>
          </w:tcPr>
          <w:p w14:paraId="77A38A97" w14:textId="771EE74F" w:rsidR="00653988" w:rsidRDefault="00653988" w:rsidP="0051402E">
            <w:pPr>
              <w:spacing w:before="0"/>
              <w:rPr>
                <w:rFonts w:ascii="Times New Roman" w:hAnsi="Times New Roman"/>
                <w:bCs/>
                <w:sz w:val="24"/>
                <w:szCs w:val="24"/>
              </w:rPr>
            </w:pPr>
            <w:r>
              <w:rPr>
                <w:rFonts w:ascii="Times New Roman" w:hAnsi="Times New Roman" w:cs="Times New Roman"/>
                <w:bCs/>
                <w:sz w:val="24"/>
                <w:szCs w:val="24"/>
              </w:rPr>
              <w:t xml:space="preserve">Submission of final </w:t>
            </w:r>
            <w:r w:rsidRPr="00B71DB0">
              <w:rPr>
                <w:rFonts w:ascii="Times New Roman" w:hAnsi="Times New Roman" w:cs="Times New Roman"/>
                <w:bCs/>
                <w:sz w:val="24"/>
                <w:szCs w:val="24"/>
              </w:rPr>
              <w:t>MTR Inception Report</w:t>
            </w:r>
          </w:p>
        </w:tc>
        <w:tc>
          <w:tcPr>
            <w:tcW w:w="1701" w:type="dxa"/>
            <w:vAlign w:val="center"/>
          </w:tcPr>
          <w:p w14:paraId="6C726BEF" w14:textId="361FA902"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2</w:t>
            </w:r>
            <w:r w:rsidRPr="00B71DB0">
              <w:rPr>
                <w:rFonts w:ascii="Times New Roman" w:hAnsi="Times New Roman" w:cs="Times New Roman"/>
                <w:bCs/>
                <w:sz w:val="24"/>
                <w:szCs w:val="24"/>
              </w:rPr>
              <w:t xml:space="preserve"> days</w:t>
            </w:r>
          </w:p>
        </w:tc>
        <w:tc>
          <w:tcPr>
            <w:tcW w:w="1980" w:type="dxa"/>
            <w:vAlign w:val="center"/>
          </w:tcPr>
          <w:p w14:paraId="7CA391E7" w14:textId="6ABB3125"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15 February</w:t>
            </w:r>
            <w:r w:rsidRPr="00B71DB0">
              <w:rPr>
                <w:rFonts w:ascii="Times New Roman" w:hAnsi="Times New Roman" w:cs="Times New Roman"/>
                <w:bCs/>
                <w:sz w:val="24"/>
                <w:szCs w:val="24"/>
              </w:rPr>
              <w:t xml:space="preserve"> 201</w:t>
            </w:r>
            <w:r>
              <w:rPr>
                <w:rFonts w:ascii="Times New Roman" w:hAnsi="Times New Roman" w:cs="Times New Roman"/>
                <w:bCs/>
                <w:sz w:val="24"/>
                <w:szCs w:val="24"/>
              </w:rPr>
              <w:t>8</w:t>
            </w:r>
          </w:p>
        </w:tc>
        <w:tc>
          <w:tcPr>
            <w:tcW w:w="1696" w:type="dxa"/>
            <w:vAlign w:val="center"/>
          </w:tcPr>
          <w:p w14:paraId="03E39ED6" w14:textId="1B884B96"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10%</w:t>
            </w:r>
          </w:p>
        </w:tc>
      </w:tr>
      <w:tr w:rsidR="00653988" w:rsidRPr="00CC3C22" w14:paraId="66E94543" w14:textId="4E512A3E" w:rsidTr="003960CD">
        <w:trPr>
          <w:jc w:val="center"/>
        </w:trPr>
        <w:tc>
          <w:tcPr>
            <w:tcW w:w="714" w:type="dxa"/>
            <w:vAlign w:val="center"/>
          </w:tcPr>
          <w:p w14:paraId="60A9D497" w14:textId="5DA0361A"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3</w:t>
            </w:r>
          </w:p>
        </w:tc>
        <w:tc>
          <w:tcPr>
            <w:tcW w:w="2268" w:type="dxa"/>
            <w:vAlign w:val="center"/>
          </w:tcPr>
          <w:p w14:paraId="511D7BFC" w14:textId="0E0B402E"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MTR mission: stakeholder meetings, interviews, field visits</w:t>
            </w:r>
          </w:p>
        </w:tc>
        <w:tc>
          <w:tcPr>
            <w:tcW w:w="1701" w:type="dxa"/>
            <w:vAlign w:val="center"/>
          </w:tcPr>
          <w:p w14:paraId="5FE2CE37" w14:textId="31526D3B" w:rsidR="00653988" w:rsidRPr="00B71DB0" w:rsidRDefault="00653988" w:rsidP="0051402E">
            <w:pPr>
              <w:spacing w:before="0"/>
              <w:rPr>
                <w:rFonts w:ascii="Times New Roman" w:hAnsi="Times New Roman"/>
                <w:bCs/>
                <w:sz w:val="24"/>
                <w:szCs w:val="24"/>
              </w:rPr>
            </w:pPr>
            <w:r>
              <w:rPr>
                <w:rFonts w:ascii="Times New Roman" w:hAnsi="Times New Roman"/>
                <w:bCs/>
                <w:sz w:val="24"/>
                <w:szCs w:val="24"/>
              </w:rPr>
              <w:t xml:space="preserve">Submission of minutes of the meetings for MTR mission </w:t>
            </w:r>
          </w:p>
        </w:tc>
        <w:tc>
          <w:tcPr>
            <w:tcW w:w="1701" w:type="dxa"/>
            <w:vAlign w:val="center"/>
          </w:tcPr>
          <w:p w14:paraId="732A5D2B" w14:textId="5808AD07" w:rsidR="00653988" w:rsidRPr="00B71DB0" w:rsidRDefault="00653988" w:rsidP="00DA68FD">
            <w:pPr>
              <w:spacing w:before="0"/>
              <w:jc w:val="center"/>
              <w:rPr>
                <w:rFonts w:ascii="Times New Roman" w:hAnsi="Times New Roman" w:cs="Times New Roman"/>
                <w:bCs/>
                <w:sz w:val="24"/>
                <w:szCs w:val="24"/>
              </w:rPr>
            </w:pPr>
            <w:r w:rsidRPr="00B71DB0">
              <w:rPr>
                <w:rFonts w:ascii="Times New Roman" w:hAnsi="Times New Roman" w:cs="Times New Roman"/>
                <w:bCs/>
                <w:sz w:val="24"/>
                <w:szCs w:val="24"/>
              </w:rPr>
              <w:t>10 days</w:t>
            </w:r>
          </w:p>
        </w:tc>
        <w:tc>
          <w:tcPr>
            <w:tcW w:w="1980" w:type="dxa"/>
            <w:vAlign w:val="center"/>
          </w:tcPr>
          <w:p w14:paraId="3B4526AB" w14:textId="3FD8AD0E"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09</w:t>
            </w:r>
            <w:r w:rsidRPr="00B71DB0">
              <w:rPr>
                <w:rFonts w:ascii="Times New Roman" w:hAnsi="Times New Roman" w:cs="Times New Roman"/>
                <w:bCs/>
                <w:sz w:val="24"/>
                <w:szCs w:val="24"/>
              </w:rPr>
              <w:t xml:space="preserve"> </w:t>
            </w:r>
            <w:r>
              <w:rPr>
                <w:rFonts w:ascii="Times New Roman" w:hAnsi="Times New Roman" w:cs="Times New Roman"/>
                <w:bCs/>
                <w:sz w:val="24"/>
                <w:szCs w:val="24"/>
              </w:rPr>
              <w:t xml:space="preserve">March </w:t>
            </w:r>
            <w:r w:rsidRPr="00B71DB0">
              <w:rPr>
                <w:rFonts w:ascii="Times New Roman" w:hAnsi="Times New Roman" w:cs="Times New Roman"/>
                <w:bCs/>
                <w:sz w:val="24"/>
                <w:szCs w:val="24"/>
              </w:rPr>
              <w:t>201</w:t>
            </w:r>
            <w:r>
              <w:rPr>
                <w:rFonts w:ascii="Times New Roman" w:hAnsi="Times New Roman" w:cs="Times New Roman"/>
                <w:bCs/>
                <w:sz w:val="24"/>
                <w:szCs w:val="24"/>
              </w:rPr>
              <w:t>8</w:t>
            </w:r>
          </w:p>
        </w:tc>
        <w:tc>
          <w:tcPr>
            <w:tcW w:w="1696" w:type="dxa"/>
            <w:vAlign w:val="center"/>
          </w:tcPr>
          <w:p w14:paraId="1ACE76B3" w14:textId="0E161BB1"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N/A</w:t>
            </w:r>
          </w:p>
        </w:tc>
      </w:tr>
      <w:tr w:rsidR="00653988" w:rsidRPr="00CC3C22" w14:paraId="24FED331" w14:textId="7DAC7343" w:rsidTr="003960CD">
        <w:trPr>
          <w:jc w:val="center"/>
        </w:trPr>
        <w:tc>
          <w:tcPr>
            <w:tcW w:w="714" w:type="dxa"/>
            <w:vAlign w:val="center"/>
          </w:tcPr>
          <w:p w14:paraId="2E66DFD0" w14:textId="66485B2F"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lastRenderedPageBreak/>
              <w:t>4</w:t>
            </w:r>
          </w:p>
        </w:tc>
        <w:tc>
          <w:tcPr>
            <w:tcW w:w="2268" w:type="dxa"/>
            <w:vAlign w:val="center"/>
          </w:tcPr>
          <w:p w14:paraId="59C1C6F5" w14:textId="6E4D8151"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Mission wrap-up meeting &amp; presentation of initial findings- earliest end of MTR mission</w:t>
            </w:r>
          </w:p>
        </w:tc>
        <w:tc>
          <w:tcPr>
            <w:tcW w:w="1701" w:type="dxa"/>
            <w:vAlign w:val="center"/>
          </w:tcPr>
          <w:p w14:paraId="04BC112D" w14:textId="3092263B" w:rsidR="00653988" w:rsidRDefault="00653988" w:rsidP="0051402E">
            <w:pPr>
              <w:spacing w:before="0"/>
              <w:rPr>
                <w:rFonts w:ascii="Times New Roman" w:hAnsi="Times New Roman"/>
                <w:bCs/>
                <w:sz w:val="24"/>
                <w:szCs w:val="24"/>
              </w:rPr>
            </w:pPr>
            <w:r>
              <w:rPr>
                <w:rFonts w:ascii="Times New Roman" w:hAnsi="Times New Roman"/>
                <w:bCs/>
                <w:sz w:val="24"/>
                <w:szCs w:val="24"/>
              </w:rPr>
              <w:t>Initial findings presentation of the MTR mission</w:t>
            </w:r>
          </w:p>
        </w:tc>
        <w:tc>
          <w:tcPr>
            <w:tcW w:w="1701" w:type="dxa"/>
            <w:vAlign w:val="center"/>
          </w:tcPr>
          <w:p w14:paraId="79FA8C1A" w14:textId="6CD5A437"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1 day</w:t>
            </w:r>
          </w:p>
        </w:tc>
        <w:tc>
          <w:tcPr>
            <w:tcW w:w="1980" w:type="dxa"/>
            <w:vAlign w:val="center"/>
          </w:tcPr>
          <w:p w14:paraId="1BDDBF41" w14:textId="52690005"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26 March 2018</w:t>
            </w:r>
          </w:p>
        </w:tc>
        <w:tc>
          <w:tcPr>
            <w:tcW w:w="1696" w:type="dxa"/>
            <w:vAlign w:val="center"/>
          </w:tcPr>
          <w:p w14:paraId="5BCEC10E" w14:textId="01311239"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N/A</w:t>
            </w:r>
          </w:p>
        </w:tc>
      </w:tr>
      <w:tr w:rsidR="00653988" w:rsidRPr="00CC3C22" w14:paraId="5ADE0F6B" w14:textId="25D12FB2" w:rsidTr="003960CD">
        <w:trPr>
          <w:jc w:val="center"/>
        </w:trPr>
        <w:tc>
          <w:tcPr>
            <w:tcW w:w="714" w:type="dxa"/>
            <w:vAlign w:val="center"/>
          </w:tcPr>
          <w:p w14:paraId="40D39C0B" w14:textId="00DF0ED1"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5</w:t>
            </w:r>
          </w:p>
        </w:tc>
        <w:tc>
          <w:tcPr>
            <w:tcW w:w="2268" w:type="dxa"/>
            <w:vAlign w:val="center"/>
          </w:tcPr>
          <w:p w14:paraId="095A1740" w14:textId="3BA4EAE1"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Preparing draft report</w:t>
            </w:r>
          </w:p>
        </w:tc>
        <w:tc>
          <w:tcPr>
            <w:tcW w:w="1701" w:type="dxa"/>
            <w:vAlign w:val="center"/>
          </w:tcPr>
          <w:p w14:paraId="11198EC5" w14:textId="71D178D3" w:rsidR="00653988" w:rsidRDefault="00653988" w:rsidP="0051402E">
            <w:pPr>
              <w:spacing w:before="0"/>
              <w:rPr>
                <w:rFonts w:ascii="Times New Roman" w:hAnsi="Times New Roman"/>
                <w:bCs/>
                <w:sz w:val="24"/>
                <w:szCs w:val="24"/>
              </w:rPr>
            </w:pPr>
            <w:r>
              <w:rPr>
                <w:rFonts w:ascii="Times New Roman" w:hAnsi="Times New Roman"/>
                <w:bCs/>
                <w:sz w:val="24"/>
                <w:szCs w:val="24"/>
              </w:rPr>
              <w:t>Submission of the draft MTR report</w:t>
            </w:r>
          </w:p>
        </w:tc>
        <w:tc>
          <w:tcPr>
            <w:tcW w:w="1701" w:type="dxa"/>
            <w:vAlign w:val="center"/>
          </w:tcPr>
          <w:p w14:paraId="603A959D" w14:textId="3DEB90AA"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5</w:t>
            </w:r>
            <w:r w:rsidRPr="00B71DB0">
              <w:rPr>
                <w:rFonts w:ascii="Times New Roman" w:hAnsi="Times New Roman" w:cs="Times New Roman"/>
                <w:bCs/>
                <w:sz w:val="24"/>
                <w:szCs w:val="24"/>
              </w:rPr>
              <w:t xml:space="preserve"> days</w:t>
            </w:r>
          </w:p>
        </w:tc>
        <w:tc>
          <w:tcPr>
            <w:tcW w:w="1980" w:type="dxa"/>
            <w:vAlign w:val="center"/>
          </w:tcPr>
          <w:p w14:paraId="428A9E0C" w14:textId="2F2BFD76"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06 April</w:t>
            </w:r>
            <w:r w:rsidRPr="00B71DB0">
              <w:rPr>
                <w:rFonts w:ascii="Times New Roman" w:hAnsi="Times New Roman" w:cs="Times New Roman"/>
                <w:bCs/>
                <w:sz w:val="24"/>
                <w:szCs w:val="24"/>
              </w:rPr>
              <w:t xml:space="preserve"> 2018</w:t>
            </w:r>
          </w:p>
        </w:tc>
        <w:tc>
          <w:tcPr>
            <w:tcW w:w="1696" w:type="dxa"/>
            <w:vAlign w:val="center"/>
          </w:tcPr>
          <w:p w14:paraId="651F91EF" w14:textId="56C87E6D"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30%</w:t>
            </w:r>
          </w:p>
        </w:tc>
      </w:tr>
      <w:tr w:rsidR="00653988" w:rsidRPr="00CC3C22" w14:paraId="74B9F132" w14:textId="072E689A" w:rsidTr="003960CD">
        <w:trPr>
          <w:jc w:val="center"/>
        </w:trPr>
        <w:tc>
          <w:tcPr>
            <w:tcW w:w="714" w:type="dxa"/>
            <w:vAlign w:val="center"/>
          </w:tcPr>
          <w:p w14:paraId="1C686DB9" w14:textId="08481B41"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6</w:t>
            </w:r>
          </w:p>
        </w:tc>
        <w:tc>
          <w:tcPr>
            <w:tcW w:w="2268" w:type="dxa"/>
            <w:vAlign w:val="center"/>
          </w:tcPr>
          <w:p w14:paraId="3C0E9137" w14:textId="111637D4"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 xml:space="preserve">Incorporating audit trail from feedback on draft report/Finalization of MTR Inception report  </w:t>
            </w:r>
          </w:p>
        </w:tc>
        <w:tc>
          <w:tcPr>
            <w:tcW w:w="1701" w:type="dxa"/>
            <w:vAlign w:val="center"/>
          </w:tcPr>
          <w:p w14:paraId="7C6DF765" w14:textId="25DA963D" w:rsidR="00653988" w:rsidRPr="00B71DB0" w:rsidRDefault="00653988" w:rsidP="0051402E">
            <w:pPr>
              <w:spacing w:before="0"/>
              <w:rPr>
                <w:rFonts w:ascii="Times New Roman" w:hAnsi="Times New Roman"/>
                <w:bCs/>
                <w:sz w:val="24"/>
                <w:szCs w:val="24"/>
              </w:rPr>
            </w:pPr>
            <w:r>
              <w:rPr>
                <w:rFonts w:ascii="Times New Roman" w:hAnsi="Times New Roman"/>
                <w:bCs/>
                <w:sz w:val="24"/>
                <w:szCs w:val="24"/>
              </w:rPr>
              <w:t>Submission of the 2</w:t>
            </w:r>
            <w:r w:rsidRPr="0003661E">
              <w:rPr>
                <w:rFonts w:ascii="Times New Roman" w:hAnsi="Times New Roman"/>
                <w:bCs/>
                <w:sz w:val="24"/>
                <w:szCs w:val="24"/>
                <w:vertAlign w:val="superscript"/>
              </w:rPr>
              <w:t>nd</w:t>
            </w:r>
            <w:r>
              <w:rPr>
                <w:rFonts w:ascii="Times New Roman" w:hAnsi="Times New Roman"/>
                <w:bCs/>
                <w:sz w:val="24"/>
                <w:szCs w:val="24"/>
              </w:rPr>
              <w:t xml:space="preserve"> draft MTR</w:t>
            </w:r>
          </w:p>
        </w:tc>
        <w:tc>
          <w:tcPr>
            <w:tcW w:w="1701" w:type="dxa"/>
            <w:vAlign w:val="center"/>
          </w:tcPr>
          <w:p w14:paraId="15E5C951" w14:textId="1C86DA35" w:rsidR="00653988" w:rsidRPr="00B71DB0" w:rsidRDefault="00653988" w:rsidP="00DA68FD">
            <w:pPr>
              <w:spacing w:before="0"/>
              <w:jc w:val="center"/>
              <w:rPr>
                <w:rFonts w:ascii="Times New Roman" w:hAnsi="Times New Roman" w:cs="Times New Roman"/>
                <w:bCs/>
                <w:sz w:val="24"/>
                <w:szCs w:val="24"/>
              </w:rPr>
            </w:pPr>
            <w:r w:rsidRPr="00B71DB0">
              <w:rPr>
                <w:rFonts w:ascii="Times New Roman" w:hAnsi="Times New Roman" w:cs="Times New Roman"/>
                <w:bCs/>
                <w:sz w:val="24"/>
                <w:szCs w:val="24"/>
              </w:rPr>
              <w:t>2 days</w:t>
            </w:r>
          </w:p>
        </w:tc>
        <w:tc>
          <w:tcPr>
            <w:tcW w:w="1980" w:type="dxa"/>
            <w:vAlign w:val="center"/>
          </w:tcPr>
          <w:p w14:paraId="2B68F634" w14:textId="40F35EC2"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20</w:t>
            </w:r>
            <w:r w:rsidRPr="00B71DB0">
              <w:rPr>
                <w:rFonts w:ascii="Times New Roman" w:hAnsi="Times New Roman" w:cs="Times New Roman"/>
                <w:bCs/>
                <w:sz w:val="24"/>
                <w:szCs w:val="24"/>
              </w:rPr>
              <w:t xml:space="preserve"> </w:t>
            </w:r>
            <w:r>
              <w:rPr>
                <w:rFonts w:ascii="Times New Roman" w:hAnsi="Times New Roman" w:cs="Times New Roman"/>
                <w:bCs/>
                <w:sz w:val="24"/>
                <w:szCs w:val="24"/>
              </w:rPr>
              <w:t>April</w:t>
            </w:r>
            <w:r w:rsidRPr="00B71DB0">
              <w:rPr>
                <w:rFonts w:ascii="Times New Roman" w:hAnsi="Times New Roman" w:cs="Times New Roman"/>
                <w:bCs/>
                <w:sz w:val="24"/>
                <w:szCs w:val="24"/>
              </w:rPr>
              <w:t xml:space="preserve"> 2018</w:t>
            </w:r>
          </w:p>
        </w:tc>
        <w:tc>
          <w:tcPr>
            <w:tcW w:w="1696" w:type="dxa"/>
            <w:vAlign w:val="center"/>
          </w:tcPr>
          <w:p w14:paraId="1A6F8934" w14:textId="5294BBAB"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N/A</w:t>
            </w:r>
          </w:p>
        </w:tc>
      </w:tr>
      <w:tr w:rsidR="00653988" w:rsidRPr="00CC3C22" w14:paraId="3032A818" w14:textId="43EF5EA4" w:rsidTr="003960CD">
        <w:trPr>
          <w:jc w:val="center"/>
        </w:trPr>
        <w:tc>
          <w:tcPr>
            <w:tcW w:w="714" w:type="dxa"/>
            <w:vAlign w:val="center"/>
          </w:tcPr>
          <w:p w14:paraId="36EF6739" w14:textId="514A5059"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7</w:t>
            </w:r>
          </w:p>
        </w:tc>
        <w:tc>
          <w:tcPr>
            <w:tcW w:w="2268" w:type="dxa"/>
            <w:vAlign w:val="center"/>
          </w:tcPr>
          <w:p w14:paraId="340CF649" w14:textId="6D462467"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Preparation &amp; Issue of Management Response</w:t>
            </w:r>
          </w:p>
        </w:tc>
        <w:tc>
          <w:tcPr>
            <w:tcW w:w="1701" w:type="dxa"/>
            <w:vAlign w:val="center"/>
          </w:tcPr>
          <w:p w14:paraId="4C0B8D2D" w14:textId="0AFFB6DC" w:rsidR="00653988" w:rsidRDefault="00653988" w:rsidP="0051402E">
            <w:pPr>
              <w:spacing w:before="0"/>
              <w:rPr>
                <w:rFonts w:ascii="Times New Roman" w:hAnsi="Times New Roman"/>
                <w:bCs/>
                <w:sz w:val="24"/>
                <w:szCs w:val="24"/>
              </w:rPr>
            </w:pPr>
            <w:r>
              <w:rPr>
                <w:rFonts w:ascii="Times New Roman" w:hAnsi="Times New Roman"/>
                <w:bCs/>
                <w:sz w:val="24"/>
                <w:szCs w:val="24"/>
              </w:rPr>
              <w:t>Submission of the Management Response</w:t>
            </w:r>
          </w:p>
        </w:tc>
        <w:tc>
          <w:tcPr>
            <w:tcW w:w="1701" w:type="dxa"/>
            <w:vAlign w:val="center"/>
          </w:tcPr>
          <w:p w14:paraId="705111CD" w14:textId="21B8DD39"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1 day</w:t>
            </w:r>
          </w:p>
        </w:tc>
        <w:tc>
          <w:tcPr>
            <w:tcW w:w="1980" w:type="dxa"/>
            <w:vAlign w:val="center"/>
          </w:tcPr>
          <w:p w14:paraId="7124EA05" w14:textId="7EF08971"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26</w:t>
            </w:r>
            <w:r w:rsidRPr="00B71DB0">
              <w:rPr>
                <w:rFonts w:ascii="Times New Roman" w:hAnsi="Times New Roman" w:cs="Times New Roman"/>
                <w:bCs/>
                <w:sz w:val="24"/>
                <w:szCs w:val="24"/>
              </w:rPr>
              <w:t xml:space="preserve"> </w:t>
            </w:r>
            <w:r>
              <w:rPr>
                <w:rFonts w:ascii="Times New Roman" w:hAnsi="Times New Roman" w:cs="Times New Roman"/>
                <w:bCs/>
                <w:sz w:val="24"/>
                <w:szCs w:val="24"/>
              </w:rPr>
              <w:t>April</w:t>
            </w:r>
            <w:r w:rsidRPr="00B71DB0">
              <w:rPr>
                <w:rFonts w:ascii="Times New Roman" w:hAnsi="Times New Roman" w:cs="Times New Roman"/>
                <w:bCs/>
                <w:sz w:val="24"/>
                <w:szCs w:val="24"/>
              </w:rPr>
              <w:t xml:space="preserve"> 2018</w:t>
            </w:r>
          </w:p>
        </w:tc>
        <w:tc>
          <w:tcPr>
            <w:tcW w:w="1696" w:type="dxa"/>
            <w:vAlign w:val="center"/>
          </w:tcPr>
          <w:p w14:paraId="510E8FBF" w14:textId="2EF07A59"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N/A</w:t>
            </w:r>
          </w:p>
        </w:tc>
      </w:tr>
      <w:tr w:rsidR="00653988" w:rsidRPr="00CC3C22" w14:paraId="13A8893F" w14:textId="36AD67E1" w:rsidTr="003960CD">
        <w:trPr>
          <w:jc w:val="center"/>
        </w:trPr>
        <w:tc>
          <w:tcPr>
            <w:tcW w:w="714" w:type="dxa"/>
            <w:vAlign w:val="center"/>
          </w:tcPr>
          <w:p w14:paraId="58718327" w14:textId="2AF95377" w:rsidR="00653988" w:rsidRPr="00B71DB0" w:rsidRDefault="00653988" w:rsidP="00653988">
            <w:pPr>
              <w:spacing w:before="0"/>
              <w:jc w:val="center"/>
              <w:rPr>
                <w:rFonts w:ascii="Times New Roman" w:hAnsi="Times New Roman"/>
                <w:bCs/>
                <w:sz w:val="24"/>
                <w:szCs w:val="24"/>
              </w:rPr>
            </w:pPr>
            <w:r>
              <w:rPr>
                <w:rFonts w:ascii="Times New Roman" w:hAnsi="Times New Roman"/>
                <w:bCs/>
                <w:sz w:val="24"/>
                <w:szCs w:val="24"/>
              </w:rPr>
              <w:t>8</w:t>
            </w:r>
          </w:p>
        </w:tc>
        <w:tc>
          <w:tcPr>
            <w:tcW w:w="2268" w:type="dxa"/>
            <w:vAlign w:val="center"/>
          </w:tcPr>
          <w:p w14:paraId="767F557F" w14:textId="1957CD73" w:rsidR="00653988" w:rsidRPr="00B71DB0" w:rsidRDefault="00653988" w:rsidP="0051402E">
            <w:pPr>
              <w:spacing w:before="0"/>
              <w:rPr>
                <w:rFonts w:ascii="Times New Roman" w:hAnsi="Times New Roman" w:cs="Times New Roman"/>
                <w:bCs/>
                <w:sz w:val="24"/>
                <w:szCs w:val="24"/>
              </w:rPr>
            </w:pPr>
            <w:r w:rsidRPr="00B71DB0">
              <w:rPr>
                <w:rFonts w:ascii="Times New Roman" w:hAnsi="Times New Roman" w:cs="Times New Roman"/>
                <w:bCs/>
                <w:sz w:val="24"/>
                <w:szCs w:val="24"/>
              </w:rPr>
              <w:t xml:space="preserve">Expected date of </w:t>
            </w:r>
            <w:r>
              <w:rPr>
                <w:rFonts w:ascii="Times New Roman" w:hAnsi="Times New Roman" w:cs="Times New Roman"/>
                <w:bCs/>
                <w:sz w:val="24"/>
                <w:szCs w:val="24"/>
              </w:rPr>
              <w:t>finalized</w:t>
            </w:r>
            <w:r w:rsidRPr="00B71DB0">
              <w:rPr>
                <w:rFonts w:ascii="Times New Roman" w:hAnsi="Times New Roman" w:cs="Times New Roman"/>
                <w:bCs/>
                <w:sz w:val="24"/>
                <w:szCs w:val="24"/>
              </w:rPr>
              <w:t xml:space="preserve"> MTR completion</w:t>
            </w:r>
          </w:p>
        </w:tc>
        <w:tc>
          <w:tcPr>
            <w:tcW w:w="1701" w:type="dxa"/>
            <w:vAlign w:val="center"/>
          </w:tcPr>
          <w:p w14:paraId="4AC17B07" w14:textId="57B2E9E4" w:rsidR="00653988" w:rsidRDefault="00653988" w:rsidP="0051402E">
            <w:pPr>
              <w:spacing w:before="0"/>
              <w:rPr>
                <w:rFonts w:ascii="Times New Roman" w:hAnsi="Times New Roman"/>
                <w:bCs/>
                <w:sz w:val="24"/>
                <w:szCs w:val="24"/>
              </w:rPr>
            </w:pPr>
            <w:r>
              <w:rPr>
                <w:rFonts w:ascii="Times New Roman" w:hAnsi="Times New Roman"/>
                <w:bCs/>
                <w:sz w:val="24"/>
                <w:szCs w:val="24"/>
              </w:rPr>
              <w:t>Submission of final MTR report revised as per comments</w:t>
            </w:r>
          </w:p>
        </w:tc>
        <w:tc>
          <w:tcPr>
            <w:tcW w:w="1701" w:type="dxa"/>
            <w:vAlign w:val="center"/>
          </w:tcPr>
          <w:p w14:paraId="0DFFF16F" w14:textId="5B09CF09"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1 day</w:t>
            </w:r>
          </w:p>
        </w:tc>
        <w:tc>
          <w:tcPr>
            <w:tcW w:w="1980" w:type="dxa"/>
            <w:vAlign w:val="center"/>
          </w:tcPr>
          <w:p w14:paraId="2EDDF263" w14:textId="5CDDB1A9" w:rsidR="00653988" w:rsidRPr="00B71DB0" w:rsidRDefault="00653988" w:rsidP="00DA68FD">
            <w:pPr>
              <w:spacing w:before="0"/>
              <w:jc w:val="center"/>
              <w:rPr>
                <w:rFonts w:ascii="Times New Roman" w:hAnsi="Times New Roman" w:cs="Times New Roman"/>
                <w:bCs/>
                <w:sz w:val="24"/>
                <w:szCs w:val="24"/>
              </w:rPr>
            </w:pPr>
            <w:r>
              <w:rPr>
                <w:rFonts w:ascii="Times New Roman" w:hAnsi="Times New Roman" w:cs="Times New Roman"/>
                <w:bCs/>
                <w:sz w:val="24"/>
                <w:szCs w:val="24"/>
              </w:rPr>
              <w:t>01 June</w:t>
            </w:r>
            <w:r w:rsidRPr="00B71DB0">
              <w:rPr>
                <w:rFonts w:ascii="Times New Roman" w:hAnsi="Times New Roman" w:cs="Times New Roman"/>
                <w:bCs/>
                <w:sz w:val="24"/>
                <w:szCs w:val="24"/>
              </w:rPr>
              <w:t xml:space="preserve"> 2018</w:t>
            </w:r>
          </w:p>
        </w:tc>
        <w:tc>
          <w:tcPr>
            <w:tcW w:w="1696" w:type="dxa"/>
            <w:vAlign w:val="center"/>
          </w:tcPr>
          <w:p w14:paraId="3577063E" w14:textId="64A6F9A1" w:rsidR="00653988" w:rsidRPr="00217508" w:rsidRDefault="00653988" w:rsidP="00653988">
            <w:pPr>
              <w:spacing w:before="0"/>
              <w:jc w:val="center"/>
              <w:rPr>
                <w:rFonts w:ascii="Times New Roman" w:hAnsi="Times New Roman"/>
                <w:bCs/>
                <w:sz w:val="24"/>
                <w:szCs w:val="24"/>
              </w:rPr>
            </w:pPr>
            <w:r w:rsidRPr="00217508">
              <w:rPr>
                <w:rFonts w:ascii="Times New Roman" w:hAnsi="Times New Roman"/>
                <w:bCs/>
                <w:sz w:val="24"/>
                <w:szCs w:val="24"/>
              </w:rPr>
              <w:t>60%</w:t>
            </w:r>
          </w:p>
        </w:tc>
      </w:tr>
    </w:tbl>
    <w:p w14:paraId="77CE321D" w14:textId="41079043" w:rsidR="00653988" w:rsidRDefault="00653988" w:rsidP="004468A7">
      <w:pPr>
        <w:spacing w:before="0"/>
        <w:ind w:right="69" w:hanging="426"/>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653988">
        <w:rPr>
          <w:rFonts w:ascii="Times New Roman" w:hAnsi="Times New Roman"/>
          <w:bCs/>
          <w:sz w:val="24"/>
          <w:szCs w:val="24"/>
        </w:rPr>
        <w:t>While the Consultant may invest less or more than the esti</w:t>
      </w:r>
      <w:r>
        <w:rPr>
          <w:rFonts w:ascii="Times New Roman" w:hAnsi="Times New Roman"/>
          <w:bCs/>
          <w:sz w:val="24"/>
          <w:szCs w:val="24"/>
        </w:rPr>
        <w:t xml:space="preserve">mated number of man/days stated </w:t>
      </w:r>
      <w:r w:rsidRPr="00653988">
        <w:rPr>
          <w:rFonts w:ascii="Times New Roman" w:hAnsi="Times New Roman"/>
          <w:bCs/>
          <w:sz w:val="24"/>
          <w:szCs w:val="24"/>
        </w:rPr>
        <w:t>above, th</w:t>
      </w:r>
      <w:r>
        <w:rPr>
          <w:rFonts w:ascii="Times New Roman" w:hAnsi="Times New Roman"/>
          <w:bCs/>
          <w:sz w:val="24"/>
          <w:szCs w:val="24"/>
        </w:rPr>
        <w:t>is shall not make any changes to the lump-sum payment amount</w:t>
      </w:r>
      <w:r w:rsidRPr="00653988">
        <w:rPr>
          <w:rFonts w:ascii="Times New Roman" w:hAnsi="Times New Roman"/>
          <w:bCs/>
          <w:sz w:val="24"/>
          <w:szCs w:val="24"/>
        </w:rPr>
        <w:t>.</w:t>
      </w:r>
    </w:p>
    <w:p w14:paraId="25EBFA98" w14:textId="2392445F" w:rsidR="003960CD" w:rsidRDefault="003960CD" w:rsidP="004468A7">
      <w:pPr>
        <w:spacing w:before="0"/>
        <w:ind w:right="69" w:hanging="426"/>
        <w:rPr>
          <w:rFonts w:ascii="Times New Roman" w:hAnsi="Times New Roman"/>
          <w:bCs/>
          <w:sz w:val="24"/>
          <w:szCs w:val="24"/>
        </w:rPr>
      </w:pPr>
      <w:r>
        <w:rPr>
          <w:rFonts w:ascii="Times New Roman" w:hAnsi="Times New Roman"/>
          <w:bCs/>
          <w:sz w:val="24"/>
          <w:szCs w:val="24"/>
        </w:rPr>
        <w:t>**</w:t>
      </w:r>
      <w:r w:rsidR="004468A7">
        <w:rPr>
          <w:rFonts w:ascii="Times New Roman" w:hAnsi="Times New Roman"/>
          <w:bCs/>
          <w:sz w:val="24"/>
          <w:szCs w:val="24"/>
        </w:rPr>
        <w:t xml:space="preserve">   </w:t>
      </w:r>
      <w:r>
        <w:rPr>
          <w:rFonts w:ascii="Times New Roman" w:hAnsi="Times New Roman"/>
          <w:bCs/>
          <w:sz w:val="24"/>
          <w:szCs w:val="24"/>
        </w:rPr>
        <w:t>The payments</w:t>
      </w:r>
      <w:r w:rsidR="004468A7">
        <w:rPr>
          <w:rFonts w:ascii="Times New Roman" w:hAnsi="Times New Roman"/>
          <w:bCs/>
          <w:sz w:val="24"/>
          <w:szCs w:val="24"/>
        </w:rPr>
        <w:t xml:space="preserve"> stated in this column</w:t>
      </w:r>
      <w:r>
        <w:rPr>
          <w:rFonts w:ascii="Times New Roman" w:hAnsi="Times New Roman"/>
          <w:bCs/>
          <w:sz w:val="24"/>
          <w:szCs w:val="24"/>
        </w:rPr>
        <w:t xml:space="preserve"> represent the</w:t>
      </w:r>
      <w:r w:rsidR="004468A7">
        <w:rPr>
          <w:rFonts w:ascii="Times New Roman" w:hAnsi="Times New Roman"/>
          <w:bCs/>
          <w:sz w:val="24"/>
          <w:szCs w:val="24"/>
        </w:rPr>
        <w:t xml:space="preserve"> corresponding</w:t>
      </w:r>
      <w:r>
        <w:rPr>
          <w:rFonts w:ascii="Times New Roman" w:hAnsi="Times New Roman"/>
          <w:bCs/>
          <w:sz w:val="24"/>
          <w:szCs w:val="24"/>
        </w:rPr>
        <w:t xml:space="preserve"> percentage of the whole lump-sum payment amount</w:t>
      </w:r>
      <w:r w:rsidR="004468A7">
        <w:rPr>
          <w:rFonts w:ascii="Times New Roman" w:hAnsi="Times New Roman"/>
          <w:bCs/>
          <w:sz w:val="24"/>
          <w:szCs w:val="24"/>
        </w:rPr>
        <w:t xml:space="preserve"> for the respective Deliverable.</w:t>
      </w:r>
    </w:p>
    <w:p w14:paraId="52AAFBC7" w14:textId="5E05F745" w:rsidR="00B71DB0" w:rsidRDefault="0003661E" w:rsidP="00653988">
      <w:pPr>
        <w:spacing w:before="0"/>
        <w:ind w:left="-142" w:hanging="284"/>
        <w:rPr>
          <w:rFonts w:ascii="Times New Roman" w:hAnsi="Times New Roman"/>
          <w:bCs/>
          <w:sz w:val="24"/>
          <w:szCs w:val="24"/>
        </w:rPr>
      </w:pPr>
      <w:r>
        <w:rPr>
          <w:rFonts w:ascii="Times New Roman" w:hAnsi="Times New Roman"/>
          <w:bCs/>
          <w:sz w:val="24"/>
          <w:szCs w:val="24"/>
        </w:rPr>
        <w:t>*</w:t>
      </w:r>
      <w:r w:rsidR="00653988">
        <w:rPr>
          <w:rFonts w:ascii="Times New Roman" w:hAnsi="Times New Roman"/>
          <w:bCs/>
          <w:sz w:val="24"/>
          <w:szCs w:val="24"/>
        </w:rPr>
        <w:t>*</w:t>
      </w:r>
      <w:r w:rsidR="003960CD">
        <w:rPr>
          <w:rFonts w:ascii="Times New Roman" w:hAnsi="Times New Roman"/>
          <w:bCs/>
          <w:sz w:val="24"/>
          <w:szCs w:val="24"/>
        </w:rPr>
        <w:t>*</w:t>
      </w:r>
      <w:r w:rsidR="00653988">
        <w:rPr>
          <w:rFonts w:ascii="Times New Roman" w:hAnsi="Times New Roman"/>
          <w:bCs/>
          <w:sz w:val="24"/>
          <w:szCs w:val="24"/>
        </w:rPr>
        <w:t xml:space="preserve"> </w:t>
      </w:r>
      <w:r w:rsidR="00B71DB0" w:rsidRPr="00B71DB0">
        <w:rPr>
          <w:rFonts w:ascii="Times New Roman" w:hAnsi="Times New Roman"/>
          <w:bCs/>
          <w:sz w:val="24"/>
          <w:szCs w:val="24"/>
        </w:rPr>
        <w:t xml:space="preserve">Options for site visits should be provided in the Inception Report. </w:t>
      </w:r>
    </w:p>
    <w:p w14:paraId="42BF6CD2" w14:textId="77777777" w:rsidR="0051402E" w:rsidRPr="003960CD" w:rsidRDefault="0051402E" w:rsidP="0051402E">
      <w:pPr>
        <w:spacing w:before="0"/>
        <w:rPr>
          <w:rFonts w:ascii="Times New Roman" w:hAnsi="Times New Roman"/>
          <w:bCs/>
          <w:sz w:val="2"/>
          <w:szCs w:val="2"/>
        </w:rPr>
      </w:pPr>
    </w:p>
    <w:p w14:paraId="2EE54A1E" w14:textId="41EEB463" w:rsidR="0051402E" w:rsidRPr="0051402E" w:rsidRDefault="0051402E" w:rsidP="0051402E">
      <w:pPr>
        <w:spacing w:before="0"/>
        <w:rPr>
          <w:rFonts w:ascii="Times New Roman" w:hAnsi="Times New Roman"/>
          <w:bCs/>
          <w:sz w:val="24"/>
          <w:szCs w:val="24"/>
        </w:rPr>
      </w:pPr>
      <w:r w:rsidRPr="0051402E">
        <w:rPr>
          <w:rFonts w:ascii="Times New Roman" w:hAnsi="Times New Roman"/>
          <w:bCs/>
          <w:sz w:val="24"/>
          <w:szCs w:val="24"/>
        </w:rPr>
        <w:t xml:space="preserve">In cases where the expert may need to invest additional </w:t>
      </w:r>
      <w:r w:rsidR="003C655C">
        <w:rPr>
          <w:rFonts w:ascii="Times New Roman" w:hAnsi="Times New Roman"/>
          <w:bCs/>
          <w:sz w:val="24"/>
          <w:szCs w:val="24"/>
        </w:rPr>
        <w:t>man</w:t>
      </w:r>
      <w:r w:rsidRPr="0051402E">
        <w:rPr>
          <w:rFonts w:ascii="Times New Roman" w:hAnsi="Times New Roman"/>
          <w:bCs/>
          <w:sz w:val="24"/>
          <w:szCs w:val="24"/>
        </w:rPr>
        <w:t xml:space="preserve">/days to perform the tasks and produce the deliverables listed and defined in the present Terms of Reference, the expert shall do so without any additional payment. </w:t>
      </w:r>
    </w:p>
    <w:p w14:paraId="78232E7C" w14:textId="576CE66C" w:rsidR="0051402E" w:rsidRPr="0051402E" w:rsidRDefault="0051402E" w:rsidP="0051402E">
      <w:pPr>
        <w:spacing w:before="0"/>
        <w:rPr>
          <w:rFonts w:ascii="Times New Roman" w:hAnsi="Times New Roman"/>
          <w:bCs/>
          <w:sz w:val="24"/>
          <w:szCs w:val="24"/>
        </w:rPr>
      </w:pPr>
      <w:r w:rsidRPr="0051402E">
        <w:rPr>
          <w:rFonts w:ascii="Times New Roman" w:hAnsi="Times New Roman"/>
          <w:bCs/>
          <w:sz w:val="24"/>
          <w:szCs w:val="24"/>
        </w:rPr>
        <w:t xml:space="preserve">The expert will be submitting the reports based </w:t>
      </w:r>
      <w:r>
        <w:rPr>
          <w:rFonts w:ascii="Times New Roman" w:hAnsi="Times New Roman"/>
          <w:bCs/>
          <w:sz w:val="24"/>
          <w:szCs w:val="24"/>
        </w:rPr>
        <w:t xml:space="preserve">Annex A, Detailed Description of the MTR Report. </w:t>
      </w:r>
    </w:p>
    <w:p w14:paraId="44BE7A32" w14:textId="6D930D9E" w:rsidR="0051402E" w:rsidRDefault="0051402E" w:rsidP="0051402E">
      <w:pPr>
        <w:spacing w:before="0"/>
        <w:rPr>
          <w:rFonts w:ascii="Times New Roman" w:hAnsi="Times New Roman"/>
          <w:bCs/>
          <w:sz w:val="24"/>
          <w:szCs w:val="24"/>
        </w:rPr>
      </w:pPr>
      <w:r w:rsidRPr="0051402E">
        <w:rPr>
          <w:rFonts w:ascii="Times New Roman" w:hAnsi="Times New Roman"/>
          <w:bCs/>
          <w:sz w:val="24"/>
          <w:szCs w:val="24"/>
        </w:rPr>
        <w:t>All information should be p</w:t>
      </w:r>
      <w:r>
        <w:rPr>
          <w:rFonts w:ascii="Times New Roman" w:hAnsi="Times New Roman"/>
          <w:bCs/>
          <w:sz w:val="24"/>
          <w:szCs w:val="24"/>
        </w:rPr>
        <w:t xml:space="preserve">rovided in electronic versions. </w:t>
      </w:r>
      <w:r w:rsidRPr="0051402E">
        <w:rPr>
          <w:rFonts w:ascii="Times New Roman" w:hAnsi="Times New Roman"/>
          <w:bCs/>
          <w:sz w:val="24"/>
          <w:szCs w:val="24"/>
        </w:rPr>
        <w:t>The expert shall be solely liable for the accuracy and reliability of the data provided, links to sources of information used</w:t>
      </w:r>
      <w:r>
        <w:rPr>
          <w:rFonts w:ascii="Times New Roman" w:hAnsi="Times New Roman"/>
          <w:bCs/>
          <w:sz w:val="24"/>
          <w:szCs w:val="24"/>
        </w:rPr>
        <w:t xml:space="preserve">. </w:t>
      </w:r>
      <w:r w:rsidRPr="0051402E">
        <w:rPr>
          <w:rFonts w:ascii="Times New Roman" w:hAnsi="Times New Roman"/>
          <w:bCs/>
          <w:sz w:val="24"/>
          <w:szCs w:val="24"/>
        </w:rPr>
        <w:t>The title rights, copyrights and all other rights whatsoever nature in any material produced under the provisions of this ToR will be vested exclusively in UNDP.</w:t>
      </w:r>
    </w:p>
    <w:p w14:paraId="3BDEF773" w14:textId="77777777" w:rsidR="00B92EB4" w:rsidRDefault="00B92EB4" w:rsidP="0051402E">
      <w:pPr>
        <w:spacing w:before="0"/>
        <w:rPr>
          <w:rFonts w:ascii="Times New Roman" w:hAnsi="Times New Roman"/>
          <w:bCs/>
          <w:sz w:val="6"/>
          <w:szCs w:val="6"/>
        </w:rPr>
      </w:pPr>
    </w:p>
    <w:p w14:paraId="31C39C1F" w14:textId="77777777" w:rsidR="004468A7" w:rsidRDefault="004468A7" w:rsidP="0051402E">
      <w:pPr>
        <w:spacing w:before="0"/>
        <w:rPr>
          <w:rFonts w:ascii="Times New Roman" w:hAnsi="Times New Roman"/>
          <w:bCs/>
          <w:sz w:val="6"/>
          <w:szCs w:val="6"/>
        </w:rPr>
      </w:pPr>
    </w:p>
    <w:p w14:paraId="384922EF" w14:textId="77777777" w:rsidR="004468A7" w:rsidRPr="004468A7" w:rsidRDefault="004468A7" w:rsidP="0051402E">
      <w:pPr>
        <w:spacing w:before="0"/>
        <w:rPr>
          <w:rFonts w:ascii="Times New Roman" w:hAnsi="Times New Roman"/>
          <w:bCs/>
          <w:sz w:val="6"/>
          <w:szCs w:val="6"/>
        </w:rPr>
      </w:pPr>
    </w:p>
    <w:p w14:paraId="5B50E39E" w14:textId="77777777" w:rsidR="0048069D" w:rsidRPr="00A45A5B" w:rsidRDefault="0048069D" w:rsidP="0051402E">
      <w:pPr>
        <w:pStyle w:val="Heading1"/>
        <w:numPr>
          <w:ilvl w:val="0"/>
          <w:numId w:val="32"/>
        </w:numPr>
        <w:spacing w:before="0" w:after="120"/>
        <w:rPr>
          <w:rFonts w:ascii="Times New Roman" w:hAnsi="Times New Roman"/>
          <w:color w:val="auto"/>
          <w:sz w:val="24"/>
          <w:szCs w:val="24"/>
        </w:rPr>
      </w:pPr>
      <w:r w:rsidRPr="00A45A5B">
        <w:rPr>
          <w:rFonts w:ascii="Times New Roman" w:hAnsi="Times New Roman"/>
          <w:color w:val="auto"/>
          <w:sz w:val="24"/>
          <w:szCs w:val="24"/>
        </w:rPr>
        <w:lastRenderedPageBreak/>
        <w:t>Institutional Arrangement</w:t>
      </w:r>
    </w:p>
    <w:p w14:paraId="483393E8" w14:textId="77777777" w:rsidR="00AD5B11" w:rsidRPr="002B681C" w:rsidRDefault="00AD5B11" w:rsidP="0051402E">
      <w:pPr>
        <w:pStyle w:val="BodyText3"/>
        <w:shd w:val="clear" w:color="auto" w:fill="FFFFFF" w:themeFill="background1"/>
        <w:spacing w:before="0"/>
        <w:rPr>
          <w:rFonts w:ascii="Times New Roman" w:hAnsi="Times New Roman"/>
          <w:i/>
          <w:sz w:val="24"/>
          <w:szCs w:val="24"/>
        </w:rPr>
      </w:pPr>
      <w:r w:rsidRPr="002B681C">
        <w:rPr>
          <w:rFonts w:ascii="Times New Roman" w:hAnsi="Times New Roman"/>
          <w:sz w:val="24"/>
          <w:szCs w:val="24"/>
        </w:rPr>
        <w:t xml:space="preserve">The principal responsibility for managing this MTR resides with the Commissioning Unit. The Commissioning Unit for this project’s MTR is UNDP Turkey Country Office. </w:t>
      </w:r>
    </w:p>
    <w:p w14:paraId="00698A52" w14:textId="20D68E92" w:rsidR="00AD5B11" w:rsidRPr="002B681C" w:rsidRDefault="00AD5B11" w:rsidP="0051402E">
      <w:pPr>
        <w:pStyle w:val="BodyText3"/>
        <w:shd w:val="clear" w:color="auto" w:fill="FFFFFF" w:themeFill="background1"/>
        <w:spacing w:before="0"/>
        <w:rPr>
          <w:rFonts w:ascii="Times New Roman" w:hAnsi="Times New Roman"/>
          <w:sz w:val="24"/>
          <w:szCs w:val="24"/>
        </w:rPr>
      </w:pPr>
      <w:r w:rsidRPr="0051402E">
        <w:rPr>
          <w:rFonts w:ascii="Times New Roman" w:hAnsi="Times New Roman"/>
          <w:sz w:val="24"/>
          <w:szCs w:val="24"/>
        </w:rPr>
        <w:t>The commissioning unit will contract the consultant and ensure the timely provision of per diems and travel arrangements within the country for the MTR expert.</w:t>
      </w:r>
      <w:r w:rsidRPr="002B681C">
        <w:rPr>
          <w:rFonts w:ascii="Times New Roman" w:hAnsi="Times New Roman"/>
          <w:sz w:val="24"/>
          <w:szCs w:val="24"/>
        </w:rPr>
        <w:t xml:space="preserve"> </w:t>
      </w:r>
    </w:p>
    <w:p w14:paraId="2A1100BF" w14:textId="06F2C0A4" w:rsidR="0048069D" w:rsidRPr="00FF30A8" w:rsidRDefault="0048069D" w:rsidP="0051402E">
      <w:pPr>
        <w:spacing w:before="0"/>
        <w:ind w:right="90"/>
        <w:contextualSpacing/>
        <w:rPr>
          <w:rFonts w:ascii="Times New Roman" w:hAnsi="Times New Roman"/>
          <w:sz w:val="24"/>
          <w:szCs w:val="24"/>
        </w:rPr>
      </w:pPr>
      <w:r w:rsidRPr="00FF30A8">
        <w:rPr>
          <w:rFonts w:ascii="Times New Roman" w:hAnsi="Times New Roman"/>
          <w:sz w:val="24"/>
          <w:szCs w:val="24"/>
        </w:rPr>
        <w:t>UNDP is not required to provide any physical facility for the work of the IC. However</w:t>
      </w:r>
      <w:r w:rsidR="00627D78">
        <w:rPr>
          <w:rFonts w:ascii="Times New Roman" w:hAnsi="Times New Roman"/>
          <w:sz w:val="24"/>
          <w:szCs w:val="24"/>
        </w:rPr>
        <w:t>,</w:t>
      </w:r>
      <w:r w:rsidRPr="00FF30A8">
        <w:rPr>
          <w:rFonts w:ascii="Times New Roman" w:hAnsi="Times New Roman"/>
          <w:sz w:val="24"/>
          <w:szCs w:val="24"/>
        </w:rPr>
        <w:t xml:space="preserve"> depending </w:t>
      </w:r>
      <w:r w:rsidR="00982730" w:rsidRPr="00FF30A8">
        <w:rPr>
          <w:rFonts w:ascii="Times New Roman" w:hAnsi="Times New Roman"/>
          <w:sz w:val="24"/>
          <w:szCs w:val="24"/>
        </w:rPr>
        <w:t>on</w:t>
      </w:r>
      <w:r w:rsidRPr="00FF30A8">
        <w:rPr>
          <w:rFonts w:ascii="Times New Roman" w:hAnsi="Times New Roman"/>
          <w:sz w:val="24"/>
          <w:szCs w:val="24"/>
        </w:rPr>
        <w:t xml:space="preserve"> the availability of physical facilities (e.g. working space, computer, printer, telephone lines, internet connection </w:t>
      </w:r>
      <w:r w:rsidR="00F06A6E">
        <w:rPr>
          <w:rFonts w:ascii="Times New Roman" w:hAnsi="Times New Roman"/>
          <w:sz w:val="24"/>
          <w:szCs w:val="24"/>
        </w:rPr>
        <w:t>etc.) and at the discretion of</w:t>
      </w:r>
      <w:r w:rsidRPr="00FF30A8">
        <w:rPr>
          <w:rFonts w:ascii="Times New Roman" w:hAnsi="Times New Roman"/>
          <w:sz w:val="24"/>
          <w:szCs w:val="24"/>
        </w:rPr>
        <w:t xml:space="preserve"> </w:t>
      </w:r>
      <w:r w:rsidR="0003661E">
        <w:rPr>
          <w:rFonts w:ascii="Times New Roman" w:hAnsi="Times New Roman"/>
          <w:sz w:val="24"/>
          <w:szCs w:val="24"/>
        </w:rPr>
        <w:t xml:space="preserve">UNDP, </w:t>
      </w:r>
      <w:r w:rsidRPr="00FF30A8">
        <w:rPr>
          <w:rFonts w:ascii="Times New Roman" w:hAnsi="Times New Roman"/>
          <w:sz w:val="24"/>
          <w:szCs w:val="24"/>
        </w:rPr>
        <w:t>such facilities may be provided at the disposal of the IC</w:t>
      </w:r>
      <w:r w:rsidR="007B38F6">
        <w:rPr>
          <w:rFonts w:ascii="Times New Roman" w:hAnsi="Times New Roman"/>
          <w:sz w:val="24"/>
          <w:szCs w:val="24"/>
        </w:rPr>
        <w:t xml:space="preserve">. </w:t>
      </w:r>
    </w:p>
    <w:p w14:paraId="69567BEC" w14:textId="77777777" w:rsidR="0048069D" w:rsidRPr="003960CD" w:rsidRDefault="0048069D" w:rsidP="0051402E">
      <w:pPr>
        <w:spacing w:before="0"/>
        <w:ind w:right="90"/>
        <w:contextualSpacing/>
        <w:rPr>
          <w:rFonts w:ascii="Times New Roman" w:hAnsi="Times New Roman"/>
          <w:sz w:val="16"/>
          <w:szCs w:val="16"/>
          <w:highlight w:val="yellow"/>
        </w:rPr>
      </w:pPr>
    </w:p>
    <w:p w14:paraId="0D1C3109" w14:textId="44A2A6F4" w:rsidR="0048069D" w:rsidRDefault="00280A2C" w:rsidP="0051402E">
      <w:pPr>
        <w:spacing w:before="0"/>
        <w:ind w:right="90"/>
        <w:contextualSpacing/>
        <w:rPr>
          <w:rFonts w:ascii="Times New Roman" w:hAnsi="Times New Roman"/>
          <w:sz w:val="24"/>
          <w:szCs w:val="24"/>
        </w:rPr>
      </w:pPr>
      <w:r w:rsidRPr="00280A2C">
        <w:rPr>
          <w:rFonts w:ascii="Times New Roman" w:hAnsi="Times New Roman"/>
          <w:sz w:val="24"/>
          <w:szCs w:val="24"/>
        </w:rPr>
        <w:t xml:space="preserve">Payments will be made against submission of the </w:t>
      </w:r>
      <w:r w:rsidR="003960CD">
        <w:rPr>
          <w:rFonts w:ascii="Times New Roman" w:hAnsi="Times New Roman"/>
          <w:sz w:val="24"/>
          <w:szCs w:val="24"/>
        </w:rPr>
        <w:t>second, fifth and last deliverables</w:t>
      </w:r>
      <w:r w:rsidRPr="00280A2C">
        <w:rPr>
          <w:rFonts w:ascii="Times New Roman" w:hAnsi="Times New Roman"/>
          <w:sz w:val="24"/>
          <w:szCs w:val="24"/>
        </w:rPr>
        <w:t xml:space="preserve"> in the </w:t>
      </w:r>
      <w:r w:rsidR="002B1748">
        <w:rPr>
          <w:rFonts w:ascii="Times New Roman" w:hAnsi="Times New Roman"/>
          <w:sz w:val="24"/>
          <w:szCs w:val="24"/>
        </w:rPr>
        <w:t>contract</w:t>
      </w:r>
      <w:r w:rsidRPr="00280A2C">
        <w:rPr>
          <w:rFonts w:ascii="Times New Roman" w:hAnsi="Times New Roman"/>
          <w:sz w:val="24"/>
          <w:szCs w:val="24"/>
        </w:rPr>
        <w:t xml:space="preserve"> by the IC and approval of such deliverables by UNDP</w:t>
      </w:r>
      <w:r w:rsidR="0003661E">
        <w:rPr>
          <w:rFonts w:ascii="Times New Roman" w:hAnsi="Times New Roman"/>
          <w:sz w:val="24"/>
          <w:szCs w:val="24"/>
        </w:rPr>
        <w:t>.</w:t>
      </w:r>
      <w:r w:rsidRPr="00280A2C">
        <w:rPr>
          <w:rFonts w:ascii="Times New Roman" w:hAnsi="Times New Roman"/>
          <w:sz w:val="24"/>
          <w:szCs w:val="24"/>
        </w:rPr>
        <w:t xml:space="preserve"> </w:t>
      </w:r>
    </w:p>
    <w:p w14:paraId="0D91E656" w14:textId="77777777" w:rsidR="007B38F6" w:rsidRPr="003960CD" w:rsidRDefault="007B38F6" w:rsidP="0051402E">
      <w:pPr>
        <w:spacing w:before="0"/>
        <w:ind w:right="90"/>
        <w:contextualSpacing/>
        <w:rPr>
          <w:rFonts w:ascii="Times New Roman" w:hAnsi="Times New Roman"/>
          <w:sz w:val="16"/>
          <w:szCs w:val="16"/>
        </w:rPr>
      </w:pPr>
    </w:p>
    <w:p w14:paraId="313E3055" w14:textId="01D75C99" w:rsidR="007B38F6" w:rsidRDefault="007B38F6" w:rsidP="0051402E">
      <w:pPr>
        <w:spacing w:before="0"/>
        <w:ind w:right="90"/>
        <w:contextualSpacing/>
        <w:rPr>
          <w:rFonts w:ascii="Times New Roman" w:hAnsi="Times New Roman"/>
          <w:sz w:val="24"/>
          <w:szCs w:val="24"/>
        </w:rPr>
      </w:pPr>
      <w:r>
        <w:rPr>
          <w:rFonts w:ascii="Times New Roman" w:hAnsi="Times New Roman"/>
          <w:sz w:val="24"/>
          <w:szCs w:val="24"/>
        </w:rPr>
        <w:t xml:space="preserve">The Individual Consultant will report to the UNDP </w:t>
      </w:r>
      <w:r w:rsidR="0003661E">
        <w:rPr>
          <w:rFonts w:ascii="Times New Roman" w:hAnsi="Times New Roman"/>
          <w:sz w:val="24"/>
          <w:szCs w:val="24"/>
        </w:rPr>
        <w:t>Cluster Lead</w:t>
      </w:r>
      <w:r>
        <w:rPr>
          <w:rFonts w:ascii="Times New Roman" w:hAnsi="Times New Roman"/>
          <w:sz w:val="24"/>
          <w:szCs w:val="24"/>
        </w:rPr>
        <w:t xml:space="preserve">. All deliverables will be subject to approval of UNDP. </w:t>
      </w:r>
      <w:r w:rsidR="006656D1" w:rsidRPr="002B681C">
        <w:rPr>
          <w:rFonts w:ascii="Times New Roman" w:hAnsi="Times New Roman"/>
          <w:sz w:val="24"/>
          <w:szCs w:val="24"/>
        </w:rPr>
        <w:t>The Project Team will be responsible for liaising with the MTR expert to provide all relevant documents, set up stakeholder interviews, and arrange field visits.</w:t>
      </w:r>
    </w:p>
    <w:p w14:paraId="73C7D436" w14:textId="77777777" w:rsidR="00B92EB4" w:rsidRPr="00B92EB4" w:rsidRDefault="00B92EB4" w:rsidP="0051402E">
      <w:pPr>
        <w:spacing w:before="0"/>
        <w:ind w:right="90"/>
        <w:contextualSpacing/>
        <w:rPr>
          <w:rFonts w:ascii="Times New Roman" w:hAnsi="Times New Roman"/>
          <w:sz w:val="10"/>
          <w:szCs w:val="10"/>
        </w:rPr>
      </w:pPr>
    </w:p>
    <w:p w14:paraId="39D10479" w14:textId="77777777" w:rsidR="00CD4426" w:rsidRPr="00A45A5B" w:rsidRDefault="00CD4426" w:rsidP="0051402E">
      <w:pPr>
        <w:pStyle w:val="Heading1"/>
        <w:numPr>
          <w:ilvl w:val="0"/>
          <w:numId w:val="32"/>
        </w:numPr>
        <w:spacing w:before="0" w:after="120"/>
        <w:rPr>
          <w:rFonts w:ascii="Times New Roman" w:hAnsi="Times New Roman"/>
          <w:color w:val="auto"/>
          <w:sz w:val="24"/>
          <w:szCs w:val="24"/>
        </w:rPr>
      </w:pPr>
      <w:r w:rsidRPr="00A45A5B">
        <w:rPr>
          <w:rFonts w:ascii="Times New Roman" w:hAnsi="Times New Roman"/>
          <w:color w:val="auto"/>
          <w:sz w:val="24"/>
          <w:szCs w:val="24"/>
        </w:rPr>
        <w:t>Place of Work and Guidance for Price Proposal</w:t>
      </w:r>
    </w:p>
    <w:p w14:paraId="22A55666" w14:textId="4D4C2CFB" w:rsidR="00280A2C" w:rsidRPr="00280A2C" w:rsidRDefault="00280A2C" w:rsidP="0051402E">
      <w:pPr>
        <w:pStyle w:val="PNtext"/>
        <w:spacing w:before="0" w:after="120" w:line="240" w:lineRule="auto"/>
        <w:ind w:left="0"/>
        <w:rPr>
          <w:rFonts w:eastAsia="Calibri" w:cs="Times New Roman"/>
          <w:sz w:val="24"/>
          <w:szCs w:val="24"/>
        </w:rPr>
      </w:pPr>
      <w:r w:rsidRPr="00280A2C">
        <w:rPr>
          <w:rFonts w:eastAsia="Calibri" w:cs="Times New Roman"/>
          <w:sz w:val="24"/>
          <w:szCs w:val="24"/>
        </w:rPr>
        <w:t xml:space="preserve">Place of work for the assignment is, </w:t>
      </w:r>
      <w:r w:rsidR="0003661E">
        <w:rPr>
          <w:rFonts w:eastAsia="Calibri" w:cs="Times New Roman"/>
          <w:sz w:val="24"/>
          <w:szCs w:val="24"/>
        </w:rPr>
        <w:t>home-based</w:t>
      </w:r>
      <w:r w:rsidRPr="00280A2C">
        <w:rPr>
          <w:rFonts w:eastAsia="Calibri" w:cs="Times New Roman"/>
          <w:sz w:val="24"/>
          <w:szCs w:val="24"/>
        </w:rPr>
        <w:t>.</w:t>
      </w:r>
      <w:r w:rsidR="00334719">
        <w:rPr>
          <w:rFonts w:eastAsia="Calibri" w:cs="Times New Roman"/>
          <w:sz w:val="24"/>
          <w:szCs w:val="24"/>
        </w:rPr>
        <w:t xml:space="preserve"> It </w:t>
      </w:r>
      <w:r w:rsidR="00217508">
        <w:rPr>
          <w:rFonts w:eastAsia="Calibri" w:cs="Times New Roman"/>
          <w:sz w:val="24"/>
          <w:szCs w:val="24"/>
        </w:rPr>
        <w:t xml:space="preserve">may be required that </w:t>
      </w:r>
      <w:r w:rsidR="00334719">
        <w:rPr>
          <w:rFonts w:eastAsia="Calibri" w:cs="Times New Roman"/>
          <w:sz w:val="24"/>
          <w:szCs w:val="24"/>
        </w:rPr>
        <w:t xml:space="preserve">the Consultant will travel within </w:t>
      </w:r>
      <w:r w:rsidR="00217508">
        <w:rPr>
          <w:rFonts w:eastAsia="Calibri" w:cs="Times New Roman"/>
          <w:sz w:val="24"/>
          <w:szCs w:val="24"/>
        </w:rPr>
        <w:t>Turkey</w:t>
      </w:r>
      <w:r w:rsidR="00334719">
        <w:rPr>
          <w:rFonts w:eastAsia="Calibri" w:cs="Times New Roman"/>
          <w:sz w:val="24"/>
          <w:szCs w:val="24"/>
        </w:rPr>
        <w:t xml:space="preserve">. </w:t>
      </w:r>
      <w:r w:rsidR="0003661E">
        <w:rPr>
          <w:rFonts w:eastAsia="Calibri" w:cs="Times New Roman"/>
          <w:sz w:val="24"/>
          <w:szCs w:val="24"/>
        </w:rPr>
        <w:t xml:space="preserve">All travel, accommodation and living costs in duty station (home based) will be covered by the Consultant through inclusion of these costs in the price proposal. </w:t>
      </w:r>
      <w:r w:rsidR="00334719">
        <w:rPr>
          <w:rFonts w:eastAsia="Calibri" w:cs="Times New Roman"/>
          <w:sz w:val="24"/>
          <w:szCs w:val="24"/>
        </w:rPr>
        <w:t>However, in case travel</w:t>
      </w:r>
      <w:r w:rsidR="00FB5D78">
        <w:rPr>
          <w:rFonts w:eastAsia="Calibri" w:cs="Times New Roman"/>
          <w:sz w:val="24"/>
          <w:szCs w:val="24"/>
        </w:rPr>
        <w:t xml:space="preserve"> </w:t>
      </w:r>
      <w:r w:rsidR="0003661E" w:rsidRPr="00FF30A8">
        <w:rPr>
          <w:rFonts w:eastAsia="Calibri" w:cs="Times New Roman"/>
          <w:sz w:val="24"/>
          <w:szCs w:val="24"/>
        </w:rPr>
        <w:t xml:space="preserve">out of the duty station </w:t>
      </w:r>
      <w:r w:rsidR="00FB5D78">
        <w:rPr>
          <w:rFonts w:eastAsia="Calibri" w:cs="Times New Roman"/>
          <w:sz w:val="24"/>
          <w:szCs w:val="24"/>
        </w:rPr>
        <w:t>is</w:t>
      </w:r>
      <w:r w:rsidR="00334719">
        <w:rPr>
          <w:rFonts w:eastAsia="Calibri" w:cs="Times New Roman"/>
          <w:sz w:val="24"/>
          <w:szCs w:val="24"/>
        </w:rPr>
        <w:t xml:space="preserve"> need</w:t>
      </w:r>
      <w:r w:rsidR="00334719" w:rsidRPr="00FF30A8">
        <w:rPr>
          <w:rFonts w:eastAsia="Calibri" w:cs="Times New Roman"/>
          <w:sz w:val="24"/>
          <w:szCs w:val="24"/>
        </w:rPr>
        <w:t>ed, t</w:t>
      </w:r>
      <w:r w:rsidRPr="00FF30A8">
        <w:rPr>
          <w:rFonts w:eastAsia="Calibri" w:cs="Times New Roman"/>
          <w:sz w:val="24"/>
          <w:szCs w:val="24"/>
        </w:rPr>
        <w:t xml:space="preserve">he travel and accommodation costs of </w:t>
      </w:r>
      <w:r w:rsidR="008622D3">
        <w:rPr>
          <w:rFonts w:eastAsia="Calibri" w:cs="Times New Roman"/>
          <w:sz w:val="24"/>
          <w:szCs w:val="24"/>
        </w:rPr>
        <w:t>these</w:t>
      </w:r>
      <w:r w:rsidRPr="00FF30A8">
        <w:rPr>
          <w:rFonts w:eastAsia="Calibri" w:cs="Times New Roman"/>
          <w:sz w:val="24"/>
          <w:szCs w:val="24"/>
        </w:rPr>
        <w:t xml:space="preserve"> missions will be borne by UNDP. The costs</w:t>
      </w:r>
      <w:r w:rsidRPr="00280A2C">
        <w:rPr>
          <w:rFonts w:eastAsia="Calibri" w:cs="Times New Roman"/>
          <w:sz w:val="24"/>
          <w:szCs w:val="24"/>
        </w:rPr>
        <w:t xml:space="preserve"> of these missions may either be;</w:t>
      </w:r>
    </w:p>
    <w:p w14:paraId="3BF042A0" w14:textId="77777777" w:rsidR="00280A2C" w:rsidRPr="00280A2C" w:rsidRDefault="00280A2C" w:rsidP="0051402E">
      <w:pPr>
        <w:pStyle w:val="PNtext"/>
        <w:spacing w:before="0" w:after="120" w:line="240" w:lineRule="auto"/>
        <w:rPr>
          <w:rFonts w:eastAsia="Calibri" w:cs="Times New Roman"/>
          <w:sz w:val="24"/>
          <w:szCs w:val="24"/>
        </w:rPr>
      </w:pPr>
      <w:r w:rsidRPr="00280A2C">
        <w:rPr>
          <w:rFonts w:eastAsia="Calibri" w:cs="Times New Roman"/>
          <w:sz w:val="24"/>
          <w:szCs w:val="24"/>
        </w:rPr>
        <w:t>•</w:t>
      </w:r>
      <w:r w:rsidRPr="00280A2C">
        <w:rPr>
          <w:rFonts w:eastAsia="Calibri" w:cs="Times New Roman"/>
          <w:sz w:val="24"/>
          <w:szCs w:val="24"/>
        </w:rPr>
        <w:tab/>
        <w:t>Arranged and covered by UNDP CO from the respective project budget without making any reimbursements to the consultant (Any assignment-related travel (economy class), accommodation (bed &amp; breakfast) outside duty station will be arranged by the travel agency UNDP works with, when necessary, by receiving prior approval of UNDP) or</w:t>
      </w:r>
    </w:p>
    <w:p w14:paraId="0B38B71D" w14:textId="77777777" w:rsidR="00280A2C" w:rsidRPr="00280A2C" w:rsidRDefault="00280A2C" w:rsidP="0051402E">
      <w:pPr>
        <w:pStyle w:val="PNtext"/>
        <w:spacing w:before="0" w:after="120" w:line="240" w:lineRule="auto"/>
        <w:rPr>
          <w:rFonts w:eastAsia="Calibri" w:cs="Times New Roman"/>
          <w:sz w:val="24"/>
          <w:szCs w:val="24"/>
        </w:rPr>
      </w:pPr>
      <w:r w:rsidRPr="00280A2C">
        <w:rPr>
          <w:rFonts w:eastAsia="Calibri" w:cs="Times New Roman"/>
          <w:sz w:val="24"/>
          <w:szCs w:val="24"/>
        </w:rPr>
        <w:t>•</w:t>
      </w:r>
      <w:r w:rsidRPr="00280A2C">
        <w:rPr>
          <w:rFonts w:eastAsia="Calibri" w:cs="Times New Roman"/>
          <w:sz w:val="24"/>
          <w:szCs w:val="24"/>
        </w:rPr>
        <w:tab/>
        <w:t xml:space="preserve">Reimbursed to the consultant upon the submission of the receipts/invoices of the expenses by the consultant and approval of the UNDP. The reimbursement of each cost item is subject to the following constraints/conditions provided in below table; </w:t>
      </w:r>
    </w:p>
    <w:p w14:paraId="19D595D9" w14:textId="60FB804B" w:rsidR="00280A2C" w:rsidRDefault="00280A2C" w:rsidP="0051402E">
      <w:pPr>
        <w:pStyle w:val="PNtext"/>
        <w:spacing w:before="0" w:after="120" w:line="240" w:lineRule="auto"/>
        <w:rPr>
          <w:rFonts w:eastAsia="Calibri" w:cs="Times New Roman"/>
          <w:sz w:val="24"/>
          <w:szCs w:val="24"/>
        </w:rPr>
      </w:pPr>
      <w:r w:rsidRPr="00280A2C">
        <w:rPr>
          <w:rFonts w:eastAsia="Calibri" w:cs="Times New Roman"/>
          <w:sz w:val="24"/>
          <w:szCs w:val="24"/>
        </w:rPr>
        <w:t>•</w:t>
      </w:r>
      <w:r w:rsidRPr="00280A2C">
        <w:rPr>
          <w:rFonts w:eastAsia="Calibri" w:cs="Times New Roman"/>
          <w:sz w:val="24"/>
          <w:szCs w:val="24"/>
        </w:rPr>
        <w:tab/>
      </w:r>
      <w:r w:rsidR="00B92EB4">
        <w:rPr>
          <w:rFonts w:eastAsia="Calibri" w:cs="Times New Roman"/>
          <w:sz w:val="24"/>
          <w:szCs w:val="24"/>
        </w:rPr>
        <w:t>C</w:t>
      </w:r>
      <w:r w:rsidRPr="00280A2C">
        <w:rPr>
          <w:rFonts w:eastAsia="Calibri" w:cs="Times New Roman"/>
          <w:sz w:val="24"/>
          <w:szCs w:val="24"/>
        </w:rPr>
        <w:t>overed by the combination of both options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1"/>
        <w:gridCol w:w="2269"/>
      </w:tblGrid>
      <w:tr w:rsidR="00280A2C" w:rsidRPr="00FF47B3" w14:paraId="6B405035" w14:textId="77777777" w:rsidTr="003960CD">
        <w:trPr>
          <w:trHeight w:val="512"/>
        </w:trPr>
        <w:tc>
          <w:tcPr>
            <w:tcW w:w="1405" w:type="pct"/>
            <w:shd w:val="clear" w:color="auto" w:fill="auto"/>
          </w:tcPr>
          <w:p w14:paraId="31E27628" w14:textId="77777777" w:rsidR="00280A2C" w:rsidRPr="00F06A6E" w:rsidRDefault="00280A2C" w:rsidP="0051402E">
            <w:pPr>
              <w:pStyle w:val="PNbullet"/>
              <w:numPr>
                <w:ilvl w:val="0"/>
                <w:numId w:val="0"/>
              </w:numPr>
              <w:spacing w:before="0" w:after="120" w:line="240" w:lineRule="auto"/>
              <w:ind w:left="142"/>
              <w:rPr>
                <w:rFonts w:cs="Times New Roman"/>
                <w:b/>
                <w:sz w:val="24"/>
                <w:szCs w:val="24"/>
              </w:rPr>
            </w:pPr>
            <w:r w:rsidRPr="00F06A6E">
              <w:rPr>
                <w:rFonts w:cs="Times New Roman"/>
                <w:b/>
                <w:sz w:val="24"/>
                <w:szCs w:val="24"/>
              </w:rPr>
              <w:t>Cost item</w:t>
            </w:r>
          </w:p>
        </w:tc>
        <w:tc>
          <w:tcPr>
            <w:tcW w:w="2344" w:type="pct"/>
            <w:shd w:val="clear" w:color="auto" w:fill="auto"/>
          </w:tcPr>
          <w:p w14:paraId="57DBAB94" w14:textId="77777777" w:rsidR="00280A2C" w:rsidRPr="00F06A6E" w:rsidRDefault="00280A2C" w:rsidP="0051402E">
            <w:pPr>
              <w:pStyle w:val="PNbullet"/>
              <w:numPr>
                <w:ilvl w:val="0"/>
                <w:numId w:val="0"/>
              </w:numPr>
              <w:spacing w:before="0" w:after="120" w:line="240" w:lineRule="auto"/>
              <w:ind w:left="142"/>
              <w:rPr>
                <w:rFonts w:cs="Times New Roman"/>
                <w:b/>
                <w:sz w:val="24"/>
                <w:szCs w:val="24"/>
              </w:rPr>
            </w:pPr>
            <w:r w:rsidRPr="00F06A6E">
              <w:rPr>
                <w:rFonts w:cs="Times New Roman"/>
                <w:b/>
                <w:sz w:val="24"/>
                <w:szCs w:val="24"/>
              </w:rPr>
              <w:t>Constraints</w:t>
            </w:r>
          </w:p>
        </w:tc>
        <w:tc>
          <w:tcPr>
            <w:tcW w:w="1251" w:type="pct"/>
            <w:shd w:val="clear" w:color="auto" w:fill="auto"/>
          </w:tcPr>
          <w:p w14:paraId="21523ECF" w14:textId="77777777" w:rsidR="00280A2C" w:rsidRPr="00F06A6E" w:rsidRDefault="00280A2C" w:rsidP="0051402E">
            <w:pPr>
              <w:pStyle w:val="PNbullet"/>
              <w:numPr>
                <w:ilvl w:val="0"/>
                <w:numId w:val="0"/>
              </w:numPr>
              <w:spacing w:before="0" w:after="120" w:line="240" w:lineRule="auto"/>
              <w:ind w:left="142"/>
              <w:rPr>
                <w:rFonts w:cs="Times New Roman"/>
                <w:b/>
                <w:sz w:val="24"/>
                <w:szCs w:val="24"/>
              </w:rPr>
            </w:pPr>
            <w:r w:rsidRPr="00F06A6E">
              <w:rPr>
                <w:rFonts w:cs="Times New Roman"/>
                <w:b/>
                <w:sz w:val="24"/>
                <w:szCs w:val="24"/>
              </w:rPr>
              <w:t>Conditions of Reimbursement</w:t>
            </w:r>
          </w:p>
        </w:tc>
      </w:tr>
      <w:tr w:rsidR="00280A2C" w:rsidRPr="00FF47B3" w14:paraId="44DE5B48" w14:textId="77777777" w:rsidTr="003960CD">
        <w:trPr>
          <w:trHeight w:val="53"/>
        </w:trPr>
        <w:tc>
          <w:tcPr>
            <w:tcW w:w="1405" w:type="pct"/>
            <w:shd w:val="clear" w:color="auto" w:fill="auto"/>
          </w:tcPr>
          <w:p w14:paraId="1D51E642"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Travel (intercity transportation)</w:t>
            </w:r>
          </w:p>
        </w:tc>
        <w:tc>
          <w:tcPr>
            <w:tcW w:w="2344" w:type="pct"/>
            <w:shd w:val="clear" w:color="auto" w:fill="auto"/>
          </w:tcPr>
          <w:p w14:paraId="69FB461E"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full-fare economy class tickets</w:t>
            </w:r>
          </w:p>
        </w:tc>
        <w:tc>
          <w:tcPr>
            <w:tcW w:w="1251" w:type="pct"/>
            <w:vMerge w:val="restart"/>
            <w:shd w:val="clear" w:color="auto" w:fill="auto"/>
          </w:tcPr>
          <w:p w14:paraId="67BDEC6D"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1-  Approval by UNDP of the cost items before the initiation of travel </w:t>
            </w:r>
          </w:p>
          <w:p w14:paraId="7C23F147"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2-   Submission of the invoices/receipts, etc. by the </w:t>
            </w:r>
            <w:r w:rsidRPr="00F06A6E">
              <w:rPr>
                <w:rFonts w:cs="Times New Roman"/>
                <w:sz w:val="24"/>
                <w:szCs w:val="24"/>
              </w:rPr>
              <w:lastRenderedPageBreak/>
              <w:t xml:space="preserve">consultant with the UNDP’s F-10 Form </w:t>
            </w:r>
          </w:p>
          <w:p w14:paraId="09EC2F47"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3-   Acceptance and Approval by UNDP of the invoices and F-10 Form.  </w:t>
            </w:r>
          </w:p>
        </w:tc>
      </w:tr>
      <w:tr w:rsidR="00280A2C" w:rsidRPr="00FF47B3" w14:paraId="0C22923C" w14:textId="77777777" w:rsidTr="003960CD">
        <w:tc>
          <w:tcPr>
            <w:tcW w:w="1405" w:type="pct"/>
            <w:shd w:val="clear" w:color="auto" w:fill="auto"/>
          </w:tcPr>
          <w:p w14:paraId="2160C49B"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Accommodation</w:t>
            </w:r>
          </w:p>
        </w:tc>
        <w:tc>
          <w:tcPr>
            <w:tcW w:w="2344" w:type="pct"/>
            <w:shd w:val="clear" w:color="auto" w:fill="auto"/>
          </w:tcPr>
          <w:p w14:paraId="186333EB"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Up to 50% of the effective DSA rate of UNDP for the respective location </w:t>
            </w:r>
          </w:p>
        </w:tc>
        <w:tc>
          <w:tcPr>
            <w:tcW w:w="1251" w:type="pct"/>
            <w:vMerge/>
            <w:shd w:val="clear" w:color="auto" w:fill="auto"/>
          </w:tcPr>
          <w:p w14:paraId="30CB8E65" w14:textId="77777777" w:rsidR="00280A2C" w:rsidRPr="00FF47B3" w:rsidRDefault="00280A2C" w:rsidP="0051402E">
            <w:pPr>
              <w:pStyle w:val="PNbullet"/>
              <w:numPr>
                <w:ilvl w:val="0"/>
                <w:numId w:val="0"/>
              </w:numPr>
              <w:spacing w:before="0" w:after="120" w:line="240" w:lineRule="auto"/>
              <w:ind w:left="142"/>
              <w:rPr>
                <w:rFonts w:cs="Times New Roman"/>
              </w:rPr>
            </w:pPr>
          </w:p>
        </w:tc>
      </w:tr>
      <w:tr w:rsidR="00280A2C" w:rsidRPr="00FF47B3" w14:paraId="2BFF4A41" w14:textId="77777777" w:rsidTr="003960CD">
        <w:tc>
          <w:tcPr>
            <w:tcW w:w="1405" w:type="pct"/>
            <w:shd w:val="clear" w:color="auto" w:fill="auto"/>
          </w:tcPr>
          <w:p w14:paraId="2550BD99"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Breakfast</w:t>
            </w:r>
          </w:p>
        </w:tc>
        <w:tc>
          <w:tcPr>
            <w:tcW w:w="2344" w:type="pct"/>
            <w:shd w:val="clear" w:color="auto" w:fill="auto"/>
          </w:tcPr>
          <w:p w14:paraId="25865A18"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Up to 6% of the effective DSA rate of UNDP for the respective location </w:t>
            </w:r>
          </w:p>
        </w:tc>
        <w:tc>
          <w:tcPr>
            <w:tcW w:w="1251" w:type="pct"/>
            <w:vMerge/>
            <w:shd w:val="clear" w:color="auto" w:fill="auto"/>
          </w:tcPr>
          <w:p w14:paraId="2E3B1772" w14:textId="77777777" w:rsidR="00280A2C" w:rsidRPr="00FF47B3" w:rsidRDefault="00280A2C" w:rsidP="0051402E">
            <w:pPr>
              <w:pStyle w:val="PNbullet"/>
              <w:numPr>
                <w:ilvl w:val="0"/>
                <w:numId w:val="0"/>
              </w:numPr>
              <w:spacing w:before="0" w:after="120" w:line="240" w:lineRule="auto"/>
              <w:ind w:left="142"/>
              <w:rPr>
                <w:rFonts w:cs="Times New Roman"/>
              </w:rPr>
            </w:pPr>
          </w:p>
        </w:tc>
      </w:tr>
      <w:tr w:rsidR="00280A2C" w:rsidRPr="00FF47B3" w14:paraId="4342F4A3" w14:textId="77777777" w:rsidTr="003960CD">
        <w:tc>
          <w:tcPr>
            <w:tcW w:w="1405" w:type="pct"/>
            <w:shd w:val="clear" w:color="auto" w:fill="auto"/>
          </w:tcPr>
          <w:p w14:paraId="7BD07148"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Lunch</w:t>
            </w:r>
          </w:p>
        </w:tc>
        <w:tc>
          <w:tcPr>
            <w:tcW w:w="2344" w:type="pct"/>
            <w:shd w:val="clear" w:color="auto" w:fill="auto"/>
          </w:tcPr>
          <w:p w14:paraId="0696D6EA"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 xml:space="preserve">Up to 12% of the effective DSA rate of UNDP for the respective location </w:t>
            </w:r>
          </w:p>
        </w:tc>
        <w:tc>
          <w:tcPr>
            <w:tcW w:w="1251" w:type="pct"/>
            <w:vMerge/>
            <w:shd w:val="clear" w:color="auto" w:fill="auto"/>
          </w:tcPr>
          <w:p w14:paraId="63BF76F1" w14:textId="77777777" w:rsidR="00280A2C" w:rsidRPr="00FF47B3" w:rsidRDefault="00280A2C" w:rsidP="0051402E">
            <w:pPr>
              <w:pStyle w:val="PNbullet"/>
              <w:numPr>
                <w:ilvl w:val="0"/>
                <w:numId w:val="0"/>
              </w:numPr>
              <w:spacing w:before="0" w:after="120" w:line="240" w:lineRule="auto"/>
              <w:ind w:left="142"/>
              <w:rPr>
                <w:rFonts w:cs="Times New Roman"/>
              </w:rPr>
            </w:pPr>
          </w:p>
        </w:tc>
      </w:tr>
      <w:tr w:rsidR="00280A2C" w:rsidRPr="00FF47B3" w14:paraId="784451F3" w14:textId="77777777" w:rsidTr="003960CD">
        <w:tc>
          <w:tcPr>
            <w:tcW w:w="1405" w:type="pct"/>
            <w:shd w:val="clear" w:color="auto" w:fill="auto"/>
          </w:tcPr>
          <w:p w14:paraId="7AAFD911"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lastRenderedPageBreak/>
              <w:t>Dinner</w:t>
            </w:r>
          </w:p>
        </w:tc>
        <w:tc>
          <w:tcPr>
            <w:tcW w:w="2344" w:type="pct"/>
            <w:shd w:val="clear" w:color="auto" w:fill="auto"/>
          </w:tcPr>
          <w:p w14:paraId="472768CC"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Up to 12% of the effective DSA rate of UNDP for the respective location</w:t>
            </w:r>
          </w:p>
        </w:tc>
        <w:tc>
          <w:tcPr>
            <w:tcW w:w="1251" w:type="pct"/>
            <w:vMerge/>
            <w:shd w:val="clear" w:color="auto" w:fill="auto"/>
          </w:tcPr>
          <w:p w14:paraId="4DEC2B42" w14:textId="77777777" w:rsidR="00280A2C" w:rsidRPr="00FF47B3" w:rsidRDefault="00280A2C" w:rsidP="0051402E">
            <w:pPr>
              <w:pStyle w:val="PNbullet"/>
              <w:numPr>
                <w:ilvl w:val="0"/>
                <w:numId w:val="0"/>
              </w:numPr>
              <w:spacing w:before="0" w:after="120" w:line="240" w:lineRule="auto"/>
              <w:ind w:left="142"/>
              <w:rPr>
                <w:rFonts w:cs="Times New Roman"/>
              </w:rPr>
            </w:pPr>
          </w:p>
        </w:tc>
      </w:tr>
      <w:tr w:rsidR="00280A2C" w:rsidRPr="00FF47B3" w14:paraId="194B7996" w14:textId="77777777" w:rsidTr="003960CD">
        <w:tc>
          <w:tcPr>
            <w:tcW w:w="1405" w:type="pct"/>
            <w:shd w:val="clear" w:color="auto" w:fill="auto"/>
          </w:tcPr>
          <w:p w14:paraId="7008C259"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Other Expenses (intra city transportations, transfer cost from /to terminals, etc.)</w:t>
            </w:r>
          </w:p>
        </w:tc>
        <w:tc>
          <w:tcPr>
            <w:tcW w:w="2344" w:type="pct"/>
            <w:shd w:val="clear" w:color="auto" w:fill="auto"/>
          </w:tcPr>
          <w:p w14:paraId="1B14BFE7" w14:textId="77777777" w:rsidR="00280A2C" w:rsidRPr="00F06A6E" w:rsidRDefault="00280A2C" w:rsidP="0051402E">
            <w:pPr>
              <w:pStyle w:val="PNbullet"/>
              <w:numPr>
                <w:ilvl w:val="0"/>
                <w:numId w:val="0"/>
              </w:numPr>
              <w:spacing w:before="0" w:after="120" w:line="240" w:lineRule="auto"/>
              <w:ind w:left="142"/>
              <w:rPr>
                <w:rFonts w:cs="Times New Roman"/>
                <w:sz w:val="24"/>
                <w:szCs w:val="24"/>
              </w:rPr>
            </w:pPr>
            <w:r w:rsidRPr="00F06A6E">
              <w:rPr>
                <w:rFonts w:cs="Times New Roman"/>
                <w:sz w:val="24"/>
                <w:szCs w:val="24"/>
              </w:rPr>
              <w:t>Up to 20% of effective DSA rate of UNDP for the respective location</w:t>
            </w:r>
          </w:p>
        </w:tc>
        <w:tc>
          <w:tcPr>
            <w:tcW w:w="1251" w:type="pct"/>
            <w:vMerge/>
            <w:shd w:val="clear" w:color="auto" w:fill="auto"/>
          </w:tcPr>
          <w:p w14:paraId="0612C63B" w14:textId="77777777" w:rsidR="00280A2C" w:rsidRPr="00FF47B3" w:rsidRDefault="00280A2C" w:rsidP="0051402E">
            <w:pPr>
              <w:pStyle w:val="PNbullet"/>
              <w:numPr>
                <w:ilvl w:val="0"/>
                <w:numId w:val="0"/>
              </w:numPr>
              <w:spacing w:before="0" w:after="120" w:line="240" w:lineRule="auto"/>
              <w:ind w:left="142"/>
              <w:rPr>
                <w:rFonts w:cs="Times New Roman"/>
              </w:rPr>
            </w:pPr>
          </w:p>
        </w:tc>
      </w:tr>
    </w:tbl>
    <w:p w14:paraId="2151E976" w14:textId="77777777" w:rsidR="004468A7" w:rsidRDefault="004468A7" w:rsidP="0051402E">
      <w:pPr>
        <w:pStyle w:val="Heading1"/>
        <w:numPr>
          <w:ilvl w:val="0"/>
          <w:numId w:val="0"/>
        </w:numPr>
        <w:spacing w:before="0" w:after="120"/>
        <w:contextualSpacing/>
        <w:rPr>
          <w:rFonts w:ascii="Times New Roman" w:hAnsi="Times New Roman"/>
          <w:color w:val="auto"/>
          <w:sz w:val="24"/>
          <w:szCs w:val="24"/>
        </w:rPr>
      </w:pPr>
    </w:p>
    <w:p w14:paraId="0DAB39D6" w14:textId="77777777" w:rsidR="00EC1C5A" w:rsidRDefault="0063500F" w:rsidP="0051402E">
      <w:pPr>
        <w:pStyle w:val="Heading1"/>
        <w:numPr>
          <w:ilvl w:val="0"/>
          <w:numId w:val="0"/>
        </w:numPr>
        <w:spacing w:before="0" w:after="120"/>
        <w:contextualSpacing/>
        <w:rPr>
          <w:rFonts w:ascii="Times New Roman" w:hAnsi="Times New Roman"/>
          <w:color w:val="auto"/>
          <w:sz w:val="24"/>
          <w:szCs w:val="24"/>
        </w:rPr>
      </w:pPr>
      <w:r w:rsidRPr="00A45A5B">
        <w:rPr>
          <w:rFonts w:ascii="Times New Roman" w:hAnsi="Times New Roman"/>
          <w:color w:val="auto"/>
          <w:sz w:val="24"/>
          <w:szCs w:val="24"/>
        </w:rPr>
        <w:t xml:space="preserve">6. </w:t>
      </w:r>
      <w:r w:rsidR="00FF267E">
        <w:rPr>
          <w:rFonts w:ascii="Times New Roman" w:hAnsi="Times New Roman"/>
          <w:color w:val="auto"/>
          <w:sz w:val="24"/>
          <w:szCs w:val="24"/>
        </w:rPr>
        <w:t xml:space="preserve">Minimum </w:t>
      </w:r>
      <w:r w:rsidR="00EC1C5A" w:rsidRPr="00A45A5B">
        <w:rPr>
          <w:rFonts w:ascii="Times New Roman" w:hAnsi="Times New Roman"/>
          <w:color w:val="auto"/>
          <w:sz w:val="24"/>
          <w:szCs w:val="24"/>
        </w:rPr>
        <w:t>Qualification</w:t>
      </w:r>
      <w:r w:rsidR="00FF267E">
        <w:rPr>
          <w:rFonts w:ascii="Times New Roman" w:hAnsi="Times New Roman"/>
          <w:color w:val="auto"/>
          <w:sz w:val="24"/>
          <w:szCs w:val="24"/>
        </w:rPr>
        <w:t xml:space="preserve"> Requirements</w:t>
      </w:r>
    </w:p>
    <w:p w14:paraId="0C99794F" w14:textId="77777777" w:rsidR="008622D3" w:rsidRDefault="008622D3" w:rsidP="0051402E">
      <w:pPr>
        <w:spacing w:before="0"/>
        <w:contextualSpacing/>
        <w:textAlignment w:val="baseline"/>
        <w:rPr>
          <w:rFonts w:ascii="Times New Roman" w:hAnsi="Times New Roman"/>
          <w:b/>
          <w:sz w:val="24"/>
          <w:szCs w:val="24"/>
          <w:u w:val="single"/>
        </w:rPr>
      </w:pPr>
    </w:p>
    <w:p w14:paraId="49E515FC" w14:textId="710A57E9" w:rsidR="00CD4426" w:rsidRPr="0051402E" w:rsidRDefault="00CD4426" w:rsidP="0051402E">
      <w:pPr>
        <w:spacing w:before="0"/>
        <w:contextualSpacing/>
        <w:textAlignment w:val="baseline"/>
        <w:rPr>
          <w:rFonts w:ascii="Times New Roman" w:hAnsi="Times New Roman"/>
          <w:sz w:val="24"/>
          <w:szCs w:val="24"/>
          <w:u w:val="single"/>
        </w:rPr>
      </w:pPr>
      <w:r w:rsidRPr="0051402E">
        <w:rPr>
          <w:rFonts w:ascii="Times New Roman" w:hAnsi="Times New Roman"/>
          <w:b/>
          <w:sz w:val="24"/>
          <w:szCs w:val="24"/>
          <w:u w:val="single"/>
        </w:rPr>
        <w:t>Ed</w:t>
      </w:r>
      <w:r w:rsidR="003960CD">
        <w:rPr>
          <w:rFonts w:ascii="Times New Roman" w:hAnsi="Times New Roman"/>
          <w:b/>
          <w:sz w:val="24"/>
          <w:szCs w:val="24"/>
          <w:u w:val="single"/>
        </w:rPr>
        <w:t>ucation</w:t>
      </w:r>
      <w:r w:rsidRPr="0051402E">
        <w:rPr>
          <w:rFonts w:ascii="Times New Roman" w:hAnsi="Times New Roman"/>
          <w:b/>
          <w:sz w:val="24"/>
          <w:szCs w:val="24"/>
          <w:u w:val="single"/>
        </w:rPr>
        <w:t xml:space="preserve"> </w:t>
      </w:r>
    </w:p>
    <w:p w14:paraId="6E3F4385" w14:textId="4E7D7C89" w:rsidR="0041202A" w:rsidRPr="0051402E" w:rsidRDefault="00F06A6E" w:rsidP="0051402E">
      <w:pPr>
        <w:pStyle w:val="ListParagraph"/>
        <w:numPr>
          <w:ilvl w:val="0"/>
          <w:numId w:val="19"/>
        </w:numPr>
        <w:spacing w:before="0"/>
        <w:rPr>
          <w:rFonts w:ascii="Times New Roman" w:hAnsi="Times New Roman"/>
          <w:sz w:val="24"/>
          <w:szCs w:val="24"/>
        </w:rPr>
      </w:pPr>
      <w:r>
        <w:rPr>
          <w:rFonts w:ascii="Times New Roman" w:hAnsi="Times New Roman"/>
          <w:sz w:val="24"/>
          <w:szCs w:val="24"/>
        </w:rPr>
        <w:t>A Master’s D</w:t>
      </w:r>
      <w:r w:rsidR="0041202A" w:rsidRPr="0051402E">
        <w:rPr>
          <w:rFonts w:ascii="Times New Roman" w:hAnsi="Times New Roman"/>
          <w:sz w:val="24"/>
          <w:szCs w:val="24"/>
        </w:rPr>
        <w:t>egree in chemistry/chemical engineering, or other closely related field</w:t>
      </w:r>
    </w:p>
    <w:p w14:paraId="0A4C9680" w14:textId="77777777" w:rsidR="00627D78" w:rsidRPr="0051402E" w:rsidRDefault="00627D78" w:rsidP="0051402E">
      <w:pPr>
        <w:spacing w:before="0"/>
        <w:ind w:left="720"/>
        <w:contextualSpacing/>
        <w:textAlignment w:val="baseline"/>
        <w:rPr>
          <w:rFonts w:ascii="Times New Roman" w:hAnsi="Times New Roman"/>
          <w:sz w:val="24"/>
          <w:szCs w:val="24"/>
        </w:rPr>
      </w:pPr>
    </w:p>
    <w:p w14:paraId="3736611A" w14:textId="77777777" w:rsidR="00CD4426" w:rsidRPr="0051402E" w:rsidRDefault="00CD4426" w:rsidP="0051402E">
      <w:pPr>
        <w:spacing w:before="0"/>
        <w:contextualSpacing/>
        <w:textAlignment w:val="baseline"/>
        <w:rPr>
          <w:rFonts w:ascii="Times New Roman" w:hAnsi="Times New Roman"/>
          <w:b/>
          <w:sz w:val="24"/>
          <w:szCs w:val="24"/>
          <w:u w:val="single"/>
        </w:rPr>
      </w:pPr>
      <w:r w:rsidRPr="0051402E">
        <w:rPr>
          <w:rFonts w:ascii="Times New Roman" w:hAnsi="Times New Roman"/>
          <w:b/>
          <w:sz w:val="24"/>
          <w:szCs w:val="24"/>
          <w:u w:val="single"/>
        </w:rPr>
        <w:t>General Professional Experience</w:t>
      </w:r>
    </w:p>
    <w:p w14:paraId="65D2880B"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51402E">
        <w:rPr>
          <w:rFonts w:ascii="Times New Roman" w:hAnsi="Times New Roman"/>
          <w:sz w:val="24"/>
          <w:szCs w:val="24"/>
        </w:rPr>
        <w:t>Work experience in relevant technical</w:t>
      </w:r>
      <w:r w:rsidRPr="002B681C">
        <w:rPr>
          <w:rFonts w:ascii="Times New Roman" w:hAnsi="Times New Roman"/>
          <w:sz w:val="24"/>
          <w:szCs w:val="24"/>
        </w:rPr>
        <w:t xml:space="preserve"> areas for at least 10 years</w:t>
      </w:r>
    </w:p>
    <w:p w14:paraId="69BF1E86" w14:textId="77777777" w:rsidR="00627D78" w:rsidRDefault="00627D78" w:rsidP="0051402E">
      <w:pPr>
        <w:spacing w:before="0"/>
        <w:ind w:left="720"/>
        <w:contextualSpacing/>
        <w:textAlignment w:val="baseline"/>
        <w:rPr>
          <w:rFonts w:ascii="Times New Roman" w:hAnsi="Times New Roman"/>
          <w:sz w:val="24"/>
          <w:szCs w:val="24"/>
        </w:rPr>
      </w:pPr>
    </w:p>
    <w:p w14:paraId="6402DE55" w14:textId="77777777" w:rsidR="00CD4426" w:rsidRPr="00A45A5B" w:rsidRDefault="00CD4426" w:rsidP="0051402E">
      <w:pPr>
        <w:spacing w:before="0"/>
        <w:contextualSpacing/>
        <w:textAlignment w:val="baseline"/>
        <w:rPr>
          <w:rFonts w:ascii="Times New Roman" w:hAnsi="Times New Roman"/>
          <w:b/>
          <w:sz w:val="24"/>
          <w:szCs w:val="24"/>
          <w:u w:val="single"/>
        </w:rPr>
      </w:pPr>
      <w:r w:rsidRPr="00A45A5B">
        <w:rPr>
          <w:rFonts w:ascii="Times New Roman" w:hAnsi="Times New Roman"/>
          <w:b/>
          <w:sz w:val="24"/>
          <w:szCs w:val="24"/>
          <w:u w:val="single"/>
        </w:rPr>
        <w:t>Specific Professional Experience</w:t>
      </w:r>
    </w:p>
    <w:p w14:paraId="04BB6CE6"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Competence in adaptive management, as applied to POPs/Chemicals and Waste</w:t>
      </w:r>
    </w:p>
    <w:p w14:paraId="254D6097" w14:textId="77777777" w:rsidR="0041202A" w:rsidRPr="002B681C" w:rsidRDefault="0041202A" w:rsidP="0051402E">
      <w:pPr>
        <w:numPr>
          <w:ilvl w:val="0"/>
          <w:numId w:val="19"/>
        </w:numPr>
        <w:spacing w:before="0"/>
        <w:rPr>
          <w:rFonts w:ascii="Times New Roman" w:hAnsi="Times New Roman"/>
          <w:sz w:val="24"/>
          <w:szCs w:val="24"/>
        </w:rPr>
      </w:pPr>
      <w:r w:rsidRPr="002B681C">
        <w:rPr>
          <w:rFonts w:ascii="Times New Roman" w:hAnsi="Times New Roman"/>
          <w:sz w:val="24"/>
          <w:szCs w:val="24"/>
        </w:rPr>
        <w:t>Experience working with the GEF or GEF-evaluations</w:t>
      </w:r>
    </w:p>
    <w:p w14:paraId="247F3AB4"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Recent experience with result-based management evaluation methodologies</w:t>
      </w:r>
    </w:p>
    <w:p w14:paraId="3FFBC78F"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Experience applying SMART indicators and reconstructing or validating baseline scenarios</w:t>
      </w:r>
    </w:p>
    <w:p w14:paraId="39238D52" w14:textId="77777777" w:rsidR="0041202A" w:rsidRPr="002B681C" w:rsidRDefault="0041202A" w:rsidP="0051402E">
      <w:pPr>
        <w:numPr>
          <w:ilvl w:val="0"/>
          <w:numId w:val="19"/>
        </w:numPr>
        <w:spacing w:before="0"/>
        <w:rPr>
          <w:rFonts w:ascii="Times New Roman" w:hAnsi="Times New Roman"/>
          <w:sz w:val="24"/>
          <w:szCs w:val="24"/>
        </w:rPr>
      </w:pPr>
      <w:r w:rsidRPr="002B681C">
        <w:rPr>
          <w:rFonts w:ascii="Times New Roman" w:hAnsi="Times New Roman"/>
          <w:sz w:val="24"/>
          <w:szCs w:val="24"/>
        </w:rPr>
        <w:t>Experience working in  EECCA Countries</w:t>
      </w:r>
    </w:p>
    <w:p w14:paraId="23F14A7F"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 xml:space="preserve">Demonstrated understanding of issues related to Chemicals and Waste especially Persistent Organic Pollutants (POPs) </w:t>
      </w:r>
    </w:p>
    <w:p w14:paraId="7AC3BD74"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Experience in gender sensitive evaluation and analysis is an asset</w:t>
      </w:r>
    </w:p>
    <w:p w14:paraId="42480ABE" w14:textId="77777777" w:rsidR="0041202A"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Project evaluation/review experiences within United Nations system will be considered an asset</w:t>
      </w:r>
    </w:p>
    <w:p w14:paraId="04004AF1"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Fluent written and verbal communication skills in English</w:t>
      </w:r>
    </w:p>
    <w:p w14:paraId="1A47C22A"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Excellent communication skills is an asset</w:t>
      </w:r>
    </w:p>
    <w:p w14:paraId="4DF08B17" w14:textId="77777777" w:rsidR="0041202A" w:rsidRPr="002B681C" w:rsidRDefault="0041202A" w:rsidP="0051402E">
      <w:pPr>
        <w:pStyle w:val="ListParagraph"/>
        <w:numPr>
          <w:ilvl w:val="0"/>
          <w:numId w:val="19"/>
        </w:numPr>
        <w:spacing w:before="0"/>
        <w:rPr>
          <w:rFonts w:ascii="Times New Roman" w:hAnsi="Times New Roman"/>
          <w:sz w:val="24"/>
          <w:szCs w:val="24"/>
        </w:rPr>
      </w:pPr>
      <w:r w:rsidRPr="002B681C">
        <w:rPr>
          <w:rFonts w:ascii="Times New Roman" w:hAnsi="Times New Roman"/>
          <w:sz w:val="24"/>
          <w:szCs w:val="24"/>
        </w:rPr>
        <w:t>Demonstrable analytical skills is an asset</w:t>
      </w:r>
    </w:p>
    <w:p w14:paraId="4BC69CE0" w14:textId="77777777" w:rsidR="00CD4426" w:rsidRPr="00A45A5B" w:rsidRDefault="00CD4426" w:rsidP="0051402E">
      <w:pPr>
        <w:pStyle w:val="PNtext"/>
        <w:spacing w:before="0" w:after="120" w:line="240" w:lineRule="auto"/>
        <w:ind w:left="0"/>
        <w:rPr>
          <w:rFonts w:cs="Times New Roman"/>
          <w:b/>
          <w:sz w:val="24"/>
          <w:szCs w:val="24"/>
        </w:rPr>
      </w:pPr>
      <w:r w:rsidRPr="00A45A5B">
        <w:rPr>
          <w:rFonts w:cs="Times New Roman"/>
          <w:b/>
          <w:sz w:val="24"/>
          <w:szCs w:val="24"/>
        </w:rPr>
        <w:t>Notes:</w:t>
      </w:r>
    </w:p>
    <w:p w14:paraId="1D7D2D78" w14:textId="77777777" w:rsidR="00CD4426" w:rsidRPr="00A45A5B" w:rsidRDefault="00CD4426" w:rsidP="0051402E">
      <w:pPr>
        <w:pStyle w:val="PNtext"/>
        <w:numPr>
          <w:ilvl w:val="0"/>
          <w:numId w:val="33"/>
        </w:numPr>
        <w:spacing w:before="0" w:after="120" w:line="240" w:lineRule="auto"/>
        <w:ind w:left="714" w:hanging="357"/>
        <w:rPr>
          <w:rFonts w:cs="Times New Roman"/>
          <w:sz w:val="24"/>
          <w:szCs w:val="24"/>
        </w:rPr>
      </w:pPr>
      <w:r w:rsidRPr="00A45A5B">
        <w:rPr>
          <w:rFonts w:cs="Times New Roman"/>
          <w:sz w:val="24"/>
          <w:szCs w:val="24"/>
        </w:rPr>
        <w:t xml:space="preserve">Internships (paid/unpaid) are not considered professional experience. </w:t>
      </w:r>
    </w:p>
    <w:p w14:paraId="6646243E" w14:textId="77777777" w:rsidR="00CD4426" w:rsidRPr="00A45A5B" w:rsidRDefault="00CD4426" w:rsidP="0051402E">
      <w:pPr>
        <w:pStyle w:val="PNtext"/>
        <w:numPr>
          <w:ilvl w:val="0"/>
          <w:numId w:val="33"/>
        </w:numPr>
        <w:spacing w:before="0" w:after="120" w:line="240" w:lineRule="auto"/>
        <w:ind w:left="714" w:hanging="357"/>
        <w:rPr>
          <w:rFonts w:cs="Times New Roman"/>
          <w:sz w:val="24"/>
          <w:szCs w:val="24"/>
        </w:rPr>
      </w:pPr>
      <w:r w:rsidRPr="00A45A5B">
        <w:rPr>
          <w:rFonts w:cs="Times New Roman"/>
          <w:sz w:val="24"/>
          <w:szCs w:val="24"/>
        </w:rPr>
        <w:t>Obligatory military service is not considered professional experience.</w:t>
      </w:r>
    </w:p>
    <w:p w14:paraId="2BE93B96" w14:textId="77777777" w:rsidR="00CD4426" w:rsidRPr="00A45A5B" w:rsidRDefault="00CD4426" w:rsidP="0051402E">
      <w:pPr>
        <w:pStyle w:val="PNtext"/>
        <w:numPr>
          <w:ilvl w:val="0"/>
          <w:numId w:val="33"/>
        </w:numPr>
        <w:spacing w:before="0" w:after="120" w:line="240" w:lineRule="auto"/>
        <w:ind w:left="714" w:hanging="357"/>
        <w:rPr>
          <w:rFonts w:cs="Times New Roman"/>
          <w:sz w:val="24"/>
          <w:szCs w:val="24"/>
        </w:rPr>
      </w:pPr>
      <w:r w:rsidRPr="00A45A5B">
        <w:rPr>
          <w:rFonts w:cs="Times New Roman"/>
          <w:sz w:val="24"/>
          <w:szCs w:val="24"/>
        </w:rPr>
        <w:t>Professional experience gained in an international setting is considered international experience.</w:t>
      </w:r>
    </w:p>
    <w:p w14:paraId="2D9FB3E6" w14:textId="77777777" w:rsidR="00CD4426" w:rsidRPr="00A45A5B" w:rsidRDefault="00CD4426" w:rsidP="0051402E">
      <w:pPr>
        <w:pStyle w:val="PNtext"/>
        <w:numPr>
          <w:ilvl w:val="0"/>
          <w:numId w:val="33"/>
        </w:numPr>
        <w:spacing w:before="0" w:after="120" w:line="240" w:lineRule="auto"/>
        <w:ind w:left="714" w:hanging="357"/>
        <w:rPr>
          <w:rFonts w:cs="Times New Roman"/>
          <w:sz w:val="24"/>
          <w:szCs w:val="24"/>
        </w:rPr>
      </w:pPr>
      <w:r w:rsidRPr="00A45A5B">
        <w:rPr>
          <w:rFonts w:cs="Times New Roman"/>
          <w:sz w:val="24"/>
          <w:szCs w:val="24"/>
        </w:rPr>
        <w:t>Experience gained prior to completion of undergraduate studies is not considered professional experience.</w:t>
      </w:r>
    </w:p>
    <w:p w14:paraId="62C54031" w14:textId="77777777" w:rsidR="00CD4426" w:rsidRPr="00A45A5B" w:rsidRDefault="00CD4426" w:rsidP="0051402E">
      <w:pPr>
        <w:pStyle w:val="Heading1"/>
        <w:numPr>
          <w:ilvl w:val="0"/>
          <w:numId w:val="0"/>
        </w:numPr>
        <w:spacing w:before="0" w:after="120"/>
        <w:ind w:left="432" w:hanging="432"/>
        <w:contextualSpacing/>
        <w:rPr>
          <w:rFonts w:ascii="Times New Roman" w:hAnsi="Times New Roman"/>
          <w:color w:val="auto"/>
          <w:sz w:val="24"/>
          <w:szCs w:val="24"/>
        </w:rPr>
      </w:pPr>
      <w:r w:rsidRPr="00A45A5B">
        <w:rPr>
          <w:rFonts w:ascii="Times New Roman" w:hAnsi="Times New Roman"/>
          <w:color w:val="auto"/>
          <w:sz w:val="24"/>
          <w:szCs w:val="24"/>
        </w:rPr>
        <w:lastRenderedPageBreak/>
        <w:t>7. Payments</w:t>
      </w:r>
    </w:p>
    <w:p w14:paraId="7B0B14A9" w14:textId="0F28776E" w:rsidR="00217508" w:rsidRPr="00217508" w:rsidRDefault="00217508" w:rsidP="0051402E">
      <w:pPr>
        <w:spacing w:before="0"/>
        <w:rPr>
          <w:rFonts w:ascii="Times New Roman" w:hAnsi="Times New Roman"/>
          <w:sz w:val="24"/>
          <w:szCs w:val="24"/>
        </w:rPr>
      </w:pPr>
      <w:r w:rsidRPr="00217508">
        <w:rPr>
          <w:rFonts w:ascii="Times New Roman" w:hAnsi="Times New Roman"/>
          <w:sz w:val="24"/>
          <w:szCs w:val="24"/>
        </w:rPr>
        <w:t>The expert shall be paid in US$ if he/she resides in a country different than Turkey. If he/she resides in Turkey, the</w:t>
      </w:r>
      <w:r w:rsidR="00B92EB4">
        <w:rPr>
          <w:rFonts w:ascii="Times New Roman" w:hAnsi="Times New Roman"/>
          <w:sz w:val="24"/>
          <w:szCs w:val="24"/>
        </w:rPr>
        <w:t xml:space="preserve"> payment shall be realized in TRY</w:t>
      </w:r>
      <w:r w:rsidRPr="00217508">
        <w:rPr>
          <w:rFonts w:ascii="Times New Roman" w:hAnsi="Times New Roman"/>
          <w:sz w:val="24"/>
          <w:szCs w:val="24"/>
        </w:rPr>
        <w:t xml:space="preserve"> through conversion of the US$ amount by the official UN exchange rate valid on the date of money transfer.</w:t>
      </w:r>
    </w:p>
    <w:p w14:paraId="73249220" w14:textId="77777777" w:rsidR="00217508" w:rsidRPr="00217508" w:rsidRDefault="00217508" w:rsidP="0051402E">
      <w:pPr>
        <w:spacing w:before="0"/>
        <w:rPr>
          <w:rFonts w:ascii="Times New Roman" w:hAnsi="Times New Roman"/>
          <w:sz w:val="24"/>
          <w:szCs w:val="24"/>
        </w:rPr>
      </w:pPr>
      <w:r w:rsidRPr="00217508">
        <w:rPr>
          <w:rFonts w:ascii="Times New Roman" w:hAnsi="Times New Roman"/>
          <w:sz w:val="24"/>
          <w:szCs w:val="24"/>
        </w:rPr>
        <w:t>The amount paid to the expert shall be gross and inclusive of all associated costs such as social security, pension and income tax etc.</w:t>
      </w:r>
    </w:p>
    <w:p w14:paraId="5D06C3D8" w14:textId="34DB78A9" w:rsidR="00217508" w:rsidRPr="00217508" w:rsidRDefault="00217508" w:rsidP="0051402E">
      <w:pPr>
        <w:spacing w:before="0"/>
        <w:rPr>
          <w:rFonts w:ascii="Times New Roman" w:hAnsi="Times New Roman"/>
          <w:sz w:val="24"/>
          <w:szCs w:val="24"/>
        </w:rPr>
      </w:pPr>
      <w:r w:rsidRPr="00217508">
        <w:rPr>
          <w:rFonts w:ascii="Times New Roman" w:hAnsi="Times New Roman"/>
          <w:sz w:val="24"/>
          <w:szCs w:val="24"/>
        </w:rPr>
        <w:t xml:space="preserve">Payments will be made within 30 days upon the approval of the corresponding deliverable and UNDP Certificate of Payment Form (COP) on a lump sum basis irrespective </w:t>
      </w:r>
      <w:r w:rsidR="003960CD">
        <w:rPr>
          <w:rFonts w:ascii="Times New Roman" w:hAnsi="Times New Roman"/>
          <w:sz w:val="24"/>
          <w:szCs w:val="24"/>
        </w:rPr>
        <w:t xml:space="preserve">from </w:t>
      </w:r>
      <w:r w:rsidRPr="00217508">
        <w:rPr>
          <w:rFonts w:ascii="Times New Roman" w:hAnsi="Times New Roman"/>
          <w:sz w:val="24"/>
          <w:szCs w:val="24"/>
        </w:rPr>
        <w:t xml:space="preserve">the number of days invested by the expert for this particular deliverable. </w:t>
      </w:r>
    </w:p>
    <w:p w14:paraId="679416CC" w14:textId="62B0BE57" w:rsidR="00217508" w:rsidRPr="00217508" w:rsidRDefault="00217508" w:rsidP="0051402E">
      <w:pPr>
        <w:spacing w:before="0"/>
        <w:rPr>
          <w:rFonts w:ascii="Times New Roman" w:hAnsi="Times New Roman"/>
          <w:sz w:val="24"/>
          <w:szCs w:val="24"/>
        </w:rPr>
      </w:pPr>
      <w:r w:rsidRPr="00217508">
        <w:rPr>
          <w:rFonts w:ascii="Times New Roman" w:hAnsi="Times New Roman"/>
          <w:sz w:val="24"/>
          <w:szCs w:val="24"/>
        </w:rPr>
        <w:t xml:space="preserve">If the deliverables </w:t>
      </w:r>
      <w:r w:rsidR="003960CD">
        <w:rPr>
          <w:rFonts w:ascii="Times New Roman" w:hAnsi="Times New Roman"/>
          <w:sz w:val="24"/>
          <w:szCs w:val="24"/>
        </w:rPr>
        <w:t xml:space="preserve">subject to a payment </w:t>
      </w:r>
      <w:r w:rsidRPr="00217508">
        <w:rPr>
          <w:rFonts w:ascii="Times New Roman" w:hAnsi="Times New Roman"/>
          <w:sz w:val="24"/>
          <w:szCs w:val="24"/>
        </w:rPr>
        <w:t>are not produced and delivered by the expert to the satisfaction of UNDP, no payment will be made even if</w:t>
      </w:r>
      <w:r w:rsidR="00B92EB4">
        <w:rPr>
          <w:rFonts w:ascii="Times New Roman" w:hAnsi="Times New Roman"/>
          <w:sz w:val="24"/>
          <w:szCs w:val="24"/>
        </w:rPr>
        <w:t xml:space="preserve"> the expert has invested man</w:t>
      </w:r>
      <w:r w:rsidRPr="00217508">
        <w:rPr>
          <w:rFonts w:ascii="Times New Roman" w:hAnsi="Times New Roman"/>
          <w:sz w:val="24"/>
          <w:szCs w:val="24"/>
        </w:rPr>
        <w:t xml:space="preserve">/days to produce and deliver such deliverables. </w:t>
      </w:r>
    </w:p>
    <w:p w14:paraId="02D441F9" w14:textId="77777777" w:rsidR="00217508" w:rsidRDefault="00217508" w:rsidP="0051402E">
      <w:pPr>
        <w:spacing w:before="0"/>
        <w:rPr>
          <w:rFonts w:ascii="Times New Roman" w:hAnsi="Times New Roman"/>
          <w:sz w:val="24"/>
          <w:szCs w:val="24"/>
        </w:rPr>
      </w:pPr>
      <w:r w:rsidRPr="00217508">
        <w:rPr>
          <w:rFonts w:ascii="Times New Roman" w:hAnsi="Times New Roman"/>
          <w:sz w:val="24"/>
          <w:szCs w:val="24"/>
        </w:rPr>
        <w:t>Tax Obligations: The IC is solely responsible for all taxation or other assessments on any income derived from UNDP. UNDP will not make any withholding from payments for the purposes of income tax. UNDP is exempt from any liabilities regarding taxation and will not reimburse any such taxation to the IC.</w:t>
      </w:r>
    </w:p>
    <w:p w14:paraId="5291B818" w14:textId="77777777" w:rsidR="00217508" w:rsidRDefault="00217508" w:rsidP="0051402E">
      <w:pPr>
        <w:spacing w:before="0"/>
        <w:rPr>
          <w:rFonts w:ascii="Times New Roman" w:hAnsi="Times New Roman"/>
          <w:sz w:val="24"/>
          <w:szCs w:val="24"/>
        </w:rPr>
      </w:pPr>
    </w:p>
    <w:p w14:paraId="46354838" w14:textId="77777777" w:rsidR="0073301E" w:rsidRDefault="0073301E" w:rsidP="0051402E">
      <w:pPr>
        <w:spacing w:before="0"/>
        <w:rPr>
          <w:rFonts w:ascii="Times New Roman" w:hAnsi="Times New Roman"/>
          <w:sz w:val="24"/>
          <w:szCs w:val="24"/>
        </w:rPr>
      </w:pPr>
    </w:p>
    <w:p w14:paraId="660305D6" w14:textId="77777777" w:rsidR="003B490E" w:rsidRDefault="003B490E" w:rsidP="0051402E">
      <w:pPr>
        <w:spacing w:before="0"/>
        <w:rPr>
          <w:rFonts w:ascii="Times New Roman" w:hAnsi="Times New Roman"/>
          <w:sz w:val="24"/>
          <w:szCs w:val="24"/>
        </w:rPr>
      </w:pPr>
    </w:p>
    <w:p w14:paraId="5A6D7BB2" w14:textId="77777777" w:rsidR="0041202A" w:rsidRDefault="0041202A" w:rsidP="0051402E">
      <w:pPr>
        <w:spacing w:before="0"/>
        <w:rPr>
          <w:rFonts w:ascii="Times New Roman" w:hAnsi="Times New Roman"/>
          <w:sz w:val="24"/>
          <w:szCs w:val="24"/>
        </w:rPr>
      </w:pPr>
    </w:p>
    <w:p w14:paraId="352F38F3" w14:textId="77777777" w:rsidR="0041202A" w:rsidRDefault="0041202A" w:rsidP="0051402E">
      <w:pPr>
        <w:spacing w:before="0"/>
        <w:rPr>
          <w:rFonts w:ascii="Times New Roman" w:hAnsi="Times New Roman"/>
          <w:sz w:val="24"/>
          <w:szCs w:val="24"/>
        </w:rPr>
      </w:pPr>
    </w:p>
    <w:p w14:paraId="6FA8A195" w14:textId="77777777" w:rsidR="0041202A" w:rsidRDefault="0041202A" w:rsidP="0051402E">
      <w:pPr>
        <w:spacing w:before="0"/>
        <w:rPr>
          <w:rFonts w:ascii="Times New Roman" w:hAnsi="Times New Roman"/>
          <w:sz w:val="24"/>
          <w:szCs w:val="24"/>
        </w:rPr>
      </w:pPr>
    </w:p>
    <w:p w14:paraId="334BD321" w14:textId="77777777" w:rsidR="0041202A" w:rsidRDefault="0041202A" w:rsidP="0051402E">
      <w:pPr>
        <w:spacing w:before="0"/>
        <w:rPr>
          <w:rFonts w:ascii="Times New Roman" w:hAnsi="Times New Roman"/>
          <w:sz w:val="24"/>
          <w:szCs w:val="24"/>
        </w:rPr>
      </w:pPr>
    </w:p>
    <w:p w14:paraId="7EEF7885" w14:textId="77777777" w:rsidR="0041202A" w:rsidRDefault="0041202A" w:rsidP="0051402E">
      <w:pPr>
        <w:spacing w:before="0"/>
        <w:rPr>
          <w:rFonts w:ascii="Times New Roman" w:hAnsi="Times New Roman"/>
          <w:sz w:val="24"/>
          <w:szCs w:val="24"/>
        </w:rPr>
      </w:pPr>
    </w:p>
    <w:p w14:paraId="43EF76DC" w14:textId="77777777" w:rsidR="0041202A" w:rsidRDefault="0041202A" w:rsidP="0051402E">
      <w:pPr>
        <w:spacing w:before="0"/>
        <w:rPr>
          <w:rFonts w:ascii="Times New Roman" w:hAnsi="Times New Roman"/>
          <w:sz w:val="24"/>
          <w:szCs w:val="24"/>
        </w:rPr>
      </w:pPr>
    </w:p>
    <w:p w14:paraId="54AFA92B" w14:textId="77777777" w:rsidR="0041202A" w:rsidRDefault="0041202A" w:rsidP="0051402E">
      <w:pPr>
        <w:spacing w:before="0"/>
        <w:rPr>
          <w:rFonts w:ascii="Times New Roman" w:hAnsi="Times New Roman"/>
          <w:sz w:val="24"/>
          <w:szCs w:val="24"/>
        </w:rPr>
      </w:pPr>
    </w:p>
    <w:p w14:paraId="71F9A8E4" w14:textId="77777777" w:rsidR="0041202A" w:rsidRDefault="0041202A" w:rsidP="0051402E">
      <w:pPr>
        <w:spacing w:before="0"/>
        <w:rPr>
          <w:rFonts w:ascii="Times New Roman" w:hAnsi="Times New Roman"/>
          <w:sz w:val="24"/>
          <w:szCs w:val="24"/>
        </w:rPr>
      </w:pPr>
    </w:p>
    <w:p w14:paraId="11D11D9B" w14:textId="77777777" w:rsidR="0041202A" w:rsidRDefault="0041202A" w:rsidP="0051402E">
      <w:pPr>
        <w:spacing w:before="0"/>
        <w:rPr>
          <w:rFonts w:ascii="Times New Roman" w:hAnsi="Times New Roman"/>
          <w:sz w:val="24"/>
          <w:szCs w:val="24"/>
        </w:rPr>
      </w:pPr>
    </w:p>
    <w:p w14:paraId="2BFAC696" w14:textId="77777777" w:rsidR="00217508" w:rsidRDefault="00217508" w:rsidP="0051402E">
      <w:pPr>
        <w:spacing w:before="0"/>
        <w:rPr>
          <w:rFonts w:ascii="Times New Roman" w:hAnsi="Times New Roman"/>
          <w:sz w:val="24"/>
          <w:szCs w:val="24"/>
        </w:rPr>
      </w:pPr>
    </w:p>
    <w:p w14:paraId="4EA1275B" w14:textId="77777777" w:rsidR="00217508" w:rsidRDefault="00217508" w:rsidP="0051402E">
      <w:pPr>
        <w:spacing w:before="0"/>
        <w:rPr>
          <w:rFonts w:ascii="Times New Roman" w:hAnsi="Times New Roman"/>
          <w:sz w:val="24"/>
          <w:szCs w:val="24"/>
        </w:rPr>
      </w:pPr>
    </w:p>
    <w:p w14:paraId="176FB71C" w14:textId="77777777" w:rsidR="00217508" w:rsidRDefault="00217508" w:rsidP="0051402E">
      <w:pPr>
        <w:spacing w:before="0"/>
        <w:rPr>
          <w:rFonts w:ascii="Times New Roman" w:hAnsi="Times New Roman"/>
          <w:sz w:val="24"/>
          <w:szCs w:val="24"/>
        </w:rPr>
      </w:pPr>
    </w:p>
    <w:p w14:paraId="542508DD" w14:textId="77777777" w:rsidR="00B92EB4" w:rsidRDefault="00B92EB4" w:rsidP="0051402E">
      <w:pPr>
        <w:spacing w:before="0"/>
        <w:rPr>
          <w:rFonts w:ascii="Times New Roman" w:hAnsi="Times New Roman"/>
          <w:sz w:val="24"/>
          <w:szCs w:val="24"/>
        </w:rPr>
      </w:pPr>
    </w:p>
    <w:p w14:paraId="68CE0436" w14:textId="77777777" w:rsidR="004468A7" w:rsidRDefault="004468A7" w:rsidP="0051402E">
      <w:pPr>
        <w:spacing w:before="0"/>
        <w:rPr>
          <w:rFonts w:ascii="Times New Roman" w:hAnsi="Times New Roman"/>
          <w:sz w:val="24"/>
          <w:szCs w:val="24"/>
        </w:rPr>
      </w:pPr>
    </w:p>
    <w:p w14:paraId="3182EC5E" w14:textId="77777777" w:rsidR="003960CD" w:rsidRDefault="003960CD" w:rsidP="0051402E">
      <w:pPr>
        <w:spacing w:before="0"/>
        <w:rPr>
          <w:rFonts w:ascii="Times New Roman" w:hAnsi="Times New Roman"/>
          <w:sz w:val="24"/>
          <w:szCs w:val="24"/>
        </w:rPr>
      </w:pPr>
    </w:p>
    <w:p w14:paraId="2BD1D9D5" w14:textId="77777777" w:rsidR="00B92EB4" w:rsidRDefault="00B92EB4" w:rsidP="0051402E">
      <w:pPr>
        <w:spacing w:before="0"/>
        <w:rPr>
          <w:rFonts w:ascii="Times New Roman" w:hAnsi="Times New Roman"/>
          <w:sz w:val="24"/>
          <w:szCs w:val="24"/>
        </w:rPr>
      </w:pPr>
    </w:p>
    <w:p w14:paraId="33D079F9" w14:textId="77777777" w:rsidR="00217508" w:rsidRDefault="00217508" w:rsidP="0051402E">
      <w:pPr>
        <w:spacing w:before="0"/>
        <w:rPr>
          <w:rFonts w:ascii="Times New Roman" w:hAnsi="Times New Roman"/>
          <w:sz w:val="24"/>
          <w:szCs w:val="24"/>
        </w:rPr>
      </w:pPr>
    </w:p>
    <w:p w14:paraId="6263A576" w14:textId="23CF82B3" w:rsidR="003B490E" w:rsidRPr="002B681C" w:rsidRDefault="003B490E" w:rsidP="00AF40CC">
      <w:pPr>
        <w:spacing w:before="0"/>
        <w:jc w:val="center"/>
        <w:rPr>
          <w:rFonts w:ascii="Times New Roman" w:hAnsi="Times New Roman"/>
          <w:b/>
          <w:sz w:val="24"/>
          <w:szCs w:val="24"/>
        </w:rPr>
      </w:pPr>
      <w:r w:rsidRPr="002B681C">
        <w:rPr>
          <w:rFonts w:ascii="Times New Roman" w:hAnsi="Times New Roman"/>
          <w:b/>
          <w:sz w:val="24"/>
          <w:szCs w:val="24"/>
        </w:rPr>
        <w:lastRenderedPageBreak/>
        <w:t>ANNEX A</w:t>
      </w:r>
    </w:p>
    <w:p w14:paraId="6AD5D6E8" w14:textId="77777777" w:rsidR="003B490E" w:rsidRPr="002B681C" w:rsidRDefault="003B490E" w:rsidP="00AF40CC">
      <w:pPr>
        <w:spacing w:before="0"/>
        <w:jc w:val="center"/>
        <w:rPr>
          <w:rFonts w:ascii="Times New Roman" w:hAnsi="Times New Roman"/>
          <w:b/>
          <w:sz w:val="24"/>
          <w:szCs w:val="24"/>
        </w:rPr>
      </w:pPr>
    </w:p>
    <w:p w14:paraId="28A25FDE" w14:textId="7B36529D" w:rsidR="003B490E" w:rsidRPr="002B681C" w:rsidRDefault="003B490E" w:rsidP="00AF40CC">
      <w:pPr>
        <w:spacing w:before="0"/>
        <w:jc w:val="center"/>
        <w:rPr>
          <w:rFonts w:ascii="Times New Roman" w:hAnsi="Times New Roman"/>
          <w:b/>
          <w:sz w:val="24"/>
          <w:szCs w:val="24"/>
        </w:rPr>
      </w:pPr>
      <w:r w:rsidRPr="002B681C">
        <w:rPr>
          <w:rFonts w:ascii="Times New Roman" w:hAnsi="Times New Roman"/>
          <w:b/>
          <w:sz w:val="24"/>
          <w:szCs w:val="24"/>
        </w:rPr>
        <w:t>DETAILED DESCRIPTION OF MTR PROCESS</w:t>
      </w:r>
    </w:p>
    <w:p w14:paraId="6677A793" w14:textId="77777777" w:rsidR="003B490E" w:rsidRPr="002B681C" w:rsidRDefault="003B490E" w:rsidP="0051402E">
      <w:pPr>
        <w:spacing w:before="0"/>
        <w:rPr>
          <w:rFonts w:ascii="Times New Roman" w:hAnsi="Times New Roman"/>
          <w:i/>
          <w:sz w:val="24"/>
          <w:szCs w:val="24"/>
        </w:rPr>
      </w:pPr>
    </w:p>
    <w:p w14:paraId="58E39FF6" w14:textId="59882AB7" w:rsidR="003B490E" w:rsidRPr="002B681C" w:rsidRDefault="002B681C" w:rsidP="0051402E">
      <w:pPr>
        <w:spacing w:before="0"/>
        <w:rPr>
          <w:rFonts w:ascii="Times New Roman" w:hAnsi="Times New Roman"/>
          <w:sz w:val="24"/>
          <w:szCs w:val="24"/>
          <w:lang w:val="en-GB"/>
        </w:rPr>
      </w:pPr>
      <w:r w:rsidRPr="002B681C">
        <w:rPr>
          <w:rFonts w:ascii="Times New Roman" w:hAnsi="Times New Roman"/>
          <w:b/>
          <w:sz w:val="24"/>
          <w:szCs w:val="24"/>
        </w:rPr>
        <w:t>1</w:t>
      </w:r>
      <w:r w:rsidR="003B490E" w:rsidRPr="002B681C">
        <w:rPr>
          <w:rFonts w:ascii="Times New Roman" w:hAnsi="Times New Roman"/>
          <w:b/>
          <w:sz w:val="24"/>
          <w:szCs w:val="24"/>
        </w:rPr>
        <w:t>. MTR APPROACH &amp; METHODOLOGY</w:t>
      </w:r>
      <w:r w:rsidR="003B490E" w:rsidRPr="002B681C">
        <w:rPr>
          <w:rFonts w:ascii="Times New Roman" w:hAnsi="Times New Roman"/>
          <w:sz w:val="24"/>
          <w:szCs w:val="24"/>
          <w:lang w:val="en-GB"/>
        </w:rPr>
        <w:t xml:space="preserve">  </w:t>
      </w:r>
    </w:p>
    <w:p w14:paraId="2F7C93AF"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lang w:val="en-GB"/>
        </w:rPr>
        <w:t xml:space="preserve">The MTR must provide evidence based information that is credible, reliable and useful. </w:t>
      </w:r>
      <w:r w:rsidRPr="002B681C">
        <w:rPr>
          <w:rFonts w:ascii="Times New Roman" w:hAnsi="Times New Roman"/>
          <w:sz w:val="24"/>
          <w:szCs w:val="24"/>
        </w:rPr>
        <w:t xml:space="preserve">The MTR expert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expert will review the baseline GEF focal area Tracking Tool submitted to the GEF at CEO endorsement, and the midterm GEF focal area Tracking Tool that must be completed before the MTR field mission begins. </w:t>
      </w:r>
      <w:r w:rsidRPr="002B681C">
        <w:rPr>
          <w:rFonts w:ascii="Times New Roman" w:hAnsi="Times New Roman"/>
          <w:sz w:val="24"/>
          <w:szCs w:val="24"/>
          <w:lang w:val="en-GB"/>
        </w:rPr>
        <w:t xml:space="preserve"> </w:t>
      </w:r>
    </w:p>
    <w:p w14:paraId="593A68F4" w14:textId="77777777" w:rsidR="003B490E" w:rsidRPr="002B681C" w:rsidRDefault="003B490E" w:rsidP="0051402E">
      <w:pPr>
        <w:keepLines/>
        <w:widowControl w:val="0"/>
        <w:overflowPunct w:val="0"/>
        <w:autoSpaceDE w:val="0"/>
        <w:autoSpaceDN w:val="0"/>
        <w:adjustRightInd w:val="0"/>
        <w:spacing w:before="0"/>
        <w:rPr>
          <w:rFonts w:ascii="Times New Roman" w:hAnsi="Times New Roman"/>
          <w:sz w:val="24"/>
          <w:szCs w:val="24"/>
        </w:rPr>
      </w:pPr>
      <w:r w:rsidRPr="002B681C">
        <w:rPr>
          <w:rFonts w:ascii="Times New Roman" w:hAnsi="Times New Roman"/>
          <w:sz w:val="24"/>
          <w:szCs w:val="24"/>
          <w:lang w:val="en-GB"/>
        </w:rPr>
        <w:t xml:space="preserve">The MTR expert is expected to follow a collaborative and participatory </w:t>
      </w:r>
      <w:r w:rsidRPr="002B681C">
        <w:rPr>
          <w:rFonts w:ascii="Times New Roman" w:hAnsi="Times New Roman"/>
          <w:sz w:val="24"/>
          <w:szCs w:val="24"/>
        </w:rPr>
        <w:t>approach</w:t>
      </w:r>
      <w:r w:rsidRPr="002B681C">
        <w:rPr>
          <w:rStyle w:val="FootnoteReference"/>
          <w:rFonts w:ascii="Times New Roman" w:hAnsi="Times New Roman"/>
          <w:sz w:val="24"/>
          <w:szCs w:val="24"/>
        </w:rPr>
        <w:footnoteReference w:id="1"/>
      </w:r>
      <w:r w:rsidRPr="002B681C">
        <w:rPr>
          <w:rFonts w:ascii="Times New Roman" w:hAnsi="Times New Roman"/>
          <w:sz w:val="24"/>
          <w:szCs w:val="24"/>
        </w:rPr>
        <w:t xml:space="preserve"> ensuring close engagement with the Project Team, government counterparts (the GEF Operational Focal Point), the UNDP Country Office(s), UNDP-GEF Regional Technical Advisers,</w:t>
      </w:r>
      <w:r w:rsidRPr="002B681C">
        <w:rPr>
          <w:rFonts w:ascii="Times New Roman" w:hAnsi="Times New Roman"/>
          <w:color w:val="545454"/>
          <w:sz w:val="24"/>
          <w:szCs w:val="24"/>
          <w:shd w:val="clear" w:color="auto" w:fill="FFFFFF"/>
        </w:rPr>
        <w:t xml:space="preserve"> </w:t>
      </w:r>
      <w:r w:rsidRPr="002B681C">
        <w:rPr>
          <w:rStyle w:val="Emphasis"/>
          <w:rFonts w:ascii="Times New Roman" w:hAnsi="Times New Roman"/>
          <w:bCs/>
          <w:i w:val="0"/>
          <w:iCs w:val="0"/>
          <w:color w:val="6A6A6A"/>
          <w:sz w:val="24"/>
          <w:szCs w:val="24"/>
          <w:shd w:val="clear" w:color="auto" w:fill="FFFFFF"/>
        </w:rPr>
        <w:t>UNIDO</w:t>
      </w:r>
      <w:r w:rsidRPr="002B681C">
        <w:rPr>
          <w:rFonts w:ascii="Times New Roman" w:hAnsi="Times New Roman"/>
          <w:color w:val="545454"/>
          <w:sz w:val="24"/>
          <w:szCs w:val="24"/>
          <w:shd w:val="clear" w:color="auto" w:fill="FFFFFF"/>
        </w:rPr>
        <w:t xml:space="preserve"> </w:t>
      </w:r>
      <w:r w:rsidRPr="002B681C">
        <w:rPr>
          <w:rFonts w:ascii="Times New Roman" w:hAnsi="Times New Roman"/>
          <w:sz w:val="24"/>
          <w:szCs w:val="24"/>
        </w:rPr>
        <w:t xml:space="preserve">Country Office and other key stakeholders. </w:t>
      </w:r>
    </w:p>
    <w:p w14:paraId="30D94450"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lang w:val="en-GB"/>
        </w:rPr>
        <w:t>Engagement of stakeholders is vital to a successful MTR.</w:t>
      </w:r>
      <w:r w:rsidRPr="002B681C">
        <w:rPr>
          <w:rStyle w:val="FootnoteReference"/>
          <w:rFonts w:ascii="Times New Roman" w:hAnsi="Times New Roman"/>
          <w:sz w:val="24"/>
          <w:szCs w:val="24"/>
          <w:lang w:val="en-GB"/>
        </w:rPr>
        <w:footnoteReference w:id="2"/>
      </w:r>
      <w:r w:rsidRPr="002B681C">
        <w:rPr>
          <w:rFonts w:ascii="Times New Roman" w:hAnsi="Times New Roman"/>
          <w:sz w:val="24"/>
          <w:szCs w:val="24"/>
          <w:lang w:val="en-GB"/>
        </w:rPr>
        <w:t xml:space="preserve"> </w:t>
      </w:r>
      <w:r w:rsidRPr="002B681C">
        <w:rPr>
          <w:rFonts w:ascii="Times New Roman" w:hAnsi="Times New Roman"/>
          <w:sz w:val="24"/>
          <w:szCs w:val="24"/>
        </w:rPr>
        <w:t xml:space="preserve">Stakeholder involvement should include interviews with stakeholders who have project responsibilities, including but not limited to Merkim A.Ş., İZAYDAŞ, Erdemir, İSDEMİR, Brissa, EUAŞ, KARDEMİR, ETI BAKIR, BEDAŞ, SEDAŞ, TURK TELEKOM, MOFAL, MOEU; executing agencies, senior officials and task team/ component leaders, key experts and consultants in the subject area, Project Board, project stakeholders, academia, local government and CSOs, etc. Additionally, the MTR expert is expected to conduct field missions to Ankara, Kocaeli, Zonguldak, Hatay, Karabuk, Samsun, Istanbul, including the following project </w:t>
      </w:r>
      <w:r w:rsidRPr="002B681C">
        <w:rPr>
          <w:rFonts w:ascii="Times New Roman" w:hAnsi="Times New Roman"/>
          <w:sz w:val="24"/>
          <w:szCs w:val="24"/>
          <w:shd w:val="clear" w:color="auto" w:fill="FFFFFF"/>
        </w:rPr>
        <w:t xml:space="preserve">sites </w:t>
      </w:r>
      <w:r w:rsidRPr="002B681C">
        <w:rPr>
          <w:rFonts w:ascii="Times New Roman" w:hAnsi="Times New Roman"/>
          <w:sz w:val="24"/>
          <w:szCs w:val="24"/>
        </w:rPr>
        <w:t xml:space="preserve">Merkim Site, İZAYDAŞ HTI Facility, PCB Owners in Kocaeli, KARDEMİR Factory, ETI BAKIR Factory, Zonguldak and Hatay. </w:t>
      </w:r>
    </w:p>
    <w:p w14:paraId="1A1E8B94" w14:textId="77777777" w:rsidR="003B490E" w:rsidRPr="002B681C" w:rsidRDefault="003B490E" w:rsidP="0051402E">
      <w:pPr>
        <w:pStyle w:val="BodyText"/>
        <w:spacing w:before="0"/>
        <w:rPr>
          <w:rFonts w:ascii="Times New Roman" w:hAnsi="Times New Roman"/>
          <w:sz w:val="24"/>
          <w:szCs w:val="24"/>
        </w:rPr>
      </w:pPr>
      <w:r w:rsidRPr="002B681C">
        <w:rPr>
          <w:rFonts w:ascii="Times New Roman" w:hAnsi="Times New Roman"/>
          <w:sz w:val="24"/>
          <w:szCs w:val="24"/>
          <w:lang w:val="en-GB"/>
        </w:rPr>
        <w:t>The</w:t>
      </w:r>
      <w:r w:rsidRPr="002B681C">
        <w:rPr>
          <w:rFonts w:ascii="Times New Roman" w:hAnsi="Times New Roman"/>
          <w:sz w:val="24"/>
          <w:szCs w:val="24"/>
        </w:rPr>
        <w:t xml:space="preserve"> final MTR report should describe the full MTR approach taken and the rationale for the approach making explicit the underlying assumptions, challenges, strengths and weaknesses about the methods and approach of the review.</w:t>
      </w:r>
    </w:p>
    <w:p w14:paraId="20DD706E" w14:textId="77777777" w:rsidR="003B490E" w:rsidRPr="002B681C" w:rsidRDefault="003B490E" w:rsidP="0051402E">
      <w:pPr>
        <w:pStyle w:val="BodyText"/>
        <w:spacing w:before="0"/>
        <w:rPr>
          <w:rFonts w:ascii="Times New Roman" w:hAnsi="Times New Roman"/>
          <w:sz w:val="24"/>
          <w:szCs w:val="24"/>
        </w:rPr>
      </w:pPr>
    </w:p>
    <w:p w14:paraId="6A2EE042" w14:textId="1F39DEBC" w:rsidR="003B490E" w:rsidRPr="002B681C" w:rsidRDefault="002B681C" w:rsidP="0051402E">
      <w:pPr>
        <w:spacing w:before="0"/>
        <w:rPr>
          <w:rFonts w:ascii="Times New Roman" w:hAnsi="Times New Roman"/>
          <w:b/>
          <w:sz w:val="24"/>
          <w:szCs w:val="24"/>
        </w:rPr>
      </w:pPr>
      <w:r w:rsidRPr="002B681C">
        <w:rPr>
          <w:rFonts w:ascii="Times New Roman" w:hAnsi="Times New Roman"/>
          <w:b/>
          <w:sz w:val="24"/>
          <w:szCs w:val="24"/>
        </w:rPr>
        <w:t>2</w:t>
      </w:r>
      <w:r w:rsidR="003B490E" w:rsidRPr="002B681C">
        <w:rPr>
          <w:rFonts w:ascii="Times New Roman" w:hAnsi="Times New Roman"/>
          <w:b/>
          <w:sz w:val="24"/>
          <w:szCs w:val="24"/>
        </w:rPr>
        <w:t>.  DETAILED SCOPE OF THE MTR</w:t>
      </w:r>
    </w:p>
    <w:p w14:paraId="235E3BF0"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The MTR expert will assess the following four categories of project progress. See the </w:t>
      </w:r>
      <w:r w:rsidRPr="002B681C">
        <w:rPr>
          <w:rFonts w:ascii="Times New Roman" w:hAnsi="Times New Roman"/>
          <w:i/>
          <w:sz w:val="24"/>
          <w:szCs w:val="24"/>
          <w:lang w:val="en-GB"/>
        </w:rPr>
        <w:t>Guidance For Conducting Midterm Reviews of UNDP-Supported, GEF-Financed Projects</w:t>
      </w:r>
      <w:r w:rsidRPr="002B681C">
        <w:rPr>
          <w:rFonts w:ascii="Times New Roman" w:hAnsi="Times New Roman"/>
          <w:sz w:val="24"/>
          <w:szCs w:val="24"/>
          <w:lang w:val="en-GB"/>
        </w:rPr>
        <w:t xml:space="preserve"> for extended descriptions. </w:t>
      </w:r>
    </w:p>
    <w:p w14:paraId="712E389B" w14:textId="77777777" w:rsidR="003B490E" w:rsidRPr="002B681C" w:rsidRDefault="003B490E" w:rsidP="0051402E">
      <w:pPr>
        <w:spacing w:before="0"/>
        <w:rPr>
          <w:rFonts w:ascii="Times New Roman" w:hAnsi="Times New Roman"/>
          <w:sz w:val="24"/>
          <w:szCs w:val="24"/>
        </w:rPr>
      </w:pPr>
    </w:p>
    <w:p w14:paraId="153E8B05" w14:textId="77777777" w:rsidR="003B490E" w:rsidRPr="002B681C" w:rsidRDefault="003B490E" w:rsidP="0051402E">
      <w:pPr>
        <w:spacing w:before="0"/>
        <w:rPr>
          <w:rFonts w:ascii="Times New Roman" w:hAnsi="Times New Roman"/>
          <w:b/>
          <w:color w:val="000000"/>
          <w:sz w:val="24"/>
          <w:szCs w:val="24"/>
          <w:lang w:val="en-GB"/>
        </w:rPr>
      </w:pPr>
      <w:r w:rsidRPr="002B681C">
        <w:rPr>
          <w:rFonts w:ascii="Times New Roman" w:hAnsi="Times New Roman"/>
          <w:b/>
          <w:color w:val="000000"/>
          <w:sz w:val="24"/>
          <w:szCs w:val="24"/>
          <w:lang w:val="en-GB"/>
        </w:rPr>
        <w:t>i.    Project Strategy</w:t>
      </w:r>
    </w:p>
    <w:p w14:paraId="1B680A46" w14:textId="77777777" w:rsidR="003B490E" w:rsidRPr="002B681C" w:rsidRDefault="003B490E" w:rsidP="0051402E">
      <w:pPr>
        <w:spacing w:before="0"/>
        <w:rPr>
          <w:rFonts w:ascii="Times New Roman" w:hAnsi="Times New Roman"/>
          <w:sz w:val="24"/>
          <w:szCs w:val="24"/>
          <w:lang w:val="en-GB"/>
        </w:rPr>
      </w:pPr>
      <w:r w:rsidRPr="002B681C">
        <w:rPr>
          <w:rFonts w:ascii="Times New Roman" w:hAnsi="Times New Roman"/>
          <w:sz w:val="24"/>
          <w:szCs w:val="24"/>
          <w:u w:val="single"/>
          <w:lang w:val="en-GB"/>
        </w:rPr>
        <w:t>Project design</w:t>
      </w:r>
      <w:r w:rsidRPr="002B681C">
        <w:rPr>
          <w:rFonts w:ascii="Times New Roman" w:hAnsi="Times New Roman"/>
          <w:sz w:val="24"/>
          <w:szCs w:val="24"/>
          <w:lang w:val="en-GB"/>
        </w:rPr>
        <w:t xml:space="preserve">: </w:t>
      </w:r>
    </w:p>
    <w:p w14:paraId="015ECF8A" w14:textId="77777777" w:rsidR="003B490E" w:rsidRPr="002B681C" w:rsidRDefault="003B490E" w:rsidP="0051402E">
      <w:pPr>
        <w:pStyle w:val="ListParagraph"/>
        <w:numPr>
          <w:ilvl w:val="0"/>
          <w:numId w:val="43"/>
        </w:numPr>
        <w:spacing w:before="0"/>
        <w:rPr>
          <w:rFonts w:ascii="Times New Roman" w:hAnsi="Times New Roman"/>
          <w:color w:val="000000"/>
          <w:sz w:val="24"/>
          <w:szCs w:val="24"/>
          <w:lang w:val="en-GB"/>
        </w:rPr>
      </w:pPr>
      <w:r w:rsidRPr="002B681C">
        <w:rPr>
          <w:rFonts w:ascii="Times New Roman" w:hAnsi="Times New Roman"/>
          <w:sz w:val="24"/>
          <w:szCs w:val="24"/>
          <w:lang w:val="en-GB"/>
        </w:rPr>
        <w:t xml:space="preserve">Review the problem addressed by the project and </w:t>
      </w:r>
      <w:r w:rsidRPr="002B681C">
        <w:rPr>
          <w:rFonts w:ascii="Times New Roman" w:hAnsi="Times New Roman"/>
          <w:color w:val="000000"/>
          <w:sz w:val="24"/>
          <w:szCs w:val="24"/>
          <w:lang w:val="en-GB"/>
        </w:rPr>
        <w:t>the underlying assumptions.  Review the effect of any incorrect assumptions or changes to the context to achieving the project results as outlined in the Project Document.</w:t>
      </w:r>
    </w:p>
    <w:p w14:paraId="2D4C85C6"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hAnsi="Times New Roman"/>
          <w:sz w:val="24"/>
          <w:szCs w:val="24"/>
          <w:lang w:val="en-GB"/>
        </w:rPr>
        <w:t xml:space="preserve">Review the relevance of the project strategy and </w:t>
      </w:r>
      <w:r w:rsidRPr="002B681C">
        <w:rPr>
          <w:rFonts w:ascii="Times New Roman" w:hAnsi="Times New Roman"/>
          <w:color w:val="000000"/>
          <w:sz w:val="24"/>
          <w:szCs w:val="24"/>
          <w:lang w:val="en-GB"/>
        </w:rPr>
        <w:t xml:space="preserve">assess whether it provides the most effective route towards expected/intended results.  </w:t>
      </w:r>
      <w:r w:rsidRPr="002B681C">
        <w:rPr>
          <w:rFonts w:ascii="Times New Roman" w:eastAsiaTheme="minorHAnsi" w:hAnsi="Times New Roman"/>
          <w:sz w:val="24"/>
          <w:szCs w:val="24"/>
        </w:rPr>
        <w:t>Were lessons from other relevant projects properly incorporated into the project design?</w:t>
      </w:r>
    </w:p>
    <w:p w14:paraId="6BB4CFF3"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hAnsi="Times New Roman"/>
          <w:sz w:val="24"/>
          <w:szCs w:val="24"/>
          <w:lang w:val="en-GB"/>
        </w:rPr>
        <w:t xml:space="preserve">Review how the project addresses country priorities. Review country ownership. </w:t>
      </w:r>
      <w:r w:rsidRPr="002B681C">
        <w:rPr>
          <w:rFonts w:ascii="Times New Roman" w:eastAsiaTheme="minorHAnsi" w:hAnsi="Times New Roman"/>
          <w:sz w:val="24"/>
          <w:szCs w:val="24"/>
        </w:rPr>
        <w:t>Was the project concept in line with the national sector development priorities and plans of the country (or of participating countries in the case of multi-country projects)?</w:t>
      </w:r>
    </w:p>
    <w:p w14:paraId="129A8C83" w14:textId="77777777" w:rsidR="003B490E" w:rsidRPr="002B681C" w:rsidRDefault="003B490E" w:rsidP="0051402E">
      <w:pPr>
        <w:pStyle w:val="ListParagraph"/>
        <w:numPr>
          <w:ilvl w:val="0"/>
          <w:numId w:val="43"/>
        </w:numPr>
        <w:spacing w:before="0"/>
        <w:rPr>
          <w:rFonts w:ascii="Times New Roman" w:hAnsi="Times New Roman"/>
          <w:b/>
          <w:sz w:val="24"/>
          <w:szCs w:val="24"/>
          <w:lang w:val="en-GB"/>
        </w:rPr>
      </w:pPr>
      <w:r w:rsidRPr="002B681C">
        <w:rPr>
          <w:rFonts w:ascii="Times New Roman" w:hAnsi="Times New Roman"/>
          <w:sz w:val="24"/>
          <w:szCs w:val="24"/>
          <w:lang w:val="en-GB"/>
        </w:rPr>
        <w:t xml:space="preserve">Review decision-making processes: </w:t>
      </w:r>
      <w:r w:rsidRPr="002B681C">
        <w:rPr>
          <w:rFonts w:ascii="Times New Roman" w:eastAsiaTheme="minorHAnsi" w:hAnsi="Times New Roman"/>
          <w:sz w:val="24"/>
          <w:szCs w:val="24"/>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4E0D36C2" w14:textId="77777777" w:rsidR="003B490E" w:rsidRPr="002B681C" w:rsidRDefault="003B490E" w:rsidP="0051402E">
      <w:pPr>
        <w:pStyle w:val="ListParagraph"/>
        <w:numPr>
          <w:ilvl w:val="0"/>
          <w:numId w:val="43"/>
        </w:numPr>
        <w:spacing w:before="0"/>
        <w:rPr>
          <w:rFonts w:ascii="Times New Roman" w:hAnsi="Times New Roman"/>
          <w:noProof/>
          <w:sz w:val="24"/>
          <w:szCs w:val="24"/>
        </w:rPr>
      </w:pPr>
      <w:r w:rsidRPr="002B681C">
        <w:rPr>
          <w:rFonts w:ascii="Times New Roman" w:hAnsi="Times New Roman"/>
          <w:sz w:val="24"/>
          <w:szCs w:val="24"/>
          <w:lang w:val="en-GB"/>
        </w:rPr>
        <w:t>Review the extent to which relevant gender issues were raised in the project design.</w:t>
      </w:r>
      <w:r w:rsidRPr="002B681C">
        <w:rPr>
          <w:rFonts w:ascii="Times New Roman" w:hAnsi="Times New Roman"/>
          <w:noProof/>
          <w:sz w:val="24"/>
          <w:szCs w:val="24"/>
        </w:rPr>
        <w:t xml:space="preserve"> </w:t>
      </w:r>
      <w:r w:rsidRPr="002B681C">
        <w:rPr>
          <w:rFonts w:ascii="Times New Roman" w:hAnsi="Times New Roman"/>
          <w:sz w:val="24"/>
          <w:szCs w:val="24"/>
          <w:lang w:val="en-GB"/>
        </w:rPr>
        <w:t xml:space="preserve">See Annex 9 of </w:t>
      </w:r>
      <w:r w:rsidRPr="002B681C">
        <w:rPr>
          <w:rFonts w:ascii="Times New Roman" w:hAnsi="Times New Roman"/>
          <w:i/>
          <w:sz w:val="24"/>
          <w:szCs w:val="24"/>
          <w:lang w:val="en-GB"/>
        </w:rPr>
        <w:t>Guidance For Conducting Midterm Reviews of UNDP-Supported, GEF-Financed Projects</w:t>
      </w:r>
      <w:r w:rsidRPr="002B681C">
        <w:rPr>
          <w:rFonts w:ascii="Times New Roman" w:hAnsi="Times New Roman"/>
          <w:sz w:val="24"/>
          <w:szCs w:val="24"/>
          <w:lang w:val="en-GB"/>
        </w:rPr>
        <w:t xml:space="preserve"> for further guidelines.</w:t>
      </w:r>
    </w:p>
    <w:p w14:paraId="6BFAA104"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eastAsiaTheme="minorHAnsi" w:hAnsi="Times New Roman"/>
          <w:sz w:val="24"/>
          <w:szCs w:val="24"/>
        </w:rPr>
        <w:t xml:space="preserve">If there are major areas of concern, recommend areas for improvement. </w:t>
      </w:r>
    </w:p>
    <w:p w14:paraId="09000FEA" w14:textId="77777777" w:rsidR="003B490E" w:rsidRPr="002B681C" w:rsidRDefault="003B490E" w:rsidP="0051402E">
      <w:pPr>
        <w:pStyle w:val="ListParagraph"/>
        <w:spacing w:before="0"/>
        <w:ind w:left="360"/>
        <w:rPr>
          <w:rFonts w:ascii="Times New Roman" w:hAnsi="Times New Roman"/>
          <w:sz w:val="24"/>
          <w:szCs w:val="24"/>
        </w:rPr>
      </w:pPr>
    </w:p>
    <w:p w14:paraId="626F486A"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u w:val="single"/>
        </w:rPr>
        <w:t>Results Framework/Logframe</w:t>
      </w:r>
      <w:r w:rsidRPr="002B681C">
        <w:rPr>
          <w:rFonts w:ascii="Times New Roman" w:hAnsi="Times New Roman"/>
          <w:sz w:val="24"/>
          <w:szCs w:val="24"/>
        </w:rPr>
        <w:t>:</w:t>
      </w:r>
    </w:p>
    <w:p w14:paraId="623A047D"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hAnsi="Times New Roman"/>
          <w:color w:val="000000"/>
          <w:sz w:val="24"/>
          <w:szCs w:val="24"/>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66CB2485"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eastAsiaTheme="minorHAnsi" w:hAnsi="Times New Roman"/>
          <w:sz w:val="24"/>
          <w:szCs w:val="24"/>
        </w:rPr>
        <w:t>Are the project’s objectives and outcomes or components clear, practical, and feasible within its time frame?</w:t>
      </w:r>
    </w:p>
    <w:p w14:paraId="1A44FEDA" w14:textId="77777777" w:rsidR="003B490E" w:rsidRPr="002B681C" w:rsidRDefault="003B490E" w:rsidP="0051402E">
      <w:pPr>
        <w:pStyle w:val="ListParagraph"/>
        <w:numPr>
          <w:ilvl w:val="0"/>
          <w:numId w:val="43"/>
        </w:numPr>
        <w:spacing w:before="0"/>
        <w:rPr>
          <w:rFonts w:ascii="Times New Roman" w:hAnsi="Times New Roman"/>
          <w:sz w:val="24"/>
          <w:szCs w:val="24"/>
        </w:rPr>
      </w:pPr>
      <w:r w:rsidRPr="002B681C">
        <w:rPr>
          <w:rFonts w:ascii="Times New Roman" w:hAnsi="Times New Roman"/>
          <w:sz w:val="24"/>
          <w:szCs w:val="24"/>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3F1A053" w14:textId="77777777" w:rsidR="003B490E" w:rsidRPr="002B681C" w:rsidRDefault="003B490E" w:rsidP="0051402E">
      <w:pPr>
        <w:numPr>
          <w:ilvl w:val="0"/>
          <w:numId w:val="43"/>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7A073A8" w14:textId="77777777" w:rsidR="003B490E" w:rsidRPr="002B681C" w:rsidRDefault="003B490E" w:rsidP="0051402E">
      <w:pPr>
        <w:spacing w:before="0"/>
        <w:ind w:left="360"/>
        <w:rPr>
          <w:rFonts w:ascii="Times New Roman" w:hAnsi="Times New Roman"/>
          <w:color w:val="000000"/>
          <w:sz w:val="24"/>
          <w:szCs w:val="24"/>
          <w:lang w:val="en-GB"/>
        </w:rPr>
      </w:pPr>
    </w:p>
    <w:p w14:paraId="7181D642" w14:textId="77777777" w:rsidR="003B490E" w:rsidRPr="002B681C" w:rsidRDefault="003B490E" w:rsidP="0051402E">
      <w:pPr>
        <w:spacing w:before="0"/>
        <w:rPr>
          <w:rFonts w:ascii="Times New Roman" w:hAnsi="Times New Roman"/>
          <w:b/>
          <w:sz w:val="24"/>
          <w:szCs w:val="24"/>
          <w:lang w:val="en-GB"/>
        </w:rPr>
      </w:pPr>
      <w:r w:rsidRPr="002B681C">
        <w:rPr>
          <w:rFonts w:ascii="Times New Roman" w:hAnsi="Times New Roman"/>
          <w:b/>
          <w:sz w:val="24"/>
          <w:szCs w:val="24"/>
          <w:lang w:val="en-GB"/>
        </w:rPr>
        <w:t>ii.    Progress Towards Results</w:t>
      </w:r>
    </w:p>
    <w:p w14:paraId="1D05A734" w14:textId="77777777" w:rsidR="003B490E" w:rsidRPr="002B681C" w:rsidRDefault="003B490E" w:rsidP="0051402E">
      <w:pPr>
        <w:spacing w:before="0"/>
        <w:rPr>
          <w:rFonts w:ascii="Times New Roman" w:hAnsi="Times New Roman"/>
          <w:color w:val="000000"/>
          <w:sz w:val="24"/>
          <w:szCs w:val="24"/>
          <w:lang w:val="en-GB"/>
        </w:rPr>
      </w:pPr>
    </w:p>
    <w:p w14:paraId="7CEC27DD"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u w:val="single"/>
        </w:rPr>
        <w:t>Progress Towards Outcomes Analysis</w:t>
      </w:r>
      <w:r w:rsidRPr="002B681C">
        <w:rPr>
          <w:rFonts w:ascii="Times New Roman" w:hAnsi="Times New Roman"/>
          <w:sz w:val="24"/>
          <w:szCs w:val="24"/>
        </w:rPr>
        <w:t>:</w:t>
      </w:r>
    </w:p>
    <w:p w14:paraId="0AC24F69" w14:textId="77777777" w:rsidR="003B490E" w:rsidRPr="002B681C" w:rsidRDefault="003B490E" w:rsidP="0051402E">
      <w:pPr>
        <w:pStyle w:val="ListParagraph"/>
        <w:numPr>
          <w:ilvl w:val="0"/>
          <w:numId w:val="43"/>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lastRenderedPageBreak/>
        <w:t xml:space="preserve">Review the logframe indicators against progress made towards the </w:t>
      </w:r>
      <w:r w:rsidRPr="002B681C">
        <w:rPr>
          <w:rFonts w:ascii="Times New Roman" w:hAnsi="Times New Roman"/>
          <w:sz w:val="24"/>
          <w:szCs w:val="24"/>
        </w:rPr>
        <w:t>end-of-project targets</w:t>
      </w:r>
      <w:r w:rsidRPr="002B681C">
        <w:rPr>
          <w:rFonts w:ascii="Times New Roman" w:hAnsi="Times New Roman"/>
          <w:sz w:val="24"/>
          <w:szCs w:val="24"/>
          <w:lang w:val="en-GB"/>
        </w:rPr>
        <w:t xml:space="preserve"> </w:t>
      </w:r>
      <w:r w:rsidRPr="002B681C">
        <w:rPr>
          <w:rFonts w:ascii="Times New Roman" w:hAnsi="Times New Roman"/>
          <w:color w:val="000000"/>
          <w:sz w:val="24"/>
          <w:szCs w:val="24"/>
          <w:lang w:val="en-GB"/>
        </w:rPr>
        <w:t xml:space="preserve">using </w:t>
      </w:r>
      <w:r w:rsidRPr="002B681C">
        <w:rPr>
          <w:rFonts w:ascii="Times New Roman" w:hAnsi="Times New Roman"/>
          <w:sz w:val="24"/>
          <w:szCs w:val="24"/>
          <w:lang w:val="en-GB"/>
        </w:rPr>
        <w:t xml:space="preserve">the Progress Towards Results Matrix and following the </w:t>
      </w:r>
      <w:r w:rsidRPr="002B681C">
        <w:rPr>
          <w:rFonts w:ascii="Times New Roman" w:hAnsi="Times New Roman"/>
          <w:i/>
          <w:sz w:val="24"/>
          <w:szCs w:val="24"/>
          <w:lang w:val="en-GB"/>
        </w:rPr>
        <w:t>Guidance For Conducting Midterm Reviews of UNDP-Supported, GEF-Financed Projects</w:t>
      </w:r>
      <w:r w:rsidRPr="002B681C">
        <w:rPr>
          <w:rFonts w:ascii="Times New Roman" w:hAnsi="Times New Roman"/>
          <w:color w:val="000000"/>
          <w:sz w:val="24"/>
          <w:szCs w:val="24"/>
          <w:lang w:val="en-GB"/>
        </w:rPr>
        <w:t>; colour code progress in a “traffic light system” based on the level of progress achieved; assign a rating on progress for each outcome; make recommendations from the areas marked as “</w:t>
      </w:r>
      <w:r w:rsidRPr="002B681C">
        <w:rPr>
          <w:rFonts w:ascii="Times New Roman" w:hAnsi="Times New Roman"/>
          <w:sz w:val="24"/>
          <w:szCs w:val="24"/>
          <w:lang w:val="en-GB"/>
        </w:rPr>
        <w:t xml:space="preserve">Not on target to be achieved” (red). </w:t>
      </w:r>
    </w:p>
    <w:p w14:paraId="5B6D2804" w14:textId="77777777" w:rsidR="003B490E" w:rsidRPr="002B681C" w:rsidRDefault="003B490E" w:rsidP="0051402E">
      <w:pPr>
        <w:pStyle w:val="ListParagraph"/>
        <w:spacing w:before="0"/>
        <w:ind w:left="360"/>
        <w:rPr>
          <w:rFonts w:ascii="Times New Roman" w:hAnsi="Times New Roman"/>
          <w:color w:val="000000"/>
          <w:sz w:val="24"/>
          <w:szCs w:val="24"/>
          <w:lang w:val="en-GB"/>
        </w:rPr>
      </w:pPr>
    </w:p>
    <w:p w14:paraId="05A4F620" w14:textId="77777777" w:rsidR="003B490E" w:rsidRPr="002B681C" w:rsidRDefault="003B490E" w:rsidP="0051402E">
      <w:pPr>
        <w:pStyle w:val="Caption"/>
        <w:keepNext/>
        <w:spacing w:after="120"/>
        <w:ind w:left="360"/>
        <w:rPr>
          <w:rFonts w:ascii="Times New Roman" w:hAnsi="Times New Roman" w:cs="Times New Roman"/>
          <w:sz w:val="24"/>
          <w:szCs w:val="24"/>
        </w:rPr>
      </w:pPr>
      <w:r w:rsidRPr="002B681C">
        <w:rPr>
          <w:rFonts w:ascii="Times New Roman" w:hAnsi="Times New Roman" w:cs="Times New Roman"/>
          <w:sz w:val="24"/>
          <w:szCs w:val="24"/>
        </w:rPr>
        <w:t>Table. Progress Towards Results Matrix (Achievement of outcomes against End-of-project Targets)</w:t>
      </w:r>
    </w:p>
    <w:tbl>
      <w:tblPr>
        <w:tblW w:w="109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134"/>
        <w:gridCol w:w="1276"/>
        <w:gridCol w:w="1276"/>
        <w:gridCol w:w="992"/>
        <w:gridCol w:w="1276"/>
        <w:gridCol w:w="1102"/>
        <w:gridCol w:w="1170"/>
      </w:tblGrid>
      <w:tr w:rsidR="00AF7749" w:rsidRPr="002B681C" w14:paraId="0887902E" w14:textId="77777777" w:rsidTr="00AF7749">
        <w:trPr>
          <w:cantSplit/>
          <w:trHeight w:val="629"/>
        </w:trPr>
        <w:tc>
          <w:tcPr>
            <w:tcW w:w="1277" w:type="dxa"/>
            <w:shd w:val="clear" w:color="auto" w:fill="D9D9D9" w:themeFill="background1" w:themeFillShade="D9"/>
          </w:tcPr>
          <w:p w14:paraId="2482E6D8"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Project Strategy</w:t>
            </w:r>
          </w:p>
        </w:tc>
        <w:tc>
          <w:tcPr>
            <w:tcW w:w="1417" w:type="dxa"/>
            <w:shd w:val="clear" w:color="auto" w:fill="D9D9D9" w:themeFill="background1" w:themeFillShade="D9"/>
          </w:tcPr>
          <w:p w14:paraId="4CDEAF4E"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Indicator</w:t>
            </w:r>
            <w:r w:rsidRPr="002B681C">
              <w:rPr>
                <w:rStyle w:val="FootnoteReference"/>
                <w:rFonts w:ascii="Times New Roman" w:hAnsi="Times New Roman"/>
                <w:b/>
                <w:sz w:val="24"/>
                <w:szCs w:val="24"/>
              </w:rPr>
              <w:footnoteReference w:id="3"/>
            </w:r>
          </w:p>
        </w:tc>
        <w:tc>
          <w:tcPr>
            <w:tcW w:w="1134" w:type="dxa"/>
            <w:shd w:val="clear" w:color="auto" w:fill="D9D9D9" w:themeFill="background1" w:themeFillShade="D9"/>
          </w:tcPr>
          <w:p w14:paraId="15F81E14"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Baseline Level</w:t>
            </w:r>
            <w:r w:rsidRPr="002B681C">
              <w:rPr>
                <w:rStyle w:val="FootnoteReference"/>
                <w:rFonts w:ascii="Times New Roman" w:hAnsi="Times New Roman"/>
                <w:b/>
                <w:sz w:val="24"/>
                <w:szCs w:val="24"/>
              </w:rPr>
              <w:footnoteReference w:id="4"/>
            </w:r>
          </w:p>
        </w:tc>
        <w:tc>
          <w:tcPr>
            <w:tcW w:w="1276" w:type="dxa"/>
            <w:shd w:val="clear" w:color="auto" w:fill="D9D9D9" w:themeFill="background1" w:themeFillShade="D9"/>
          </w:tcPr>
          <w:p w14:paraId="6AA69777"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Level in 1</w:t>
            </w:r>
            <w:r w:rsidRPr="002B681C">
              <w:rPr>
                <w:rFonts w:ascii="Times New Roman" w:hAnsi="Times New Roman"/>
                <w:b/>
                <w:sz w:val="24"/>
                <w:szCs w:val="24"/>
                <w:vertAlign w:val="superscript"/>
              </w:rPr>
              <w:t>st</w:t>
            </w:r>
            <w:r w:rsidRPr="002B681C">
              <w:rPr>
                <w:rFonts w:ascii="Times New Roman" w:hAnsi="Times New Roman"/>
                <w:b/>
                <w:sz w:val="24"/>
                <w:szCs w:val="24"/>
              </w:rPr>
              <w:t xml:space="preserve">  PIR (self- reported)</w:t>
            </w:r>
          </w:p>
        </w:tc>
        <w:tc>
          <w:tcPr>
            <w:tcW w:w="1276" w:type="dxa"/>
            <w:shd w:val="clear" w:color="auto" w:fill="D9D9D9" w:themeFill="background1" w:themeFillShade="D9"/>
          </w:tcPr>
          <w:p w14:paraId="140DA4E6"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Midterm Target</w:t>
            </w:r>
            <w:r w:rsidRPr="002B681C">
              <w:rPr>
                <w:rStyle w:val="FootnoteReference"/>
                <w:rFonts w:ascii="Times New Roman" w:hAnsi="Times New Roman"/>
                <w:b/>
                <w:sz w:val="24"/>
                <w:szCs w:val="24"/>
              </w:rPr>
              <w:footnoteReference w:id="5"/>
            </w:r>
          </w:p>
        </w:tc>
        <w:tc>
          <w:tcPr>
            <w:tcW w:w="992" w:type="dxa"/>
            <w:shd w:val="clear" w:color="auto" w:fill="D9D9D9" w:themeFill="background1" w:themeFillShade="D9"/>
          </w:tcPr>
          <w:p w14:paraId="6A7BB7E9"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End-of-project Target</w:t>
            </w:r>
          </w:p>
        </w:tc>
        <w:tc>
          <w:tcPr>
            <w:tcW w:w="1276" w:type="dxa"/>
            <w:shd w:val="clear" w:color="auto" w:fill="D9D9D9" w:themeFill="background1" w:themeFillShade="D9"/>
          </w:tcPr>
          <w:p w14:paraId="274B53DE"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Midterm Level &amp; Assessment</w:t>
            </w:r>
            <w:r w:rsidRPr="002B681C">
              <w:rPr>
                <w:rStyle w:val="FootnoteReference"/>
                <w:rFonts w:ascii="Times New Roman" w:hAnsi="Times New Roman"/>
                <w:b/>
                <w:sz w:val="24"/>
                <w:szCs w:val="24"/>
              </w:rPr>
              <w:footnoteReference w:id="6"/>
            </w:r>
          </w:p>
        </w:tc>
        <w:tc>
          <w:tcPr>
            <w:tcW w:w="1102" w:type="dxa"/>
            <w:shd w:val="clear" w:color="auto" w:fill="D9D9D9" w:themeFill="background1" w:themeFillShade="D9"/>
          </w:tcPr>
          <w:p w14:paraId="0FDD268C"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Achievement Rating</w:t>
            </w:r>
            <w:r w:rsidRPr="002B681C">
              <w:rPr>
                <w:rStyle w:val="FootnoteReference"/>
                <w:rFonts w:ascii="Times New Roman" w:hAnsi="Times New Roman"/>
                <w:b/>
                <w:sz w:val="24"/>
                <w:szCs w:val="24"/>
              </w:rPr>
              <w:footnoteReference w:id="7"/>
            </w:r>
          </w:p>
        </w:tc>
        <w:tc>
          <w:tcPr>
            <w:tcW w:w="1170" w:type="dxa"/>
            <w:shd w:val="clear" w:color="auto" w:fill="D9D9D9" w:themeFill="background1" w:themeFillShade="D9"/>
          </w:tcPr>
          <w:p w14:paraId="321C737F"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 xml:space="preserve">Justification for Rating </w:t>
            </w:r>
          </w:p>
        </w:tc>
      </w:tr>
      <w:tr w:rsidR="00AF7749" w:rsidRPr="002B681C" w14:paraId="596A4977" w14:textId="77777777" w:rsidTr="00AF7749">
        <w:trPr>
          <w:cantSplit/>
          <w:trHeight w:val="470"/>
        </w:trPr>
        <w:tc>
          <w:tcPr>
            <w:tcW w:w="1277" w:type="dxa"/>
            <w:shd w:val="clear" w:color="auto" w:fill="auto"/>
          </w:tcPr>
          <w:p w14:paraId="53B2DB4C" w14:textId="77777777" w:rsidR="003B490E" w:rsidRPr="00AF7749" w:rsidRDefault="003B490E" w:rsidP="0051402E">
            <w:pPr>
              <w:autoSpaceDE w:val="0"/>
              <w:autoSpaceDN w:val="0"/>
              <w:adjustRightInd w:val="0"/>
              <w:spacing w:before="0"/>
              <w:rPr>
                <w:rFonts w:ascii="Times New Roman" w:hAnsi="Times New Roman"/>
                <w:sz w:val="24"/>
                <w:szCs w:val="24"/>
              </w:rPr>
            </w:pPr>
            <w:r w:rsidRPr="00AF7749">
              <w:rPr>
                <w:rFonts w:ascii="Times New Roman" w:hAnsi="Times New Roman"/>
                <w:sz w:val="24"/>
                <w:szCs w:val="24"/>
              </w:rPr>
              <w:t xml:space="preserve">Objective: </w:t>
            </w:r>
          </w:p>
          <w:p w14:paraId="0F93E15B" w14:textId="77777777" w:rsidR="003B490E" w:rsidRPr="00AF7749" w:rsidRDefault="003B490E" w:rsidP="0051402E">
            <w:pPr>
              <w:autoSpaceDE w:val="0"/>
              <w:autoSpaceDN w:val="0"/>
              <w:adjustRightInd w:val="0"/>
              <w:spacing w:before="0"/>
              <w:rPr>
                <w:rFonts w:ascii="Times New Roman" w:hAnsi="Times New Roman"/>
                <w:sz w:val="24"/>
                <w:szCs w:val="24"/>
              </w:rPr>
            </w:pPr>
          </w:p>
        </w:tc>
        <w:tc>
          <w:tcPr>
            <w:tcW w:w="1417" w:type="dxa"/>
            <w:shd w:val="clear" w:color="auto" w:fill="auto"/>
          </w:tcPr>
          <w:p w14:paraId="3739255E"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Indicator (if applicable):</w:t>
            </w:r>
          </w:p>
        </w:tc>
        <w:tc>
          <w:tcPr>
            <w:tcW w:w="1134" w:type="dxa"/>
            <w:shd w:val="clear" w:color="auto" w:fill="auto"/>
          </w:tcPr>
          <w:p w14:paraId="265B61AA"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1ABE7A6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186B3589" w14:textId="77777777" w:rsidR="003B490E" w:rsidRPr="002B681C" w:rsidRDefault="003B490E" w:rsidP="0051402E">
            <w:pPr>
              <w:spacing w:before="0"/>
              <w:rPr>
                <w:rFonts w:ascii="Times New Roman" w:hAnsi="Times New Roman"/>
                <w:sz w:val="24"/>
                <w:szCs w:val="24"/>
                <w:highlight w:val="yellow"/>
              </w:rPr>
            </w:pPr>
          </w:p>
        </w:tc>
        <w:tc>
          <w:tcPr>
            <w:tcW w:w="992" w:type="dxa"/>
          </w:tcPr>
          <w:p w14:paraId="63F19A5D"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46BBDA92"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tcPr>
          <w:p w14:paraId="2FBCE563"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tcPr>
          <w:p w14:paraId="7CB8D257"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34E2F95E" w14:textId="77777777" w:rsidTr="00AF7749">
        <w:trPr>
          <w:cantSplit/>
          <w:trHeight w:val="219"/>
        </w:trPr>
        <w:tc>
          <w:tcPr>
            <w:tcW w:w="1277" w:type="dxa"/>
            <w:vMerge w:val="restart"/>
            <w:shd w:val="clear" w:color="auto" w:fill="auto"/>
          </w:tcPr>
          <w:p w14:paraId="5D914FCB" w14:textId="77777777" w:rsidR="003B490E" w:rsidRPr="00AF7749" w:rsidRDefault="003B490E" w:rsidP="0051402E">
            <w:pPr>
              <w:autoSpaceDE w:val="0"/>
              <w:autoSpaceDN w:val="0"/>
              <w:adjustRightInd w:val="0"/>
              <w:spacing w:before="0"/>
              <w:rPr>
                <w:rFonts w:ascii="Times New Roman" w:hAnsi="Times New Roman"/>
                <w:sz w:val="24"/>
                <w:szCs w:val="24"/>
              </w:rPr>
            </w:pPr>
            <w:r w:rsidRPr="00AF7749">
              <w:rPr>
                <w:rFonts w:ascii="Times New Roman" w:hAnsi="Times New Roman"/>
                <w:sz w:val="24"/>
                <w:szCs w:val="24"/>
              </w:rPr>
              <w:t>Outcome 1:</w:t>
            </w:r>
          </w:p>
        </w:tc>
        <w:tc>
          <w:tcPr>
            <w:tcW w:w="1417" w:type="dxa"/>
            <w:shd w:val="clear" w:color="auto" w:fill="auto"/>
          </w:tcPr>
          <w:p w14:paraId="2AAEF85D"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Indicator 1:</w:t>
            </w:r>
          </w:p>
        </w:tc>
        <w:tc>
          <w:tcPr>
            <w:tcW w:w="1134" w:type="dxa"/>
            <w:shd w:val="clear" w:color="auto" w:fill="auto"/>
          </w:tcPr>
          <w:p w14:paraId="157AC48E"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21D33AFA"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3F8A55E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992" w:type="dxa"/>
          </w:tcPr>
          <w:p w14:paraId="390F150D"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12A77728"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vMerge w:val="restart"/>
          </w:tcPr>
          <w:p w14:paraId="3D92EE6E"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vMerge w:val="restart"/>
          </w:tcPr>
          <w:p w14:paraId="48D1D4F1"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4678EDCA" w14:textId="77777777" w:rsidTr="00AF7749">
        <w:trPr>
          <w:cantSplit/>
          <w:trHeight w:val="150"/>
        </w:trPr>
        <w:tc>
          <w:tcPr>
            <w:tcW w:w="1277" w:type="dxa"/>
            <w:vMerge/>
            <w:shd w:val="clear" w:color="auto" w:fill="auto"/>
          </w:tcPr>
          <w:p w14:paraId="0285607F" w14:textId="77777777" w:rsidR="003B490E" w:rsidRPr="00AF7749" w:rsidRDefault="003B490E" w:rsidP="0051402E">
            <w:pPr>
              <w:spacing w:before="0"/>
              <w:rPr>
                <w:rFonts w:ascii="Times New Roman" w:hAnsi="Times New Roman"/>
                <w:sz w:val="24"/>
                <w:szCs w:val="24"/>
              </w:rPr>
            </w:pPr>
          </w:p>
        </w:tc>
        <w:tc>
          <w:tcPr>
            <w:tcW w:w="1417" w:type="dxa"/>
            <w:shd w:val="clear" w:color="auto" w:fill="auto"/>
          </w:tcPr>
          <w:p w14:paraId="51D39757"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Indicator 2:</w:t>
            </w:r>
          </w:p>
        </w:tc>
        <w:tc>
          <w:tcPr>
            <w:tcW w:w="1134" w:type="dxa"/>
            <w:shd w:val="clear" w:color="auto" w:fill="auto"/>
          </w:tcPr>
          <w:p w14:paraId="3D61CF15"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6C522760"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26BD8A68"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992" w:type="dxa"/>
          </w:tcPr>
          <w:p w14:paraId="50738D6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7C0559A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vMerge/>
          </w:tcPr>
          <w:p w14:paraId="744E1BD5"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vMerge/>
          </w:tcPr>
          <w:p w14:paraId="738EC06C"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20438991" w14:textId="77777777" w:rsidTr="00AF7749">
        <w:trPr>
          <w:cantSplit/>
          <w:trHeight w:val="235"/>
        </w:trPr>
        <w:tc>
          <w:tcPr>
            <w:tcW w:w="1277" w:type="dxa"/>
            <w:vMerge w:val="restart"/>
            <w:shd w:val="clear" w:color="auto" w:fill="auto"/>
          </w:tcPr>
          <w:p w14:paraId="28473048" w14:textId="77777777" w:rsidR="003B490E" w:rsidRPr="00AF7749" w:rsidRDefault="003B490E" w:rsidP="0051402E">
            <w:pPr>
              <w:spacing w:before="0"/>
              <w:rPr>
                <w:rFonts w:ascii="Times New Roman" w:hAnsi="Times New Roman"/>
                <w:sz w:val="24"/>
                <w:szCs w:val="24"/>
              </w:rPr>
            </w:pPr>
            <w:r w:rsidRPr="00AF7749">
              <w:rPr>
                <w:rFonts w:ascii="Times New Roman" w:hAnsi="Times New Roman"/>
                <w:sz w:val="24"/>
                <w:szCs w:val="24"/>
              </w:rPr>
              <w:t>Outcome 2:</w:t>
            </w:r>
          </w:p>
        </w:tc>
        <w:tc>
          <w:tcPr>
            <w:tcW w:w="1417" w:type="dxa"/>
            <w:shd w:val="clear" w:color="auto" w:fill="auto"/>
          </w:tcPr>
          <w:p w14:paraId="4E140216"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Indicator 3:</w:t>
            </w:r>
          </w:p>
        </w:tc>
        <w:tc>
          <w:tcPr>
            <w:tcW w:w="1134" w:type="dxa"/>
            <w:shd w:val="clear" w:color="auto" w:fill="auto"/>
          </w:tcPr>
          <w:p w14:paraId="70A0EE37"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68DFA738"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671EF744"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992" w:type="dxa"/>
          </w:tcPr>
          <w:p w14:paraId="2A00E96F"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0008193A"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vMerge w:val="restart"/>
          </w:tcPr>
          <w:p w14:paraId="51BC67A3"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vMerge w:val="restart"/>
          </w:tcPr>
          <w:p w14:paraId="43E0C071"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528C9D6F" w14:textId="77777777" w:rsidTr="00AF7749">
        <w:trPr>
          <w:cantSplit/>
          <w:trHeight w:val="150"/>
        </w:trPr>
        <w:tc>
          <w:tcPr>
            <w:tcW w:w="1277" w:type="dxa"/>
            <w:vMerge/>
            <w:shd w:val="clear" w:color="auto" w:fill="auto"/>
          </w:tcPr>
          <w:p w14:paraId="5A014356" w14:textId="77777777" w:rsidR="003B490E" w:rsidRPr="00AF7749" w:rsidRDefault="003B490E" w:rsidP="0051402E">
            <w:pPr>
              <w:spacing w:before="0"/>
              <w:rPr>
                <w:rFonts w:ascii="Times New Roman" w:hAnsi="Times New Roman"/>
                <w:sz w:val="24"/>
                <w:szCs w:val="24"/>
              </w:rPr>
            </w:pPr>
          </w:p>
        </w:tc>
        <w:tc>
          <w:tcPr>
            <w:tcW w:w="1417" w:type="dxa"/>
            <w:shd w:val="clear" w:color="auto" w:fill="auto"/>
          </w:tcPr>
          <w:p w14:paraId="7D8114E7"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Indicator 4:</w:t>
            </w:r>
          </w:p>
        </w:tc>
        <w:tc>
          <w:tcPr>
            <w:tcW w:w="1134" w:type="dxa"/>
            <w:shd w:val="clear" w:color="auto" w:fill="auto"/>
          </w:tcPr>
          <w:p w14:paraId="5C0BD9E0"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4DB25F3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4EFC5A1C"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992" w:type="dxa"/>
          </w:tcPr>
          <w:p w14:paraId="4219D1CB"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7392289E"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vMerge/>
          </w:tcPr>
          <w:p w14:paraId="492D275D"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vMerge/>
          </w:tcPr>
          <w:p w14:paraId="644BFF43"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52990360" w14:textId="77777777" w:rsidTr="00AF7749">
        <w:trPr>
          <w:cantSplit/>
          <w:trHeight w:val="150"/>
        </w:trPr>
        <w:tc>
          <w:tcPr>
            <w:tcW w:w="1277" w:type="dxa"/>
            <w:vMerge/>
            <w:shd w:val="clear" w:color="auto" w:fill="auto"/>
          </w:tcPr>
          <w:p w14:paraId="77807AF8" w14:textId="77777777" w:rsidR="003B490E" w:rsidRPr="00AF7749" w:rsidRDefault="003B490E" w:rsidP="0051402E">
            <w:pPr>
              <w:spacing w:before="0"/>
              <w:rPr>
                <w:rFonts w:ascii="Times New Roman" w:hAnsi="Times New Roman"/>
                <w:sz w:val="24"/>
                <w:szCs w:val="24"/>
              </w:rPr>
            </w:pPr>
          </w:p>
        </w:tc>
        <w:tc>
          <w:tcPr>
            <w:tcW w:w="1417" w:type="dxa"/>
            <w:shd w:val="clear" w:color="auto" w:fill="auto"/>
          </w:tcPr>
          <w:p w14:paraId="16FA7F85"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Etc.</w:t>
            </w:r>
          </w:p>
        </w:tc>
        <w:tc>
          <w:tcPr>
            <w:tcW w:w="1134" w:type="dxa"/>
            <w:shd w:val="clear" w:color="auto" w:fill="auto"/>
          </w:tcPr>
          <w:p w14:paraId="22FADBDF"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0CD1C997"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672F5595"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992" w:type="dxa"/>
          </w:tcPr>
          <w:p w14:paraId="1DF32A05"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276" w:type="dxa"/>
            <w:shd w:val="clear" w:color="auto" w:fill="auto"/>
          </w:tcPr>
          <w:p w14:paraId="149FC315"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02" w:type="dxa"/>
            <w:vMerge/>
          </w:tcPr>
          <w:p w14:paraId="500BB81F" w14:textId="77777777" w:rsidR="003B490E" w:rsidRPr="002B681C" w:rsidRDefault="003B490E" w:rsidP="0051402E">
            <w:pPr>
              <w:autoSpaceDE w:val="0"/>
              <w:autoSpaceDN w:val="0"/>
              <w:adjustRightInd w:val="0"/>
              <w:spacing w:before="0"/>
              <w:rPr>
                <w:rFonts w:ascii="Times New Roman" w:hAnsi="Times New Roman"/>
                <w:sz w:val="24"/>
                <w:szCs w:val="24"/>
              </w:rPr>
            </w:pPr>
          </w:p>
        </w:tc>
        <w:tc>
          <w:tcPr>
            <w:tcW w:w="1170" w:type="dxa"/>
            <w:vMerge/>
          </w:tcPr>
          <w:p w14:paraId="6CA35FA4" w14:textId="77777777" w:rsidR="003B490E" w:rsidRPr="002B681C" w:rsidRDefault="003B490E" w:rsidP="0051402E">
            <w:pPr>
              <w:autoSpaceDE w:val="0"/>
              <w:autoSpaceDN w:val="0"/>
              <w:adjustRightInd w:val="0"/>
              <w:spacing w:before="0"/>
              <w:rPr>
                <w:rFonts w:ascii="Times New Roman" w:hAnsi="Times New Roman"/>
                <w:sz w:val="24"/>
                <w:szCs w:val="24"/>
              </w:rPr>
            </w:pPr>
          </w:p>
        </w:tc>
      </w:tr>
      <w:tr w:rsidR="00AF7749" w:rsidRPr="002B681C" w14:paraId="6A7B45A5" w14:textId="77777777" w:rsidTr="00AF7749">
        <w:trPr>
          <w:cantSplit/>
          <w:trHeight w:val="150"/>
        </w:trPr>
        <w:tc>
          <w:tcPr>
            <w:tcW w:w="1277" w:type="dxa"/>
            <w:shd w:val="clear" w:color="auto" w:fill="auto"/>
          </w:tcPr>
          <w:p w14:paraId="532349D3" w14:textId="77777777" w:rsidR="003B490E" w:rsidRPr="00AF7749" w:rsidRDefault="003B490E" w:rsidP="0051402E">
            <w:pPr>
              <w:spacing w:before="0"/>
              <w:rPr>
                <w:rFonts w:ascii="Times New Roman" w:hAnsi="Times New Roman"/>
                <w:sz w:val="24"/>
                <w:szCs w:val="24"/>
              </w:rPr>
            </w:pPr>
            <w:r w:rsidRPr="00AF7749">
              <w:rPr>
                <w:rFonts w:ascii="Times New Roman" w:hAnsi="Times New Roman"/>
                <w:sz w:val="24"/>
                <w:szCs w:val="24"/>
              </w:rPr>
              <w:t>Etc.</w:t>
            </w:r>
          </w:p>
        </w:tc>
        <w:tc>
          <w:tcPr>
            <w:tcW w:w="1417" w:type="dxa"/>
            <w:shd w:val="clear" w:color="auto" w:fill="auto"/>
          </w:tcPr>
          <w:p w14:paraId="0BD3F63A" w14:textId="77777777" w:rsidR="003B490E" w:rsidRPr="002B681C" w:rsidRDefault="003B490E" w:rsidP="0051402E">
            <w:pPr>
              <w:spacing w:before="0"/>
              <w:rPr>
                <w:rFonts w:ascii="Times New Roman" w:hAnsi="Times New Roman"/>
                <w:sz w:val="24"/>
                <w:szCs w:val="24"/>
              </w:rPr>
            </w:pPr>
          </w:p>
        </w:tc>
        <w:tc>
          <w:tcPr>
            <w:tcW w:w="1134" w:type="dxa"/>
            <w:shd w:val="clear" w:color="auto" w:fill="auto"/>
          </w:tcPr>
          <w:p w14:paraId="5D99C8FD" w14:textId="77777777" w:rsidR="003B490E" w:rsidRPr="002B681C" w:rsidRDefault="003B490E" w:rsidP="0051402E">
            <w:pPr>
              <w:spacing w:before="0"/>
              <w:rPr>
                <w:rFonts w:ascii="Times New Roman" w:hAnsi="Times New Roman"/>
                <w:color w:val="000000"/>
                <w:sz w:val="24"/>
                <w:szCs w:val="24"/>
              </w:rPr>
            </w:pPr>
          </w:p>
        </w:tc>
        <w:tc>
          <w:tcPr>
            <w:tcW w:w="1276" w:type="dxa"/>
            <w:shd w:val="clear" w:color="auto" w:fill="auto"/>
          </w:tcPr>
          <w:p w14:paraId="6FC07B68" w14:textId="77777777" w:rsidR="003B490E" w:rsidRPr="002B681C" w:rsidRDefault="003B490E" w:rsidP="0051402E">
            <w:pPr>
              <w:spacing w:before="0"/>
              <w:rPr>
                <w:rFonts w:ascii="Times New Roman" w:hAnsi="Times New Roman"/>
                <w:b/>
                <w:sz w:val="24"/>
                <w:szCs w:val="24"/>
              </w:rPr>
            </w:pPr>
          </w:p>
        </w:tc>
        <w:tc>
          <w:tcPr>
            <w:tcW w:w="1276" w:type="dxa"/>
            <w:shd w:val="clear" w:color="auto" w:fill="auto"/>
          </w:tcPr>
          <w:p w14:paraId="464B3B65" w14:textId="77777777" w:rsidR="003B490E" w:rsidRPr="002B681C" w:rsidRDefault="003B490E" w:rsidP="0051402E">
            <w:pPr>
              <w:spacing w:before="0"/>
              <w:rPr>
                <w:rFonts w:ascii="Times New Roman" w:hAnsi="Times New Roman"/>
                <w:b/>
                <w:sz w:val="24"/>
                <w:szCs w:val="24"/>
              </w:rPr>
            </w:pPr>
          </w:p>
        </w:tc>
        <w:tc>
          <w:tcPr>
            <w:tcW w:w="992" w:type="dxa"/>
          </w:tcPr>
          <w:p w14:paraId="4F3259D9" w14:textId="77777777" w:rsidR="003B490E" w:rsidRPr="002B681C" w:rsidRDefault="003B490E" w:rsidP="0051402E">
            <w:pPr>
              <w:spacing w:before="0"/>
              <w:rPr>
                <w:rFonts w:ascii="Times New Roman" w:hAnsi="Times New Roman"/>
                <w:b/>
                <w:sz w:val="24"/>
                <w:szCs w:val="24"/>
              </w:rPr>
            </w:pPr>
          </w:p>
        </w:tc>
        <w:tc>
          <w:tcPr>
            <w:tcW w:w="1276" w:type="dxa"/>
            <w:shd w:val="clear" w:color="auto" w:fill="auto"/>
          </w:tcPr>
          <w:p w14:paraId="59ADB099" w14:textId="77777777" w:rsidR="003B490E" w:rsidRPr="002B681C" w:rsidRDefault="003B490E" w:rsidP="0051402E">
            <w:pPr>
              <w:spacing w:before="0"/>
              <w:rPr>
                <w:rFonts w:ascii="Times New Roman" w:hAnsi="Times New Roman"/>
                <w:b/>
                <w:sz w:val="24"/>
                <w:szCs w:val="24"/>
              </w:rPr>
            </w:pPr>
          </w:p>
        </w:tc>
        <w:tc>
          <w:tcPr>
            <w:tcW w:w="1102" w:type="dxa"/>
          </w:tcPr>
          <w:p w14:paraId="775CC475" w14:textId="77777777" w:rsidR="003B490E" w:rsidRPr="002B681C" w:rsidRDefault="003B490E" w:rsidP="0051402E">
            <w:pPr>
              <w:spacing w:before="0"/>
              <w:rPr>
                <w:rFonts w:ascii="Times New Roman" w:hAnsi="Times New Roman"/>
                <w:sz w:val="24"/>
                <w:szCs w:val="24"/>
                <w:highlight w:val="yellow"/>
              </w:rPr>
            </w:pPr>
          </w:p>
        </w:tc>
        <w:tc>
          <w:tcPr>
            <w:tcW w:w="1170" w:type="dxa"/>
          </w:tcPr>
          <w:p w14:paraId="3CE9A567" w14:textId="77777777" w:rsidR="003B490E" w:rsidRPr="002B681C" w:rsidRDefault="003B490E" w:rsidP="0051402E">
            <w:pPr>
              <w:spacing w:before="0"/>
              <w:rPr>
                <w:rFonts w:ascii="Times New Roman" w:hAnsi="Times New Roman"/>
                <w:sz w:val="24"/>
                <w:szCs w:val="24"/>
                <w:highlight w:val="yellow"/>
              </w:rPr>
            </w:pPr>
          </w:p>
        </w:tc>
      </w:tr>
    </w:tbl>
    <w:p w14:paraId="162BB3FE" w14:textId="77777777" w:rsidR="003B490E" w:rsidRPr="002B681C" w:rsidRDefault="003B490E" w:rsidP="0051402E">
      <w:pPr>
        <w:spacing w:before="0"/>
        <w:rPr>
          <w:rFonts w:ascii="Times New Roman" w:hAnsi="Times New Roman"/>
          <w:b/>
          <w:sz w:val="24"/>
          <w:szCs w:val="24"/>
          <w:u w:val="single"/>
        </w:rPr>
      </w:pPr>
    </w:p>
    <w:p w14:paraId="25A4E414" w14:textId="77777777" w:rsidR="003B490E" w:rsidRPr="002B681C" w:rsidRDefault="003B490E" w:rsidP="0051402E">
      <w:pPr>
        <w:pStyle w:val="ListParagraph"/>
        <w:spacing w:before="0"/>
        <w:ind w:left="360"/>
        <w:rPr>
          <w:rFonts w:ascii="Times New Roman" w:hAnsi="Times New Roman"/>
          <w:b/>
          <w:sz w:val="24"/>
          <w:szCs w:val="24"/>
          <w:u w:val="single"/>
        </w:rPr>
      </w:pPr>
      <w:r w:rsidRPr="002B681C">
        <w:rPr>
          <w:rFonts w:ascii="Times New Roman" w:hAnsi="Times New Roman"/>
          <w:b/>
          <w:sz w:val="24"/>
          <w:szCs w:val="24"/>
          <w:u w:val="single"/>
        </w:rPr>
        <w:t>Indicator Assessment Key</w:t>
      </w:r>
    </w:p>
    <w:tbl>
      <w:tblPr>
        <w:tblStyle w:val="TableGrid"/>
        <w:tblW w:w="0" w:type="auto"/>
        <w:tblInd w:w="108" w:type="dxa"/>
        <w:tblLook w:val="04A0" w:firstRow="1" w:lastRow="0" w:firstColumn="1" w:lastColumn="0" w:noHBand="0" w:noVBand="1"/>
      </w:tblPr>
      <w:tblGrid>
        <w:gridCol w:w="2743"/>
        <w:gridCol w:w="2987"/>
        <w:gridCol w:w="3152"/>
      </w:tblGrid>
      <w:tr w:rsidR="003B490E" w:rsidRPr="002B681C" w14:paraId="21CD702C" w14:textId="77777777" w:rsidTr="00181F7B">
        <w:tc>
          <w:tcPr>
            <w:tcW w:w="2880" w:type="dxa"/>
            <w:shd w:val="clear" w:color="auto" w:fill="00B050"/>
          </w:tcPr>
          <w:p w14:paraId="41CE8DB6"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Green= Achieved</w:t>
            </w:r>
          </w:p>
        </w:tc>
        <w:tc>
          <w:tcPr>
            <w:tcW w:w="3150" w:type="dxa"/>
            <w:shd w:val="clear" w:color="auto" w:fill="FFFF00"/>
          </w:tcPr>
          <w:p w14:paraId="2C1F4CAB"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Yellow= On target to be achieved</w:t>
            </w:r>
          </w:p>
        </w:tc>
        <w:tc>
          <w:tcPr>
            <w:tcW w:w="3330" w:type="dxa"/>
            <w:shd w:val="clear" w:color="auto" w:fill="FF0000"/>
          </w:tcPr>
          <w:p w14:paraId="47CD15E3"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Red= Not on target to be achieved</w:t>
            </w:r>
          </w:p>
        </w:tc>
      </w:tr>
    </w:tbl>
    <w:p w14:paraId="6154FF21" w14:textId="77777777" w:rsidR="003B490E" w:rsidRPr="002B681C" w:rsidRDefault="003B490E" w:rsidP="0051402E">
      <w:pPr>
        <w:spacing w:before="0"/>
        <w:rPr>
          <w:rFonts w:ascii="Times New Roman" w:hAnsi="Times New Roman"/>
          <w:color w:val="000000"/>
          <w:sz w:val="24"/>
          <w:szCs w:val="24"/>
          <w:lang w:val="en-GB"/>
        </w:rPr>
      </w:pPr>
    </w:p>
    <w:p w14:paraId="14CC8934"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sz w:val="24"/>
          <w:szCs w:val="24"/>
          <w:lang w:val="en-GB"/>
        </w:rPr>
        <w:t>In addition to the progress towards outcomes analysis:</w:t>
      </w:r>
    </w:p>
    <w:p w14:paraId="05B85F2B" w14:textId="77777777" w:rsidR="003B490E" w:rsidRPr="002B681C" w:rsidRDefault="003B490E" w:rsidP="0051402E">
      <w:pPr>
        <w:pStyle w:val="ListParagraph"/>
        <w:numPr>
          <w:ilvl w:val="0"/>
          <w:numId w:val="43"/>
        </w:numPr>
        <w:spacing w:before="0"/>
        <w:rPr>
          <w:rFonts w:ascii="Times New Roman" w:hAnsi="Times New Roman"/>
          <w:color w:val="000000"/>
          <w:sz w:val="24"/>
          <w:szCs w:val="24"/>
          <w:lang w:val="en-GB"/>
        </w:rPr>
      </w:pPr>
      <w:r w:rsidRPr="002B681C">
        <w:rPr>
          <w:rFonts w:ascii="Times New Roman" w:hAnsi="Times New Roman"/>
          <w:sz w:val="24"/>
          <w:szCs w:val="24"/>
          <w:lang w:val="en-GB"/>
        </w:rPr>
        <w:t>Compare and analyse the GEF Tracking Tool at the Baseline with the one completed right before the Midterm Review.</w:t>
      </w:r>
    </w:p>
    <w:p w14:paraId="0D27AED8" w14:textId="77777777" w:rsidR="003B490E" w:rsidRPr="002B681C" w:rsidRDefault="003B490E" w:rsidP="0051402E">
      <w:pPr>
        <w:pStyle w:val="ListParagraph"/>
        <w:numPr>
          <w:ilvl w:val="0"/>
          <w:numId w:val="43"/>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Identify remaining barriers to achieving the project objective in the remainder of the project. </w:t>
      </w:r>
    </w:p>
    <w:p w14:paraId="466B4D1D" w14:textId="77777777" w:rsidR="003B490E" w:rsidRPr="002B681C" w:rsidRDefault="003B490E" w:rsidP="0051402E">
      <w:pPr>
        <w:pStyle w:val="ListParagraph"/>
        <w:numPr>
          <w:ilvl w:val="0"/>
          <w:numId w:val="43"/>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lastRenderedPageBreak/>
        <w:t>By reviewing the aspects of the project that have already been successful, identify ways in which the project can further expand these benefits.</w:t>
      </w:r>
    </w:p>
    <w:p w14:paraId="1D7A37AA" w14:textId="77777777" w:rsidR="003B490E" w:rsidRPr="002B681C" w:rsidRDefault="003B490E" w:rsidP="0051402E">
      <w:pPr>
        <w:pStyle w:val="ListParagraph"/>
        <w:spacing w:before="0"/>
        <w:ind w:left="360"/>
        <w:rPr>
          <w:rFonts w:ascii="Times New Roman" w:hAnsi="Times New Roman"/>
          <w:color w:val="000000"/>
          <w:sz w:val="24"/>
          <w:szCs w:val="24"/>
          <w:lang w:val="en-GB"/>
        </w:rPr>
      </w:pPr>
    </w:p>
    <w:p w14:paraId="74B63E56" w14:textId="77777777" w:rsidR="003B490E" w:rsidRPr="002B681C" w:rsidRDefault="003B490E" w:rsidP="0051402E">
      <w:pPr>
        <w:tabs>
          <w:tab w:val="left" w:pos="0"/>
        </w:tabs>
        <w:spacing w:before="0"/>
        <w:rPr>
          <w:rFonts w:ascii="Times New Roman" w:hAnsi="Times New Roman"/>
          <w:b/>
          <w:color w:val="000000"/>
          <w:sz w:val="24"/>
          <w:szCs w:val="24"/>
          <w:lang w:val="en-GB"/>
        </w:rPr>
      </w:pPr>
      <w:r w:rsidRPr="002B681C">
        <w:rPr>
          <w:rFonts w:ascii="Times New Roman" w:hAnsi="Times New Roman"/>
          <w:b/>
          <w:sz w:val="24"/>
          <w:szCs w:val="24"/>
          <w:lang w:val="en-GB"/>
        </w:rPr>
        <w:t xml:space="preserve">iii.   Project Implementation </w:t>
      </w:r>
      <w:r w:rsidRPr="002B681C">
        <w:rPr>
          <w:rFonts w:ascii="Times New Roman" w:hAnsi="Times New Roman"/>
          <w:b/>
          <w:color w:val="000000"/>
          <w:sz w:val="24"/>
          <w:szCs w:val="24"/>
          <w:lang w:val="en-GB"/>
        </w:rPr>
        <w:t>and Adaptive Management</w:t>
      </w:r>
    </w:p>
    <w:p w14:paraId="0E825152" w14:textId="77777777" w:rsidR="003B490E" w:rsidRPr="002B681C" w:rsidRDefault="003B490E" w:rsidP="0051402E">
      <w:pPr>
        <w:tabs>
          <w:tab w:val="left" w:pos="0"/>
        </w:tabs>
        <w:spacing w:before="0"/>
        <w:rPr>
          <w:rFonts w:ascii="Times New Roman" w:hAnsi="Times New Roman"/>
          <w:b/>
          <w:sz w:val="24"/>
          <w:szCs w:val="24"/>
          <w:lang w:val="en-GB"/>
        </w:rPr>
      </w:pPr>
    </w:p>
    <w:p w14:paraId="387675CE" w14:textId="77777777" w:rsidR="003B490E" w:rsidRPr="002B681C" w:rsidRDefault="003B490E" w:rsidP="0051402E">
      <w:pPr>
        <w:spacing w:before="0"/>
        <w:rPr>
          <w:rFonts w:ascii="Times New Roman" w:hAnsi="Times New Roman"/>
          <w:color w:val="000000"/>
          <w:sz w:val="24"/>
          <w:szCs w:val="24"/>
          <w:u w:val="single"/>
          <w:lang w:val="en-GB"/>
        </w:rPr>
      </w:pPr>
      <w:r w:rsidRPr="002B681C">
        <w:rPr>
          <w:rFonts w:ascii="Times New Roman" w:hAnsi="Times New Roman"/>
          <w:color w:val="000000"/>
          <w:sz w:val="24"/>
          <w:szCs w:val="24"/>
          <w:u w:val="single"/>
          <w:lang w:val="en-GB"/>
        </w:rPr>
        <w:t>Management Arrangements:</w:t>
      </w:r>
    </w:p>
    <w:p w14:paraId="33923076" w14:textId="77777777" w:rsidR="003B490E" w:rsidRPr="002B681C" w:rsidRDefault="003B490E" w:rsidP="0051402E">
      <w:pPr>
        <w:numPr>
          <w:ilvl w:val="0"/>
          <w:numId w:val="49"/>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A59E36E" w14:textId="77777777" w:rsidR="003B490E" w:rsidRPr="002B681C" w:rsidRDefault="003B490E" w:rsidP="0051402E">
      <w:pPr>
        <w:numPr>
          <w:ilvl w:val="0"/>
          <w:numId w:val="49"/>
        </w:numPr>
        <w:spacing w:before="0"/>
        <w:rPr>
          <w:rFonts w:ascii="Times New Roman" w:hAnsi="Times New Roman"/>
          <w:sz w:val="24"/>
          <w:szCs w:val="24"/>
          <w:u w:val="single"/>
        </w:rPr>
      </w:pPr>
      <w:r w:rsidRPr="002B681C">
        <w:rPr>
          <w:rFonts w:ascii="Times New Roman" w:hAnsi="Times New Roman"/>
          <w:color w:val="000000"/>
          <w:sz w:val="24"/>
          <w:szCs w:val="24"/>
          <w:lang w:val="en-GB"/>
        </w:rPr>
        <w:t>Review the quality of execution of the Executing Agency/Implementing Partner(s) and recommend areas for improvement.</w:t>
      </w:r>
    </w:p>
    <w:p w14:paraId="3576AE28" w14:textId="77777777" w:rsidR="003B490E" w:rsidRPr="002B681C" w:rsidRDefault="003B490E" w:rsidP="0051402E">
      <w:pPr>
        <w:numPr>
          <w:ilvl w:val="0"/>
          <w:numId w:val="49"/>
        </w:numPr>
        <w:spacing w:before="0"/>
        <w:rPr>
          <w:rFonts w:ascii="Times New Roman" w:hAnsi="Times New Roman"/>
          <w:sz w:val="24"/>
          <w:szCs w:val="24"/>
          <w:u w:val="single"/>
        </w:rPr>
      </w:pPr>
      <w:r w:rsidRPr="002B681C">
        <w:rPr>
          <w:rFonts w:ascii="Times New Roman" w:hAnsi="Times New Roman"/>
          <w:color w:val="000000"/>
          <w:sz w:val="24"/>
          <w:szCs w:val="24"/>
          <w:lang w:val="en-GB"/>
        </w:rPr>
        <w:t>Review the quality of support provided by the GEF Partner Agency (UNDP) and recommend areas for improvement.</w:t>
      </w:r>
    </w:p>
    <w:p w14:paraId="2503FB0A" w14:textId="77777777" w:rsidR="003B490E" w:rsidRPr="002B681C" w:rsidRDefault="003B490E" w:rsidP="0051402E">
      <w:pPr>
        <w:keepNext/>
        <w:spacing w:before="0"/>
        <w:rPr>
          <w:rFonts w:ascii="Times New Roman" w:hAnsi="Times New Roman"/>
          <w:color w:val="000000"/>
          <w:sz w:val="24"/>
          <w:szCs w:val="24"/>
          <w:u w:val="single"/>
          <w:lang w:val="en-GB"/>
        </w:rPr>
      </w:pPr>
    </w:p>
    <w:p w14:paraId="24C2858D" w14:textId="77777777" w:rsidR="003B490E" w:rsidRPr="002B681C" w:rsidRDefault="003B490E" w:rsidP="0051402E">
      <w:pPr>
        <w:keepNext/>
        <w:spacing w:before="0"/>
        <w:rPr>
          <w:rFonts w:ascii="Times New Roman" w:hAnsi="Times New Roman"/>
          <w:color w:val="000000"/>
          <w:sz w:val="24"/>
          <w:szCs w:val="24"/>
          <w:u w:val="single"/>
          <w:lang w:val="en-GB"/>
        </w:rPr>
      </w:pPr>
      <w:r w:rsidRPr="002B681C">
        <w:rPr>
          <w:rFonts w:ascii="Times New Roman" w:hAnsi="Times New Roman"/>
          <w:color w:val="000000"/>
          <w:sz w:val="24"/>
          <w:szCs w:val="24"/>
          <w:u w:val="single"/>
          <w:lang w:val="en-GB"/>
        </w:rPr>
        <w:t>Work Planning:</w:t>
      </w:r>
    </w:p>
    <w:p w14:paraId="558A40AC" w14:textId="77777777" w:rsidR="003B490E" w:rsidRPr="002B681C" w:rsidRDefault="003B490E" w:rsidP="0051402E">
      <w:pPr>
        <w:pStyle w:val="ListParagraph"/>
        <w:numPr>
          <w:ilvl w:val="0"/>
          <w:numId w:val="45"/>
        </w:numPr>
        <w:spacing w:before="0"/>
        <w:rPr>
          <w:rFonts w:ascii="Times New Roman" w:hAnsi="Times New Roman"/>
          <w:sz w:val="24"/>
          <w:szCs w:val="24"/>
        </w:rPr>
      </w:pPr>
      <w:r w:rsidRPr="002B681C">
        <w:rPr>
          <w:rFonts w:ascii="Times New Roman" w:eastAsia="SymbolMT" w:hAnsi="Times New Roman"/>
          <w:iCs/>
          <w:color w:val="000000"/>
          <w:sz w:val="24"/>
          <w:szCs w:val="24"/>
          <w:lang w:val="en-GB"/>
        </w:rPr>
        <w:t xml:space="preserve">Review </w:t>
      </w:r>
      <w:r w:rsidRPr="002B681C">
        <w:rPr>
          <w:rFonts w:ascii="Times New Roman" w:eastAsia="SymbolMT" w:hAnsi="Times New Roman"/>
          <w:iCs/>
          <w:sz w:val="24"/>
          <w:szCs w:val="24"/>
        </w:rPr>
        <w:t>any delays in project start-up and implementation, identify the causes and examine if they have been resolved.</w:t>
      </w:r>
    </w:p>
    <w:p w14:paraId="33DFE725" w14:textId="77777777" w:rsidR="003B490E" w:rsidRPr="002B681C" w:rsidRDefault="003B490E" w:rsidP="0051402E">
      <w:pPr>
        <w:numPr>
          <w:ilvl w:val="0"/>
          <w:numId w:val="45"/>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Are work-planning processes results-based?  If not, suggest ways to re-orientate work planning to focus on results?</w:t>
      </w:r>
    </w:p>
    <w:p w14:paraId="2FB3360F" w14:textId="77777777" w:rsidR="003B490E" w:rsidRPr="002B681C" w:rsidRDefault="003B490E" w:rsidP="0051402E">
      <w:pPr>
        <w:numPr>
          <w:ilvl w:val="0"/>
          <w:numId w:val="45"/>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Examine the use of the project’s results framework/ logframe as a management tool and review any changes made to it since project start.  </w:t>
      </w:r>
    </w:p>
    <w:p w14:paraId="092D9919" w14:textId="77777777" w:rsidR="003B490E" w:rsidRPr="002B681C" w:rsidRDefault="003B490E" w:rsidP="0051402E">
      <w:pPr>
        <w:spacing w:before="0"/>
        <w:ind w:left="360"/>
        <w:rPr>
          <w:rFonts w:ascii="Times New Roman" w:hAnsi="Times New Roman"/>
          <w:color w:val="000000"/>
          <w:sz w:val="24"/>
          <w:szCs w:val="24"/>
          <w:lang w:val="en-GB"/>
        </w:rPr>
      </w:pPr>
    </w:p>
    <w:p w14:paraId="3556F7AD"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color w:val="000000"/>
          <w:sz w:val="24"/>
          <w:szCs w:val="24"/>
          <w:u w:val="single"/>
          <w:lang w:val="en-GB"/>
        </w:rPr>
        <w:t>Finance and co-finance</w:t>
      </w:r>
      <w:r w:rsidRPr="002B681C">
        <w:rPr>
          <w:rFonts w:ascii="Times New Roman" w:hAnsi="Times New Roman"/>
          <w:color w:val="000000"/>
          <w:sz w:val="24"/>
          <w:szCs w:val="24"/>
          <w:lang w:val="en-GB"/>
        </w:rPr>
        <w:t>:</w:t>
      </w:r>
    </w:p>
    <w:p w14:paraId="64686609" w14:textId="77777777" w:rsidR="003B490E" w:rsidRPr="002B681C" w:rsidRDefault="003B490E" w:rsidP="0051402E">
      <w:pPr>
        <w:pStyle w:val="ListParagraph"/>
        <w:numPr>
          <w:ilvl w:val="0"/>
          <w:numId w:val="57"/>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Consider the financial management of the project, with specific reference to the cost-effectiveness of interventions.  </w:t>
      </w:r>
    </w:p>
    <w:p w14:paraId="141F5E55" w14:textId="77777777" w:rsidR="003B490E" w:rsidRPr="002B681C" w:rsidRDefault="003B490E" w:rsidP="0051402E">
      <w:pPr>
        <w:pStyle w:val="ListParagraph"/>
        <w:numPr>
          <w:ilvl w:val="0"/>
          <w:numId w:val="57"/>
        </w:numPr>
        <w:spacing w:before="0"/>
        <w:rPr>
          <w:rFonts w:ascii="Times New Roman" w:hAnsi="Times New Roman"/>
          <w:color w:val="000000"/>
          <w:sz w:val="24"/>
          <w:szCs w:val="24"/>
          <w:lang w:val="en-GB"/>
        </w:rPr>
      </w:pPr>
      <w:r w:rsidRPr="002B681C">
        <w:rPr>
          <w:rFonts w:ascii="Times New Roman" w:hAnsi="Times New Roman"/>
          <w:sz w:val="24"/>
          <w:szCs w:val="24"/>
          <w:lang w:val="en-GB"/>
        </w:rPr>
        <w:t>Review the changes to fund allocations as a result of budget revisions and assess the appropriateness and relevance of such revisions.</w:t>
      </w:r>
    </w:p>
    <w:p w14:paraId="1272AE69" w14:textId="77777777" w:rsidR="003B490E" w:rsidRPr="002B681C" w:rsidRDefault="003B490E" w:rsidP="0051402E">
      <w:pPr>
        <w:pStyle w:val="ListParagraph"/>
        <w:numPr>
          <w:ilvl w:val="0"/>
          <w:numId w:val="57"/>
        </w:numPr>
        <w:spacing w:before="0"/>
        <w:rPr>
          <w:rFonts w:ascii="Times New Roman" w:hAnsi="Times New Roman"/>
          <w:color w:val="000000"/>
          <w:sz w:val="24"/>
          <w:szCs w:val="24"/>
          <w:lang w:val="en-GB"/>
        </w:rPr>
      </w:pPr>
      <w:r w:rsidRPr="002B681C">
        <w:rPr>
          <w:rFonts w:ascii="Times New Roman" w:eastAsiaTheme="minorHAnsi" w:hAnsi="Times New Roman"/>
          <w:sz w:val="24"/>
          <w:szCs w:val="24"/>
        </w:rPr>
        <w:t>Does the project have the appropriate financial controls, including reporting and planning, that allow management to make informed decisions regarding the budget and allow for timely flow of funds?</w:t>
      </w:r>
    </w:p>
    <w:p w14:paraId="5499A937" w14:textId="77777777" w:rsidR="003B490E" w:rsidRPr="002B681C" w:rsidRDefault="003B490E" w:rsidP="0051402E">
      <w:pPr>
        <w:pStyle w:val="ListParagraph"/>
        <w:numPr>
          <w:ilvl w:val="0"/>
          <w:numId w:val="57"/>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Informed by the co-financing monitoring table to be filled out, provide commentary on co-financing: is co-financing being used strategically to help the objectives of the project? Is the </w:t>
      </w:r>
      <w:r w:rsidRPr="002B681C">
        <w:rPr>
          <w:rFonts w:ascii="Times New Roman" w:hAnsi="Times New Roman"/>
          <w:sz w:val="24"/>
          <w:szCs w:val="24"/>
        </w:rPr>
        <w:t xml:space="preserve">Project Team </w:t>
      </w:r>
      <w:r w:rsidRPr="002B681C">
        <w:rPr>
          <w:rFonts w:ascii="Times New Roman" w:hAnsi="Times New Roman"/>
          <w:color w:val="000000"/>
          <w:sz w:val="24"/>
          <w:szCs w:val="24"/>
          <w:lang w:val="en-GB"/>
        </w:rPr>
        <w:t>meeting with all co-financing partners regularly in order to align financing priorities and annual work plans?</w:t>
      </w:r>
    </w:p>
    <w:p w14:paraId="25FD903A" w14:textId="77777777" w:rsidR="003B490E" w:rsidRDefault="003B490E" w:rsidP="0051402E">
      <w:pPr>
        <w:pStyle w:val="ListParagraph"/>
        <w:spacing w:before="0"/>
        <w:ind w:left="360"/>
        <w:rPr>
          <w:rFonts w:ascii="Times New Roman" w:hAnsi="Times New Roman"/>
          <w:color w:val="000000"/>
          <w:sz w:val="24"/>
          <w:szCs w:val="24"/>
          <w:lang w:val="en-GB"/>
        </w:rPr>
      </w:pPr>
    </w:p>
    <w:p w14:paraId="44DE8DCC" w14:textId="77777777" w:rsidR="00AF7749" w:rsidRDefault="00AF7749" w:rsidP="0051402E">
      <w:pPr>
        <w:pStyle w:val="ListParagraph"/>
        <w:spacing w:before="0"/>
        <w:ind w:left="360"/>
        <w:rPr>
          <w:rFonts w:ascii="Times New Roman" w:hAnsi="Times New Roman"/>
          <w:color w:val="000000"/>
          <w:sz w:val="24"/>
          <w:szCs w:val="24"/>
          <w:lang w:val="en-GB"/>
        </w:rPr>
      </w:pPr>
    </w:p>
    <w:p w14:paraId="28F291B2" w14:textId="77777777" w:rsidR="00AF7749" w:rsidRPr="002B681C" w:rsidRDefault="00AF7749" w:rsidP="0051402E">
      <w:pPr>
        <w:pStyle w:val="ListParagraph"/>
        <w:spacing w:before="0"/>
        <w:ind w:left="360"/>
        <w:rPr>
          <w:rFonts w:ascii="Times New Roman" w:hAnsi="Times New Roman"/>
          <w:color w:val="000000"/>
          <w:sz w:val="24"/>
          <w:szCs w:val="24"/>
          <w:lang w:val="en-GB"/>
        </w:rPr>
      </w:pPr>
    </w:p>
    <w:p w14:paraId="0B92D478"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color w:val="000000"/>
          <w:sz w:val="24"/>
          <w:szCs w:val="24"/>
          <w:u w:val="single"/>
          <w:lang w:val="en-GB"/>
        </w:rPr>
        <w:lastRenderedPageBreak/>
        <w:t>Project-level Monitoring and Evaluation Systems</w:t>
      </w:r>
      <w:r w:rsidRPr="002B681C">
        <w:rPr>
          <w:rFonts w:ascii="Times New Roman" w:hAnsi="Times New Roman"/>
          <w:color w:val="000000"/>
          <w:sz w:val="24"/>
          <w:szCs w:val="24"/>
          <w:lang w:val="en-GB"/>
        </w:rPr>
        <w:t>:</w:t>
      </w:r>
    </w:p>
    <w:p w14:paraId="1AEDB971" w14:textId="77777777" w:rsidR="003B490E" w:rsidRPr="002B681C" w:rsidRDefault="003B490E" w:rsidP="0051402E">
      <w:pPr>
        <w:numPr>
          <w:ilvl w:val="0"/>
          <w:numId w:val="46"/>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2CEFE038" w14:textId="77777777" w:rsidR="003B490E" w:rsidRPr="002B681C" w:rsidRDefault="003B490E" w:rsidP="0051402E">
      <w:pPr>
        <w:numPr>
          <w:ilvl w:val="0"/>
          <w:numId w:val="46"/>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Examine the financial management of the project monitoring and evaluation budget.  Are sufficient resources being allocated to monitoring and evaluation? Are these resources being allocated effectively?</w:t>
      </w:r>
    </w:p>
    <w:p w14:paraId="097998B7" w14:textId="77777777" w:rsidR="003B490E" w:rsidRPr="002B681C" w:rsidRDefault="003B490E" w:rsidP="0051402E">
      <w:pPr>
        <w:spacing w:before="0"/>
        <w:ind w:left="360"/>
        <w:rPr>
          <w:rFonts w:ascii="Times New Roman" w:hAnsi="Times New Roman"/>
          <w:color w:val="000000"/>
          <w:sz w:val="24"/>
          <w:szCs w:val="24"/>
          <w:lang w:val="en-GB"/>
        </w:rPr>
      </w:pPr>
    </w:p>
    <w:p w14:paraId="18E46C31" w14:textId="77777777" w:rsidR="003B490E" w:rsidRPr="002B681C" w:rsidRDefault="003B490E" w:rsidP="0051402E">
      <w:pPr>
        <w:spacing w:before="0"/>
        <w:rPr>
          <w:rFonts w:ascii="Times New Roman" w:hAnsi="Times New Roman"/>
          <w:color w:val="000000"/>
          <w:sz w:val="24"/>
          <w:szCs w:val="24"/>
          <w:u w:val="single"/>
          <w:lang w:val="en-GB"/>
        </w:rPr>
      </w:pPr>
      <w:r w:rsidRPr="002B681C">
        <w:rPr>
          <w:rFonts w:ascii="Times New Roman" w:hAnsi="Times New Roman"/>
          <w:color w:val="000000"/>
          <w:sz w:val="24"/>
          <w:szCs w:val="24"/>
          <w:u w:val="single"/>
          <w:lang w:val="en-GB"/>
        </w:rPr>
        <w:t>Stakeholder Engagement:</w:t>
      </w:r>
    </w:p>
    <w:p w14:paraId="0E1740C3" w14:textId="77777777" w:rsidR="003B490E" w:rsidRPr="002B681C" w:rsidRDefault="003B490E" w:rsidP="0051402E">
      <w:pPr>
        <w:numPr>
          <w:ilvl w:val="0"/>
          <w:numId w:val="74"/>
        </w:numPr>
        <w:spacing w:before="0"/>
        <w:ind w:left="360"/>
        <w:jc w:val="left"/>
        <w:rPr>
          <w:rFonts w:ascii="Times New Roman" w:hAnsi="Times New Roman"/>
          <w:sz w:val="24"/>
          <w:szCs w:val="24"/>
        </w:rPr>
      </w:pPr>
      <w:r w:rsidRPr="002B681C">
        <w:rPr>
          <w:rFonts w:ascii="Times New Roman" w:hAnsi="Times New Roman"/>
          <w:sz w:val="24"/>
          <w:szCs w:val="24"/>
        </w:rPr>
        <w:t>Project management: Has the project developed and leveraged the necessary and appropriate partnerships with direct and tangential stakeholders?</w:t>
      </w:r>
    </w:p>
    <w:p w14:paraId="2D1C2BB8" w14:textId="77777777" w:rsidR="003B490E" w:rsidRPr="002B681C" w:rsidRDefault="003B490E" w:rsidP="0051402E">
      <w:pPr>
        <w:numPr>
          <w:ilvl w:val="0"/>
          <w:numId w:val="74"/>
        </w:numPr>
        <w:spacing w:before="0"/>
        <w:ind w:left="360"/>
        <w:jc w:val="left"/>
        <w:rPr>
          <w:rFonts w:ascii="Times New Roman" w:hAnsi="Times New Roman"/>
          <w:sz w:val="24"/>
          <w:szCs w:val="24"/>
        </w:rPr>
      </w:pPr>
      <w:r w:rsidRPr="002B681C">
        <w:rPr>
          <w:rFonts w:ascii="Times New Roman" w:hAnsi="Times New Roman"/>
          <w:sz w:val="24"/>
          <w:szCs w:val="24"/>
          <w:lang w:val="en-GB"/>
        </w:rPr>
        <w:t xml:space="preserve">Participation and country-driven processes: </w:t>
      </w:r>
      <w:r w:rsidRPr="002B681C">
        <w:rPr>
          <w:rFonts w:ascii="Times New Roman" w:hAnsi="Times New Roman"/>
          <w:sz w:val="24"/>
          <w:szCs w:val="24"/>
        </w:rPr>
        <w:t xml:space="preserve">Do local and national government stakeholders support the objectives of the project?  Do they continue to have an active role in project decision-making that supports </w:t>
      </w:r>
      <w:r w:rsidRPr="002B681C">
        <w:rPr>
          <w:rFonts w:ascii="Times New Roman" w:hAnsi="Times New Roman"/>
          <w:color w:val="000000"/>
          <w:sz w:val="24"/>
          <w:szCs w:val="24"/>
          <w:lang w:val="en-GB"/>
        </w:rPr>
        <w:t>efficient and effective project implementation?</w:t>
      </w:r>
    </w:p>
    <w:p w14:paraId="2CC5F222" w14:textId="77777777" w:rsidR="003B490E" w:rsidRPr="002B681C" w:rsidRDefault="003B490E" w:rsidP="0051402E">
      <w:pPr>
        <w:numPr>
          <w:ilvl w:val="0"/>
          <w:numId w:val="74"/>
        </w:numPr>
        <w:spacing w:before="0"/>
        <w:ind w:left="360"/>
        <w:jc w:val="left"/>
        <w:rPr>
          <w:rFonts w:ascii="Times New Roman" w:hAnsi="Times New Roman"/>
          <w:sz w:val="24"/>
          <w:szCs w:val="24"/>
        </w:rPr>
      </w:pPr>
      <w:r w:rsidRPr="002B681C">
        <w:rPr>
          <w:rFonts w:ascii="Times New Roman" w:hAnsi="Times New Roman"/>
          <w:sz w:val="24"/>
          <w:szCs w:val="24"/>
        </w:rPr>
        <w:t>Participation and public awareness: To what extent has stakeholder involvement and public awareness contributed to the progress towards achievement of project objectives?</w:t>
      </w:r>
      <w:r w:rsidRPr="002B681C">
        <w:rPr>
          <w:rFonts w:ascii="Times New Roman" w:hAnsi="Times New Roman"/>
          <w:sz w:val="24"/>
          <w:szCs w:val="24"/>
          <w:lang w:val="en-GB"/>
        </w:rPr>
        <w:t xml:space="preserve"> </w:t>
      </w:r>
    </w:p>
    <w:p w14:paraId="40E6D659" w14:textId="77777777" w:rsidR="003B490E" w:rsidRPr="002B681C" w:rsidRDefault="003B490E" w:rsidP="0051402E">
      <w:pPr>
        <w:spacing w:before="0"/>
        <w:rPr>
          <w:rFonts w:ascii="Times New Roman" w:hAnsi="Times New Roman"/>
          <w:color w:val="000000"/>
          <w:sz w:val="24"/>
          <w:szCs w:val="24"/>
          <w:u w:val="single"/>
          <w:lang w:val="en-GB"/>
        </w:rPr>
      </w:pPr>
    </w:p>
    <w:p w14:paraId="72B9DF8F" w14:textId="77777777" w:rsidR="003B490E" w:rsidRPr="002B681C" w:rsidRDefault="003B490E" w:rsidP="0051402E">
      <w:pPr>
        <w:spacing w:before="0"/>
        <w:rPr>
          <w:rFonts w:ascii="Times New Roman" w:hAnsi="Times New Roman"/>
          <w:color w:val="000000"/>
          <w:sz w:val="24"/>
          <w:szCs w:val="24"/>
          <w:u w:val="single"/>
          <w:lang w:val="en-GB"/>
        </w:rPr>
      </w:pPr>
      <w:r w:rsidRPr="002B681C">
        <w:rPr>
          <w:rFonts w:ascii="Times New Roman" w:hAnsi="Times New Roman"/>
          <w:color w:val="000000"/>
          <w:sz w:val="24"/>
          <w:szCs w:val="24"/>
          <w:u w:val="single"/>
          <w:lang w:val="en-GB"/>
        </w:rPr>
        <w:t>Reporting:</w:t>
      </w:r>
    </w:p>
    <w:p w14:paraId="5FC258E0" w14:textId="77777777" w:rsidR="003B490E" w:rsidRPr="002B681C" w:rsidRDefault="003B490E" w:rsidP="0051402E">
      <w:pPr>
        <w:numPr>
          <w:ilvl w:val="0"/>
          <w:numId w:val="47"/>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Assess how adaptive management changes have been reported by the project management and shared with the Project Board.</w:t>
      </w:r>
    </w:p>
    <w:p w14:paraId="3DD860D1" w14:textId="77777777" w:rsidR="003B490E" w:rsidRPr="002B681C" w:rsidRDefault="003B490E" w:rsidP="0051402E">
      <w:pPr>
        <w:numPr>
          <w:ilvl w:val="0"/>
          <w:numId w:val="47"/>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Assess how well the Project Team and partners undertake and fulfil GEF reporting requirements (i.e. how have they addressed poorly-rated PIRs, if applicable?)</w:t>
      </w:r>
    </w:p>
    <w:p w14:paraId="31070ACB" w14:textId="77777777" w:rsidR="003B490E" w:rsidRPr="002B681C" w:rsidRDefault="003B490E" w:rsidP="0051402E">
      <w:pPr>
        <w:numPr>
          <w:ilvl w:val="0"/>
          <w:numId w:val="47"/>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Assess how lessons derived from the adaptive management process have been documented, shared with key partners and internalized by partners.</w:t>
      </w:r>
    </w:p>
    <w:p w14:paraId="7635D18E" w14:textId="77777777" w:rsidR="003B490E" w:rsidRPr="002B681C" w:rsidRDefault="003B490E" w:rsidP="0051402E">
      <w:pPr>
        <w:spacing w:before="0"/>
        <w:rPr>
          <w:rFonts w:ascii="Times New Roman" w:hAnsi="Times New Roman"/>
          <w:color w:val="000000"/>
          <w:sz w:val="24"/>
          <w:szCs w:val="24"/>
          <w:lang w:val="en-GB"/>
        </w:rPr>
      </w:pPr>
    </w:p>
    <w:p w14:paraId="09B51D31"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color w:val="000000"/>
          <w:sz w:val="24"/>
          <w:szCs w:val="24"/>
          <w:u w:val="single"/>
          <w:lang w:val="en-GB"/>
        </w:rPr>
        <w:t>Communications</w:t>
      </w:r>
      <w:r w:rsidRPr="002B681C">
        <w:rPr>
          <w:rFonts w:ascii="Times New Roman" w:hAnsi="Times New Roman"/>
          <w:color w:val="000000"/>
          <w:sz w:val="24"/>
          <w:szCs w:val="24"/>
          <w:lang w:val="en-GB"/>
        </w:rPr>
        <w:t>:</w:t>
      </w:r>
    </w:p>
    <w:p w14:paraId="042D83CC" w14:textId="77777777" w:rsidR="003B490E" w:rsidRPr="002B681C" w:rsidRDefault="003B490E" w:rsidP="0051402E">
      <w:pPr>
        <w:pStyle w:val="ListParagraph"/>
        <w:numPr>
          <w:ilvl w:val="0"/>
          <w:numId w:val="48"/>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2B681C">
        <w:rPr>
          <w:rFonts w:ascii="Times New Roman" w:hAnsi="Times New Roman"/>
          <w:sz w:val="24"/>
          <w:szCs w:val="24"/>
          <w:lang w:val="en-GB"/>
        </w:rPr>
        <w:t xml:space="preserve"> awareness of project outcomes and activities and investment in the sustainability of project results?</w:t>
      </w:r>
    </w:p>
    <w:p w14:paraId="6125D5EA" w14:textId="77777777" w:rsidR="003B490E" w:rsidRPr="002B681C" w:rsidRDefault="003B490E" w:rsidP="0051402E">
      <w:pPr>
        <w:pStyle w:val="ListParagraph"/>
        <w:numPr>
          <w:ilvl w:val="0"/>
          <w:numId w:val="48"/>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Review external project communication: Are proper means of communication established or being established to express the project progress and intended impact to the public (is there a web presence, for example? Or </w:t>
      </w:r>
      <w:r w:rsidRPr="002B681C">
        <w:rPr>
          <w:rFonts w:ascii="Times New Roman" w:eastAsiaTheme="minorHAnsi" w:hAnsi="Times New Roman"/>
          <w:sz w:val="24"/>
          <w:szCs w:val="24"/>
        </w:rPr>
        <w:t>did the project implement appropriate outreach and public awareness campaigns?</w:t>
      </w:r>
      <w:r w:rsidRPr="002B681C">
        <w:rPr>
          <w:rFonts w:ascii="Times New Roman" w:hAnsi="Times New Roman"/>
          <w:color w:val="000000"/>
          <w:sz w:val="24"/>
          <w:szCs w:val="24"/>
          <w:lang w:val="en-GB"/>
        </w:rPr>
        <w:t>)</w:t>
      </w:r>
    </w:p>
    <w:p w14:paraId="038C63AE" w14:textId="77777777" w:rsidR="003B490E" w:rsidRPr="002B681C" w:rsidRDefault="003B490E" w:rsidP="0051402E">
      <w:pPr>
        <w:pStyle w:val="ListParagraph"/>
        <w:numPr>
          <w:ilvl w:val="0"/>
          <w:numId w:val="48"/>
        </w:numPr>
        <w:spacing w:before="0"/>
        <w:rPr>
          <w:rFonts w:ascii="Times New Roman" w:hAnsi="Times New Roman"/>
          <w:color w:val="000000"/>
          <w:sz w:val="24"/>
          <w:szCs w:val="24"/>
          <w:lang w:val="en-GB"/>
        </w:rPr>
      </w:pPr>
      <w:r w:rsidRPr="002B681C">
        <w:rPr>
          <w:rFonts w:ascii="Times New Roman" w:hAnsi="Times New Roman"/>
          <w:color w:val="000000"/>
          <w:sz w:val="24"/>
          <w:szCs w:val="24"/>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14:paraId="3BD8AC61" w14:textId="77777777" w:rsidR="003B490E" w:rsidRPr="002B681C" w:rsidRDefault="003B490E" w:rsidP="0051402E">
      <w:pPr>
        <w:spacing w:before="0"/>
        <w:rPr>
          <w:rFonts w:ascii="Times New Roman" w:hAnsi="Times New Roman"/>
          <w:color w:val="000000"/>
          <w:sz w:val="24"/>
          <w:szCs w:val="24"/>
          <w:u w:val="single"/>
          <w:lang w:val="en-GB"/>
        </w:rPr>
      </w:pPr>
    </w:p>
    <w:p w14:paraId="0259D87D" w14:textId="77777777" w:rsidR="003B490E" w:rsidRPr="002B681C" w:rsidRDefault="003B490E" w:rsidP="0051402E">
      <w:pPr>
        <w:tabs>
          <w:tab w:val="left" w:pos="0"/>
        </w:tabs>
        <w:spacing w:before="0"/>
        <w:rPr>
          <w:rFonts w:ascii="Times New Roman" w:hAnsi="Times New Roman"/>
          <w:b/>
          <w:sz w:val="24"/>
          <w:szCs w:val="24"/>
          <w:lang w:val="en-GB"/>
        </w:rPr>
      </w:pPr>
      <w:r w:rsidRPr="002B681C">
        <w:rPr>
          <w:rFonts w:ascii="Times New Roman" w:hAnsi="Times New Roman"/>
          <w:b/>
          <w:sz w:val="24"/>
          <w:szCs w:val="24"/>
          <w:lang w:val="en-GB"/>
        </w:rPr>
        <w:t>iv.   Sustainability</w:t>
      </w:r>
    </w:p>
    <w:p w14:paraId="4BD2DF51" w14:textId="77777777" w:rsidR="003B490E" w:rsidRPr="002B681C" w:rsidRDefault="003B490E" w:rsidP="0051402E">
      <w:pPr>
        <w:pStyle w:val="ListParagraph"/>
        <w:numPr>
          <w:ilvl w:val="0"/>
          <w:numId w:val="75"/>
        </w:numPr>
        <w:spacing w:before="0"/>
        <w:ind w:left="360"/>
        <w:rPr>
          <w:rFonts w:ascii="Times New Roman" w:hAnsi="Times New Roman"/>
          <w:color w:val="000000"/>
          <w:sz w:val="24"/>
          <w:szCs w:val="24"/>
          <w:lang w:val="en-GB"/>
        </w:rPr>
      </w:pPr>
      <w:r w:rsidRPr="002B681C">
        <w:rPr>
          <w:rFonts w:ascii="Times New Roman" w:hAnsi="Times New Roman"/>
          <w:color w:val="000000"/>
          <w:sz w:val="24"/>
          <w:szCs w:val="24"/>
          <w:lang w:val="en-GB"/>
        </w:rPr>
        <w:t xml:space="preserve">Validate whether the risks identified in the Project Document, </w:t>
      </w:r>
      <w:r w:rsidRPr="002B681C">
        <w:rPr>
          <w:rFonts w:ascii="Times New Roman" w:hAnsi="Times New Roman"/>
          <w:sz w:val="24"/>
          <w:szCs w:val="24"/>
        </w:rPr>
        <w:t>Annual Project Review</w:t>
      </w:r>
      <w:r w:rsidRPr="002B681C">
        <w:rPr>
          <w:rFonts w:ascii="Times New Roman" w:hAnsi="Times New Roman"/>
          <w:color w:val="000000"/>
          <w:sz w:val="24"/>
          <w:szCs w:val="24"/>
          <w:lang w:val="en-GB"/>
        </w:rPr>
        <w:t xml:space="preserve">/PIRs and the ATLAS Risk Management Module are the most important and whether the risk ratings applied are appropriate and up to date. If not, explain why. </w:t>
      </w:r>
    </w:p>
    <w:p w14:paraId="73CE1133" w14:textId="77777777" w:rsidR="003B490E" w:rsidRPr="002B681C" w:rsidRDefault="003B490E" w:rsidP="0051402E">
      <w:pPr>
        <w:pStyle w:val="ListParagraph"/>
        <w:numPr>
          <w:ilvl w:val="0"/>
          <w:numId w:val="75"/>
        </w:numPr>
        <w:spacing w:before="0"/>
        <w:ind w:left="360"/>
        <w:rPr>
          <w:rFonts w:ascii="Times New Roman" w:hAnsi="Times New Roman"/>
          <w:color w:val="000000"/>
          <w:sz w:val="24"/>
          <w:szCs w:val="24"/>
          <w:lang w:val="en-GB"/>
        </w:rPr>
      </w:pPr>
      <w:r w:rsidRPr="002B681C">
        <w:rPr>
          <w:rFonts w:ascii="Times New Roman" w:hAnsi="Times New Roman"/>
          <w:color w:val="000000"/>
          <w:sz w:val="24"/>
          <w:szCs w:val="24"/>
          <w:lang w:val="en-GB"/>
        </w:rPr>
        <w:t>In addition, assess the following risks to sustainability:</w:t>
      </w:r>
    </w:p>
    <w:p w14:paraId="4376BC27" w14:textId="77777777" w:rsidR="003B490E" w:rsidRPr="002B681C" w:rsidRDefault="003B490E" w:rsidP="0051402E">
      <w:pPr>
        <w:spacing w:before="0"/>
        <w:ind w:left="360"/>
        <w:rPr>
          <w:rFonts w:ascii="Times New Roman" w:hAnsi="Times New Roman"/>
          <w:color w:val="000000"/>
          <w:sz w:val="24"/>
          <w:szCs w:val="24"/>
          <w:lang w:val="en-GB"/>
        </w:rPr>
      </w:pPr>
    </w:p>
    <w:p w14:paraId="3D1CE9ED" w14:textId="77777777" w:rsidR="003B490E" w:rsidRPr="002B681C" w:rsidRDefault="003B490E" w:rsidP="0051402E">
      <w:pPr>
        <w:spacing w:before="0"/>
        <w:contextualSpacing/>
        <w:rPr>
          <w:rFonts w:ascii="Times New Roman" w:hAnsi="Times New Roman"/>
          <w:color w:val="000000"/>
          <w:sz w:val="24"/>
          <w:szCs w:val="24"/>
          <w:lang w:val="en-GB"/>
        </w:rPr>
      </w:pPr>
      <w:r w:rsidRPr="002B681C">
        <w:rPr>
          <w:rFonts w:ascii="Times New Roman" w:hAnsi="Times New Roman"/>
          <w:color w:val="000000"/>
          <w:sz w:val="24"/>
          <w:szCs w:val="24"/>
          <w:u w:val="single"/>
          <w:lang w:val="en-GB"/>
        </w:rPr>
        <w:t>Financial risks to sustainability:</w:t>
      </w:r>
      <w:r w:rsidRPr="002B681C">
        <w:rPr>
          <w:rFonts w:ascii="Times New Roman" w:hAnsi="Times New Roman"/>
          <w:color w:val="000000"/>
          <w:sz w:val="24"/>
          <w:szCs w:val="24"/>
          <w:lang w:val="en-GB"/>
        </w:rPr>
        <w:t xml:space="preserve"> </w:t>
      </w:r>
    </w:p>
    <w:p w14:paraId="1947070F" w14:textId="77777777" w:rsidR="003B490E" w:rsidRPr="002B681C" w:rsidRDefault="003B490E" w:rsidP="0051402E">
      <w:pPr>
        <w:pStyle w:val="ListParagraph"/>
        <w:numPr>
          <w:ilvl w:val="0"/>
          <w:numId w:val="76"/>
        </w:numPr>
        <w:spacing w:before="0"/>
        <w:ind w:left="360"/>
        <w:contextualSpacing/>
        <w:rPr>
          <w:rFonts w:ascii="Times New Roman" w:hAnsi="Times New Roman"/>
          <w:sz w:val="24"/>
          <w:szCs w:val="24"/>
        </w:rPr>
      </w:pPr>
      <w:r w:rsidRPr="002B681C">
        <w:rPr>
          <w:rFonts w:ascii="Times New Roman" w:hAnsi="Times New Roman"/>
          <w:sz w:val="24"/>
          <w:szCs w:val="24"/>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4E69BBF" w14:textId="77777777" w:rsidR="003B490E" w:rsidRPr="002B681C" w:rsidRDefault="003B490E" w:rsidP="0051402E">
      <w:pPr>
        <w:spacing w:before="0"/>
        <w:contextualSpacing/>
        <w:rPr>
          <w:rFonts w:ascii="Times New Roman" w:hAnsi="Times New Roman"/>
          <w:sz w:val="24"/>
          <w:szCs w:val="24"/>
        </w:rPr>
      </w:pPr>
    </w:p>
    <w:p w14:paraId="2DF1CB4D"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color w:val="000000"/>
          <w:sz w:val="24"/>
          <w:szCs w:val="24"/>
          <w:u w:val="single"/>
          <w:lang w:val="en-GB"/>
        </w:rPr>
        <w:t>Socio-economic risks to sustainability:</w:t>
      </w:r>
      <w:r w:rsidRPr="002B681C">
        <w:rPr>
          <w:rFonts w:ascii="Times New Roman" w:hAnsi="Times New Roman"/>
          <w:color w:val="000000"/>
          <w:sz w:val="24"/>
          <w:szCs w:val="24"/>
          <w:lang w:val="en-GB"/>
        </w:rPr>
        <w:t xml:space="preserve"> </w:t>
      </w:r>
    </w:p>
    <w:p w14:paraId="30110571" w14:textId="77777777" w:rsidR="003B490E" w:rsidRPr="002B681C" w:rsidRDefault="003B490E" w:rsidP="0051402E">
      <w:pPr>
        <w:pStyle w:val="ListParagraph"/>
        <w:numPr>
          <w:ilvl w:val="0"/>
          <w:numId w:val="76"/>
        </w:numPr>
        <w:spacing w:before="0"/>
        <w:ind w:left="360"/>
        <w:rPr>
          <w:rFonts w:ascii="Times New Roman" w:hAnsi="Times New Roman"/>
          <w:color w:val="000000"/>
          <w:sz w:val="24"/>
          <w:szCs w:val="24"/>
          <w:lang w:val="en-GB"/>
        </w:rPr>
      </w:pPr>
      <w:r w:rsidRPr="002B681C">
        <w:rPr>
          <w:rFonts w:ascii="Times New Roman" w:hAnsi="Times New Roman"/>
          <w:sz w:val="24"/>
          <w:szCs w:val="24"/>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2B681C">
        <w:rPr>
          <w:rFonts w:ascii="Times New Roman" w:hAnsi="Times New Roman"/>
          <w:color w:val="000000"/>
          <w:sz w:val="24"/>
          <w:szCs w:val="24"/>
          <w:lang w:val="en-GB"/>
        </w:rPr>
        <w:t xml:space="preserve">Are lessons learned being documented by the </w:t>
      </w:r>
      <w:r w:rsidRPr="002B681C">
        <w:rPr>
          <w:rFonts w:ascii="Times New Roman" w:hAnsi="Times New Roman"/>
          <w:sz w:val="24"/>
          <w:szCs w:val="24"/>
        </w:rPr>
        <w:t xml:space="preserve">Project Team </w:t>
      </w:r>
      <w:r w:rsidRPr="002B681C">
        <w:rPr>
          <w:rFonts w:ascii="Times New Roman" w:hAnsi="Times New Roman"/>
          <w:color w:val="000000"/>
          <w:sz w:val="24"/>
          <w:szCs w:val="24"/>
          <w:lang w:val="en-GB"/>
        </w:rPr>
        <w:t>on a continual basis and shared/ transferred to appropriate parties who could learn from the project and potentially replicate and/or scale it in the future?</w:t>
      </w:r>
    </w:p>
    <w:p w14:paraId="180A89EF" w14:textId="77777777" w:rsidR="003B490E" w:rsidRPr="002B681C" w:rsidRDefault="003B490E" w:rsidP="0051402E">
      <w:pPr>
        <w:pStyle w:val="ListParagraph"/>
        <w:spacing w:before="0"/>
        <w:rPr>
          <w:rFonts w:ascii="Times New Roman" w:hAnsi="Times New Roman"/>
          <w:color w:val="000000"/>
          <w:sz w:val="24"/>
          <w:szCs w:val="24"/>
          <w:lang w:val="en-GB"/>
        </w:rPr>
      </w:pPr>
    </w:p>
    <w:p w14:paraId="675A4D0B" w14:textId="77777777" w:rsidR="003B490E" w:rsidRPr="002B681C" w:rsidRDefault="003B490E" w:rsidP="0051402E">
      <w:pPr>
        <w:spacing w:before="0"/>
        <w:rPr>
          <w:rFonts w:ascii="Times New Roman" w:hAnsi="Times New Roman"/>
          <w:color w:val="000000"/>
          <w:sz w:val="24"/>
          <w:szCs w:val="24"/>
          <w:u w:val="single"/>
          <w:lang w:val="en-GB"/>
        </w:rPr>
      </w:pPr>
      <w:r w:rsidRPr="002B681C">
        <w:rPr>
          <w:rFonts w:ascii="Times New Roman" w:hAnsi="Times New Roman"/>
          <w:color w:val="000000"/>
          <w:sz w:val="24"/>
          <w:szCs w:val="24"/>
          <w:u w:val="single"/>
          <w:lang w:val="en-GB"/>
        </w:rPr>
        <w:t xml:space="preserve">Institutional Framework and Governance risks to sustainability: </w:t>
      </w:r>
    </w:p>
    <w:p w14:paraId="0E4A9A2E" w14:textId="77777777" w:rsidR="003B490E" w:rsidRPr="002B681C" w:rsidRDefault="003B490E" w:rsidP="0051402E">
      <w:pPr>
        <w:pStyle w:val="ListParagraph"/>
        <w:numPr>
          <w:ilvl w:val="0"/>
          <w:numId w:val="76"/>
        </w:numPr>
        <w:spacing w:before="0"/>
        <w:ind w:left="360"/>
        <w:rPr>
          <w:rFonts w:ascii="Times New Roman" w:hAnsi="Times New Roman"/>
          <w:color w:val="000000"/>
          <w:sz w:val="24"/>
          <w:szCs w:val="24"/>
          <w:lang w:val="en-GB"/>
        </w:rPr>
      </w:pPr>
      <w:r w:rsidRPr="002B681C">
        <w:rPr>
          <w:rFonts w:ascii="Times New Roman" w:hAnsi="Times New Roman"/>
          <w:sz w:val="24"/>
          <w:szCs w:val="24"/>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F09A1DD" w14:textId="77777777" w:rsidR="003B490E" w:rsidRPr="002B681C" w:rsidRDefault="003B490E" w:rsidP="0051402E">
      <w:pPr>
        <w:pStyle w:val="ListParagraph"/>
        <w:spacing w:before="0"/>
        <w:ind w:left="360"/>
        <w:rPr>
          <w:rFonts w:ascii="Times New Roman" w:hAnsi="Times New Roman"/>
          <w:color w:val="000000"/>
          <w:sz w:val="24"/>
          <w:szCs w:val="24"/>
          <w:lang w:val="en-GB"/>
        </w:rPr>
      </w:pPr>
    </w:p>
    <w:p w14:paraId="0F937C3F" w14:textId="77777777" w:rsidR="003B490E" w:rsidRPr="002B681C" w:rsidRDefault="003B490E" w:rsidP="0051402E">
      <w:pPr>
        <w:spacing w:before="0"/>
        <w:rPr>
          <w:rFonts w:ascii="Times New Roman" w:hAnsi="Times New Roman"/>
          <w:color w:val="000000"/>
          <w:sz w:val="24"/>
          <w:szCs w:val="24"/>
          <w:lang w:val="en-GB"/>
        </w:rPr>
      </w:pPr>
      <w:r w:rsidRPr="002B681C">
        <w:rPr>
          <w:rFonts w:ascii="Times New Roman" w:hAnsi="Times New Roman"/>
          <w:color w:val="000000"/>
          <w:sz w:val="24"/>
          <w:szCs w:val="24"/>
          <w:u w:val="single"/>
          <w:lang w:val="en-GB"/>
        </w:rPr>
        <w:t>Environmental risks to sustainability:</w:t>
      </w:r>
      <w:r w:rsidRPr="002B681C">
        <w:rPr>
          <w:rFonts w:ascii="Times New Roman" w:hAnsi="Times New Roman"/>
          <w:color w:val="000000"/>
          <w:sz w:val="24"/>
          <w:szCs w:val="24"/>
          <w:lang w:val="en-GB"/>
        </w:rPr>
        <w:t xml:space="preserve"> </w:t>
      </w:r>
    </w:p>
    <w:p w14:paraId="28123203" w14:textId="77777777" w:rsidR="003B490E" w:rsidRPr="002B681C" w:rsidRDefault="003B490E" w:rsidP="0051402E">
      <w:pPr>
        <w:pStyle w:val="ListParagraph"/>
        <w:numPr>
          <w:ilvl w:val="0"/>
          <w:numId w:val="76"/>
        </w:numPr>
        <w:spacing w:before="0"/>
        <w:ind w:left="360"/>
        <w:rPr>
          <w:rFonts w:ascii="Times New Roman" w:hAnsi="Times New Roman"/>
          <w:color w:val="000000"/>
          <w:sz w:val="24"/>
          <w:szCs w:val="24"/>
          <w:lang w:val="en-GB"/>
        </w:rPr>
      </w:pPr>
      <w:r w:rsidRPr="002B681C">
        <w:rPr>
          <w:rFonts w:ascii="Times New Roman" w:hAnsi="Times New Roman"/>
          <w:sz w:val="24"/>
          <w:szCs w:val="24"/>
        </w:rPr>
        <w:t xml:space="preserve">Are there any environmental risks that may jeopardize sustenance of project outcomes? </w:t>
      </w:r>
    </w:p>
    <w:p w14:paraId="5D156E9C" w14:textId="77777777" w:rsidR="003B490E" w:rsidRDefault="003B490E" w:rsidP="0051402E">
      <w:pPr>
        <w:pStyle w:val="ListParagraph"/>
        <w:spacing w:before="0"/>
        <w:ind w:left="0"/>
        <w:rPr>
          <w:rFonts w:ascii="Times New Roman" w:hAnsi="Times New Roman"/>
          <w:color w:val="000000"/>
          <w:sz w:val="24"/>
          <w:szCs w:val="24"/>
          <w:lang w:val="en-GB"/>
        </w:rPr>
      </w:pPr>
    </w:p>
    <w:p w14:paraId="7CCC112F" w14:textId="77777777" w:rsidR="00AF7749" w:rsidRDefault="00AF7749" w:rsidP="0051402E">
      <w:pPr>
        <w:pStyle w:val="ListParagraph"/>
        <w:spacing w:before="0"/>
        <w:ind w:left="0"/>
        <w:rPr>
          <w:rFonts w:ascii="Times New Roman" w:hAnsi="Times New Roman"/>
          <w:color w:val="000000"/>
          <w:sz w:val="24"/>
          <w:szCs w:val="24"/>
          <w:lang w:val="en-GB"/>
        </w:rPr>
      </w:pPr>
    </w:p>
    <w:p w14:paraId="3BBC28C4" w14:textId="77777777" w:rsidR="00AF7749" w:rsidRDefault="00AF7749" w:rsidP="0051402E">
      <w:pPr>
        <w:pStyle w:val="ListParagraph"/>
        <w:spacing w:before="0"/>
        <w:ind w:left="0"/>
        <w:rPr>
          <w:rFonts w:ascii="Times New Roman" w:hAnsi="Times New Roman"/>
          <w:color w:val="000000"/>
          <w:sz w:val="24"/>
          <w:szCs w:val="24"/>
          <w:lang w:val="en-GB"/>
        </w:rPr>
      </w:pPr>
    </w:p>
    <w:p w14:paraId="3C74C83C" w14:textId="77777777" w:rsidR="00AF7749" w:rsidRPr="002B681C" w:rsidRDefault="00AF7749" w:rsidP="0051402E">
      <w:pPr>
        <w:pStyle w:val="ListParagraph"/>
        <w:spacing w:before="0"/>
        <w:ind w:left="0"/>
        <w:rPr>
          <w:rFonts w:ascii="Times New Roman" w:hAnsi="Times New Roman"/>
          <w:color w:val="000000"/>
          <w:sz w:val="24"/>
          <w:szCs w:val="24"/>
          <w:lang w:val="en-GB"/>
        </w:rPr>
      </w:pPr>
    </w:p>
    <w:p w14:paraId="1A41487E" w14:textId="77777777" w:rsidR="003B490E" w:rsidRPr="002B681C" w:rsidRDefault="003B490E" w:rsidP="0051402E">
      <w:pPr>
        <w:pStyle w:val="BodyText3"/>
        <w:spacing w:before="0"/>
        <w:rPr>
          <w:rFonts w:ascii="Times New Roman" w:hAnsi="Times New Roman"/>
          <w:b/>
          <w:sz w:val="24"/>
          <w:szCs w:val="24"/>
        </w:rPr>
      </w:pPr>
      <w:r w:rsidRPr="002B681C">
        <w:rPr>
          <w:rFonts w:ascii="Times New Roman" w:hAnsi="Times New Roman"/>
          <w:b/>
          <w:sz w:val="24"/>
          <w:szCs w:val="24"/>
        </w:rPr>
        <w:lastRenderedPageBreak/>
        <w:t>Conclusions &amp; Recommendations</w:t>
      </w:r>
    </w:p>
    <w:p w14:paraId="5586B9E0" w14:textId="77777777" w:rsidR="003B490E" w:rsidRPr="002B681C" w:rsidRDefault="003B490E" w:rsidP="0051402E">
      <w:pPr>
        <w:pStyle w:val="BodyText3"/>
        <w:spacing w:before="0"/>
        <w:rPr>
          <w:rFonts w:ascii="Times New Roman" w:hAnsi="Times New Roman"/>
          <w:sz w:val="24"/>
          <w:szCs w:val="24"/>
        </w:rPr>
      </w:pPr>
    </w:p>
    <w:p w14:paraId="2C95B7BE" w14:textId="77777777" w:rsidR="003B490E" w:rsidRPr="002B681C" w:rsidRDefault="003B490E" w:rsidP="0051402E">
      <w:pPr>
        <w:pStyle w:val="BodyText3"/>
        <w:spacing w:before="0"/>
        <w:rPr>
          <w:rFonts w:ascii="Times New Roman" w:hAnsi="Times New Roman"/>
          <w:sz w:val="24"/>
          <w:szCs w:val="24"/>
        </w:rPr>
      </w:pPr>
      <w:r w:rsidRPr="002B681C">
        <w:rPr>
          <w:rFonts w:ascii="Times New Roman" w:hAnsi="Times New Roman"/>
          <w:sz w:val="24"/>
          <w:szCs w:val="24"/>
        </w:rPr>
        <w:t>The MTR expert will include a section of the report setting out the MTR’s evidence-based conclusions, in light of the findings.</w:t>
      </w:r>
      <w:r w:rsidRPr="002B681C">
        <w:rPr>
          <w:rStyle w:val="FootnoteReference"/>
          <w:rFonts w:ascii="Times New Roman" w:eastAsiaTheme="majorEastAsia" w:hAnsi="Times New Roman"/>
          <w:sz w:val="24"/>
          <w:szCs w:val="24"/>
        </w:rPr>
        <w:footnoteReference w:id="8"/>
      </w:r>
    </w:p>
    <w:p w14:paraId="06B6C70C" w14:textId="77777777" w:rsidR="003B490E" w:rsidRPr="002B681C" w:rsidRDefault="003B490E" w:rsidP="0051402E">
      <w:pPr>
        <w:pStyle w:val="BodyText3"/>
        <w:spacing w:before="0"/>
        <w:rPr>
          <w:rFonts w:ascii="Times New Roman" w:hAnsi="Times New Roman"/>
          <w:sz w:val="24"/>
          <w:szCs w:val="24"/>
        </w:rPr>
      </w:pPr>
    </w:p>
    <w:p w14:paraId="2CFED4BA" w14:textId="77777777" w:rsidR="003B490E" w:rsidRPr="002B681C" w:rsidRDefault="003B490E" w:rsidP="0051402E">
      <w:pPr>
        <w:pStyle w:val="BodyText3"/>
        <w:spacing w:before="0"/>
        <w:rPr>
          <w:rFonts w:ascii="Times New Roman" w:hAnsi="Times New Roman"/>
          <w:sz w:val="24"/>
          <w:szCs w:val="24"/>
        </w:rPr>
      </w:pPr>
      <w:r w:rsidRPr="002B681C">
        <w:rPr>
          <w:rFonts w:ascii="Times New Roman" w:hAnsi="Times New Roman"/>
          <w:sz w:val="24"/>
          <w:szCs w:val="24"/>
        </w:rPr>
        <w:t>Recommendations should be succinct suggestions for critical intervention that are specific, measurable, achievable, and relevant. A recommendation table should be put in the report’s executive summary. See the</w:t>
      </w:r>
      <w:r w:rsidRPr="002B681C">
        <w:rPr>
          <w:rFonts w:ascii="Times New Roman" w:hAnsi="Times New Roman"/>
          <w:color w:val="000000"/>
          <w:sz w:val="24"/>
          <w:szCs w:val="24"/>
          <w:lang w:val="en-GB"/>
        </w:rPr>
        <w:t xml:space="preserve"> </w:t>
      </w:r>
      <w:r w:rsidRPr="002B681C">
        <w:rPr>
          <w:rFonts w:ascii="Times New Roman" w:hAnsi="Times New Roman"/>
          <w:i/>
          <w:sz w:val="24"/>
          <w:szCs w:val="24"/>
          <w:lang w:val="en-GB"/>
        </w:rPr>
        <w:t>Guidance For Conducting Midterm Reviews of UNDP-Supported, GEF-Financed Projects</w:t>
      </w:r>
      <w:r w:rsidRPr="002B681C">
        <w:rPr>
          <w:rFonts w:ascii="Times New Roman" w:hAnsi="Times New Roman"/>
          <w:sz w:val="24"/>
          <w:szCs w:val="24"/>
          <w:lang w:val="en-GB"/>
        </w:rPr>
        <w:t xml:space="preserve"> </w:t>
      </w:r>
      <w:r w:rsidRPr="002B681C">
        <w:rPr>
          <w:rFonts w:ascii="Times New Roman" w:hAnsi="Times New Roman"/>
          <w:sz w:val="24"/>
          <w:szCs w:val="24"/>
        </w:rPr>
        <w:t>for guidance on a recommendation table.</w:t>
      </w:r>
    </w:p>
    <w:p w14:paraId="4733B458" w14:textId="77777777" w:rsidR="003B490E" w:rsidRPr="002B681C" w:rsidRDefault="003B490E" w:rsidP="0051402E">
      <w:pPr>
        <w:pStyle w:val="BodyText3"/>
        <w:spacing w:before="0"/>
        <w:rPr>
          <w:rFonts w:ascii="Times New Roman" w:hAnsi="Times New Roman"/>
          <w:sz w:val="24"/>
          <w:szCs w:val="24"/>
        </w:rPr>
      </w:pPr>
    </w:p>
    <w:p w14:paraId="259A6677" w14:textId="77777777" w:rsidR="003B490E" w:rsidRPr="002B681C" w:rsidRDefault="003B490E" w:rsidP="0051402E">
      <w:pPr>
        <w:pStyle w:val="BodyText3"/>
        <w:spacing w:before="0"/>
        <w:rPr>
          <w:rFonts w:ascii="Times New Roman" w:hAnsi="Times New Roman"/>
          <w:sz w:val="24"/>
          <w:szCs w:val="24"/>
        </w:rPr>
      </w:pPr>
      <w:r w:rsidRPr="002B681C">
        <w:rPr>
          <w:rFonts w:ascii="Times New Roman" w:hAnsi="Times New Roman"/>
          <w:sz w:val="24"/>
          <w:szCs w:val="24"/>
        </w:rPr>
        <w:t xml:space="preserve">The MTR expert should make no more than 15 recommendations total. </w:t>
      </w:r>
    </w:p>
    <w:p w14:paraId="2F59BC8C" w14:textId="77777777" w:rsidR="003B490E" w:rsidRPr="002B681C" w:rsidRDefault="003B490E" w:rsidP="0051402E">
      <w:pPr>
        <w:pStyle w:val="BodyText3"/>
        <w:spacing w:before="0"/>
        <w:rPr>
          <w:rFonts w:ascii="Times New Roman" w:hAnsi="Times New Roman"/>
          <w:sz w:val="24"/>
          <w:szCs w:val="24"/>
        </w:rPr>
      </w:pPr>
    </w:p>
    <w:p w14:paraId="20A30E1E"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Ratings</w:t>
      </w:r>
    </w:p>
    <w:p w14:paraId="2A6164C6" w14:textId="77777777" w:rsidR="003B490E" w:rsidRPr="002B681C" w:rsidRDefault="003B490E" w:rsidP="0051402E">
      <w:pPr>
        <w:spacing w:before="0"/>
        <w:rPr>
          <w:rFonts w:ascii="Times New Roman" w:hAnsi="Times New Roman"/>
          <w:sz w:val="24"/>
          <w:szCs w:val="24"/>
        </w:rPr>
      </w:pPr>
    </w:p>
    <w:p w14:paraId="7563CB88"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sz w:val="24"/>
          <w:szCs w:val="24"/>
        </w:rPr>
        <w:t xml:space="preserve">The MTR expert will include its ratings of the project’s results and brief descriptions of the associated achievements in a </w:t>
      </w:r>
      <w:r w:rsidRPr="002B681C">
        <w:rPr>
          <w:rFonts w:ascii="Times New Roman" w:hAnsi="Times New Roman"/>
          <w:i/>
          <w:sz w:val="24"/>
          <w:szCs w:val="24"/>
        </w:rPr>
        <w:t>MTR Ratings &amp; Achievement Summary Table</w:t>
      </w:r>
      <w:r w:rsidRPr="002B681C">
        <w:rPr>
          <w:rFonts w:ascii="Times New Roman" w:hAnsi="Times New Roman"/>
          <w:sz w:val="24"/>
          <w:szCs w:val="24"/>
        </w:rPr>
        <w:t xml:space="preserve"> in the Executive Summary of the MTR report. See Annex E for ratings scales</w:t>
      </w:r>
      <w:r w:rsidRPr="002B681C">
        <w:rPr>
          <w:rFonts w:ascii="Times New Roman" w:hAnsi="Times New Roman"/>
          <w:sz w:val="24"/>
          <w:szCs w:val="24"/>
          <w:lang w:val="en-GB"/>
        </w:rPr>
        <w:t>. No</w:t>
      </w:r>
      <w:r w:rsidRPr="002B681C">
        <w:rPr>
          <w:rFonts w:ascii="Times New Roman" w:hAnsi="Times New Roman"/>
          <w:sz w:val="24"/>
          <w:szCs w:val="24"/>
        </w:rPr>
        <w:t xml:space="preserve"> rating on Project Strategy and no overall project rating is required.</w:t>
      </w:r>
    </w:p>
    <w:p w14:paraId="108404D0" w14:textId="77777777" w:rsidR="003B490E" w:rsidRPr="002B681C" w:rsidRDefault="003B490E" w:rsidP="0051402E">
      <w:pPr>
        <w:spacing w:before="0"/>
        <w:rPr>
          <w:rFonts w:ascii="Times New Roman" w:hAnsi="Times New Roman"/>
          <w:b/>
          <w:sz w:val="24"/>
          <w:szCs w:val="24"/>
        </w:rPr>
      </w:pPr>
    </w:p>
    <w:p w14:paraId="33B96253" w14:textId="77777777" w:rsidR="003B490E" w:rsidRPr="002B681C" w:rsidRDefault="003B490E" w:rsidP="0051402E">
      <w:pPr>
        <w:pStyle w:val="Caption"/>
        <w:keepNext/>
        <w:spacing w:after="120"/>
        <w:jc w:val="center"/>
        <w:rPr>
          <w:rFonts w:ascii="Times New Roman" w:hAnsi="Times New Roman" w:cs="Times New Roman"/>
          <w:sz w:val="24"/>
          <w:szCs w:val="24"/>
        </w:rPr>
      </w:pPr>
      <w:r w:rsidRPr="002B681C">
        <w:rPr>
          <w:rFonts w:ascii="Times New Roman" w:hAnsi="Times New Roman" w:cs="Times New Roman"/>
          <w:sz w:val="24"/>
          <w:szCs w:val="24"/>
        </w:rPr>
        <w:t>Table. MTR Ratings &amp; Achievement Summary Table for (</w:t>
      </w:r>
      <w:r w:rsidRPr="002B681C">
        <w:rPr>
          <w:rFonts w:ascii="Times New Roman" w:hAnsi="Times New Roman" w:cs="Times New Roman"/>
          <w:sz w:val="24"/>
          <w:szCs w:val="24"/>
          <w:lang w:eastAsia="ja-JP"/>
        </w:rPr>
        <w:t>POPs Legacy Elimination and POPs Release Reduction Project</w:t>
      </w:r>
      <w:r w:rsidRPr="002B681C">
        <w:rPr>
          <w:rFonts w:ascii="Times New Roman" w:hAnsi="Times New Roman" w:cs="Times New Roman"/>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1856"/>
        <w:gridCol w:w="1954"/>
        <w:gridCol w:w="5640"/>
      </w:tblGrid>
      <w:tr w:rsidR="003B490E" w:rsidRPr="002B681C" w14:paraId="0975BF24" w14:textId="77777777" w:rsidTr="00181F7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9FDDDEC" w14:textId="77777777" w:rsidR="003B490E" w:rsidRPr="002B681C" w:rsidRDefault="003B490E" w:rsidP="0051402E">
            <w:pPr>
              <w:spacing w:before="0"/>
              <w:rPr>
                <w:rFonts w:ascii="Times New Roman" w:hAnsi="Times New Roman" w:cs="Times New Roman"/>
                <w:b/>
                <w:color w:val="FFFFFF" w:themeColor="background1"/>
                <w:sz w:val="24"/>
                <w:szCs w:val="24"/>
              </w:rPr>
            </w:pPr>
            <w:r w:rsidRPr="002B681C">
              <w:rPr>
                <w:rFonts w:ascii="Times New Roman" w:hAnsi="Times New Roman" w:cs="Times New Roman"/>
                <w:b/>
                <w:color w:val="FFFFFF" w:themeColor="background1"/>
                <w:sz w:val="24"/>
                <w:szCs w:val="24"/>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B37836C" w14:textId="77777777" w:rsidR="003B490E" w:rsidRPr="002B681C" w:rsidRDefault="003B490E" w:rsidP="0051402E">
            <w:pPr>
              <w:spacing w:before="0"/>
              <w:rPr>
                <w:rFonts w:ascii="Times New Roman" w:hAnsi="Times New Roman" w:cs="Times New Roman"/>
                <w:b/>
                <w:color w:val="FFFFFF" w:themeColor="background1"/>
                <w:sz w:val="24"/>
                <w:szCs w:val="24"/>
              </w:rPr>
            </w:pPr>
            <w:r w:rsidRPr="002B681C">
              <w:rPr>
                <w:rFonts w:ascii="Times New Roman" w:hAnsi="Times New Roman" w:cs="Times New Roman"/>
                <w:b/>
                <w:color w:val="FFFFFF" w:themeColor="background1"/>
                <w:sz w:val="24"/>
                <w:szCs w:val="24"/>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2BB99429" w14:textId="77777777" w:rsidR="003B490E" w:rsidRPr="002B681C" w:rsidRDefault="003B490E" w:rsidP="0051402E">
            <w:pPr>
              <w:spacing w:before="0"/>
              <w:rPr>
                <w:rFonts w:ascii="Times New Roman" w:hAnsi="Times New Roman" w:cs="Times New Roman"/>
                <w:b/>
                <w:color w:val="FFFFFF" w:themeColor="background1"/>
                <w:sz w:val="24"/>
                <w:szCs w:val="24"/>
              </w:rPr>
            </w:pPr>
            <w:r w:rsidRPr="002B681C">
              <w:rPr>
                <w:rFonts w:ascii="Times New Roman" w:hAnsi="Times New Roman" w:cs="Times New Roman"/>
                <w:b/>
                <w:color w:val="FFFFFF" w:themeColor="background1"/>
                <w:sz w:val="24"/>
                <w:szCs w:val="24"/>
              </w:rPr>
              <w:t>Achievement Description</w:t>
            </w:r>
          </w:p>
        </w:tc>
      </w:tr>
      <w:tr w:rsidR="003B490E" w:rsidRPr="002B681C" w14:paraId="52298C78" w14:textId="77777777" w:rsidTr="00181F7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5327E2E"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Project Strategy</w:t>
            </w:r>
          </w:p>
        </w:tc>
        <w:tc>
          <w:tcPr>
            <w:tcW w:w="1968" w:type="dxa"/>
            <w:tcBorders>
              <w:top w:val="single" w:sz="4" w:space="0" w:color="auto"/>
              <w:left w:val="single" w:sz="4" w:space="0" w:color="auto"/>
              <w:bottom w:val="single" w:sz="4" w:space="0" w:color="auto"/>
              <w:right w:val="single" w:sz="4" w:space="0" w:color="auto"/>
            </w:tcBorders>
          </w:tcPr>
          <w:p w14:paraId="7D1F63BA"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N/A</w:t>
            </w:r>
          </w:p>
        </w:tc>
        <w:tc>
          <w:tcPr>
            <w:tcW w:w="5760" w:type="dxa"/>
            <w:tcBorders>
              <w:top w:val="single" w:sz="4" w:space="0" w:color="auto"/>
              <w:left w:val="single" w:sz="4" w:space="0" w:color="auto"/>
              <w:bottom w:val="single" w:sz="4" w:space="0" w:color="auto"/>
              <w:right w:val="single" w:sz="4" w:space="0" w:color="auto"/>
            </w:tcBorders>
          </w:tcPr>
          <w:p w14:paraId="3841DF8A" w14:textId="77777777" w:rsidR="003B490E" w:rsidRPr="002B681C" w:rsidRDefault="003B490E" w:rsidP="0051402E">
            <w:pPr>
              <w:spacing w:before="0"/>
              <w:rPr>
                <w:rFonts w:ascii="Times New Roman" w:hAnsi="Times New Roman" w:cs="Times New Roman"/>
                <w:sz w:val="24"/>
                <w:szCs w:val="24"/>
              </w:rPr>
            </w:pPr>
          </w:p>
        </w:tc>
      </w:tr>
      <w:tr w:rsidR="003B490E" w:rsidRPr="002B681C" w14:paraId="2359C65D" w14:textId="77777777" w:rsidTr="00181F7B">
        <w:trPr>
          <w:cantSplit/>
          <w:trHeight w:val="104"/>
        </w:trPr>
        <w:tc>
          <w:tcPr>
            <w:tcW w:w="1722" w:type="dxa"/>
            <w:vMerge w:val="restart"/>
            <w:tcBorders>
              <w:top w:val="single" w:sz="4" w:space="0" w:color="auto"/>
              <w:left w:val="single" w:sz="4" w:space="0" w:color="auto"/>
              <w:right w:val="single" w:sz="4" w:space="0" w:color="auto"/>
            </w:tcBorders>
          </w:tcPr>
          <w:p w14:paraId="1EFEC18B"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2E53C531"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EC0BE84" w14:textId="77777777" w:rsidR="003B490E" w:rsidRPr="002B681C" w:rsidRDefault="003B490E" w:rsidP="0051402E">
            <w:pPr>
              <w:spacing w:before="0"/>
              <w:rPr>
                <w:rFonts w:ascii="Times New Roman" w:hAnsi="Times New Roman" w:cs="Times New Roman"/>
                <w:sz w:val="24"/>
                <w:szCs w:val="24"/>
              </w:rPr>
            </w:pPr>
          </w:p>
        </w:tc>
      </w:tr>
      <w:tr w:rsidR="003B490E" w:rsidRPr="002B681C" w14:paraId="064036FB" w14:textId="77777777" w:rsidTr="00181F7B">
        <w:trPr>
          <w:cantSplit/>
          <w:trHeight w:val="104"/>
        </w:trPr>
        <w:tc>
          <w:tcPr>
            <w:tcW w:w="1722" w:type="dxa"/>
            <w:vMerge/>
            <w:tcBorders>
              <w:left w:val="single" w:sz="4" w:space="0" w:color="auto"/>
              <w:right w:val="single" w:sz="4" w:space="0" w:color="auto"/>
            </w:tcBorders>
          </w:tcPr>
          <w:p w14:paraId="461BB3A7" w14:textId="77777777" w:rsidR="003B490E" w:rsidRPr="002B681C" w:rsidRDefault="003B490E" w:rsidP="0051402E">
            <w:pPr>
              <w:spacing w:before="0"/>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2FC7EDA7"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3F4ED4C" w14:textId="77777777" w:rsidR="003B490E" w:rsidRPr="002B681C" w:rsidRDefault="003B490E" w:rsidP="0051402E">
            <w:pPr>
              <w:spacing w:before="0"/>
              <w:rPr>
                <w:rFonts w:ascii="Times New Roman" w:hAnsi="Times New Roman" w:cs="Times New Roman"/>
                <w:sz w:val="24"/>
                <w:szCs w:val="24"/>
              </w:rPr>
            </w:pPr>
          </w:p>
        </w:tc>
      </w:tr>
      <w:tr w:rsidR="003B490E" w:rsidRPr="002B681C" w14:paraId="0DA1D09C" w14:textId="77777777" w:rsidTr="00181F7B">
        <w:trPr>
          <w:cantSplit/>
          <w:trHeight w:val="103"/>
        </w:trPr>
        <w:tc>
          <w:tcPr>
            <w:tcW w:w="1722" w:type="dxa"/>
            <w:vMerge/>
            <w:tcBorders>
              <w:left w:val="single" w:sz="4" w:space="0" w:color="auto"/>
              <w:right w:val="single" w:sz="4" w:space="0" w:color="auto"/>
            </w:tcBorders>
          </w:tcPr>
          <w:p w14:paraId="688A01C4" w14:textId="77777777" w:rsidR="003B490E" w:rsidRPr="002B681C" w:rsidRDefault="003B490E" w:rsidP="0051402E">
            <w:pPr>
              <w:spacing w:before="0"/>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11729A17"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48E2EAE" w14:textId="77777777" w:rsidR="003B490E" w:rsidRPr="002B681C" w:rsidRDefault="003B490E" w:rsidP="0051402E">
            <w:pPr>
              <w:spacing w:before="0"/>
              <w:rPr>
                <w:rFonts w:ascii="Times New Roman" w:hAnsi="Times New Roman" w:cs="Times New Roman"/>
                <w:sz w:val="24"/>
                <w:szCs w:val="24"/>
              </w:rPr>
            </w:pPr>
          </w:p>
        </w:tc>
      </w:tr>
      <w:tr w:rsidR="003B490E" w:rsidRPr="002B681C" w14:paraId="2B5077DD" w14:textId="77777777" w:rsidTr="00181F7B">
        <w:trPr>
          <w:cantSplit/>
          <w:trHeight w:val="103"/>
        </w:trPr>
        <w:tc>
          <w:tcPr>
            <w:tcW w:w="1722" w:type="dxa"/>
            <w:vMerge/>
            <w:tcBorders>
              <w:left w:val="single" w:sz="4" w:space="0" w:color="auto"/>
              <w:right w:val="single" w:sz="4" w:space="0" w:color="auto"/>
            </w:tcBorders>
          </w:tcPr>
          <w:p w14:paraId="13CCACD8" w14:textId="77777777" w:rsidR="003B490E" w:rsidRPr="002B681C" w:rsidRDefault="003B490E" w:rsidP="0051402E">
            <w:pPr>
              <w:spacing w:before="0"/>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2E0F887A"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4F37807" w14:textId="77777777" w:rsidR="003B490E" w:rsidRPr="002B681C" w:rsidRDefault="003B490E" w:rsidP="0051402E">
            <w:pPr>
              <w:spacing w:before="0"/>
              <w:rPr>
                <w:rFonts w:ascii="Times New Roman" w:hAnsi="Times New Roman" w:cs="Times New Roman"/>
                <w:sz w:val="24"/>
                <w:szCs w:val="24"/>
              </w:rPr>
            </w:pPr>
          </w:p>
        </w:tc>
      </w:tr>
      <w:tr w:rsidR="003B490E" w:rsidRPr="002B681C" w14:paraId="4C7BB99B" w14:textId="77777777" w:rsidTr="00181F7B">
        <w:trPr>
          <w:cantSplit/>
          <w:trHeight w:val="103"/>
        </w:trPr>
        <w:tc>
          <w:tcPr>
            <w:tcW w:w="1722" w:type="dxa"/>
            <w:vMerge/>
            <w:tcBorders>
              <w:left w:val="single" w:sz="4" w:space="0" w:color="auto"/>
              <w:bottom w:val="single" w:sz="4" w:space="0" w:color="auto"/>
              <w:right w:val="single" w:sz="4" w:space="0" w:color="auto"/>
            </w:tcBorders>
          </w:tcPr>
          <w:p w14:paraId="49133286" w14:textId="77777777" w:rsidR="003B490E" w:rsidRPr="002B681C" w:rsidRDefault="003B490E" w:rsidP="0051402E">
            <w:pPr>
              <w:spacing w:before="0"/>
              <w:rPr>
                <w:rFonts w:ascii="Times New Roman" w:hAnsi="Times New Roman" w:cs="Times New Roman"/>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0862556"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55301E0" w14:textId="77777777" w:rsidR="003B490E" w:rsidRPr="002B681C" w:rsidRDefault="003B490E" w:rsidP="0051402E">
            <w:pPr>
              <w:spacing w:before="0"/>
              <w:rPr>
                <w:rFonts w:ascii="Times New Roman" w:hAnsi="Times New Roman" w:cs="Times New Roman"/>
                <w:sz w:val="24"/>
                <w:szCs w:val="24"/>
              </w:rPr>
            </w:pPr>
          </w:p>
        </w:tc>
      </w:tr>
      <w:tr w:rsidR="003B490E" w:rsidRPr="002B681C" w14:paraId="0E3223B8" w14:textId="77777777" w:rsidTr="00181F7B">
        <w:trPr>
          <w:cantSplit/>
        </w:trPr>
        <w:tc>
          <w:tcPr>
            <w:tcW w:w="1722" w:type="dxa"/>
            <w:tcBorders>
              <w:top w:val="single" w:sz="4" w:space="0" w:color="auto"/>
              <w:left w:val="single" w:sz="4" w:space="0" w:color="auto"/>
              <w:bottom w:val="single" w:sz="4" w:space="0" w:color="auto"/>
              <w:right w:val="single" w:sz="4" w:space="0" w:color="auto"/>
            </w:tcBorders>
          </w:tcPr>
          <w:p w14:paraId="418C3C5F"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BF4EE91"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(rate 6 pt. scale)</w:t>
            </w:r>
          </w:p>
        </w:tc>
        <w:tc>
          <w:tcPr>
            <w:tcW w:w="5760" w:type="dxa"/>
            <w:tcBorders>
              <w:top w:val="single" w:sz="4" w:space="0" w:color="auto"/>
              <w:left w:val="single" w:sz="4" w:space="0" w:color="auto"/>
              <w:bottom w:val="single" w:sz="4" w:space="0" w:color="auto"/>
              <w:right w:val="single" w:sz="4" w:space="0" w:color="auto"/>
            </w:tcBorders>
          </w:tcPr>
          <w:p w14:paraId="3E70F34A" w14:textId="77777777" w:rsidR="003B490E" w:rsidRPr="002B681C" w:rsidRDefault="003B490E" w:rsidP="0051402E">
            <w:pPr>
              <w:spacing w:before="0"/>
              <w:rPr>
                <w:rFonts w:ascii="Times New Roman" w:hAnsi="Times New Roman" w:cs="Times New Roman"/>
                <w:sz w:val="24"/>
                <w:szCs w:val="24"/>
              </w:rPr>
            </w:pPr>
          </w:p>
        </w:tc>
      </w:tr>
      <w:tr w:rsidR="003B490E" w:rsidRPr="002B681C" w14:paraId="2D9E9C36" w14:textId="77777777" w:rsidTr="00181F7B">
        <w:trPr>
          <w:cantSplit/>
        </w:trPr>
        <w:tc>
          <w:tcPr>
            <w:tcW w:w="1722" w:type="dxa"/>
            <w:tcBorders>
              <w:top w:val="single" w:sz="4" w:space="0" w:color="auto"/>
              <w:left w:val="single" w:sz="4" w:space="0" w:color="auto"/>
              <w:bottom w:val="single" w:sz="4" w:space="0" w:color="auto"/>
              <w:right w:val="single" w:sz="4" w:space="0" w:color="auto"/>
            </w:tcBorders>
          </w:tcPr>
          <w:p w14:paraId="34910869"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Sustainability</w:t>
            </w:r>
          </w:p>
        </w:tc>
        <w:tc>
          <w:tcPr>
            <w:tcW w:w="1968" w:type="dxa"/>
            <w:tcBorders>
              <w:top w:val="single" w:sz="4" w:space="0" w:color="auto"/>
              <w:left w:val="single" w:sz="4" w:space="0" w:color="auto"/>
              <w:bottom w:val="single" w:sz="4" w:space="0" w:color="auto"/>
              <w:right w:val="single" w:sz="4" w:space="0" w:color="auto"/>
            </w:tcBorders>
          </w:tcPr>
          <w:p w14:paraId="3AFC7152"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(rate 4 pt. scale)</w:t>
            </w:r>
          </w:p>
        </w:tc>
        <w:tc>
          <w:tcPr>
            <w:tcW w:w="5760" w:type="dxa"/>
            <w:tcBorders>
              <w:top w:val="single" w:sz="4" w:space="0" w:color="auto"/>
              <w:left w:val="single" w:sz="4" w:space="0" w:color="auto"/>
              <w:bottom w:val="single" w:sz="4" w:space="0" w:color="auto"/>
              <w:right w:val="single" w:sz="4" w:space="0" w:color="auto"/>
            </w:tcBorders>
          </w:tcPr>
          <w:p w14:paraId="01943414" w14:textId="77777777" w:rsidR="003B490E" w:rsidRPr="002B681C" w:rsidRDefault="003B490E" w:rsidP="0051402E">
            <w:pPr>
              <w:spacing w:before="0"/>
              <w:rPr>
                <w:rFonts w:ascii="Times New Roman" w:hAnsi="Times New Roman" w:cs="Times New Roman"/>
                <w:sz w:val="24"/>
                <w:szCs w:val="24"/>
              </w:rPr>
            </w:pPr>
          </w:p>
        </w:tc>
      </w:tr>
    </w:tbl>
    <w:p w14:paraId="38DB9F42" w14:textId="77777777" w:rsidR="003B490E" w:rsidRDefault="003B490E" w:rsidP="0051402E">
      <w:pPr>
        <w:pStyle w:val="BodyText3"/>
        <w:spacing w:before="0"/>
        <w:rPr>
          <w:rFonts w:ascii="Times New Roman" w:hAnsi="Times New Roman"/>
          <w:sz w:val="24"/>
          <w:szCs w:val="24"/>
        </w:rPr>
      </w:pPr>
    </w:p>
    <w:p w14:paraId="5FD81A54" w14:textId="556EA02A" w:rsidR="003B490E" w:rsidRPr="0051402E" w:rsidRDefault="003B490E" w:rsidP="0051402E">
      <w:pPr>
        <w:pStyle w:val="ListParagraph"/>
        <w:numPr>
          <w:ilvl w:val="0"/>
          <w:numId w:val="77"/>
        </w:numPr>
        <w:spacing w:before="0"/>
        <w:rPr>
          <w:rFonts w:ascii="Times New Roman" w:hAnsi="Times New Roman"/>
          <w:b/>
          <w:bCs/>
          <w:sz w:val="24"/>
          <w:szCs w:val="24"/>
        </w:rPr>
      </w:pPr>
      <w:r w:rsidRPr="0051402E">
        <w:rPr>
          <w:rFonts w:ascii="Times New Roman" w:hAnsi="Times New Roman"/>
          <w:b/>
          <w:bCs/>
          <w:sz w:val="24"/>
          <w:szCs w:val="24"/>
        </w:rPr>
        <w:t>TEAM COMPOSITION</w:t>
      </w:r>
    </w:p>
    <w:p w14:paraId="0076F218" w14:textId="77777777" w:rsidR="003B490E" w:rsidRPr="002B681C" w:rsidRDefault="003B490E" w:rsidP="0051402E">
      <w:pPr>
        <w:spacing w:before="0"/>
        <w:rPr>
          <w:rFonts w:ascii="Times New Roman" w:hAnsi="Times New Roman"/>
          <w:sz w:val="24"/>
          <w:szCs w:val="24"/>
        </w:rPr>
      </w:pPr>
    </w:p>
    <w:p w14:paraId="6E323392" w14:textId="0887BAD5"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A </w:t>
      </w:r>
      <w:r w:rsidR="00BE105A">
        <w:rPr>
          <w:rFonts w:ascii="Times New Roman" w:hAnsi="Times New Roman"/>
          <w:sz w:val="24"/>
          <w:szCs w:val="24"/>
        </w:rPr>
        <w:t>National Independent Consultant</w:t>
      </w:r>
      <w:r w:rsidRPr="002B681C">
        <w:rPr>
          <w:rFonts w:ascii="Times New Roman" w:hAnsi="Times New Roman"/>
          <w:sz w:val="24"/>
          <w:szCs w:val="24"/>
        </w:rPr>
        <w:t xml:space="preserve"> will conduct the MTR. The consultant cannot have participated in the project preparation, formulation, and/or implementation (including the writing of the Project Document) and should not have a conflict of interest with project’s related activities.  </w:t>
      </w:r>
    </w:p>
    <w:p w14:paraId="0B66F232" w14:textId="474ED7E1" w:rsidR="003B490E" w:rsidRPr="002B681C" w:rsidRDefault="003B490E" w:rsidP="0051402E">
      <w:pPr>
        <w:pStyle w:val="p28"/>
        <w:tabs>
          <w:tab w:val="clear" w:pos="680"/>
          <w:tab w:val="clear" w:pos="1060"/>
        </w:tabs>
        <w:spacing w:after="120" w:line="240" w:lineRule="auto"/>
        <w:ind w:left="0" w:firstLine="0"/>
        <w:jc w:val="both"/>
        <w:rPr>
          <w:b/>
          <w:color w:val="808080" w:themeColor="background1" w:themeShade="80"/>
          <w:szCs w:val="24"/>
        </w:rPr>
      </w:pPr>
      <w:r w:rsidRPr="002B681C">
        <w:rPr>
          <w:b/>
          <w:color w:val="808080" w:themeColor="background1" w:themeShade="80"/>
          <w:szCs w:val="24"/>
        </w:rPr>
        <w:t>List of Documents to be reviewed by the MTR Expert</w:t>
      </w:r>
    </w:p>
    <w:p w14:paraId="07660E75" w14:textId="77777777" w:rsidR="003B490E" w:rsidRPr="002B681C" w:rsidRDefault="003B490E" w:rsidP="0051402E">
      <w:pPr>
        <w:pStyle w:val="p28"/>
        <w:tabs>
          <w:tab w:val="clear" w:pos="680"/>
          <w:tab w:val="clear" w:pos="1060"/>
        </w:tabs>
        <w:spacing w:after="120" w:line="240" w:lineRule="auto"/>
        <w:ind w:left="0" w:firstLine="0"/>
        <w:jc w:val="both"/>
        <w:rPr>
          <w:szCs w:val="24"/>
        </w:rPr>
      </w:pPr>
    </w:p>
    <w:p w14:paraId="71454B02"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PIF</w:t>
      </w:r>
    </w:p>
    <w:p w14:paraId="0A5B87E3"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UNDP Initiation Plan</w:t>
      </w:r>
    </w:p>
    <w:p w14:paraId="7478C230"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 xml:space="preserve">UNDP / UNIDO Project Document </w:t>
      </w:r>
    </w:p>
    <w:p w14:paraId="57BEAA84"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UNDP Environmental and Social Screening results</w:t>
      </w:r>
    </w:p>
    <w:p w14:paraId="48A06631"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 xml:space="preserve">Project Inception Report </w:t>
      </w:r>
    </w:p>
    <w:p w14:paraId="4C7D3047"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All Project Implementation Reports (PIR’s)</w:t>
      </w:r>
    </w:p>
    <w:p w14:paraId="79B202C2"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Quarterly progress reports and work plans of the various implementation task teams</w:t>
      </w:r>
    </w:p>
    <w:p w14:paraId="3D20CD0E"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Audit reports</w:t>
      </w:r>
    </w:p>
    <w:p w14:paraId="2E67603D" w14:textId="02DAC774"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 xml:space="preserve">Finalized GEF focal area Tracking Tools at CEO endorsement and midterm </w:t>
      </w:r>
      <w:bookmarkStart w:id="0" w:name="_GoBack"/>
      <w:bookmarkEnd w:id="0"/>
    </w:p>
    <w:p w14:paraId="4EE3C8F2" w14:textId="77777777" w:rsidR="003B490E" w:rsidRPr="002B681C" w:rsidRDefault="003B490E" w:rsidP="0051402E">
      <w:pPr>
        <w:numPr>
          <w:ilvl w:val="0"/>
          <w:numId w:val="51"/>
        </w:numPr>
        <w:spacing w:before="0"/>
        <w:rPr>
          <w:rFonts w:ascii="Times New Roman" w:hAnsi="Times New Roman"/>
          <w:sz w:val="24"/>
          <w:szCs w:val="24"/>
        </w:rPr>
      </w:pPr>
      <w:r w:rsidRPr="002B681C">
        <w:rPr>
          <w:rFonts w:ascii="Times New Roman" w:hAnsi="Times New Roman"/>
          <w:sz w:val="24"/>
          <w:szCs w:val="24"/>
        </w:rPr>
        <w:t xml:space="preserve">Oversight mission reports  </w:t>
      </w:r>
    </w:p>
    <w:p w14:paraId="13A0BC04"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All monitoring reports prepared by the project</w:t>
      </w:r>
    </w:p>
    <w:p w14:paraId="18599F9A"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Financial and Administration guidelines used by Project Team</w:t>
      </w:r>
    </w:p>
    <w:p w14:paraId="414C889F" w14:textId="77777777" w:rsidR="003B490E" w:rsidRPr="002B681C" w:rsidRDefault="003B490E" w:rsidP="0051402E">
      <w:pPr>
        <w:pStyle w:val="BodyText"/>
        <w:spacing w:before="0"/>
        <w:jc w:val="lowKashida"/>
        <w:rPr>
          <w:rFonts w:ascii="Times New Roman" w:hAnsi="Times New Roman"/>
          <w:sz w:val="24"/>
          <w:szCs w:val="24"/>
        </w:rPr>
      </w:pPr>
    </w:p>
    <w:p w14:paraId="30222603" w14:textId="77777777" w:rsidR="003B490E" w:rsidRPr="002B681C" w:rsidRDefault="003B490E" w:rsidP="0051402E">
      <w:pPr>
        <w:pStyle w:val="BodyText"/>
        <w:spacing w:before="0"/>
        <w:jc w:val="lowKashida"/>
        <w:rPr>
          <w:rFonts w:ascii="Times New Roman" w:hAnsi="Times New Roman"/>
          <w:sz w:val="24"/>
          <w:szCs w:val="24"/>
        </w:rPr>
      </w:pPr>
      <w:r w:rsidRPr="002B681C">
        <w:rPr>
          <w:rFonts w:ascii="Times New Roman" w:hAnsi="Times New Roman"/>
          <w:sz w:val="24"/>
          <w:szCs w:val="24"/>
        </w:rPr>
        <w:t>The following documents will also be available:</w:t>
      </w:r>
    </w:p>
    <w:p w14:paraId="29190A4C"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Project operational guidelines, manuals and systems</w:t>
      </w:r>
    </w:p>
    <w:p w14:paraId="40ACCAD8"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UNDP country/countries programme document(s)</w:t>
      </w:r>
    </w:p>
    <w:p w14:paraId="3FEE9404"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lastRenderedPageBreak/>
        <w:t xml:space="preserve">Minutes of the POPs Legacy Elimination and POPs Release Reduction Project Board Meetings and other meetings (i.e. </w:t>
      </w:r>
      <w:r w:rsidRPr="002B681C">
        <w:rPr>
          <w:rFonts w:ascii="Times New Roman" w:hAnsi="Times New Roman"/>
          <w:sz w:val="24"/>
          <w:szCs w:val="24"/>
          <w:lang w:val="en-CA"/>
        </w:rPr>
        <w:t xml:space="preserve">Project Appraisal Committee </w:t>
      </w:r>
      <w:r w:rsidRPr="002B681C">
        <w:rPr>
          <w:rFonts w:ascii="Times New Roman" w:hAnsi="Times New Roman"/>
          <w:sz w:val="24"/>
          <w:szCs w:val="24"/>
        </w:rPr>
        <w:t>meetings)</w:t>
      </w:r>
    </w:p>
    <w:p w14:paraId="3EB1253C" w14:textId="77777777" w:rsidR="003B490E" w:rsidRPr="002B681C" w:rsidRDefault="003B490E" w:rsidP="0051402E">
      <w:pPr>
        <w:pStyle w:val="BodyText"/>
        <w:numPr>
          <w:ilvl w:val="0"/>
          <w:numId w:val="51"/>
        </w:numPr>
        <w:spacing w:before="0"/>
        <w:rPr>
          <w:rFonts w:ascii="Times New Roman" w:hAnsi="Times New Roman"/>
          <w:sz w:val="24"/>
          <w:szCs w:val="24"/>
        </w:rPr>
      </w:pPr>
      <w:r w:rsidRPr="002B681C">
        <w:rPr>
          <w:rFonts w:ascii="Times New Roman" w:hAnsi="Times New Roman"/>
          <w:sz w:val="24"/>
          <w:szCs w:val="24"/>
        </w:rPr>
        <w:t>Project site location maps</w:t>
      </w:r>
    </w:p>
    <w:p w14:paraId="2CEE4916" w14:textId="77777777" w:rsidR="003B490E" w:rsidRPr="002B681C" w:rsidRDefault="003B490E" w:rsidP="0051402E">
      <w:pPr>
        <w:spacing w:before="0"/>
        <w:rPr>
          <w:rFonts w:ascii="Times New Roman" w:hAnsi="Times New Roman"/>
          <w:b/>
          <w:sz w:val="24"/>
          <w:szCs w:val="24"/>
        </w:rPr>
      </w:pPr>
    </w:p>
    <w:p w14:paraId="4C76A61C" w14:textId="36BCC05C" w:rsidR="003B490E" w:rsidRPr="002B681C" w:rsidRDefault="003B490E" w:rsidP="0051402E">
      <w:pPr>
        <w:spacing w:before="0"/>
        <w:rPr>
          <w:rFonts w:ascii="Times New Roman" w:hAnsi="Times New Roman"/>
          <w:b/>
          <w:color w:val="808080" w:themeColor="background1" w:themeShade="80"/>
          <w:sz w:val="24"/>
          <w:szCs w:val="24"/>
        </w:rPr>
      </w:pPr>
      <w:r w:rsidRPr="002B681C">
        <w:rPr>
          <w:rFonts w:ascii="Times New Roman" w:hAnsi="Times New Roman"/>
          <w:b/>
          <w:color w:val="808080" w:themeColor="background1" w:themeShade="80"/>
          <w:sz w:val="24"/>
          <w:szCs w:val="24"/>
        </w:rPr>
        <w:t>Guidelines on Contents for the Midterm Review Report</w:t>
      </w:r>
      <w:r w:rsidRPr="002B681C">
        <w:rPr>
          <w:rStyle w:val="FootnoteReference"/>
          <w:rFonts w:ascii="Times New Roman" w:hAnsi="Times New Roman"/>
          <w:color w:val="808080" w:themeColor="background1" w:themeShade="80"/>
          <w:sz w:val="24"/>
          <w:szCs w:val="24"/>
        </w:rPr>
        <w:footnoteReference w:id="9"/>
      </w:r>
      <w:r w:rsidRPr="002B681C">
        <w:rPr>
          <w:rFonts w:ascii="Times New Roman" w:hAnsi="Times New Roman"/>
          <w:b/>
          <w:color w:val="808080" w:themeColor="background1" w:themeShade="80"/>
          <w:sz w:val="24"/>
          <w:szCs w:val="24"/>
        </w:rPr>
        <w:t xml:space="preserve"> </w:t>
      </w:r>
    </w:p>
    <w:tbl>
      <w:tblPr>
        <w:tblW w:w="10152" w:type="dxa"/>
        <w:tblInd w:w="108" w:type="dxa"/>
        <w:tblLook w:val="04A0" w:firstRow="1" w:lastRow="0" w:firstColumn="1" w:lastColumn="0" w:noHBand="0" w:noVBand="1"/>
      </w:tblPr>
      <w:tblGrid>
        <w:gridCol w:w="480"/>
        <w:gridCol w:w="131"/>
        <w:gridCol w:w="516"/>
        <w:gridCol w:w="8416"/>
        <w:gridCol w:w="609"/>
      </w:tblGrid>
      <w:tr w:rsidR="003B490E" w:rsidRPr="002B681C" w14:paraId="38047869" w14:textId="77777777" w:rsidTr="00181F7B">
        <w:trPr>
          <w:gridAfter w:val="1"/>
          <w:wAfter w:w="612" w:type="dxa"/>
          <w:trHeight w:val="48"/>
        </w:trPr>
        <w:tc>
          <w:tcPr>
            <w:tcW w:w="480" w:type="dxa"/>
          </w:tcPr>
          <w:p w14:paraId="7ECF6732"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i.</w:t>
            </w:r>
          </w:p>
        </w:tc>
        <w:tc>
          <w:tcPr>
            <w:tcW w:w="9060" w:type="dxa"/>
            <w:gridSpan w:val="3"/>
          </w:tcPr>
          <w:p w14:paraId="75B6DFFF"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Basic Report Information </w:t>
            </w:r>
            <w:r w:rsidRPr="002B681C">
              <w:rPr>
                <w:rFonts w:ascii="Times New Roman" w:hAnsi="Times New Roman"/>
                <w:i/>
                <w:sz w:val="24"/>
                <w:szCs w:val="24"/>
              </w:rPr>
              <w:t>(for opening page or title page)</w:t>
            </w:r>
          </w:p>
          <w:p w14:paraId="03BC3D24"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 xml:space="preserve">Title of  UNDP / UNIDO supported GEF financed project </w:t>
            </w:r>
          </w:p>
          <w:p w14:paraId="67823929"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 xml:space="preserve">UNDP PIMS#, </w:t>
            </w:r>
            <w:r w:rsidRPr="002B681C">
              <w:rPr>
                <w:rFonts w:ascii="Times New Roman" w:hAnsi="Times New Roman"/>
                <w:sz w:val="24"/>
                <w:szCs w:val="24"/>
                <w:lang w:eastAsia="ja-JP"/>
              </w:rPr>
              <w:t xml:space="preserve">UNIDO SAP# </w:t>
            </w:r>
            <w:r w:rsidRPr="002B681C">
              <w:rPr>
                <w:rFonts w:ascii="Times New Roman" w:hAnsi="Times New Roman"/>
                <w:sz w:val="24"/>
                <w:szCs w:val="24"/>
              </w:rPr>
              <w:t xml:space="preserve">and GEF project ID#  </w:t>
            </w:r>
          </w:p>
          <w:p w14:paraId="09D7C4BF"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MTR time frame and date of MTR report</w:t>
            </w:r>
          </w:p>
          <w:p w14:paraId="35A3879D"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Region and countries included in the project</w:t>
            </w:r>
          </w:p>
          <w:p w14:paraId="5D965CAA"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GEF Operational Focal Area/Strategic Program</w:t>
            </w:r>
          </w:p>
          <w:p w14:paraId="6C6DBC4C"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Executing Agency/Implementing Partner and other project partners</w:t>
            </w:r>
          </w:p>
          <w:p w14:paraId="48DDA7F2"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 xml:space="preserve">MTR Expert </w:t>
            </w:r>
          </w:p>
          <w:p w14:paraId="7A80BDF6"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Acknowledgements</w:t>
            </w:r>
          </w:p>
        </w:tc>
      </w:tr>
      <w:tr w:rsidR="003B490E" w:rsidRPr="002B681C" w14:paraId="26F189E9" w14:textId="77777777" w:rsidTr="00181F7B">
        <w:trPr>
          <w:gridAfter w:val="1"/>
          <w:wAfter w:w="612" w:type="dxa"/>
          <w:trHeight w:val="188"/>
        </w:trPr>
        <w:tc>
          <w:tcPr>
            <w:tcW w:w="480" w:type="dxa"/>
          </w:tcPr>
          <w:p w14:paraId="1E8C194E"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 xml:space="preserve">ii. </w:t>
            </w:r>
          </w:p>
        </w:tc>
        <w:tc>
          <w:tcPr>
            <w:tcW w:w="9060" w:type="dxa"/>
            <w:gridSpan w:val="3"/>
          </w:tcPr>
          <w:p w14:paraId="7FB391E9"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Table of Contents</w:t>
            </w:r>
          </w:p>
        </w:tc>
      </w:tr>
      <w:tr w:rsidR="003B490E" w:rsidRPr="002B681C" w14:paraId="3435DF04" w14:textId="77777777" w:rsidTr="00181F7B">
        <w:trPr>
          <w:gridAfter w:val="1"/>
          <w:wAfter w:w="612" w:type="dxa"/>
          <w:trHeight w:val="207"/>
        </w:trPr>
        <w:tc>
          <w:tcPr>
            <w:tcW w:w="480" w:type="dxa"/>
          </w:tcPr>
          <w:p w14:paraId="1B4489A3"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iii.</w:t>
            </w:r>
          </w:p>
        </w:tc>
        <w:tc>
          <w:tcPr>
            <w:tcW w:w="9060" w:type="dxa"/>
            <w:gridSpan w:val="3"/>
          </w:tcPr>
          <w:p w14:paraId="2F60EB76"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Acronyms and Abbreviations</w:t>
            </w:r>
          </w:p>
        </w:tc>
      </w:tr>
      <w:tr w:rsidR="003B490E" w:rsidRPr="002B681C" w14:paraId="5B1FF40E" w14:textId="77777777" w:rsidTr="00181F7B">
        <w:trPr>
          <w:gridAfter w:val="1"/>
          <w:wAfter w:w="612" w:type="dxa"/>
          <w:trHeight w:val="48"/>
        </w:trPr>
        <w:tc>
          <w:tcPr>
            <w:tcW w:w="480" w:type="dxa"/>
          </w:tcPr>
          <w:p w14:paraId="11B96B6E"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1.</w:t>
            </w:r>
          </w:p>
        </w:tc>
        <w:tc>
          <w:tcPr>
            <w:tcW w:w="9060" w:type="dxa"/>
            <w:gridSpan w:val="3"/>
          </w:tcPr>
          <w:p w14:paraId="115B1FAC"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Executive Summary </w:t>
            </w:r>
            <w:r w:rsidRPr="002B681C">
              <w:rPr>
                <w:rFonts w:ascii="Times New Roman" w:hAnsi="Times New Roman"/>
                <w:i/>
                <w:sz w:val="24"/>
                <w:szCs w:val="24"/>
              </w:rPr>
              <w:t>(3-5 pages)</w:t>
            </w:r>
            <w:r w:rsidRPr="002B681C">
              <w:rPr>
                <w:rFonts w:ascii="Times New Roman" w:hAnsi="Times New Roman"/>
                <w:sz w:val="24"/>
                <w:szCs w:val="24"/>
              </w:rPr>
              <w:t xml:space="preserve"> </w:t>
            </w:r>
          </w:p>
          <w:p w14:paraId="6FDAD29D"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Project Information Table</w:t>
            </w:r>
          </w:p>
          <w:p w14:paraId="38CEB5AA"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Project Description (brief)</w:t>
            </w:r>
          </w:p>
          <w:p w14:paraId="6D1C127F"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Project Progress Summary (between 200-500 words)</w:t>
            </w:r>
          </w:p>
          <w:p w14:paraId="68FE86DF"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MTR Ratings &amp; Achievement Summary Table</w:t>
            </w:r>
          </w:p>
          <w:p w14:paraId="07891938"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 xml:space="preserve">Concise summary of conclusions </w:t>
            </w:r>
          </w:p>
          <w:p w14:paraId="319924A7"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Recommendation Summary Table</w:t>
            </w:r>
          </w:p>
        </w:tc>
      </w:tr>
      <w:tr w:rsidR="003B490E" w:rsidRPr="002B681C" w14:paraId="48F55837" w14:textId="77777777" w:rsidTr="00181F7B">
        <w:trPr>
          <w:gridAfter w:val="1"/>
          <w:wAfter w:w="612" w:type="dxa"/>
          <w:trHeight w:val="48"/>
        </w:trPr>
        <w:tc>
          <w:tcPr>
            <w:tcW w:w="480" w:type="dxa"/>
          </w:tcPr>
          <w:p w14:paraId="73E2B1AC"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2.</w:t>
            </w:r>
          </w:p>
        </w:tc>
        <w:tc>
          <w:tcPr>
            <w:tcW w:w="9060" w:type="dxa"/>
            <w:gridSpan w:val="3"/>
          </w:tcPr>
          <w:p w14:paraId="5AC70599"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Introduction </w:t>
            </w:r>
            <w:r w:rsidRPr="002B681C">
              <w:rPr>
                <w:rFonts w:ascii="Times New Roman" w:hAnsi="Times New Roman"/>
                <w:i/>
                <w:sz w:val="24"/>
                <w:szCs w:val="24"/>
              </w:rPr>
              <w:t>(2-3 pages)</w:t>
            </w:r>
          </w:p>
          <w:p w14:paraId="202EB100"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Purpose of the MTR and objectives</w:t>
            </w:r>
          </w:p>
          <w:p w14:paraId="3A490E7D"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 xml:space="preserve">Scope &amp; Methodology: principles of design and execution of the MTR, MTR approach and data collection methods, limitations to the MTR </w:t>
            </w:r>
          </w:p>
          <w:p w14:paraId="1FBDA1CF"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Structure of the MTR report</w:t>
            </w:r>
          </w:p>
        </w:tc>
      </w:tr>
      <w:tr w:rsidR="003B490E" w:rsidRPr="002B681C" w14:paraId="0DB67951" w14:textId="77777777" w:rsidTr="00181F7B">
        <w:trPr>
          <w:gridAfter w:val="1"/>
          <w:wAfter w:w="612" w:type="dxa"/>
          <w:trHeight w:val="1710"/>
        </w:trPr>
        <w:tc>
          <w:tcPr>
            <w:tcW w:w="480" w:type="dxa"/>
          </w:tcPr>
          <w:p w14:paraId="074623E7"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lastRenderedPageBreak/>
              <w:t>3.</w:t>
            </w:r>
          </w:p>
        </w:tc>
        <w:tc>
          <w:tcPr>
            <w:tcW w:w="9060" w:type="dxa"/>
            <w:gridSpan w:val="3"/>
          </w:tcPr>
          <w:p w14:paraId="28DC1A4E"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Project Description and Background Context </w:t>
            </w:r>
            <w:r w:rsidRPr="002B681C">
              <w:rPr>
                <w:rFonts w:ascii="Times New Roman" w:hAnsi="Times New Roman"/>
                <w:i/>
                <w:sz w:val="24"/>
                <w:szCs w:val="24"/>
              </w:rPr>
              <w:t>(3-5 pages)</w:t>
            </w:r>
          </w:p>
          <w:p w14:paraId="1EE9DD75" w14:textId="77777777" w:rsidR="003B490E" w:rsidRPr="002B681C" w:rsidRDefault="003B490E" w:rsidP="0051402E">
            <w:pPr>
              <w:numPr>
                <w:ilvl w:val="0"/>
                <w:numId w:val="53"/>
              </w:numPr>
              <w:spacing w:before="0"/>
              <w:jc w:val="left"/>
              <w:rPr>
                <w:rFonts w:ascii="Times New Roman" w:hAnsi="Times New Roman"/>
                <w:sz w:val="24"/>
                <w:szCs w:val="24"/>
              </w:rPr>
            </w:pPr>
            <w:r w:rsidRPr="002B681C">
              <w:rPr>
                <w:rFonts w:ascii="Times New Roman" w:hAnsi="Times New Roman"/>
                <w:sz w:val="24"/>
                <w:szCs w:val="24"/>
              </w:rPr>
              <w:t>Development context: environmental, socio-economic, institutional, and policy factors relevant to the project objective and scope</w:t>
            </w:r>
          </w:p>
          <w:p w14:paraId="0CE1910C" w14:textId="77777777" w:rsidR="003B490E" w:rsidRPr="002B681C" w:rsidRDefault="003B490E" w:rsidP="0051402E">
            <w:pPr>
              <w:numPr>
                <w:ilvl w:val="0"/>
                <w:numId w:val="53"/>
              </w:numPr>
              <w:spacing w:before="0"/>
              <w:jc w:val="left"/>
              <w:rPr>
                <w:rFonts w:ascii="Times New Roman" w:hAnsi="Times New Roman"/>
                <w:sz w:val="24"/>
                <w:szCs w:val="24"/>
              </w:rPr>
            </w:pPr>
            <w:r w:rsidRPr="002B681C">
              <w:rPr>
                <w:rFonts w:ascii="Times New Roman" w:hAnsi="Times New Roman"/>
                <w:sz w:val="24"/>
                <w:szCs w:val="24"/>
              </w:rPr>
              <w:t>Problems that the project sought to address: threats and barriers targeted</w:t>
            </w:r>
          </w:p>
          <w:p w14:paraId="44862E09" w14:textId="77777777" w:rsidR="003B490E" w:rsidRPr="002B681C" w:rsidRDefault="003B490E" w:rsidP="0051402E">
            <w:pPr>
              <w:numPr>
                <w:ilvl w:val="0"/>
                <w:numId w:val="53"/>
              </w:numPr>
              <w:spacing w:before="0"/>
              <w:jc w:val="left"/>
              <w:rPr>
                <w:rFonts w:ascii="Times New Roman" w:hAnsi="Times New Roman"/>
                <w:b/>
                <w:sz w:val="24"/>
                <w:szCs w:val="24"/>
              </w:rPr>
            </w:pPr>
            <w:r w:rsidRPr="002B681C">
              <w:rPr>
                <w:rFonts w:ascii="Times New Roman" w:hAnsi="Times New Roman"/>
                <w:sz w:val="24"/>
                <w:szCs w:val="24"/>
              </w:rPr>
              <w:t xml:space="preserve">Project Description and Strategy: objective, outcomes and expected results, description of field sites (if any) </w:t>
            </w:r>
          </w:p>
          <w:p w14:paraId="6AA0DD58" w14:textId="77777777" w:rsidR="003B490E" w:rsidRPr="002B681C" w:rsidRDefault="003B490E" w:rsidP="0051402E">
            <w:pPr>
              <w:numPr>
                <w:ilvl w:val="0"/>
                <w:numId w:val="53"/>
              </w:numPr>
              <w:spacing w:before="0"/>
              <w:jc w:val="left"/>
              <w:rPr>
                <w:rFonts w:ascii="Times New Roman" w:hAnsi="Times New Roman"/>
                <w:b/>
                <w:sz w:val="24"/>
                <w:szCs w:val="24"/>
              </w:rPr>
            </w:pPr>
            <w:r w:rsidRPr="002B681C">
              <w:rPr>
                <w:rFonts w:ascii="Times New Roman" w:hAnsi="Times New Roman"/>
                <w:sz w:val="24"/>
                <w:szCs w:val="24"/>
              </w:rPr>
              <w:t>Project Implementation Arrangements: short description of the Project Board, key implementing partner arrangements, etc.</w:t>
            </w:r>
          </w:p>
          <w:p w14:paraId="38585D26" w14:textId="77777777" w:rsidR="003B490E" w:rsidRPr="002B681C" w:rsidRDefault="003B490E" w:rsidP="0051402E">
            <w:pPr>
              <w:numPr>
                <w:ilvl w:val="0"/>
                <w:numId w:val="53"/>
              </w:numPr>
              <w:spacing w:before="0"/>
              <w:jc w:val="left"/>
              <w:rPr>
                <w:rFonts w:ascii="Times New Roman" w:hAnsi="Times New Roman"/>
                <w:b/>
                <w:sz w:val="24"/>
                <w:szCs w:val="24"/>
              </w:rPr>
            </w:pPr>
            <w:r w:rsidRPr="002B681C">
              <w:rPr>
                <w:rFonts w:ascii="Times New Roman" w:hAnsi="Times New Roman"/>
                <w:sz w:val="24"/>
                <w:szCs w:val="24"/>
              </w:rPr>
              <w:t>Project timing and milestones</w:t>
            </w:r>
          </w:p>
          <w:p w14:paraId="30FA4F06" w14:textId="77777777" w:rsidR="003B490E" w:rsidRPr="002B681C" w:rsidRDefault="003B490E" w:rsidP="0051402E">
            <w:pPr>
              <w:numPr>
                <w:ilvl w:val="0"/>
                <w:numId w:val="53"/>
              </w:numPr>
              <w:spacing w:before="0"/>
              <w:jc w:val="left"/>
              <w:rPr>
                <w:rFonts w:ascii="Times New Roman" w:hAnsi="Times New Roman"/>
                <w:sz w:val="24"/>
                <w:szCs w:val="24"/>
              </w:rPr>
            </w:pPr>
            <w:r w:rsidRPr="002B681C">
              <w:rPr>
                <w:rFonts w:ascii="Times New Roman" w:hAnsi="Times New Roman"/>
                <w:sz w:val="24"/>
                <w:szCs w:val="24"/>
              </w:rPr>
              <w:t>Main stakeholders: summary list</w:t>
            </w:r>
          </w:p>
        </w:tc>
      </w:tr>
      <w:tr w:rsidR="003B490E" w:rsidRPr="002B681C" w14:paraId="42C2B3BB" w14:textId="77777777" w:rsidTr="00181F7B">
        <w:trPr>
          <w:gridAfter w:val="1"/>
          <w:wAfter w:w="612" w:type="dxa"/>
          <w:trHeight w:val="180"/>
        </w:trPr>
        <w:tc>
          <w:tcPr>
            <w:tcW w:w="480" w:type="dxa"/>
          </w:tcPr>
          <w:p w14:paraId="2C58CDA0"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4.</w:t>
            </w:r>
          </w:p>
        </w:tc>
        <w:tc>
          <w:tcPr>
            <w:tcW w:w="9060" w:type="dxa"/>
            <w:gridSpan w:val="3"/>
          </w:tcPr>
          <w:p w14:paraId="65D54B9D"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Findings </w:t>
            </w:r>
            <w:r w:rsidRPr="002B681C">
              <w:rPr>
                <w:rFonts w:ascii="Times New Roman" w:hAnsi="Times New Roman"/>
                <w:i/>
                <w:sz w:val="24"/>
                <w:szCs w:val="24"/>
              </w:rPr>
              <w:t>(12-14 pages)</w:t>
            </w:r>
          </w:p>
        </w:tc>
      </w:tr>
      <w:tr w:rsidR="003B490E" w:rsidRPr="002B681C" w14:paraId="66776B67" w14:textId="77777777" w:rsidTr="00181F7B">
        <w:trPr>
          <w:gridBefore w:val="2"/>
          <w:wBefore w:w="612" w:type="dxa"/>
          <w:trHeight w:val="819"/>
        </w:trPr>
        <w:tc>
          <w:tcPr>
            <w:tcW w:w="480" w:type="dxa"/>
          </w:tcPr>
          <w:p w14:paraId="4275E3C7"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4.1</w:t>
            </w:r>
          </w:p>
          <w:p w14:paraId="3FB010C6" w14:textId="77777777" w:rsidR="003B490E" w:rsidRPr="002B681C" w:rsidRDefault="003B490E" w:rsidP="0051402E">
            <w:pPr>
              <w:spacing w:before="0"/>
              <w:rPr>
                <w:rFonts w:ascii="Times New Roman" w:hAnsi="Times New Roman"/>
                <w:b/>
                <w:bCs/>
                <w:sz w:val="24"/>
                <w:szCs w:val="24"/>
              </w:rPr>
            </w:pPr>
          </w:p>
          <w:p w14:paraId="608060B5" w14:textId="77777777" w:rsidR="003B490E" w:rsidRPr="002B681C" w:rsidRDefault="003B490E" w:rsidP="0051402E">
            <w:pPr>
              <w:spacing w:before="0"/>
              <w:rPr>
                <w:rFonts w:ascii="Times New Roman" w:hAnsi="Times New Roman"/>
                <w:b/>
                <w:bCs/>
                <w:sz w:val="24"/>
                <w:szCs w:val="24"/>
              </w:rPr>
            </w:pPr>
          </w:p>
        </w:tc>
        <w:tc>
          <w:tcPr>
            <w:tcW w:w="9060" w:type="dxa"/>
            <w:gridSpan w:val="2"/>
          </w:tcPr>
          <w:p w14:paraId="380AE55C"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Project Strategy</w:t>
            </w:r>
          </w:p>
          <w:p w14:paraId="150DB997" w14:textId="77777777" w:rsidR="003B490E" w:rsidRPr="002B681C" w:rsidRDefault="003B490E" w:rsidP="0051402E">
            <w:pPr>
              <w:pStyle w:val="ListParagraph"/>
              <w:numPr>
                <w:ilvl w:val="0"/>
                <w:numId w:val="54"/>
              </w:numPr>
              <w:spacing w:before="0"/>
              <w:rPr>
                <w:rFonts w:ascii="Times New Roman" w:hAnsi="Times New Roman"/>
                <w:sz w:val="24"/>
                <w:szCs w:val="24"/>
              </w:rPr>
            </w:pPr>
            <w:r w:rsidRPr="002B681C">
              <w:rPr>
                <w:rFonts w:ascii="Times New Roman" w:hAnsi="Times New Roman"/>
                <w:sz w:val="24"/>
                <w:szCs w:val="24"/>
              </w:rPr>
              <w:t>Project Design</w:t>
            </w:r>
          </w:p>
          <w:p w14:paraId="4A958E0D" w14:textId="77777777" w:rsidR="003B490E" w:rsidRPr="002B681C" w:rsidRDefault="003B490E" w:rsidP="0051402E">
            <w:pPr>
              <w:pStyle w:val="ListParagraph"/>
              <w:numPr>
                <w:ilvl w:val="0"/>
                <w:numId w:val="54"/>
              </w:numPr>
              <w:spacing w:before="0"/>
              <w:rPr>
                <w:rFonts w:ascii="Times New Roman" w:hAnsi="Times New Roman"/>
                <w:sz w:val="24"/>
                <w:szCs w:val="24"/>
              </w:rPr>
            </w:pPr>
            <w:r w:rsidRPr="002B681C">
              <w:rPr>
                <w:rFonts w:ascii="Times New Roman" w:hAnsi="Times New Roman"/>
                <w:sz w:val="24"/>
                <w:szCs w:val="24"/>
              </w:rPr>
              <w:t>Results Framework/Logframe</w:t>
            </w:r>
          </w:p>
        </w:tc>
      </w:tr>
      <w:tr w:rsidR="003B490E" w:rsidRPr="002B681C" w14:paraId="5346CB47" w14:textId="77777777" w:rsidTr="00181F7B">
        <w:trPr>
          <w:gridBefore w:val="2"/>
          <w:wBefore w:w="612" w:type="dxa"/>
          <w:trHeight w:val="381"/>
        </w:trPr>
        <w:tc>
          <w:tcPr>
            <w:tcW w:w="480" w:type="dxa"/>
          </w:tcPr>
          <w:p w14:paraId="0E6030BA"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4.2</w:t>
            </w:r>
          </w:p>
        </w:tc>
        <w:tc>
          <w:tcPr>
            <w:tcW w:w="9060" w:type="dxa"/>
            <w:gridSpan w:val="2"/>
          </w:tcPr>
          <w:p w14:paraId="1B3A0F0A" w14:textId="77777777" w:rsidR="003B490E" w:rsidRPr="002B681C" w:rsidRDefault="003B490E" w:rsidP="0051402E">
            <w:pPr>
              <w:spacing w:before="0"/>
              <w:rPr>
                <w:rFonts w:ascii="Times New Roman" w:hAnsi="Times New Roman"/>
                <w:sz w:val="24"/>
                <w:szCs w:val="24"/>
                <w:lang w:val="en-GB"/>
              </w:rPr>
            </w:pPr>
            <w:r w:rsidRPr="002B681C">
              <w:rPr>
                <w:rFonts w:ascii="Times New Roman" w:hAnsi="Times New Roman"/>
                <w:sz w:val="24"/>
                <w:szCs w:val="24"/>
                <w:lang w:val="en-GB"/>
              </w:rPr>
              <w:t xml:space="preserve">Progress Towards Results </w:t>
            </w:r>
          </w:p>
          <w:p w14:paraId="1D5FA057" w14:textId="77777777" w:rsidR="003B490E" w:rsidRPr="002B681C" w:rsidRDefault="003B490E" w:rsidP="0051402E">
            <w:pPr>
              <w:pStyle w:val="ListParagraph"/>
              <w:numPr>
                <w:ilvl w:val="0"/>
                <w:numId w:val="58"/>
              </w:numPr>
              <w:spacing w:before="0"/>
              <w:rPr>
                <w:rFonts w:ascii="Times New Roman" w:hAnsi="Times New Roman"/>
                <w:sz w:val="24"/>
                <w:szCs w:val="24"/>
              </w:rPr>
            </w:pPr>
            <w:r w:rsidRPr="002B681C">
              <w:rPr>
                <w:rFonts w:ascii="Times New Roman" w:hAnsi="Times New Roman"/>
                <w:sz w:val="24"/>
                <w:szCs w:val="24"/>
              </w:rPr>
              <w:t xml:space="preserve">Progress </w:t>
            </w:r>
            <w:r w:rsidRPr="002B681C">
              <w:rPr>
                <w:rFonts w:ascii="Times New Roman" w:hAnsi="Times New Roman"/>
                <w:sz w:val="24"/>
                <w:szCs w:val="24"/>
                <w:lang w:val="en-GB"/>
              </w:rPr>
              <w:t>towards outcomes analysis</w:t>
            </w:r>
          </w:p>
          <w:p w14:paraId="7896FBCC" w14:textId="77777777" w:rsidR="003B490E" w:rsidRPr="002B681C" w:rsidRDefault="003B490E" w:rsidP="0051402E">
            <w:pPr>
              <w:pStyle w:val="ListParagraph"/>
              <w:numPr>
                <w:ilvl w:val="0"/>
                <w:numId w:val="58"/>
              </w:numPr>
              <w:spacing w:before="0"/>
              <w:rPr>
                <w:rFonts w:ascii="Times New Roman" w:hAnsi="Times New Roman"/>
                <w:sz w:val="24"/>
                <w:szCs w:val="24"/>
              </w:rPr>
            </w:pPr>
            <w:r w:rsidRPr="002B681C">
              <w:rPr>
                <w:rFonts w:ascii="Times New Roman" w:hAnsi="Times New Roman"/>
                <w:sz w:val="24"/>
                <w:szCs w:val="24"/>
                <w:lang w:val="en-GB"/>
              </w:rPr>
              <w:t>Remaining barriers to achieving the project objective</w:t>
            </w:r>
          </w:p>
        </w:tc>
      </w:tr>
      <w:tr w:rsidR="003B490E" w:rsidRPr="002B681C" w14:paraId="719E0C39" w14:textId="77777777" w:rsidTr="00181F7B">
        <w:trPr>
          <w:gridBefore w:val="2"/>
          <w:wBefore w:w="612" w:type="dxa"/>
          <w:trHeight w:val="48"/>
        </w:trPr>
        <w:tc>
          <w:tcPr>
            <w:tcW w:w="480" w:type="dxa"/>
          </w:tcPr>
          <w:p w14:paraId="5DF13A88"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4.3</w:t>
            </w:r>
          </w:p>
        </w:tc>
        <w:tc>
          <w:tcPr>
            <w:tcW w:w="9060" w:type="dxa"/>
            <w:gridSpan w:val="2"/>
          </w:tcPr>
          <w:p w14:paraId="0A5F6826"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Project Implementation </w:t>
            </w:r>
            <w:r w:rsidRPr="002B681C">
              <w:rPr>
                <w:rFonts w:ascii="Times New Roman" w:hAnsi="Times New Roman"/>
                <w:color w:val="000000"/>
                <w:sz w:val="24"/>
                <w:szCs w:val="24"/>
                <w:lang w:val="en-GB"/>
              </w:rPr>
              <w:t>and Adaptive Management</w:t>
            </w:r>
          </w:p>
          <w:p w14:paraId="092B2D22"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 xml:space="preserve">Management Arrangements </w:t>
            </w:r>
          </w:p>
          <w:p w14:paraId="586F3516"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Work planning</w:t>
            </w:r>
          </w:p>
          <w:p w14:paraId="3D546EA0"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Finance and co-finance</w:t>
            </w:r>
          </w:p>
          <w:p w14:paraId="6B24BD99"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Project-level monitoring and evaluation systems</w:t>
            </w:r>
          </w:p>
          <w:p w14:paraId="7B8A8FBD"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Stakeholder engagement</w:t>
            </w:r>
          </w:p>
          <w:p w14:paraId="0DB93AED"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Reporting</w:t>
            </w:r>
          </w:p>
          <w:p w14:paraId="161653EB" w14:textId="77777777" w:rsidR="003B490E" w:rsidRPr="002B681C" w:rsidRDefault="003B490E" w:rsidP="0051402E">
            <w:pPr>
              <w:pStyle w:val="ListParagraph"/>
              <w:numPr>
                <w:ilvl w:val="0"/>
                <w:numId w:val="55"/>
              </w:numPr>
              <w:spacing w:before="0"/>
              <w:rPr>
                <w:rFonts w:ascii="Times New Roman" w:hAnsi="Times New Roman"/>
                <w:sz w:val="24"/>
                <w:szCs w:val="24"/>
              </w:rPr>
            </w:pPr>
            <w:r w:rsidRPr="002B681C">
              <w:rPr>
                <w:rFonts w:ascii="Times New Roman" w:hAnsi="Times New Roman"/>
                <w:sz w:val="24"/>
                <w:szCs w:val="24"/>
              </w:rPr>
              <w:t>Communications</w:t>
            </w:r>
          </w:p>
        </w:tc>
      </w:tr>
      <w:tr w:rsidR="003B490E" w:rsidRPr="002B681C" w14:paraId="609A1F0C" w14:textId="77777777" w:rsidTr="00181F7B">
        <w:trPr>
          <w:gridBefore w:val="2"/>
          <w:wBefore w:w="612" w:type="dxa"/>
          <w:trHeight w:val="342"/>
        </w:trPr>
        <w:tc>
          <w:tcPr>
            <w:tcW w:w="480" w:type="dxa"/>
          </w:tcPr>
          <w:p w14:paraId="5747ED34"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4.4</w:t>
            </w:r>
          </w:p>
        </w:tc>
        <w:tc>
          <w:tcPr>
            <w:tcW w:w="9060" w:type="dxa"/>
            <w:gridSpan w:val="2"/>
          </w:tcPr>
          <w:p w14:paraId="7D63BF86"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Sustainability</w:t>
            </w:r>
          </w:p>
          <w:p w14:paraId="76B77D80" w14:textId="77777777" w:rsidR="003B490E" w:rsidRPr="002B681C" w:rsidRDefault="003B490E" w:rsidP="0051402E">
            <w:pPr>
              <w:pStyle w:val="ListParagraph"/>
              <w:numPr>
                <w:ilvl w:val="0"/>
                <w:numId w:val="73"/>
              </w:numPr>
              <w:spacing w:before="0"/>
              <w:rPr>
                <w:rFonts w:ascii="Times New Roman" w:hAnsi="Times New Roman"/>
                <w:sz w:val="24"/>
                <w:szCs w:val="24"/>
              </w:rPr>
            </w:pPr>
            <w:r w:rsidRPr="002B681C">
              <w:rPr>
                <w:rFonts w:ascii="Times New Roman" w:hAnsi="Times New Roman"/>
                <w:sz w:val="24"/>
                <w:szCs w:val="24"/>
              </w:rPr>
              <w:t>Financial risks to sustainability</w:t>
            </w:r>
          </w:p>
          <w:p w14:paraId="78568139" w14:textId="77777777" w:rsidR="003B490E" w:rsidRPr="002B681C" w:rsidRDefault="003B490E" w:rsidP="0051402E">
            <w:pPr>
              <w:pStyle w:val="ListParagraph"/>
              <w:numPr>
                <w:ilvl w:val="0"/>
                <w:numId w:val="73"/>
              </w:numPr>
              <w:spacing w:before="0"/>
              <w:rPr>
                <w:rFonts w:ascii="Times New Roman" w:hAnsi="Times New Roman"/>
                <w:sz w:val="24"/>
                <w:szCs w:val="24"/>
              </w:rPr>
            </w:pPr>
            <w:r w:rsidRPr="002B681C">
              <w:rPr>
                <w:rFonts w:ascii="Times New Roman" w:hAnsi="Times New Roman"/>
                <w:sz w:val="24"/>
                <w:szCs w:val="24"/>
              </w:rPr>
              <w:t>Socio-economic to sustainability</w:t>
            </w:r>
          </w:p>
          <w:p w14:paraId="29A84CF0" w14:textId="77777777" w:rsidR="003B490E" w:rsidRPr="002B681C" w:rsidRDefault="003B490E" w:rsidP="0051402E">
            <w:pPr>
              <w:pStyle w:val="ListParagraph"/>
              <w:numPr>
                <w:ilvl w:val="0"/>
                <w:numId w:val="73"/>
              </w:numPr>
              <w:spacing w:before="0"/>
              <w:rPr>
                <w:rFonts w:ascii="Times New Roman" w:hAnsi="Times New Roman"/>
                <w:sz w:val="24"/>
                <w:szCs w:val="24"/>
              </w:rPr>
            </w:pPr>
            <w:r w:rsidRPr="002B681C">
              <w:rPr>
                <w:rFonts w:ascii="Times New Roman" w:hAnsi="Times New Roman"/>
                <w:sz w:val="24"/>
                <w:szCs w:val="24"/>
              </w:rPr>
              <w:t>Institutional framework and governance risks to sustainability</w:t>
            </w:r>
          </w:p>
          <w:p w14:paraId="389C55F3" w14:textId="77777777" w:rsidR="003B490E" w:rsidRPr="002B681C" w:rsidRDefault="003B490E" w:rsidP="0051402E">
            <w:pPr>
              <w:pStyle w:val="ListParagraph"/>
              <w:numPr>
                <w:ilvl w:val="0"/>
                <w:numId w:val="73"/>
              </w:numPr>
              <w:spacing w:before="0"/>
              <w:rPr>
                <w:rFonts w:ascii="Times New Roman" w:hAnsi="Times New Roman"/>
                <w:sz w:val="24"/>
                <w:szCs w:val="24"/>
              </w:rPr>
            </w:pPr>
            <w:r w:rsidRPr="002B681C">
              <w:rPr>
                <w:rFonts w:ascii="Times New Roman" w:hAnsi="Times New Roman"/>
                <w:sz w:val="24"/>
                <w:szCs w:val="24"/>
              </w:rPr>
              <w:t>Environmental risks to sustainability</w:t>
            </w:r>
          </w:p>
        </w:tc>
      </w:tr>
      <w:tr w:rsidR="003B490E" w:rsidRPr="002B681C" w14:paraId="1AC404C4" w14:textId="77777777" w:rsidTr="00181F7B">
        <w:trPr>
          <w:gridAfter w:val="1"/>
          <w:wAfter w:w="612" w:type="dxa"/>
          <w:trHeight w:val="287"/>
        </w:trPr>
        <w:tc>
          <w:tcPr>
            <w:tcW w:w="480" w:type="dxa"/>
          </w:tcPr>
          <w:p w14:paraId="13A5EC0C"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5.</w:t>
            </w:r>
          </w:p>
        </w:tc>
        <w:tc>
          <w:tcPr>
            <w:tcW w:w="9060" w:type="dxa"/>
            <w:gridSpan w:val="3"/>
          </w:tcPr>
          <w:p w14:paraId="5F5D5649"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Conclusions and Recommendations </w:t>
            </w:r>
            <w:r w:rsidRPr="002B681C">
              <w:rPr>
                <w:rFonts w:ascii="Times New Roman" w:hAnsi="Times New Roman"/>
                <w:i/>
                <w:sz w:val="24"/>
                <w:szCs w:val="24"/>
              </w:rPr>
              <w:t>(4-6 pages)</w:t>
            </w:r>
          </w:p>
        </w:tc>
      </w:tr>
      <w:tr w:rsidR="003B490E" w:rsidRPr="002B681C" w14:paraId="6B95FC37" w14:textId="77777777" w:rsidTr="00181F7B">
        <w:trPr>
          <w:gridAfter w:val="1"/>
          <w:wAfter w:w="612" w:type="dxa"/>
          <w:trHeight w:val="287"/>
        </w:trPr>
        <w:tc>
          <w:tcPr>
            <w:tcW w:w="480" w:type="dxa"/>
            <w:vMerge w:val="restart"/>
          </w:tcPr>
          <w:p w14:paraId="6CF7894D" w14:textId="77777777" w:rsidR="003B490E" w:rsidRPr="002B681C" w:rsidRDefault="003B490E" w:rsidP="0051402E">
            <w:pPr>
              <w:spacing w:before="0"/>
              <w:rPr>
                <w:rFonts w:ascii="Times New Roman" w:hAnsi="Times New Roman"/>
                <w:b/>
                <w:bCs/>
                <w:sz w:val="24"/>
                <w:szCs w:val="24"/>
              </w:rPr>
            </w:pPr>
          </w:p>
        </w:tc>
        <w:tc>
          <w:tcPr>
            <w:tcW w:w="612" w:type="dxa"/>
            <w:gridSpan w:val="2"/>
          </w:tcPr>
          <w:p w14:paraId="6F5B2E5B"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 xml:space="preserve">  5.1  </w:t>
            </w:r>
          </w:p>
          <w:p w14:paraId="180E3BBE"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sz w:val="24"/>
                <w:szCs w:val="24"/>
              </w:rPr>
              <w:t xml:space="preserve">  </w:t>
            </w:r>
          </w:p>
          <w:p w14:paraId="7516A40A" w14:textId="77777777" w:rsidR="003B490E" w:rsidRPr="002B681C" w:rsidRDefault="003B490E" w:rsidP="0051402E">
            <w:pPr>
              <w:spacing w:before="0"/>
              <w:ind w:left="720"/>
              <w:rPr>
                <w:rFonts w:ascii="Times New Roman" w:hAnsi="Times New Roman"/>
                <w:b/>
                <w:sz w:val="24"/>
                <w:szCs w:val="24"/>
              </w:rPr>
            </w:pPr>
          </w:p>
        </w:tc>
        <w:tc>
          <w:tcPr>
            <w:tcW w:w="8448" w:type="dxa"/>
          </w:tcPr>
          <w:p w14:paraId="00A0006F"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lastRenderedPageBreak/>
              <w:t xml:space="preserve">Conclusions </w:t>
            </w:r>
          </w:p>
          <w:p w14:paraId="153D4BEA"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lastRenderedPageBreak/>
              <w:t>Comprehensive and balanced statements (that are evidence-based and connected to the MTR’s findings) which highlight the strengths, weaknesses and results of the project</w:t>
            </w:r>
          </w:p>
        </w:tc>
      </w:tr>
      <w:tr w:rsidR="003B490E" w:rsidRPr="002B681C" w14:paraId="618F8858" w14:textId="77777777" w:rsidTr="00181F7B">
        <w:trPr>
          <w:gridAfter w:val="1"/>
          <w:wAfter w:w="612" w:type="dxa"/>
          <w:trHeight w:val="665"/>
        </w:trPr>
        <w:tc>
          <w:tcPr>
            <w:tcW w:w="480" w:type="dxa"/>
            <w:vMerge/>
          </w:tcPr>
          <w:p w14:paraId="73F9B5C3" w14:textId="77777777" w:rsidR="003B490E" w:rsidRPr="002B681C" w:rsidRDefault="003B490E" w:rsidP="0051402E">
            <w:pPr>
              <w:spacing w:before="0"/>
              <w:rPr>
                <w:rFonts w:ascii="Times New Roman" w:hAnsi="Times New Roman"/>
                <w:b/>
                <w:bCs/>
                <w:sz w:val="24"/>
                <w:szCs w:val="24"/>
              </w:rPr>
            </w:pPr>
          </w:p>
        </w:tc>
        <w:tc>
          <w:tcPr>
            <w:tcW w:w="612" w:type="dxa"/>
            <w:gridSpan w:val="2"/>
          </w:tcPr>
          <w:p w14:paraId="4DBEF219"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b/>
                <w:bCs/>
                <w:sz w:val="24"/>
                <w:szCs w:val="24"/>
              </w:rPr>
              <w:t xml:space="preserve">  5.2</w:t>
            </w:r>
          </w:p>
        </w:tc>
        <w:tc>
          <w:tcPr>
            <w:tcW w:w="8448" w:type="dxa"/>
          </w:tcPr>
          <w:p w14:paraId="315A9774"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 xml:space="preserve">Recommendations </w:t>
            </w:r>
          </w:p>
          <w:p w14:paraId="7B7105F8" w14:textId="77777777" w:rsidR="003B490E" w:rsidRPr="002B681C" w:rsidRDefault="003B490E" w:rsidP="0051402E">
            <w:pPr>
              <w:numPr>
                <w:ilvl w:val="0"/>
                <w:numId w:val="59"/>
              </w:numPr>
              <w:spacing w:before="0"/>
              <w:jc w:val="left"/>
              <w:rPr>
                <w:rFonts w:ascii="Times New Roman" w:hAnsi="Times New Roman"/>
                <w:b/>
                <w:sz w:val="24"/>
                <w:szCs w:val="24"/>
              </w:rPr>
            </w:pPr>
            <w:r w:rsidRPr="002B681C">
              <w:rPr>
                <w:rFonts w:ascii="Times New Roman" w:hAnsi="Times New Roman"/>
                <w:sz w:val="24"/>
                <w:szCs w:val="24"/>
              </w:rPr>
              <w:t>Corrective actions for the design, implementation, monitoring and evaluation of the project</w:t>
            </w:r>
          </w:p>
          <w:p w14:paraId="39FEEA37" w14:textId="77777777" w:rsidR="003B490E" w:rsidRPr="002B681C" w:rsidRDefault="003B490E" w:rsidP="0051402E">
            <w:pPr>
              <w:numPr>
                <w:ilvl w:val="0"/>
                <w:numId w:val="59"/>
              </w:numPr>
              <w:spacing w:before="0"/>
              <w:jc w:val="left"/>
              <w:rPr>
                <w:rFonts w:ascii="Times New Roman" w:hAnsi="Times New Roman"/>
                <w:b/>
                <w:sz w:val="24"/>
                <w:szCs w:val="24"/>
              </w:rPr>
            </w:pPr>
            <w:r w:rsidRPr="002B681C">
              <w:rPr>
                <w:rFonts w:ascii="Times New Roman" w:hAnsi="Times New Roman"/>
                <w:sz w:val="24"/>
                <w:szCs w:val="24"/>
              </w:rPr>
              <w:t>Actions to follow up or reinforce initial benefits from the project</w:t>
            </w:r>
          </w:p>
          <w:p w14:paraId="036C01D9" w14:textId="77777777" w:rsidR="003B490E" w:rsidRPr="002B681C" w:rsidRDefault="003B490E" w:rsidP="0051402E">
            <w:pPr>
              <w:numPr>
                <w:ilvl w:val="0"/>
                <w:numId w:val="59"/>
              </w:numPr>
              <w:spacing w:before="0"/>
              <w:jc w:val="left"/>
              <w:rPr>
                <w:rFonts w:ascii="Times New Roman" w:hAnsi="Times New Roman"/>
                <w:b/>
                <w:sz w:val="24"/>
                <w:szCs w:val="24"/>
              </w:rPr>
            </w:pPr>
            <w:r w:rsidRPr="002B681C">
              <w:rPr>
                <w:rFonts w:ascii="Times New Roman" w:hAnsi="Times New Roman"/>
                <w:sz w:val="24"/>
                <w:szCs w:val="24"/>
              </w:rPr>
              <w:t>Proposals for future directions underlining main objectives</w:t>
            </w:r>
          </w:p>
        </w:tc>
      </w:tr>
      <w:tr w:rsidR="003B490E" w:rsidRPr="002B681C" w14:paraId="0075B5DA" w14:textId="77777777" w:rsidTr="00181F7B">
        <w:trPr>
          <w:gridAfter w:val="1"/>
          <w:wAfter w:w="612" w:type="dxa"/>
          <w:trHeight w:val="1498"/>
        </w:trPr>
        <w:tc>
          <w:tcPr>
            <w:tcW w:w="480" w:type="dxa"/>
          </w:tcPr>
          <w:p w14:paraId="5A6E7FBE" w14:textId="77777777" w:rsidR="003B490E" w:rsidRPr="002B681C" w:rsidRDefault="003B490E" w:rsidP="0051402E">
            <w:pPr>
              <w:spacing w:before="0"/>
              <w:rPr>
                <w:rFonts w:ascii="Times New Roman" w:hAnsi="Times New Roman"/>
                <w:b/>
                <w:bCs/>
                <w:sz w:val="24"/>
                <w:szCs w:val="24"/>
              </w:rPr>
            </w:pPr>
            <w:r w:rsidRPr="002B681C">
              <w:rPr>
                <w:rFonts w:ascii="Times New Roman" w:hAnsi="Times New Roman"/>
                <w:b/>
                <w:bCs/>
                <w:sz w:val="24"/>
                <w:szCs w:val="24"/>
              </w:rPr>
              <w:t xml:space="preserve">6. </w:t>
            </w:r>
          </w:p>
        </w:tc>
        <w:tc>
          <w:tcPr>
            <w:tcW w:w="9060" w:type="dxa"/>
            <w:gridSpan w:val="3"/>
            <w:shd w:val="clear" w:color="auto" w:fill="auto"/>
          </w:tcPr>
          <w:p w14:paraId="5C278BD1"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Annexes</w:t>
            </w:r>
          </w:p>
          <w:p w14:paraId="742BAB10"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MTR ToR (excluding ToR annexes)</w:t>
            </w:r>
          </w:p>
          <w:p w14:paraId="4A4E725B"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 xml:space="preserve">MTR evaluative matrix (evaluation criteria with key questions, indicators, sources of data, and methodology) </w:t>
            </w:r>
          </w:p>
          <w:p w14:paraId="3E85FC7A"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 xml:space="preserve">Example Questionnaire or Interview Guide used for data collection </w:t>
            </w:r>
          </w:p>
          <w:p w14:paraId="3533B1FB"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Ratings Scales</w:t>
            </w:r>
          </w:p>
          <w:p w14:paraId="1B3FC5F9"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MTR mission itinerary</w:t>
            </w:r>
          </w:p>
          <w:p w14:paraId="789AA87C"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List of persons interviewed</w:t>
            </w:r>
          </w:p>
          <w:p w14:paraId="603EA4BE"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List of documents reviewed</w:t>
            </w:r>
          </w:p>
          <w:p w14:paraId="5E42E510"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Co-financing table (if not previously included in the body of the report)</w:t>
            </w:r>
          </w:p>
          <w:p w14:paraId="475A8110" w14:textId="77777777" w:rsidR="003B490E" w:rsidRPr="002B681C" w:rsidRDefault="003B490E" w:rsidP="0051402E">
            <w:pPr>
              <w:numPr>
                <w:ilvl w:val="0"/>
                <w:numId w:val="44"/>
              </w:numPr>
              <w:spacing w:before="0"/>
              <w:ind w:left="720"/>
              <w:jc w:val="left"/>
              <w:rPr>
                <w:rFonts w:ascii="Times New Roman" w:hAnsi="Times New Roman"/>
                <w:sz w:val="24"/>
                <w:szCs w:val="24"/>
              </w:rPr>
            </w:pPr>
            <w:r w:rsidRPr="002B681C">
              <w:rPr>
                <w:rFonts w:ascii="Times New Roman" w:hAnsi="Times New Roman"/>
                <w:sz w:val="24"/>
                <w:szCs w:val="24"/>
              </w:rPr>
              <w:t>Signed UNEG Code of Conduct form</w:t>
            </w:r>
          </w:p>
          <w:p w14:paraId="76160C04"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sz w:val="24"/>
                <w:szCs w:val="24"/>
              </w:rPr>
              <w:t>Signed MTR final report clearance form</w:t>
            </w:r>
          </w:p>
          <w:p w14:paraId="46D7E10D"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i/>
                <w:sz w:val="24"/>
                <w:szCs w:val="24"/>
              </w:rPr>
              <w:t>Annexed in a separate file:</w:t>
            </w:r>
            <w:r w:rsidRPr="002B681C">
              <w:rPr>
                <w:rFonts w:ascii="Times New Roman" w:hAnsi="Times New Roman"/>
                <w:sz w:val="24"/>
                <w:szCs w:val="24"/>
              </w:rPr>
              <w:t xml:space="preserve"> Audit trail from received comments on draft MTR report</w:t>
            </w:r>
          </w:p>
          <w:p w14:paraId="62E18344" w14:textId="77777777" w:rsidR="003B490E" w:rsidRPr="002B681C" w:rsidRDefault="003B490E" w:rsidP="0051402E">
            <w:pPr>
              <w:numPr>
                <w:ilvl w:val="0"/>
                <w:numId w:val="44"/>
              </w:numPr>
              <w:spacing w:before="0"/>
              <w:ind w:left="720"/>
              <w:jc w:val="left"/>
              <w:rPr>
                <w:rFonts w:ascii="Times New Roman" w:hAnsi="Times New Roman"/>
                <w:b/>
                <w:sz w:val="24"/>
                <w:szCs w:val="24"/>
              </w:rPr>
            </w:pPr>
            <w:r w:rsidRPr="002B681C">
              <w:rPr>
                <w:rFonts w:ascii="Times New Roman" w:hAnsi="Times New Roman"/>
                <w:i/>
                <w:sz w:val="24"/>
                <w:szCs w:val="24"/>
              </w:rPr>
              <w:t>Annexed in a separate file:</w:t>
            </w:r>
            <w:r w:rsidRPr="002B681C">
              <w:rPr>
                <w:rFonts w:ascii="Times New Roman" w:hAnsi="Times New Roman"/>
                <w:sz w:val="24"/>
                <w:szCs w:val="24"/>
              </w:rPr>
              <w:t xml:space="preserve"> Relevant midterm tracking tools (</w:t>
            </w:r>
            <w:r w:rsidRPr="002B681C">
              <w:rPr>
                <w:rFonts w:ascii="Times New Roman" w:hAnsi="Times New Roman"/>
                <w:i/>
                <w:sz w:val="24"/>
                <w:szCs w:val="24"/>
                <w:highlight w:val="lightGray"/>
              </w:rPr>
              <w:t>METT, FSC, Capacity scorecard, etc.)</w:t>
            </w:r>
          </w:p>
        </w:tc>
      </w:tr>
    </w:tbl>
    <w:p w14:paraId="3ECE201F" w14:textId="77777777" w:rsidR="003B490E" w:rsidRPr="002B681C" w:rsidRDefault="003B490E" w:rsidP="0051402E">
      <w:pPr>
        <w:spacing w:before="0"/>
        <w:rPr>
          <w:rFonts w:ascii="Times New Roman" w:hAnsi="Times New Roman"/>
          <w:b/>
          <w:sz w:val="24"/>
          <w:szCs w:val="24"/>
        </w:rPr>
      </w:pPr>
    </w:p>
    <w:p w14:paraId="04B31A63" w14:textId="022C594D" w:rsidR="003B490E" w:rsidRPr="002B681C" w:rsidRDefault="003B490E" w:rsidP="0051402E">
      <w:pPr>
        <w:spacing w:before="0"/>
        <w:rPr>
          <w:rFonts w:ascii="Times New Roman" w:hAnsi="Times New Roman"/>
          <w:b/>
          <w:color w:val="808080" w:themeColor="background1" w:themeShade="80"/>
          <w:sz w:val="24"/>
          <w:szCs w:val="24"/>
        </w:rPr>
      </w:pPr>
      <w:r w:rsidRPr="002B681C">
        <w:rPr>
          <w:rFonts w:ascii="Times New Roman" w:hAnsi="Times New Roman"/>
          <w:b/>
          <w:color w:val="808080" w:themeColor="background1" w:themeShade="80"/>
          <w:sz w:val="24"/>
          <w:szCs w:val="24"/>
        </w:rPr>
        <w:t>Midterm Review Evaluative Matrix Template</w:t>
      </w:r>
    </w:p>
    <w:p w14:paraId="6607EDBA" w14:textId="77777777" w:rsidR="003B490E" w:rsidRPr="002B681C" w:rsidRDefault="003B490E" w:rsidP="0051402E">
      <w:pPr>
        <w:spacing w:before="0"/>
        <w:rPr>
          <w:rFonts w:ascii="Times New Roman" w:hAnsi="Times New Roman"/>
          <w:sz w:val="24"/>
          <w:szCs w:val="24"/>
        </w:rPr>
      </w:pPr>
      <w:r w:rsidRPr="002B681C">
        <w:rPr>
          <w:rFonts w:ascii="Times New Roman" w:hAnsi="Times New Roman"/>
          <w:sz w:val="24"/>
          <w:szCs w:val="24"/>
        </w:rPr>
        <w:t>This Midterm Review Evaluative Matrix must be fully completed/amended by the consultant and included in the MTR inception report and as an Annex to the MTR report.</w:t>
      </w:r>
    </w:p>
    <w:p w14:paraId="5937E763" w14:textId="77777777" w:rsidR="003B490E" w:rsidRPr="002B681C" w:rsidRDefault="003B490E" w:rsidP="0051402E">
      <w:pPr>
        <w:spacing w:before="0"/>
        <w:rPr>
          <w:rFonts w:ascii="Times New Roman" w:hAnsi="Times New Roman"/>
          <w:b/>
          <w:color w:val="808080" w:themeColor="background1" w:themeShade="80"/>
          <w:sz w:val="24"/>
          <w:szCs w:val="24"/>
        </w:rPr>
      </w:pPr>
    </w:p>
    <w:tbl>
      <w:tblPr>
        <w:tblStyle w:val="TableGrid"/>
        <w:tblW w:w="9198" w:type="dxa"/>
        <w:tblLook w:val="04A0" w:firstRow="1" w:lastRow="0" w:firstColumn="1" w:lastColumn="0" w:noHBand="0" w:noVBand="1"/>
      </w:tblPr>
      <w:tblGrid>
        <w:gridCol w:w="2358"/>
        <w:gridCol w:w="2340"/>
        <w:gridCol w:w="2340"/>
        <w:gridCol w:w="2160"/>
      </w:tblGrid>
      <w:tr w:rsidR="003B490E" w:rsidRPr="002B681C" w14:paraId="50C60A04" w14:textId="77777777" w:rsidTr="00181F7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B4B39B"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5B17B4"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4A9186D"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1AE4BE"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Methodology</w:t>
            </w:r>
          </w:p>
        </w:tc>
      </w:tr>
      <w:tr w:rsidR="003B490E" w:rsidRPr="002B681C" w14:paraId="0417F97E" w14:textId="77777777" w:rsidTr="00181F7B">
        <w:tc>
          <w:tcPr>
            <w:tcW w:w="9198" w:type="dxa"/>
            <w:gridSpan w:val="4"/>
            <w:tcBorders>
              <w:top w:val="single" w:sz="4" w:space="0" w:color="FFFFFF" w:themeColor="background1"/>
            </w:tcBorders>
            <w:shd w:val="clear" w:color="auto" w:fill="D9D9D9" w:themeFill="background1" w:themeFillShade="D9"/>
          </w:tcPr>
          <w:p w14:paraId="587B0FBF"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 xml:space="preserve">Project Strategy: To what extent is the project strategy relevant to country priorities, country ownership, and the best route towards expected results? </w:t>
            </w:r>
          </w:p>
        </w:tc>
      </w:tr>
      <w:tr w:rsidR="003B490E" w:rsidRPr="002B681C" w14:paraId="111C8125" w14:textId="77777777" w:rsidTr="00181F7B">
        <w:tc>
          <w:tcPr>
            <w:tcW w:w="2358" w:type="dxa"/>
          </w:tcPr>
          <w:p w14:paraId="26CB07DA"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w:t>
            </w:r>
            <w:r w:rsidRPr="002B681C">
              <w:rPr>
                <w:rFonts w:ascii="Times New Roman" w:hAnsi="Times New Roman" w:cs="Times New Roman"/>
                <w:sz w:val="24"/>
                <w:szCs w:val="24"/>
                <w:highlight w:val="lightGray"/>
              </w:rPr>
              <w:t>include evaluative question(s))</w:t>
            </w:r>
          </w:p>
        </w:tc>
        <w:tc>
          <w:tcPr>
            <w:tcW w:w="2340" w:type="dxa"/>
          </w:tcPr>
          <w:p w14:paraId="55F90F0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w:t>
            </w:r>
            <w:r w:rsidRPr="002B681C">
              <w:rPr>
                <w:rFonts w:ascii="Times New Roman" w:hAnsi="Times New Roman" w:cs="Times New Roman"/>
                <w:sz w:val="24"/>
                <w:szCs w:val="24"/>
                <w:highlight w:val="lightGray"/>
              </w:rPr>
              <w:t xml:space="preserve">i.e. relationships established, level of coherence between project design and </w:t>
            </w:r>
            <w:r w:rsidRPr="002B681C">
              <w:rPr>
                <w:rFonts w:ascii="Times New Roman" w:hAnsi="Times New Roman" w:cs="Times New Roman"/>
                <w:sz w:val="24"/>
                <w:szCs w:val="24"/>
                <w:highlight w:val="lightGray"/>
              </w:rPr>
              <w:lastRenderedPageBreak/>
              <w:t>implementation approach, specific activities conducted, quality of risk mitigation strategies, etc</w:t>
            </w:r>
            <w:r w:rsidRPr="002B681C">
              <w:rPr>
                <w:rFonts w:ascii="Times New Roman" w:hAnsi="Times New Roman" w:cs="Times New Roman"/>
                <w:sz w:val="24"/>
                <w:szCs w:val="24"/>
              </w:rPr>
              <w:t>.)</w:t>
            </w:r>
          </w:p>
        </w:tc>
        <w:tc>
          <w:tcPr>
            <w:tcW w:w="2340" w:type="dxa"/>
          </w:tcPr>
          <w:p w14:paraId="4EC39C9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lastRenderedPageBreak/>
              <w:t>(</w:t>
            </w:r>
            <w:r w:rsidRPr="002B681C">
              <w:rPr>
                <w:rFonts w:ascii="Times New Roman" w:hAnsi="Times New Roman" w:cs="Times New Roman"/>
                <w:sz w:val="24"/>
                <w:szCs w:val="24"/>
                <w:highlight w:val="lightGray"/>
              </w:rPr>
              <w:t xml:space="preserve">i.e. project documents, national policies or strategies, websites, project </w:t>
            </w:r>
            <w:r w:rsidRPr="002B681C">
              <w:rPr>
                <w:rFonts w:ascii="Times New Roman" w:hAnsi="Times New Roman" w:cs="Times New Roman"/>
                <w:sz w:val="24"/>
                <w:szCs w:val="24"/>
                <w:highlight w:val="lightGray"/>
              </w:rPr>
              <w:lastRenderedPageBreak/>
              <w:t>staff, project partners, data collected throughout the MTR mission, etc.)</w:t>
            </w:r>
          </w:p>
        </w:tc>
        <w:tc>
          <w:tcPr>
            <w:tcW w:w="2160" w:type="dxa"/>
          </w:tcPr>
          <w:p w14:paraId="415C685D"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lastRenderedPageBreak/>
              <w:t>(</w:t>
            </w:r>
            <w:r w:rsidRPr="002B681C">
              <w:rPr>
                <w:rFonts w:ascii="Times New Roman" w:hAnsi="Times New Roman" w:cs="Times New Roman"/>
                <w:sz w:val="24"/>
                <w:szCs w:val="24"/>
                <w:highlight w:val="lightGray"/>
              </w:rPr>
              <w:t xml:space="preserve">i.e. document analysis, data analysis, interviews with project staff, </w:t>
            </w:r>
            <w:r w:rsidRPr="002B681C">
              <w:rPr>
                <w:rFonts w:ascii="Times New Roman" w:hAnsi="Times New Roman" w:cs="Times New Roman"/>
                <w:sz w:val="24"/>
                <w:szCs w:val="24"/>
                <w:highlight w:val="lightGray"/>
              </w:rPr>
              <w:lastRenderedPageBreak/>
              <w:t>interviews with stakeholders, etc.)</w:t>
            </w:r>
          </w:p>
        </w:tc>
      </w:tr>
      <w:tr w:rsidR="003B490E" w:rsidRPr="002B681C" w14:paraId="129EC6B7" w14:textId="77777777" w:rsidTr="00181F7B">
        <w:tc>
          <w:tcPr>
            <w:tcW w:w="2358" w:type="dxa"/>
          </w:tcPr>
          <w:p w14:paraId="0D931540"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5EA3038D"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2ECC271E"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69057D24"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26757394" w14:textId="77777777" w:rsidTr="00181F7B">
        <w:tc>
          <w:tcPr>
            <w:tcW w:w="2358" w:type="dxa"/>
          </w:tcPr>
          <w:p w14:paraId="703A1EE3"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00BFE474"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5CABDE87"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4884B736"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59856159" w14:textId="77777777" w:rsidTr="00181F7B">
        <w:tc>
          <w:tcPr>
            <w:tcW w:w="9198" w:type="dxa"/>
            <w:gridSpan w:val="4"/>
            <w:shd w:val="clear" w:color="auto" w:fill="D9D9D9" w:themeFill="background1" w:themeFillShade="D9"/>
          </w:tcPr>
          <w:p w14:paraId="02DFA9E5"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Progress Towards Results: To what extent have the expected outcomes and objectives of the project been achieved thus far?</w:t>
            </w:r>
          </w:p>
        </w:tc>
      </w:tr>
      <w:tr w:rsidR="003B490E" w:rsidRPr="002B681C" w14:paraId="7328D1B5" w14:textId="77777777" w:rsidTr="00181F7B">
        <w:tc>
          <w:tcPr>
            <w:tcW w:w="2358" w:type="dxa"/>
          </w:tcPr>
          <w:p w14:paraId="6CF48526"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BA4F046"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01A295CF"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5559DAB9"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28ADDBFC" w14:textId="77777777" w:rsidTr="00181F7B">
        <w:tc>
          <w:tcPr>
            <w:tcW w:w="2358" w:type="dxa"/>
          </w:tcPr>
          <w:p w14:paraId="000204A5"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6878D307"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E44B05F"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2C2F2BBE"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3094D9FF" w14:textId="77777777" w:rsidTr="00181F7B">
        <w:tc>
          <w:tcPr>
            <w:tcW w:w="2358" w:type="dxa"/>
          </w:tcPr>
          <w:p w14:paraId="30DD22B9"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2E89D452"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8A321B5"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25510761"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01BD63E2" w14:textId="77777777" w:rsidTr="00181F7B">
        <w:tc>
          <w:tcPr>
            <w:tcW w:w="9198" w:type="dxa"/>
            <w:gridSpan w:val="4"/>
            <w:shd w:val="clear" w:color="auto" w:fill="D9D9D9" w:themeFill="background1" w:themeFillShade="D9"/>
          </w:tcPr>
          <w:p w14:paraId="597BE998"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 xml:space="preserve">Project Implementation </w:t>
            </w:r>
            <w:r w:rsidRPr="002B681C">
              <w:rPr>
                <w:rFonts w:ascii="Times New Roman" w:hAnsi="Times New Roman" w:cs="Times New Roman"/>
                <w:b/>
                <w:color w:val="000000"/>
                <w:sz w:val="24"/>
                <w:szCs w:val="24"/>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3B490E" w:rsidRPr="002B681C" w14:paraId="33AAB5F6" w14:textId="77777777" w:rsidTr="00181F7B">
        <w:tc>
          <w:tcPr>
            <w:tcW w:w="2358" w:type="dxa"/>
          </w:tcPr>
          <w:p w14:paraId="59AD8BA6"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1D34222"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509D1999"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35EBD72D"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7F65A3D9" w14:textId="77777777" w:rsidTr="00181F7B">
        <w:tc>
          <w:tcPr>
            <w:tcW w:w="2358" w:type="dxa"/>
          </w:tcPr>
          <w:p w14:paraId="37136553"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E22FB83"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1F17D30B"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7008099C"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6150B0FF" w14:textId="77777777" w:rsidTr="00181F7B">
        <w:tc>
          <w:tcPr>
            <w:tcW w:w="2358" w:type="dxa"/>
          </w:tcPr>
          <w:p w14:paraId="794BB789"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68CCFEC6"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1B56E373"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6F606D5E"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5FD9A600" w14:textId="77777777" w:rsidTr="00181F7B">
        <w:tc>
          <w:tcPr>
            <w:tcW w:w="9198" w:type="dxa"/>
            <w:gridSpan w:val="4"/>
            <w:shd w:val="clear" w:color="auto" w:fill="D9D9D9" w:themeFill="background1" w:themeFillShade="D9"/>
          </w:tcPr>
          <w:p w14:paraId="6FA31E98"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Sustainability: To what extent are there financial, institutional, socio-economic, and/or environmental risks to sustaining long-term project results?</w:t>
            </w:r>
          </w:p>
        </w:tc>
      </w:tr>
      <w:tr w:rsidR="003B490E" w:rsidRPr="002B681C" w14:paraId="4118F240" w14:textId="77777777" w:rsidTr="00181F7B">
        <w:tc>
          <w:tcPr>
            <w:tcW w:w="2358" w:type="dxa"/>
          </w:tcPr>
          <w:p w14:paraId="3BC246B6"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271F7F7F"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7E6AFAA2"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691E0E56"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3E13EE6B" w14:textId="77777777" w:rsidTr="00181F7B">
        <w:tc>
          <w:tcPr>
            <w:tcW w:w="2358" w:type="dxa"/>
          </w:tcPr>
          <w:p w14:paraId="75126880"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5E3FDBE0"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52E3176F"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6D06EF36" w14:textId="77777777" w:rsidR="003B490E" w:rsidRPr="002B681C" w:rsidRDefault="003B490E" w:rsidP="0051402E">
            <w:pPr>
              <w:spacing w:before="0"/>
              <w:rPr>
                <w:rFonts w:ascii="Times New Roman" w:hAnsi="Times New Roman" w:cs="Times New Roman"/>
                <w:b/>
                <w:sz w:val="24"/>
                <w:szCs w:val="24"/>
              </w:rPr>
            </w:pPr>
          </w:p>
        </w:tc>
      </w:tr>
      <w:tr w:rsidR="003B490E" w:rsidRPr="002B681C" w14:paraId="7CC7F44B" w14:textId="77777777" w:rsidTr="00181F7B">
        <w:tc>
          <w:tcPr>
            <w:tcW w:w="2358" w:type="dxa"/>
          </w:tcPr>
          <w:p w14:paraId="1DAE45D5"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41B9B061" w14:textId="77777777" w:rsidR="003B490E" w:rsidRPr="002B681C" w:rsidRDefault="003B490E" w:rsidP="0051402E">
            <w:pPr>
              <w:spacing w:before="0"/>
              <w:rPr>
                <w:rFonts w:ascii="Times New Roman" w:hAnsi="Times New Roman" w:cs="Times New Roman"/>
                <w:b/>
                <w:sz w:val="24"/>
                <w:szCs w:val="24"/>
              </w:rPr>
            </w:pPr>
          </w:p>
        </w:tc>
        <w:tc>
          <w:tcPr>
            <w:tcW w:w="2340" w:type="dxa"/>
          </w:tcPr>
          <w:p w14:paraId="0BB05554" w14:textId="77777777" w:rsidR="003B490E" w:rsidRPr="002B681C" w:rsidRDefault="003B490E" w:rsidP="0051402E">
            <w:pPr>
              <w:spacing w:before="0"/>
              <w:rPr>
                <w:rFonts w:ascii="Times New Roman" w:hAnsi="Times New Roman" w:cs="Times New Roman"/>
                <w:b/>
                <w:sz w:val="24"/>
                <w:szCs w:val="24"/>
              </w:rPr>
            </w:pPr>
          </w:p>
        </w:tc>
        <w:tc>
          <w:tcPr>
            <w:tcW w:w="2160" w:type="dxa"/>
          </w:tcPr>
          <w:p w14:paraId="06C63410" w14:textId="77777777" w:rsidR="003B490E" w:rsidRPr="002B681C" w:rsidRDefault="003B490E" w:rsidP="0051402E">
            <w:pPr>
              <w:spacing w:before="0"/>
              <w:rPr>
                <w:rFonts w:ascii="Times New Roman" w:hAnsi="Times New Roman" w:cs="Times New Roman"/>
                <w:b/>
                <w:sz w:val="24"/>
                <w:szCs w:val="24"/>
              </w:rPr>
            </w:pPr>
          </w:p>
        </w:tc>
      </w:tr>
    </w:tbl>
    <w:p w14:paraId="1DF3E114" w14:textId="77777777" w:rsidR="003B490E" w:rsidRPr="002B681C" w:rsidRDefault="003B490E" w:rsidP="0051402E">
      <w:pPr>
        <w:widowControl w:val="0"/>
        <w:autoSpaceDE w:val="0"/>
        <w:autoSpaceDN w:val="0"/>
        <w:adjustRightInd w:val="0"/>
        <w:spacing w:before="0"/>
        <w:rPr>
          <w:rFonts w:ascii="Times New Roman" w:hAnsi="Times New Roman"/>
          <w:b/>
          <w:bCs/>
          <w:sz w:val="24"/>
          <w:szCs w:val="24"/>
        </w:rPr>
      </w:pPr>
    </w:p>
    <w:p w14:paraId="300E6B3F" w14:textId="77777777" w:rsidR="003B490E" w:rsidRPr="002B681C" w:rsidRDefault="003B490E" w:rsidP="0051402E">
      <w:pPr>
        <w:widowControl w:val="0"/>
        <w:autoSpaceDE w:val="0"/>
        <w:autoSpaceDN w:val="0"/>
        <w:adjustRightInd w:val="0"/>
        <w:spacing w:before="0"/>
        <w:rPr>
          <w:rFonts w:ascii="Times New Roman" w:hAnsi="Times New Roman"/>
          <w:sz w:val="24"/>
          <w:szCs w:val="24"/>
        </w:rPr>
        <w:sectPr w:rsidR="003B490E" w:rsidRPr="002B681C">
          <w:footerReference w:type="even" r:id="rId9"/>
          <w:footerReference w:type="default" r:id="rId10"/>
          <w:pgSz w:w="12240" w:h="15840"/>
          <w:pgMar w:top="1226" w:right="1620" w:bottom="458" w:left="1620" w:header="720" w:footer="720" w:gutter="0"/>
          <w:cols w:space="720" w:equalWidth="0">
            <w:col w:w="9000"/>
          </w:cols>
          <w:noEndnote/>
        </w:sectPr>
      </w:pPr>
    </w:p>
    <w:p w14:paraId="34352575" w14:textId="7A6A8435" w:rsidR="003B490E" w:rsidRPr="002B681C" w:rsidRDefault="003B490E" w:rsidP="0051402E">
      <w:pPr>
        <w:keepNext/>
        <w:keepLines/>
        <w:overflowPunct w:val="0"/>
        <w:autoSpaceDE w:val="0"/>
        <w:autoSpaceDN w:val="0"/>
        <w:adjustRightInd w:val="0"/>
        <w:spacing w:before="0"/>
        <w:rPr>
          <w:rFonts w:ascii="Times New Roman" w:hAnsi="Times New Roman"/>
          <w:b/>
          <w:bCs/>
          <w:color w:val="808080" w:themeColor="background1" w:themeShade="80"/>
          <w:sz w:val="24"/>
          <w:szCs w:val="24"/>
        </w:rPr>
      </w:pPr>
      <w:r w:rsidRPr="002B681C">
        <w:rPr>
          <w:rFonts w:ascii="Times New Roman" w:hAnsi="Times New Roman"/>
          <w:b/>
          <w:bCs/>
          <w:color w:val="808080" w:themeColor="background1" w:themeShade="80"/>
          <w:sz w:val="24"/>
          <w:szCs w:val="24"/>
        </w:rPr>
        <w:lastRenderedPageBreak/>
        <w:t>UNEG Code of Conduct for Evaluators/Midterm Review Consultants</w:t>
      </w:r>
      <w:r w:rsidRPr="002B681C">
        <w:rPr>
          <w:rStyle w:val="FootnoteReference"/>
          <w:rFonts w:ascii="Times New Roman" w:hAnsi="Times New Roman"/>
          <w:b/>
          <w:bCs/>
          <w:color w:val="808080" w:themeColor="background1" w:themeShade="80"/>
          <w:sz w:val="24"/>
          <w:szCs w:val="24"/>
        </w:rPr>
        <w:footnoteReference w:id="10"/>
      </w:r>
    </w:p>
    <w:p w14:paraId="75EABD9C" w14:textId="77777777" w:rsidR="003B490E" w:rsidRPr="002B681C" w:rsidRDefault="003B490E" w:rsidP="0051402E">
      <w:pPr>
        <w:keepNext/>
        <w:keepLines/>
        <w:overflowPunct w:val="0"/>
        <w:autoSpaceDE w:val="0"/>
        <w:autoSpaceDN w:val="0"/>
        <w:adjustRightInd w:val="0"/>
        <w:spacing w:before="0"/>
        <w:rPr>
          <w:rFonts w:ascii="Times New Roman" w:hAnsi="Times New Roman"/>
          <w:b/>
          <w:bCs/>
          <w:sz w:val="24"/>
          <w:szCs w:val="24"/>
        </w:rPr>
      </w:pPr>
    </w:p>
    <w:p w14:paraId="49790E25" w14:textId="77777777" w:rsidR="003B490E" w:rsidRPr="002B681C" w:rsidRDefault="003B490E" w:rsidP="0051402E">
      <w:pPr>
        <w:spacing w:before="0"/>
        <w:rPr>
          <w:rFonts w:ascii="Times New Roman" w:hAnsi="Times New Roman"/>
          <w:b/>
          <w:color w:val="FF0000"/>
          <w:sz w:val="24"/>
          <w:szCs w:val="24"/>
        </w:rPr>
      </w:pPr>
      <w:r w:rsidRPr="002B681C">
        <w:rPr>
          <w:rFonts w:ascii="Times New Roman" w:hAnsi="Times New Roman"/>
          <w:noProof/>
          <w:sz w:val="24"/>
          <w:szCs w:val="24"/>
          <w:lang w:val="en-GB" w:eastAsia="en-GB"/>
        </w:rPr>
        <mc:AlternateContent>
          <mc:Choice Requires="wps">
            <w:drawing>
              <wp:anchor distT="0" distB="0" distL="114300" distR="114300" simplePos="0" relativeHeight="251660800" behindDoc="0" locked="0" layoutInCell="1" allowOverlap="1" wp14:anchorId="562EBC38" wp14:editId="59F79FE9">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001D549" w14:textId="77777777" w:rsidR="000869CA" w:rsidRPr="0035593A" w:rsidRDefault="000869CA" w:rsidP="003B490E">
                            <w:pPr>
                              <w:keepNext/>
                              <w:keepLines/>
                              <w:overflowPunct w:val="0"/>
                              <w:autoSpaceDE w:val="0"/>
                              <w:autoSpaceDN w:val="0"/>
                              <w:adjustRightInd w:val="0"/>
                              <w:spacing w:after="0" w:line="259" w:lineRule="auto"/>
                              <w:rPr>
                                <w:rFonts w:ascii="Garamond" w:hAnsi="Garamond" w:cs="Arial"/>
                                <w:szCs w:val="20"/>
                              </w:rPr>
                            </w:pPr>
                            <w:r w:rsidRPr="0035593A">
                              <w:rPr>
                                <w:rFonts w:ascii="Garamond" w:hAnsi="Garamond" w:cs="Arial"/>
                                <w:b/>
                                <w:bCs/>
                                <w:szCs w:val="20"/>
                              </w:rPr>
                              <w:t>Evaluators</w:t>
                            </w:r>
                            <w:r>
                              <w:rPr>
                                <w:rFonts w:ascii="Garamond" w:hAnsi="Garamond" w:cs="Arial"/>
                                <w:b/>
                                <w:bCs/>
                                <w:szCs w:val="20"/>
                              </w:rPr>
                              <w:t>/Consultants</w:t>
                            </w:r>
                            <w:r w:rsidRPr="0035593A">
                              <w:rPr>
                                <w:rFonts w:ascii="Garamond" w:hAnsi="Garamond" w:cs="Arial"/>
                                <w:b/>
                                <w:bCs/>
                                <w:szCs w:val="20"/>
                              </w:rPr>
                              <w:t>:</w:t>
                            </w:r>
                          </w:p>
                          <w:p w14:paraId="0160206C"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Must present information that is complete and fair in its assessment of strengths and weaknesses so that decisions or actions taken are well founded. </w:t>
                            </w:r>
                          </w:p>
                          <w:p w14:paraId="5FC88CF9"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Must disclose the full set of evaluation findings along with information on their limitations and have this accessible to all affected by the evaluation with expressed legal rights to receive results. </w:t>
                            </w:r>
                          </w:p>
                          <w:p w14:paraId="2BD52013"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A3C4242"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4C6B125"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586CA1C"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Are responsible for their performance and their product(s). They are responsible for the clear, accurate and fair written and/or oral presentation of study limitations, findings and recommendations. </w:t>
                            </w:r>
                          </w:p>
                          <w:p w14:paraId="0F045CB5"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Should reflect sound accounting procedures and be prudent in using the resources of the evaluation.</w:t>
                            </w:r>
                          </w:p>
                          <w:p w14:paraId="356538A3" w14:textId="77777777" w:rsidR="000869CA" w:rsidRPr="0035593A" w:rsidRDefault="000869CA" w:rsidP="003B490E">
                            <w:pPr>
                              <w:spacing w:after="0"/>
                              <w:rPr>
                                <w:rFonts w:ascii="Garamond" w:hAnsi="Garamond"/>
                                <w:b/>
                                <w:color w:val="FF0000"/>
                                <w:szCs w:val="20"/>
                              </w:rPr>
                            </w:pPr>
                          </w:p>
                          <w:p w14:paraId="073A977D" w14:textId="77777777" w:rsidR="000869CA" w:rsidRDefault="000869CA" w:rsidP="003B490E">
                            <w:pPr>
                              <w:spacing w:after="0"/>
                              <w:jc w:val="center"/>
                              <w:rPr>
                                <w:rFonts w:ascii="Garamond" w:hAnsi="Garamond"/>
                                <w:b/>
                                <w:szCs w:val="20"/>
                              </w:rPr>
                            </w:pPr>
                            <w:r>
                              <w:rPr>
                                <w:rFonts w:ascii="Garamond" w:hAnsi="Garamond"/>
                                <w:b/>
                                <w:szCs w:val="20"/>
                              </w:rPr>
                              <w:t>MTR</w:t>
                            </w:r>
                            <w:r w:rsidRPr="0035593A">
                              <w:rPr>
                                <w:rFonts w:ascii="Garamond" w:hAnsi="Garamond"/>
                                <w:b/>
                                <w:szCs w:val="20"/>
                              </w:rPr>
                              <w:t xml:space="preserve"> Consultant Agreement Form </w:t>
                            </w:r>
                          </w:p>
                          <w:p w14:paraId="6DD25AD1" w14:textId="77777777" w:rsidR="000869CA" w:rsidRPr="0035593A" w:rsidRDefault="000869CA" w:rsidP="003B490E">
                            <w:pPr>
                              <w:spacing w:after="0"/>
                              <w:jc w:val="center"/>
                              <w:rPr>
                                <w:rFonts w:ascii="Garamond" w:hAnsi="Garamond"/>
                                <w:b/>
                                <w:szCs w:val="20"/>
                              </w:rPr>
                            </w:pPr>
                          </w:p>
                          <w:p w14:paraId="39F2FDE9" w14:textId="77777777" w:rsidR="000869CA" w:rsidRPr="0035593A" w:rsidRDefault="000869CA" w:rsidP="003B490E">
                            <w:pPr>
                              <w:spacing w:after="0"/>
                              <w:rPr>
                                <w:rFonts w:ascii="Garamond" w:hAnsi="Garamond"/>
                                <w:szCs w:val="20"/>
                              </w:rPr>
                            </w:pPr>
                            <w:r w:rsidRPr="0035593A">
                              <w:rPr>
                                <w:rFonts w:ascii="Garamond" w:hAnsi="Garamond"/>
                                <w:szCs w:val="20"/>
                              </w:rPr>
                              <w:t>Agreement to abide by the Code of Conduct for Evaluation in the UN System</w:t>
                            </w:r>
                            <w:r>
                              <w:rPr>
                                <w:rFonts w:ascii="Garamond" w:hAnsi="Garamond"/>
                                <w:szCs w:val="20"/>
                              </w:rPr>
                              <w:t>:</w:t>
                            </w:r>
                          </w:p>
                          <w:p w14:paraId="3A03A265" w14:textId="77777777" w:rsidR="000869CA" w:rsidRDefault="000869CA" w:rsidP="003B490E">
                            <w:pPr>
                              <w:spacing w:after="0"/>
                              <w:rPr>
                                <w:rFonts w:ascii="Garamond" w:hAnsi="Garamond"/>
                                <w:szCs w:val="20"/>
                              </w:rPr>
                            </w:pPr>
                          </w:p>
                          <w:p w14:paraId="3879D2DC" w14:textId="77777777" w:rsidR="000869CA" w:rsidRDefault="000869CA" w:rsidP="003B490E">
                            <w:pPr>
                              <w:spacing w:after="0"/>
                              <w:rPr>
                                <w:rFonts w:ascii="Garamond" w:hAnsi="Garamond"/>
                                <w:szCs w:val="20"/>
                              </w:rPr>
                            </w:pPr>
                            <w:r w:rsidRPr="0035593A">
                              <w:rPr>
                                <w:rFonts w:ascii="Garamond" w:hAnsi="Garamond"/>
                                <w:szCs w:val="20"/>
                              </w:rPr>
                              <w:t>Name of Consultant: __________________________________________________________________</w:t>
                            </w:r>
                          </w:p>
                          <w:p w14:paraId="349B176B" w14:textId="77777777" w:rsidR="000869CA" w:rsidRPr="0035593A" w:rsidRDefault="000869CA" w:rsidP="003B490E">
                            <w:pPr>
                              <w:spacing w:after="0"/>
                              <w:rPr>
                                <w:rFonts w:ascii="Garamond" w:hAnsi="Garamond"/>
                                <w:szCs w:val="20"/>
                              </w:rPr>
                            </w:pPr>
                          </w:p>
                          <w:p w14:paraId="3CDE2103" w14:textId="77777777" w:rsidR="000869CA" w:rsidRPr="0035593A" w:rsidRDefault="000869CA" w:rsidP="003B490E">
                            <w:pPr>
                              <w:spacing w:after="0"/>
                              <w:rPr>
                                <w:rFonts w:ascii="Garamond" w:hAnsi="Garamond"/>
                                <w:szCs w:val="20"/>
                              </w:rPr>
                            </w:pPr>
                            <w:r w:rsidRPr="0035593A">
                              <w:rPr>
                                <w:rFonts w:ascii="Garamond" w:hAnsi="Garamond"/>
                                <w:szCs w:val="20"/>
                              </w:rPr>
                              <w:t>Name of Consultancy Organization (where relevant): __________________________________________</w:t>
                            </w:r>
                          </w:p>
                          <w:p w14:paraId="30A55252" w14:textId="77777777" w:rsidR="000869CA" w:rsidRPr="0035593A" w:rsidRDefault="000869CA" w:rsidP="003B490E">
                            <w:pPr>
                              <w:spacing w:after="0"/>
                              <w:rPr>
                                <w:rFonts w:ascii="Garamond" w:hAnsi="Garamond"/>
                                <w:szCs w:val="20"/>
                              </w:rPr>
                            </w:pPr>
                          </w:p>
                          <w:p w14:paraId="5153F2A6" w14:textId="77777777" w:rsidR="000869CA" w:rsidRDefault="000869CA" w:rsidP="003B490E">
                            <w:pPr>
                              <w:spacing w:after="0"/>
                              <w:rPr>
                                <w:rFonts w:ascii="Garamond" w:hAnsi="Garamond"/>
                                <w:b/>
                                <w:szCs w:val="20"/>
                              </w:rPr>
                            </w:pPr>
                            <w:r w:rsidRPr="0035593A">
                              <w:rPr>
                                <w:rFonts w:ascii="Garamond" w:hAnsi="Garamond"/>
                                <w:b/>
                                <w:szCs w:val="20"/>
                              </w:rPr>
                              <w:t xml:space="preserve">I confirm that I have received and understood and will abide by the United Nations Code of Conduct for Evaluation. </w:t>
                            </w:r>
                          </w:p>
                          <w:p w14:paraId="1C90A27F" w14:textId="77777777" w:rsidR="000869CA" w:rsidRPr="0035593A" w:rsidRDefault="000869CA" w:rsidP="003B490E">
                            <w:pPr>
                              <w:spacing w:after="0"/>
                              <w:rPr>
                                <w:rFonts w:ascii="Garamond" w:hAnsi="Garamond"/>
                                <w:b/>
                                <w:szCs w:val="20"/>
                              </w:rPr>
                            </w:pPr>
                          </w:p>
                          <w:p w14:paraId="73B6B3F5" w14:textId="77777777" w:rsidR="000869CA" w:rsidRDefault="000869CA" w:rsidP="003B490E">
                            <w:pPr>
                              <w:spacing w:after="0"/>
                              <w:rPr>
                                <w:rFonts w:ascii="Garamond" w:hAnsi="Garamond"/>
                                <w:i/>
                                <w:szCs w:val="20"/>
                              </w:rPr>
                            </w:pPr>
                            <w:r w:rsidRPr="0035593A">
                              <w:rPr>
                                <w:rFonts w:ascii="Garamond" w:hAnsi="Garamond"/>
                                <w:szCs w:val="20"/>
                              </w:rPr>
                              <w:t xml:space="preserve">Signed at </w:t>
                            </w:r>
                            <w:r>
                              <w:rPr>
                                <w:rFonts w:ascii="Garamond" w:hAnsi="Garamond"/>
                                <w:i/>
                                <w:szCs w:val="20"/>
                              </w:rPr>
                              <w:t xml:space="preserve">_____________________________________  (Place)     </w:t>
                            </w:r>
                            <w:r w:rsidRPr="0035593A">
                              <w:rPr>
                                <w:rFonts w:ascii="Garamond" w:hAnsi="Garamond"/>
                                <w:szCs w:val="20"/>
                              </w:rPr>
                              <w:t xml:space="preserve">on </w:t>
                            </w:r>
                            <w:r>
                              <w:rPr>
                                <w:rFonts w:ascii="Garamond" w:hAnsi="Garamond"/>
                                <w:i/>
                                <w:szCs w:val="20"/>
                              </w:rPr>
                              <w:t>____________________________    (Date)</w:t>
                            </w:r>
                          </w:p>
                          <w:p w14:paraId="4322A555" w14:textId="77777777" w:rsidR="000869CA" w:rsidRPr="0035593A" w:rsidRDefault="000869CA" w:rsidP="003B490E">
                            <w:pPr>
                              <w:spacing w:after="0"/>
                              <w:rPr>
                                <w:rFonts w:ascii="Garamond" w:hAnsi="Garamond"/>
                                <w:szCs w:val="20"/>
                              </w:rPr>
                            </w:pPr>
                          </w:p>
                          <w:p w14:paraId="232D73F0" w14:textId="77777777" w:rsidR="000869CA" w:rsidRPr="0035593A" w:rsidRDefault="000869CA" w:rsidP="003B490E">
                            <w:pPr>
                              <w:spacing w:after="0"/>
                              <w:rPr>
                                <w:rFonts w:ascii="Garamond" w:hAnsi="Garamond"/>
                                <w:szCs w:val="20"/>
                              </w:rPr>
                            </w:pPr>
                            <w:r w:rsidRPr="0035593A">
                              <w:rPr>
                                <w:rFonts w:ascii="Garamond" w:hAnsi="Garamond"/>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62EBC38" id="_x0000_t202" coordsize="21600,21600" o:spt="202" path="m,l,21600r21600,l21600,xe">
                <v:stroke joinstyle="miter"/>
                <v:path gradientshapeok="t" o:connecttype="rect"/>
              </v:shapetype>
              <v:shape id="Text Box 14" o:spid="_x0000_s1026" type="#_x0000_t202" style="position:absolute;left:0;text-align:left;margin-left:0;margin-top:0;width:468.5pt;height:424.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2001D549" w14:textId="77777777" w:rsidR="000869CA" w:rsidRPr="0035593A" w:rsidRDefault="000869CA" w:rsidP="003B490E">
                      <w:pPr>
                        <w:keepNext/>
                        <w:keepLines/>
                        <w:overflowPunct w:val="0"/>
                        <w:autoSpaceDE w:val="0"/>
                        <w:autoSpaceDN w:val="0"/>
                        <w:adjustRightInd w:val="0"/>
                        <w:spacing w:after="0" w:line="259" w:lineRule="auto"/>
                        <w:rPr>
                          <w:rFonts w:ascii="Garamond" w:hAnsi="Garamond" w:cs="Arial"/>
                          <w:szCs w:val="20"/>
                        </w:rPr>
                      </w:pPr>
                      <w:r w:rsidRPr="0035593A">
                        <w:rPr>
                          <w:rFonts w:ascii="Garamond" w:hAnsi="Garamond" w:cs="Arial"/>
                          <w:b/>
                          <w:bCs/>
                          <w:szCs w:val="20"/>
                        </w:rPr>
                        <w:t>Evaluators</w:t>
                      </w:r>
                      <w:r>
                        <w:rPr>
                          <w:rFonts w:ascii="Garamond" w:hAnsi="Garamond" w:cs="Arial"/>
                          <w:b/>
                          <w:bCs/>
                          <w:szCs w:val="20"/>
                        </w:rPr>
                        <w:t>/Consultants</w:t>
                      </w:r>
                      <w:r w:rsidRPr="0035593A">
                        <w:rPr>
                          <w:rFonts w:ascii="Garamond" w:hAnsi="Garamond" w:cs="Arial"/>
                          <w:b/>
                          <w:bCs/>
                          <w:szCs w:val="20"/>
                        </w:rPr>
                        <w:t>:</w:t>
                      </w:r>
                    </w:p>
                    <w:p w14:paraId="0160206C"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Must present information that is complete and fair in its assessment of strengths and weaknesses so that decisions or actions taken are well founded. </w:t>
                      </w:r>
                    </w:p>
                    <w:p w14:paraId="5FC88CF9"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Must disclose the full set of evaluation findings along with information on their limitations and have this accessible to all affected by the evaluation with expressed legal rights to receive results. </w:t>
                      </w:r>
                    </w:p>
                    <w:p w14:paraId="2BD52013"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A3C4242"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4C6B125"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586CA1C"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 xml:space="preserve">Are responsible for their performance and their product(s). They are responsible for the clear, accurate and fair written and/or oral presentation of study limitations, findings and recommendations. </w:t>
                      </w:r>
                    </w:p>
                    <w:p w14:paraId="0F045CB5" w14:textId="77777777" w:rsidR="000869CA" w:rsidRPr="0035593A" w:rsidRDefault="000869CA" w:rsidP="003B490E">
                      <w:pPr>
                        <w:widowControl w:val="0"/>
                        <w:numPr>
                          <w:ilvl w:val="0"/>
                          <w:numId w:val="50"/>
                        </w:numPr>
                        <w:tabs>
                          <w:tab w:val="clear" w:pos="720"/>
                          <w:tab w:val="num" w:pos="180"/>
                          <w:tab w:val="left" w:pos="360"/>
                        </w:tabs>
                        <w:overflowPunct w:val="0"/>
                        <w:autoSpaceDE w:val="0"/>
                        <w:autoSpaceDN w:val="0"/>
                        <w:adjustRightInd w:val="0"/>
                        <w:spacing w:before="0" w:after="0"/>
                        <w:ind w:left="180" w:hanging="175"/>
                        <w:rPr>
                          <w:rFonts w:ascii="Garamond" w:hAnsi="Garamond" w:cs="Arial"/>
                          <w:szCs w:val="20"/>
                        </w:rPr>
                      </w:pPr>
                      <w:r w:rsidRPr="0035593A">
                        <w:rPr>
                          <w:rFonts w:ascii="Garamond" w:hAnsi="Garamond" w:cs="Arial"/>
                          <w:szCs w:val="20"/>
                        </w:rPr>
                        <w:t>Should reflect sound accounting procedures and be prudent in using the resources of the evaluation.</w:t>
                      </w:r>
                    </w:p>
                    <w:p w14:paraId="356538A3" w14:textId="77777777" w:rsidR="000869CA" w:rsidRPr="0035593A" w:rsidRDefault="000869CA" w:rsidP="003B490E">
                      <w:pPr>
                        <w:spacing w:after="0"/>
                        <w:rPr>
                          <w:rFonts w:ascii="Garamond" w:hAnsi="Garamond"/>
                          <w:b/>
                          <w:color w:val="FF0000"/>
                          <w:szCs w:val="20"/>
                        </w:rPr>
                      </w:pPr>
                    </w:p>
                    <w:p w14:paraId="073A977D" w14:textId="77777777" w:rsidR="000869CA" w:rsidRDefault="000869CA" w:rsidP="003B490E">
                      <w:pPr>
                        <w:spacing w:after="0"/>
                        <w:jc w:val="center"/>
                        <w:rPr>
                          <w:rFonts w:ascii="Garamond" w:hAnsi="Garamond"/>
                          <w:b/>
                          <w:szCs w:val="20"/>
                        </w:rPr>
                      </w:pPr>
                      <w:r>
                        <w:rPr>
                          <w:rFonts w:ascii="Garamond" w:hAnsi="Garamond"/>
                          <w:b/>
                          <w:szCs w:val="20"/>
                        </w:rPr>
                        <w:t>MTR</w:t>
                      </w:r>
                      <w:r w:rsidRPr="0035593A">
                        <w:rPr>
                          <w:rFonts w:ascii="Garamond" w:hAnsi="Garamond"/>
                          <w:b/>
                          <w:szCs w:val="20"/>
                        </w:rPr>
                        <w:t xml:space="preserve"> Consultant Agreement Form </w:t>
                      </w:r>
                    </w:p>
                    <w:p w14:paraId="6DD25AD1" w14:textId="77777777" w:rsidR="000869CA" w:rsidRPr="0035593A" w:rsidRDefault="000869CA" w:rsidP="003B490E">
                      <w:pPr>
                        <w:spacing w:after="0"/>
                        <w:jc w:val="center"/>
                        <w:rPr>
                          <w:rFonts w:ascii="Garamond" w:hAnsi="Garamond"/>
                          <w:b/>
                          <w:szCs w:val="20"/>
                        </w:rPr>
                      </w:pPr>
                    </w:p>
                    <w:p w14:paraId="39F2FDE9" w14:textId="77777777" w:rsidR="000869CA" w:rsidRPr="0035593A" w:rsidRDefault="000869CA" w:rsidP="003B490E">
                      <w:pPr>
                        <w:spacing w:after="0"/>
                        <w:rPr>
                          <w:rFonts w:ascii="Garamond" w:hAnsi="Garamond"/>
                          <w:szCs w:val="20"/>
                        </w:rPr>
                      </w:pPr>
                      <w:r w:rsidRPr="0035593A">
                        <w:rPr>
                          <w:rFonts w:ascii="Garamond" w:hAnsi="Garamond"/>
                          <w:szCs w:val="20"/>
                        </w:rPr>
                        <w:t>Agreement to abide by the Code of Conduct for Evaluation in the UN System</w:t>
                      </w:r>
                      <w:r>
                        <w:rPr>
                          <w:rFonts w:ascii="Garamond" w:hAnsi="Garamond"/>
                          <w:szCs w:val="20"/>
                        </w:rPr>
                        <w:t>:</w:t>
                      </w:r>
                    </w:p>
                    <w:p w14:paraId="3A03A265" w14:textId="77777777" w:rsidR="000869CA" w:rsidRDefault="000869CA" w:rsidP="003B490E">
                      <w:pPr>
                        <w:spacing w:after="0"/>
                        <w:rPr>
                          <w:rFonts w:ascii="Garamond" w:hAnsi="Garamond"/>
                          <w:szCs w:val="20"/>
                        </w:rPr>
                      </w:pPr>
                    </w:p>
                    <w:p w14:paraId="3879D2DC" w14:textId="77777777" w:rsidR="000869CA" w:rsidRDefault="000869CA" w:rsidP="003B490E">
                      <w:pPr>
                        <w:spacing w:after="0"/>
                        <w:rPr>
                          <w:rFonts w:ascii="Garamond" w:hAnsi="Garamond"/>
                          <w:szCs w:val="20"/>
                        </w:rPr>
                      </w:pPr>
                      <w:r w:rsidRPr="0035593A">
                        <w:rPr>
                          <w:rFonts w:ascii="Garamond" w:hAnsi="Garamond"/>
                          <w:szCs w:val="20"/>
                        </w:rPr>
                        <w:t>Name of Consultant: __________________________________________________________________</w:t>
                      </w:r>
                    </w:p>
                    <w:p w14:paraId="349B176B" w14:textId="77777777" w:rsidR="000869CA" w:rsidRPr="0035593A" w:rsidRDefault="000869CA" w:rsidP="003B490E">
                      <w:pPr>
                        <w:spacing w:after="0"/>
                        <w:rPr>
                          <w:rFonts w:ascii="Garamond" w:hAnsi="Garamond"/>
                          <w:szCs w:val="20"/>
                        </w:rPr>
                      </w:pPr>
                    </w:p>
                    <w:p w14:paraId="3CDE2103" w14:textId="77777777" w:rsidR="000869CA" w:rsidRPr="0035593A" w:rsidRDefault="000869CA" w:rsidP="003B490E">
                      <w:pPr>
                        <w:spacing w:after="0"/>
                        <w:rPr>
                          <w:rFonts w:ascii="Garamond" w:hAnsi="Garamond"/>
                          <w:szCs w:val="20"/>
                        </w:rPr>
                      </w:pPr>
                      <w:r w:rsidRPr="0035593A">
                        <w:rPr>
                          <w:rFonts w:ascii="Garamond" w:hAnsi="Garamond"/>
                          <w:szCs w:val="20"/>
                        </w:rPr>
                        <w:t>Name of Consultancy Organization (where relevant): __________________________________________</w:t>
                      </w:r>
                    </w:p>
                    <w:p w14:paraId="30A55252" w14:textId="77777777" w:rsidR="000869CA" w:rsidRPr="0035593A" w:rsidRDefault="000869CA" w:rsidP="003B490E">
                      <w:pPr>
                        <w:spacing w:after="0"/>
                        <w:rPr>
                          <w:rFonts w:ascii="Garamond" w:hAnsi="Garamond"/>
                          <w:szCs w:val="20"/>
                        </w:rPr>
                      </w:pPr>
                    </w:p>
                    <w:p w14:paraId="5153F2A6" w14:textId="77777777" w:rsidR="000869CA" w:rsidRDefault="000869CA" w:rsidP="003B490E">
                      <w:pPr>
                        <w:spacing w:after="0"/>
                        <w:rPr>
                          <w:rFonts w:ascii="Garamond" w:hAnsi="Garamond"/>
                          <w:b/>
                          <w:szCs w:val="20"/>
                        </w:rPr>
                      </w:pPr>
                      <w:r w:rsidRPr="0035593A">
                        <w:rPr>
                          <w:rFonts w:ascii="Garamond" w:hAnsi="Garamond"/>
                          <w:b/>
                          <w:szCs w:val="20"/>
                        </w:rPr>
                        <w:t xml:space="preserve">I confirm that I have received and understood and will abide by the United Nations Code of Conduct for Evaluation. </w:t>
                      </w:r>
                    </w:p>
                    <w:p w14:paraId="1C90A27F" w14:textId="77777777" w:rsidR="000869CA" w:rsidRPr="0035593A" w:rsidRDefault="000869CA" w:rsidP="003B490E">
                      <w:pPr>
                        <w:spacing w:after="0"/>
                        <w:rPr>
                          <w:rFonts w:ascii="Garamond" w:hAnsi="Garamond"/>
                          <w:b/>
                          <w:szCs w:val="20"/>
                        </w:rPr>
                      </w:pPr>
                    </w:p>
                    <w:p w14:paraId="73B6B3F5" w14:textId="77777777" w:rsidR="000869CA" w:rsidRDefault="000869CA" w:rsidP="003B490E">
                      <w:pPr>
                        <w:spacing w:after="0"/>
                        <w:rPr>
                          <w:rFonts w:ascii="Garamond" w:hAnsi="Garamond"/>
                          <w:i/>
                          <w:szCs w:val="20"/>
                        </w:rPr>
                      </w:pPr>
                      <w:r w:rsidRPr="0035593A">
                        <w:rPr>
                          <w:rFonts w:ascii="Garamond" w:hAnsi="Garamond"/>
                          <w:szCs w:val="20"/>
                        </w:rPr>
                        <w:t xml:space="preserve">Signed at </w:t>
                      </w:r>
                      <w:r>
                        <w:rPr>
                          <w:rFonts w:ascii="Garamond" w:hAnsi="Garamond"/>
                          <w:i/>
                          <w:szCs w:val="20"/>
                        </w:rPr>
                        <w:t>____________________________________</w:t>
                      </w:r>
                      <w:proofErr w:type="gramStart"/>
                      <w:r>
                        <w:rPr>
                          <w:rFonts w:ascii="Garamond" w:hAnsi="Garamond"/>
                          <w:i/>
                          <w:szCs w:val="20"/>
                        </w:rPr>
                        <w:t>_  (</w:t>
                      </w:r>
                      <w:proofErr w:type="gramEnd"/>
                      <w:r>
                        <w:rPr>
                          <w:rFonts w:ascii="Garamond" w:hAnsi="Garamond"/>
                          <w:i/>
                          <w:szCs w:val="20"/>
                        </w:rPr>
                        <w:t xml:space="preserve">Place)     </w:t>
                      </w:r>
                      <w:r w:rsidRPr="0035593A">
                        <w:rPr>
                          <w:rFonts w:ascii="Garamond" w:hAnsi="Garamond"/>
                          <w:szCs w:val="20"/>
                        </w:rPr>
                        <w:t xml:space="preserve">on </w:t>
                      </w:r>
                      <w:r>
                        <w:rPr>
                          <w:rFonts w:ascii="Garamond" w:hAnsi="Garamond"/>
                          <w:i/>
                          <w:szCs w:val="20"/>
                        </w:rPr>
                        <w:t>____________________________    (Date)</w:t>
                      </w:r>
                    </w:p>
                    <w:p w14:paraId="4322A555" w14:textId="77777777" w:rsidR="000869CA" w:rsidRPr="0035593A" w:rsidRDefault="000869CA" w:rsidP="003B490E">
                      <w:pPr>
                        <w:spacing w:after="0"/>
                        <w:rPr>
                          <w:rFonts w:ascii="Garamond" w:hAnsi="Garamond"/>
                          <w:szCs w:val="20"/>
                        </w:rPr>
                      </w:pPr>
                    </w:p>
                    <w:p w14:paraId="232D73F0" w14:textId="77777777" w:rsidR="000869CA" w:rsidRPr="0035593A" w:rsidRDefault="000869CA" w:rsidP="003B490E">
                      <w:pPr>
                        <w:spacing w:after="0"/>
                        <w:rPr>
                          <w:rFonts w:ascii="Garamond" w:hAnsi="Garamond"/>
                          <w:szCs w:val="20"/>
                        </w:rPr>
                      </w:pPr>
                      <w:r w:rsidRPr="0035593A">
                        <w:rPr>
                          <w:rFonts w:ascii="Garamond" w:hAnsi="Garamond"/>
                          <w:szCs w:val="20"/>
                        </w:rPr>
                        <w:t>Signature: ___________________________________</w:t>
                      </w:r>
                    </w:p>
                  </w:txbxContent>
                </v:textbox>
                <w10:wrap type="square"/>
              </v:shape>
            </w:pict>
          </mc:Fallback>
        </mc:AlternateContent>
      </w:r>
    </w:p>
    <w:p w14:paraId="442080AD" w14:textId="77777777" w:rsidR="003B490E" w:rsidRPr="002B681C" w:rsidRDefault="003B490E" w:rsidP="0051402E">
      <w:pPr>
        <w:spacing w:before="0"/>
        <w:rPr>
          <w:rFonts w:ascii="Times New Roman" w:hAnsi="Times New Roman"/>
          <w:b/>
          <w:color w:val="808080" w:themeColor="background1" w:themeShade="80"/>
          <w:sz w:val="24"/>
          <w:szCs w:val="24"/>
        </w:rPr>
      </w:pPr>
    </w:p>
    <w:p w14:paraId="2DF54185" w14:textId="77777777" w:rsidR="003B490E" w:rsidRPr="002B681C" w:rsidRDefault="003B490E" w:rsidP="0051402E">
      <w:pPr>
        <w:spacing w:before="0"/>
        <w:rPr>
          <w:rFonts w:ascii="Times New Roman" w:hAnsi="Times New Roman"/>
          <w:b/>
          <w:color w:val="808080" w:themeColor="background1" w:themeShade="80"/>
          <w:sz w:val="24"/>
          <w:szCs w:val="24"/>
        </w:rPr>
      </w:pPr>
    </w:p>
    <w:p w14:paraId="34DF4889" w14:textId="77777777" w:rsidR="003B490E" w:rsidRPr="002B681C" w:rsidRDefault="003B490E" w:rsidP="0051402E">
      <w:pPr>
        <w:spacing w:before="0"/>
        <w:rPr>
          <w:rFonts w:ascii="Times New Roman" w:hAnsi="Times New Roman"/>
          <w:b/>
          <w:color w:val="808080" w:themeColor="background1" w:themeShade="80"/>
          <w:sz w:val="24"/>
          <w:szCs w:val="24"/>
        </w:rPr>
      </w:pPr>
    </w:p>
    <w:p w14:paraId="74EE729A" w14:textId="77777777" w:rsidR="003B490E" w:rsidRPr="002B681C" w:rsidRDefault="003B490E" w:rsidP="0051402E">
      <w:pPr>
        <w:spacing w:before="0"/>
        <w:rPr>
          <w:rFonts w:ascii="Times New Roman" w:hAnsi="Times New Roman"/>
          <w:b/>
          <w:color w:val="808080" w:themeColor="background1" w:themeShade="80"/>
          <w:sz w:val="24"/>
          <w:szCs w:val="24"/>
        </w:rPr>
      </w:pPr>
    </w:p>
    <w:p w14:paraId="23335616" w14:textId="4C2AF005" w:rsidR="003B490E" w:rsidRPr="002B681C" w:rsidRDefault="003B490E" w:rsidP="0051402E">
      <w:pPr>
        <w:spacing w:before="0"/>
        <w:rPr>
          <w:rFonts w:ascii="Times New Roman" w:hAnsi="Times New Roman"/>
          <w:b/>
          <w:color w:val="808080" w:themeColor="background1" w:themeShade="80"/>
          <w:sz w:val="24"/>
          <w:szCs w:val="24"/>
        </w:rPr>
      </w:pPr>
      <w:r w:rsidRPr="002B681C">
        <w:rPr>
          <w:rFonts w:ascii="Times New Roman" w:hAnsi="Times New Roman"/>
          <w:b/>
          <w:color w:val="808080" w:themeColor="background1" w:themeShade="80"/>
          <w:sz w:val="24"/>
          <w:szCs w:val="24"/>
        </w:rPr>
        <w:t>MTR Ratings</w:t>
      </w:r>
    </w:p>
    <w:p w14:paraId="037A5EAA" w14:textId="77777777" w:rsidR="003B490E" w:rsidRPr="002B681C" w:rsidRDefault="003B490E" w:rsidP="0051402E">
      <w:pPr>
        <w:spacing w:before="0"/>
        <w:rPr>
          <w:rFonts w:ascii="Times New Roman" w:hAnsi="Times New Roman"/>
          <w:b/>
          <w:sz w:val="24"/>
          <w:szCs w:val="24"/>
        </w:rPr>
      </w:pPr>
    </w:p>
    <w:tbl>
      <w:tblPr>
        <w:tblStyle w:val="TableGrid"/>
        <w:tblW w:w="0" w:type="auto"/>
        <w:tblLook w:val="04A0" w:firstRow="1" w:lastRow="0" w:firstColumn="1" w:lastColumn="0" w:noHBand="0" w:noVBand="1"/>
      </w:tblPr>
      <w:tblGrid>
        <w:gridCol w:w="336"/>
        <w:gridCol w:w="1868"/>
        <w:gridCol w:w="7398"/>
      </w:tblGrid>
      <w:tr w:rsidR="003B490E" w:rsidRPr="002B681C" w14:paraId="5891A5A8" w14:textId="77777777" w:rsidTr="00181F7B">
        <w:tc>
          <w:tcPr>
            <w:tcW w:w="9576" w:type="dxa"/>
            <w:gridSpan w:val="3"/>
            <w:shd w:val="clear" w:color="auto" w:fill="D9D9D9" w:themeFill="background1" w:themeFillShade="D9"/>
          </w:tcPr>
          <w:p w14:paraId="088E5CFA"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 xml:space="preserve">Ratings for Progress Towards Results: </w:t>
            </w:r>
            <w:r w:rsidRPr="002B681C">
              <w:rPr>
                <w:rFonts w:ascii="Times New Roman" w:hAnsi="Times New Roman" w:cs="Times New Roman"/>
                <w:sz w:val="24"/>
                <w:szCs w:val="24"/>
              </w:rPr>
              <w:t>(one rating for each outcome and for the objective)</w:t>
            </w:r>
          </w:p>
        </w:tc>
      </w:tr>
      <w:tr w:rsidR="003B490E" w:rsidRPr="002B681C" w14:paraId="60F50D63" w14:textId="77777777" w:rsidTr="00181F7B">
        <w:tc>
          <w:tcPr>
            <w:tcW w:w="310" w:type="dxa"/>
            <w:vAlign w:val="center"/>
          </w:tcPr>
          <w:p w14:paraId="668CF8C4"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6</w:t>
            </w:r>
          </w:p>
        </w:tc>
        <w:tc>
          <w:tcPr>
            <w:tcW w:w="1868" w:type="dxa"/>
            <w:vAlign w:val="center"/>
          </w:tcPr>
          <w:p w14:paraId="49307622"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Highly Satisfactory (HS)</w:t>
            </w:r>
          </w:p>
        </w:tc>
        <w:tc>
          <w:tcPr>
            <w:tcW w:w="7398" w:type="dxa"/>
          </w:tcPr>
          <w:p w14:paraId="6330C4A6"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bCs/>
                <w:sz w:val="24"/>
                <w:szCs w:val="24"/>
              </w:rPr>
              <w:t>The objective/outcome 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ed</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eve</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or</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exc</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ed</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pacing w:val="-1"/>
                <w:sz w:val="24"/>
                <w:szCs w:val="24"/>
              </w:rPr>
              <w:t>a</w:t>
            </w:r>
            <w:r w:rsidRPr="002B681C">
              <w:rPr>
                <w:rFonts w:ascii="Times New Roman" w:hAnsi="Times New Roman" w:cs="Times New Roman"/>
                <w:bCs/>
                <w:sz w:val="24"/>
                <w:szCs w:val="24"/>
              </w:rPr>
              <w:t>ll</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its</w:t>
            </w:r>
            <w:r w:rsidRPr="002B681C">
              <w:rPr>
                <w:rFonts w:ascii="Times New Roman" w:hAnsi="Times New Roman" w:cs="Times New Roman"/>
                <w:bCs/>
                <w:spacing w:val="-2"/>
                <w:sz w:val="24"/>
                <w:szCs w:val="24"/>
              </w:rPr>
              <w:t xml:space="preserve"> end-of-project targets</w:t>
            </w:r>
            <w:r w:rsidRPr="002B681C">
              <w:rPr>
                <w:rFonts w:ascii="Times New Roman" w:hAnsi="Times New Roman" w:cs="Times New Roman"/>
                <w:bCs/>
                <w:sz w:val="24"/>
                <w:szCs w:val="24"/>
              </w:rPr>
              <w:t>,</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without</w:t>
            </w:r>
            <w:r w:rsidRPr="002B681C">
              <w:rPr>
                <w:rFonts w:ascii="Times New Roman" w:hAnsi="Times New Roman" w:cs="Times New Roman"/>
                <w:bCs/>
                <w:spacing w:val="-6"/>
                <w:sz w:val="24"/>
                <w:szCs w:val="24"/>
              </w:rPr>
              <w:t xml:space="preserve"> </w:t>
            </w:r>
            <w:r w:rsidRPr="002B681C">
              <w:rPr>
                <w:rFonts w:ascii="Times New Roman" w:hAnsi="Times New Roman" w:cs="Times New Roman"/>
                <w:bCs/>
                <w:sz w:val="24"/>
                <w:szCs w:val="24"/>
              </w:rPr>
              <w:t>major shortcomings.</w:t>
            </w:r>
            <w:r w:rsidRPr="002B681C">
              <w:rPr>
                <w:rFonts w:ascii="Times New Roman" w:hAnsi="Times New Roman" w:cs="Times New Roman"/>
                <w:bCs/>
                <w:spacing w:val="-11"/>
                <w:sz w:val="24"/>
                <w:szCs w:val="24"/>
              </w:rPr>
              <w:t xml:space="preserve"> </w:t>
            </w:r>
            <w:r w:rsidRPr="002B681C">
              <w:rPr>
                <w:rFonts w:ascii="Times New Roman" w:hAnsi="Times New Roman" w:cs="Times New Roman"/>
                <w:bCs/>
                <w:spacing w:val="-2"/>
                <w:sz w:val="24"/>
                <w:szCs w:val="24"/>
              </w:rPr>
              <w:t>T</w:t>
            </w:r>
            <w:r w:rsidRPr="002B681C">
              <w:rPr>
                <w:rFonts w:ascii="Times New Roman" w:hAnsi="Times New Roman" w:cs="Times New Roman"/>
                <w:bCs/>
                <w:spacing w:val="1"/>
                <w:sz w:val="24"/>
                <w:szCs w:val="24"/>
              </w:rPr>
              <w:t>h</w:t>
            </w:r>
            <w:r w:rsidRPr="002B681C">
              <w:rPr>
                <w:rFonts w:ascii="Times New Roman" w:hAnsi="Times New Roman" w:cs="Times New Roman"/>
                <w:bCs/>
                <w:sz w:val="24"/>
                <w:szCs w:val="24"/>
              </w:rPr>
              <w:t>e</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progress towards the objective/outcome</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a</w:t>
            </w:r>
            <w:r w:rsidRPr="002B681C">
              <w:rPr>
                <w:rFonts w:ascii="Times New Roman" w:hAnsi="Times New Roman" w:cs="Times New Roman"/>
                <w:bCs/>
                <w:sz w:val="24"/>
                <w:szCs w:val="24"/>
              </w:rPr>
              <w:t xml:space="preserve">n </w:t>
            </w:r>
            <w:r w:rsidRPr="002B681C">
              <w:rPr>
                <w:rFonts w:ascii="Times New Roman" w:hAnsi="Times New Roman" w:cs="Times New Roman"/>
                <w:bCs/>
                <w:spacing w:val="-1"/>
                <w:sz w:val="24"/>
                <w:szCs w:val="24"/>
              </w:rPr>
              <w:t>b</w:t>
            </w:r>
            <w:r w:rsidRPr="002B681C">
              <w:rPr>
                <w:rFonts w:ascii="Times New Roman" w:hAnsi="Times New Roman" w:cs="Times New Roman"/>
                <w:bCs/>
                <w:sz w:val="24"/>
                <w:szCs w:val="24"/>
              </w:rPr>
              <w:t>e</w:t>
            </w:r>
            <w:r w:rsidRPr="002B681C">
              <w:rPr>
                <w:rFonts w:ascii="Times New Roman" w:hAnsi="Times New Roman" w:cs="Times New Roman"/>
                <w:bCs/>
                <w:spacing w:val="1"/>
                <w:sz w:val="24"/>
                <w:szCs w:val="24"/>
              </w:rPr>
              <w:t xml:space="preserve"> p</w:t>
            </w:r>
            <w:r w:rsidRPr="002B681C">
              <w:rPr>
                <w:rFonts w:ascii="Times New Roman" w:hAnsi="Times New Roman" w:cs="Times New Roman"/>
                <w:bCs/>
                <w:sz w:val="24"/>
                <w:szCs w:val="24"/>
              </w:rPr>
              <w:t>r</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s</w:t>
            </w:r>
            <w:r w:rsidRPr="002B681C">
              <w:rPr>
                <w:rFonts w:ascii="Times New Roman" w:hAnsi="Times New Roman" w:cs="Times New Roman"/>
                <w:bCs/>
                <w:spacing w:val="1"/>
                <w:sz w:val="24"/>
                <w:szCs w:val="24"/>
              </w:rPr>
              <w:t>en</w:t>
            </w:r>
            <w:r w:rsidRPr="002B681C">
              <w:rPr>
                <w:rFonts w:ascii="Times New Roman" w:hAnsi="Times New Roman" w:cs="Times New Roman"/>
                <w:bCs/>
                <w:spacing w:val="-1"/>
                <w:sz w:val="24"/>
                <w:szCs w:val="24"/>
              </w:rPr>
              <w:t>t</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d</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as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“good</w:t>
            </w:r>
            <w:r w:rsidRPr="002B681C">
              <w:rPr>
                <w:rFonts w:ascii="Times New Roman" w:hAnsi="Times New Roman" w:cs="Times New Roman"/>
                <w:bCs/>
                <w:spacing w:val="-5"/>
                <w:sz w:val="24"/>
                <w:szCs w:val="24"/>
              </w:rPr>
              <w:t xml:space="preserve"> </w:t>
            </w:r>
            <w:r w:rsidRPr="002B681C">
              <w:rPr>
                <w:rFonts w:ascii="Times New Roman" w:hAnsi="Times New Roman" w:cs="Times New Roman"/>
                <w:bCs/>
                <w:sz w:val="24"/>
                <w:szCs w:val="24"/>
              </w:rPr>
              <w:t>pract</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ce”.</w:t>
            </w:r>
          </w:p>
        </w:tc>
      </w:tr>
      <w:tr w:rsidR="003B490E" w:rsidRPr="002B681C" w14:paraId="6F3A6EC6" w14:textId="77777777" w:rsidTr="00181F7B">
        <w:tc>
          <w:tcPr>
            <w:tcW w:w="310" w:type="dxa"/>
            <w:vAlign w:val="center"/>
          </w:tcPr>
          <w:p w14:paraId="340F7D2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5</w:t>
            </w:r>
          </w:p>
        </w:tc>
        <w:tc>
          <w:tcPr>
            <w:tcW w:w="1868" w:type="dxa"/>
            <w:vAlign w:val="center"/>
          </w:tcPr>
          <w:p w14:paraId="51425555"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Satisfactory (S)</w:t>
            </w:r>
          </w:p>
        </w:tc>
        <w:tc>
          <w:tcPr>
            <w:tcW w:w="7398" w:type="dxa"/>
          </w:tcPr>
          <w:p w14:paraId="78D06EE0"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bCs/>
                <w:sz w:val="24"/>
                <w:szCs w:val="24"/>
              </w:rPr>
              <w:t>The objective/outcome 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ed</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eve</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most</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of its</w:t>
            </w:r>
            <w:r w:rsidRPr="002B681C">
              <w:rPr>
                <w:rFonts w:ascii="Times New Roman" w:hAnsi="Times New Roman" w:cs="Times New Roman"/>
                <w:bCs/>
                <w:spacing w:val="-2"/>
                <w:sz w:val="24"/>
                <w:szCs w:val="24"/>
              </w:rPr>
              <w:t xml:space="preserve"> end-of-project targets</w:t>
            </w:r>
            <w:r w:rsidRPr="002B681C">
              <w:rPr>
                <w:rFonts w:ascii="Times New Roman" w:hAnsi="Times New Roman" w:cs="Times New Roman"/>
                <w:bCs/>
                <w:sz w:val="24"/>
                <w:szCs w:val="24"/>
              </w:rPr>
              <w:t>,</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with</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pacing w:val="-1"/>
                <w:sz w:val="24"/>
                <w:szCs w:val="24"/>
              </w:rPr>
              <w:t>o</w:t>
            </w:r>
            <w:r w:rsidRPr="002B681C">
              <w:rPr>
                <w:rFonts w:ascii="Times New Roman" w:hAnsi="Times New Roman" w:cs="Times New Roman"/>
                <w:bCs/>
                <w:spacing w:val="1"/>
                <w:sz w:val="24"/>
                <w:szCs w:val="24"/>
              </w:rPr>
              <w:t>n</w:t>
            </w:r>
            <w:r w:rsidRPr="002B681C">
              <w:rPr>
                <w:rFonts w:ascii="Times New Roman" w:hAnsi="Times New Roman" w:cs="Times New Roman"/>
                <w:bCs/>
                <w:sz w:val="24"/>
                <w:szCs w:val="24"/>
              </w:rPr>
              <w:t>ly</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m</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nor</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shortco</w:t>
            </w:r>
            <w:r w:rsidRPr="002B681C">
              <w:rPr>
                <w:rFonts w:ascii="Times New Roman" w:hAnsi="Times New Roman" w:cs="Times New Roman"/>
                <w:bCs/>
                <w:spacing w:val="-1"/>
                <w:sz w:val="24"/>
                <w:szCs w:val="24"/>
              </w:rPr>
              <w:t>m</w:t>
            </w:r>
            <w:r w:rsidRPr="002B681C">
              <w:rPr>
                <w:rFonts w:ascii="Times New Roman" w:hAnsi="Times New Roman" w:cs="Times New Roman"/>
                <w:bCs/>
                <w:sz w:val="24"/>
                <w:szCs w:val="24"/>
              </w:rPr>
              <w:t>ings.</w:t>
            </w:r>
          </w:p>
        </w:tc>
      </w:tr>
      <w:tr w:rsidR="003B490E" w:rsidRPr="002B681C" w14:paraId="74797D47" w14:textId="77777777" w:rsidTr="00181F7B">
        <w:tc>
          <w:tcPr>
            <w:tcW w:w="310" w:type="dxa"/>
            <w:vAlign w:val="center"/>
          </w:tcPr>
          <w:p w14:paraId="2FB8953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4</w:t>
            </w:r>
          </w:p>
        </w:tc>
        <w:tc>
          <w:tcPr>
            <w:tcW w:w="1868" w:type="dxa"/>
            <w:vAlign w:val="center"/>
          </w:tcPr>
          <w:p w14:paraId="57425A57"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Moderately Satisfactory (MS)</w:t>
            </w:r>
          </w:p>
        </w:tc>
        <w:tc>
          <w:tcPr>
            <w:tcW w:w="7398" w:type="dxa"/>
          </w:tcPr>
          <w:p w14:paraId="2790AE3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bCs/>
                <w:sz w:val="24"/>
                <w:szCs w:val="24"/>
              </w:rPr>
              <w:t>The objective/outcome 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ed</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eve</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most</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of its</w:t>
            </w:r>
            <w:r w:rsidRPr="002B681C">
              <w:rPr>
                <w:rFonts w:ascii="Times New Roman" w:hAnsi="Times New Roman" w:cs="Times New Roman"/>
                <w:bCs/>
                <w:spacing w:val="-2"/>
                <w:sz w:val="24"/>
                <w:szCs w:val="24"/>
              </w:rPr>
              <w:t xml:space="preserve"> end-of-project targets</w:t>
            </w:r>
            <w:r w:rsidRPr="002B681C">
              <w:rPr>
                <w:rFonts w:ascii="Times New Roman" w:hAnsi="Times New Roman" w:cs="Times New Roman"/>
                <w:bCs/>
                <w:sz w:val="24"/>
                <w:szCs w:val="24"/>
              </w:rPr>
              <w:t xml:space="preserve"> but wi</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h</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significant</w:t>
            </w:r>
            <w:r w:rsidRPr="002B681C">
              <w:rPr>
                <w:rFonts w:ascii="Times New Roman" w:hAnsi="Times New Roman" w:cs="Times New Roman"/>
                <w:bCs/>
                <w:spacing w:val="-8"/>
                <w:sz w:val="24"/>
                <w:szCs w:val="24"/>
              </w:rPr>
              <w:t xml:space="preserve"> </w:t>
            </w:r>
            <w:r w:rsidRPr="002B681C">
              <w:rPr>
                <w:rFonts w:ascii="Times New Roman" w:hAnsi="Times New Roman" w:cs="Times New Roman"/>
                <w:bCs/>
                <w:sz w:val="24"/>
                <w:szCs w:val="24"/>
              </w:rPr>
              <w:t>shortcom</w:t>
            </w:r>
            <w:r w:rsidRPr="002B681C">
              <w:rPr>
                <w:rFonts w:ascii="Times New Roman" w:hAnsi="Times New Roman" w:cs="Times New Roman"/>
                <w:bCs/>
                <w:spacing w:val="-1"/>
                <w:sz w:val="24"/>
                <w:szCs w:val="24"/>
              </w:rPr>
              <w:t>i</w:t>
            </w:r>
            <w:r w:rsidRPr="002B681C">
              <w:rPr>
                <w:rFonts w:ascii="Times New Roman" w:hAnsi="Times New Roman" w:cs="Times New Roman"/>
                <w:bCs/>
                <w:spacing w:val="1"/>
                <w:sz w:val="24"/>
                <w:szCs w:val="24"/>
              </w:rPr>
              <w:t>n</w:t>
            </w:r>
            <w:r w:rsidRPr="002B681C">
              <w:rPr>
                <w:rFonts w:ascii="Times New Roman" w:hAnsi="Times New Roman" w:cs="Times New Roman"/>
                <w:bCs/>
                <w:sz w:val="24"/>
                <w:szCs w:val="24"/>
              </w:rPr>
              <w:t>gs.</w:t>
            </w:r>
          </w:p>
        </w:tc>
      </w:tr>
      <w:tr w:rsidR="003B490E" w:rsidRPr="002B681C" w14:paraId="4DAD6972" w14:textId="77777777" w:rsidTr="00181F7B">
        <w:tc>
          <w:tcPr>
            <w:tcW w:w="310" w:type="dxa"/>
            <w:vAlign w:val="center"/>
          </w:tcPr>
          <w:p w14:paraId="73C7F730"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3</w:t>
            </w:r>
          </w:p>
        </w:tc>
        <w:tc>
          <w:tcPr>
            <w:tcW w:w="1868" w:type="dxa"/>
            <w:vAlign w:val="center"/>
          </w:tcPr>
          <w:p w14:paraId="5962E9F1"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Moderately Unsatisfactory (HU)</w:t>
            </w:r>
          </w:p>
        </w:tc>
        <w:tc>
          <w:tcPr>
            <w:tcW w:w="7398" w:type="dxa"/>
          </w:tcPr>
          <w:p w14:paraId="42B5A5FB"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bCs/>
                <w:sz w:val="24"/>
                <w:szCs w:val="24"/>
              </w:rPr>
              <w:t>The objective/outcome 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ed</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eve</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its</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pacing w:val="-2"/>
                <w:sz w:val="24"/>
                <w:szCs w:val="24"/>
              </w:rPr>
              <w:t>end-of-project targets</w:t>
            </w:r>
            <w:r w:rsidRPr="002B681C">
              <w:rPr>
                <w:rFonts w:ascii="Times New Roman" w:hAnsi="Times New Roman" w:cs="Times New Roman"/>
                <w:bCs/>
                <w:sz w:val="24"/>
                <w:szCs w:val="24"/>
              </w:rPr>
              <w:t xml:space="preserve"> wi</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h</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major shortco</w:t>
            </w:r>
            <w:r w:rsidRPr="002B681C">
              <w:rPr>
                <w:rFonts w:ascii="Times New Roman" w:hAnsi="Times New Roman" w:cs="Times New Roman"/>
                <w:bCs/>
                <w:spacing w:val="-1"/>
                <w:sz w:val="24"/>
                <w:szCs w:val="24"/>
              </w:rPr>
              <w:t>m</w:t>
            </w:r>
            <w:r w:rsidRPr="002B681C">
              <w:rPr>
                <w:rFonts w:ascii="Times New Roman" w:hAnsi="Times New Roman" w:cs="Times New Roman"/>
                <w:bCs/>
                <w:sz w:val="24"/>
                <w:szCs w:val="24"/>
              </w:rPr>
              <w:t>ings.</w:t>
            </w:r>
          </w:p>
        </w:tc>
      </w:tr>
      <w:tr w:rsidR="003B490E" w:rsidRPr="002B681C" w14:paraId="6170A19B" w14:textId="77777777" w:rsidTr="00181F7B">
        <w:tc>
          <w:tcPr>
            <w:tcW w:w="310" w:type="dxa"/>
            <w:vAlign w:val="center"/>
          </w:tcPr>
          <w:p w14:paraId="10B31D66"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2</w:t>
            </w:r>
          </w:p>
        </w:tc>
        <w:tc>
          <w:tcPr>
            <w:tcW w:w="1868" w:type="dxa"/>
            <w:vAlign w:val="center"/>
          </w:tcPr>
          <w:p w14:paraId="427B8382"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Unsatisfactory (U)</w:t>
            </w:r>
          </w:p>
        </w:tc>
        <w:tc>
          <w:tcPr>
            <w:tcW w:w="7398" w:type="dxa"/>
          </w:tcPr>
          <w:p w14:paraId="1770E793"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bCs/>
                <w:sz w:val="24"/>
                <w:szCs w:val="24"/>
              </w:rPr>
              <w:t>The objective/outcome 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t</w:t>
            </w:r>
            <w:r w:rsidRPr="002B681C">
              <w:rPr>
                <w:rFonts w:ascii="Times New Roman" w:hAnsi="Times New Roman" w:cs="Times New Roman"/>
                <w:bCs/>
                <w:sz w:val="24"/>
                <w:szCs w:val="24"/>
              </w:rPr>
              <w:t xml:space="preserve">ed </w:t>
            </w:r>
            <w:r w:rsidRPr="002B681C">
              <w:rPr>
                <w:rFonts w:ascii="Times New Roman" w:hAnsi="Times New Roman" w:cs="Times New Roman"/>
                <w:bCs/>
                <w:spacing w:val="1"/>
                <w:sz w:val="24"/>
                <w:szCs w:val="24"/>
              </w:rPr>
              <w:t>no</w:t>
            </w:r>
            <w:r w:rsidRPr="002B681C">
              <w:rPr>
                <w:rFonts w:ascii="Times New Roman" w:hAnsi="Times New Roman" w:cs="Times New Roman"/>
                <w:bCs/>
                <w:sz w:val="24"/>
                <w:szCs w:val="24"/>
              </w:rPr>
              <w:t>t</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w:t>
            </w:r>
            <w:r w:rsidRPr="002B681C">
              <w:rPr>
                <w:rFonts w:ascii="Times New Roman" w:hAnsi="Times New Roman" w:cs="Times New Roman"/>
                <w:bCs/>
                <w:spacing w:val="-1"/>
                <w:sz w:val="24"/>
                <w:szCs w:val="24"/>
              </w:rPr>
              <w:t>v</w:t>
            </w:r>
            <w:r w:rsidRPr="002B681C">
              <w:rPr>
                <w:rFonts w:ascii="Times New Roman" w:hAnsi="Times New Roman" w:cs="Times New Roman"/>
                <w:bCs/>
                <w:sz w:val="24"/>
                <w:szCs w:val="24"/>
              </w:rPr>
              <w:t>e</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most</w:t>
            </w:r>
            <w:r w:rsidRPr="002B681C">
              <w:rPr>
                <w:rFonts w:ascii="Times New Roman" w:hAnsi="Times New Roman" w:cs="Times New Roman"/>
                <w:bCs/>
                <w:spacing w:val="-5"/>
                <w:sz w:val="24"/>
                <w:szCs w:val="24"/>
              </w:rPr>
              <w:t xml:space="preserve"> </w:t>
            </w:r>
            <w:r w:rsidRPr="002B681C">
              <w:rPr>
                <w:rFonts w:ascii="Times New Roman" w:hAnsi="Times New Roman" w:cs="Times New Roman"/>
                <w:bCs/>
                <w:sz w:val="24"/>
                <w:szCs w:val="24"/>
              </w:rPr>
              <w:t>of its</w:t>
            </w:r>
            <w:r w:rsidRPr="002B681C">
              <w:rPr>
                <w:rFonts w:ascii="Times New Roman" w:hAnsi="Times New Roman" w:cs="Times New Roman"/>
                <w:bCs/>
                <w:spacing w:val="-2"/>
                <w:sz w:val="24"/>
                <w:szCs w:val="24"/>
              </w:rPr>
              <w:t xml:space="preserve"> end-of-project targets</w:t>
            </w:r>
            <w:r w:rsidRPr="002B681C">
              <w:rPr>
                <w:rFonts w:ascii="Times New Roman" w:hAnsi="Times New Roman" w:cs="Times New Roman"/>
                <w:bCs/>
                <w:sz w:val="24"/>
                <w:szCs w:val="24"/>
              </w:rPr>
              <w:t>.</w:t>
            </w:r>
          </w:p>
        </w:tc>
      </w:tr>
      <w:tr w:rsidR="003B490E" w:rsidRPr="002B681C" w14:paraId="4AD94E5B" w14:textId="77777777" w:rsidTr="00181F7B">
        <w:tc>
          <w:tcPr>
            <w:tcW w:w="310" w:type="dxa"/>
            <w:vAlign w:val="center"/>
          </w:tcPr>
          <w:p w14:paraId="38F4A1C8"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1</w:t>
            </w:r>
          </w:p>
        </w:tc>
        <w:tc>
          <w:tcPr>
            <w:tcW w:w="1868" w:type="dxa"/>
            <w:vAlign w:val="center"/>
          </w:tcPr>
          <w:p w14:paraId="1BEF53C5"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Highly Unsatisfactory (HU)</w:t>
            </w:r>
          </w:p>
        </w:tc>
        <w:tc>
          <w:tcPr>
            <w:tcW w:w="7398" w:type="dxa"/>
          </w:tcPr>
          <w:p w14:paraId="476D6570"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bCs/>
                <w:sz w:val="24"/>
                <w:szCs w:val="24"/>
              </w:rPr>
              <w:t xml:space="preserve">The objective/outcome </w:t>
            </w:r>
            <w:r w:rsidRPr="002B681C">
              <w:rPr>
                <w:rFonts w:ascii="Times New Roman" w:hAnsi="Times New Roman" w:cs="Times New Roman"/>
                <w:bCs/>
                <w:spacing w:val="1"/>
                <w:sz w:val="24"/>
                <w:szCs w:val="24"/>
              </w:rPr>
              <w:t>h</w:t>
            </w:r>
            <w:r w:rsidRPr="002B681C">
              <w:rPr>
                <w:rFonts w:ascii="Times New Roman" w:hAnsi="Times New Roman" w:cs="Times New Roman"/>
                <w:bCs/>
                <w:spacing w:val="-1"/>
                <w:sz w:val="24"/>
                <w:szCs w:val="24"/>
              </w:rPr>
              <w:t>a</w:t>
            </w:r>
            <w:r w:rsidRPr="002B681C">
              <w:rPr>
                <w:rFonts w:ascii="Times New Roman" w:hAnsi="Times New Roman" w:cs="Times New Roman"/>
                <w:bCs/>
                <w:sz w:val="24"/>
                <w:szCs w:val="24"/>
              </w:rPr>
              <w:t>s</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failed</w:t>
            </w:r>
            <w:r w:rsidRPr="002B681C">
              <w:rPr>
                <w:rFonts w:ascii="Times New Roman" w:hAnsi="Times New Roman" w:cs="Times New Roman"/>
                <w:bCs/>
                <w:spacing w:val="-3"/>
                <w:sz w:val="24"/>
                <w:szCs w:val="24"/>
              </w:rPr>
              <w:t xml:space="preserve"> </w:t>
            </w:r>
            <w:r w:rsidRPr="002B681C">
              <w:rPr>
                <w:rFonts w:ascii="Times New Roman" w:hAnsi="Times New Roman" w:cs="Times New Roman"/>
                <w:bCs/>
                <w:sz w:val="24"/>
                <w:szCs w:val="24"/>
              </w:rPr>
              <w:t>to</w:t>
            </w:r>
            <w:r w:rsidRPr="002B681C">
              <w:rPr>
                <w:rFonts w:ascii="Times New Roman" w:hAnsi="Times New Roman" w:cs="Times New Roman"/>
                <w:bCs/>
                <w:spacing w:val="-1"/>
                <w:sz w:val="24"/>
                <w:szCs w:val="24"/>
              </w:rPr>
              <w:t xml:space="preserve"> a</w:t>
            </w:r>
            <w:r w:rsidRPr="002B681C">
              <w:rPr>
                <w:rFonts w:ascii="Times New Roman" w:hAnsi="Times New Roman" w:cs="Times New Roman"/>
                <w:bCs/>
                <w:sz w:val="24"/>
                <w:szCs w:val="24"/>
              </w:rPr>
              <w:t>c</w:t>
            </w:r>
            <w:r w:rsidRPr="002B681C">
              <w:rPr>
                <w:rFonts w:ascii="Times New Roman" w:hAnsi="Times New Roman" w:cs="Times New Roman"/>
                <w:bCs/>
                <w:spacing w:val="1"/>
                <w:sz w:val="24"/>
                <w:szCs w:val="24"/>
              </w:rPr>
              <w:t>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e</w:t>
            </w:r>
            <w:r w:rsidRPr="002B681C">
              <w:rPr>
                <w:rFonts w:ascii="Times New Roman" w:hAnsi="Times New Roman" w:cs="Times New Roman"/>
                <w:bCs/>
                <w:spacing w:val="-1"/>
                <w:sz w:val="24"/>
                <w:szCs w:val="24"/>
              </w:rPr>
              <w:t>v</w:t>
            </w:r>
            <w:r w:rsidRPr="002B681C">
              <w:rPr>
                <w:rFonts w:ascii="Times New Roman" w:hAnsi="Times New Roman" w:cs="Times New Roman"/>
                <w:bCs/>
                <w:sz w:val="24"/>
                <w:szCs w:val="24"/>
              </w:rPr>
              <w:t>e its midterm targets,</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and</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z w:val="24"/>
                <w:szCs w:val="24"/>
              </w:rPr>
              <w:t>is</w:t>
            </w:r>
            <w:r w:rsidRPr="002B681C">
              <w:rPr>
                <w:rFonts w:ascii="Times New Roman" w:hAnsi="Times New Roman" w:cs="Times New Roman"/>
                <w:bCs/>
                <w:spacing w:val="-2"/>
                <w:sz w:val="24"/>
                <w:szCs w:val="24"/>
              </w:rPr>
              <w:t xml:space="preserve"> </w:t>
            </w:r>
            <w:r w:rsidRPr="002B681C">
              <w:rPr>
                <w:rFonts w:ascii="Times New Roman" w:hAnsi="Times New Roman" w:cs="Times New Roman"/>
                <w:bCs/>
                <w:spacing w:val="1"/>
                <w:sz w:val="24"/>
                <w:szCs w:val="24"/>
              </w:rPr>
              <w:t>no</w:t>
            </w:r>
            <w:r w:rsidRPr="002B681C">
              <w:rPr>
                <w:rFonts w:ascii="Times New Roman" w:hAnsi="Times New Roman" w:cs="Times New Roman"/>
                <w:bCs/>
                <w:sz w:val="24"/>
                <w:szCs w:val="24"/>
              </w:rPr>
              <w:t>t</w:t>
            </w:r>
            <w:r w:rsidRPr="002B681C">
              <w:rPr>
                <w:rFonts w:ascii="Times New Roman" w:hAnsi="Times New Roman" w:cs="Times New Roman"/>
                <w:bCs/>
                <w:spacing w:val="-4"/>
                <w:sz w:val="24"/>
                <w:szCs w:val="24"/>
              </w:rPr>
              <w:t xml:space="preserve"> </w:t>
            </w:r>
            <w:r w:rsidRPr="002B681C">
              <w:rPr>
                <w:rFonts w:ascii="Times New Roman" w:hAnsi="Times New Roman" w:cs="Times New Roman"/>
                <w:bCs/>
                <w:sz w:val="24"/>
                <w:szCs w:val="24"/>
              </w:rPr>
              <w:t>ex</w:t>
            </w:r>
            <w:r w:rsidRPr="002B681C">
              <w:rPr>
                <w:rFonts w:ascii="Times New Roman" w:hAnsi="Times New Roman" w:cs="Times New Roman"/>
                <w:bCs/>
                <w:spacing w:val="-1"/>
                <w:sz w:val="24"/>
                <w:szCs w:val="24"/>
              </w:rPr>
              <w:t>p</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ct</w:t>
            </w:r>
            <w:r w:rsidRPr="002B681C">
              <w:rPr>
                <w:rFonts w:ascii="Times New Roman" w:hAnsi="Times New Roman" w:cs="Times New Roman"/>
                <w:bCs/>
                <w:spacing w:val="-1"/>
                <w:sz w:val="24"/>
                <w:szCs w:val="24"/>
              </w:rPr>
              <w:t>e</w:t>
            </w:r>
            <w:r w:rsidRPr="002B681C">
              <w:rPr>
                <w:rFonts w:ascii="Times New Roman" w:hAnsi="Times New Roman" w:cs="Times New Roman"/>
                <w:bCs/>
                <w:sz w:val="24"/>
                <w:szCs w:val="24"/>
              </w:rPr>
              <w:t>d to</w:t>
            </w:r>
            <w:r w:rsidRPr="002B681C">
              <w:rPr>
                <w:rFonts w:ascii="Times New Roman" w:hAnsi="Times New Roman" w:cs="Times New Roman"/>
                <w:bCs/>
                <w:spacing w:val="-1"/>
                <w:sz w:val="24"/>
                <w:szCs w:val="24"/>
              </w:rPr>
              <w:t xml:space="preserve"> </w:t>
            </w:r>
            <w:r w:rsidRPr="002B681C">
              <w:rPr>
                <w:rFonts w:ascii="Times New Roman" w:hAnsi="Times New Roman" w:cs="Times New Roman"/>
                <w:bCs/>
                <w:sz w:val="24"/>
                <w:szCs w:val="24"/>
              </w:rPr>
              <w:t>ach</w:t>
            </w:r>
            <w:r w:rsidRPr="002B681C">
              <w:rPr>
                <w:rFonts w:ascii="Times New Roman" w:hAnsi="Times New Roman" w:cs="Times New Roman"/>
                <w:bCs/>
                <w:spacing w:val="-1"/>
                <w:sz w:val="24"/>
                <w:szCs w:val="24"/>
              </w:rPr>
              <w:t>i</w:t>
            </w:r>
            <w:r w:rsidRPr="002B681C">
              <w:rPr>
                <w:rFonts w:ascii="Times New Roman" w:hAnsi="Times New Roman" w:cs="Times New Roman"/>
                <w:bCs/>
                <w:sz w:val="24"/>
                <w:szCs w:val="24"/>
              </w:rPr>
              <w:t xml:space="preserve">eve any of its </w:t>
            </w:r>
            <w:r w:rsidRPr="002B681C">
              <w:rPr>
                <w:rFonts w:ascii="Times New Roman" w:hAnsi="Times New Roman" w:cs="Times New Roman"/>
                <w:bCs/>
                <w:spacing w:val="-2"/>
                <w:sz w:val="24"/>
                <w:szCs w:val="24"/>
              </w:rPr>
              <w:t>end-of-project targets</w:t>
            </w:r>
            <w:r w:rsidRPr="002B681C">
              <w:rPr>
                <w:rFonts w:ascii="Times New Roman" w:hAnsi="Times New Roman" w:cs="Times New Roman"/>
                <w:bCs/>
                <w:sz w:val="24"/>
                <w:szCs w:val="24"/>
              </w:rPr>
              <w:t>.</w:t>
            </w:r>
          </w:p>
        </w:tc>
      </w:tr>
    </w:tbl>
    <w:p w14:paraId="0D9FDCA4" w14:textId="77777777" w:rsidR="003B490E" w:rsidRPr="002B681C" w:rsidRDefault="003B490E" w:rsidP="0051402E">
      <w:pPr>
        <w:spacing w:before="0"/>
        <w:rPr>
          <w:rFonts w:ascii="Times New Roman" w:hAnsi="Times New Roman"/>
          <w:b/>
          <w:sz w:val="24"/>
          <w:szCs w:val="24"/>
        </w:rPr>
      </w:pPr>
    </w:p>
    <w:tbl>
      <w:tblPr>
        <w:tblStyle w:val="TableGrid"/>
        <w:tblW w:w="0" w:type="auto"/>
        <w:tblLook w:val="04A0" w:firstRow="1" w:lastRow="0" w:firstColumn="1" w:lastColumn="0" w:noHBand="0" w:noVBand="1"/>
      </w:tblPr>
      <w:tblGrid>
        <w:gridCol w:w="336"/>
        <w:gridCol w:w="1868"/>
        <w:gridCol w:w="7398"/>
      </w:tblGrid>
      <w:tr w:rsidR="003B490E" w:rsidRPr="002B681C" w14:paraId="5E60B73F" w14:textId="77777777" w:rsidTr="00181F7B">
        <w:tc>
          <w:tcPr>
            <w:tcW w:w="9576" w:type="dxa"/>
            <w:gridSpan w:val="3"/>
            <w:shd w:val="clear" w:color="auto" w:fill="D9D9D9" w:themeFill="background1" w:themeFillShade="D9"/>
          </w:tcPr>
          <w:p w14:paraId="48E0426A"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 xml:space="preserve">Ratings for Project Implementation &amp; </w:t>
            </w:r>
            <w:r w:rsidRPr="002B681C">
              <w:rPr>
                <w:rFonts w:ascii="Times New Roman" w:hAnsi="Times New Roman" w:cs="Times New Roman"/>
                <w:b/>
                <w:color w:val="000000"/>
                <w:sz w:val="24"/>
                <w:szCs w:val="24"/>
                <w:lang w:val="en-GB"/>
              </w:rPr>
              <w:t xml:space="preserve">Adaptive Management: </w:t>
            </w:r>
            <w:r w:rsidRPr="002B681C">
              <w:rPr>
                <w:rFonts w:ascii="Times New Roman" w:hAnsi="Times New Roman" w:cs="Times New Roman"/>
                <w:color w:val="000000"/>
                <w:sz w:val="24"/>
                <w:szCs w:val="24"/>
                <w:lang w:val="en-GB"/>
              </w:rPr>
              <w:t>(one overall rating)</w:t>
            </w:r>
          </w:p>
        </w:tc>
      </w:tr>
      <w:tr w:rsidR="003B490E" w:rsidRPr="002B681C" w14:paraId="35D114C9" w14:textId="77777777" w:rsidTr="00181F7B">
        <w:tc>
          <w:tcPr>
            <w:tcW w:w="310" w:type="dxa"/>
            <w:vAlign w:val="center"/>
          </w:tcPr>
          <w:p w14:paraId="3F62C474"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6</w:t>
            </w:r>
          </w:p>
        </w:tc>
        <w:tc>
          <w:tcPr>
            <w:tcW w:w="1868" w:type="dxa"/>
            <w:vAlign w:val="center"/>
          </w:tcPr>
          <w:p w14:paraId="4B176471"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Highly Satisfactory (HS)</w:t>
            </w:r>
          </w:p>
        </w:tc>
        <w:tc>
          <w:tcPr>
            <w:tcW w:w="7398" w:type="dxa"/>
          </w:tcPr>
          <w:p w14:paraId="5B7515C5"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 xml:space="preserve">Implementation of all seven components – </w:t>
            </w:r>
            <w:r w:rsidRPr="002B681C">
              <w:rPr>
                <w:rFonts w:ascii="Times New Roman" w:hAnsi="Times New Roman" w:cs="Times New Roman"/>
                <w:color w:val="000000"/>
                <w:sz w:val="24"/>
                <w:szCs w:val="24"/>
                <w:lang w:val="en-GB"/>
              </w:rPr>
              <w:t xml:space="preserve">management arrangements, work planning, finance and co-finance, project-level monitoring and evaluation systems, stakeholder engagement, reporting, and communications </w:t>
            </w:r>
            <w:r w:rsidRPr="002B681C">
              <w:rPr>
                <w:rFonts w:ascii="Times New Roman" w:hAnsi="Times New Roman" w:cs="Times New Roman"/>
                <w:sz w:val="24"/>
                <w:szCs w:val="24"/>
              </w:rPr>
              <w:t xml:space="preserve">– </w:t>
            </w:r>
            <w:r w:rsidRPr="002B681C">
              <w:rPr>
                <w:rFonts w:ascii="Times New Roman" w:hAnsi="Times New Roman" w:cs="Times New Roman"/>
                <w:color w:val="000000"/>
                <w:sz w:val="24"/>
                <w:szCs w:val="24"/>
                <w:lang w:val="en-GB"/>
              </w:rPr>
              <w:t xml:space="preserve">is leading to efficient and effective project implementation and adaptive management. </w:t>
            </w:r>
            <w:r w:rsidRPr="002B681C">
              <w:rPr>
                <w:rFonts w:ascii="Times New Roman" w:hAnsi="Times New Roman" w:cs="Times New Roman"/>
                <w:sz w:val="24"/>
                <w:szCs w:val="24"/>
              </w:rPr>
              <w:t>The project can be presented as “good practice”.</w:t>
            </w:r>
          </w:p>
        </w:tc>
      </w:tr>
      <w:tr w:rsidR="003B490E" w:rsidRPr="002B681C" w14:paraId="33044FF9" w14:textId="77777777" w:rsidTr="00181F7B">
        <w:tc>
          <w:tcPr>
            <w:tcW w:w="310" w:type="dxa"/>
            <w:vAlign w:val="center"/>
          </w:tcPr>
          <w:p w14:paraId="31174447"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5</w:t>
            </w:r>
          </w:p>
        </w:tc>
        <w:tc>
          <w:tcPr>
            <w:tcW w:w="1868" w:type="dxa"/>
            <w:vAlign w:val="center"/>
          </w:tcPr>
          <w:p w14:paraId="64A328CA"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Satisfactory (S)</w:t>
            </w:r>
          </w:p>
        </w:tc>
        <w:tc>
          <w:tcPr>
            <w:tcW w:w="7398" w:type="dxa"/>
          </w:tcPr>
          <w:p w14:paraId="6260B4C8"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 xml:space="preserve">Implementation of most of the seven components </w:t>
            </w:r>
            <w:r w:rsidRPr="002B681C">
              <w:rPr>
                <w:rFonts w:ascii="Times New Roman" w:hAnsi="Times New Roman" w:cs="Times New Roman"/>
                <w:color w:val="000000"/>
                <w:sz w:val="24"/>
                <w:szCs w:val="24"/>
                <w:lang w:val="en-GB"/>
              </w:rPr>
              <w:t xml:space="preserve">is leading to efficient and effective project implementation and adaptive management </w:t>
            </w:r>
            <w:r w:rsidRPr="002B681C">
              <w:rPr>
                <w:rFonts w:ascii="Times New Roman" w:hAnsi="Times New Roman" w:cs="Times New Roman"/>
                <w:sz w:val="24"/>
                <w:szCs w:val="24"/>
              </w:rPr>
              <w:t>except for only few that are subject to remedial action.</w:t>
            </w:r>
          </w:p>
        </w:tc>
      </w:tr>
      <w:tr w:rsidR="003B490E" w:rsidRPr="002B681C" w14:paraId="3DAFEED7" w14:textId="77777777" w:rsidTr="00181F7B">
        <w:tc>
          <w:tcPr>
            <w:tcW w:w="310" w:type="dxa"/>
            <w:vAlign w:val="center"/>
          </w:tcPr>
          <w:p w14:paraId="477CCBD6"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4</w:t>
            </w:r>
          </w:p>
        </w:tc>
        <w:tc>
          <w:tcPr>
            <w:tcW w:w="1868" w:type="dxa"/>
            <w:vAlign w:val="center"/>
          </w:tcPr>
          <w:p w14:paraId="19A4BC6B"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Moderately Satisfactory (MS)</w:t>
            </w:r>
          </w:p>
        </w:tc>
        <w:tc>
          <w:tcPr>
            <w:tcW w:w="7398" w:type="dxa"/>
          </w:tcPr>
          <w:p w14:paraId="5FDD0905"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 xml:space="preserve">Implementation of some of the seven components </w:t>
            </w:r>
            <w:r w:rsidRPr="002B681C">
              <w:rPr>
                <w:rFonts w:ascii="Times New Roman" w:hAnsi="Times New Roman" w:cs="Times New Roman"/>
                <w:color w:val="000000"/>
                <w:sz w:val="24"/>
                <w:szCs w:val="24"/>
                <w:lang w:val="en-GB"/>
              </w:rPr>
              <w:t xml:space="preserve">is leading to efficient and effective project implementation and adaptive management, </w:t>
            </w:r>
            <w:r w:rsidRPr="002B681C">
              <w:rPr>
                <w:rFonts w:ascii="Times New Roman" w:hAnsi="Times New Roman" w:cs="Times New Roman"/>
                <w:sz w:val="24"/>
                <w:szCs w:val="24"/>
              </w:rPr>
              <w:t>with some components requiring remedial action.</w:t>
            </w:r>
          </w:p>
        </w:tc>
      </w:tr>
      <w:tr w:rsidR="003B490E" w:rsidRPr="002B681C" w14:paraId="4034658F" w14:textId="77777777" w:rsidTr="00181F7B">
        <w:tc>
          <w:tcPr>
            <w:tcW w:w="310" w:type="dxa"/>
            <w:vAlign w:val="center"/>
          </w:tcPr>
          <w:p w14:paraId="216A88C5"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3</w:t>
            </w:r>
          </w:p>
        </w:tc>
        <w:tc>
          <w:tcPr>
            <w:tcW w:w="1868" w:type="dxa"/>
            <w:vAlign w:val="center"/>
          </w:tcPr>
          <w:p w14:paraId="0F0DBF2B"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Moderately Unsatisfactory (MU)</w:t>
            </w:r>
          </w:p>
        </w:tc>
        <w:tc>
          <w:tcPr>
            <w:tcW w:w="7398" w:type="dxa"/>
          </w:tcPr>
          <w:p w14:paraId="1D6B80AE"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 xml:space="preserve">Implementation of some of the seven components </w:t>
            </w:r>
            <w:r w:rsidRPr="002B681C">
              <w:rPr>
                <w:rFonts w:ascii="Times New Roman" w:hAnsi="Times New Roman" w:cs="Times New Roman"/>
                <w:color w:val="000000"/>
                <w:sz w:val="24"/>
                <w:szCs w:val="24"/>
                <w:lang w:val="en-GB"/>
              </w:rPr>
              <w:t xml:space="preserve">is not leading to efficient and effective project implementation and adaptive, </w:t>
            </w:r>
            <w:r w:rsidRPr="002B681C">
              <w:rPr>
                <w:rFonts w:ascii="Times New Roman" w:hAnsi="Times New Roman" w:cs="Times New Roman"/>
                <w:sz w:val="24"/>
                <w:szCs w:val="24"/>
              </w:rPr>
              <w:t>with most components requiring remedial action.</w:t>
            </w:r>
          </w:p>
        </w:tc>
      </w:tr>
      <w:tr w:rsidR="003B490E" w:rsidRPr="002B681C" w14:paraId="6C4D7069" w14:textId="77777777" w:rsidTr="00181F7B">
        <w:tc>
          <w:tcPr>
            <w:tcW w:w="310" w:type="dxa"/>
            <w:vAlign w:val="center"/>
          </w:tcPr>
          <w:p w14:paraId="3528EA54"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lastRenderedPageBreak/>
              <w:t>2</w:t>
            </w:r>
          </w:p>
        </w:tc>
        <w:tc>
          <w:tcPr>
            <w:tcW w:w="1868" w:type="dxa"/>
            <w:vAlign w:val="center"/>
          </w:tcPr>
          <w:p w14:paraId="7DB26803"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Unsatisfactory (U)</w:t>
            </w:r>
          </w:p>
        </w:tc>
        <w:tc>
          <w:tcPr>
            <w:tcW w:w="7398" w:type="dxa"/>
          </w:tcPr>
          <w:p w14:paraId="404D3094"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 xml:space="preserve">Implementation of most of the seven components </w:t>
            </w:r>
            <w:r w:rsidRPr="002B681C">
              <w:rPr>
                <w:rFonts w:ascii="Times New Roman" w:hAnsi="Times New Roman" w:cs="Times New Roman"/>
                <w:color w:val="000000"/>
                <w:sz w:val="24"/>
                <w:szCs w:val="24"/>
                <w:lang w:val="en-GB"/>
              </w:rPr>
              <w:t>is not leading to efficient and effective project implementation and adaptive management.</w:t>
            </w:r>
          </w:p>
        </w:tc>
      </w:tr>
      <w:tr w:rsidR="003B490E" w:rsidRPr="002B681C" w14:paraId="5FD1418B" w14:textId="77777777" w:rsidTr="00181F7B">
        <w:tc>
          <w:tcPr>
            <w:tcW w:w="310" w:type="dxa"/>
            <w:vAlign w:val="center"/>
          </w:tcPr>
          <w:p w14:paraId="71DE5365"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1</w:t>
            </w:r>
          </w:p>
        </w:tc>
        <w:tc>
          <w:tcPr>
            <w:tcW w:w="1868" w:type="dxa"/>
            <w:vAlign w:val="center"/>
          </w:tcPr>
          <w:p w14:paraId="79322F37"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Highly Unsatisfactory (HU)</w:t>
            </w:r>
          </w:p>
        </w:tc>
        <w:tc>
          <w:tcPr>
            <w:tcW w:w="7398" w:type="dxa"/>
          </w:tcPr>
          <w:p w14:paraId="154A55FB"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 xml:space="preserve">Implementation of none of the seven components </w:t>
            </w:r>
            <w:r w:rsidRPr="002B681C">
              <w:rPr>
                <w:rFonts w:ascii="Times New Roman" w:hAnsi="Times New Roman" w:cs="Times New Roman"/>
                <w:color w:val="000000"/>
                <w:sz w:val="24"/>
                <w:szCs w:val="24"/>
                <w:lang w:val="en-GB"/>
              </w:rPr>
              <w:t>is leading to efficient and effective project implementation and adaptive management.</w:t>
            </w:r>
          </w:p>
        </w:tc>
      </w:tr>
    </w:tbl>
    <w:p w14:paraId="79CC56A5" w14:textId="77777777" w:rsidR="003B490E" w:rsidRPr="002B681C" w:rsidRDefault="003B490E" w:rsidP="0051402E">
      <w:pPr>
        <w:spacing w:before="0"/>
        <w:rPr>
          <w:rFonts w:ascii="Times New Roman" w:hAnsi="Times New Roman"/>
          <w:b/>
          <w:sz w:val="24"/>
          <w:szCs w:val="24"/>
        </w:rPr>
      </w:pPr>
    </w:p>
    <w:tbl>
      <w:tblPr>
        <w:tblStyle w:val="TableGrid"/>
        <w:tblW w:w="9576" w:type="dxa"/>
        <w:tblLook w:val="04A0" w:firstRow="1" w:lastRow="0" w:firstColumn="1" w:lastColumn="0" w:noHBand="0" w:noVBand="1"/>
      </w:tblPr>
      <w:tblGrid>
        <w:gridCol w:w="336"/>
        <w:gridCol w:w="1866"/>
        <w:gridCol w:w="7374"/>
      </w:tblGrid>
      <w:tr w:rsidR="003B490E" w:rsidRPr="002B681C" w14:paraId="398CA6F7" w14:textId="77777777" w:rsidTr="00181F7B">
        <w:tc>
          <w:tcPr>
            <w:tcW w:w="9576" w:type="dxa"/>
            <w:gridSpan w:val="3"/>
            <w:shd w:val="clear" w:color="auto" w:fill="D9D9D9" w:themeFill="background1" w:themeFillShade="D9"/>
          </w:tcPr>
          <w:p w14:paraId="2F250063" w14:textId="77777777" w:rsidR="003B490E" w:rsidRPr="002B681C" w:rsidRDefault="003B490E" w:rsidP="0051402E">
            <w:pPr>
              <w:spacing w:before="0"/>
              <w:rPr>
                <w:rFonts w:ascii="Times New Roman" w:hAnsi="Times New Roman" w:cs="Times New Roman"/>
                <w:b/>
                <w:sz w:val="24"/>
                <w:szCs w:val="24"/>
              </w:rPr>
            </w:pPr>
            <w:r w:rsidRPr="002B681C">
              <w:rPr>
                <w:rFonts w:ascii="Times New Roman" w:hAnsi="Times New Roman" w:cs="Times New Roman"/>
                <w:b/>
                <w:sz w:val="24"/>
                <w:szCs w:val="24"/>
              </w:rPr>
              <w:t xml:space="preserve">Ratings for Sustainability: </w:t>
            </w:r>
            <w:r w:rsidRPr="002B681C">
              <w:rPr>
                <w:rFonts w:ascii="Times New Roman" w:hAnsi="Times New Roman" w:cs="Times New Roman"/>
                <w:color w:val="000000"/>
                <w:sz w:val="24"/>
                <w:szCs w:val="24"/>
                <w:lang w:val="en-GB"/>
              </w:rPr>
              <w:t>(one overall rating)</w:t>
            </w:r>
          </w:p>
        </w:tc>
      </w:tr>
      <w:tr w:rsidR="003B490E" w:rsidRPr="002B681C" w14:paraId="59887256" w14:textId="77777777" w:rsidTr="00181F7B">
        <w:tc>
          <w:tcPr>
            <w:tcW w:w="310" w:type="dxa"/>
            <w:vAlign w:val="center"/>
          </w:tcPr>
          <w:p w14:paraId="63EE12C4"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4</w:t>
            </w:r>
          </w:p>
        </w:tc>
        <w:tc>
          <w:tcPr>
            <w:tcW w:w="1868" w:type="dxa"/>
            <w:vAlign w:val="center"/>
          </w:tcPr>
          <w:p w14:paraId="3F52DC85"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Likely (L)</w:t>
            </w:r>
          </w:p>
        </w:tc>
        <w:tc>
          <w:tcPr>
            <w:tcW w:w="7398" w:type="dxa"/>
          </w:tcPr>
          <w:p w14:paraId="68E2A2B2"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Negligible risks to sustainability, with key outcomes on track to be achieved by the project’s closure and expected to continue into the foreseeable future</w:t>
            </w:r>
          </w:p>
        </w:tc>
      </w:tr>
      <w:tr w:rsidR="003B490E" w:rsidRPr="002B681C" w14:paraId="29A738D6" w14:textId="77777777" w:rsidTr="00181F7B">
        <w:tc>
          <w:tcPr>
            <w:tcW w:w="310" w:type="dxa"/>
            <w:vAlign w:val="center"/>
          </w:tcPr>
          <w:p w14:paraId="629727C1"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3</w:t>
            </w:r>
          </w:p>
        </w:tc>
        <w:tc>
          <w:tcPr>
            <w:tcW w:w="1868" w:type="dxa"/>
            <w:vAlign w:val="center"/>
          </w:tcPr>
          <w:p w14:paraId="5BDD0123"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Moderately Likely (ML)</w:t>
            </w:r>
          </w:p>
        </w:tc>
        <w:tc>
          <w:tcPr>
            <w:tcW w:w="7398" w:type="dxa"/>
          </w:tcPr>
          <w:p w14:paraId="48817661"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Moderate risks, but expectations that at least some outcomes will be sustained due to the progress towards results on outcomes at the Midterm Review</w:t>
            </w:r>
          </w:p>
        </w:tc>
      </w:tr>
      <w:tr w:rsidR="003B490E" w:rsidRPr="002B681C" w14:paraId="2072F170" w14:textId="77777777" w:rsidTr="00181F7B">
        <w:tc>
          <w:tcPr>
            <w:tcW w:w="310" w:type="dxa"/>
            <w:vAlign w:val="center"/>
          </w:tcPr>
          <w:p w14:paraId="0F3C3C2B"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2</w:t>
            </w:r>
          </w:p>
        </w:tc>
        <w:tc>
          <w:tcPr>
            <w:tcW w:w="1868" w:type="dxa"/>
            <w:vAlign w:val="center"/>
          </w:tcPr>
          <w:p w14:paraId="14DCE99B"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Moderately Unlikely (MU)</w:t>
            </w:r>
          </w:p>
        </w:tc>
        <w:tc>
          <w:tcPr>
            <w:tcW w:w="7398" w:type="dxa"/>
          </w:tcPr>
          <w:p w14:paraId="79FAAAAF" w14:textId="77777777" w:rsidR="003B490E" w:rsidRPr="002B681C" w:rsidRDefault="003B490E" w:rsidP="0051402E">
            <w:pPr>
              <w:spacing w:before="0"/>
              <w:rPr>
                <w:rFonts w:ascii="Times New Roman" w:hAnsi="Times New Roman" w:cs="Times New Roman"/>
                <w:sz w:val="24"/>
                <w:szCs w:val="24"/>
              </w:rPr>
            </w:pPr>
            <w:r w:rsidRPr="002B681C">
              <w:rPr>
                <w:rFonts w:ascii="Times New Roman" w:hAnsi="Times New Roman" w:cs="Times New Roman"/>
                <w:sz w:val="24"/>
                <w:szCs w:val="24"/>
              </w:rPr>
              <w:t>Significant risk that key outcomes will not carry on after project closure, although some outputs and activities should carry on</w:t>
            </w:r>
          </w:p>
        </w:tc>
      </w:tr>
      <w:tr w:rsidR="003B490E" w:rsidRPr="002B681C" w14:paraId="56792485" w14:textId="77777777" w:rsidTr="00181F7B">
        <w:tc>
          <w:tcPr>
            <w:tcW w:w="310" w:type="dxa"/>
            <w:vAlign w:val="center"/>
          </w:tcPr>
          <w:p w14:paraId="74A524E2"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1</w:t>
            </w:r>
          </w:p>
        </w:tc>
        <w:tc>
          <w:tcPr>
            <w:tcW w:w="1868" w:type="dxa"/>
            <w:vAlign w:val="center"/>
          </w:tcPr>
          <w:p w14:paraId="7E84F213"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Unlikely (U)</w:t>
            </w:r>
          </w:p>
        </w:tc>
        <w:tc>
          <w:tcPr>
            <w:tcW w:w="7398" w:type="dxa"/>
          </w:tcPr>
          <w:p w14:paraId="4D47CC65" w14:textId="77777777" w:rsidR="003B490E" w:rsidRPr="002B681C" w:rsidRDefault="003B490E" w:rsidP="0051402E">
            <w:pPr>
              <w:spacing w:before="0"/>
              <w:rPr>
                <w:rFonts w:ascii="Times New Roman" w:hAnsi="Times New Roman" w:cs="Times New Roman"/>
                <w:sz w:val="24"/>
                <w:szCs w:val="24"/>
                <w:lang w:val="en-GB"/>
              </w:rPr>
            </w:pPr>
            <w:r w:rsidRPr="002B681C">
              <w:rPr>
                <w:rFonts w:ascii="Times New Roman" w:hAnsi="Times New Roman" w:cs="Times New Roman"/>
                <w:sz w:val="24"/>
                <w:szCs w:val="24"/>
              </w:rPr>
              <w:t>Severe risks that project outcomes as well as key outputs will not be sustained</w:t>
            </w:r>
          </w:p>
        </w:tc>
      </w:tr>
    </w:tbl>
    <w:p w14:paraId="007AD664" w14:textId="77777777" w:rsidR="003B490E" w:rsidRDefault="003B490E" w:rsidP="0051402E">
      <w:pPr>
        <w:spacing w:before="0"/>
        <w:rPr>
          <w:rFonts w:ascii="Times New Roman" w:hAnsi="Times New Roman"/>
          <w:b/>
          <w:sz w:val="24"/>
          <w:szCs w:val="24"/>
        </w:rPr>
      </w:pPr>
    </w:p>
    <w:p w14:paraId="4136C698" w14:textId="77777777" w:rsidR="00CC3C22" w:rsidRDefault="00CC3C22" w:rsidP="0051402E">
      <w:pPr>
        <w:spacing w:before="0"/>
        <w:rPr>
          <w:rFonts w:ascii="Times New Roman" w:hAnsi="Times New Roman"/>
          <w:b/>
          <w:sz w:val="24"/>
          <w:szCs w:val="24"/>
        </w:rPr>
      </w:pPr>
    </w:p>
    <w:p w14:paraId="6D6D8577" w14:textId="77777777" w:rsidR="00CC3C22" w:rsidRDefault="00CC3C22" w:rsidP="0051402E">
      <w:pPr>
        <w:spacing w:before="0"/>
        <w:rPr>
          <w:rFonts w:ascii="Times New Roman" w:hAnsi="Times New Roman"/>
          <w:b/>
          <w:sz w:val="24"/>
          <w:szCs w:val="24"/>
        </w:rPr>
      </w:pPr>
    </w:p>
    <w:p w14:paraId="1DA614AD" w14:textId="77777777" w:rsidR="00CC3C22" w:rsidRDefault="00CC3C22" w:rsidP="0051402E">
      <w:pPr>
        <w:spacing w:before="0"/>
        <w:rPr>
          <w:rFonts w:ascii="Times New Roman" w:hAnsi="Times New Roman"/>
          <w:b/>
          <w:sz w:val="24"/>
          <w:szCs w:val="24"/>
        </w:rPr>
      </w:pPr>
    </w:p>
    <w:p w14:paraId="077400CD" w14:textId="77777777" w:rsidR="00CC3C22" w:rsidRPr="002B681C" w:rsidRDefault="00CC3C22" w:rsidP="0051402E">
      <w:pPr>
        <w:spacing w:before="0"/>
        <w:rPr>
          <w:rFonts w:ascii="Times New Roman" w:hAnsi="Times New Roman"/>
          <w:b/>
          <w:sz w:val="24"/>
          <w:szCs w:val="24"/>
        </w:rPr>
      </w:pPr>
    </w:p>
    <w:p w14:paraId="037F662A" w14:textId="2646C17D" w:rsidR="003B490E" w:rsidRPr="002B681C" w:rsidRDefault="003B490E" w:rsidP="0051402E">
      <w:pPr>
        <w:spacing w:before="0"/>
        <w:rPr>
          <w:rFonts w:ascii="Times New Roman" w:hAnsi="Times New Roman"/>
          <w:b/>
          <w:color w:val="808080" w:themeColor="background1" w:themeShade="80"/>
          <w:sz w:val="24"/>
          <w:szCs w:val="24"/>
        </w:rPr>
      </w:pPr>
      <w:r w:rsidRPr="002B681C">
        <w:rPr>
          <w:rFonts w:ascii="Times New Roman" w:hAnsi="Times New Roman"/>
          <w:b/>
          <w:color w:val="808080" w:themeColor="background1" w:themeShade="80"/>
          <w:sz w:val="24"/>
          <w:szCs w:val="24"/>
        </w:rPr>
        <w:t>MTR Report Clearance Form</w:t>
      </w:r>
    </w:p>
    <w:p w14:paraId="497F16B3" w14:textId="77777777" w:rsidR="003B490E" w:rsidRPr="002B681C" w:rsidRDefault="003B490E" w:rsidP="0051402E">
      <w:pPr>
        <w:spacing w:before="0"/>
        <w:rPr>
          <w:rFonts w:ascii="Times New Roman" w:hAnsi="Times New Roman"/>
          <w:i/>
          <w:sz w:val="24"/>
          <w:szCs w:val="24"/>
        </w:rPr>
      </w:pPr>
      <w:r w:rsidRPr="002B681C">
        <w:rPr>
          <w:rFonts w:ascii="Times New Roman" w:hAnsi="Times New Roman"/>
          <w:noProof/>
          <w:sz w:val="24"/>
          <w:szCs w:val="24"/>
          <w:lang w:val="en-GB" w:eastAsia="en-GB"/>
        </w:rPr>
        <w:lastRenderedPageBreak/>
        <mc:AlternateContent>
          <mc:Choice Requires="wps">
            <w:drawing>
              <wp:anchor distT="0" distB="0" distL="114300" distR="114300" simplePos="0" relativeHeight="251661824" behindDoc="0" locked="0" layoutInCell="1" allowOverlap="1" wp14:anchorId="0BBE993F" wp14:editId="2A09B312">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371C135" w14:textId="77777777" w:rsidR="000869CA" w:rsidRDefault="000869CA" w:rsidP="003B490E">
                            <w:pPr>
                              <w:spacing w:after="0"/>
                              <w:rPr>
                                <w:rFonts w:ascii="Garamond" w:hAnsi="Garamond"/>
                                <w:b/>
                                <w:szCs w:val="20"/>
                              </w:rPr>
                            </w:pPr>
                            <w:r w:rsidRPr="0041686D">
                              <w:rPr>
                                <w:rFonts w:ascii="Garamond" w:hAnsi="Garamond"/>
                                <w:b/>
                                <w:szCs w:val="20"/>
                              </w:rPr>
                              <w:t xml:space="preserve">Midterm </w:t>
                            </w:r>
                            <w:r>
                              <w:rPr>
                                <w:rFonts w:ascii="Garamond" w:hAnsi="Garamond"/>
                                <w:b/>
                                <w:szCs w:val="20"/>
                              </w:rPr>
                              <w:t>Review Report Reviewed and Cleared By:</w:t>
                            </w:r>
                          </w:p>
                          <w:p w14:paraId="2E0DECAA" w14:textId="77777777" w:rsidR="000869CA" w:rsidRPr="0041686D" w:rsidRDefault="000869CA" w:rsidP="003B490E">
                            <w:pPr>
                              <w:spacing w:after="0"/>
                              <w:rPr>
                                <w:rFonts w:ascii="Garamond" w:hAnsi="Garamond"/>
                                <w:b/>
                                <w:szCs w:val="20"/>
                              </w:rPr>
                            </w:pPr>
                          </w:p>
                          <w:p w14:paraId="673D0A80" w14:textId="77777777" w:rsidR="000869CA" w:rsidRDefault="000869CA" w:rsidP="003B490E">
                            <w:pPr>
                              <w:spacing w:after="0"/>
                              <w:rPr>
                                <w:rFonts w:ascii="Garamond" w:hAnsi="Garamond"/>
                                <w:b/>
                                <w:szCs w:val="20"/>
                              </w:rPr>
                            </w:pPr>
                            <w:r>
                              <w:rPr>
                                <w:rFonts w:ascii="Garamond" w:hAnsi="Garamond"/>
                                <w:b/>
                                <w:szCs w:val="20"/>
                              </w:rPr>
                              <w:t>Commissioning Unit</w:t>
                            </w:r>
                          </w:p>
                          <w:p w14:paraId="2BC8BB0D" w14:textId="77777777" w:rsidR="000869CA" w:rsidRPr="00D2682B" w:rsidRDefault="000869CA" w:rsidP="003B490E">
                            <w:pPr>
                              <w:spacing w:after="0"/>
                              <w:rPr>
                                <w:rFonts w:ascii="Garamond" w:hAnsi="Garamond"/>
                                <w:b/>
                                <w:szCs w:val="20"/>
                              </w:rPr>
                            </w:pPr>
                          </w:p>
                          <w:p w14:paraId="4EBCA070" w14:textId="77777777" w:rsidR="000869CA" w:rsidRDefault="000869CA" w:rsidP="003B490E">
                            <w:pPr>
                              <w:spacing w:after="0"/>
                              <w:rPr>
                                <w:rFonts w:ascii="Garamond" w:hAnsi="Garamond"/>
                                <w:szCs w:val="20"/>
                              </w:rPr>
                            </w:pPr>
                            <w:r>
                              <w:rPr>
                                <w:rFonts w:ascii="Garamond" w:hAnsi="Garamond"/>
                                <w:szCs w:val="20"/>
                              </w:rPr>
                              <w:t>Name: _____________________________________________</w:t>
                            </w:r>
                          </w:p>
                          <w:p w14:paraId="3563C3CD" w14:textId="77777777" w:rsidR="000869CA" w:rsidRDefault="000869CA" w:rsidP="003B490E">
                            <w:pPr>
                              <w:spacing w:after="0"/>
                              <w:rPr>
                                <w:rFonts w:ascii="Garamond" w:hAnsi="Garamond"/>
                                <w:szCs w:val="20"/>
                              </w:rPr>
                            </w:pPr>
                          </w:p>
                          <w:p w14:paraId="4F5B6484" w14:textId="77777777" w:rsidR="000869CA" w:rsidRDefault="000869CA" w:rsidP="003B490E">
                            <w:pPr>
                              <w:spacing w:after="0"/>
                              <w:rPr>
                                <w:rFonts w:ascii="Garamond" w:hAnsi="Garamond"/>
                                <w:szCs w:val="20"/>
                              </w:rPr>
                            </w:pPr>
                            <w:r>
                              <w:rPr>
                                <w:rFonts w:ascii="Garamond" w:hAnsi="Garamond"/>
                                <w:szCs w:val="20"/>
                              </w:rPr>
                              <w:t>Signature: __________________________________________     Date: _______________________________</w:t>
                            </w:r>
                          </w:p>
                          <w:p w14:paraId="002BFC04" w14:textId="77777777" w:rsidR="000869CA" w:rsidRDefault="000869CA" w:rsidP="003B490E">
                            <w:pPr>
                              <w:spacing w:after="0"/>
                              <w:rPr>
                                <w:rFonts w:ascii="Garamond" w:hAnsi="Garamond"/>
                                <w:szCs w:val="20"/>
                              </w:rPr>
                            </w:pPr>
                          </w:p>
                          <w:p w14:paraId="326FD3AF" w14:textId="77777777" w:rsidR="000869CA" w:rsidRDefault="000869CA" w:rsidP="003B490E">
                            <w:pPr>
                              <w:spacing w:after="0"/>
                              <w:rPr>
                                <w:rFonts w:ascii="Garamond" w:hAnsi="Garamond"/>
                                <w:b/>
                                <w:szCs w:val="20"/>
                              </w:rPr>
                            </w:pPr>
                            <w:r w:rsidRPr="008B2096">
                              <w:rPr>
                                <w:rFonts w:ascii="Garamond" w:hAnsi="Garamond"/>
                                <w:b/>
                                <w:szCs w:val="20"/>
                              </w:rPr>
                              <w:t>UNDP-GEF Regional Technical Advisor</w:t>
                            </w:r>
                          </w:p>
                          <w:p w14:paraId="0718BD31" w14:textId="77777777" w:rsidR="000869CA" w:rsidRPr="00D2682B" w:rsidRDefault="000869CA" w:rsidP="003B490E">
                            <w:pPr>
                              <w:spacing w:after="0"/>
                              <w:rPr>
                                <w:rFonts w:ascii="Garamond" w:hAnsi="Garamond"/>
                                <w:b/>
                                <w:szCs w:val="20"/>
                              </w:rPr>
                            </w:pPr>
                          </w:p>
                          <w:p w14:paraId="5B1EAFC8" w14:textId="77777777" w:rsidR="000869CA" w:rsidRDefault="000869CA" w:rsidP="003B490E">
                            <w:pPr>
                              <w:spacing w:after="0"/>
                              <w:rPr>
                                <w:rFonts w:ascii="Garamond" w:hAnsi="Garamond"/>
                                <w:szCs w:val="20"/>
                              </w:rPr>
                            </w:pPr>
                            <w:r>
                              <w:rPr>
                                <w:rFonts w:ascii="Garamond" w:hAnsi="Garamond"/>
                                <w:szCs w:val="20"/>
                              </w:rPr>
                              <w:t>Name: _____________________________________________</w:t>
                            </w:r>
                          </w:p>
                          <w:p w14:paraId="434A6139" w14:textId="77777777" w:rsidR="000869CA" w:rsidRDefault="000869CA" w:rsidP="003B490E">
                            <w:pPr>
                              <w:spacing w:after="0"/>
                              <w:rPr>
                                <w:rFonts w:ascii="Garamond" w:hAnsi="Garamond"/>
                                <w:szCs w:val="20"/>
                              </w:rPr>
                            </w:pPr>
                          </w:p>
                          <w:p w14:paraId="1780B22F" w14:textId="77777777" w:rsidR="000869CA" w:rsidRPr="00006C92" w:rsidRDefault="000869CA" w:rsidP="003B490E">
                            <w:pPr>
                              <w:spacing w:after="0"/>
                              <w:rPr>
                                <w:rFonts w:ascii="Garamond" w:hAnsi="Garamond"/>
                                <w:szCs w:val="20"/>
                              </w:rPr>
                            </w:pPr>
                            <w:r>
                              <w:rPr>
                                <w:rFonts w:ascii="Garamond" w:hAnsi="Garamond"/>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BBE993F" id="Text Box 22" o:spid="_x0000_s1027" type="#_x0000_t202" style="position:absolute;left:0;text-align:left;margin-left:0;margin-top:18.7pt;width:456.7pt;height:153.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3371C135" w14:textId="77777777" w:rsidR="000869CA" w:rsidRDefault="000869CA" w:rsidP="003B490E">
                      <w:pPr>
                        <w:spacing w:after="0"/>
                        <w:rPr>
                          <w:rFonts w:ascii="Garamond" w:hAnsi="Garamond"/>
                          <w:b/>
                          <w:szCs w:val="20"/>
                        </w:rPr>
                      </w:pPr>
                      <w:r w:rsidRPr="0041686D">
                        <w:rPr>
                          <w:rFonts w:ascii="Garamond" w:hAnsi="Garamond"/>
                          <w:b/>
                          <w:szCs w:val="20"/>
                        </w:rPr>
                        <w:t xml:space="preserve">Midterm </w:t>
                      </w:r>
                      <w:r>
                        <w:rPr>
                          <w:rFonts w:ascii="Garamond" w:hAnsi="Garamond"/>
                          <w:b/>
                          <w:szCs w:val="20"/>
                        </w:rPr>
                        <w:t>Review Report Reviewed and Cleared By:</w:t>
                      </w:r>
                    </w:p>
                    <w:p w14:paraId="2E0DECAA" w14:textId="77777777" w:rsidR="000869CA" w:rsidRPr="0041686D" w:rsidRDefault="000869CA" w:rsidP="003B490E">
                      <w:pPr>
                        <w:spacing w:after="0"/>
                        <w:rPr>
                          <w:rFonts w:ascii="Garamond" w:hAnsi="Garamond"/>
                          <w:b/>
                          <w:szCs w:val="20"/>
                        </w:rPr>
                      </w:pPr>
                    </w:p>
                    <w:p w14:paraId="673D0A80" w14:textId="77777777" w:rsidR="000869CA" w:rsidRDefault="000869CA" w:rsidP="003B490E">
                      <w:pPr>
                        <w:spacing w:after="0"/>
                        <w:rPr>
                          <w:rFonts w:ascii="Garamond" w:hAnsi="Garamond"/>
                          <w:b/>
                          <w:szCs w:val="20"/>
                        </w:rPr>
                      </w:pPr>
                      <w:r>
                        <w:rPr>
                          <w:rFonts w:ascii="Garamond" w:hAnsi="Garamond"/>
                          <w:b/>
                          <w:szCs w:val="20"/>
                        </w:rPr>
                        <w:t>Commissioning Unit</w:t>
                      </w:r>
                    </w:p>
                    <w:p w14:paraId="2BC8BB0D" w14:textId="77777777" w:rsidR="000869CA" w:rsidRPr="00D2682B" w:rsidRDefault="000869CA" w:rsidP="003B490E">
                      <w:pPr>
                        <w:spacing w:after="0"/>
                        <w:rPr>
                          <w:rFonts w:ascii="Garamond" w:hAnsi="Garamond"/>
                          <w:b/>
                          <w:szCs w:val="20"/>
                        </w:rPr>
                      </w:pPr>
                    </w:p>
                    <w:p w14:paraId="4EBCA070" w14:textId="77777777" w:rsidR="000869CA" w:rsidRDefault="000869CA" w:rsidP="003B490E">
                      <w:pPr>
                        <w:spacing w:after="0"/>
                        <w:rPr>
                          <w:rFonts w:ascii="Garamond" w:hAnsi="Garamond"/>
                          <w:szCs w:val="20"/>
                        </w:rPr>
                      </w:pPr>
                      <w:r>
                        <w:rPr>
                          <w:rFonts w:ascii="Garamond" w:hAnsi="Garamond"/>
                          <w:szCs w:val="20"/>
                        </w:rPr>
                        <w:t>Name: _____________________________________________</w:t>
                      </w:r>
                    </w:p>
                    <w:p w14:paraId="3563C3CD" w14:textId="77777777" w:rsidR="000869CA" w:rsidRDefault="000869CA" w:rsidP="003B490E">
                      <w:pPr>
                        <w:spacing w:after="0"/>
                        <w:rPr>
                          <w:rFonts w:ascii="Garamond" w:hAnsi="Garamond"/>
                          <w:szCs w:val="20"/>
                        </w:rPr>
                      </w:pPr>
                    </w:p>
                    <w:p w14:paraId="4F5B6484" w14:textId="77777777" w:rsidR="000869CA" w:rsidRDefault="000869CA" w:rsidP="003B490E">
                      <w:pPr>
                        <w:spacing w:after="0"/>
                        <w:rPr>
                          <w:rFonts w:ascii="Garamond" w:hAnsi="Garamond"/>
                          <w:szCs w:val="20"/>
                        </w:rPr>
                      </w:pPr>
                      <w:r>
                        <w:rPr>
                          <w:rFonts w:ascii="Garamond" w:hAnsi="Garamond"/>
                          <w:szCs w:val="20"/>
                        </w:rPr>
                        <w:t>Signature: __________________________________________     Date: _______________________________</w:t>
                      </w:r>
                    </w:p>
                    <w:p w14:paraId="002BFC04" w14:textId="77777777" w:rsidR="000869CA" w:rsidRDefault="000869CA" w:rsidP="003B490E">
                      <w:pPr>
                        <w:spacing w:after="0"/>
                        <w:rPr>
                          <w:rFonts w:ascii="Garamond" w:hAnsi="Garamond"/>
                          <w:szCs w:val="20"/>
                        </w:rPr>
                      </w:pPr>
                    </w:p>
                    <w:p w14:paraId="326FD3AF" w14:textId="77777777" w:rsidR="000869CA" w:rsidRDefault="000869CA" w:rsidP="003B490E">
                      <w:pPr>
                        <w:spacing w:after="0"/>
                        <w:rPr>
                          <w:rFonts w:ascii="Garamond" w:hAnsi="Garamond"/>
                          <w:b/>
                          <w:szCs w:val="20"/>
                        </w:rPr>
                      </w:pPr>
                      <w:r w:rsidRPr="008B2096">
                        <w:rPr>
                          <w:rFonts w:ascii="Garamond" w:hAnsi="Garamond"/>
                          <w:b/>
                          <w:szCs w:val="20"/>
                        </w:rPr>
                        <w:t>UNDP-GEF Regional Technical Advisor</w:t>
                      </w:r>
                    </w:p>
                    <w:p w14:paraId="0718BD31" w14:textId="77777777" w:rsidR="000869CA" w:rsidRPr="00D2682B" w:rsidRDefault="000869CA" w:rsidP="003B490E">
                      <w:pPr>
                        <w:spacing w:after="0"/>
                        <w:rPr>
                          <w:rFonts w:ascii="Garamond" w:hAnsi="Garamond"/>
                          <w:b/>
                          <w:szCs w:val="20"/>
                        </w:rPr>
                      </w:pPr>
                    </w:p>
                    <w:p w14:paraId="5B1EAFC8" w14:textId="77777777" w:rsidR="000869CA" w:rsidRDefault="000869CA" w:rsidP="003B490E">
                      <w:pPr>
                        <w:spacing w:after="0"/>
                        <w:rPr>
                          <w:rFonts w:ascii="Garamond" w:hAnsi="Garamond"/>
                          <w:szCs w:val="20"/>
                        </w:rPr>
                      </w:pPr>
                      <w:r>
                        <w:rPr>
                          <w:rFonts w:ascii="Garamond" w:hAnsi="Garamond"/>
                          <w:szCs w:val="20"/>
                        </w:rPr>
                        <w:t>Name: _____________________________________________</w:t>
                      </w:r>
                    </w:p>
                    <w:p w14:paraId="434A6139" w14:textId="77777777" w:rsidR="000869CA" w:rsidRDefault="000869CA" w:rsidP="003B490E">
                      <w:pPr>
                        <w:spacing w:after="0"/>
                        <w:rPr>
                          <w:rFonts w:ascii="Garamond" w:hAnsi="Garamond"/>
                          <w:szCs w:val="20"/>
                        </w:rPr>
                      </w:pPr>
                    </w:p>
                    <w:p w14:paraId="1780B22F" w14:textId="77777777" w:rsidR="000869CA" w:rsidRPr="00006C92" w:rsidRDefault="000869CA" w:rsidP="003B490E">
                      <w:pPr>
                        <w:spacing w:after="0"/>
                        <w:rPr>
                          <w:rFonts w:ascii="Garamond" w:hAnsi="Garamond"/>
                          <w:szCs w:val="20"/>
                        </w:rPr>
                      </w:pPr>
                      <w:r>
                        <w:rPr>
                          <w:rFonts w:ascii="Garamond" w:hAnsi="Garamond"/>
                          <w:szCs w:val="20"/>
                        </w:rPr>
                        <w:t>Signature: __________________________________________     Date: _______________________________</w:t>
                      </w:r>
                    </w:p>
                  </w:txbxContent>
                </v:textbox>
                <w10:wrap type="square"/>
              </v:shape>
            </w:pict>
          </mc:Fallback>
        </mc:AlternateContent>
      </w:r>
      <w:r w:rsidRPr="002B681C">
        <w:rPr>
          <w:rFonts w:ascii="Times New Roman" w:hAnsi="Times New Roman"/>
          <w:i/>
          <w:sz w:val="24"/>
          <w:szCs w:val="24"/>
          <w:highlight w:val="lightGray"/>
        </w:rPr>
        <w:t>(to be completed by the Commissioning Unit and UNDP-GEF RTA and included in the final document)</w:t>
      </w:r>
    </w:p>
    <w:p w14:paraId="2B96B444" w14:textId="77777777" w:rsidR="003B490E" w:rsidRPr="002B681C" w:rsidRDefault="003B490E" w:rsidP="0051402E">
      <w:pPr>
        <w:pageBreakBefore/>
        <w:spacing w:before="0"/>
        <w:rPr>
          <w:rFonts w:ascii="Times New Roman" w:hAnsi="Times New Roman"/>
          <w:b/>
          <w:sz w:val="24"/>
          <w:szCs w:val="24"/>
        </w:rPr>
      </w:pPr>
    </w:p>
    <w:p w14:paraId="4F8E6A1F" w14:textId="0379B1CE" w:rsidR="003B490E" w:rsidRPr="002B681C" w:rsidRDefault="003B490E" w:rsidP="0051402E">
      <w:pPr>
        <w:spacing w:before="0"/>
        <w:rPr>
          <w:rFonts w:ascii="Times New Roman" w:hAnsi="Times New Roman"/>
          <w:b/>
          <w:color w:val="808080" w:themeColor="background1" w:themeShade="80"/>
          <w:sz w:val="24"/>
          <w:szCs w:val="24"/>
        </w:rPr>
      </w:pPr>
      <w:r w:rsidRPr="002B681C">
        <w:rPr>
          <w:rFonts w:ascii="Times New Roman" w:hAnsi="Times New Roman"/>
          <w:b/>
          <w:color w:val="808080" w:themeColor="background1" w:themeShade="80"/>
          <w:sz w:val="24"/>
          <w:szCs w:val="24"/>
        </w:rPr>
        <w:t>Audit Trail Template</w:t>
      </w:r>
    </w:p>
    <w:p w14:paraId="258A03CD" w14:textId="77777777" w:rsidR="003B490E" w:rsidRPr="002B681C" w:rsidRDefault="003B490E" w:rsidP="0051402E">
      <w:pPr>
        <w:autoSpaceDE w:val="0"/>
        <w:autoSpaceDN w:val="0"/>
        <w:adjustRightInd w:val="0"/>
        <w:spacing w:before="0"/>
        <w:rPr>
          <w:rFonts w:ascii="Times New Roman" w:hAnsi="Times New Roman"/>
          <w:i/>
          <w:sz w:val="24"/>
          <w:szCs w:val="24"/>
        </w:rPr>
      </w:pPr>
    </w:p>
    <w:p w14:paraId="3AC08F76" w14:textId="77777777" w:rsidR="003B490E" w:rsidRPr="002B681C" w:rsidRDefault="003B490E" w:rsidP="0051402E">
      <w:pPr>
        <w:autoSpaceDE w:val="0"/>
        <w:autoSpaceDN w:val="0"/>
        <w:adjustRightInd w:val="0"/>
        <w:spacing w:before="0"/>
        <w:rPr>
          <w:rFonts w:ascii="Times New Roman" w:hAnsi="Times New Roman"/>
          <w:sz w:val="24"/>
          <w:szCs w:val="24"/>
        </w:rPr>
      </w:pPr>
      <w:r w:rsidRPr="002B681C">
        <w:rPr>
          <w:rFonts w:ascii="Times New Roman" w:hAnsi="Times New Roman"/>
          <w:i/>
          <w:sz w:val="24"/>
          <w:szCs w:val="24"/>
        </w:rPr>
        <w:t>Note:</w:t>
      </w:r>
      <w:r w:rsidRPr="002B681C">
        <w:rPr>
          <w:rFonts w:ascii="Times New Roman" w:hAnsi="Times New Roman"/>
          <w:sz w:val="24"/>
          <w:szCs w:val="24"/>
        </w:rPr>
        <w:t xml:space="preserve">  The following is a template for the MTR Expert to show how the received comments on the draft MTR report have (or have not) been incorporated into the final MTR report. This audit trail should be included as an annex in the final MTR report. </w:t>
      </w:r>
    </w:p>
    <w:p w14:paraId="084C805B" w14:textId="77777777" w:rsidR="003B490E" w:rsidRPr="002B681C" w:rsidRDefault="003B490E" w:rsidP="0051402E">
      <w:pPr>
        <w:autoSpaceDE w:val="0"/>
        <w:autoSpaceDN w:val="0"/>
        <w:adjustRightInd w:val="0"/>
        <w:spacing w:before="0"/>
        <w:rPr>
          <w:rFonts w:ascii="Times New Roman" w:hAnsi="Times New Roman"/>
          <w:sz w:val="24"/>
          <w:szCs w:val="24"/>
        </w:rPr>
      </w:pPr>
    </w:p>
    <w:p w14:paraId="79E4D868" w14:textId="77777777" w:rsidR="003B490E" w:rsidRPr="002B681C" w:rsidRDefault="003B490E" w:rsidP="0051402E">
      <w:pPr>
        <w:autoSpaceDE w:val="0"/>
        <w:autoSpaceDN w:val="0"/>
        <w:adjustRightInd w:val="0"/>
        <w:spacing w:before="0"/>
        <w:rPr>
          <w:rFonts w:ascii="Times New Roman" w:hAnsi="Times New Roman"/>
          <w:sz w:val="24"/>
          <w:szCs w:val="24"/>
        </w:rPr>
      </w:pPr>
    </w:p>
    <w:p w14:paraId="5B4EF435" w14:textId="77777777" w:rsidR="003B490E" w:rsidRPr="002B681C" w:rsidRDefault="003B490E" w:rsidP="0051402E">
      <w:pPr>
        <w:spacing w:before="0"/>
        <w:rPr>
          <w:rFonts w:ascii="Times New Roman" w:hAnsi="Times New Roman"/>
          <w:b/>
          <w:sz w:val="24"/>
          <w:szCs w:val="24"/>
        </w:rPr>
      </w:pPr>
      <w:r w:rsidRPr="002B681C">
        <w:rPr>
          <w:rFonts w:ascii="Times New Roman" w:hAnsi="Times New Roman"/>
          <w:b/>
          <w:sz w:val="24"/>
          <w:szCs w:val="24"/>
        </w:rPr>
        <w:t>To the comments received on (</w:t>
      </w:r>
      <w:r w:rsidRPr="002B681C">
        <w:rPr>
          <w:rFonts w:ascii="Times New Roman" w:hAnsi="Times New Roman"/>
          <w:b/>
          <w:i/>
          <w:sz w:val="24"/>
          <w:szCs w:val="24"/>
          <w:highlight w:val="lightGray"/>
        </w:rPr>
        <w:t>date</w:t>
      </w:r>
      <w:r w:rsidRPr="002B681C">
        <w:rPr>
          <w:rFonts w:ascii="Times New Roman" w:hAnsi="Times New Roman"/>
          <w:b/>
          <w:sz w:val="24"/>
          <w:szCs w:val="24"/>
        </w:rPr>
        <w:t>) from the Midterm Review of (</w:t>
      </w:r>
      <w:r w:rsidRPr="002B681C">
        <w:rPr>
          <w:rFonts w:ascii="Times New Roman" w:hAnsi="Times New Roman"/>
          <w:b/>
          <w:i/>
          <w:sz w:val="24"/>
          <w:szCs w:val="24"/>
          <w:highlight w:val="lightGray"/>
        </w:rPr>
        <w:t>project name</w:t>
      </w:r>
      <w:r w:rsidRPr="002B681C">
        <w:rPr>
          <w:rFonts w:ascii="Times New Roman" w:hAnsi="Times New Roman"/>
          <w:b/>
          <w:sz w:val="24"/>
          <w:szCs w:val="24"/>
        </w:rPr>
        <w:t>) (UNDP Project ID-</w:t>
      </w:r>
      <w:r w:rsidRPr="002B681C">
        <w:rPr>
          <w:rFonts w:ascii="Times New Roman" w:hAnsi="Times New Roman"/>
          <w:b/>
          <w:i/>
          <w:sz w:val="24"/>
          <w:szCs w:val="24"/>
          <w:highlight w:val="lightGray"/>
        </w:rPr>
        <w:t>PIMS #)</w:t>
      </w:r>
    </w:p>
    <w:p w14:paraId="7EFB7AC7" w14:textId="77777777" w:rsidR="003B490E" w:rsidRPr="002B681C" w:rsidRDefault="003B490E" w:rsidP="0051402E">
      <w:pPr>
        <w:spacing w:before="0"/>
        <w:rPr>
          <w:rFonts w:ascii="Times New Roman" w:hAnsi="Times New Roman"/>
          <w:b/>
          <w:sz w:val="24"/>
          <w:szCs w:val="24"/>
        </w:rPr>
      </w:pPr>
    </w:p>
    <w:p w14:paraId="10A22938" w14:textId="77777777" w:rsidR="003B490E" w:rsidRPr="002B681C" w:rsidRDefault="003B490E" w:rsidP="0051402E">
      <w:pPr>
        <w:spacing w:before="0"/>
        <w:rPr>
          <w:rFonts w:ascii="Times New Roman" w:hAnsi="Times New Roman"/>
          <w:i/>
          <w:sz w:val="24"/>
          <w:szCs w:val="24"/>
        </w:rPr>
      </w:pPr>
      <w:r w:rsidRPr="002B681C">
        <w:rPr>
          <w:rFonts w:ascii="Times New Roman" w:hAnsi="Times New Roman"/>
          <w:i/>
          <w:sz w:val="24"/>
          <w:szCs w:val="24"/>
        </w:rPr>
        <w:t>The following comments were provided in track changes to the draft Midterm Review report; they are referenced by institution (“Author” column) and track change comment number (“#” column):</w:t>
      </w:r>
    </w:p>
    <w:p w14:paraId="381405D0" w14:textId="77777777" w:rsidR="003B490E" w:rsidRPr="002B681C" w:rsidRDefault="003B490E" w:rsidP="0051402E">
      <w:pPr>
        <w:spacing w:before="0"/>
        <w:jc w:val="center"/>
        <w:rPr>
          <w:rFonts w:ascii="Times New Roman" w:hAnsi="Times New Roman"/>
          <w:b/>
          <w:sz w:val="24"/>
          <w:szCs w:val="24"/>
        </w:rPr>
      </w:pPr>
    </w:p>
    <w:tbl>
      <w:tblPr>
        <w:tblStyle w:val="TableGrid"/>
        <w:tblW w:w="9540" w:type="dxa"/>
        <w:tblInd w:w="108" w:type="dxa"/>
        <w:tblLook w:val="04A0" w:firstRow="1" w:lastRow="0" w:firstColumn="1" w:lastColumn="0" w:noHBand="0" w:noVBand="1"/>
      </w:tblPr>
      <w:tblGrid>
        <w:gridCol w:w="963"/>
        <w:gridCol w:w="639"/>
        <w:gridCol w:w="1598"/>
        <w:gridCol w:w="3755"/>
        <w:gridCol w:w="2585"/>
      </w:tblGrid>
      <w:tr w:rsidR="003B490E" w:rsidRPr="002B681C" w14:paraId="5F929EEC" w14:textId="77777777" w:rsidTr="00181F7B">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2FC670"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DCBAA4"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F0D41C"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06084B"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790214"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MTR Expert</w:t>
            </w:r>
          </w:p>
          <w:p w14:paraId="4951BB7E" w14:textId="77777777" w:rsidR="003B490E" w:rsidRPr="002B681C" w:rsidRDefault="003B490E" w:rsidP="0051402E">
            <w:pPr>
              <w:spacing w:before="0"/>
              <w:jc w:val="center"/>
              <w:rPr>
                <w:rFonts w:ascii="Times New Roman" w:hAnsi="Times New Roman" w:cs="Times New Roman"/>
                <w:b/>
                <w:sz w:val="24"/>
                <w:szCs w:val="24"/>
              </w:rPr>
            </w:pPr>
            <w:r w:rsidRPr="002B681C">
              <w:rPr>
                <w:rFonts w:ascii="Times New Roman" w:hAnsi="Times New Roman" w:cs="Times New Roman"/>
                <w:b/>
                <w:sz w:val="24"/>
                <w:szCs w:val="24"/>
              </w:rPr>
              <w:t>response and actions taken</w:t>
            </w:r>
          </w:p>
        </w:tc>
      </w:tr>
      <w:tr w:rsidR="003B490E" w:rsidRPr="002B681C" w14:paraId="6AB129A1" w14:textId="77777777" w:rsidTr="00181F7B">
        <w:trPr>
          <w:trHeight w:val="261"/>
        </w:trPr>
        <w:tc>
          <w:tcPr>
            <w:tcW w:w="901" w:type="dxa"/>
            <w:tcBorders>
              <w:top w:val="single" w:sz="4" w:space="0" w:color="FFFFFF" w:themeColor="background1"/>
            </w:tcBorders>
          </w:tcPr>
          <w:p w14:paraId="16E7AEE2" w14:textId="77777777" w:rsidR="003B490E" w:rsidRPr="002B681C" w:rsidRDefault="003B490E" w:rsidP="0051402E">
            <w:pPr>
              <w:spacing w:before="0"/>
              <w:jc w:val="center"/>
              <w:rPr>
                <w:rFonts w:ascii="Times New Roman" w:hAnsi="Times New Roman" w:cs="Times New Roman"/>
                <w:sz w:val="24"/>
                <w:szCs w:val="24"/>
              </w:rPr>
            </w:pPr>
          </w:p>
        </w:tc>
        <w:tc>
          <w:tcPr>
            <w:tcW w:w="644" w:type="dxa"/>
            <w:tcBorders>
              <w:top w:val="single" w:sz="4" w:space="0" w:color="FFFFFF" w:themeColor="background1"/>
            </w:tcBorders>
          </w:tcPr>
          <w:p w14:paraId="512CE433" w14:textId="77777777" w:rsidR="003B490E" w:rsidRPr="002B681C" w:rsidRDefault="003B490E" w:rsidP="0051402E">
            <w:pPr>
              <w:spacing w:before="0"/>
              <w:jc w:val="center"/>
              <w:rPr>
                <w:rFonts w:ascii="Times New Roman" w:hAnsi="Times New Roman" w:cs="Times New Roman"/>
                <w:sz w:val="24"/>
                <w:szCs w:val="24"/>
              </w:rPr>
            </w:pPr>
          </w:p>
        </w:tc>
        <w:tc>
          <w:tcPr>
            <w:tcW w:w="1605" w:type="dxa"/>
            <w:tcBorders>
              <w:top w:val="single" w:sz="4" w:space="0" w:color="FFFFFF" w:themeColor="background1"/>
            </w:tcBorders>
          </w:tcPr>
          <w:p w14:paraId="423B5909" w14:textId="77777777" w:rsidR="003B490E" w:rsidRPr="002B681C" w:rsidRDefault="003B490E" w:rsidP="0051402E">
            <w:pPr>
              <w:spacing w:before="0"/>
              <w:jc w:val="center"/>
              <w:rPr>
                <w:rFonts w:ascii="Times New Roman" w:hAnsi="Times New Roman" w:cs="Times New Roman"/>
                <w:sz w:val="24"/>
                <w:szCs w:val="24"/>
              </w:rPr>
            </w:pPr>
          </w:p>
        </w:tc>
        <w:tc>
          <w:tcPr>
            <w:tcW w:w="3780" w:type="dxa"/>
            <w:tcBorders>
              <w:top w:val="single" w:sz="4" w:space="0" w:color="FFFFFF" w:themeColor="background1"/>
            </w:tcBorders>
          </w:tcPr>
          <w:p w14:paraId="79D3864F" w14:textId="77777777" w:rsidR="003B490E" w:rsidRPr="002B681C" w:rsidRDefault="003B490E" w:rsidP="0051402E">
            <w:pPr>
              <w:pStyle w:val="CommentText"/>
              <w:spacing w:before="0"/>
              <w:rPr>
                <w:rFonts w:ascii="Times New Roman" w:hAnsi="Times New Roman" w:cs="Times New Roman"/>
                <w:sz w:val="24"/>
                <w:szCs w:val="24"/>
              </w:rPr>
            </w:pPr>
          </w:p>
        </w:tc>
        <w:tc>
          <w:tcPr>
            <w:tcW w:w="2610" w:type="dxa"/>
            <w:tcBorders>
              <w:top w:val="single" w:sz="4" w:space="0" w:color="FFFFFF" w:themeColor="background1"/>
            </w:tcBorders>
          </w:tcPr>
          <w:p w14:paraId="42D46EF3" w14:textId="77777777" w:rsidR="003B490E" w:rsidRPr="002B681C" w:rsidRDefault="003B490E" w:rsidP="0051402E">
            <w:pPr>
              <w:spacing w:before="0"/>
              <w:rPr>
                <w:rFonts w:ascii="Times New Roman" w:hAnsi="Times New Roman" w:cs="Times New Roman"/>
                <w:sz w:val="24"/>
                <w:szCs w:val="24"/>
              </w:rPr>
            </w:pPr>
          </w:p>
        </w:tc>
      </w:tr>
      <w:tr w:rsidR="003B490E" w:rsidRPr="002B681C" w14:paraId="6A1AF358" w14:textId="77777777" w:rsidTr="00181F7B">
        <w:trPr>
          <w:trHeight w:val="261"/>
        </w:trPr>
        <w:tc>
          <w:tcPr>
            <w:tcW w:w="901" w:type="dxa"/>
          </w:tcPr>
          <w:p w14:paraId="2996FF06"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20C2547C"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5A2FE194"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79EDBE02" w14:textId="77777777" w:rsidR="003B490E" w:rsidRPr="002B681C" w:rsidRDefault="003B490E" w:rsidP="0051402E">
            <w:pPr>
              <w:pStyle w:val="CommentText"/>
              <w:spacing w:before="0"/>
              <w:rPr>
                <w:rFonts w:ascii="Times New Roman" w:hAnsi="Times New Roman" w:cs="Times New Roman"/>
                <w:sz w:val="24"/>
                <w:szCs w:val="24"/>
              </w:rPr>
            </w:pPr>
          </w:p>
        </w:tc>
        <w:tc>
          <w:tcPr>
            <w:tcW w:w="2610" w:type="dxa"/>
          </w:tcPr>
          <w:p w14:paraId="309F4B5D" w14:textId="77777777" w:rsidR="003B490E" w:rsidRPr="002B681C" w:rsidRDefault="003B490E" w:rsidP="0051402E">
            <w:pPr>
              <w:spacing w:before="0"/>
              <w:rPr>
                <w:rFonts w:ascii="Times New Roman" w:hAnsi="Times New Roman" w:cs="Times New Roman"/>
                <w:sz w:val="24"/>
                <w:szCs w:val="24"/>
              </w:rPr>
            </w:pPr>
          </w:p>
        </w:tc>
      </w:tr>
      <w:tr w:rsidR="003B490E" w:rsidRPr="002B681C" w14:paraId="6F9693DF" w14:textId="77777777" w:rsidTr="00181F7B">
        <w:trPr>
          <w:trHeight w:val="248"/>
        </w:trPr>
        <w:tc>
          <w:tcPr>
            <w:tcW w:w="901" w:type="dxa"/>
          </w:tcPr>
          <w:p w14:paraId="26F65887"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53AEF98D"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7AA86D23"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2A6FCC88" w14:textId="77777777" w:rsidR="003B490E" w:rsidRPr="002B681C" w:rsidRDefault="003B490E" w:rsidP="0051402E">
            <w:pPr>
              <w:spacing w:before="0"/>
              <w:rPr>
                <w:rFonts w:ascii="Times New Roman" w:hAnsi="Times New Roman" w:cs="Times New Roman"/>
                <w:sz w:val="24"/>
                <w:szCs w:val="24"/>
              </w:rPr>
            </w:pPr>
          </w:p>
        </w:tc>
        <w:tc>
          <w:tcPr>
            <w:tcW w:w="2610" w:type="dxa"/>
          </w:tcPr>
          <w:p w14:paraId="1E0637C7" w14:textId="77777777" w:rsidR="003B490E" w:rsidRPr="002B681C" w:rsidRDefault="003B490E" w:rsidP="0051402E">
            <w:pPr>
              <w:spacing w:before="0"/>
              <w:rPr>
                <w:rFonts w:ascii="Times New Roman" w:hAnsi="Times New Roman" w:cs="Times New Roman"/>
                <w:sz w:val="24"/>
                <w:szCs w:val="24"/>
              </w:rPr>
            </w:pPr>
          </w:p>
        </w:tc>
      </w:tr>
      <w:tr w:rsidR="003B490E" w:rsidRPr="002B681C" w14:paraId="60173A71" w14:textId="77777777" w:rsidTr="00181F7B">
        <w:trPr>
          <w:trHeight w:val="248"/>
        </w:trPr>
        <w:tc>
          <w:tcPr>
            <w:tcW w:w="901" w:type="dxa"/>
          </w:tcPr>
          <w:p w14:paraId="7EB3D642"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542F92BE"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401D6B19"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43A28363" w14:textId="77777777" w:rsidR="003B490E" w:rsidRPr="002B681C" w:rsidRDefault="003B490E" w:rsidP="0051402E">
            <w:pPr>
              <w:spacing w:before="0"/>
              <w:rPr>
                <w:rFonts w:ascii="Times New Roman" w:hAnsi="Times New Roman" w:cs="Times New Roman"/>
                <w:sz w:val="24"/>
                <w:szCs w:val="24"/>
              </w:rPr>
            </w:pPr>
          </w:p>
        </w:tc>
        <w:tc>
          <w:tcPr>
            <w:tcW w:w="2610" w:type="dxa"/>
          </w:tcPr>
          <w:p w14:paraId="4C97369E" w14:textId="77777777" w:rsidR="003B490E" w:rsidRPr="002B681C" w:rsidRDefault="003B490E" w:rsidP="0051402E">
            <w:pPr>
              <w:spacing w:before="0"/>
              <w:rPr>
                <w:rFonts w:ascii="Times New Roman" w:hAnsi="Times New Roman" w:cs="Times New Roman"/>
                <w:sz w:val="24"/>
                <w:szCs w:val="24"/>
              </w:rPr>
            </w:pPr>
          </w:p>
        </w:tc>
      </w:tr>
      <w:tr w:rsidR="003B490E" w:rsidRPr="002B681C" w14:paraId="60FE66A7" w14:textId="77777777" w:rsidTr="00181F7B">
        <w:trPr>
          <w:trHeight w:val="261"/>
        </w:trPr>
        <w:tc>
          <w:tcPr>
            <w:tcW w:w="901" w:type="dxa"/>
          </w:tcPr>
          <w:p w14:paraId="7629E23B"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3FD8E1D4"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7E5C472C"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352355ED" w14:textId="77777777" w:rsidR="003B490E" w:rsidRPr="002B681C" w:rsidRDefault="003B490E" w:rsidP="0051402E">
            <w:pPr>
              <w:spacing w:before="0"/>
              <w:rPr>
                <w:rFonts w:ascii="Times New Roman" w:hAnsi="Times New Roman" w:cs="Times New Roman"/>
                <w:sz w:val="24"/>
                <w:szCs w:val="24"/>
              </w:rPr>
            </w:pPr>
          </w:p>
        </w:tc>
        <w:tc>
          <w:tcPr>
            <w:tcW w:w="2610" w:type="dxa"/>
          </w:tcPr>
          <w:p w14:paraId="27A43127" w14:textId="77777777" w:rsidR="003B490E" w:rsidRPr="002B681C" w:rsidRDefault="003B490E" w:rsidP="0051402E">
            <w:pPr>
              <w:spacing w:before="0"/>
              <w:rPr>
                <w:rFonts w:ascii="Times New Roman" w:hAnsi="Times New Roman" w:cs="Times New Roman"/>
                <w:sz w:val="24"/>
                <w:szCs w:val="24"/>
              </w:rPr>
            </w:pPr>
          </w:p>
        </w:tc>
      </w:tr>
      <w:tr w:rsidR="003B490E" w:rsidRPr="002B681C" w14:paraId="3E911D3E" w14:textId="77777777" w:rsidTr="00181F7B">
        <w:trPr>
          <w:trHeight w:val="261"/>
        </w:trPr>
        <w:tc>
          <w:tcPr>
            <w:tcW w:w="901" w:type="dxa"/>
          </w:tcPr>
          <w:p w14:paraId="1AB50B6F"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2E8450FB"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252374BE"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5C426268" w14:textId="77777777" w:rsidR="003B490E" w:rsidRPr="002B681C" w:rsidRDefault="003B490E" w:rsidP="0051402E">
            <w:pPr>
              <w:pStyle w:val="CommentText"/>
              <w:spacing w:before="0"/>
              <w:rPr>
                <w:rFonts w:ascii="Times New Roman" w:hAnsi="Times New Roman" w:cs="Times New Roman"/>
                <w:sz w:val="24"/>
                <w:szCs w:val="24"/>
              </w:rPr>
            </w:pPr>
          </w:p>
        </w:tc>
        <w:tc>
          <w:tcPr>
            <w:tcW w:w="2610" w:type="dxa"/>
          </w:tcPr>
          <w:p w14:paraId="79C61142" w14:textId="77777777" w:rsidR="003B490E" w:rsidRPr="002B681C" w:rsidRDefault="003B490E" w:rsidP="0051402E">
            <w:pPr>
              <w:spacing w:before="0"/>
              <w:rPr>
                <w:rFonts w:ascii="Times New Roman" w:hAnsi="Times New Roman" w:cs="Times New Roman"/>
                <w:sz w:val="24"/>
                <w:szCs w:val="24"/>
              </w:rPr>
            </w:pPr>
          </w:p>
        </w:tc>
      </w:tr>
      <w:tr w:rsidR="003B490E" w:rsidRPr="002B681C" w14:paraId="22E5EE9C" w14:textId="77777777" w:rsidTr="00181F7B">
        <w:trPr>
          <w:trHeight w:val="261"/>
        </w:trPr>
        <w:tc>
          <w:tcPr>
            <w:tcW w:w="901" w:type="dxa"/>
          </w:tcPr>
          <w:p w14:paraId="601BAE8F"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21049864"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4856F225"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4A9449A9" w14:textId="77777777" w:rsidR="003B490E" w:rsidRPr="002B681C" w:rsidRDefault="003B490E" w:rsidP="0051402E">
            <w:pPr>
              <w:pStyle w:val="CommentText"/>
              <w:spacing w:before="0"/>
              <w:rPr>
                <w:rFonts w:ascii="Times New Roman" w:hAnsi="Times New Roman" w:cs="Times New Roman"/>
                <w:sz w:val="24"/>
                <w:szCs w:val="24"/>
              </w:rPr>
            </w:pPr>
          </w:p>
        </w:tc>
        <w:tc>
          <w:tcPr>
            <w:tcW w:w="2610" w:type="dxa"/>
          </w:tcPr>
          <w:p w14:paraId="35DAB887" w14:textId="77777777" w:rsidR="003B490E" w:rsidRPr="002B681C" w:rsidRDefault="003B490E" w:rsidP="0051402E">
            <w:pPr>
              <w:spacing w:before="0"/>
              <w:rPr>
                <w:rFonts w:ascii="Times New Roman" w:hAnsi="Times New Roman" w:cs="Times New Roman"/>
                <w:sz w:val="24"/>
                <w:szCs w:val="24"/>
              </w:rPr>
            </w:pPr>
          </w:p>
        </w:tc>
      </w:tr>
      <w:tr w:rsidR="003B490E" w:rsidRPr="002B681C" w14:paraId="1D060DF2" w14:textId="77777777" w:rsidTr="00181F7B">
        <w:trPr>
          <w:trHeight w:val="248"/>
        </w:trPr>
        <w:tc>
          <w:tcPr>
            <w:tcW w:w="901" w:type="dxa"/>
          </w:tcPr>
          <w:p w14:paraId="69FF88CC"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0B2FE7CF"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47DCA0AD"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760CFAB1" w14:textId="77777777" w:rsidR="003B490E" w:rsidRPr="002B681C" w:rsidRDefault="003B490E" w:rsidP="0051402E">
            <w:pPr>
              <w:spacing w:before="0"/>
              <w:rPr>
                <w:rFonts w:ascii="Times New Roman" w:hAnsi="Times New Roman" w:cs="Times New Roman"/>
                <w:sz w:val="24"/>
                <w:szCs w:val="24"/>
              </w:rPr>
            </w:pPr>
          </w:p>
        </w:tc>
        <w:tc>
          <w:tcPr>
            <w:tcW w:w="2610" w:type="dxa"/>
          </w:tcPr>
          <w:p w14:paraId="6AFA3D14" w14:textId="77777777" w:rsidR="003B490E" w:rsidRPr="002B681C" w:rsidRDefault="003B490E" w:rsidP="0051402E">
            <w:pPr>
              <w:spacing w:before="0"/>
              <w:rPr>
                <w:rFonts w:ascii="Times New Roman" w:hAnsi="Times New Roman" w:cs="Times New Roman"/>
                <w:sz w:val="24"/>
                <w:szCs w:val="24"/>
              </w:rPr>
            </w:pPr>
          </w:p>
        </w:tc>
      </w:tr>
      <w:tr w:rsidR="003B490E" w:rsidRPr="002B681C" w14:paraId="3E5B0832" w14:textId="77777777" w:rsidTr="00181F7B">
        <w:trPr>
          <w:trHeight w:val="248"/>
        </w:trPr>
        <w:tc>
          <w:tcPr>
            <w:tcW w:w="901" w:type="dxa"/>
          </w:tcPr>
          <w:p w14:paraId="0C51C320"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37B75DAB"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1091480F"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3086203F" w14:textId="77777777" w:rsidR="003B490E" w:rsidRPr="002B681C" w:rsidRDefault="003B490E" w:rsidP="0051402E">
            <w:pPr>
              <w:spacing w:before="0"/>
              <w:rPr>
                <w:rFonts w:ascii="Times New Roman" w:hAnsi="Times New Roman" w:cs="Times New Roman"/>
                <w:sz w:val="24"/>
                <w:szCs w:val="24"/>
              </w:rPr>
            </w:pPr>
          </w:p>
        </w:tc>
        <w:tc>
          <w:tcPr>
            <w:tcW w:w="2610" w:type="dxa"/>
          </w:tcPr>
          <w:p w14:paraId="248FDE97" w14:textId="77777777" w:rsidR="003B490E" w:rsidRPr="002B681C" w:rsidRDefault="003B490E" w:rsidP="0051402E">
            <w:pPr>
              <w:spacing w:before="0"/>
              <w:rPr>
                <w:rFonts w:ascii="Times New Roman" w:hAnsi="Times New Roman" w:cs="Times New Roman"/>
                <w:sz w:val="24"/>
                <w:szCs w:val="24"/>
              </w:rPr>
            </w:pPr>
          </w:p>
        </w:tc>
      </w:tr>
      <w:tr w:rsidR="003B490E" w:rsidRPr="002B681C" w14:paraId="6A42671E" w14:textId="77777777" w:rsidTr="00181F7B">
        <w:trPr>
          <w:trHeight w:val="261"/>
        </w:trPr>
        <w:tc>
          <w:tcPr>
            <w:tcW w:w="901" w:type="dxa"/>
          </w:tcPr>
          <w:p w14:paraId="455628A0" w14:textId="77777777" w:rsidR="003B490E" w:rsidRPr="002B681C" w:rsidRDefault="003B490E" w:rsidP="0051402E">
            <w:pPr>
              <w:spacing w:before="0"/>
              <w:jc w:val="center"/>
              <w:rPr>
                <w:rFonts w:ascii="Times New Roman" w:hAnsi="Times New Roman" w:cs="Times New Roman"/>
                <w:sz w:val="24"/>
                <w:szCs w:val="24"/>
              </w:rPr>
            </w:pPr>
          </w:p>
        </w:tc>
        <w:tc>
          <w:tcPr>
            <w:tcW w:w="644" w:type="dxa"/>
          </w:tcPr>
          <w:p w14:paraId="15616063" w14:textId="77777777" w:rsidR="003B490E" w:rsidRPr="002B681C" w:rsidRDefault="003B490E" w:rsidP="0051402E">
            <w:pPr>
              <w:spacing w:before="0"/>
              <w:jc w:val="center"/>
              <w:rPr>
                <w:rFonts w:ascii="Times New Roman" w:hAnsi="Times New Roman" w:cs="Times New Roman"/>
                <w:sz w:val="24"/>
                <w:szCs w:val="24"/>
              </w:rPr>
            </w:pPr>
          </w:p>
        </w:tc>
        <w:tc>
          <w:tcPr>
            <w:tcW w:w="1605" w:type="dxa"/>
          </w:tcPr>
          <w:p w14:paraId="53BB7CC5" w14:textId="77777777" w:rsidR="003B490E" w:rsidRPr="002B681C" w:rsidRDefault="003B490E" w:rsidP="0051402E">
            <w:pPr>
              <w:spacing w:before="0"/>
              <w:jc w:val="center"/>
              <w:rPr>
                <w:rFonts w:ascii="Times New Roman" w:hAnsi="Times New Roman" w:cs="Times New Roman"/>
                <w:sz w:val="24"/>
                <w:szCs w:val="24"/>
              </w:rPr>
            </w:pPr>
          </w:p>
        </w:tc>
        <w:tc>
          <w:tcPr>
            <w:tcW w:w="3780" w:type="dxa"/>
          </w:tcPr>
          <w:p w14:paraId="5AAE845B" w14:textId="77777777" w:rsidR="003B490E" w:rsidRPr="002B681C" w:rsidRDefault="003B490E" w:rsidP="0051402E">
            <w:pPr>
              <w:spacing w:before="0"/>
              <w:rPr>
                <w:rFonts w:ascii="Times New Roman" w:hAnsi="Times New Roman" w:cs="Times New Roman"/>
                <w:sz w:val="24"/>
                <w:szCs w:val="24"/>
              </w:rPr>
            </w:pPr>
          </w:p>
        </w:tc>
        <w:tc>
          <w:tcPr>
            <w:tcW w:w="2610" w:type="dxa"/>
          </w:tcPr>
          <w:p w14:paraId="74187B62" w14:textId="77777777" w:rsidR="003B490E" w:rsidRPr="002B681C" w:rsidRDefault="003B490E" w:rsidP="0051402E">
            <w:pPr>
              <w:spacing w:before="0"/>
              <w:rPr>
                <w:rFonts w:ascii="Times New Roman" w:hAnsi="Times New Roman" w:cs="Times New Roman"/>
                <w:sz w:val="24"/>
                <w:szCs w:val="24"/>
              </w:rPr>
            </w:pPr>
          </w:p>
        </w:tc>
      </w:tr>
    </w:tbl>
    <w:p w14:paraId="107AE84E" w14:textId="77777777" w:rsidR="003B490E" w:rsidRPr="002B681C" w:rsidRDefault="003B490E" w:rsidP="0051402E">
      <w:pPr>
        <w:spacing w:before="0"/>
        <w:rPr>
          <w:rFonts w:ascii="Times New Roman" w:hAnsi="Times New Roman"/>
          <w:sz w:val="24"/>
          <w:szCs w:val="24"/>
        </w:rPr>
      </w:pPr>
    </w:p>
    <w:p w14:paraId="6E0C543B" w14:textId="77777777" w:rsidR="003B490E" w:rsidRPr="002B681C" w:rsidRDefault="003B490E" w:rsidP="0051402E">
      <w:pPr>
        <w:spacing w:before="0"/>
        <w:rPr>
          <w:rFonts w:ascii="Times New Roman" w:hAnsi="Times New Roman"/>
          <w:b/>
          <w:sz w:val="24"/>
          <w:szCs w:val="24"/>
        </w:rPr>
      </w:pPr>
    </w:p>
    <w:p w14:paraId="05206A88" w14:textId="77777777" w:rsidR="0073301E" w:rsidRPr="002B681C" w:rsidRDefault="0073301E" w:rsidP="0051402E">
      <w:pPr>
        <w:spacing w:before="0"/>
        <w:rPr>
          <w:rFonts w:ascii="Times New Roman" w:hAnsi="Times New Roman"/>
          <w:sz w:val="24"/>
          <w:szCs w:val="24"/>
        </w:rPr>
      </w:pPr>
    </w:p>
    <w:p w14:paraId="47A3A33F" w14:textId="77777777" w:rsidR="00B345E8" w:rsidRPr="00A45A5B" w:rsidRDefault="00B345E8" w:rsidP="0051402E">
      <w:pPr>
        <w:pStyle w:val="BodyTextIndent"/>
        <w:spacing w:before="0"/>
        <w:ind w:left="6480"/>
        <w:jc w:val="right"/>
        <w:rPr>
          <w:rFonts w:ascii="Times New Roman" w:hAnsi="Times New Roman"/>
          <w:sz w:val="24"/>
          <w:szCs w:val="24"/>
        </w:rPr>
      </w:pPr>
    </w:p>
    <w:sectPr w:rsidR="00B345E8" w:rsidRPr="00A45A5B" w:rsidSect="00A45A5B">
      <w:headerReference w:type="default" r:id="rId11"/>
      <w:footerReference w:type="default" r:id="rId12"/>
      <w:headerReference w:type="first" r:id="rId13"/>
      <w:pgSz w:w="12240" w:h="15840" w:code="1"/>
      <w:pgMar w:top="1134" w:right="533" w:bottom="1276" w:left="72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35C0" w14:textId="77777777" w:rsidR="000C2B3A" w:rsidRDefault="000C2B3A">
      <w:r>
        <w:separator/>
      </w:r>
    </w:p>
  </w:endnote>
  <w:endnote w:type="continuationSeparator" w:id="0">
    <w:p w14:paraId="77A70C76" w14:textId="77777777" w:rsidR="000C2B3A" w:rsidRDefault="000C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171A7014" w14:textId="77777777" w:rsidR="000869CA" w:rsidRDefault="000869CA">
        <w:pPr>
          <w:pStyle w:val="Footer"/>
        </w:pPr>
      </w:p>
      <w:p w14:paraId="6C4A7AB7" w14:textId="77777777" w:rsidR="000869CA" w:rsidRDefault="000869C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0052BB51" w14:textId="77777777" w:rsidR="000869CA" w:rsidRDefault="00086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7AC999F0" w14:textId="77777777" w:rsidR="000869CA" w:rsidRDefault="000869CA" w:rsidP="00181F7B">
        <w:pPr>
          <w:pStyle w:val="Footer"/>
        </w:pPr>
      </w:p>
      <w:p w14:paraId="2323760D" w14:textId="77777777" w:rsidR="000869CA" w:rsidRDefault="000869CA" w:rsidP="00181F7B">
        <w:pPr>
          <w:pStyle w:val="Footer"/>
        </w:pPr>
      </w:p>
      <w:p w14:paraId="22749223" w14:textId="07FF5A51" w:rsidR="000869CA" w:rsidRPr="001F635D" w:rsidRDefault="000869CA" w:rsidP="00181F7B">
        <w:pPr>
          <w:pStyle w:val="Footer"/>
        </w:pPr>
        <w:r>
          <w:rPr>
            <w:rFonts w:ascii="Garamond" w:hAnsi="Garamond"/>
          </w:rPr>
          <w:t xml:space="preserve">UNDP-GEF MTR ToR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3618E">
          <w:rPr>
            <w:rFonts w:ascii="Garamond" w:hAnsi="Garamond"/>
            <w:noProof/>
          </w:rPr>
          <w:t>2</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950C" w14:textId="7A875FD9" w:rsidR="000869CA" w:rsidRDefault="000869CA">
    <w:pPr>
      <w:pStyle w:val="Footer"/>
    </w:pPr>
    <w:r>
      <w:t xml:space="preserve">Page | </w:t>
    </w:r>
    <w:r>
      <w:fldChar w:fldCharType="begin"/>
    </w:r>
    <w:r>
      <w:instrText xml:space="preserve"> PAGE   \* MERGEFORMAT </w:instrText>
    </w:r>
    <w:r>
      <w:fldChar w:fldCharType="separate"/>
    </w:r>
    <w:r w:rsidR="0053618E">
      <w:rPr>
        <w:noProof/>
      </w:rPr>
      <w:t>21</w:t>
    </w:r>
    <w:r>
      <w:fldChar w:fldCharType="end"/>
    </w:r>
  </w:p>
  <w:p w14:paraId="28F7BBBC" w14:textId="77777777" w:rsidR="000869CA" w:rsidRDefault="000869CA">
    <w:pPr>
      <w:pStyle w:val="Footer"/>
    </w:pPr>
  </w:p>
  <w:p w14:paraId="42E9F4FC" w14:textId="77777777" w:rsidR="000869CA" w:rsidRDefault="000869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2249" w14:textId="77777777" w:rsidR="000C2B3A" w:rsidRDefault="000C2B3A">
      <w:r>
        <w:separator/>
      </w:r>
    </w:p>
  </w:footnote>
  <w:footnote w:type="continuationSeparator" w:id="0">
    <w:p w14:paraId="6028698C" w14:textId="77777777" w:rsidR="000C2B3A" w:rsidRDefault="000C2B3A">
      <w:r>
        <w:continuationSeparator/>
      </w:r>
    </w:p>
  </w:footnote>
  <w:footnote w:id="1">
    <w:p w14:paraId="4524E7F6" w14:textId="77777777" w:rsidR="000869CA" w:rsidRPr="00AA1246" w:rsidRDefault="000869CA" w:rsidP="003B490E">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3E3A55B" w14:textId="77777777" w:rsidR="000869CA" w:rsidRPr="00CE0D94" w:rsidRDefault="000869CA" w:rsidP="003B490E">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3F4B577F" w14:textId="77777777" w:rsidR="000869CA" w:rsidRPr="00073B20" w:rsidRDefault="000869CA" w:rsidP="003B490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486868E5" w14:textId="77777777" w:rsidR="000869CA" w:rsidRPr="00073B20" w:rsidRDefault="000869CA" w:rsidP="003B490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688CF726" w14:textId="77777777" w:rsidR="000869CA" w:rsidRDefault="000869CA" w:rsidP="003B490E">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02F26478" w14:textId="77777777" w:rsidR="000869CA" w:rsidRPr="00EB5784" w:rsidRDefault="000869CA" w:rsidP="003B490E">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28050625" w14:textId="77777777" w:rsidR="000869CA" w:rsidRDefault="000869CA" w:rsidP="003B490E">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42BD4C87" w14:textId="2C5E39D9" w:rsidR="000869CA" w:rsidRPr="006534C7" w:rsidRDefault="000869CA" w:rsidP="003B490E">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w:t>
      </w:r>
      <w:r>
        <w:rPr>
          <w:rFonts w:ascii="Garamond" w:hAnsi="Garamond"/>
          <w:sz w:val="18"/>
          <w:szCs w:val="18"/>
        </w:rPr>
        <w:t xml:space="preserve">d </w:t>
      </w:r>
      <w:r w:rsidRPr="006534C7">
        <w:rPr>
          <w:rFonts w:ascii="Garamond" w:hAnsi="Garamond"/>
          <w:sz w:val="18"/>
          <w:szCs w:val="18"/>
        </w:rPr>
        <w:t>into the body of the report.</w:t>
      </w:r>
    </w:p>
  </w:footnote>
  <w:footnote w:id="9">
    <w:p w14:paraId="4060E17D" w14:textId="77777777" w:rsidR="000869CA" w:rsidRPr="001B28C5" w:rsidRDefault="000869CA" w:rsidP="003B490E">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5FB753E5" w14:textId="77777777" w:rsidR="000869CA" w:rsidRDefault="000869CA" w:rsidP="003B490E">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673E" w14:textId="77777777" w:rsidR="000869CA" w:rsidRDefault="000869CA" w:rsidP="00830B2C">
    <w:pPr>
      <w:pStyle w:val="Header"/>
      <w:ind w:right="-895"/>
    </w:pPr>
    <w:r w:rsidRPr="00830B2C">
      <w:rPr>
        <w:rFonts w:ascii="Myriad Pro" w:hAnsi="Myriad Pro"/>
        <w:b/>
        <w:bCs/>
      </w:rPr>
      <w:t>United Nations Development Programme</w:t>
    </w:r>
  </w:p>
  <w:p w14:paraId="15E887B9" w14:textId="77777777" w:rsidR="000869CA" w:rsidRDefault="000869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0892" w14:textId="77777777" w:rsidR="000869CA" w:rsidRPr="00830B2C" w:rsidRDefault="000869CA" w:rsidP="00D00E3E">
    <w:pPr>
      <w:pStyle w:val="Header"/>
      <w:ind w:right="-895"/>
      <w:rPr>
        <w:rFonts w:ascii="Myriad Pro" w:hAnsi="Myriad Pro"/>
        <w:b/>
        <w:bCs/>
      </w:rPr>
    </w:pPr>
    <w:r w:rsidRPr="00830B2C">
      <w:rPr>
        <w:rFonts w:ascii="Myriad Pro" w:hAnsi="Myriad Pro"/>
        <w:b/>
        <w:bCs/>
      </w:rPr>
      <w:t>United Nations Development Programme</w:t>
    </w:r>
  </w:p>
  <w:p w14:paraId="1582BCE2" w14:textId="77777777" w:rsidR="000869CA" w:rsidRPr="00830B2C" w:rsidRDefault="000869CA" w:rsidP="00D00E3E">
    <w:pPr>
      <w:pStyle w:val="Header"/>
      <w:tabs>
        <w:tab w:val="clear" w:pos="9360"/>
        <w:tab w:val="right" w:pos="8931"/>
      </w:tabs>
      <w:ind w:right="96"/>
      <w:rPr>
        <w:rFonts w:ascii="Myriad Pro" w:hAnsi="Myriad Pro"/>
        <w:b/>
        <w:bCs/>
      </w:rPr>
    </w:pPr>
    <w:r w:rsidRPr="00830B2C">
      <w:rPr>
        <w:rFonts w:ascii="Myriad Pro" w:hAnsi="Myriad Pro"/>
        <w:b/>
        <w:bCs/>
      </w:rPr>
      <w:tab/>
    </w:r>
    <w:r w:rsidRPr="00830B2C">
      <w:rPr>
        <w:rFonts w:ascii="Myriad Pro" w:hAnsi="Myriad Pro"/>
        <w:b/>
        <w:bCs/>
      </w:rPr>
      <w:tab/>
    </w:r>
    <w:r w:rsidRPr="00830B2C">
      <w:rPr>
        <w:rFonts w:ascii="Myriad Pro" w:hAnsi="Myriad Pro"/>
        <w:b/>
        <w:noProof/>
        <w:lang w:val="en-GB" w:eastAsia="en-GB"/>
      </w:rPr>
      <w:drawing>
        <wp:inline distT="0" distB="0" distL="0" distR="0" wp14:anchorId="2F74ABD7" wp14:editId="29F135D1">
          <wp:extent cx="666750" cy="1301750"/>
          <wp:effectExtent l="0" t="0" r="0" b="0"/>
          <wp:docPr id="2" name="Picture 2"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undp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301750"/>
                  </a:xfrm>
                  <a:prstGeom prst="rect">
                    <a:avLst/>
                  </a:prstGeom>
                  <a:noFill/>
                  <a:ln>
                    <a:noFill/>
                  </a:ln>
                </pic:spPr>
              </pic:pic>
            </a:graphicData>
          </a:graphic>
        </wp:inline>
      </w:drawing>
    </w:r>
  </w:p>
  <w:p w14:paraId="5394D688" w14:textId="77777777" w:rsidR="000869CA" w:rsidRPr="00830B2C" w:rsidRDefault="000869CA" w:rsidP="00D00E3E">
    <w:pPr>
      <w:pStyle w:val="Header"/>
      <w:tabs>
        <w:tab w:val="clear" w:pos="9360"/>
        <w:tab w:val="right" w:pos="8931"/>
      </w:tabs>
      <w:ind w:left="7938" w:right="96"/>
      <w:jc w:val="center"/>
      <w:rPr>
        <w:i/>
      </w:rPr>
    </w:pPr>
    <w:r w:rsidRPr="00830B2C">
      <w:rPr>
        <w:rFonts w:ascii="Myriad Pro" w:hAnsi="Myriad Pro"/>
        <w:b/>
        <w:bCs/>
        <w:i/>
      </w:rPr>
      <w:t>CO Turkey</w:t>
    </w:r>
  </w:p>
  <w:p w14:paraId="0FF71499" w14:textId="77777777" w:rsidR="000869CA" w:rsidRPr="00830B2C" w:rsidRDefault="00086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E22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2C8C6D0"/>
    <w:lvl w:ilvl="0">
      <w:start w:val="1"/>
      <w:numFmt w:val="bullet"/>
      <w:pStyle w:val="ListBullet2"/>
      <w:lvlText w:val="¶"/>
      <w:lvlJc w:val="left"/>
      <w:pPr>
        <w:ind w:left="720" w:hanging="360"/>
      </w:pPr>
      <w:rPr>
        <w:rFonts w:ascii="Arial" w:hAnsi="Arial" w:cs="Arial" w:hint="default"/>
        <w:color w:val="auto"/>
        <w:sz w:val="20"/>
        <w:szCs w:val="20"/>
      </w:rPr>
    </w:lvl>
  </w:abstractNum>
  <w:abstractNum w:abstractNumId="2" w15:restartNumberingAfterBreak="0">
    <w:nsid w:val="FFFFFF89"/>
    <w:multiLevelType w:val="singleLevel"/>
    <w:tmpl w:val="924021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B5EF3"/>
    <w:multiLevelType w:val="hybridMultilevel"/>
    <w:tmpl w:val="5AC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560E2"/>
    <w:multiLevelType w:val="hybridMultilevel"/>
    <w:tmpl w:val="11BE2450"/>
    <w:lvl w:ilvl="0" w:tplc="1D98B86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F0C46"/>
    <w:multiLevelType w:val="multilevel"/>
    <w:tmpl w:val="0270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0368C2"/>
    <w:multiLevelType w:val="hybridMultilevel"/>
    <w:tmpl w:val="550061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41B66"/>
    <w:multiLevelType w:val="singleLevel"/>
    <w:tmpl w:val="7E9C85D0"/>
    <w:lvl w:ilvl="0">
      <w:start w:val="1"/>
      <w:numFmt w:val="decimal"/>
      <w:lvlText w:val="%1."/>
      <w:lvlJc w:val="left"/>
      <w:pPr>
        <w:tabs>
          <w:tab w:val="num" w:pos="360"/>
        </w:tabs>
        <w:ind w:left="360" w:hanging="360"/>
      </w:pPr>
      <w:rPr>
        <w:rFonts w:hint="default"/>
      </w:rPr>
    </w:lvl>
  </w:abstractNum>
  <w:abstractNum w:abstractNumId="1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22685A"/>
    <w:multiLevelType w:val="hybridMultilevel"/>
    <w:tmpl w:val="15F0F78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6C66"/>
    <w:multiLevelType w:val="hybridMultilevel"/>
    <w:tmpl w:val="AF06F854"/>
    <w:lvl w:ilvl="0" w:tplc="ABB0296C">
      <w:start w:val="2"/>
      <w:numFmt w:val="bullet"/>
      <w:lvlText w:val="-"/>
      <w:lvlJc w:val="left"/>
      <w:pPr>
        <w:ind w:left="720" w:hanging="360"/>
      </w:pPr>
      <w:rPr>
        <w:rFonts w:ascii="Verdana" w:eastAsia="Times New Roman" w:hAnsi="Verdana" w:cs="ArialMT" w:hint="default"/>
        <w:b w:val="0"/>
        <w:i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C3B92"/>
    <w:multiLevelType w:val="hybridMultilevel"/>
    <w:tmpl w:val="6ED0B4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945D62"/>
    <w:multiLevelType w:val="hybridMultilevel"/>
    <w:tmpl w:val="ABF0950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1"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03563"/>
    <w:multiLevelType w:val="multilevel"/>
    <w:tmpl w:val="731A35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015B3E"/>
    <w:multiLevelType w:val="hybridMultilevel"/>
    <w:tmpl w:val="8BB2B1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6D6F70"/>
    <w:multiLevelType w:val="hybridMultilevel"/>
    <w:tmpl w:val="BFE680D2"/>
    <w:lvl w:ilvl="0" w:tplc="A67A0CA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844579"/>
    <w:multiLevelType w:val="hybridMultilevel"/>
    <w:tmpl w:val="F118B1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7A4455"/>
    <w:multiLevelType w:val="hybridMultilevel"/>
    <w:tmpl w:val="7E26F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C8F7895"/>
    <w:multiLevelType w:val="hybridMultilevel"/>
    <w:tmpl w:val="DE18E65E"/>
    <w:lvl w:ilvl="0" w:tplc="69A20384">
      <w:start w:val="1"/>
      <w:numFmt w:val="bullet"/>
      <w:pStyle w:val="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3520C5"/>
    <w:multiLevelType w:val="hybridMultilevel"/>
    <w:tmpl w:val="B02053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480D34"/>
    <w:multiLevelType w:val="singleLevel"/>
    <w:tmpl w:val="9118AD62"/>
    <w:lvl w:ilvl="0">
      <w:start w:val="1"/>
      <w:numFmt w:val="decimal"/>
      <w:lvlText w:val="%1."/>
      <w:lvlJc w:val="left"/>
      <w:pPr>
        <w:tabs>
          <w:tab w:val="num" w:pos="720"/>
        </w:tabs>
        <w:ind w:left="720" w:hanging="360"/>
      </w:pPr>
      <w:rPr>
        <w:rFonts w:hint="default"/>
      </w:rPr>
    </w:lvl>
  </w:abstractNum>
  <w:abstractNum w:abstractNumId="3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3529E6"/>
    <w:multiLevelType w:val="multilevel"/>
    <w:tmpl w:val="29E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146BF1"/>
    <w:multiLevelType w:val="hybridMultilevel"/>
    <w:tmpl w:val="85E63B9A"/>
    <w:lvl w:ilvl="0" w:tplc="04090001">
      <w:start w:val="1"/>
      <w:numFmt w:val="bullet"/>
      <w:lvlText w:val=""/>
      <w:lvlJc w:val="left"/>
      <w:pPr>
        <w:ind w:left="720" w:hanging="360"/>
      </w:pPr>
      <w:rPr>
        <w:rFonts w:ascii="Symbol" w:hAnsi="Symbol" w:hint="default"/>
      </w:rPr>
    </w:lvl>
    <w:lvl w:ilvl="1" w:tplc="7E32C894">
      <w:numFmt w:val="bullet"/>
      <w:lvlText w:val="-"/>
      <w:lvlJc w:val="left"/>
      <w:pPr>
        <w:ind w:left="1440" w:hanging="360"/>
      </w:pPr>
      <w:rPr>
        <w:rFonts w:ascii="Arial" w:eastAsia="Calibri" w:hAnsi="Arial" w:cs="Aria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301BA1"/>
    <w:multiLevelType w:val="hybridMultilevel"/>
    <w:tmpl w:val="3BD605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298" w:hanging="360"/>
      </w:pPr>
      <w:rPr>
        <w:rFonts w:ascii="Courier New" w:hAnsi="Courier New" w:cs="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cs="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cs="Courier New" w:hint="default"/>
      </w:rPr>
    </w:lvl>
    <w:lvl w:ilvl="8" w:tplc="041F0005">
      <w:start w:val="1"/>
      <w:numFmt w:val="bullet"/>
      <w:lvlText w:val=""/>
      <w:lvlJc w:val="left"/>
      <w:pPr>
        <w:ind w:left="6338" w:hanging="360"/>
      </w:pPr>
      <w:rPr>
        <w:rFonts w:ascii="Wingdings" w:hAnsi="Wingdings" w:hint="default"/>
      </w:rPr>
    </w:lvl>
  </w:abstractNum>
  <w:abstractNum w:abstractNumId="50" w15:restartNumberingAfterBreak="0">
    <w:nsid w:val="59183639"/>
    <w:multiLevelType w:val="hybridMultilevel"/>
    <w:tmpl w:val="79AE6F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083635"/>
    <w:multiLevelType w:val="hybridMultilevel"/>
    <w:tmpl w:val="37564B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450CD8"/>
    <w:multiLevelType w:val="hybridMultilevel"/>
    <w:tmpl w:val="72AEF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18327E"/>
    <w:multiLevelType w:val="hybridMultilevel"/>
    <w:tmpl w:val="A1F01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7D3E64"/>
    <w:multiLevelType w:val="hybridMultilevel"/>
    <w:tmpl w:val="B8CE3FF8"/>
    <w:lvl w:ilvl="0" w:tplc="08090017">
      <w:start w:val="1"/>
      <w:numFmt w:val="lowerLetter"/>
      <w:lvlText w:val="%1)"/>
      <w:lvlJc w:val="left"/>
      <w:pPr>
        <w:tabs>
          <w:tab w:val="num" w:pos="720"/>
        </w:tabs>
        <w:ind w:left="720" w:hanging="360"/>
      </w:pPr>
    </w:lvl>
    <w:lvl w:ilvl="1" w:tplc="8F24DCE6">
      <w:start w:val="1"/>
      <w:numFmt w:val="lowerRoman"/>
      <w:lvlText w:val="(%2)"/>
      <w:lvlJc w:val="left"/>
      <w:pPr>
        <w:tabs>
          <w:tab w:val="num" w:pos="1429"/>
        </w:tabs>
        <w:ind w:left="1429"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9" w15:restartNumberingAfterBreak="0">
    <w:nsid w:val="62BA49CB"/>
    <w:multiLevelType w:val="hybridMultilevel"/>
    <w:tmpl w:val="94EEF356"/>
    <w:lvl w:ilvl="0" w:tplc="0409000F">
      <w:start w:val="1"/>
      <w:numFmt w:val="decimal"/>
      <w:lvlText w:val="%1."/>
      <w:lvlJc w:val="left"/>
      <w:pPr>
        <w:ind w:left="720" w:hanging="360"/>
      </w:pPr>
      <w:rPr>
        <w:rFonts w:hint="default"/>
      </w:rPr>
    </w:lvl>
    <w:lvl w:ilvl="1" w:tplc="500A0A8E">
      <w:numFmt w:val="bullet"/>
      <w:lvlText w:val="-"/>
      <w:lvlJc w:val="left"/>
      <w:pPr>
        <w:ind w:left="1440" w:hanging="360"/>
      </w:pPr>
      <w:rPr>
        <w:rFonts w:ascii="Myriad Pro" w:eastAsia="Calibri" w:hAnsi="Myriad Pro" w:cs="Calibri" w:hint="default"/>
      </w:rPr>
    </w:lvl>
    <w:lvl w:ilvl="2" w:tplc="0409001B">
      <w:start w:val="1"/>
      <w:numFmt w:val="lowerRoman"/>
      <w:lvlText w:val="%3."/>
      <w:lvlJc w:val="right"/>
      <w:pPr>
        <w:ind w:left="2160" w:hanging="180"/>
      </w:pPr>
    </w:lvl>
    <w:lvl w:ilvl="3" w:tplc="E2F43448">
      <w:start w:val="3"/>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05D8D"/>
    <w:multiLevelType w:val="multilevel"/>
    <w:tmpl w:val="8D72F7D2"/>
    <w:lvl w:ilvl="0">
      <w:start w:val="1"/>
      <w:numFmt w:val="bullet"/>
      <w:lvlText w:val=""/>
      <w:lvlJc w:val="left"/>
      <w:pPr>
        <w:tabs>
          <w:tab w:val="num" w:pos="-1230"/>
        </w:tabs>
        <w:ind w:left="-1230" w:hanging="360"/>
      </w:pPr>
      <w:rPr>
        <w:rFonts w:ascii="Symbol" w:hAnsi="Symbol" w:hint="default"/>
        <w:sz w:val="20"/>
      </w:rPr>
    </w:lvl>
    <w:lvl w:ilvl="1" w:tentative="1">
      <w:start w:val="1"/>
      <w:numFmt w:val="bullet"/>
      <w:lvlText w:val=""/>
      <w:lvlJc w:val="left"/>
      <w:pPr>
        <w:tabs>
          <w:tab w:val="num" w:pos="-510"/>
        </w:tabs>
        <w:ind w:left="-510" w:hanging="360"/>
      </w:pPr>
      <w:rPr>
        <w:rFonts w:ascii="Symbol" w:hAnsi="Symbol" w:hint="default"/>
        <w:sz w:val="20"/>
      </w:rPr>
    </w:lvl>
    <w:lvl w:ilvl="2" w:tentative="1">
      <w:start w:val="1"/>
      <w:numFmt w:val="bullet"/>
      <w:lvlText w:val=""/>
      <w:lvlJc w:val="left"/>
      <w:pPr>
        <w:tabs>
          <w:tab w:val="num" w:pos="210"/>
        </w:tabs>
        <w:ind w:left="210" w:hanging="360"/>
      </w:pPr>
      <w:rPr>
        <w:rFonts w:ascii="Symbol" w:hAnsi="Symbol" w:hint="default"/>
        <w:sz w:val="20"/>
      </w:rPr>
    </w:lvl>
    <w:lvl w:ilvl="3" w:tentative="1">
      <w:start w:val="1"/>
      <w:numFmt w:val="bullet"/>
      <w:lvlText w:val=""/>
      <w:lvlJc w:val="left"/>
      <w:pPr>
        <w:tabs>
          <w:tab w:val="num" w:pos="930"/>
        </w:tabs>
        <w:ind w:left="930" w:hanging="360"/>
      </w:pPr>
      <w:rPr>
        <w:rFonts w:ascii="Symbol" w:hAnsi="Symbol" w:hint="default"/>
        <w:sz w:val="20"/>
      </w:rPr>
    </w:lvl>
    <w:lvl w:ilvl="4" w:tentative="1">
      <w:start w:val="1"/>
      <w:numFmt w:val="bullet"/>
      <w:lvlText w:val=""/>
      <w:lvlJc w:val="left"/>
      <w:pPr>
        <w:tabs>
          <w:tab w:val="num" w:pos="1650"/>
        </w:tabs>
        <w:ind w:left="1650" w:hanging="360"/>
      </w:pPr>
      <w:rPr>
        <w:rFonts w:ascii="Symbol" w:hAnsi="Symbol" w:hint="default"/>
        <w:sz w:val="20"/>
      </w:rPr>
    </w:lvl>
    <w:lvl w:ilvl="5" w:tentative="1">
      <w:start w:val="1"/>
      <w:numFmt w:val="bullet"/>
      <w:lvlText w:val=""/>
      <w:lvlJc w:val="left"/>
      <w:pPr>
        <w:tabs>
          <w:tab w:val="num" w:pos="2370"/>
        </w:tabs>
        <w:ind w:left="2370" w:hanging="360"/>
      </w:pPr>
      <w:rPr>
        <w:rFonts w:ascii="Symbol" w:hAnsi="Symbol" w:hint="default"/>
        <w:sz w:val="20"/>
      </w:rPr>
    </w:lvl>
    <w:lvl w:ilvl="6" w:tentative="1">
      <w:start w:val="1"/>
      <w:numFmt w:val="bullet"/>
      <w:lvlText w:val=""/>
      <w:lvlJc w:val="left"/>
      <w:pPr>
        <w:tabs>
          <w:tab w:val="num" w:pos="3090"/>
        </w:tabs>
        <w:ind w:left="3090" w:hanging="360"/>
      </w:pPr>
      <w:rPr>
        <w:rFonts w:ascii="Symbol" w:hAnsi="Symbol" w:hint="default"/>
        <w:sz w:val="20"/>
      </w:rPr>
    </w:lvl>
    <w:lvl w:ilvl="7" w:tentative="1">
      <w:start w:val="1"/>
      <w:numFmt w:val="bullet"/>
      <w:lvlText w:val=""/>
      <w:lvlJc w:val="left"/>
      <w:pPr>
        <w:tabs>
          <w:tab w:val="num" w:pos="3810"/>
        </w:tabs>
        <w:ind w:left="3810" w:hanging="360"/>
      </w:pPr>
      <w:rPr>
        <w:rFonts w:ascii="Symbol" w:hAnsi="Symbol" w:hint="default"/>
        <w:sz w:val="20"/>
      </w:rPr>
    </w:lvl>
    <w:lvl w:ilvl="8" w:tentative="1">
      <w:start w:val="1"/>
      <w:numFmt w:val="bullet"/>
      <w:lvlText w:val=""/>
      <w:lvlJc w:val="left"/>
      <w:pPr>
        <w:tabs>
          <w:tab w:val="num" w:pos="4530"/>
        </w:tabs>
        <w:ind w:left="4530" w:hanging="360"/>
      </w:pPr>
      <w:rPr>
        <w:rFonts w:ascii="Symbol" w:hAnsi="Symbol" w:hint="default"/>
        <w:sz w:val="20"/>
      </w:rPr>
    </w:lvl>
  </w:abstractNum>
  <w:abstractNum w:abstractNumId="6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7776EF"/>
    <w:multiLevelType w:val="hybridMultilevel"/>
    <w:tmpl w:val="1DDE2A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3333B2"/>
    <w:multiLevelType w:val="hybridMultilevel"/>
    <w:tmpl w:val="536CE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233E11"/>
    <w:multiLevelType w:val="hybridMultilevel"/>
    <w:tmpl w:val="91669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751A33EE"/>
    <w:multiLevelType w:val="hybridMultilevel"/>
    <w:tmpl w:val="7F36C0AA"/>
    <w:lvl w:ilvl="0" w:tplc="8B16621C">
      <w:start w:val="4"/>
      <w:numFmt w:val="bullet"/>
      <w:lvlText w:val="-"/>
      <w:lvlJc w:val="left"/>
      <w:pPr>
        <w:tabs>
          <w:tab w:val="num" w:pos="720"/>
        </w:tabs>
        <w:ind w:left="720" w:hanging="360"/>
      </w:pPr>
      <w:rPr>
        <w:rFonts w:ascii="Arial" w:eastAsia="Calibri" w:hAnsi="Arial" w:cs="Arial" w:hint="default"/>
      </w:rPr>
    </w:lvl>
    <w:lvl w:ilvl="1" w:tplc="BB62125E">
      <w:start w:val="1"/>
      <w:numFmt w:val="decimal"/>
      <w:lvlText w:val="%2."/>
      <w:lvlJc w:val="left"/>
      <w:pPr>
        <w:tabs>
          <w:tab w:val="num" w:pos="1440"/>
        </w:tabs>
        <w:ind w:left="1440" w:hanging="360"/>
      </w:pPr>
      <w:rPr>
        <w:rFonts w:ascii="Times New Roman" w:eastAsia="Calibri" w:hAnsi="Times New Roman" w:cs="Times New Roman"/>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6A0575"/>
    <w:multiLevelType w:val="hybridMultilevel"/>
    <w:tmpl w:val="F90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15:restartNumberingAfterBreak="0">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7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7"/>
  </w:num>
  <w:num w:numId="5">
    <w:abstractNumId w:val="12"/>
  </w:num>
  <w:num w:numId="6">
    <w:abstractNumId w:val="51"/>
  </w:num>
  <w:num w:numId="7">
    <w:abstractNumId w:val="15"/>
  </w:num>
  <w:num w:numId="8">
    <w:abstractNumId w:val="13"/>
  </w:num>
  <w:num w:numId="9">
    <w:abstractNumId w:val="17"/>
  </w:num>
  <w:num w:numId="10">
    <w:abstractNumId w:val="32"/>
  </w:num>
  <w:num w:numId="11">
    <w:abstractNumId w:val="19"/>
  </w:num>
  <w:num w:numId="12">
    <w:abstractNumId w:val="42"/>
  </w:num>
  <w:num w:numId="13">
    <w:abstractNumId w:val="52"/>
  </w:num>
  <w:num w:numId="14">
    <w:abstractNumId w:val="69"/>
  </w:num>
  <w:num w:numId="15">
    <w:abstractNumId w:val="64"/>
  </w:num>
  <w:num w:numId="16">
    <w:abstractNumId w:val="65"/>
  </w:num>
  <w:num w:numId="17">
    <w:abstractNumId w:val="70"/>
  </w:num>
  <w:num w:numId="18">
    <w:abstractNumId w:val="59"/>
  </w:num>
  <w:num w:numId="19">
    <w:abstractNumId w:val="4"/>
  </w:num>
  <w:num w:numId="20">
    <w:abstractNumId w:val="36"/>
  </w:num>
  <w:num w:numId="21">
    <w:abstractNumId w:val="62"/>
  </w:num>
  <w:num w:numId="22">
    <w:abstractNumId w:val="40"/>
  </w:num>
  <w:num w:numId="23">
    <w:abstractNumId w:val="8"/>
  </w:num>
  <w:num w:numId="24">
    <w:abstractNumId w:val="55"/>
  </w:num>
  <w:num w:numId="25">
    <w:abstractNumId w:val="57"/>
  </w:num>
  <w:num w:numId="26">
    <w:abstractNumId w:val="67"/>
  </w:num>
  <w:num w:numId="27">
    <w:abstractNumId w:val="29"/>
  </w:num>
  <w:num w:numId="28">
    <w:abstractNumId w:val="56"/>
  </w:num>
  <w:num w:numId="29">
    <w:abstractNumId w:val="75"/>
  </w:num>
  <w:num w:numId="30">
    <w:abstractNumId w:val="60"/>
  </w:num>
  <w:num w:numId="31">
    <w:abstractNumId w:val="27"/>
  </w:num>
  <w:num w:numId="32">
    <w:abstractNumId w:val="50"/>
  </w:num>
  <w:num w:numId="33">
    <w:abstractNumId w:val="46"/>
  </w:num>
  <w:num w:numId="34">
    <w:abstractNumId w:val="16"/>
  </w:num>
  <w:num w:numId="35">
    <w:abstractNumId w:val="0"/>
  </w:num>
  <w:num w:numId="36">
    <w:abstractNumId w:val="10"/>
  </w:num>
  <w:num w:numId="37">
    <w:abstractNumId w:val="38"/>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49"/>
  </w:num>
  <w:num w:numId="42">
    <w:abstractNumId w:val="31"/>
  </w:num>
  <w:num w:numId="43">
    <w:abstractNumId w:val="44"/>
  </w:num>
  <w:num w:numId="44">
    <w:abstractNumId w:val="11"/>
  </w:num>
  <w:num w:numId="45">
    <w:abstractNumId w:val="5"/>
  </w:num>
  <w:num w:numId="46">
    <w:abstractNumId w:val="18"/>
  </w:num>
  <w:num w:numId="47">
    <w:abstractNumId w:val="20"/>
  </w:num>
  <w:num w:numId="48">
    <w:abstractNumId w:val="34"/>
  </w:num>
  <w:num w:numId="49">
    <w:abstractNumId w:val="39"/>
  </w:num>
  <w:num w:numId="50">
    <w:abstractNumId w:val="3"/>
  </w:num>
  <w:num w:numId="51">
    <w:abstractNumId w:val="35"/>
  </w:num>
  <w:num w:numId="52">
    <w:abstractNumId w:val="45"/>
  </w:num>
  <w:num w:numId="53">
    <w:abstractNumId w:val="66"/>
  </w:num>
  <w:num w:numId="54">
    <w:abstractNumId w:val="41"/>
  </w:num>
  <w:num w:numId="55">
    <w:abstractNumId w:val="43"/>
  </w:num>
  <w:num w:numId="56">
    <w:abstractNumId w:val="53"/>
  </w:num>
  <w:num w:numId="57">
    <w:abstractNumId w:val="28"/>
  </w:num>
  <w:num w:numId="58">
    <w:abstractNumId w:val="61"/>
  </w:num>
  <w:num w:numId="59">
    <w:abstractNumId w:val="6"/>
  </w:num>
  <w:num w:numId="60">
    <w:abstractNumId w:val="74"/>
  </w:num>
  <w:num w:numId="61">
    <w:abstractNumId w:val="76"/>
  </w:num>
  <w:num w:numId="62">
    <w:abstractNumId w:val="68"/>
  </w:num>
  <w:num w:numId="63">
    <w:abstractNumId w:val="54"/>
  </w:num>
  <w:num w:numId="64">
    <w:abstractNumId w:val="25"/>
  </w:num>
  <w:num w:numId="65">
    <w:abstractNumId w:val="22"/>
  </w:num>
  <w:num w:numId="66">
    <w:abstractNumId w:val="21"/>
  </w:num>
  <w:num w:numId="67">
    <w:abstractNumId w:val="47"/>
  </w:num>
  <w:num w:numId="68">
    <w:abstractNumId w:val="26"/>
  </w:num>
  <w:num w:numId="69">
    <w:abstractNumId w:val="23"/>
  </w:num>
  <w:num w:numId="70">
    <w:abstractNumId w:val="71"/>
  </w:num>
  <w:num w:numId="71">
    <w:abstractNumId w:val="72"/>
  </w:num>
  <w:num w:numId="72">
    <w:abstractNumId w:val="73"/>
  </w:num>
  <w:num w:numId="73">
    <w:abstractNumId w:val="37"/>
  </w:num>
  <w:num w:numId="74">
    <w:abstractNumId w:val="48"/>
  </w:num>
  <w:num w:numId="75">
    <w:abstractNumId w:val="14"/>
  </w:num>
  <w:num w:numId="76">
    <w:abstractNumId w:val="63"/>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wNDCzNDE2MTQysjRU0lEKTi0uzszPAykwrAUALZ3tOiwAAAA="/>
  </w:docVars>
  <w:rsids>
    <w:rsidRoot w:val="008E1292"/>
    <w:rsid w:val="000071B8"/>
    <w:rsid w:val="00011421"/>
    <w:rsid w:val="000117B9"/>
    <w:rsid w:val="00013793"/>
    <w:rsid w:val="000218CF"/>
    <w:rsid w:val="00026D30"/>
    <w:rsid w:val="000278D5"/>
    <w:rsid w:val="0003661E"/>
    <w:rsid w:val="00040C7E"/>
    <w:rsid w:val="000410C5"/>
    <w:rsid w:val="00043236"/>
    <w:rsid w:val="00043E5B"/>
    <w:rsid w:val="000536AB"/>
    <w:rsid w:val="00055060"/>
    <w:rsid w:val="000618B3"/>
    <w:rsid w:val="00063E6A"/>
    <w:rsid w:val="000674AB"/>
    <w:rsid w:val="00077519"/>
    <w:rsid w:val="000869CA"/>
    <w:rsid w:val="0009433B"/>
    <w:rsid w:val="000A159A"/>
    <w:rsid w:val="000C2B3A"/>
    <w:rsid w:val="000C6F81"/>
    <w:rsid w:val="000D7F76"/>
    <w:rsid w:val="000E1959"/>
    <w:rsid w:val="000E4F47"/>
    <w:rsid w:val="000F0D89"/>
    <w:rsid w:val="00107860"/>
    <w:rsid w:val="001451B8"/>
    <w:rsid w:val="0015042C"/>
    <w:rsid w:val="00151BC3"/>
    <w:rsid w:val="00153848"/>
    <w:rsid w:val="00153FC6"/>
    <w:rsid w:val="00163AAE"/>
    <w:rsid w:val="001673F2"/>
    <w:rsid w:val="00177E33"/>
    <w:rsid w:val="00177FD7"/>
    <w:rsid w:val="00180EDC"/>
    <w:rsid w:val="00181F7B"/>
    <w:rsid w:val="00195558"/>
    <w:rsid w:val="001969A1"/>
    <w:rsid w:val="001B16EC"/>
    <w:rsid w:val="001C5154"/>
    <w:rsid w:val="001D2037"/>
    <w:rsid w:val="001D285B"/>
    <w:rsid w:val="001D5027"/>
    <w:rsid w:val="001E0F58"/>
    <w:rsid w:val="001E1D7A"/>
    <w:rsid w:val="001F071E"/>
    <w:rsid w:val="001F218D"/>
    <w:rsid w:val="001F26C7"/>
    <w:rsid w:val="001F63C1"/>
    <w:rsid w:val="00201D37"/>
    <w:rsid w:val="00212C4E"/>
    <w:rsid w:val="00217508"/>
    <w:rsid w:val="00220E29"/>
    <w:rsid w:val="00233C12"/>
    <w:rsid w:val="00233ECE"/>
    <w:rsid w:val="00236679"/>
    <w:rsid w:val="00245A44"/>
    <w:rsid w:val="00261ADD"/>
    <w:rsid w:val="00262DB8"/>
    <w:rsid w:val="00263119"/>
    <w:rsid w:val="00267584"/>
    <w:rsid w:val="0027025C"/>
    <w:rsid w:val="0027206F"/>
    <w:rsid w:val="00280A2C"/>
    <w:rsid w:val="00285A0A"/>
    <w:rsid w:val="002874A6"/>
    <w:rsid w:val="0029418A"/>
    <w:rsid w:val="00295153"/>
    <w:rsid w:val="002A304B"/>
    <w:rsid w:val="002A3EDF"/>
    <w:rsid w:val="002B1748"/>
    <w:rsid w:val="002B681C"/>
    <w:rsid w:val="002D285D"/>
    <w:rsid w:val="002D6D83"/>
    <w:rsid w:val="002E2DD9"/>
    <w:rsid w:val="002E45ED"/>
    <w:rsid w:val="002F6774"/>
    <w:rsid w:val="00301BD6"/>
    <w:rsid w:val="00305C63"/>
    <w:rsid w:val="0031310F"/>
    <w:rsid w:val="00315294"/>
    <w:rsid w:val="00315E9B"/>
    <w:rsid w:val="00316198"/>
    <w:rsid w:val="00316250"/>
    <w:rsid w:val="00324DF8"/>
    <w:rsid w:val="00334719"/>
    <w:rsid w:val="0034060A"/>
    <w:rsid w:val="00343C3C"/>
    <w:rsid w:val="00354BE5"/>
    <w:rsid w:val="0036565E"/>
    <w:rsid w:val="00371581"/>
    <w:rsid w:val="0037641D"/>
    <w:rsid w:val="00382BC6"/>
    <w:rsid w:val="00384765"/>
    <w:rsid w:val="0038674B"/>
    <w:rsid w:val="00387DFA"/>
    <w:rsid w:val="0039589C"/>
    <w:rsid w:val="003960CD"/>
    <w:rsid w:val="003A189B"/>
    <w:rsid w:val="003B490E"/>
    <w:rsid w:val="003C655C"/>
    <w:rsid w:val="003C736A"/>
    <w:rsid w:val="003D75B6"/>
    <w:rsid w:val="003E2D8E"/>
    <w:rsid w:val="003E5334"/>
    <w:rsid w:val="003F2B72"/>
    <w:rsid w:val="003F556C"/>
    <w:rsid w:val="003F75E0"/>
    <w:rsid w:val="00401F8B"/>
    <w:rsid w:val="0041202A"/>
    <w:rsid w:val="00417A21"/>
    <w:rsid w:val="0042412E"/>
    <w:rsid w:val="00443794"/>
    <w:rsid w:val="00445B65"/>
    <w:rsid w:val="004468A7"/>
    <w:rsid w:val="00451E3C"/>
    <w:rsid w:val="00457BEB"/>
    <w:rsid w:val="004650A0"/>
    <w:rsid w:val="00465505"/>
    <w:rsid w:val="00465A92"/>
    <w:rsid w:val="00472C9F"/>
    <w:rsid w:val="0048069D"/>
    <w:rsid w:val="00481250"/>
    <w:rsid w:val="00484F0E"/>
    <w:rsid w:val="004A0962"/>
    <w:rsid w:val="004B3B4B"/>
    <w:rsid w:val="004B6703"/>
    <w:rsid w:val="004C2F9B"/>
    <w:rsid w:val="004C5D7A"/>
    <w:rsid w:val="004D5A71"/>
    <w:rsid w:val="004D5F80"/>
    <w:rsid w:val="004E31F0"/>
    <w:rsid w:val="004F0673"/>
    <w:rsid w:val="004F7FEA"/>
    <w:rsid w:val="00501222"/>
    <w:rsid w:val="00512974"/>
    <w:rsid w:val="0051402E"/>
    <w:rsid w:val="00514946"/>
    <w:rsid w:val="00525BD6"/>
    <w:rsid w:val="005306C1"/>
    <w:rsid w:val="0053618E"/>
    <w:rsid w:val="00544DF0"/>
    <w:rsid w:val="00545635"/>
    <w:rsid w:val="00553F04"/>
    <w:rsid w:val="0056534B"/>
    <w:rsid w:val="00566EC4"/>
    <w:rsid w:val="0058502A"/>
    <w:rsid w:val="005875AF"/>
    <w:rsid w:val="00591853"/>
    <w:rsid w:val="00592060"/>
    <w:rsid w:val="00593B89"/>
    <w:rsid w:val="005A015B"/>
    <w:rsid w:val="005B27AD"/>
    <w:rsid w:val="005B36D5"/>
    <w:rsid w:val="005B3E66"/>
    <w:rsid w:val="005B56A3"/>
    <w:rsid w:val="005B7B6F"/>
    <w:rsid w:val="005C01E6"/>
    <w:rsid w:val="005C30B0"/>
    <w:rsid w:val="005C3D3D"/>
    <w:rsid w:val="005C40CC"/>
    <w:rsid w:val="005D041F"/>
    <w:rsid w:val="005D1EB8"/>
    <w:rsid w:val="005E5174"/>
    <w:rsid w:val="005F4319"/>
    <w:rsid w:val="005F7999"/>
    <w:rsid w:val="0060670E"/>
    <w:rsid w:val="00614607"/>
    <w:rsid w:val="00615342"/>
    <w:rsid w:val="0062031F"/>
    <w:rsid w:val="00627D78"/>
    <w:rsid w:val="0063500F"/>
    <w:rsid w:val="00640F99"/>
    <w:rsid w:val="00642F3A"/>
    <w:rsid w:val="00645B29"/>
    <w:rsid w:val="00653988"/>
    <w:rsid w:val="0065583B"/>
    <w:rsid w:val="006569F8"/>
    <w:rsid w:val="006651E3"/>
    <w:rsid w:val="006656D1"/>
    <w:rsid w:val="006749D3"/>
    <w:rsid w:val="006767BC"/>
    <w:rsid w:val="00691D66"/>
    <w:rsid w:val="00692653"/>
    <w:rsid w:val="00695641"/>
    <w:rsid w:val="0069676C"/>
    <w:rsid w:val="006A4365"/>
    <w:rsid w:val="006B0063"/>
    <w:rsid w:val="006B2448"/>
    <w:rsid w:val="006B3CD0"/>
    <w:rsid w:val="006B402A"/>
    <w:rsid w:val="006B739C"/>
    <w:rsid w:val="006B7633"/>
    <w:rsid w:val="006C0E1C"/>
    <w:rsid w:val="006D1E79"/>
    <w:rsid w:val="006D215E"/>
    <w:rsid w:val="006D26F8"/>
    <w:rsid w:val="006F0597"/>
    <w:rsid w:val="006F4D49"/>
    <w:rsid w:val="006F591F"/>
    <w:rsid w:val="006F611F"/>
    <w:rsid w:val="007038A3"/>
    <w:rsid w:val="007060A0"/>
    <w:rsid w:val="00706811"/>
    <w:rsid w:val="00712AB7"/>
    <w:rsid w:val="007150D8"/>
    <w:rsid w:val="00724879"/>
    <w:rsid w:val="0073301E"/>
    <w:rsid w:val="00742CCE"/>
    <w:rsid w:val="00744BC2"/>
    <w:rsid w:val="00755ADE"/>
    <w:rsid w:val="00772CBB"/>
    <w:rsid w:val="00783C16"/>
    <w:rsid w:val="00793F24"/>
    <w:rsid w:val="007A62CE"/>
    <w:rsid w:val="007B38F6"/>
    <w:rsid w:val="007B3E56"/>
    <w:rsid w:val="007C6CE3"/>
    <w:rsid w:val="007D208E"/>
    <w:rsid w:val="007E0613"/>
    <w:rsid w:val="007E2FB6"/>
    <w:rsid w:val="007E3E11"/>
    <w:rsid w:val="007F5D28"/>
    <w:rsid w:val="007F6FFF"/>
    <w:rsid w:val="00805775"/>
    <w:rsid w:val="00810262"/>
    <w:rsid w:val="00813454"/>
    <w:rsid w:val="008147E6"/>
    <w:rsid w:val="0081736F"/>
    <w:rsid w:val="00821FCB"/>
    <w:rsid w:val="00825B25"/>
    <w:rsid w:val="00830B2C"/>
    <w:rsid w:val="00837C00"/>
    <w:rsid w:val="00840846"/>
    <w:rsid w:val="0084370E"/>
    <w:rsid w:val="00847FB4"/>
    <w:rsid w:val="00854349"/>
    <w:rsid w:val="0086035F"/>
    <w:rsid w:val="008622D3"/>
    <w:rsid w:val="00867BBE"/>
    <w:rsid w:val="00867CDF"/>
    <w:rsid w:val="00870C1A"/>
    <w:rsid w:val="008714FC"/>
    <w:rsid w:val="008809D4"/>
    <w:rsid w:val="0089595F"/>
    <w:rsid w:val="00895E38"/>
    <w:rsid w:val="008A37EE"/>
    <w:rsid w:val="008A650F"/>
    <w:rsid w:val="008C3100"/>
    <w:rsid w:val="008D1F67"/>
    <w:rsid w:val="008D7C6E"/>
    <w:rsid w:val="008E1292"/>
    <w:rsid w:val="008F2579"/>
    <w:rsid w:val="008F31D4"/>
    <w:rsid w:val="008F374D"/>
    <w:rsid w:val="008F61D9"/>
    <w:rsid w:val="0090090D"/>
    <w:rsid w:val="00902238"/>
    <w:rsid w:val="00904FE5"/>
    <w:rsid w:val="009108F5"/>
    <w:rsid w:val="009111EF"/>
    <w:rsid w:val="00920565"/>
    <w:rsid w:val="00920595"/>
    <w:rsid w:val="00924A19"/>
    <w:rsid w:val="00925D8E"/>
    <w:rsid w:val="009271E5"/>
    <w:rsid w:val="00931B09"/>
    <w:rsid w:val="00934580"/>
    <w:rsid w:val="00945D13"/>
    <w:rsid w:val="009466E9"/>
    <w:rsid w:val="00947209"/>
    <w:rsid w:val="009776D0"/>
    <w:rsid w:val="00982730"/>
    <w:rsid w:val="00987C89"/>
    <w:rsid w:val="0099226A"/>
    <w:rsid w:val="009925A8"/>
    <w:rsid w:val="009A0A63"/>
    <w:rsid w:val="009B3A88"/>
    <w:rsid w:val="009B52FE"/>
    <w:rsid w:val="009C09DF"/>
    <w:rsid w:val="009C684C"/>
    <w:rsid w:val="009D5BD5"/>
    <w:rsid w:val="009E1C35"/>
    <w:rsid w:val="009F0801"/>
    <w:rsid w:val="009F4CE7"/>
    <w:rsid w:val="009F4E2B"/>
    <w:rsid w:val="009F6D06"/>
    <w:rsid w:val="00A05F74"/>
    <w:rsid w:val="00A13490"/>
    <w:rsid w:val="00A22C98"/>
    <w:rsid w:val="00A27B7F"/>
    <w:rsid w:val="00A31D81"/>
    <w:rsid w:val="00A3550A"/>
    <w:rsid w:val="00A36013"/>
    <w:rsid w:val="00A45A5B"/>
    <w:rsid w:val="00A57A73"/>
    <w:rsid w:val="00A601A1"/>
    <w:rsid w:val="00A605B2"/>
    <w:rsid w:val="00A610F0"/>
    <w:rsid w:val="00A71943"/>
    <w:rsid w:val="00A73E2C"/>
    <w:rsid w:val="00A75DDA"/>
    <w:rsid w:val="00A7621C"/>
    <w:rsid w:val="00A95EA3"/>
    <w:rsid w:val="00AB0362"/>
    <w:rsid w:val="00AB505C"/>
    <w:rsid w:val="00AD0747"/>
    <w:rsid w:val="00AD5B11"/>
    <w:rsid w:val="00AD7348"/>
    <w:rsid w:val="00AE15CE"/>
    <w:rsid w:val="00AE2A1D"/>
    <w:rsid w:val="00AE3A81"/>
    <w:rsid w:val="00AE6212"/>
    <w:rsid w:val="00AF40CC"/>
    <w:rsid w:val="00AF7749"/>
    <w:rsid w:val="00B014A8"/>
    <w:rsid w:val="00B015AA"/>
    <w:rsid w:val="00B04486"/>
    <w:rsid w:val="00B10EFC"/>
    <w:rsid w:val="00B117EA"/>
    <w:rsid w:val="00B17E95"/>
    <w:rsid w:val="00B30EB7"/>
    <w:rsid w:val="00B345E8"/>
    <w:rsid w:val="00B479DB"/>
    <w:rsid w:val="00B51649"/>
    <w:rsid w:val="00B52432"/>
    <w:rsid w:val="00B55BAB"/>
    <w:rsid w:val="00B55EC6"/>
    <w:rsid w:val="00B71DB0"/>
    <w:rsid w:val="00B72E34"/>
    <w:rsid w:val="00B83BCD"/>
    <w:rsid w:val="00B85EDB"/>
    <w:rsid w:val="00B87253"/>
    <w:rsid w:val="00B92EB4"/>
    <w:rsid w:val="00B933B2"/>
    <w:rsid w:val="00BA040B"/>
    <w:rsid w:val="00BA31D5"/>
    <w:rsid w:val="00BC1024"/>
    <w:rsid w:val="00BC2626"/>
    <w:rsid w:val="00BD74C5"/>
    <w:rsid w:val="00BE105A"/>
    <w:rsid w:val="00BE4BDB"/>
    <w:rsid w:val="00BF5D42"/>
    <w:rsid w:val="00BF5EA1"/>
    <w:rsid w:val="00C02061"/>
    <w:rsid w:val="00C03D5A"/>
    <w:rsid w:val="00C04404"/>
    <w:rsid w:val="00C16EEF"/>
    <w:rsid w:val="00C2116D"/>
    <w:rsid w:val="00C41A24"/>
    <w:rsid w:val="00C476D2"/>
    <w:rsid w:val="00C51065"/>
    <w:rsid w:val="00C53D18"/>
    <w:rsid w:val="00C565AF"/>
    <w:rsid w:val="00C61B9E"/>
    <w:rsid w:val="00C63051"/>
    <w:rsid w:val="00C6407F"/>
    <w:rsid w:val="00C663C0"/>
    <w:rsid w:val="00C66690"/>
    <w:rsid w:val="00C719AF"/>
    <w:rsid w:val="00C76EB2"/>
    <w:rsid w:val="00C8473A"/>
    <w:rsid w:val="00C905C3"/>
    <w:rsid w:val="00C9257A"/>
    <w:rsid w:val="00C934F6"/>
    <w:rsid w:val="00CB364B"/>
    <w:rsid w:val="00CB5BCE"/>
    <w:rsid w:val="00CC084C"/>
    <w:rsid w:val="00CC3C22"/>
    <w:rsid w:val="00CC79DD"/>
    <w:rsid w:val="00CD1BC8"/>
    <w:rsid w:val="00CD4426"/>
    <w:rsid w:val="00CF7EFC"/>
    <w:rsid w:val="00D00E3E"/>
    <w:rsid w:val="00D06C12"/>
    <w:rsid w:val="00D12349"/>
    <w:rsid w:val="00D14847"/>
    <w:rsid w:val="00D350C0"/>
    <w:rsid w:val="00D35A75"/>
    <w:rsid w:val="00D51664"/>
    <w:rsid w:val="00D516AA"/>
    <w:rsid w:val="00D51A3D"/>
    <w:rsid w:val="00D76EDC"/>
    <w:rsid w:val="00D92447"/>
    <w:rsid w:val="00D93759"/>
    <w:rsid w:val="00DA4323"/>
    <w:rsid w:val="00DA68FD"/>
    <w:rsid w:val="00DA69A1"/>
    <w:rsid w:val="00DB1CAA"/>
    <w:rsid w:val="00DB6D54"/>
    <w:rsid w:val="00DC0A4C"/>
    <w:rsid w:val="00DC195E"/>
    <w:rsid w:val="00DC23E4"/>
    <w:rsid w:val="00DE1FDF"/>
    <w:rsid w:val="00DE5EC9"/>
    <w:rsid w:val="00DE7993"/>
    <w:rsid w:val="00DE7F15"/>
    <w:rsid w:val="00DE7FF1"/>
    <w:rsid w:val="00DF5915"/>
    <w:rsid w:val="00E17314"/>
    <w:rsid w:val="00E1743A"/>
    <w:rsid w:val="00E20DF1"/>
    <w:rsid w:val="00E47671"/>
    <w:rsid w:val="00E537F1"/>
    <w:rsid w:val="00E573EC"/>
    <w:rsid w:val="00E61389"/>
    <w:rsid w:val="00E63380"/>
    <w:rsid w:val="00E75068"/>
    <w:rsid w:val="00E8538F"/>
    <w:rsid w:val="00E91EBC"/>
    <w:rsid w:val="00E94557"/>
    <w:rsid w:val="00E9545A"/>
    <w:rsid w:val="00EA2C89"/>
    <w:rsid w:val="00EA4392"/>
    <w:rsid w:val="00EA5265"/>
    <w:rsid w:val="00EA7052"/>
    <w:rsid w:val="00EB1ABF"/>
    <w:rsid w:val="00EC14E7"/>
    <w:rsid w:val="00EC17B3"/>
    <w:rsid w:val="00EC1C5A"/>
    <w:rsid w:val="00EC2032"/>
    <w:rsid w:val="00EE395E"/>
    <w:rsid w:val="00EF6E10"/>
    <w:rsid w:val="00F012FE"/>
    <w:rsid w:val="00F030C2"/>
    <w:rsid w:val="00F04B62"/>
    <w:rsid w:val="00F04D40"/>
    <w:rsid w:val="00F06A6E"/>
    <w:rsid w:val="00F21299"/>
    <w:rsid w:val="00F22540"/>
    <w:rsid w:val="00F3044A"/>
    <w:rsid w:val="00F32B10"/>
    <w:rsid w:val="00F33BAA"/>
    <w:rsid w:val="00F35508"/>
    <w:rsid w:val="00F445E8"/>
    <w:rsid w:val="00F476B8"/>
    <w:rsid w:val="00F50DF9"/>
    <w:rsid w:val="00F66B00"/>
    <w:rsid w:val="00F76EBB"/>
    <w:rsid w:val="00F77A09"/>
    <w:rsid w:val="00F80655"/>
    <w:rsid w:val="00F82A7D"/>
    <w:rsid w:val="00F83E0A"/>
    <w:rsid w:val="00F918A9"/>
    <w:rsid w:val="00F971C2"/>
    <w:rsid w:val="00FA083E"/>
    <w:rsid w:val="00FA2D44"/>
    <w:rsid w:val="00FA4BCC"/>
    <w:rsid w:val="00FB5D78"/>
    <w:rsid w:val="00FC72EC"/>
    <w:rsid w:val="00FD7C3F"/>
    <w:rsid w:val="00FE65BD"/>
    <w:rsid w:val="00FF267E"/>
    <w:rsid w:val="00FF2D6E"/>
    <w:rsid w:val="00FF30A8"/>
    <w:rsid w:val="00FF5F4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587C7"/>
  <w15:docId w15:val="{19C37A6A-C101-471E-A022-F2847EF4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92"/>
    <w:pPr>
      <w:spacing w:before="120" w:after="120"/>
      <w:jc w:val="both"/>
    </w:pPr>
    <w:rPr>
      <w:rFonts w:ascii="Arial" w:eastAsia="Calibri" w:hAnsi="Arial"/>
      <w:szCs w:val="22"/>
      <w:lang w:val="en-US" w:eastAsia="en-US"/>
    </w:rPr>
  </w:style>
  <w:style w:type="paragraph" w:styleId="Heading1">
    <w:name w:val="heading 1"/>
    <w:basedOn w:val="Normal"/>
    <w:next w:val="Normal"/>
    <w:link w:val="Heading1Char"/>
    <w:uiPriority w:val="9"/>
    <w:qFormat/>
    <w:rsid w:val="008E1292"/>
    <w:pPr>
      <w:keepNext/>
      <w:keepLines/>
      <w:numPr>
        <w:numId w:val="1"/>
      </w:numPr>
      <w:spacing w:before="480" w:after="0"/>
      <w:outlineLvl w:val="0"/>
    </w:pPr>
    <w:rPr>
      <w:rFonts w:eastAsia="Times New Roman"/>
      <w:b/>
      <w:bCs/>
      <w:color w:val="365F91"/>
      <w:sz w:val="28"/>
      <w:szCs w:val="28"/>
    </w:rPr>
  </w:style>
  <w:style w:type="paragraph" w:styleId="Heading2">
    <w:name w:val="heading 2"/>
    <w:basedOn w:val="Normal"/>
    <w:next w:val="Normal"/>
    <w:link w:val="Heading2Char"/>
    <w:qFormat/>
    <w:rsid w:val="009271E5"/>
    <w:pPr>
      <w:keepNext/>
      <w:keepLines/>
      <w:numPr>
        <w:ilvl w:val="1"/>
        <w:numId w:val="1"/>
      </w:numPr>
      <w:spacing w:before="200" w:after="0"/>
      <w:outlineLvl w:val="1"/>
    </w:pPr>
    <w:rPr>
      <w:rFonts w:eastAsia="Times New Roman"/>
      <w:b/>
      <w:bCs/>
      <w:color w:val="4F81BD"/>
      <w:sz w:val="22"/>
      <w:szCs w:val="26"/>
    </w:rPr>
  </w:style>
  <w:style w:type="paragraph" w:styleId="Heading3">
    <w:name w:val="heading 3"/>
    <w:basedOn w:val="Normal"/>
    <w:next w:val="Normal"/>
    <w:link w:val="Heading3Char"/>
    <w:uiPriority w:val="9"/>
    <w:qFormat/>
    <w:rsid w:val="008E1292"/>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qFormat/>
    <w:rsid w:val="008E1292"/>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8E1292"/>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qFormat/>
    <w:rsid w:val="008E1292"/>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qFormat/>
    <w:rsid w:val="008E1292"/>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qFormat/>
    <w:rsid w:val="008E1292"/>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8E1292"/>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292"/>
    <w:pPr>
      <w:pBdr>
        <w:bottom w:val="single" w:sz="8" w:space="4" w:color="4F81BD"/>
      </w:pBdr>
      <w:spacing w:before="0"/>
      <w:contextualSpacing/>
      <w:jc w:val="center"/>
    </w:pPr>
    <w:rPr>
      <w:rFonts w:eastAsia="Times New Roman"/>
      <w:b/>
      <w:color w:val="17365D"/>
      <w:spacing w:val="5"/>
      <w:kern w:val="28"/>
      <w:sz w:val="24"/>
      <w:szCs w:val="52"/>
    </w:rPr>
  </w:style>
  <w:style w:type="character" w:customStyle="1" w:styleId="TitleChar">
    <w:name w:val="Title Char"/>
    <w:basedOn w:val="DefaultParagraphFont"/>
    <w:link w:val="Title"/>
    <w:uiPriority w:val="10"/>
    <w:rsid w:val="008E1292"/>
    <w:rPr>
      <w:rFonts w:ascii="Arial" w:hAnsi="Arial"/>
      <w:b/>
      <w:color w:val="17365D"/>
      <w:spacing w:val="5"/>
      <w:kern w:val="28"/>
      <w:sz w:val="24"/>
      <w:szCs w:val="52"/>
      <w:lang w:val="en-US" w:eastAsia="en-US" w:bidi="ar-SA"/>
    </w:rPr>
  </w:style>
  <w:style w:type="paragraph" w:styleId="Subtitle">
    <w:name w:val="Subtitle"/>
    <w:basedOn w:val="Normal"/>
    <w:next w:val="Normal"/>
    <w:link w:val="SubtitleChar"/>
    <w:uiPriority w:val="11"/>
    <w:qFormat/>
    <w:rsid w:val="008E1292"/>
    <w:pPr>
      <w:numPr>
        <w:ilvl w:val="1"/>
      </w:numPr>
      <w:spacing w:before="0" w:after="360"/>
      <w:jc w:val="center"/>
    </w:pPr>
    <w:rPr>
      <w:rFonts w:eastAsia="Times New Roman"/>
      <w:iCs/>
      <w:color w:val="000000"/>
      <w:spacing w:val="15"/>
      <w:szCs w:val="24"/>
    </w:rPr>
  </w:style>
  <w:style w:type="character" w:customStyle="1" w:styleId="SubtitleChar">
    <w:name w:val="Subtitle Char"/>
    <w:basedOn w:val="DefaultParagraphFont"/>
    <w:link w:val="Subtitle"/>
    <w:uiPriority w:val="11"/>
    <w:rsid w:val="008E1292"/>
    <w:rPr>
      <w:rFonts w:ascii="Arial" w:hAnsi="Arial"/>
      <w:iCs/>
      <w:color w:val="000000"/>
      <w:spacing w:val="15"/>
      <w:szCs w:val="24"/>
      <w:lang w:val="en-US" w:eastAsia="en-US" w:bidi="ar-SA"/>
    </w:rPr>
  </w:style>
  <w:style w:type="character" w:customStyle="1" w:styleId="Heading1Char">
    <w:name w:val="Heading 1 Char"/>
    <w:basedOn w:val="DefaultParagraphFont"/>
    <w:link w:val="Heading1"/>
    <w:uiPriority w:val="9"/>
    <w:rsid w:val="008E1292"/>
    <w:rPr>
      <w:rFonts w:ascii="Arial" w:hAnsi="Arial"/>
      <w:b/>
      <w:bCs/>
      <w:color w:val="365F91"/>
      <w:sz w:val="28"/>
      <w:szCs w:val="28"/>
      <w:lang w:val="en-US" w:eastAsia="en-US"/>
    </w:rPr>
  </w:style>
  <w:style w:type="paragraph" w:styleId="ListBullet">
    <w:name w:val="List Bullet"/>
    <w:basedOn w:val="Normal"/>
    <w:rsid w:val="005B27AD"/>
    <w:pPr>
      <w:numPr>
        <w:numId w:val="2"/>
      </w:numPr>
      <w:spacing w:line="264" w:lineRule="auto"/>
      <w:contextualSpacing/>
    </w:pPr>
  </w:style>
  <w:style w:type="paragraph" w:styleId="ListBullet2">
    <w:name w:val="List Bullet 2"/>
    <w:basedOn w:val="Normal"/>
    <w:rsid w:val="00D51A3D"/>
    <w:pPr>
      <w:numPr>
        <w:numId w:val="3"/>
      </w:numPr>
      <w:spacing w:line="264" w:lineRule="auto"/>
      <w:ind w:left="284" w:hanging="284"/>
    </w:pPr>
  </w:style>
  <w:style w:type="paragraph" w:styleId="Header">
    <w:name w:val="header"/>
    <w:basedOn w:val="Normal"/>
    <w:link w:val="HeaderChar"/>
    <w:uiPriority w:val="99"/>
    <w:unhideWhenUsed/>
    <w:rsid w:val="008E1292"/>
    <w:pPr>
      <w:tabs>
        <w:tab w:val="center" w:pos="4680"/>
        <w:tab w:val="right" w:pos="9360"/>
      </w:tabs>
      <w:spacing w:before="0" w:after="0"/>
    </w:pPr>
  </w:style>
  <w:style w:type="character" w:customStyle="1" w:styleId="HeaderChar">
    <w:name w:val="Header Char"/>
    <w:basedOn w:val="DefaultParagraphFont"/>
    <w:link w:val="Header"/>
    <w:uiPriority w:val="99"/>
    <w:rsid w:val="008E1292"/>
    <w:rPr>
      <w:rFonts w:ascii="Arial" w:eastAsia="Calibri" w:hAnsi="Arial"/>
      <w:szCs w:val="22"/>
      <w:lang w:val="en-US" w:eastAsia="en-US" w:bidi="ar-SA"/>
    </w:rPr>
  </w:style>
  <w:style w:type="paragraph" w:styleId="Footer">
    <w:name w:val="footer"/>
    <w:basedOn w:val="Normal"/>
    <w:link w:val="FooterChar"/>
    <w:uiPriority w:val="99"/>
    <w:unhideWhenUsed/>
    <w:rsid w:val="008E1292"/>
    <w:pPr>
      <w:tabs>
        <w:tab w:val="center" w:pos="4680"/>
        <w:tab w:val="right" w:pos="9360"/>
      </w:tabs>
      <w:spacing w:before="0" w:after="0"/>
    </w:pPr>
  </w:style>
  <w:style w:type="character" w:customStyle="1" w:styleId="FooterChar">
    <w:name w:val="Footer Char"/>
    <w:basedOn w:val="DefaultParagraphFont"/>
    <w:link w:val="Footer"/>
    <w:uiPriority w:val="99"/>
    <w:rsid w:val="008E1292"/>
    <w:rPr>
      <w:rFonts w:ascii="Arial" w:eastAsia="Calibri" w:hAnsi="Arial"/>
      <w:szCs w:val="22"/>
      <w:lang w:val="en-US" w:eastAsia="en-US" w:bidi="ar-SA"/>
    </w:rPr>
  </w:style>
  <w:style w:type="paragraph" w:customStyle="1" w:styleId="TableText">
    <w:name w:val="Table_Text"/>
    <w:basedOn w:val="Normal"/>
    <w:qFormat/>
    <w:rsid w:val="008E1292"/>
    <w:pPr>
      <w:spacing w:before="0" w:after="0"/>
    </w:pPr>
    <w:rPr>
      <w:sz w:val="18"/>
    </w:rPr>
  </w:style>
  <w:style w:type="paragraph" w:customStyle="1" w:styleId="tbody1">
    <w:name w:val="t_body1"/>
    <w:basedOn w:val="BodyText"/>
    <w:rsid w:val="001F26C7"/>
    <w:pPr>
      <w:spacing w:line="264" w:lineRule="auto"/>
    </w:pPr>
    <w:rPr>
      <w:rFonts w:eastAsia="Times New Roman"/>
    </w:rPr>
  </w:style>
  <w:style w:type="character" w:styleId="Hyperlink">
    <w:name w:val="Hyperlink"/>
    <w:basedOn w:val="DefaultParagraphFont"/>
    <w:uiPriority w:val="99"/>
    <w:rsid w:val="008E1292"/>
    <w:rPr>
      <w:color w:val="0000FF"/>
      <w:u w:val="single"/>
    </w:rPr>
  </w:style>
  <w:style w:type="paragraph" w:styleId="BodyText">
    <w:name w:val="Body Text"/>
    <w:basedOn w:val="Normal"/>
    <w:link w:val="BodyTextChar"/>
    <w:uiPriority w:val="99"/>
    <w:rsid w:val="008E1292"/>
  </w:style>
  <w:style w:type="character" w:styleId="CommentReference">
    <w:name w:val="annotation reference"/>
    <w:basedOn w:val="DefaultParagraphFont"/>
    <w:rsid w:val="00F03DA1"/>
    <w:rPr>
      <w:sz w:val="16"/>
      <w:szCs w:val="16"/>
    </w:rPr>
  </w:style>
  <w:style w:type="paragraph" w:styleId="CommentText">
    <w:name w:val="annotation text"/>
    <w:basedOn w:val="Normal"/>
    <w:link w:val="CommentTextChar"/>
    <w:rsid w:val="00F03DA1"/>
    <w:rPr>
      <w:szCs w:val="20"/>
    </w:rPr>
  </w:style>
  <w:style w:type="paragraph" w:styleId="BalloonText">
    <w:name w:val="Balloon Text"/>
    <w:basedOn w:val="Normal"/>
    <w:link w:val="BalloonTextChar"/>
    <w:uiPriority w:val="99"/>
    <w:semiHidden/>
    <w:rsid w:val="00F03DA1"/>
    <w:rPr>
      <w:rFonts w:ascii="Tahoma" w:hAnsi="Tahoma" w:cs="Tahoma"/>
      <w:sz w:val="16"/>
      <w:szCs w:val="16"/>
    </w:rPr>
  </w:style>
  <w:style w:type="paragraph" w:styleId="NormalWeb">
    <w:name w:val="Normal (Web)"/>
    <w:basedOn w:val="Normal"/>
    <w:uiPriority w:val="99"/>
    <w:rsid w:val="002B2149"/>
    <w:pPr>
      <w:spacing w:before="100" w:beforeAutospacing="1" w:after="100" w:afterAutospacing="1"/>
      <w:jc w:val="left"/>
    </w:pPr>
    <w:rPr>
      <w:rFonts w:ascii="Times New Roman" w:eastAsia="Times New Roman" w:hAnsi="Times New Roman"/>
      <w:sz w:val="24"/>
      <w:szCs w:val="24"/>
    </w:rPr>
  </w:style>
  <w:style w:type="paragraph" w:customStyle="1" w:styleId="ListeParagraf1">
    <w:name w:val="Liste Paragraf1"/>
    <w:basedOn w:val="Normal"/>
    <w:uiPriority w:val="34"/>
    <w:qFormat/>
    <w:rsid w:val="009B5741"/>
    <w:pPr>
      <w:ind w:left="708"/>
    </w:pPr>
  </w:style>
  <w:style w:type="paragraph" w:styleId="TOC6">
    <w:name w:val="toc 6"/>
    <w:basedOn w:val="Normal"/>
    <w:next w:val="Normal"/>
    <w:rsid w:val="008D3183"/>
    <w:pPr>
      <w:tabs>
        <w:tab w:val="left" w:pos="9000"/>
        <w:tab w:val="right" w:pos="9360"/>
      </w:tabs>
      <w:suppressAutoHyphens/>
      <w:spacing w:before="0" w:after="0"/>
      <w:ind w:left="720" w:hanging="720"/>
      <w:jc w:val="left"/>
    </w:pPr>
    <w:rPr>
      <w:rFonts w:eastAsia="Times New Roman"/>
      <w:szCs w:val="20"/>
    </w:rPr>
  </w:style>
  <w:style w:type="character" w:customStyle="1" w:styleId="CommentTextChar">
    <w:name w:val="Comment Text Char"/>
    <w:basedOn w:val="DefaultParagraphFont"/>
    <w:link w:val="CommentText"/>
    <w:rsid w:val="00C05383"/>
    <w:rPr>
      <w:rFonts w:ascii="Arial" w:eastAsia="Calibri" w:hAnsi="Arial"/>
      <w:lang w:val="en-US" w:eastAsia="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1F63C1"/>
    <w:rPr>
      <w:rFonts w:eastAsia="Times New Roman"/>
      <w:sz w:val="16"/>
      <w:szCs w:val="20"/>
    </w:rPr>
  </w:style>
  <w:style w:type="character" w:styleId="FootnoteReference">
    <w:name w:val="footnote reference"/>
    <w:aliases w:val="16 Point,Superscript 6 Point,Superscript 6 Point + 11 pt,ftref,fr,Footnote Ref in FtNote,Style 24,o,SUPERS"/>
    <w:basedOn w:val="DefaultParagraphFont"/>
    <w:uiPriority w:val="99"/>
    <w:rsid w:val="0033696E"/>
    <w:rPr>
      <w:vertAlign w:val="superscript"/>
    </w:rPr>
  </w:style>
  <w:style w:type="paragraph" w:styleId="CommentSubject">
    <w:name w:val="annotation subject"/>
    <w:basedOn w:val="CommentText"/>
    <w:next w:val="CommentText"/>
    <w:link w:val="CommentSubjectChar"/>
    <w:rsid w:val="00440A2A"/>
    <w:rPr>
      <w:b/>
      <w:bCs/>
    </w:rPr>
  </w:style>
  <w:style w:type="character" w:customStyle="1" w:styleId="CommentSubjectChar">
    <w:name w:val="Comment Subject Char"/>
    <w:basedOn w:val="CommentTextChar"/>
    <w:link w:val="CommentSubject"/>
    <w:rsid w:val="00440A2A"/>
    <w:rPr>
      <w:rFonts w:ascii="Arial" w:eastAsia="Calibri" w:hAnsi="Arial"/>
      <w:b/>
      <w:bCs/>
      <w:lang w:val="en-US" w:eastAsia="en-US"/>
    </w:rPr>
  </w:style>
  <w:style w:type="paragraph" w:styleId="ListParagraph">
    <w:name w:val="List Paragraph"/>
    <w:aliases w:val="Bullets,List Paragraph1"/>
    <w:basedOn w:val="Normal"/>
    <w:link w:val="ListParagraphChar"/>
    <w:uiPriority w:val="34"/>
    <w:qFormat/>
    <w:rsid w:val="00706811"/>
    <w:pPr>
      <w:ind w:left="720"/>
    </w:pPr>
  </w:style>
  <w:style w:type="paragraph" w:styleId="BodyTextIndent3">
    <w:name w:val="Body Text Indent 3"/>
    <w:basedOn w:val="Normal"/>
    <w:link w:val="BodyTextIndent3Char"/>
    <w:rsid w:val="005C30B0"/>
    <w:pPr>
      <w:ind w:left="360"/>
    </w:pPr>
    <w:rPr>
      <w:sz w:val="16"/>
      <w:szCs w:val="16"/>
    </w:rPr>
  </w:style>
  <w:style w:type="character" w:customStyle="1" w:styleId="BodyTextIndent3Char">
    <w:name w:val="Body Text Indent 3 Char"/>
    <w:basedOn w:val="DefaultParagraphFont"/>
    <w:link w:val="BodyTextIndent3"/>
    <w:rsid w:val="005C30B0"/>
    <w:rPr>
      <w:rFonts w:ascii="Arial" w:eastAsia="Calibri" w:hAnsi="Arial"/>
      <w:sz w:val="16"/>
      <w:szCs w:val="16"/>
    </w:rPr>
  </w:style>
  <w:style w:type="paragraph" w:styleId="BodyText2">
    <w:name w:val="Body Text 2"/>
    <w:basedOn w:val="Normal"/>
    <w:link w:val="BodyText2Char"/>
    <w:rsid w:val="00592060"/>
    <w:pPr>
      <w:spacing w:line="480" w:lineRule="auto"/>
    </w:pPr>
  </w:style>
  <w:style w:type="character" w:customStyle="1" w:styleId="BodyText2Char">
    <w:name w:val="Body Text 2 Char"/>
    <w:basedOn w:val="DefaultParagraphFont"/>
    <w:link w:val="BodyText2"/>
    <w:rsid w:val="00592060"/>
    <w:rPr>
      <w:rFonts w:ascii="Arial" w:eastAsia="Calibri" w:hAnsi="Arial"/>
      <w:szCs w:val="22"/>
      <w:lang w:val="en-US" w:eastAsia="en-US"/>
    </w:rPr>
  </w:style>
  <w:style w:type="character" w:customStyle="1" w:styleId="normalchar">
    <w:name w:val="normal__char"/>
    <w:basedOn w:val="DefaultParagraphFont"/>
    <w:rsid w:val="00E9545A"/>
    <w:rPr>
      <w:rFonts w:cs="Times New Roman"/>
    </w:rPr>
  </w:style>
  <w:style w:type="paragraph" w:customStyle="1" w:styleId="Normal1">
    <w:name w:val="Normal1"/>
    <w:basedOn w:val="Normal"/>
    <w:rsid w:val="00E9545A"/>
    <w:pPr>
      <w:spacing w:before="100" w:beforeAutospacing="1" w:after="100" w:afterAutospacing="1"/>
      <w:jc w:val="left"/>
    </w:pPr>
    <w:rPr>
      <w:rFonts w:ascii="Times New Roman" w:eastAsia="Times New Roman" w:hAnsi="Times New Roman"/>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695641"/>
    <w:rPr>
      <w:rFonts w:ascii="Arial" w:hAnsi="Arial"/>
      <w:sz w:val="16"/>
      <w:lang w:val="en-US" w:eastAsia="en-US"/>
    </w:rPr>
  </w:style>
  <w:style w:type="character" w:customStyle="1" w:styleId="BodyTextChar">
    <w:name w:val="Body Text Char"/>
    <w:link w:val="BodyText"/>
    <w:uiPriority w:val="99"/>
    <w:rsid w:val="00212C4E"/>
    <w:rPr>
      <w:rFonts w:ascii="Arial" w:eastAsia="Calibri" w:hAnsi="Arial"/>
      <w:szCs w:val="22"/>
      <w:lang w:val="en-US" w:eastAsia="en-US"/>
    </w:rPr>
  </w:style>
  <w:style w:type="paragraph" w:styleId="NoSpacing">
    <w:name w:val="No Spacing"/>
    <w:uiPriority w:val="1"/>
    <w:qFormat/>
    <w:rsid w:val="002D285D"/>
    <w:rPr>
      <w:rFonts w:ascii="Calibri" w:eastAsia="Calibri" w:hAnsi="Calibri"/>
      <w:sz w:val="22"/>
      <w:szCs w:val="22"/>
      <w:lang w:val="hr-HR" w:eastAsia="en-US"/>
    </w:rPr>
  </w:style>
  <w:style w:type="paragraph" w:styleId="Revision">
    <w:name w:val="Revision"/>
    <w:hidden/>
    <w:rsid w:val="00055060"/>
    <w:rPr>
      <w:rFonts w:ascii="Arial" w:eastAsia="Calibri" w:hAnsi="Arial"/>
      <w:szCs w:val="22"/>
      <w:lang w:val="en-US" w:eastAsia="en-US"/>
    </w:rPr>
  </w:style>
  <w:style w:type="paragraph" w:customStyle="1" w:styleId="PNtext">
    <w:name w:val="PN_text"/>
    <w:basedOn w:val="Normal"/>
    <w:qFormat/>
    <w:rsid w:val="007150D8"/>
    <w:pPr>
      <w:spacing w:before="200" w:after="200" w:line="276" w:lineRule="auto"/>
      <w:ind w:left="567"/>
    </w:pPr>
    <w:rPr>
      <w:rFonts w:ascii="Times New Roman" w:eastAsia="Times New Roman" w:hAnsi="Times New Roman" w:cs="Arial"/>
      <w:sz w:val="22"/>
    </w:rPr>
  </w:style>
  <w:style w:type="paragraph" w:customStyle="1" w:styleId="Default">
    <w:name w:val="Default"/>
    <w:rsid w:val="007150D8"/>
    <w:pPr>
      <w:autoSpaceDE w:val="0"/>
      <w:autoSpaceDN w:val="0"/>
      <w:adjustRightInd w:val="0"/>
    </w:pPr>
    <w:rPr>
      <w:rFonts w:ascii="Arial" w:hAnsi="Arial" w:cs="Arial"/>
      <w:color w:val="000000"/>
      <w:sz w:val="24"/>
      <w:szCs w:val="24"/>
    </w:rPr>
  </w:style>
  <w:style w:type="paragraph" w:customStyle="1" w:styleId="PNbullet">
    <w:name w:val="PN_bullet"/>
    <w:basedOn w:val="PNtext"/>
    <w:qFormat/>
    <w:rsid w:val="007150D8"/>
    <w:pPr>
      <w:numPr>
        <w:numId w:val="28"/>
      </w:numPr>
      <w:contextualSpacing/>
    </w:pPr>
  </w:style>
  <w:style w:type="paragraph" w:styleId="BodyTextIndent">
    <w:name w:val="Body Text Indent"/>
    <w:basedOn w:val="Normal"/>
    <w:link w:val="BodyTextIndentChar"/>
    <w:unhideWhenUsed/>
    <w:rsid w:val="00B345E8"/>
    <w:pPr>
      <w:ind w:left="283"/>
    </w:pPr>
  </w:style>
  <w:style w:type="character" w:customStyle="1" w:styleId="BodyTextIndentChar">
    <w:name w:val="Body Text Indent Char"/>
    <w:basedOn w:val="DefaultParagraphFont"/>
    <w:link w:val="BodyTextIndent"/>
    <w:rsid w:val="00B345E8"/>
    <w:rPr>
      <w:rFonts w:ascii="Arial" w:eastAsia="Calibri" w:hAnsi="Arial"/>
      <w:szCs w:val="22"/>
      <w:lang w:val="en-US" w:eastAsia="en-US"/>
    </w:rPr>
  </w:style>
  <w:style w:type="paragraph" w:customStyle="1" w:styleId="t-bullet">
    <w:name w:val="t-bullet"/>
    <w:basedOn w:val="Normal"/>
    <w:qFormat/>
    <w:rsid w:val="00E1743A"/>
    <w:pPr>
      <w:numPr>
        <w:numId w:val="40"/>
      </w:numPr>
      <w:tabs>
        <w:tab w:val="num" w:pos="360"/>
      </w:tabs>
      <w:spacing w:before="0" w:after="0"/>
      <w:ind w:left="317" w:hanging="283"/>
      <w:contextualSpacing/>
      <w:jc w:val="left"/>
    </w:pPr>
    <w:rPr>
      <w:rFonts w:cs="Arial"/>
      <w:sz w:val="18"/>
      <w:szCs w:val="18"/>
    </w:rPr>
  </w:style>
  <w:style w:type="table" w:styleId="TableGrid">
    <w:name w:val="Table Grid"/>
    <w:basedOn w:val="TableNormal"/>
    <w:rsid w:val="00B71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3B490E"/>
    <w:rPr>
      <w:sz w:val="16"/>
      <w:szCs w:val="16"/>
    </w:rPr>
  </w:style>
  <w:style w:type="character" w:customStyle="1" w:styleId="BodyText3Char">
    <w:name w:val="Body Text 3 Char"/>
    <w:basedOn w:val="DefaultParagraphFont"/>
    <w:link w:val="BodyText3"/>
    <w:uiPriority w:val="99"/>
    <w:rsid w:val="003B490E"/>
    <w:rPr>
      <w:rFonts w:ascii="Arial" w:eastAsia="Calibri" w:hAnsi="Arial"/>
      <w:sz w:val="16"/>
      <w:szCs w:val="16"/>
      <w:lang w:val="en-US" w:eastAsia="en-US"/>
    </w:rPr>
  </w:style>
  <w:style w:type="character" w:customStyle="1" w:styleId="Heading2Char">
    <w:name w:val="Heading 2 Char"/>
    <w:basedOn w:val="DefaultParagraphFont"/>
    <w:link w:val="Heading2"/>
    <w:rsid w:val="003B490E"/>
    <w:rPr>
      <w:rFonts w:ascii="Arial" w:hAnsi="Arial"/>
      <w:b/>
      <w:bCs/>
      <w:color w:val="4F81BD"/>
      <w:sz w:val="22"/>
      <w:szCs w:val="26"/>
      <w:lang w:val="en-US" w:eastAsia="en-US"/>
    </w:rPr>
  </w:style>
  <w:style w:type="character" w:customStyle="1" w:styleId="Heading3Char">
    <w:name w:val="Heading 3 Char"/>
    <w:basedOn w:val="DefaultParagraphFont"/>
    <w:link w:val="Heading3"/>
    <w:uiPriority w:val="9"/>
    <w:rsid w:val="003B490E"/>
    <w:rPr>
      <w:rFonts w:ascii="Cambria" w:hAnsi="Cambria"/>
      <w:b/>
      <w:bCs/>
      <w:color w:val="4F81BD"/>
      <w:szCs w:val="22"/>
      <w:lang w:val="en-US" w:eastAsia="en-US"/>
    </w:rPr>
  </w:style>
  <w:style w:type="character" w:customStyle="1" w:styleId="Heading5Char">
    <w:name w:val="Heading 5 Char"/>
    <w:basedOn w:val="DefaultParagraphFont"/>
    <w:link w:val="Heading5"/>
    <w:rsid w:val="003B490E"/>
    <w:rPr>
      <w:rFonts w:ascii="Cambria" w:hAnsi="Cambria"/>
      <w:color w:val="243F60"/>
      <w:szCs w:val="22"/>
      <w:lang w:val="en-US" w:eastAsia="en-US"/>
    </w:rPr>
  </w:style>
  <w:style w:type="character" w:customStyle="1" w:styleId="Heading9Char">
    <w:name w:val="Heading 9 Char"/>
    <w:basedOn w:val="DefaultParagraphFont"/>
    <w:link w:val="Heading9"/>
    <w:rsid w:val="003B490E"/>
    <w:rPr>
      <w:rFonts w:ascii="Cambria" w:hAnsi="Cambria"/>
      <w:i/>
      <w:iCs/>
      <w:color w:val="404040"/>
      <w:lang w:val="en-US" w:eastAsia="en-US"/>
    </w:rPr>
  </w:style>
  <w:style w:type="character" w:styleId="PageNumber">
    <w:name w:val="page number"/>
    <w:basedOn w:val="DefaultParagraphFont"/>
    <w:uiPriority w:val="99"/>
    <w:rsid w:val="003B490E"/>
  </w:style>
  <w:style w:type="paragraph" w:customStyle="1" w:styleId="p28">
    <w:name w:val="p28"/>
    <w:basedOn w:val="Normal"/>
    <w:rsid w:val="003B490E"/>
    <w:pPr>
      <w:widowControl w:val="0"/>
      <w:tabs>
        <w:tab w:val="left" w:pos="680"/>
        <w:tab w:val="left" w:pos="1060"/>
      </w:tabs>
      <w:spacing w:before="0" w:after="0" w:line="240" w:lineRule="atLeast"/>
      <w:ind w:left="432" w:hanging="288"/>
      <w:jc w:val="left"/>
    </w:pPr>
    <w:rPr>
      <w:rFonts w:ascii="Times New Roman" w:eastAsia="Times New Roman" w:hAnsi="Times New Roman"/>
      <w:snapToGrid w:val="0"/>
      <w:sz w:val="24"/>
      <w:szCs w:val="20"/>
    </w:rPr>
  </w:style>
  <w:style w:type="character" w:styleId="Strong">
    <w:name w:val="Strong"/>
    <w:uiPriority w:val="22"/>
    <w:qFormat/>
    <w:rsid w:val="003B490E"/>
    <w:rPr>
      <w:rFonts w:cs="Times New Roman"/>
      <w:b/>
      <w:bCs/>
    </w:rPr>
  </w:style>
  <w:style w:type="character" w:customStyle="1" w:styleId="atendertext1">
    <w:name w:val="a_tender_text1"/>
    <w:rsid w:val="003B490E"/>
    <w:rPr>
      <w:rFonts w:ascii="Arial" w:hAnsi="Arial" w:cs="Arial" w:hint="default"/>
      <w:color w:val="000000"/>
      <w:sz w:val="20"/>
      <w:szCs w:val="20"/>
    </w:rPr>
  </w:style>
  <w:style w:type="character" w:customStyle="1" w:styleId="BalloonTextChar">
    <w:name w:val="Balloon Text Char"/>
    <w:basedOn w:val="DefaultParagraphFont"/>
    <w:link w:val="BalloonText"/>
    <w:uiPriority w:val="99"/>
    <w:semiHidden/>
    <w:rsid w:val="003B490E"/>
    <w:rPr>
      <w:rFonts w:ascii="Tahoma" w:eastAsia="Calibri" w:hAnsi="Tahoma" w:cs="Tahoma"/>
      <w:sz w:val="16"/>
      <w:szCs w:val="16"/>
      <w:lang w:val="en-US" w:eastAsia="en-US"/>
    </w:rPr>
  </w:style>
  <w:style w:type="paragraph" w:customStyle="1" w:styleId="TableT">
    <w:name w:val="TableT"/>
    <w:basedOn w:val="Normal"/>
    <w:autoRedefine/>
    <w:uiPriority w:val="99"/>
    <w:rsid w:val="003B490E"/>
    <w:pPr>
      <w:spacing w:before="0" w:after="60"/>
      <w:jc w:val="left"/>
    </w:pPr>
    <w:rPr>
      <w:rFonts w:ascii="Garamond" w:eastAsia="Times New Roman" w:hAnsi="Garamond"/>
      <w:noProof/>
      <w:color w:val="FF0000"/>
      <w:sz w:val="18"/>
      <w:szCs w:val="18"/>
      <w:shd w:val="clear" w:color="auto" w:fill="FF0000"/>
    </w:rPr>
  </w:style>
  <w:style w:type="paragraph" w:customStyle="1" w:styleId="Outline">
    <w:name w:val="Outline"/>
    <w:basedOn w:val="Normal"/>
    <w:rsid w:val="003B490E"/>
    <w:pPr>
      <w:spacing w:before="240" w:after="0"/>
      <w:jc w:val="left"/>
    </w:pPr>
    <w:rPr>
      <w:rFonts w:ascii="Times New Roman" w:eastAsia="Times New Roman" w:hAnsi="Times New Roman"/>
      <w:kern w:val="28"/>
      <w:sz w:val="24"/>
      <w:szCs w:val="20"/>
    </w:rPr>
  </w:style>
  <w:style w:type="character" w:customStyle="1" w:styleId="Date1">
    <w:name w:val="Date1"/>
    <w:basedOn w:val="DefaultParagraphFont"/>
    <w:rsid w:val="003B490E"/>
  </w:style>
  <w:style w:type="paragraph" w:customStyle="1" w:styleId="HCh">
    <w:name w:val="_ H _Ch"/>
    <w:basedOn w:val="Normal"/>
    <w:next w:val="Normal"/>
    <w:rsid w:val="003B490E"/>
    <w:pPr>
      <w:keepNext/>
      <w:keepLines/>
      <w:suppressAutoHyphens/>
      <w:spacing w:before="0" w:after="0" w:line="300" w:lineRule="exact"/>
      <w:jc w:val="lef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3B49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pPr>
    <w:rPr>
      <w:rFonts w:ascii="Times New Roman" w:eastAsia="Times New Roman" w:hAnsi="Times New Roman"/>
      <w:spacing w:val="4"/>
      <w:w w:val="103"/>
      <w:kern w:val="14"/>
      <w:szCs w:val="20"/>
      <w:lang w:val="en-GB"/>
    </w:rPr>
  </w:style>
  <w:style w:type="paragraph" w:customStyle="1" w:styleId="HM">
    <w:name w:val="_ H __M"/>
    <w:basedOn w:val="HCh"/>
    <w:next w:val="Normal"/>
    <w:rsid w:val="003B490E"/>
    <w:pPr>
      <w:spacing w:line="360" w:lineRule="exact"/>
    </w:pPr>
    <w:rPr>
      <w:rFonts w:eastAsia="Times New Roman"/>
      <w:spacing w:val="-3"/>
      <w:w w:val="99"/>
      <w:sz w:val="34"/>
    </w:rPr>
  </w:style>
  <w:style w:type="character" w:styleId="FollowedHyperlink">
    <w:name w:val="FollowedHyperlink"/>
    <w:basedOn w:val="DefaultParagraphFont"/>
    <w:rsid w:val="003B490E"/>
    <w:rPr>
      <w:color w:val="954F72" w:themeColor="followedHyperlink"/>
      <w:u w:val="single"/>
    </w:rPr>
  </w:style>
  <w:style w:type="paragraph" w:styleId="EndnoteText">
    <w:name w:val="endnote text"/>
    <w:basedOn w:val="Normal"/>
    <w:link w:val="EndnoteTextChar"/>
    <w:rsid w:val="003B490E"/>
    <w:pPr>
      <w:spacing w:before="0" w:after="0"/>
      <w:jc w:val="left"/>
    </w:pPr>
    <w:rPr>
      <w:rFonts w:asciiTheme="minorHAnsi" w:eastAsiaTheme="minorHAnsi" w:hAnsiTheme="minorHAnsi" w:cstheme="minorBidi"/>
      <w:szCs w:val="20"/>
    </w:rPr>
  </w:style>
  <w:style w:type="character" w:customStyle="1" w:styleId="EndnoteTextChar">
    <w:name w:val="Endnote Text Char"/>
    <w:basedOn w:val="DefaultParagraphFont"/>
    <w:link w:val="EndnoteText"/>
    <w:rsid w:val="003B490E"/>
    <w:rPr>
      <w:rFonts w:asciiTheme="minorHAnsi" w:eastAsiaTheme="minorHAnsi" w:hAnsiTheme="minorHAnsi" w:cstheme="minorBidi"/>
      <w:lang w:val="en-US" w:eastAsia="en-US"/>
    </w:rPr>
  </w:style>
  <w:style w:type="character" w:styleId="EndnoteReference">
    <w:name w:val="endnote reference"/>
    <w:basedOn w:val="DefaultParagraphFont"/>
    <w:rsid w:val="003B490E"/>
    <w:rPr>
      <w:vertAlign w:val="superscript"/>
    </w:rPr>
  </w:style>
  <w:style w:type="character" w:styleId="HTMLCite">
    <w:name w:val="HTML Cite"/>
    <w:basedOn w:val="DefaultParagraphFont"/>
    <w:uiPriority w:val="99"/>
    <w:semiHidden/>
    <w:unhideWhenUsed/>
    <w:rsid w:val="003B490E"/>
    <w:rPr>
      <w:i/>
      <w:iCs/>
    </w:rPr>
  </w:style>
  <w:style w:type="character" w:customStyle="1" w:styleId="apple-converted-space">
    <w:name w:val="apple-converted-space"/>
    <w:basedOn w:val="DefaultParagraphFont"/>
    <w:rsid w:val="003B490E"/>
  </w:style>
  <w:style w:type="paragraph" w:styleId="TOCHeading">
    <w:name w:val="TOC Heading"/>
    <w:basedOn w:val="Heading1"/>
    <w:next w:val="Normal"/>
    <w:uiPriority w:val="39"/>
    <w:unhideWhenUsed/>
    <w:qFormat/>
    <w:rsid w:val="003B490E"/>
    <w:pPr>
      <w:numPr>
        <w:numId w:val="0"/>
      </w:numPr>
      <w:spacing w:line="276" w:lineRule="auto"/>
      <w:jc w:val="left"/>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qFormat/>
    <w:rsid w:val="003B490E"/>
    <w:pPr>
      <w:tabs>
        <w:tab w:val="right" w:leader="dot" w:pos="9350"/>
      </w:tabs>
      <w:spacing w:before="0" w:after="100" w:line="276" w:lineRule="auto"/>
      <w:jc w:val="left"/>
    </w:pPr>
    <w:rPr>
      <w:rFonts w:ascii="Garamond" w:eastAsiaTheme="minorHAnsi" w:hAnsi="Garamond" w:cstheme="minorBidi"/>
      <w:noProof/>
      <w:sz w:val="22"/>
    </w:rPr>
  </w:style>
  <w:style w:type="paragraph" w:styleId="TOC2">
    <w:name w:val="toc 2"/>
    <w:basedOn w:val="Normal"/>
    <w:next w:val="Normal"/>
    <w:autoRedefine/>
    <w:uiPriority w:val="39"/>
    <w:unhideWhenUsed/>
    <w:qFormat/>
    <w:rsid w:val="003B490E"/>
    <w:pPr>
      <w:spacing w:before="0" w:after="100" w:line="276" w:lineRule="auto"/>
      <w:ind w:left="220"/>
      <w:jc w:val="left"/>
    </w:pPr>
    <w:rPr>
      <w:rFonts w:asciiTheme="minorHAnsi" w:eastAsiaTheme="minorHAnsi" w:hAnsiTheme="minorHAnsi" w:cstheme="minorBidi"/>
      <w:sz w:val="22"/>
    </w:rPr>
  </w:style>
  <w:style w:type="paragraph" w:styleId="TOC3">
    <w:name w:val="toc 3"/>
    <w:basedOn w:val="Normal"/>
    <w:next w:val="Normal"/>
    <w:autoRedefine/>
    <w:uiPriority w:val="39"/>
    <w:unhideWhenUsed/>
    <w:qFormat/>
    <w:rsid w:val="003B490E"/>
    <w:pPr>
      <w:spacing w:before="0" w:after="100" w:line="276" w:lineRule="auto"/>
      <w:ind w:left="440"/>
      <w:jc w:val="left"/>
    </w:pPr>
    <w:rPr>
      <w:rFonts w:asciiTheme="minorHAnsi" w:eastAsiaTheme="minorHAnsi" w:hAnsiTheme="minorHAnsi" w:cstheme="minorBidi"/>
      <w:sz w:val="22"/>
    </w:rPr>
  </w:style>
  <w:style w:type="character" w:styleId="PlaceholderText">
    <w:name w:val="Placeholder Text"/>
    <w:basedOn w:val="DefaultParagraphFont"/>
    <w:rsid w:val="003B490E"/>
    <w:rPr>
      <w:color w:val="808080"/>
    </w:rPr>
  </w:style>
  <w:style w:type="character" w:customStyle="1" w:styleId="Style1">
    <w:name w:val="Style1"/>
    <w:basedOn w:val="DefaultParagraphFont"/>
    <w:uiPriority w:val="1"/>
    <w:rsid w:val="003B490E"/>
    <w:rPr>
      <w:rFonts w:ascii="Garamond" w:hAnsi="Garamond"/>
      <w:sz w:val="22"/>
    </w:rPr>
  </w:style>
  <w:style w:type="character" w:customStyle="1" w:styleId="GaramondStyle2">
    <w:name w:val="Garamond Style 2"/>
    <w:basedOn w:val="DefaultParagraphFont"/>
    <w:uiPriority w:val="1"/>
    <w:qFormat/>
    <w:rsid w:val="003B490E"/>
    <w:rPr>
      <w:rFonts w:ascii="Garamond" w:hAnsi="Garamond"/>
      <w:sz w:val="22"/>
    </w:rPr>
  </w:style>
  <w:style w:type="character" w:customStyle="1" w:styleId="ListParagraphChar">
    <w:name w:val="List Paragraph Char"/>
    <w:aliases w:val="Bullets Char,List Paragraph1 Char"/>
    <w:link w:val="ListParagraph"/>
    <w:uiPriority w:val="34"/>
    <w:rsid w:val="003B490E"/>
    <w:rPr>
      <w:rFonts w:ascii="Arial" w:eastAsia="Calibri" w:hAnsi="Arial"/>
      <w:szCs w:val="22"/>
      <w:lang w:val="en-US" w:eastAsia="en-US"/>
    </w:rPr>
  </w:style>
  <w:style w:type="paragraph" w:styleId="Caption">
    <w:name w:val="caption"/>
    <w:basedOn w:val="Normal"/>
    <w:next w:val="Normal"/>
    <w:unhideWhenUsed/>
    <w:qFormat/>
    <w:rsid w:val="003B490E"/>
    <w:pPr>
      <w:spacing w:before="0" w:after="200"/>
      <w:jc w:val="left"/>
    </w:pPr>
    <w:rPr>
      <w:rFonts w:ascii="Garamond" w:eastAsiaTheme="minorHAnsi" w:hAnsi="Garamond" w:cstheme="minorBidi"/>
      <w:b/>
      <w:bCs/>
      <w:sz w:val="22"/>
      <w:szCs w:val="18"/>
    </w:rPr>
  </w:style>
  <w:style w:type="paragraph" w:styleId="TableofFigures">
    <w:name w:val="table of figures"/>
    <w:basedOn w:val="Normal"/>
    <w:next w:val="Normal"/>
    <w:uiPriority w:val="99"/>
    <w:unhideWhenUsed/>
    <w:rsid w:val="003B490E"/>
    <w:pPr>
      <w:spacing w:before="0" w:after="0" w:line="276" w:lineRule="auto"/>
      <w:jc w:val="left"/>
    </w:pPr>
    <w:rPr>
      <w:rFonts w:asciiTheme="minorHAnsi" w:eastAsiaTheme="minorHAnsi" w:hAnsiTheme="minorHAnsi" w:cstheme="minorBidi"/>
      <w:sz w:val="22"/>
    </w:rPr>
  </w:style>
  <w:style w:type="character" w:styleId="Emphasis">
    <w:name w:val="Emphasis"/>
    <w:basedOn w:val="DefaultParagraphFont"/>
    <w:uiPriority w:val="20"/>
    <w:qFormat/>
    <w:rsid w:val="003B4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1256">
      <w:bodyDiv w:val="1"/>
      <w:marLeft w:val="0"/>
      <w:marRight w:val="0"/>
      <w:marTop w:val="0"/>
      <w:marBottom w:val="0"/>
      <w:divBdr>
        <w:top w:val="none" w:sz="0" w:space="0" w:color="auto"/>
        <w:left w:val="none" w:sz="0" w:space="0" w:color="auto"/>
        <w:bottom w:val="none" w:sz="0" w:space="0" w:color="auto"/>
        <w:right w:val="none" w:sz="0" w:space="0" w:color="auto"/>
      </w:divBdr>
    </w:div>
    <w:div w:id="460079441">
      <w:bodyDiv w:val="1"/>
      <w:marLeft w:val="0"/>
      <w:marRight w:val="0"/>
      <w:marTop w:val="0"/>
      <w:marBottom w:val="0"/>
      <w:divBdr>
        <w:top w:val="none" w:sz="0" w:space="0" w:color="auto"/>
        <w:left w:val="none" w:sz="0" w:space="0" w:color="auto"/>
        <w:bottom w:val="none" w:sz="0" w:space="0" w:color="auto"/>
        <w:right w:val="none" w:sz="0" w:space="0" w:color="auto"/>
      </w:divBdr>
    </w:div>
    <w:div w:id="520358627">
      <w:bodyDiv w:val="1"/>
      <w:marLeft w:val="0"/>
      <w:marRight w:val="0"/>
      <w:marTop w:val="0"/>
      <w:marBottom w:val="0"/>
      <w:divBdr>
        <w:top w:val="none" w:sz="0" w:space="0" w:color="auto"/>
        <w:left w:val="none" w:sz="0" w:space="0" w:color="auto"/>
        <w:bottom w:val="none" w:sz="0" w:space="0" w:color="auto"/>
        <w:right w:val="none" w:sz="0" w:space="0" w:color="auto"/>
      </w:divBdr>
    </w:div>
    <w:div w:id="547230081">
      <w:bodyDiv w:val="1"/>
      <w:marLeft w:val="0"/>
      <w:marRight w:val="0"/>
      <w:marTop w:val="0"/>
      <w:marBottom w:val="0"/>
      <w:divBdr>
        <w:top w:val="none" w:sz="0" w:space="0" w:color="auto"/>
        <w:left w:val="none" w:sz="0" w:space="0" w:color="auto"/>
        <w:bottom w:val="none" w:sz="0" w:space="0" w:color="auto"/>
        <w:right w:val="none" w:sz="0" w:space="0" w:color="auto"/>
      </w:divBdr>
    </w:div>
    <w:div w:id="554050920">
      <w:bodyDiv w:val="1"/>
      <w:marLeft w:val="0"/>
      <w:marRight w:val="0"/>
      <w:marTop w:val="0"/>
      <w:marBottom w:val="0"/>
      <w:divBdr>
        <w:top w:val="none" w:sz="0" w:space="0" w:color="auto"/>
        <w:left w:val="none" w:sz="0" w:space="0" w:color="auto"/>
        <w:bottom w:val="none" w:sz="0" w:space="0" w:color="auto"/>
        <w:right w:val="none" w:sz="0" w:space="0" w:color="auto"/>
      </w:divBdr>
    </w:div>
    <w:div w:id="1109161671">
      <w:bodyDiv w:val="1"/>
      <w:marLeft w:val="0"/>
      <w:marRight w:val="0"/>
      <w:marTop w:val="0"/>
      <w:marBottom w:val="0"/>
      <w:divBdr>
        <w:top w:val="none" w:sz="0" w:space="0" w:color="auto"/>
        <w:left w:val="none" w:sz="0" w:space="0" w:color="auto"/>
        <w:bottom w:val="none" w:sz="0" w:space="0" w:color="auto"/>
        <w:right w:val="none" w:sz="0" w:space="0" w:color="auto"/>
      </w:divBdr>
    </w:div>
    <w:div w:id="1499149025">
      <w:bodyDiv w:val="1"/>
      <w:marLeft w:val="0"/>
      <w:marRight w:val="0"/>
      <w:marTop w:val="0"/>
      <w:marBottom w:val="0"/>
      <w:divBdr>
        <w:top w:val="none" w:sz="0" w:space="0" w:color="auto"/>
        <w:left w:val="none" w:sz="0" w:space="0" w:color="auto"/>
        <w:bottom w:val="none" w:sz="0" w:space="0" w:color="auto"/>
        <w:right w:val="none" w:sz="0" w:space="0" w:color="auto"/>
      </w:divBdr>
    </w:div>
    <w:div w:id="21212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CDC6-64A0-49A1-A76A-7DBBD4C2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5391</Words>
  <Characters>30729</Characters>
  <Application>Microsoft Office Word</Application>
  <DocSecurity>0</DocSecurity>
  <Lines>256</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Terms of Reference (ToR)</vt:lpstr>
      <vt:lpstr>Terms of Reference (ToR)</vt:lpstr>
    </vt:vector>
  </TitlesOfParts>
  <Company>United Nations Development Program</Company>
  <LinksUpToDate>false</LinksUpToDate>
  <CharactersWithSpaces>36048</CharactersWithSpaces>
  <SharedDoc>false</SharedDoc>
  <HLinks>
    <vt:vector size="6" baseType="variant">
      <vt:variant>
        <vt:i4>4391017</vt:i4>
      </vt:variant>
      <vt:variant>
        <vt:i4>0</vt:i4>
      </vt:variant>
      <vt:variant>
        <vt:i4>0</vt:i4>
      </vt:variant>
      <vt:variant>
        <vt:i4>5</vt:i4>
      </vt:variant>
      <vt:variant>
        <vt:lpwstr>mailto:ssa.proposal@undp.org.tr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dc:title>
  <dc:creator>mehmet.baha</dc:creator>
  <cp:lastModifiedBy>Esra Ulukan Fettahoglu</cp:lastModifiedBy>
  <cp:revision>3</cp:revision>
  <cp:lastPrinted>2018-01-10T11:29:00Z</cp:lastPrinted>
  <dcterms:created xsi:type="dcterms:W3CDTF">2018-03-27T18:16:00Z</dcterms:created>
  <dcterms:modified xsi:type="dcterms:W3CDTF">2018-03-27T18:16:00Z</dcterms:modified>
</cp:coreProperties>
</file>