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24" w:rsidRPr="00BA4F89" w:rsidRDefault="009E7624" w:rsidP="009C7D17">
      <w:pPr>
        <w:pStyle w:val="Sous-titre"/>
        <w:rPr>
          <w:sz w:val="22"/>
          <w:szCs w:val="22"/>
        </w:rPr>
      </w:pPr>
      <w:r w:rsidRPr="00BA4F89">
        <w:rPr>
          <w:sz w:val="22"/>
          <w:szCs w:val="22"/>
        </w:rPr>
        <w:t>Dr</w:t>
      </w:r>
      <w:r w:rsidR="00FB07C4" w:rsidRPr="00BA4F89">
        <w:rPr>
          <w:sz w:val="22"/>
          <w:szCs w:val="22"/>
        </w:rPr>
        <w:t>.</w:t>
      </w:r>
      <w:r w:rsidRPr="00BA4F89">
        <w:rPr>
          <w:sz w:val="22"/>
          <w:szCs w:val="22"/>
        </w:rPr>
        <w:t xml:space="preserve"> </w:t>
      </w:r>
      <w:r w:rsidR="00FB07C4" w:rsidRPr="00BA4F89">
        <w:rPr>
          <w:sz w:val="22"/>
          <w:szCs w:val="22"/>
        </w:rPr>
        <w:t xml:space="preserve">Aicha Beya MAMMERIA </w:t>
      </w:r>
    </w:p>
    <w:p w:rsidR="00BA4F89" w:rsidRDefault="00FE442D" w:rsidP="00BA4F89">
      <w:pPr>
        <w:jc w:val="both"/>
        <w:rPr>
          <w:rFonts w:asciiTheme="majorHAnsi" w:hAnsiTheme="majorHAnsi" w:cstheme="majorBidi"/>
          <w:color w:val="323E4F" w:themeColor="text2" w:themeShade="BF"/>
          <w:spacing w:val="5"/>
          <w:kern w:val="28"/>
          <w:sz w:val="24"/>
          <w:szCs w:val="24"/>
        </w:rPr>
      </w:pPr>
      <w:r w:rsidRPr="00BA4F89">
        <w:rPr>
          <w:rFonts w:asciiTheme="majorHAnsi" w:hAnsiTheme="majorHAnsi" w:cstheme="majorBidi"/>
          <w:color w:val="323E4F" w:themeColor="text2" w:themeShade="BF"/>
          <w:spacing w:val="5"/>
          <w:kern w:val="28"/>
          <w:sz w:val="24"/>
          <w:szCs w:val="24"/>
        </w:rPr>
        <w:t xml:space="preserve">Evaluation finale du projet « Appui à la formulation de la stratégie de la pêche et de l’aquaculture (avec une attention particulière sur la pêche artisanale) 2015-2020 </w:t>
      </w:r>
      <w:r w:rsidR="009C7D17" w:rsidRPr="00BA4F89">
        <w:rPr>
          <w:rFonts w:asciiTheme="majorHAnsi" w:hAnsiTheme="majorHAnsi" w:cstheme="majorBidi"/>
          <w:color w:val="323E4F" w:themeColor="text2" w:themeShade="BF"/>
          <w:spacing w:val="5"/>
          <w:kern w:val="28"/>
          <w:sz w:val="24"/>
          <w:szCs w:val="24"/>
        </w:rPr>
        <w:t xml:space="preserve"> </w:t>
      </w:r>
      <w:r w:rsidRPr="00BA4F89">
        <w:rPr>
          <w:rFonts w:asciiTheme="majorHAnsi" w:hAnsiTheme="majorHAnsi" w:cstheme="majorBidi"/>
          <w:color w:val="323E4F" w:themeColor="text2" w:themeShade="BF"/>
          <w:spacing w:val="5"/>
          <w:kern w:val="28"/>
          <w:sz w:val="24"/>
          <w:szCs w:val="24"/>
        </w:rPr>
        <w:t>et lancement d’actions prioritaires préparatoires » </w:t>
      </w:r>
    </w:p>
    <w:p w:rsidR="00BA4F89" w:rsidRPr="00BA4F89" w:rsidRDefault="00BA4F89" w:rsidP="00BA4F89">
      <w:pPr>
        <w:jc w:val="both"/>
        <w:rPr>
          <w:rFonts w:asciiTheme="majorHAnsi" w:hAnsiTheme="majorHAnsi" w:cstheme="majorBidi"/>
          <w:color w:val="323E4F" w:themeColor="text2" w:themeShade="BF"/>
          <w:spacing w:val="5"/>
          <w:kern w:val="28"/>
          <w:sz w:val="24"/>
          <w:szCs w:val="24"/>
        </w:rPr>
      </w:pPr>
    </w:p>
    <w:p w:rsidR="00F0178A" w:rsidRPr="00BA4F89" w:rsidRDefault="00FE442D" w:rsidP="00BA4F89">
      <w:pPr>
        <w:spacing w:before="120" w:after="120"/>
        <w:ind w:left="360"/>
        <w:jc w:val="both"/>
        <w:rPr>
          <w:rFonts w:asciiTheme="majorHAnsi" w:hAnsiTheme="majorHAnsi"/>
        </w:rPr>
      </w:pPr>
      <w:r w:rsidRPr="00BA4F89">
        <w:rPr>
          <w:rFonts w:asciiTheme="majorHAnsi" w:hAnsiTheme="majorHAnsi"/>
        </w:rPr>
        <w:t>L’objectif principal du projet est donc la production de la stratégie. Cette stratégie sectorielle est appelée à consolider le Programme opérationnel du Plan « Aquapêche -Algérie », élaboré par la Direction Générale de la Pêche et de l’Aquaculture pour la mise en place du plan d’action du Gouvernement (2015-2020), au travers d’expertises techniques variées.</w:t>
      </w:r>
    </w:p>
    <w:p w:rsidR="00BA4F89" w:rsidRDefault="00BA4F89" w:rsidP="009C7D17">
      <w:pPr>
        <w:pStyle w:val="Titre"/>
        <w:rPr>
          <w:rFonts w:eastAsiaTheme="minorHAnsi"/>
          <w:sz w:val="24"/>
          <w:szCs w:val="24"/>
        </w:rPr>
      </w:pPr>
    </w:p>
    <w:p w:rsidR="00BA4F89" w:rsidRDefault="00BA4F89" w:rsidP="009C7D17">
      <w:pPr>
        <w:pStyle w:val="Titre"/>
        <w:rPr>
          <w:rFonts w:eastAsiaTheme="minorHAnsi"/>
          <w:sz w:val="24"/>
          <w:szCs w:val="24"/>
        </w:rPr>
      </w:pPr>
    </w:p>
    <w:p w:rsidR="00082EBC" w:rsidRPr="009C7D17" w:rsidRDefault="00082EBC" w:rsidP="009C7D17">
      <w:pPr>
        <w:pStyle w:val="Titre"/>
        <w:rPr>
          <w:rFonts w:eastAsiaTheme="minorHAnsi"/>
          <w:sz w:val="24"/>
          <w:szCs w:val="24"/>
        </w:rPr>
      </w:pPr>
      <w:r w:rsidRPr="009C7D17">
        <w:rPr>
          <w:rFonts w:eastAsiaTheme="minorHAnsi"/>
          <w:sz w:val="24"/>
          <w:szCs w:val="24"/>
        </w:rPr>
        <w:t>Les objectifs :</w:t>
      </w:r>
    </w:p>
    <w:p w:rsidR="00FE442D" w:rsidRPr="00FE442D" w:rsidRDefault="00FE442D" w:rsidP="009C7D17">
      <w:pPr>
        <w:pStyle w:val="Paragraphedeliste"/>
        <w:numPr>
          <w:ilvl w:val="0"/>
          <w:numId w:val="15"/>
        </w:numPr>
        <w:jc w:val="both"/>
        <w:rPr>
          <w:rFonts w:asciiTheme="majorHAnsi" w:hAnsiTheme="majorHAnsi"/>
        </w:rPr>
      </w:pPr>
      <w:r w:rsidRPr="00FE442D">
        <w:rPr>
          <w:rFonts w:asciiTheme="majorHAnsi" w:hAnsiTheme="majorHAnsi"/>
        </w:rPr>
        <w:t>Conduire une évaluation finale du projet conformément aux règles régissant l’exécution nationale (procédures PNUD).</w:t>
      </w:r>
    </w:p>
    <w:p w:rsidR="00FE442D" w:rsidRPr="00FE442D" w:rsidRDefault="00FE442D" w:rsidP="009C7D17">
      <w:pPr>
        <w:pStyle w:val="Paragraphedeliste"/>
        <w:numPr>
          <w:ilvl w:val="0"/>
          <w:numId w:val="15"/>
        </w:numPr>
        <w:jc w:val="both"/>
        <w:rPr>
          <w:rFonts w:asciiTheme="majorHAnsi" w:hAnsiTheme="majorHAnsi"/>
        </w:rPr>
      </w:pPr>
      <w:r w:rsidRPr="00FE442D">
        <w:rPr>
          <w:rFonts w:asciiTheme="majorHAnsi" w:hAnsiTheme="majorHAnsi"/>
        </w:rPr>
        <w:t>Les principaux résultats de cette évaluation sont :</w:t>
      </w:r>
    </w:p>
    <w:p w:rsidR="00FE442D" w:rsidRPr="00FE442D" w:rsidRDefault="00FE442D" w:rsidP="009C7D17">
      <w:pPr>
        <w:pStyle w:val="Paragraphedeliste"/>
        <w:numPr>
          <w:ilvl w:val="0"/>
          <w:numId w:val="15"/>
        </w:numPr>
        <w:jc w:val="both"/>
        <w:rPr>
          <w:rFonts w:asciiTheme="majorHAnsi" w:hAnsiTheme="majorHAnsi"/>
        </w:rPr>
      </w:pPr>
      <w:r w:rsidRPr="00FE442D">
        <w:rPr>
          <w:rFonts w:asciiTheme="majorHAnsi" w:hAnsiTheme="majorHAnsi"/>
        </w:rPr>
        <w:t>Evaluer le projet au niveau de sa conception et de ses possibilités d’atteindre les objectifs et les résultats escomptés</w:t>
      </w:r>
    </w:p>
    <w:p w:rsidR="00FE442D" w:rsidRPr="00FE442D" w:rsidRDefault="00FE442D" w:rsidP="009C7D17">
      <w:pPr>
        <w:pStyle w:val="Paragraphedeliste"/>
        <w:numPr>
          <w:ilvl w:val="0"/>
          <w:numId w:val="15"/>
        </w:numPr>
        <w:jc w:val="both"/>
        <w:rPr>
          <w:rFonts w:asciiTheme="majorHAnsi" w:hAnsiTheme="majorHAnsi"/>
        </w:rPr>
      </w:pPr>
      <w:r w:rsidRPr="00FE442D">
        <w:rPr>
          <w:rFonts w:asciiTheme="majorHAnsi" w:hAnsiTheme="majorHAnsi"/>
        </w:rPr>
        <w:t>Quels sont les facteurs qui ont contribué à l'atteinte ou pas de ces effets ?</w:t>
      </w:r>
    </w:p>
    <w:p w:rsidR="00FE442D" w:rsidRPr="00FE442D" w:rsidRDefault="00FE442D" w:rsidP="009C7D17">
      <w:pPr>
        <w:pStyle w:val="Paragraphedeliste"/>
        <w:numPr>
          <w:ilvl w:val="0"/>
          <w:numId w:val="15"/>
        </w:numPr>
        <w:jc w:val="both"/>
        <w:rPr>
          <w:rFonts w:asciiTheme="majorHAnsi" w:hAnsiTheme="majorHAnsi"/>
        </w:rPr>
      </w:pPr>
      <w:r w:rsidRPr="00FE442D">
        <w:rPr>
          <w:rFonts w:asciiTheme="majorHAnsi" w:hAnsiTheme="majorHAnsi"/>
        </w:rPr>
        <w:t>Identifier les bonnes et mauvaises pratiques dans la mise en œuvre du projet.</w:t>
      </w:r>
    </w:p>
    <w:p w:rsidR="00FE442D" w:rsidRPr="00FE442D" w:rsidRDefault="00FE442D" w:rsidP="00FE442D">
      <w:pPr>
        <w:pStyle w:val="Paragraphedeliste"/>
        <w:numPr>
          <w:ilvl w:val="0"/>
          <w:numId w:val="15"/>
        </w:numPr>
        <w:rPr>
          <w:rFonts w:asciiTheme="majorHAnsi" w:hAnsiTheme="majorHAnsi"/>
        </w:rPr>
      </w:pPr>
      <w:r w:rsidRPr="00FE442D">
        <w:rPr>
          <w:rFonts w:asciiTheme="majorHAnsi" w:hAnsiTheme="majorHAnsi"/>
        </w:rPr>
        <w:t xml:space="preserve">Identifier les principaux éléments pour une stratégie de sortie du projet. </w:t>
      </w:r>
    </w:p>
    <w:p w:rsidR="00BA4F89" w:rsidRDefault="00BA4F89" w:rsidP="009C7D17">
      <w:pPr>
        <w:pStyle w:val="Titre"/>
        <w:rPr>
          <w:rFonts w:eastAsiaTheme="minorHAnsi"/>
          <w:sz w:val="24"/>
          <w:szCs w:val="24"/>
        </w:rPr>
      </w:pPr>
    </w:p>
    <w:p w:rsidR="009C7D17" w:rsidRPr="009C7D17" w:rsidRDefault="009C7D17" w:rsidP="009C7D17">
      <w:pPr>
        <w:pStyle w:val="Titre"/>
        <w:rPr>
          <w:rFonts w:eastAsiaTheme="minorHAnsi"/>
          <w:sz w:val="24"/>
          <w:szCs w:val="24"/>
        </w:rPr>
      </w:pPr>
      <w:r w:rsidRPr="009C7D17">
        <w:rPr>
          <w:rFonts w:eastAsiaTheme="minorHAnsi"/>
          <w:sz w:val="24"/>
          <w:szCs w:val="24"/>
        </w:rPr>
        <w:t xml:space="preserve">Feuille de route </w:t>
      </w:r>
    </w:p>
    <w:p w:rsidR="009C7D17" w:rsidRPr="009C7D17" w:rsidRDefault="009C7D17" w:rsidP="009C7D17">
      <w:pPr>
        <w:rPr>
          <w:rFonts w:asciiTheme="majorHAnsi" w:hAnsiTheme="majorHAnsi"/>
        </w:rPr>
      </w:pPr>
      <w:r w:rsidRPr="009C7D17">
        <w:rPr>
          <w:rFonts w:asciiTheme="majorHAnsi" w:hAnsiTheme="majorHAnsi"/>
        </w:rPr>
        <w:t xml:space="preserve">La liste des structures à rencontrer ainsi qu’un calendrier indicatif </w:t>
      </w:r>
      <w:r>
        <w:rPr>
          <w:rFonts w:asciiTheme="majorHAnsi" w:hAnsiTheme="majorHAnsi"/>
        </w:rPr>
        <w:t>pour le projet d’évaluation finale du projet.</w:t>
      </w:r>
    </w:p>
    <w:p w:rsidR="00FE442D" w:rsidRPr="0020540E" w:rsidRDefault="00FE442D" w:rsidP="00FE442D">
      <w:pPr>
        <w:rPr>
          <w:rFonts w:ascii="Arial" w:hAnsi="Arial" w:cs="Arial"/>
          <w:b/>
          <w:bCs/>
        </w:rPr>
      </w:pPr>
    </w:p>
    <w:tbl>
      <w:tblPr>
        <w:tblStyle w:val="Listeclaire-Accent5"/>
        <w:tblW w:w="10173" w:type="dxa"/>
        <w:tblLayout w:type="fixed"/>
        <w:tblLook w:val="04A0"/>
      </w:tblPr>
      <w:tblGrid>
        <w:gridCol w:w="1107"/>
        <w:gridCol w:w="1411"/>
        <w:gridCol w:w="5812"/>
        <w:gridCol w:w="142"/>
        <w:gridCol w:w="1701"/>
      </w:tblGrid>
      <w:tr w:rsidR="00FE442D" w:rsidRPr="0020540E" w:rsidTr="006109FF">
        <w:trPr>
          <w:cnfStyle w:val="100000000000"/>
          <w:trHeight w:val="232"/>
        </w:trPr>
        <w:tc>
          <w:tcPr>
            <w:cnfStyle w:val="001000000000"/>
            <w:tcW w:w="1107" w:type="dxa"/>
          </w:tcPr>
          <w:p w:rsidR="00FE442D" w:rsidRPr="00FE442D" w:rsidRDefault="00FE442D" w:rsidP="006F40CD">
            <w:pPr>
              <w:pStyle w:val="Titre5"/>
              <w:jc w:val="center"/>
              <w:outlineLvl w:val="4"/>
              <w:rPr>
                <w:color w:val="E7E6E6" w:themeColor="background2"/>
              </w:rPr>
            </w:pPr>
            <w:r w:rsidRPr="00FE442D">
              <w:rPr>
                <w:color w:val="E7E6E6" w:themeColor="background2"/>
              </w:rPr>
              <w:lastRenderedPageBreak/>
              <w:t xml:space="preserve">Phases </w:t>
            </w:r>
          </w:p>
        </w:tc>
        <w:tc>
          <w:tcPr>
            <w:tcW w:w="1411" w:type="dxa"/>
          </w:tcPr>
          <w:p w:rsidR="00FE442D" w:rsidRPr="00FE442D" w:rsidRDefault="00FE442D" w:rsidP="006F40CD">
            <w:pPr>
              <w:pStyle w:val="Titre5"/>
              <w:jc w:val="center"/>
              <w:outlineLvl w:val="4"/>
              <w:cnfStyle w:val="100000000000"/>
              <w:rPr>
                <w:rFonts w:ascii="Arial" w:hAnsi="Arial" w:cs="Arial"/>
                <w:color w:val="E7E6E6" w:themeColor="background2"/>
              </w:rPr>
            </w:pPr>
            <w:r w:rsidRPr="00FE442D">
              <w:rPr>
                <w:color w:val="E7E6E6" w:themeColor="background2"/>
              </w:rPr>
              <w:t>Partenaires</w:t>
            </w:r>
          </w:p>
        </w:tc>
        <w:tc>
          <w:tcPr>
            <w:tcW w:w="5954" w:type="dxa"/>
            <w:gridSpan w:val="2"/>
          </w:tcPr>
          <w:p w:rsidR="00FE442D" w:rsidRPr="00FE442D" w:rsidRDefault="00FE442D" w:rsidP="006F40CD">
            <w:pPr>
              <w:pStyle w:val="Titre5"/>
              <w:jc w:val="center"/>
              <w:outlineLvl w:val="4"/>
              <w:cnfStyle w:val="100000000000"/>
              <w:rPr>
                <w:color w:val="E7E6E6" w:themeColor="background2"/>
              </w:rPr>
            </w:pPr>
            <w:r w:rsidRPr="00FE442D">
              <w:rPr>
                <w:color w:val="E7E6E6" w:themeColor="background2"/>
              </w:rPr>
              <w:t>Type d’analyse/Lieu</w:t>
            </w:r>
          </w:p>
        </w:tc>
        <w:tc>
          <w:tcPr>
            <w:tcW w:w="1701" w:type="dxa"/>
          </w:tcPr>
          <w:p w:rsidR="00FE442D" w:rsidRPr="00FE442D" w:rsidRDefault="00FE442D" w:rsidP="006F40CD">
            <w:pPr>
              <w:pStyle w:val="Titre5"/>
              <w:jc w:val="center"/>
              <w:outlineLvl w:val="4"/>
              <w:cnfStyle w:val="100000000000"/>
              <w:rPr>
                <w:color w:val="E7E6E6" w:themeColor="background2"/>
              </w:rPr>
            </w:pPr>
            <w:r w:rsidRPr="00FE442D">
              <w:rPr>
                <w:color w:val="E7E6E6" w:themeColor="background2"/>
              </w:rPr>
              <w:t>Date</w:t>
            </w:r>
          </w:p>
        </w:tc>
      </w:tr>
      <w:tr w:rsidR="00FE442D" w:rsidRPr="0020540E" w:rsidTr="006109FF">
        <w:trPr>
          <w:cnfStyle w:val="000000100000"/>
          <w:trHeight w:val="232"/>
        </w:trPr>
        <w:tc>
          <w:tcPr>
            <w:cnfStyle w:val="001000000000"/>
            <w:tcW w:w="8472" w:type="dxa"/>
            <w:gridSpan w:val="4"/>
          </w:tcPr>
          <w:p w:rsidR="00FE442D" w:rsidRDefault="00FE442D" w:rsidP="006F40CD">
            <w:pPr>
              <w:pStyle w:val="Titre5"/>
              <w:jc w:val="center"/>
              <w:outlineLvl w:val="4"/>
              <w:rPr>
                <w:sz w:val="20"/>
                <w:szCs w:val="20"/>
              </w:rPr>
            </w:pPr>
            <w:r w:rsidRPr="00A849BE">
              <w:rPr>
                <w:sz w:val="20"/>
                <w:szCs w:val="20"/>
              </w:rPr>
              <w:t xml:space="preserve">Programme des Nations Unies pour le développement (PNUD) </w:t>
            </w:r>
          </w:p>
          <w:p w:rsidR="00FE442D" w:rsidRPr="003D6128" w:rsidRDefault="00FE442D" w:rsidP="006F40CD">
            <w:pPr>
              <w:pStyle w:val="Titre5"/>
              <w:jc w:val="center"/>
              <w:outlineLvl w:val="4"/>
              <w:rPr>
                <w:b w:val="0"/>
                <w:bCs w:val="0"/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Signature de contrat</w:t>
            </w:r>
          </w:p>
        </w:tc>
        <w:tc>
          <w:tcPr>
            <w:tcW w:w="1701" w:type="dxa"/>
          </w:tcPr>
          <w:p w:rsidR="00FE442D" w:rsidRPr="00EF4038" w:rsidRDefault="00FE442D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20540E">
              <w:rPr>
                <w:rFonts w:ascii="Arial" w:hAnsi="Arial" w:cs="Arial"/>
              </w:rPr>
              <w:t>18/01/2018</w:t>
            </w:r>
          </w:p>
        </w:tc>
      </w:tr>
      <w:tr w:rsidR="00FE442D" w:rsidRPr="0020540E" w:rsidTr="006109FF">
        <w:trPr>
          <w:trHeight w:val="232"/>
        </w:trPr>
        <w:tc>
          <w:tcPr>
            <w:cnfStyle w:val="001000000000"/>
            <w:tcW w:w="8472" w:type="dxa"/>
            <w:gridSpan w:val="4"/>
          </w:tcPr>
          <w:p w:rsidR="00FE442D" w:rsidRPr="00EF4038" w:rsidRDefault="00FE442D" w:rsidP="006F40CD">
            <w:pPr>
              <w:pStyle w:val="Titre5"/>
              <w:jc w:val="center"/>
              <w:outlineLvl w:val="4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Note méthodologique</w:t>
            </w:r>
          </w:p>
        </w:tc>
        <w:tc>
          <w:tcPr>
            <w:tcW w:w="1701" w:type="dxa"/>
          </w:tcPr>
          <w:p w:rsidR="00FE442D" w:rsidRPr="00EF4038" w:rsidRDefault="00FE442D" w:rsidP="006F40CD">
            <w:pPr>
              <w:pStyle w:val="Titre5"/>
              <w:jc w:val="center"/>
              <w:outlineLvl w:val="4"/>
              <w:cnfStyle w:val="00000000000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21/01/2018</w:t>
            </w:r>
          </w:p>
        </w:tc>
      </w:tr>
      <w:tr w:rsidR="00DD2503" w:rsidRPr="0020540E" w:rsidTr="006109FF">
        <w:trPr>
          <w:cnfStyle w:val="000000100000"/>
          <w:trHeight w:val="1134"/>
        </w:trPr>
        <w:tc>
          <w:tcPr>
            <w:cnfStyle w:val="001000000000"/>
            <w:tcW w:w="1107" w:type="dxa"/>
            <w:textDirection w:val="tbRl"/>
          </w:tcPr>
          <w:p w:rsidR="00DD2503" w:rsidRDefault="00DD2503" w:rsidP="006F40CD">
            <w:pPr>
              <w:pStyle w:val="Titre5"/>
              <w:ind w:left="113" w:right="113"/>
              <w:outlineLvl w:val="4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Collecte / source de l’information.</w:t>
            </w:r>
          </w:p>
          <w:p w:rsidR="00DD2503" w:rsidRPr="00281DFC" w:rsidRDefault="00DD2503" w:rsidP="00281DFC">
            <w:pPr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20"/>
              </w:rPr>
            </w:pPr>
            <w:r w:rsidRPr="00281DFC"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20"/>
              </w:rPr>
              <w:t>Résultats attendus (Livrables)</w:t>
            </w:r>
          </w:p>
          <w:p w:rsidR="00DD2503" w:rsidRPr="00281DFC" w:rsidRDefault="00DD2503" w:rsidP="00281DFC"/>
          <w:p w:rsidR="00DD2503" w:rsidRPr="000D68B8" w:rsidRDefault="00DD2503" w:rsidP="006F40CD">
            <w:pPr>
              <w:pStyle w:val="Titre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D2503" w:rsidRPr="000D68B8" w:rsidRDefault="00DD2503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PNUD</w:t>
            </w:r>
          </w:p>
          <w:p w:rsidR="00DD2503" w:rsidRPr="000D68B8" w:rsidRDefault="00DD2503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Direction Générale de la pêche</w:t>
            </w:r>
            <w:r>
              <w:rPr>
                <w:rFonts w:asciiTheme="minorHAnsi" w:hAnsiTheme="minorHAnsi" w:cs="Tahoma"/>
              </w:rPr>
              <w:t xml:space="preserve"> DGPA</w:t>
            </w:r>
          </w:p>
          <w:p w:rsidR="00DD2503" w:rsidRPr="000D68B8" w:rsidRDefault="00F1638A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D2503" w:rsidRPr="000D68B8">
              <w:rPr>
                <w:sz w:val="20"/>
                <w:szCs w:val="20"/>
              </w:rPr>
              <w:t>NUDI</w:t>
            </w:r>
          </w:p>
          <w:p w:rsidR="00DD2503" w:rsidRPr="00EB6355" w:rsidRDefault="00DD2503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FAO</w:t>
            </w:r>
            <w:r w:rsidRPr="00A849BE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istère des affaires étrangères,</w:t>
            </w:r>
            <w:r w:rsidRPr="000D68B8">
              <w:rPr>
                <w:sz w:val="20"/>
                <w:szCs w:val="20"/>
              </w:rPr>
              <w:t xml:space="preserve"> MAE</w:t>
            </w:r>
          </w:p>
        </w:tc>
        <w:tc>
          <w:tcPr>
            <w:tcW w:w="5954" w:type="dxa"/>
            <w:gridSpan w:val="2"/>
          </w:tcPr>
          <w:p w:rsidR="00DD2503" w:rsidRPr="002D5284" w:rsidRDefault="00DD2503" w:rsidP="006F40CD">
            <w:pPr>
              <w:pStyle w:val="Titre"/>
              <w:cnfStyle w:val="000000100000"/>
              <w:rPr>
                <w:sz w:val="24"/>
                <w:szCs w:val="24"/>
              </w:rPr>
            </w:pPr>
            <w:r w:rsidRPr="00181FD3">
              <w:rPr>
                <w:sz w:val="24"/>
                <w:szCs w:val="24"/>
              </w:rPr>
              <w:t>Phase de revue documentaire 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Revues et documents relatifs au projet tels que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PRODOC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Rapports d'états d'avancement du projet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PV des différents comités de pilotage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Documentation diverses liée à la réalisation des activités du projet ;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Documents référentiels : Stratégie national de la pêche et de l’aquaculture à l’horizon 2020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Diverses documentations y afférentes </w:t>
            </w:r>
          </w:p>
          <w:p w:rsidR="00DD2503" w:rsidRDefault="00DD2503" w:rsidP="006F40CD">
            <w:pPr>
              <w:pStyle w:val="Sansinterligne"/>
              <w:cnfStyle w:val="000000100000"/>
              <w:rPr>
                <w:rFonts w:ascii="Arial" w:hAnsi="Arial" w:cs="Arial"/>
              </w:rPr>
            </w:pPr>
          </w:p>
          <w:p w:rsidR="00DD2503" w:rsidRPr="004755CE" w:rsidRDefault="00DD2503" w:rsidP="006F40CD">
            <w:pPr>
              <w:pStyle w:val="Sansinterligne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DD2503" w:rsidRPr="0020540E" w:rsidRDefault="00DD2503" w:rsidP="00BA4F89">
            <w:pPr>
              <w:pStyle w:val="Titre5"/>
              <w:jc w:val="center"/>
              <w:outlineLvl w:val="4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</w:t>
            </w:r>
            <w:r w:rsidRPr="0020540E">
              <w:rPr>
                <w:rFonts w:ascii="Arial" w:hAnsi="Arial" w:cs="Arial"/>
              </w:rPr>
              <w:t>/2018</w:t>
            </w:r>
          </w:p>
          <w:p w:rsidR="00DD2503" w:rsidRPr="0020540E" w:rsidRDefault="00DD2503" w:rsidP="006F40CD">
            <w:pPr>
              <w:pStyle w:val="Sansinterligne"/>
              <w:ind w:left="113" w:right="113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D2503" w:rsidRPr="0020540E" w:rsidTr="006109FF">
        <w:trPr>
          <w:trHeight w:val="1764"/>
        </w:trPr>
        <w:tc>
          <w:tcPr>
            <w:cnfStyle w:val="001000000000"/>
            <w:tcW w:w="1107" w:type="dxa"/>
            <w:vMerge w:val="restart"/>
            <w:textDirection w:val="tbRl"/>
          </w:tcPr>
          <w:p w:rsidR="00DD2503" w:rsidRDefault="00DD2503" w:rsidP="006F40CD">
            <w:pPr>
              <w:pStyle w:val="Titre5"/>
              <w:ind w:left="113" w:right="113"/>
              <w:jc w:val="center"/>
              <w:outlineLvl w:val="4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Enquête, focus groups et entretiens</w:t>
            </w:r>
          </w:p>
          <w:p w:rsidR="00DD2503" w:rsidRPr="00281DFC" w:rsidRDefault="00DD2503" w:rsidP="00281DFC">
            <w:pPr>
              <w:jc w:val="center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20"/>
              </w:rPr>
            </w:pPr>
            <w:r w:rsidRPr="00281DFC"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20"/>
              </w:rPr>
              <w:t>Résultats attendus (Livrables)</w:t>
            </w:r>
          </w:p>
          <w:p w:rsidR="00DD2503" w:rsidRPr="00281DFC" w:rsidRDefault="00DD2503" w:rsidP="00281DFC">
            <w:pPr>
              <w:jc w:val="center"/>
            </w:pPr>
          </w:p>
        </w:tc>
        <w:tc>
          <w:tcPr>
            <w:tcW w:w="1411" w:type="dxa"/>
          </w:tcPr>
          <w:p w:rsidR="00DD2503" w:rsidRDefault="00DD2503" w:rsidP="006F40CD">
            <w:pPr>
              <w:pStyle w:val="Titre5"/>
              <w:jc w:val="center"/>
              <w:outlineLvl w:val="4"/>
              <w:cnfStyle w:val="000000000000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Direction Générale de la pêche</w:t>
            </w:r>
            <w:r>
              <w:rPr>
                <w:rFonts w:asciiTheme="minorHAnsi" w:hAnsiTheme="minorHAnsi" w:cs="Tahoma"/>
              </w:rPr>
              <w:t xml:space="preserve"> DGPA</w:t>
            </w:r>
          </w:p>
          <w:p w:rsidR="00DD2503" w:rsidRPr="00AC3D7E" w:rsidRDefault="00DD2503" w:rsidP="006F40CD">
            <w:pPr>
              <w:cnfStyle w:val="000000000000"/>
            </w:pPr>
          </w:p>
          <w:p w:rsidR="00DD2503" w:rsidRPr="0020540E" w:rsidRDefault="00DD2503" w:rsidP="006F40CD">
            <w:pPr>
              <w:pStyle w:val="Sansinterligne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DD2503" w:rsidRDefault="00DD2503" w:rsidP="006F40CD">
            <w:pPr>
              <w:pStyle w:val="Sansinterligne"/>
              <w:cnfStyle w:val="000000000000"/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</w:pPr>
            <w:r w:rsidRPr="00161C4C"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  <w:t xml:space="preserve">Phase d’entretiens et de visites terrain </w:t>
            </w:r>
          </w:p>
          <w:p w:rsidR="00DD2503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161C4C"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  <w:t>Des entrevues et entretiens avec les différentes</w:t>
            </w:r>
            <w:r w:rsidRPr="00161C4C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parties prenantes</w:t>
            </w: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</w:t>
            </w:r>
          </w:p>
          <w:p w:rsidR="00DD2503" w:rsidRPr="002D5284" w:rsidRDefault="00DD2503" w:rsidP="006F40CD">
            <w:pPr>
              <w:pStyle w:val="Titre"/>
              <w:cnfStyle w:val="000000000000"/>
              <w:rPr>
                <w:sz w:val="24"/>
                <w:szCs w:val="24"/>
              </w:rPr>
            </w:pPr>
          </w:p>
          <w:p w:rsidR="00DD2503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Représentants du</w:t>
            </w: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 :</w:t>
            </w:r>
          </w:p>
          <w:p w:rsidR="00DD2503" w:rsidRPr="00AC3D7E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Direction Générale de la Pêche et de l’Aquaculture, </w:t>
            </w:r>
          </w:p>
          <w:p w:rsidR="00DD2503" w:rsidRPr="00AC3D7E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Direction de la Pêche et des Ressources Halieutiques d'Alger, Tipaza et Boumerdes du Centre National de Recherche et du Développement de la Pêche et de l'Aquaculture</w:t>
            </w:r>
          </w:p>
          <w:p w:rsidR="00DD2503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  <w:p w:rsidR="005F477C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Entretien </w:t>
            </w: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avec </w:t>
            </w:r>
            <w:r w:rsidR="005F477C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la </w:t>
            </w:r>
            <w:r w:rsidR="005F477C"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Directrice Nationale du Projet </w:t>
            </w:r>
          </w:p>
          <w:p w:rsidR="00DD2503" w:rsidRPr="00AC3D7E" w:rsidRDefault="005F477C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L</w:t>
            </w:r>
            <w:r w:rsidR="00DD250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es é</w:t>
            </w:r>
            <w:r w:rsidR="00DD2503"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quipe</w:t>
            </w:r>
            <w:r w:rsidR="00DD2503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s</w:t>
            </w:r>
            <w:r w:rsidR="00DD2503"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de formation</w:t>
            </w:r>
          </w:p>
          <w:p w:rsidR="00DD2503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Entretien </w:t>
            </w: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avec les b</w:t>
            </w: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énéficiaires de voyage d’étude</w:t>
            </w:r>
          </w:p>
          <w:p w:rsidR="00DD2503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Système GIS (lié au suivi d’évaluation)</w:t>
            </w:r>
          </w:p>
          <w:p w:rsidR="00DD2503" w:rsidRPr="00AC3D7E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Consultants</w:t>
            </w:r>
          </w:p>
          <w:p w:rsidR="00DD2503" w:rsidRPr="001F6675" w:rsidRDefault="00DD2503" w:rsidP="006F40CD">
            <w:pPr>
              <w:pStyle w:val="Sansinterligne"/>
              <w:cnfStyle w:val="0000000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503" w:rsidRPr="0020540E" w:rsidRDefault="00DD2503" w:rsidP="006F40CD">
            <w:pPr>
              <w:pStyle w:val="Sansinterligne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DD2503" w:rsidRPr="0020540E" w:rsidTr="006109FF">
        <w:trPr>
          <w:cnfStyle w:val="000000100000"/>
        </w:trPr>
        <w:tc>
          <w:tcPr>
            <w:cnfStyle w:val="001000000000"/>
            <w:tcW w:w="1107" w:type="dxa"/>
            <w:vMerge/>
          </w:tcPr>
          <w:p w:rsidR="00DD2503" w:rsidRPr="000D68B8" w:rsidRDefault="00DD2503" w:rsidP="006F40CD">
            <w:pPr>
              <w:pStyle w:val="Titre5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D2503" w:rsidRPr="000D68B8" w:rsidRDefault="00DD2503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0D68B8">
              <w:rPr>
                <w:sz w:val="20"/>
                <w:szCs w:val="20"/>
              </w:rPr>
              <w:t>PNUD</w:t>
            </w:r>
          </w:p>
          <w:p w:rsidR="00DD2503" w:rsidRDefault="00DD2503" w:rsidP="006F40CD">
            <w:pPr>
              <w:pStyle w:val="Sansinterligne"/>
              <w:ind w:left="360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</w:tcPr>
          <w:p w:rsidR="00DD2503" w:rsidRDefault="00DD2503" w:rsidP="006F40CD">
            <w:pPr>
              <w:pStyle w:val="Sansinterligne"/>
              <w:cnfStyle w:val="000000100000"/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</w:pPr>
            <w:r w:rsidRPr="00161C4C"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  <w:t xml:space="preserve">Phase d’entretiens et de visites terrain </w:t>
            </w:r>
          </w:p>
          <w:p w:rsidR="00DD2503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161C4C">
              <w:rPr>
                <w:rFonts w:asciiTheme="majorHAnsi" w:eastAsiaTheme="majorEastAsia" w:hAnsiTheme="majorHAnsi" w:cstheme="majorBidi"/>
                <w:color w:val="323E4F" w:themeColor="text2" w:themeShade="BF"/>
                <w:spacing w:val="5"/>
                <w:kern w:val="28"/>
                <w:sz w:val="24"/>
                <w:szCs w:val="24"/>
              </w:rPr>
              <w:t>Des entrevues et entretiens avec les différentes</w:t>
            </w:r>
            <w:r w:rsidRPr="00161C4C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parties prenantes</w:t>
            </w: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 </w:t>
            </w:r>
          </w:p>
          <w:p w:rsidR="00DD2503" w:rsidRPr="002D5284" w:rsidRDefault="00DD2503" w:rsidP="006F40CD">
            <w:pPr>
              <w:pStyle w:val="Titre"/>
              <w:cnfStyle w:val="000000100000"/>
              <w:rPr>
                <w:sz w:val="24"/>
                <w:szCs w:val="24"/>
              </w:rPr>
            </w:pPr>
            <w:r w:rsidRPr="002D5284">
              <w:rPr>
                <w:sz w:val="24"/>
                <w:szCs w:val="24"/>
              </w:rPr>
              <w:t xml:space="preserve"> </w:t>
            </w:r>
          </w:p>
          <w:p w:rsidR="00DD2503" w:rsidRPr="00AC3D7E" w:rsidRDefault="005F477C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Responsable du programme 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Chargée du programme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Associé de programme</w:t>
            </w:r>
          </w:p>
          <w:p w:rsidR="00DD2503" w:rsidRPr="00AC3D7E" w:rsidRDefault="00DD2503" w:rsidP="006F40CD">
            <w:pPr>
              <w:pStyle w:val="Sansinterligne"/>
              <w:cnfStyle w:val="00000010000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Analyste de programme</w:t>
            </w:r>
          </w:p>
          <w:p w:rsidR="00DD2503" w:rsidRPr="002D5284" w:rsidRDefault="005F477C" w:rsidP="006F40CD">
            <w:pPr>
              <w:pStyle w:val="Sansinterligne"/>
              <w:cnfStyle w:val="000000100000"/>
              <w:rPr>
                <w:rFonts w:ascii="Arial" w:hAnsi="Arial" w:cs="Arial"/>
              </w:rPr>
            </w:pPr>
            <w:r w:rsidRPr="00AC3D7E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Consultants</w:t>
            </w:r>
          </w:p>
        </w:tc>
        <w:tc>
          <w:tcPr>
            <w:tcW w:w="1701" w:type="dxa"/>
            <w:vMerge/>
          </w:tcPr>
          <w:p w:rsidR="00DD2503" w:rsidRPr="0020540E" w:rsidRDefault="00DD2503" w:rsidP="006F40CD">
            <w:pPr>
              <w:pStyle w:val="Sansinterligne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DD2503" w:rsidRPr="0020540E" w:rsidTr="006109FF">
        <w:trPr>
          <w:trHeight w:val="486"/>
        </w:trPr>
        <w:tc>
          <w:tcPr>
            <w:cnfStyle w:val="001000000000"/>
            <w:tcW w:w="1107" w:type="dxa"/>
            <w:vMerge/>
          </w:tcPr>
          <w:p w:rsidR="00DD2503" w:rsidRPr="000D68B8" w:rsidRDefault="00DD2503" w:rsidP="006F40CD">
            <w:pPr>
              <w:pStyle w:val="Titre5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D2503" w:rsidRDefault="00DD2503" w:rsidP="006F40CD">
            <w:pPr>
              <w:pStyle w:val="Titre5"/>
              <w:jc w:val="center"/>
              <w:outlineLvl w:val="4"/>
              <w:cnfStyle w:val="000000000000"/>
              <w:rPr>
                <w:rFonts w:ascii="Arial" w:hAnsi="Arial" w:cs="Arial"/>
              </w:rPr>
            </w:pPr>
            <w:r>
              <w:rPr>
                <w:rFonts w:asciiTheme="minorHAnsi" w:hAnsiTheme="minorHAnsi" w:cs="Tahoma"/>
              </w:rPr>
              <w:t>DGPA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DD2503" w:rsidRPr="00EB6355" w:rsidRDefault="00DD2503" w:rsidP="006F40CD">
            <w:pPr>
              <w:pStyle w:val="Sansinterligne"/>
              <w:ind w:left="360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355">
              <w:rPr>
                <w:rFonts w:ascii="Arial" w:hAnsi="Arial" w:cs="Arial"/>
                <w:b/>
                <w:i/>
                <w:sz w:val="20"/>
                <w:szCs w:val="20"/>
              </w:rPr>
              <w:t>Visite technique</w:t>
            </w:r>
          </w:p>
          <w:p w:rsidR="00DD2503" w:rsidRPr="00EB6355" w:rsidRDefault="00DD2503" w:rsidP="006F40CD">
            <w:pPr>
              <w:pStyle w:val="Sansinterligne"/>
              <w:ind w:left="360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6355">
              <w:rPr>
                <w:rFonts w:ascii="Arial" w:hAnsi="Arial" w:cs="Arial"/>
                <w:b/>
                <w:i/>
                <w:sz w:val="20"/>
                <w:szCs w:val="20"/>
              </w:rPr>
              <w:t>Entretien/Documents/ Focus group</w:t>
            </w:r>
          </w:p>
          <w:p w:rsidR="00DD2503" w:rsidRPr="00EB6355" w:rsidRDefault="00DD2503" w:rsidP="006F40CD">
            <w:pPr>
              <w:pStyle w:val="Sansinterligne"/>
              <w:ind w:left="360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2503" w:rsidRPr="0020540E" w:rsidRDefault="00DD2503" w:rsidP="006F40CD">
            <w:pPr>
              <w:pStyle w:val="Sansinterligne"/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DD2503" w:rsidRPr="0020540E" w:rsidTr="006109FF">
        <w:trPr>
          <w:cnfStyle w:val="000000100000"/>
        </w:trPr>
        <w:tc>
          <w:tcPr>
            <w:cnfStyle w:val="001000000000"/>
            <w:tcW w:w="1107" w:type="dxa"/>
            <w:vMerge/>
          </w:tcPr>
          <w:p w:rsidR="00DD2503" w:rsidRPr="000D68B8" w:rsidRDefault="00DD2503" w:rsidP="006F40CD">
            <w:pPr>
              <w:pStyle w:val="Titre5"/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DD2503" w:rsidRDefault="00DD2503" w:rsidP="006F40CD">
            <w:pPr>
              <w:pStyle w:val="Titre5"/>
              <w:jc w:val="center"/>
              <w:outlineLvl w:val="4"/>
              <w:cnfStyle w:val="000000100000"/>
              <w:rPr>
                <w:rFonts w:ascii="Arial" w:hAnsi="Arial" w:cs="Arial"/>
              </w:rPr>
            </w:pPr>
            <w:r w:rsidRPr="00EF4038">
              <w:rPr>
                <w:sz w:val="20"/>
                <w:szCs w:val="20"/>
              </w:rPr>
              <w:t>Autres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DD2503" w:rsidRPr="00EB6355" w:rsidRDefault="007325FF" w:rsidP="006F40CD">
            <w:pPr>
              <w:pStyle w:val="Sansinterligne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</w:t>
            </w:r>
          </w:p>
          <w:p w:rsidR="00DD2503" w:rsidRPr="003D3904" w:rsidRDefault="00192F82" w:rsidP="006F40CD">
            <w:pPr>
              <w:pStyle w:val="Sansinterligne"/>
              <w:ind w:left="360"/>
              <w:cnfStyle w:val="000000100000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O</w:t>
            </w:r>
            <w:r w:rsidR="007325FF" w:rsidRPr="000D68B8">
              <w:rPr>
                <w:sz w:val="20"/>
                <w:szCs w:val="20"/>
              </w:rPr>
              <w:t>NUDI</w:t>
            </w:r>
            <w:r w:rsidR="00732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DD2503" w:rsidRPr="0020540E" w:rsidRDefault="00DD2503" w:rsidP="006F40CD">
            <w:pPr>
              <w:pStyle w:val="Sansinterligne"/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81DFC" w:rsidRPr="0020540E" w:rsidTr="006109FF">
        <w:trPr>
          <w:trHeight w:val="1223"/>
        </w:trPr>
        <w:tc>
          <w:tcPr>
            <w:cnfStyle w:val="001000000000"/>
            <w:tcW w:w="1107" w:type="dxa"/>
            <w:vMerge/>
          </w:tcPr>
          <w:p w:rsidR="00281DFC" w:rsidRPr="000D68B8" w:rsidRDefault="00281DFC" w:rsidP="00281DFC">
            <w:pPr>
              <w:pStyle w:val="Titre5"/>
              <w:outlineLvl w:val="4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4"/>
          </w:tcPr>
          <w:p w:rsidR="00281DFC" w:rsidRPr="007B7953" w:rsidRDefault="00281DFC" w:rsidP="006F40CD">
            <w:pPr>
              <w:cnfStyle w:val="000000000000"/>
              <w:rPr>
                <w:rFonts w:asciiTheme="majorHAnsi" w:hAnsiTheme="majorHAnsi" w:cstheme="majorBidi"/>
                <w:sz w:val="20"/>
                <w:szCs w:val="20"/>
              </w:rPr>
            </w:pPr>
            <w:r w:rsidRPr="007B7953">
              <w:rPr>
                <w:rFonts w:asciiTheme="majorHAnsi" w:hAnsiTheme="majorHAnsi" w:cstheme="majorBidi"/>
                <w:sz w:val="20"/>
                <w:szCs w:val="20"/>
              </w:rPr>
              <w:t xml:space="preserve">Le rapport provisoire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/ Analyses et </w:t>
            </w:r>
            <w:r w:rsidRPr="007B7953">
              <w:rPr>
                <w:rFonts w:asciiTheme="majorHAnsi" w:hAnsiTheme="majorHAnsi" w:cstheme="majorBidi"/>
                <w:sz w:val="20"/>
                <w:szCs w:val="20"/>
              </w:rPr>
              <w:t xml:space="preserve">résultats de l'évaluation finale </w:t>
            </w:r>
          </w:p>
          <w:p w:rsidR="00281DFC" w:rsidRPr="007B7953" w:rsidRDefault="00281DFC" w:rsidP="006F40CD">
            <w:pPr>
              <w:cnfStyle w:val="000000000000"/>
              <w:rPr>
                <w:rFonts w:asciiTheme="majorHAnsi" w:hAnsiTheme="majorHAnsi" w:cstheme="majorBidi"/>
                <w:sz w:val="20"/>
                <w:szCs w:val="20"/>
              </w:rPr>
            </w:pPr>
            <w:r w:rsidRPr="007B7953">
              <w:rPr>
                <w:rFonts w:asciiTheme="majorHAnsi" w:hAnsiTheme="majorHAnsi" w:cstheme="majorBidi"/>
                <w:sz w:val="20"/>
                <w:szCs w:val="20"/>
              </w:rPr>
              <w:t xml:space="preserve">Phase de rédaction du rapport, présentation et validation </w:t>
            </w:r>
          </w:p>
          <w:p w:rsidR="00DD2503" w:rsidRPr="00EF4038" w:rsidRDefault="00DD2503" w:rsidP="00DD2503">
            <w:pPr>
              <w:pStyle w:val="Titre5"/>
              <w:jc w:val="center"/>
              <w:outlineLvl w:val="4"/>
              <w:cnfStyle w:val="000000000000"/>
              <w:rPr>
                <w:sz w:val="20"/>
                <w:szCs w:val="20"/>
              </w:rPr>
            </w:pPr>
            <w:r w:rsidRPr="00EF4038">
              <w:rPr>
                <w:sz w:val="20"/>
                <w:szCs w:val="20"/>
              </w:rPr>
              <w:t>Premier Draft</w:t>
            </w:r>
          </w:p>
          <w:p w:rsidR="00281DFC" w:rsidRPr="0020540E" w:rsidRDefault="00DD2503" w:rsidP="00BA4F89">
            <w:pPr>
              <w:pStyle w:val="Titre5"/>
              <w:jc w:val="center"/>
              <w:outlineLvl w:val="4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15/02</w:t>
            </w:r>
            <w:r w:rsidRPr="0020540E">
              <w:rPr>
                <w:rFonts w:ascii="Arial" w:hAnsi="Arial" w:cs="Arial"/>
              </w:rPr>
              <w:t>/2018</w:t>
            </w:r>
          </w:p>
        </w:tc>
      </w:tr>
      <w:tr w:rsidR="00281DFC" w:rsidRPr="0020540E" w:rsidTr="006109FF">
        <w:trPr>
          <w:cnfStyle w:val="000000100000"/>
        </w:trPr>
        <w:tc>
          <w:tcPr>
            <w:cnfStyle w:val="001000000000"/>
            <w:tcW w:w="1107" w:type="dxa"/>
            <w:vMerge/>
          </w:tcPr>
          <w:p w:rsidR="00281DFC" w:rsidRPr="000D68B8" w:rsidRDefault="00281DFC" w:rsidP="00281DFC">
            <w:pPr>
              <w:pStyle w:val="Titre5"/>
              <w:outlineLvl w:val="4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2"/>
          </w:tcPr>
          <w:p w:rsidR="00281DFC" w:rsidRDefault="00281DFC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EF4038">
              <w:rPr>
                <w:sz w:val="20"/>
                <w:szCs w:val="20"/>
              </w:rPr>
              <w:t xml:space="preserve">Rapport Final </w:t>
            </w:r>
          </w:p>
          <w:p w:rsidR="00281DFC" w:rsidRPr="00EF4038" w:rsidRDefault="00281DFC" w:rsidP="006F40CD">
            <w:pPr>
              <w:pStyle w:val="Titre5"/>
              <w:jc w:val="center"/>
              <w:outlineLvl w:val="4"/>
              <w:cnfStyle w:val="000000100000"/>
              <w:rPr>
                <w:sz w:val="20"/>
                <w:szCs w:val="20"/>
              </w:rPr>
            </w:pPr>
            <w:r w:rsidRPr="00BA4F89">
              <w:rPr>
                <w:sz w:val="20"/>
                <w:szCs w:val="20"/>
              </w:rPr>
              <w:t>Synthèse et conclusion globale du projet.</w:t>
            </w:r>
          </w:p>
        </w:tc>
        <w:tc>
          <w:tcPr>
            <w:tcW w:w="1843" w:type="dxa"/>
            <w:gridSpan w:val="2"/>
          </w:tcPr>
          <w:p w:rsidR="00281DFC" w:rsidRPr="0020540E" w:rsidRDefault="00DD2503" w:rsidP="00BA4F89">
            <w:pPr>
              <w:pStyle w:val="Titre5"/>
              <w:jc w:val="center"/>
              <w:outlineLvl w:val="4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81DFC" w:rsidRPr="0020540E">
              <w:rPr>
                <w:rFonts w:ascii="Arial" w:hAnsi="Arial" w:cs="Arial"/>
              </w:rPr>
              <w:t>/03/2018</w:t>
            </w:r>
          </w:p>
        </w:tc>
      </w:tr>
    </w:tbl>
    <w:p w:rsidR="00FE442D" w:rsidRPr="0020540E" w:rsidRDefault="00FE442D" w:rsidP="00FE442D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E442D" w:rsidRPr="0020540E" w:rsidRDefault="00FE442D" w:rsidP="00FE4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FE442D" w:rsidRPr="00496674" w:rsidRDefault="00FE442D" w:rsidP="00FE44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fr-CA"/>
        </w:rPr>
      </w:pPr>
    </w:p>
    <w:p w:rsidR="00FE442D" w:rsidRPr="00496674" w:rsidRDefault="00FE442D" w:rsidP="00FE442D">
      <w:pPr>
        <w:spacing w:after="0" w:line="360" w:lineRule="auto"/>
        <w:jc w:val="both"/>
        <w:rPr>
          <w:rFonts w:asciiTheme="majorHAnsi" w:eastAsia="Times New Roman" w:hAnsiTheme="majorHAnsi" w:cs="Times New Roman"/>
          <w:b/>
        </w:rPr>
      </w:pPr>
    </w:p>
    <w:p w:rsidR="001D0BD9" w:rsidRDefault="001D0BD9">
      <w:pPr>
        <w:rPr>
          <w:b/>
          <w:bCs/>
          <w:i/>
          <w:iCs/>
          <w:color w:val="5B9BD5" w:themeColor="accent1"/>
        </w:rPr>
      </w:pPr>
    </w:p>
    <w:sectPr w:rsidR="001D0BD9" w:rsidSect="00B76B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42" w:rsidRDefault="006B0B42" w:rsidP="00F0178A">
      <w:pPr>
        <w:spacing w:after="0" w:line="240" w:lineRule="auto"/>
      </w:pPr>
      <w:r>
        <w:separator/>
      </w:r>
    </w:p>
  </w:endnote>
  <w:endnote w:type="continuationSeparator" w:id="1">
    <w:p w:rsidR="006B0B42" w:rsidRDefault="006B0B42" w:rsidP="00F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74" w:rsidRDefault="0049667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 w:rsidR="00E40A30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E40A30">
      <w:rPr>
        <w:color w:val="323E4F" w:themeColor="text2" w:themeShade="BF"/>
        <w:sz w:val="24"/>
        <w:szCs w:val="24"/>
      </w:rPr>
      <w:fldChar w:fldCharType="separate"/>
    </w:r>
    <w:r w:rsidR="001661D7">
      <w:rPr>
        <w:noProof/>
        <w:color w:val="323E4F" w:themeColor="text2" w:themeShade="BF"/>
        <w:sz w:val="24"/>
        <w:szCs w:val="24"/>
      </w:rPr>
      <w:t>1</w:t>
    </w:r>
    <w:r w:rsidR="00E40A30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1661D7" w:rsidRPr="001661D7">
        <w:rPr>
          <w:noProof/>
          <w:color w:val="323E4F" w:themeColor="text2" w:themeShade="BF"/>
          <w:sz w:val="24"/>
          <w:szCs w:val="24"/>
        </w:rPr>
        <w:t>3</w:t>
      </w:r>
    </w:fldSimple>
  </w:p>
  <w:p w:rsidR="00496674" w:rsidRDefault="004966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42" w:rsidRDefault="006B0B42" w:rsidP="00F0178A">
      <w:pPr>
        <w:spacing w:after="0" w:line="240" w:lineRule="auto"/>
      </w:pPr>
      <w:r>
        <w:separator/>
      </w:r>
    </w:p>
  </w:footnote>
  <w:footnote w:type="continuationSeparator" w:id="1">
    <w:p w:rsidR="006B0B42" w:rsidRDefault="006B0B42" w:rsidP="00F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8A" w:rsidRDefault="00E40A30" w:rsidP="00F0178A">
    <w:pPr>
      <w:spacing w:line="264" w:lineRule="auto"/>
    </w:pPr>
    <w:r w:rsidRPr="00E40A30">
      <w:rPr>
        <w:noProof/>
        <w:color w:val="000000"/>
        <w:lang w:eastAsia="fr-FR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rStyle w:val="Titre5Car"/>
          <w:lang w:eastAsia="fr-FR"/>
        </w:rPr>
        <w:alias w:val="Titre"/>
        <w:id w:val="15524250"/>
        <w:placeholder>
          <w:docPart w:val="9803E627149443B99C808B5DF644968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D0AB6" w:rsidRPr="005D0AB6">
          <w:rPr>
            <w:rStyle w:val="Titre5Car"/>
            <w:lang w:eastAsia="fr-FR"/>
          </w:rPr>
          <w:t>Feuille de route</w:t>
        </w:r>
      </w:sdtContent>
    </w:sdt>
  </w:p>
  <w:p w:rsidR="00F0178A" w:rsidRDefault="00F017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FE"/>
    <w:multiLevelType w:val="hybridMultilevel"/>
    <w:tmpl w:val="0C00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B06"/>
    <w:multiLevelType w:val="multilevel"/>
    <w:tmpl w:val="82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9AD"/>
    <w:multiLevelType w:val="hybridMultilevel"/>
    <w:tmpl w:val="1264FCE8"/>
    <w:lvl w:ilvl="0" w:tplc="ACCCA0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143"/>
    <w:multiLevelType w:val="hybridMultilevel"/>
    <w:tmpl w:val="ADD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1A91"/>
    <w:multiLevelType w:val="hybridMultilevel"/>
    <w:tmpl w:val="A56475A2"/>
    <w:lvl w:ilvl="0" w:tplc="ACCCA0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54BC"/>
    <w:multiLevelType w:val="hybridMultilevel"/>
    <w:tmpl w:val="E7A2D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2B56"/>
    <w:multiLevelType w:val="hybridMultilevel"/>
    <w:tmpl w:val="629A2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5B9"/>
    <w:multiLevelType w:val="hybridMultilevel"/>
    <w:tmpl w:val="3B7694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2149F"/>
    <w:multiLevelType w:val="multilevel"/>
    <w:tmpl w:val="BD5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B48D6"/>
    <w:multiLevelType w:val="hybridMultilevel"/>
    <w:tmpl w:val="D83AACF6"/>
    <w:lvl w:ilvl="0" w:tplc="4B00D81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0EE0"/>
    <w:multiLevelType w:val="hybridMultilevel"/>
    <w:tmpl w:val="AF0C03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A3233"/>
    <w:multiLevelType w:val="multilevel"/>
    <w:tmpl w:val="032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262D1"/>
    <w:multiLevelType w:val="hybridMultilevel"/>
    <w:tmpl w:val="239A0BF6"/>
    <w:lvl w:ilvl="0" w:tplc="749845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420BE"/>
    <w:multiLevelType w:val="hybridMultilevel"/>
    <w:tmpl w:val="85F4741E"/>
    <w:lvl w:ilvl="0" w:tplc="293663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06C8C"/>
    <w:multiLevelType w:val="hybridMultilevel"/>
    <w:tmpl w:val="30DA8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A5735"/>
    <w:multiLevelType w:val="hybridMultilevel"/>
    <w:tmpl w:val="C17C3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0CE8"/>
    <w:rsid w:val="000564AC"/>
    <w:rsid w:val="00082EBC"/>
    <w:rsid w:val="00160BC9"/>
    <w:rsid w:val="00164D2C"/>
    <w:rsid w:val="001661D7"/>
    <w:rsid w:val="00173DF0"/>
    <w:rsid w:val="00192F82"/>
    <w:rsid w:val="001A5686"/>
    <w:rsid w:val="001C2ADB"/>
    <w:rsid w:val="001D0BD9"/>
    <w:rsid w:val="001E1F6E"/>
    <w:rsid w:val="00222F10"/>
    <w:rsid w:val="00271F13"/>
    <w:rsid w:val="00281DFC"/>
    <w:rsid w:val="002A61EA"/>
    <w:rsid w:val="002F2C28"/>
    <w:rsid w:val="00322CD6"/>
    <w:rsid w:val="0032472F"/>
    <w:rsid w:val="00353807"/>
    <w:rsid w:val="003F2A25"/>
    <w:rsid w:val="00404868"/>
    <w:rsid w:val="0041013F"/>
    <w:rsid w:val="00484AF0"/>
    <w:rsid w:val="00496674"/>
    <w:rsid w:val="004B6BB5"/>
    <w:rsid w:val="00531711"/>
    <w:rsid w:val="00534E6B"/>
    <w:rsid w:val="00565955"/>
    <w:rsid w:val="0057420F"/>
    <w:rsid w:val="005D0AB6"/>
    <w:rsid w:val="005F477C"/>
    <w:rsid w:val="006109FF"/>
    <w:rsid w:val="00623F9D"/>
    <w:rsid w:val="006B0B42"/>
    <w:rsid w:val="006D469B"/>
    <w:rsid w:val="0072483F"/>
    <w:rsid w:val="007325FF"/>
    <w:rsid w:val="007A0B32"/>
    <w:rsid w:val="007D6F4A"/>
    <w:rsid w:val="007E077F"/>
    <w:rsid w:val="00810D9B"/>
    <w:rsid w:val="00814E74"/>
    <w:rsid w:val="00877B04"/>
    <w:rsid w:val="009B666F"/>
    <w:rsid w:val="009C0BFF"/>
    <w:rsid w:val="009C7D17"/>
    <w:rsid w:val="009E7624"/>
    <w:rsid w:val="00A03BAD"/>
    <w:rsid w:val="00A04B1A"/>
    <w:rsid w:val="00A240AE"/>
    <w:rsid w:val="00A6674C"/>
    <w:rsid w:val="00A92664"/>
    <w:rsid w:val="00AA3573"/>
    <w:rsid w:val="00AA784E"/>
    <w:rsid w:val="00AB69E5"/>
    <w:rsid w:val="00B6591F"/>
    <w:rsid w:val="00B76BCA"/>
    <w:rsid w:val="00BA4F89"/>
    <w:rsid w:val="00BC2F4B"/>
    <w:rsid w:val="00BD489A"/>
    <w:rsid w:val="00BD6DCB"/>
    <w:rsid w:val="00BE190C"/>
    <w:rsid w:val="00BE6230"/>
    <w:rsid w:val="00BF3AE5"/>
    <w:rsid w:val="00C54B25"/>
    <w:rsid w:val="00CF69F4"/>
    <w:rsid w:val="00D50595"/>
    <w:rsid w:val="00DB478C"/>
    <w:rsid w:val="00DD2503"/>
    <w:rsid w:val="00DF3073"/>
    <w:rsid w:val="00E31DA4"/>
    <w:rsid w:val="00E40A30"/>
    <w:rsid w:val="00EA0CE8"/>
    <w:rsid w:val="00EC4CE2"/>
    <w:rsid w:val="00EE45F1"/>
    <w:rsid w:val="00F0178A"/>
    <w:rsid w:val="00F1638A"/>
    <w:rsid w:val="00F21870"/>
    <w:rsid w:val="00F33B3A"/>
    <w:rsid w:val="00F4686D"/>
    <w:rsid w:val="00F649D9"/>
    <w:rsid w:val="00F8673C"/>
    <w:rsid w:val="00FB07C4"/>
    <w:rsid w:val="00FE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CA"/>
  </w:style>
  <w:style w:type="paragraph" w:styleId="Titre1">
    <w:name w:val="heading 1"/>
    <w:basedOn w:val="Normal"/>
    <w:next w:val="Normal"/>
    <w:link w:val="Titre1Car"/>
    <w:uiPriority w:val="9"/>
    <w:qFormat/>
    <w:rsid w:val="00F8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4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A0CE8"/>
    <w:pPr>
      <w:ind w:left="720"/>
      <w:contextualSpacing/>
    </w:pPr>
  </w:style>
  <w:style w:type="paragraph" w:styleId="Sansinterligne">
    <w:name w:val="No Spacing"/>
    <w:uiPriority w:val="1"/>
    <w:qFormat/>
    <w:rsid w:val="00AA35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0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78A"/>
  </w:style>
  <w:style w:type="paragraph" w:styleId="Pieddepage">
    <w:name w:val="footer"/>
    <w:basedOn w:val="Normal"/>
    <w:link w:val="PieddepageCar"/>
    <w:uiPriority w:val="99"/>
    <w:unhideWhenUsed/>
    <w:rsid w:val="00F0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78A"/>
  </w:style>
  <w:style w:type="paragraph" w:styleId="Textedebulles">
    <w:name w:val="Balloon Text"/>
    <w:basedOn w:val="Normal"/>
    <w:link w:val="TextedebullesCar"/>
    <w:uiPriority w:val="99"/>
    <w:semiHidden/>
    <w:unhideWhenUsed/>
    <w:rsid w:val="00FB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7C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67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4E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E6B"/>
    <w:rPr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82EBC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39"/>
    <w:rsid w:val="00BE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FE44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FE44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4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steclaire-Accent5">
    <w:name w:val="Light List Accent 5"/>
    <w:basedOn w:val="TableauNormal"/>
    <w:uiPriority w:val="61"/>
    <w:rsid w:val="00FE44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ParagraphedelisteCar">
    <w:name w:val="Paragraphe de liste Car"/>
    <w:link w:val="Paragraphedeliste"/>
    <w:uiPriority w:val="34"/>
    <w:rsid w:val="00FE442D"/>
  </w:style>
  <w:style w:type="paragraph" w:styleId="Sous-titre">
    <w:name w:val="Subtitle"/>
    <w:basedOn w:val="Normal"/>
    <w:next w:val="Normal"/>
    <w:link w:val="Sous-titreCar"/>
    <w:uiPriority w:val="11"/>
    <w:qFormat/>
    <w:rsid w:val="009C7D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7D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8224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3189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877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847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981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513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322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392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62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187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258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650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369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282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694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159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618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5027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000">
              <w:marLeft w:val="0"/>
              <w:marRight w:val="0"/>
              <w:marTop w:val="0"/>
              <w:marBottom w:val="0"/>
              <w:divBdr>
                <w:top w:val="single" w:sz="6" w:space="12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5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78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74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7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7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03E627149443B99C808B5DF6449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05E5F-20B9-431A-8613-E6B52600CDC6}"/>
      </w:docPartPr>
      <w:docPartBody>
        <w:p w:rsidR="000F6C8B" w:rsidRDefault="009B4A0A" w:rsidP="009B4A0A">
          <w:pPr>
            <w:pStyle w:val="9803E627149443B99C808B5DF6449684"/>
          </w:pPr>
          <w:r>
            <w:rPr>
              <w:color w:val="4F81BD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4A0A"/>
    <w:rsid w:val="000F6C8B"/>
    <w:rsid w:val="0023532E"/>
    <w:rsid w:val="00650B9F"/>
    <w:rsid w:val="00840638"/>
    <w:rsid w:val="008B6988"/>
    <w:rsid w:val="008E1B8A"/>
    <w:rsid w:val="009B4A0A"/>
    <w:rsid w:val="00AF135F"/>
    <w:rsid w:val="00E41820"/>
    <w:rsid w:val="00F231C7"/>
    <w:rsid w:val="00FE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03E627149443B99C808B5DF6449684">
    <w:name w:val="9803E627149443B99C808B5DF6449684"/>
    <w:rsid w:val="009B4A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route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route</dc:title>
  <dc:creator>Mammeria Aicha Beya</dc:creator>
  <cp:lastModifiedBy>Utilisateur Windows</cp:lastModifiedBy>
  <cp:revision>2</cp:revision>
  <dcterms:created xsi:type="dcterms:W3CDTF">2018-01-28T20:46:00Z</dcterms:created>
  <dcterms:modified xsi:type="dcterms:W3CDTF">2018-01-28T20:46:00Z</dcterms:modified>
</cp:coreProperties>
</file>